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1EDE" w:rsidRDefault="006A1EDE" w:rsidP="00AB167E">
      <w:pPr>
        <w:spacing w:line="240" w:lineRule="auto"/>
        <w:ind w:left="0" w:firstLine="0"/>
        <w:rPr>
          <w:rFonts w:ascii="Times New Roman" w:hAnsi="Times New Roman" w:cs="Times New Roman"/>
          <w:sz w:val="24"/>
          <w:szCs w:val="24"/>
        </w:rPr>
      </w:pPr>
    </w:p>
    <w:p w:rsidR="00501037" w:rsidRDefault="00501037" w:rsidP="00AB167E">
      <w:pPr>
        <w:spacing w:line="240" w:lineRule="auto"/>
        <w:ind w:left="0" w:firstLine="0"/>
        <w:rPr>
          <w:rFonts w:ascii="Times New Roman" w:hAnsi="Times New Roman" w:cs="Times New Roman"/>
          <w:sz w:val="24"/>
          <w:szCs w:val="24"/>
        </w:rPr>
      </w:pPr>
    </w:p>
    <w:p w:rsidR="00501037" w:rsidRDefault="00501037" w:rsidP="00AB167E">
      <w:pPr>
        <w:spacing w:line="240" w:lineRule="auto"/>
        <w:ind w:left="0" w:firstLine="0"/>
        <w:rPr>
          <w:rFonts w:ascii="Times New Roman" w:hAnsi="Times New Roman" w:cs="Times New Roman"/>
          <w:sz w:val="24"/>
          <w:szCs w:val="24"/>
        </w:rPr>
      </w:pPr>
    </w:p>
    <w:p w:rsidR="00B01226" w:rsidRPr="00241E75" w:rsidRDefault="00B01226" w:rsidP="00AB167E">
      <w:pPr>
        <w:pStyle w:val="Nagwek4"/>
        <w:pBdr>
          <w:top w:val="triple" w:sz="4" w:space="0" w:color="auto"/>
          <w:left w:val="triple" w:sz="4" w:space="4" w:color="auto"/>
          <w:bottom w:val="triple" w:sz="4" w:space="1" w:color="auto"/>
          <w:right w:val="triple" w:sz="4" w:space="4" w:color="auto"/>
        </w:pBdr>
        <w:spacing w:line="240" w:lineRule="auto"/>
        <w:ind w:left="567" w:right="617" w:firstLine="0"/>
        <w:rPr>
          <w:rFonts w:ascii="Times New Roman" w:hAnsi="Times New Roman" w:cs="Times New Roman"/>
          <w:b/>
          <w:bCs/>
          <w:i/>
          <w:iCs/>
          <w:imprint/>
          <w:sz w:val="56"/>
          <w:szCs w:val="56"/>
        </w:rPr>
      </w:pPr>
      <w:r w:rsidRPr="00241E75">
        <w:rPr>
          <w:rFonts w:ascii="Times New Roman" w:hAnsi="Times New Roman" w:cs="Times New Roman"/>
          <w:b/>
          <w:bCs/>
          <w:i/>
          <w:iCs/>
          <w:imprint/>
          <w:sz w:val="56"/>
          <w:szCs w:val="56"/>
        </w:rPr>
        <w:t>SPECYFIKACJA</w:t>
      </w:r>
      <w:r w:rsidRPr="00241E75">
        <w:rPr>
          <w:rFonts w:ascii="Times New Roman" w:hAnsi="Times New Roman" w:cs="Times New Roman"/>
          <w:b/>
          <w:bCs/>
          <w:i/>
          <w:iCs/>
          <w:imprint/>
          <w:sz w:val="56"/>
          <w:szCs w:val="56"/>
        </w:rPr>
        <w:tab/>
      </w:r>
    </w:p>
    <w:p w:rsidR="00B01226" w:rsidRDefault="00B01226" w:rsidP="00AB167E">
      <w:pPr>
        <w:pStyle w:val="Nagwek4"/>
        <w:pBdr>
          <w:top w:val="triple" w:sz="4" w:space="0" w:color="auto"/>
          <w:left w:val="triple" w:sz="4" w:space="4" w:color="auto"/>
          <w:bottom w:val="triple" w:sz="4" w:space="1" w:color="auto"/>
          <w:right w:val="triple" w:sz="4" w:space="4" w:color="auto"/>
        </w:pBdr>
        <w:spacing w:line="240" w:lineRule="auto"/>
        <w:ind w:left="567" w:right="617" w:firstLine="0"/>
        <w:rPr>
          <w:rFonts w:ascii="Times New Roman" w:hAnsi="Times New Roman" w:cs="Times New Roman"/>
          <w:b/>
          <w:bCs/>
          <w:i/>
          <w:iCs/>
          <w:imprint/>
          <w:sz w:val="56"/>
          <w:szCs w:val="56"/>
        </w:rPr>
      </w:pPr>
      <w:r w:rsidRPr="00241E75">
        <w:rPr>
          <w:rFonts w:ascii="Times New Roman" w:hAnsi="Times New Roman" w:cs="Times New Roman"/>
          <w:b/>
          <w:bCs/>
          <w:i/>
          <w:iCs/>
          <w:imprint/>
          <w:sz w:val="56"/>
          <w:szCs w:val="56"/>
        </w:rPr>
        <w:t>WARUNKÓW</w:t>
      </w:r>
      <w:r w:rsidRPr="00241E75">
        <w:rPr>
          <w:rFonts w:ascii="Times New Roman" w:hAnsi="Times New Roman" w:cs="Times New Roman"/>
          <w:b/>
          <w:bCs/>
          <w:i/>
          <w:iCs/>
          <w:imprint/>
          <w:sz w:val="56"/>
          <w:szCs w:val="56"/>
        </w:rPr>
        <w:tab/>
        <w:t>ZAMÓWIENIA</w:t>
      </w:r>
    </w:p>
    <w:p w:rsidR="00C25E7D" w:rsidRDefault="00C25E7D" w:rsidP="00C25E7D"/>
    <w:p w:rsidR="007312E8" w:rsidRDefault="007312E8" w:rsidP="00C25E7D"/>
    <w:p w:rsidR="007312E8" w:rsidRDefault="0090089E" w:rsidP="0090089E">
      <w:pPr>
        <w:jc w:val="center"/>
      </w:pPr>
      <w:r w:rsidRPr="0090089E">
        <w:rPr>
          <w:noProof/>
        </w:rPr>
        <w:drawing>
          <wp:inline distT="0" distB="0" distL="0" distR="0">
            <wp:extent cx="2619375" cy="876300"/>
            <wp:effectExtent l="19050" t="0" r="9525" b="0"/>
            <wp:docPr id="2" name="Obraz 1" descr="C:\Users\Maja\AppData\Local\Temp\Rar$DIa0.660\flaga i godło na www.png"/>
            <wp:cNvGraphicFramePr/>
            <a:graphic xmlns:a="http://schemas.openxmlformats.org/drawingml/2006/main">
              <a:graphicData uri="http://schemas.openxmlformats.org/drawingml/2006/picture">
                <pic:pic xmlns:pic="http://schemas.openxmlformats.org/drawingml/2006/picture">
                  <pic:nvPicPr>
                    <pic:cNvPr id="0" name="Picture 1" descr="C:\Users\Maja\AppData\Local\Temp\Rar$DIa0.660\flaga i godło na www.png"/>
                    <pic:cNvPicPr>
                      <a:picLocks noChangeAspect="1" noChangeArrowheads="1"/>
                    </pic:cNvPicPr>
                  </pic:nvPicPr>
                  <pic:blipFill>
                    <a:blip r:embed="rId8" cstate="print">
                      <a:lum bright="-10000"/>
                    </a:blip>
                    <a:srcRect/>
                    <a:stretch>
                      <a:fillRect/>
                    </a:stretch>
                  </pic:blipFill>
                  <pic:spPr bwMode="auto">
                    <a:xfrm>
                      <a:off x="0" y="0"/>
                      <a:ext cx="2619375" cy="876300"/>
                    </a:xfrm>
                    <a:prstGeom prst="rect">
                      <a:avLst/>
                    </a:prstGeom>
                    <a:noFill/>
                    <a:ln w="9525">
                      <a:noFill/>
                      <a:miter lim="800000"/>
                      <a:headEnd/>
                      <a:tailEnd/>
                    </a:ln>
                  </pic:spPr>
                </pic:pic>
              </a:graphicData>
            </a:graphic>
          </wp:inline>
        </w:drawing>
      </w:r>
    </w:p>
    <w:p w:rsidR="007312E8" w:rsidRPr="00C25E7D" w:rsidRDefault="007312E8" w:rsidP="00C25E7D"/>
    <w:p w:rsidR="00C25E7D" w:rsidRPr="00DC197D" w:rsidRDefault="00DC197D" w:rsidP="00DC197D">
      <w:pPr>
        <w:spacing w:line="240" w:lineRule="auto"/>
        <w:ind w:left="0" w:firstLine="0"/>
        <w:jc w:val="center"/>
        <w:rPr>
          <w:rFonts w:ascii="Times New Roman" w:hAnsi="Times New Roman" w:cs="Times New Roman"/>
          <w:iCs/>
          <w:sz w:val="24"/>
          <w:szCs w:val="24"/>
        </w:rPr>
      </w:pPr>
      <w:r>
        <w:rPr>
          <w:rFonts w:ascii="Times New Roman" w:hAnsi="Times New Roman" w:cs="Times New Roman"/>
          <w:iCs/>
          <w:sz w:val="24"/>
          <w:szCs w:val="24"/>
        </w:rPr>
        <w:t>Projekt realizowany w ramach Rządowego Funduszu Inwestycji Lokalnych</w:t>
      </w:r>
    </w:p>
    <w:p w:rsidR="00C25E7D" w:rsidRDefault="00C25E7D" w:rsidP="00075955">
      <w:pPr>
        <w:spacing w:line="240" w:lineRule="auto"/>
        <w:jc w:val="center"/>
        <w:rPr>
          <w:rFonts w:ascii="Times New Roman" w:hAnsi="Times New Roman" w:cs="Times New Roman"/>
          <w:i/>
          <w:iCs/>
          <w:sz w:val="24"/>
          <w:szCs w:val="24"/>
        </w:rPr>
      </w:pPr>
    </w:p>
    <w:p w:rsidR="00800901" w:rsidRPr="005B0289" w:rsidRDefault="00800901" w:rsidP="00800901">
      <w:pPr>
        <w:spacing w:line="240" w:lineRule="auto"/>
        <w:jc w:val="center"/>
        <w:rPr>
          <w:rFonts w:ascii="Times New Roman" w:hAnsi="Times New Roman" w:cs="Times New Roman"/>
          <w:i/>
          <w:iCs/>
          <w:sz w:val="24"/>
          <w:szCs w:val="24"/>
        </w:rPr>
      </w:pPr>
      <w:r w:rsidRPr="00852404">
        <w:rPr>
          <w:rFonts w:ascii="Times New Roman" w:hAnsi="Times New Roman" w:cs="Times New Roman"/>
          <w:i/>
          <w:iCs/>
          <w:sz w:val="24"/>
          <w:szCs w:val="24"/>
        </w:rPr>
        <w:t xml:space="preserve">Postępowanie o udzielenie zamówienia prowadzone jest na zasadach określonych w ustawie  z dnia </w:t>
      </w:r>
      <w:r>
        <w:rPr>
          <w:rFonts w:ascii="Times New Roman" w:hAnsi="Times New Roman" w:cs="Times New Roman"/>
          <w:i/>
          <w:iCs/>
          <w:sz w:val="24"/>
          <w:szCs w:val="24"/>
        </w:rPr>
        <w:t>11 września  2019</w:t>
      </w:r>
      <w:r w:rsidRPr="00852404">
        <w:rPr>
          <w:rFonts w:ascii="Times New Roman" w:hAnsi="Times New Roman" w:cs="Times New Roman"/>
          <w:i/>
          <w:iCs/>
          <w:sz w:val="24"/>
          <w:szCs w:val="24"/>
        </w:rPr>
        <w:t xml:space="preserve"> r. ustawa </w:t>
      </w:r>
      <w:r w:rsidRPr="005B0289">
        <w:rPr>
          <w:rFonts w:ascii="Times New Roman" w:hAnsi="Times New Roman" w:cs="Times New Roman"/>
          <w:i/>
          <w:iCs/>
          <w:sz w:val="24"/>
          <w:szCs w:val="24"/>
        </w:rPr>
        <w:t>Prawo zamówień publicznych</w:t>
      </w:r>
    </w:p>
    <w:p w:rsidR="006A1EDE" w:rsidRPr="003B2EFF" w:rsidRDefault="00800901" w:rsidP="003B2EFF">
      <w:pPr>
        <w:spacing w:line="240" w:lineRule="auto"/>
        <w:jc w:val="center"/>
        <w:rPr>
          <w:rFonts w:ascii="Times New Roman" w:hAnsi="Times New Roman" w:cs="Times New Roman"/>
          <w:i/>
          <w:iCs/>
          <w:sz w:val="24"/>
          <w:szCs w:val="24"/>
        </w:rPr>
      </w:pPr>
      <w:r w:rsidRPr="00AA3C20">
        <w:rPr>
          <w:rFonts w:ascii="Times New Roman" w:hAnsi="Times New Roman" w:cs="Times New Roman"/>
          <w:i/>
          <w:iCs/>
        </w:rPr>
        <w:t>(t.j. Dz. U. z 2019 r. poz. 2019 ze zm.</w:t>
      </w:r>
      <w:r>
        <w:rPr>
          <w:rFonts w:ascii="Times New Roman" w:hAnsi="Times New Roman" w:cs="Times New Roman"/>
          <w:i/>
          <w:iCs/>
        </w:rPr>
        <w:t>).</w:t>
      </w:r>
    </w:p>
    <w:p w:rsidR="00DC197D" w:rsidRDefault="00DC197D" w:rsidP="00075955">
      <w:pPr>
        <w:spacing w:line="240" w:lineRule="auto"/>
        <w:jc w:val="center"/>
        <w:rPr>
          <w:rFonts w:ascii="Times New Roman" w:hAnsi="Times New Roman" w:cs="Times New Roman"/>
          <w:sz w:val="24"/>
          <w:szCs w:val="24"/>
        </w:rPr>
      </w:pPr>
    </w:p>
    <w:p w:rsidR="0090089E" w:rsidRDefault="00C13231" w:rsidP="00800901">
      <w:pPr>
        <w:pStyle w:val="NormalnyWeb"/>
        <w:spacing w:before="0" w:beforeAutospacing="0" w:after="0"/>
        <w:ind w:left="720"/>
        <w:jc w:val="center"/>
        <w:rPr>
          <w:rFonts w:ascii="Times New Roman" w:hAnsi="Times New Roman" w:cs="Times New Roman"/>
          <w:b/>
          <w:i/>
          <w:sz w:val="32"/>
          <w:szCs w:val="32"/>
        </w:rPr>
      </w:pPr>
      <w:r w:rsidRPr="00C915A6">
        <w:rPr>
          <w:rFonts w:ascii="Times New Roman" w:hAnsi="Times New Roman" w:cs="Times New Roman"/>
          <w:b/>
          <w:i/>
          <w:sz w:val="32"/>
          <w:szCs w:val="32"/>
        </w:rPr>
        <w:t>„</w:t>
      </w:r>
      <w:r w:rsidR="0090089E">
        <w:rPr>
          <w:rFonts w:ascii="Times New Roman" w:hAnsi="Times New Roman" w:cs="Times New Roman"/>
          <w:b/>
          <w:i/>
          <w:sz w:val="32"/>
          <w:szCs w:val="32"/>
        </w:rPr>
        <w:t xml:space="preserve">Przebudowa pomieszczeń Szkoły Podstawowej w Bobolicach </w:t>
      </w:r>
    </w:p>
    <w:p w:rsidR="00FA6911" w:rsidRPr="00C915A6" w:rsidRDefault="0090089E" w:rsidP="00800901">
      <w:pPr>
        <w:pStyle w:val="NormalnyWeb"/>
        <w:spacing w:before="0" w:beforeAutospacing="0" w:after="0"/>
        <w:ind w:left="720"/>
        <w:jc w:val="center"/>
        <w:rPr>
          <w:rFonts w:ascii="Times New Roman" w:hAnsi="Times New Roman" w:cs="Times New Roman"/>
          <w:b/>
          <w:bCs/>
          <w:i/>
          <w:iCs/>
          <w:sz w:val="32"/>
          <w:szCs w:val="32"/>
          <w:u w:val="single"/>
        </w:rPr>
      </w:pPr>
      <w:r>
        <w:rPr>
          <w:rFonts w:ascii="Times New Roman" w:hAnsi="Times New Roman" w:cs="Times New Roman"/>
          <w:b/>
          <w:i/>
          <w:sz w:val="32"/>
          <w:szCs w:val="32"/>
        </w:rPr>
        <w:t>przy ul. Szkolnej na Przedszkole</w:t>
      </w:r>
      <w:r w:rsidR="00B20CFD">
        <w:rPr>
          <w:rFonts w:ascii="Times New Roman" w:hAnsi="Times New Roman" w:cs="Times New Roman"/>
          <w:b/>
          <w:i/>
          <w:sz w:val="32"/>
          <w:szCs w:val="32"/>
        </w:rPr>
        <w:t xml:space="preserve"> </w:t>
      </w:r>
      <w:r w:rsidR="00C13231" w:rsidRPr="00C915A6">
        <w:rPr>
          <w:rFonts w:ascii="Times New Roman" w:hAnsi="Times New Roman" w:cs="Times New Roman"/>
          <w:b/>
          <w:i/>
          <w:sz w:val="32"/>
          <w:szCs w:val="32"/>
        </w:rPr>
        <w:t>”</w:t>
      </w:r>
    </w:p>
    <w:p w:rsidR="00FA6911" w:rsidRDefault="00FA6911" w:rsidP="00FA6911">
      <w:pPr>
        <w:pStyle w:val="Tekstpodstawowy"/>
        <w:rPr>
          <w:rFonts w:ascii="Times New Roman" w:hAnsi="Times New Roman" w:cs="Times New Roman"/>
          <w:b/>
          <w:bCs/>
          <w:i/>
          <w:iCs/>
          <w:sz w:val="20"/>
          <w:szCs w:val="20"/>
          <w:u w:val="single"/>
        </w:rPr>
      </w:pPr>
    </w:p>
    <w:p w:rsidR="00FA6911" w:rsidRPr="009F7E15" w:rsidRDefault="00FA6911" w:rsidP="00A91E8D">
      <w:pPr>
        <w:pStyle w:val="Tekstpodstawowy"/>
        <w:spacing w:line="276" w:lineRule="auto"/>
        <w:rPr>
          <w:rFonts w:ascii="Times New Roman" w:hAnsi="Times New Roman" w:cs="Times New Roman"/>
          <w:bCs/>
          <w:iCs/>
          <w:sz w:val="22"/>
          <w:szCs w:val="22"/>
          <w:u w:val="single"/>
        </w:rPr>
      </w:pPr>
      <w:r w:rsidRPr="009F7E15">
        <w:rPr>
          <w:rFonts w:ascii="Times New Roman" w:hAnsi="Times New Roman" w:cs="Times New Roman"/>
          <w:bCs/>
          <w:iCs/>
          <w:sz w:val="22"/>
          <w:szCs w:val="22"/>
          <w:u w:val="single"/>
        </w:rPr>
        <w:t>kod CPV:</w:t>
      </w:r>
    </w:p>
    <w:p w:rsidR="00BF0D19" w:rsidRPr="009F7E15" w:rsidRDefault="00BF0D19" w:rsidP="00DA5B18">
      <w:pPr>
        <w:pStyle w:val="Tekstpodstawowy"/>
        <w:spacing w:line="276" w:lineRule="auto"/>
        <w:rPr>
          <w:rFonts w:ascii="Times New Roman" w:hAnsi="Times New Roman" w:cs="Times New Roman"/>
          <w:sz w:val="22"/>
          <w:szCs w:val="22"/>
        </w:rPr>
      </w:pPr>
      <w:r w:rsidRPr="009F7E15">
        <w:rPr>
          <w:rFonts w:ascii="Times New Roman" w:hAnsi="Times New Roman" w:cs="Times New Roman"/>
          <w:sz w:val="22"/>
          <w:szCs w:val="22"/>
        </w:rPr>
        <w:t>45.00.00.00 – 7 – roboty budowlane,</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45.11.00.00 – 1 – roboty w zakresie burzenia i rozbiórki obiektów budowlanych; roboty ziemne,</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45.32.00.00 – 6 – roboty izolacyjne,</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45.32.10.00 - 3 – izolacja cieplna,</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45.26.25.00 - 6 – roboty murarskie i murowe,</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45.41.00.00 - 4 – tynkowanie,</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45.42.11.52 - 4 – instalowanie ścianek działowych,</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45.42.11.46 - 9 – instalowanie sufitów podwieszanych,</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45.43.00.00 - 0 – pokrywanie podłóg i ścian,</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45.43.10.00 - 7 – kładzenie płytek,</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45.40.00.00 - 1 – roboty wykończeniowe w zakresie obiektów budowlanych,</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45.43.20.00 - 4 – kładzenie i wykładanie podłóg, ścian i tapetowanie ścian,</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45.44.00.00 - 3 – roboty malarskie i szklarskie,</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45.44.20.00 - 7 – nakładanie powierzchni kryjących,</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45.42.00.00 - 7 – roboty w zakresie zakładania stolarki budowlanej oraz roboty ciesielskie,</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45.42.10.00 - 4 – roboty w zakresie stolarki budowlanej,</w:t>
      </w:r>
    </w:p>
    <w:p w:rsidR="003B2EFF" w:rsidRDefault="003B2EFF" w:rsidP="00DA5B18">
      <w:pPr>
        <w:pStyle w:val="Akapitzlist"/>
        <w:spacing w:line="276" w:lineRule="auto"/>
        <w:ind w:left="0" w:firstLine="0"/>
        <w:jc w:val="both"/>
        <w:rPr>
          <w:rFonts w:ascii="Times New Roman" w:hAnsi="Times New Roman"/>
          <w:szCs w:val="22"/>
        </w:rPr>
      </w:pPr>
      <w:r w:rsidRPr="009F7E15">
        <w:rPr>
          <w:rFonts w:ascii="Times New Roman" w:hAnsi="Times New Roman"/>
          <w:szCs w:val="22"/>
        </w:rPr>
        <w:t>45.22.30.00 - 6 – roboty b</w:t>
      </w:r>
      <w:r w:rsidR="003623AE">
        <w:rPr>
          <w:rFonts w:ascii="Times New Roman" w:hAnsi="Times New Roman"/>
          <w:szCs w:val="22"/>
        </w:rPr>
        <w:t>udowlane w zakresie konstrukcji,</w:t>
      </w:r>
    </w:p>
    <w:p w:rsidR="003623AE" w:rsidRDefault="003623AE" w:rsidP="00DA5B18">
      <w:pPr>
        <w:pStyle w:val="Akapitzlist"/>
        <w:spacing w:line="276" w:lineRule="auto"/>
        <w:ind w:left="0" w:firstLine="0"/>
        <w:jc w:val="both"/>
        <w:rPr>
          <w:rFonts w:ascii="Times New Roman" w:hAnsi="Times New Roman"/>
          <w:szCs w:val="22"/>
        </w:rPr>
      </w:pPr>
      <w:r>
        <w:rPr>
          <w:rFonts w:ascii="Times New Roman" w:hAnsi="Times New Roman"/>
          <w:szCs w:val="22"/>
        </w:rPr>
        <w:t>45.34.30.00 – 3 – roboty instalacyjne przeciwpożarowe,</w:t>
      </w:r>
    </w:p>
    <w:p w:rsidR="003623AE" w:rsidRPr="009F7E15" w:rsidRDefault="00B17A01" w:rsidP="00DA5B18">
      <w:pPr>
        <w:pStyle w:val="Akapitzlist"/>
        <w:spacing w:line="276" w:lineRule="auto"/>
        <w:ind w:left="0" w:firstLine="0"/>
        <w:jc w:val="both"/>
        <w:rPr>
          <w:rFonts w:ascii="Times New Roman" w:hAnsi="Times New Roman"/>
          <w:szCs w:val="22"/>
        </w:rPr>
      </w:pPr>
      <w:r>
        <w:rPr>
          <w:rFonts w:ascii="Times New Roman" w:hAnsi="Times New Roman"/>
          <w:szCs w:val="22"/>
        </w:rPr>
        <w:t>31.62.52.00 – 5 – systemy przeciwpożarowe.</w:t>
      </w:r>
    </w:p>
    <w:p w:rsidR="003B2EFF" w:rsidRPr="009F7E15" w:rsidRDefault="003B2EFF" w:rsidP="00DA5B18">
      <w:pPr>
        <w:pStyle w:val="Tekstpodstawowy"/>
        <w:rPr>
          <w:rFonts w:ascii="Times New Roman" w:hAnsi="Times New Roman" w:cs="Times New Roman"/>
          <w:b/>
          <w:sz w:val="22"/>
          <w:szCs w:val="22"/>
        </w:rPr>
      </w:pPr>
    </w:p>
    <w:p w:rsidR="00A91E8D" w:rsidRDefault="00A91E8D" w:rsidP="00FA6911">
      <w:pPr>
        <w:pStyle w:val="Tekstpodstawowy"/>
        <w:rPr>
          <w:rFonts w:ascii="Times New Roman" w:hAnsi="Times New Roman" w:cs="Times New Roman"/>
          <w:b/>
          <w:bCs/>
          <w:i/>
          <w:iCs/>
        </w:rPr>
      </w:pPr>
    </w:p>
    <w:p w:rsidR="00FA6911" w:rsidRPr="00EF0F12" w:rsidRDefault="00FA6911" w:rsidP="0090089E">
      <w:pPr>
        <w:shd w:val="clear" w:color="auto" w:fill="FFFFFF"/>
        <w:spacing w:line="240" w:lineRule="auto"/>
        <w:ind w:left="0" w:firstLine="0"/>
        <w:jc w:val="both"/>
        <w:rPr>
          <w:rFonts w:ascii="Times New Roman" w:hAnsi="Times New Roman" w:cs="Times New Roman"/>
          <w:sz w:val="24"/>
          <w:szCs w:val="24"/>
        </w:rPr>
      </w:pPr>
      <w:r w:rsidRPr="00EF0F12">
        <w:rPr>
          <w:rFonts w:ascii="Times New Roman" w:hAnsi="Times New Roman" w:cs="Times New Roman"/>
          <w:sz w:val="24"/>
          <w:szCs w:val="24"/>
        </w:rPr>
        <w:t xml:space="preserve">Zatwierdzono       </w:t>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rPr>
        <w:t xml:space="preserve"> </w:t>
      </w:r>
      <w:r w:rsidRPr="00EF0F12">
        <w:rPr>
          <w:rFonts w:ascii="Times New Roman" w:hAnsi="Times New Roman" w:cs="Times New Roman"/>
          <w:sz w:val="24"/>
          <w:szCs w:val="24"/>
        </w:rPr>
        <w:tab/>
      </w:r>
    </w:p>
    <w:p w:rsidR="00FA6911" w:rsidRPr="00B549DB" w:rsidRDefault="00FA6911" w:rsidP="00FA6911">
      <w:pPr>
        <w:shd w:val="clear" w:color="auto" w:fill="FFFFFF"/>
        <w:spacing w:line="240" w:lineRule="auto"/>
        <w:jc w:val="both"/>
        <w:rPr>
          <w:rFonts w:ascii="Times New Roman" w:hAnsi="Times New Roman" w:cs="Times New Roman"/>
          <w:sz w:val="16"/>
          <w:szCs w:val="16"/>
        </w:rPr>
      </w:pPr>
      <w:r w:rsidRPr="00B549DB">
        <w:rPr>
          <w:rFonts w:ascii="Times New Roman" w:hAnsi="Times New Roman" w:cs="Times New Roman"/>
          <w:sz w:val="26"/>
          <w:szCs w:val="26"/>
        </w:rPr>
        <w:tab/>
      </w:r>
      <w:r w:rsidRPr="00B549DB">
        <w:rPr>
          <w:rFonts w:ascii="Times New Roman" w:hAnsi="Times New Roman" w:cs="Times New Roman"/>
          <w:sz w:val="26"/>
          <w:szCs w:val="26"/>
        </w:rPr>
        <w:tab/>
      </w:r>
      <w:r w:rsidRPr="00B549DB">
        <w:rPr>
          <w:rFonts w:ascii="Times New Roman" w:hAnsi="Times New Roman" w:cs="Times New Roman"/>
          <w:sz w:val="26"/>
          <w:szCs w:val="26"/>
        </w:rPr>
        <w:tab/>
      </w:r>
      <w:r w:rsidRPr="00B549DB">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B549DB">
        <w:rPr>
          <w:rFonts w:ascii="Times New Roman" w:hAnsi="Times New Roman" w:cs="Times New Roman"/>
          <w:sz w:val="16"/>
          <w:szCs w:val="16"/>
        </w:rPr>
        <w:t xml:space="preserve">  (podpis i pieczątka zatwierdzającego)</w:t>
      </w:r>
    </w:p>
    <w:p w:rsidR="00FA6911" w:rsidRPr="007B6D1F" w:rsidRDefault="00FA6911" w:rsidP="00FA6911">
      <w:pPr>
        <w:shd w:val="clear" w:color="auto" w:fill="FFFFFF"/>
        <w:spacing w:line="240" w:lineRule="auto"/>
        <w:jc w:val="both"/>
        <w:rPr>
          <w:rFonts w:ascii="Times New Roman" w:hAnsi="Times New Roman" w:cs="Times New Roman"/>
          <w:sz w:val="16"/>
          <w:szCs w:val="16"/>
        </w:rPr>
        <w:sectPr w:rsidR="00FA6911" w:rsidRPr="007B6D1F" w:rsidSect="0025713C">
          <w:headerReference w:type="default" r:id="rId9"/>
          <w:footerReference w:type="default" r:id="rId10"/>
          <w:headerReference w:type="first" r:id="rId11"/>
          <w:footerReference w:type="first" r:id="rId12"/>
          <w:pgSz w:w="11907" w:h="16840" w:code="9"/>
          <w:pgMar w:top="221" w:right="1128" w:bottom="851" w:left="1247" w:header="279" w:footer="709" w:gutter="0"/>
          <w:paperSrc w:first="7"/>
          <w:pgBorders w:display="firstPage" w:offsetFrom="page">
            <w:top w:val="thickThinSmallGap" w:sz="24" w:space="31" w:color="auto"/>
            <w:left w:val="thickThinSmallGap" w:sz="24" w:space="31" w:color="auto"/>
            <w:bottom w:val="thinThickSmallGap" w:sz="24" w:space="31" w:color="auto"/>
            <w:right w:val="thinThickSmallGap" w:sz="24" w:space="31" w:color="auto"/>
          </w:pgBorders>
          <w:pgNumType w:start="2" w:chapStyle="1" w:chapSep="emDash"/>
          <w:cols w:space="60"/>
          <w:noEndnote/>
          <w:titlePg/>
          <w:docGrid w:linePitch="299"/>
        </w:sectPr>
      </w:pPr>
    </w:p>
    <w:p w:rsidR="00FA6911" w:rsidRDefault="00FA6911" w:rsidP="00FA6911">
      <w:pPr>
        <w:shd w:val="clear" w:color="auto" w:fill="FFFFFF"/>
        <w:tabs>
          <w:tab w:val="left" w:pos="1230"/>
        </w:tabs>
        <w:spacing w:line="240" w:lineRule="auto"/>
        <w:ind w:left="0" w:firstLine="0"/>
        <w:jc w:val="both"/>
        <w:rPr>
          <w:rFonts w:ascii="Times New Roman" w:hAnsi="Times New Roman" w:cs="Times New Roman"/>
          <w:sz w:val="24"/>
          <w:szCs w:val="24"/>
        </w:rPr>
      </w:pPr>
    </w:p>
    <w:p w:rsidR="00FA6911" w:rsidRDefault="00FA6911" w:rsidP="00FA6911">
      <w:pPr>
        <w:shd w:val="clear" w:color="auto" w:fill="FFFFFF"/>
        <w:spacing w:line="240" w:lineRule="auto"/>
        <w:ind w:left="0" w:firstLine="0"/>
        <w:jc w:val="both"/>
        <w:rPr>
          <w:rFonts w:ascii="Times New Roman" w:hAnsi="Times New Roman" w:cs="Times New Roman"/>
          <w:sz w:val="24"/>
          <w:szCs w:val="24"/>
        </w:rPr>
      </w:pPr>
    </w:p>
    <w:p w:rsidR="00FA6911" w:rsidRDefault="00FA6911" w:rsidP="00FA6911">
      <w:pPr>
        <w:shd w:val="clear" w:color="auto" w:fill="FFFFFF"/>
        <w:spacing w:line="240" w:lineRule="auto"/>
        <w:ind w:left="0" w:firstLine="0"/>
        <w:jc w:val="both"/>
        <w:rPr>
          <w:rFonts w:ascii="Times New Roman" w:hAnsi="Times New Roman" w:cs="Times New Roman"/>
          <w:sz w:val="24"/>
          <w:szCs w:val="24"/>
        </w:rPr>
      </w:pPr>
    </w:p>
    <w:p w:rsidR="00C915A6" w:rsidRDefault="00C915A6" w:rsidP="00FA6911">
      <w:pPr>
        <w:shd w:val="clear" w:color="auto" w:fill="FFFFFF"/>
        <w:spacing w:line="240" w:lineRule="auto"/>
        <w:ind w:left="0" w:firstLine="0"/>
        <w:jc w:val="both"/>
        <w:rPr>
          <w:rFonts w:ascii="Times New Roman" w:hAnsi="Times New Roman" w:cs="Times New Roman"/>
          <w:sz w:val="24"/>
          <w:szCs w:val="24"/>
        </w:rPr>
      </w:pPr>
    </w:p>
    <w:p w:rsidR="00FA6911" w:rsidRPr="00126EF7" w:rsidRDefault="00FA6911" w:rsidP="00FA6911">
      <w:pPr>
        <w:shd w:val="clear" w:color="auto" w:fill="FFFFFF"/>
        <w:spacing w:line="240" w:lineRule="auto"/>
        <w:ind w:left="0" w:firstLine="0"/>
        <w:jc w:val="both"/>
        <w:rPr>
          <w:rFonts w:ascii="Times New Roman" w:hAnsi="Times New Roman" w:cs="Times New Roman"/>
        </w:rPr>
        <w:sectPr w:rsidR="00FA6911" w:rsidRPr="00126EF7" w:rsidSect="0025713C">
          <w:type w:val="continuous"/>
          <w:pgSz w:w="11907" w:h="16840" w:code="9"/>
          <w:pgMar w:top="1572" w:right="1128" w:bottom="851" w:left="1247" w:header="279" w:footer="428" w:gutter="0"/>
          <w:paperSrc w:first="7"/>
          <w:pgBorders w:display="firstPage" w:offsetFrom="page">
            <w:top w:val="thickThinSmallGap" w:sz="24" w:space="31" w:color="800000"/>
            <w:left w:val="thickThinSmallGap" w:sz="24" w:space="31" w:color="800000"/>
            <w:bottom w:val="thinThickSmallGap" w:sz="24" w:space="31" w:color="800000"/>
            <w:right w:val="thinThickSmallGap" w:sz="24" w:space="31" w:color="800000"/>
          </w:pgBorders>
          <w:pgNumType w:start="2" w:chapStyle="1" w:chapSep="emDash"/>
          <w:cols w:space="60"/>
          <w:noEndnote/>
          <w:docGrid w:linePitch="299"/>
        </w:sectPr>
      </w:pPr>
      <w:r w:rsidRPr="00126EF7">
        <w:rPr>
          <w:rFonts w:ascii="Times New Roman" w:hAnsi="Times New Roman" w:cs="Times New Roman"/>
        </w:rPr>
        <w:t>Bobolice,</w:t>
      </w:r>
      <w:r w:rsidR="00800901" w:rsidRPr="00126EF7">
        <w:rPr>
          <w:rFonts w:ascii="Times New Roman" w:hAnsi="Times New Roman" w:cs="Times New Roman"/>
          <w:b/>
          <w:bCs/>
        </w:rPr>
        <w:t>2021</w:t>
      </w:r>
      <w:r w:rsidR="00126EF7">
        <w:rPr>
          <w:rFonts w:ascii="Times New Roman" w:hAnsi="Times New Roman" w:cs="Times New Roman"/>
          <w:b/>
          <w:bCs/>
        </w:rPr>
        <w:t>-</w:t>
      </w:r>
      <w:r w:rsidR="006D5D36">
        <w:rPr>
          <w:rFonts w:ascii="Times New Roman" w:hAnsi="Times New Roman" w:cs="Times New Roman"/>
          <w:b/>
          <w:bCs/>
        </w:rPr>
        <w:t>07-12</w:t>
      </w:r>
    </w:p>
    <w:p w:rsidR="00C63E69" w:rsidRPr="00BF7DC9" w:rsidRDefault="00FA6911" w:rsidP="00C63E69">
      <w:pPr>
        <w:shd w:val="clear" w:color="auto" w:fill="FFFFFF"/>
        <w:spacing w:line="240" w:lineRule="auto"/>
        <w:ind w:left="0" w:firstLine="0"/>
        <w:jc w:val="both"/>
        <w:rPr>
          <w:rFonts w:ascii="Times New Roman" w:hAnsi="Times New Roman" w:cs="Times New Roman"/>
          <w:b/>
          <w:bCs/>
        </w:rPr>
      </w:pPr>
      <w:r w:rsidRPr="00126EF7">
        <w:rPr>
          <w:rFonts w:ascii="Times New Roman" w:hAnsi="Times New Roman" w:cs="Times New Roman"/>
          <w:b/>
          <w:bCs/>
        </w:rPr>
        <w:lastRenderedPageBreak/>
        <w:t xml:space="preserve">Nr sprawy: </w:t>
      </w:r>
      <w:r w:rsidR="00C63E69" w:rsidRPr="006D5D36">
        <w:rPr>
          <w:rFonts w:ascii="Times New Roman" w:hAnsi="Times New Roman" w:cs="Times New Roman"/>
          <w:b/>
          <w:bCs/>
        </w:rPr>
        <w:t>ZP.271.1.</w:t>
      </w:r>
      <w:r w:rsidR="00A36E26" w:rsidRPr="006D5D36">
        <w:rPr>
          <w:rFonts w:ascii="Times New Roman" w:hAnsi="Times New Roman" w:cs="Times New Roman"/>
          <w:b/>
          <w:bCs/>
        </w:rPr>
        <w:t>6</w:t>
      </w:r>
      <w:r w:rsidR="00C63E69" w:rsidRPr="006D5D36">
        <w:rPr>
          <w:rFonts w:ascii="Times New Roman" w:hAnsi="Times New Roman" w:cs="Times New Roman"/>
          <w:b/>
          <w:bCs/>
        </w:rPr>
        <w:t>.2021.SZ</w:t>
      </w:r>
    </w:p>
    <w:p w:rsidR="00FA6911" w:rsidRPr="00BF7DC9" w:rsidRDefault="00FA6911" w:rsidP="00C63E69">
      <w:pPr>
        <w:shd w:val="clear" w:color="auto" w:fill="FFFFFF"/>
        <w:spacing w:line="240" w:lineRule="auto"/>
        <w:ind w:left="0" w:firstLine="0"/>
        <w:jc w:val="both"/>
        <w:rPr>
          <w:b/>
          <w:bCs/>
          <w:u w:val="single"/>
        </w:rPr>
        <w:sectPr w:rsidR="00FA6911" w:rsidRPr="00BF7DC9" w:rsidSect="0025713C">
          <w:type w:val="continuous"/>
          <w:pgSz w:w="11907" w:h="16840" w:code="9"/>
          <w:pgMar w:top="1572" w:right="1247" w:bottom="851" w:left="1247" w:header="279" w:footer="428" w:gutter="0"/>
          <w:pgNumType w:start="1" w:chapStyle="1" w:chapSep="period"/>
          <w:cols w:space="60"/>
          <w:noEndnote/>
          <w:docGrid w:linePitch="299"/>
        </w:sectPr>
      </w:pPr>
    </w:p>
    <w:p w:rsidR="00DC197D" w:rsidRPr="00A129AF" w:rsidRDefault="00DC197D" w:rsidP="00531CBA">
      <w:pPr>
        <w:shd w:val="clear" w:color="auto" w:fill="FFFFFF"/>
        <w:spacing w:line="240" w:lineRule="auto"/>
        <w:ind w:left="0" w:firstLine="0"/>
        <w:rPr>
          <w:rFonts w:ascii="Times New Roman" w:hAnsi="Times New Roman" w:cs="Times New Roman"/>
          <w:b/>
          <w:bCs/>
          <w:sz w:val="18"/>
          <w:szCs w:val="18"/>
          <w:u w:val="single"/>
        </w:rPr>
      </w:pPr>
    </w:p>
    <w:p w:rsidR="00B01226" w:rsidRPr="00A129AF" w:rsidRDefault="00B01226" w:rsidP="00531CBA">
      <w:pPr>
        <w:shd w:val="clear" w:color="auto" w:fill="FFFFFF"/>
        <w:spacing w:line="240" w:lineRule="auto"/>
        <w:ind w:left="0" w:firstLine="0"/>
        <w:rPr>
          <w:rFonts w:ascii="Times New Roman" w:hAnsi="Times New Roman" w:cs="Times New Roman"/>
          <w:b/>
          <w:bCs/>
          <w:sz w:val="18"/>
          <w:szCs w:val="18"/>
          <w:u w:val="single"/>
        </w:rPr>
      </w:pPr>
      <w:r w:rsidRPr="00A129AF">
        <w:rPr>
          <w:rFonts w:ascii="Times New Roman" w:hAnsi="Times New Roman" w:cs="Times New Roman"/>
          <w:b/>
          <w:bCs/>
          <w:sz w:val="18"/>
          <w:szCs w:val="18"/>
          <w:u w:val="single"/>
        </w:rPr>
        <w:t>SPIS TREŚCI:</w:t>
      </w:r>
    </w:p>
    <w:p w:rsidR="00B01226" w:rsidRPr="00A129AF" w:rsidRDefault="00B01226" w:rsidP="00531CBA">
      <w:pPr>
        <w:shd w:val="clear" w:color="auto" w:fill="FFFFFF"/>
        <w:spacing w:line="240" w:lineRule="auto"/>
        <w:ind w:left="0" w:firstLine="0"/>
        <w:rPr>
          <w:rFonts w:ascii="Times New Roman" w:hAnsi="Times New Roman" w:cs="Times New Roman"/>
          <w:b/>
          <w:bCs/>
          <w:sz w:val="18"/>
          <w:szCs w:val="18"/>
          <w:u w:val="single"/>
        </w:rPr>
      </w:pPr>
    </w:p>
    <w:p w:rsidR="00B01226" w:rsidRPr="00A129AF" w:rsidRDefault="00B01226" w:rsidP="00531CBA">
      <w:pPr>
        <w:shd w:val="clear" w:color="auto" w:fill="FFFFFF"/>
        <w:tabs>
          <w:tab w:val="left" w:pos="0"/>
        </w:tabs>
        <w:spacing w:line="240" w:lineRule="auto"/>
        <w:ind w:left="1134" w:right="50"/>
        <w:rPr>
          <w:rFonts w:ascii="Times New Roman" w:hAnsi="Times New Roman" w:cs="Times New Roman"/>
          <w:b/>
          <w:bCs/>
          <w:sz w:val="18"/>
          <w:szCs w:val="18"/>
        </w:rPr>
      </w:pPr>
      <w:r w:rsidRPr="00A129AF">
        <w:rPr>
          <w:rFonts w:ascii="Times New Roman" w:hAnsi="Times New Roman" w:cs="Times New Roman"/>
          <w:b/>
          <w:bCs/>
          <w:sz w:val="18"/>
          <w:szCs w:val="18"/>
          <w:u w:val="single"/>
        </w:rPr>
        <w:t>ROZDZIAŁ A</w:t>
      </w:r>
      <w:r w:rsidRPr="00A129AF">
        <w:rPr>
          <w:rFonts w:ascii="Times New Roman" w:hAnsi="Times New Roman" w:cs="Times New Roman"/>
          <w:b/>
          <w:bCs/>
          <w:sz w:val="18"/>
          <w:szCs w:val="18"/>
        </w:rPr>
        <w:t xml:space="preserve"> – INSTRUKCJA DLA WYKONAWCÓW</w:t>
      </w:r>
    </w:p>
    <w:p w:rsidR="00B01226" w:rsidRPr="00B64315"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B64315">
        <w:rPr>
          <w:rFonts w:ascii="Times New Roman" w:hAnsi="Times New Roman" w:cs="Times New Roman"/>
          <w:sz w:val="18"/>
          <w:szCs w:val="18"/>
        </w:rPr>
        <w:t>Nazwa oraz adr</w:t>
      </w:r>
      <w:r w:rsidR="00B64315">
        <w:rPr>
          <w:rFonts w:ascii="Times New Roman" w:hAnsi="Times New Roman" w:cs="Times New Roman"/>
          <w:sz w:val="18"/>
          <w:szCs w:val="18"/>
        </w:rPr>
        <w:t>es Zamawiającego</w:t>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E375A7" w:rsidRPr="00B64315">
        <w:rPr>
          <w:rFonts w:ascii="Times New Roman" w:hAnsi="Times New Roman" w:cs="Times New Roman"/>
          <w:sz w:val="18"/>
          <w:szCs w:val="18"/>
        </w:rPr>
        <w:t xml:space="preserve">strona </w:t>
      </w:r>
      <w:r w:rsidR="000340D2" w:rsidRPr="00B64315">
        <w:rPr>
          <w:rFonts w:ascii="Times New Roman" w:hAnsi="Times New Roman" w:cs="Times New Roman"/>
          <w:sz w:val="18"/>
          <w:szCs w:val="18"/>
        </w:rPr>
        <w:t>4</w:t>
      </w:r>
    </w:p>
    <w:p w:rsidR="00B01226" w:rsidRPr="00B64315" w:rsidRDefault="00B64315"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Pr>
          <w:rFonts w:ascii="Times New Roman" w:hAnsi="Times New Roman" w:cs="Times New Roman"/>
          <w:sz w:val="18"/>
          <w:szCs w:val="18"/>
        </w:rPr>
        <w:t>Ochrona danych osobowyc</w:t>
      </w:r>
      <w:r w:rsidR="00C449BA">
        <w:rPr>
          <w:rFonts w:ascii="Times New Roman" w:hAnsi="Times New Roman" w:cs="Times New Roman"/>
          <w:sz w:val="18"/>
          <w:szCs w:val="18"/>
        </w:rPr>
        <w:t>h</w:t>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45430E" w:rsidRPr="00B64315">
        <w:rPr>
          <w:rFonts w:ascii="Times New Roman" w:hAnsi="Times New Roman" w:cs="Times New Roman"/>
          <w:sz w:val="18"/>
          <w:szCs w:val="18"/>
        </w:rPr>
        <w:t>st</w:t>
      </w:r>
      <w:r w:rsidR="00E375A7" w:rsidRPr="00B64315">
        <w:rPr>
          <w:rFonts w:ascii="Times New Roman" w:hAnsi="Times New Roman" w:cs="Times New Roman"/>
          <w:sz w:val="18"/>
          <w:szCs w:val="18"/>
        </w:rPr>
        <w:t xml:space="preserve">rona </w:t>
      </w:r>
      <w:r w:rsidR="000340D2" w:rsidRPr="00B64315">
        <w:rPr>
          <w:rFonts w:ascii="Times New Roman" w:hAnsi="Times New Roman" w:cs="Times New Roman"/>
          <w:sz w:val="18"/>
          <w:szCs w:val="18"/>
        </w:rPr>
        <w:t>4</w:t>
      </w:r>
    </w:p>
    <w:p w:rsidR="009A1230" w:rsidRPr="00965762" w:rsidRDefault="009A1230" w:rsidP="00B64315">
      <w:pPr>
        <w:numPr>
          <w:ilvl w:val="0"/>
          <w:numId w:val="3"/>
        </w:numPr>
        <w:shd w:val="clear" w:color="auto" w:fill="FFFFFF"/>
        <w:tabs>
          <w:tab w:val="left" w:pos="0"/>
          <w:tab w:val="left" w:pos="9923"/>
        </w:tabs>
        <w:spacing w:line="240" w:lineRule="auto"/>
        <w:ind w:right="-233"/>
        <w:jc w:val="both"/>
        <w:rPr>
          <w:rFonts w:ascii="Times New Roman" w:hAnsi="Times New Roman" w:cs="Times New Roman"/>
          <w:sz w:val="18"/>
          <w:szCs w:val="18"/>
        </w:rPr>
      </w:pPr>
      <w:r w:rsidRPr="00965762">
        <w:rPr>
          <w:rFonts w:ascii="Times New Roman" w:hAnsi="Times New Roman" w:cs="Times New Roman"/>
          <w:sz w:val="18"/>
          <w:szCs w:val="18"/>
        </w:rPr>
        <w:t>Tryb ud</w:t>
      </w:r>
      <w:r w:rsidR="00965762" w:rsidRPr="00965762">
        <w:rPr>
          <w:rFonts w:ascii="Times New Roman" w:hAnsi="Times New Roman" w:cs="Times New Roman"/>
          <w:sz w:val="18"/>
          <w:szCs w:val="18"/>
        </w:rPr>
        <w:t>zielenia zamówieni</w:t>
      </w:r>
      <w:r w:rsidR="00AA4CE7">
        <w:rPr>
          <w:rFonts w:ascii="Times New Roman" w:hAnsi="Times New Roman" w:cs="Times New Roman"/>
          <w:sz w:val="18"/>
          <w:szCs w:val="18"/>
        </w:rPr>
        <w:t>a</w:t>
      </w:r>
      <w:r w:rsidR="00AA4CE7">
        <w:rPr>
          <w:rFonts w:ascii="Times New Roman" w:hAnsi="Times New Roman" w:cs="Times New Roman"/>
          <w:sz w:val="18"/>
          <w:szCs w:val="18"/>
        </w:rPr>
        <w:tab/>
      </w:r>
      <w:r w:rsidR="00965762" w:rsidRPr="00965762">
        <w:rPr>
          <w:rFonts w:ascii="Times New Roman" w:hAnsi="Times New Roman" w:cs="Times New Roman"/>
          <w:sz w:val="18"/>
          <w:szCs w:val="18"/>
        </w:rPr>
        <w:t>strona 5</w:t>
      </w:r>
    </w:p>
    <w:p w:rsidR="00B01226" w:rsidRPr="008A5B82" w:rsidRDefault="00B01226" w:rsidP="000340D2">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Opis przedm</w:t>
      </w:r>
      <w:r w:rsidR="0045430E" w:rsidRPr="008A5B82">
        <w:rPr>
          <w:rFonts w:ascii="Times New Roman" w:hAnsi="Times New Roman" w:cs="Times New Roman"/>
          <w:sz w:val="18"/>
          <w:szCs w:val="18"/>
        </w:rPr>
        <w:t>iotu zamówienia</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E375A7" w:rsidRPr="008A5B82">
        <w:rPr>
          <w:rFonts w:ascii="Times New Roman" w:hAnsi="Times New Roman" w:cs="Times New Roman"/>
          <w:sz w:val="18"/>
          <w:szCs w:val="18"/>
        </w:rPr>
        <w:t xml:space="preserve">strona </w:t>
      </w:r>
      <w:r w:rsidR="00965762" w:rsidRPr="008A5B82">
        <w:rPr>
          <w:rFonts w:ascii="Times New Roman" w:hAnsi="Times New Roman" w:cs="Times New Roman"/>
          <w:sz w:val="18"/>
          <w:szCs w:val="18"/>
        </w:rPr>
        <w:t>5</w:t>
      </w:r>
    </w:p>
    <w:p w:rsidR="00B01226" w:rsidRPr="008A5B82"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Opis cz</w:t>
      </w:r>
      <w:r w:rsidR="0045430E" w:rsidRPr="008A5B82">
        <w:rPr>
          <w:rFonts w:ascii="Times New Roman" w:hAnsi="Times New Roman" w:cs="Times New Roman"/>
          <w:sz w:val="18"/>
          <w:szCs w:val="18"/>
        </w:rPr>
        <w:t>ęści zamówienia</w:t>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t xml:space="preserve">strona </w:t>
      </w:r>
      <w:r w:rsidR="008A5B82" w:rsidRPr="008A5B82">
        <w:rPr>
          <w:rFonts w:ascii="Times New Roman" w:hAnsi="Times New Roman" w:cs="Times New Roman"/>
          <w:sz w:val="18"/>
          <w:szCs w:val="18"/>
        </w:rPr>
        <w:t>6</w:t>
      </w:r>
    </w:p>
    <w:p w:rsidR="00B01226" w:rsidRPr="008A5B82"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Informacja o przewidywanych zamówieniach</w:t>
      </w:r>
      <w:r w:rsidR="00BF611C" w:rsidRPr="008A5B82">
        <w:rPr>
          <w:rFonts w:ascii="Times New Roman" w:hAnsi="Times New Roman" w:cs="Times New Roman"/>
          <w:sz w:val="18"/>
          <w:szCs w:val="18"/>
        </w:rPr>
        <w:t>, o których mowa w art. 67 ust. 1 pkt 6</w:t>
      </w:r>
      <w:r w:rsidR="00A73830" w:rsidRPr="008A5B82">
        <w:rPr>
          <w:rFonts w:ascii="Times New Roman" w:hAnsi="Times New Roman" w:cs="Times New Roman"/>
          <w:sz w:val="18"/>
          <w:szCs w:val="18"/>
        </w:rPr>
        <w:tab/>
      </w:r>
      <w:r w:rsidR="00A73830" w:rsidRPr="008A5B82">
        <w:rPr>
          <w:rFonts w:ascii="Times New Roman" w:hAnsi="Times New Roman" w:cs="Times New Roman"/>
          <w:sz w:val="18"/>
          <w:szCs w:val="18"/>
        </w:rPr>
        <w:tab/>
      </w:r>
      <w:r w:rsidR="00A73830" w:rsidRPr="008A5B82">
        <w:rPr>
          <w:rFonts w:ascii="Times New Roman" w:hAnsi="Times New Roman" w:cs="Times New Roman"/>
          <w:sz w:val="18"/>
          <w:szCs w:val="18"/>
        </w:rPr>
        <w:tab/>
        <w:t xml:space="preserve">strona </w:t>
      </w:r>
      <w:r w:rsidR="008A5B82" w:rsidRPr="008A5B82">
        <w:rPr>
          <w:rFonts w:ascii="Times New Roman" w:hAnsi="Times New Roman" w:cs="Times New Roman"/>
          <w:sz w:val="18"/>
          <w:szCs w:val="18"/>
        </w:rPr>
        <w:t>6</w:t>
      </w:r>
    </w:p>
    <w:p w:rsidR="00B01226" w:rsidRPr="008A5B82"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Term</w:t>
      </w:r>
      <w:r w:rsidR="00AA4CE7">
        <w:rPr>
          <w:rFonts w:ascii="Times New Roman" w:hAnsi="Times New Roman" w:cs="Times New Roman"/>
          <w:sz w:val="18"/>
          <w:szCs w:val="18"/>
        </w:rPr>
        <w:t>in wykonania zamówienia</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Pr="008A5B82">
        <w:rPr>
          <w:rFonts w:ascii="Times New Roman" w:hAnsi="Times New Roman" w:cs="Times New Roman"/>
          <w:sz w:val="18"/>
          <w:szCs w:val="18"/>
        </w:rPr>
        <w:t xml:space="preserve">strona </w:t>
      </w:r>
      <w:r w:rsidR="008A5B82" w:rsidRPr="008A5B82">
        <w:rPr>
          <w:rFonts w:ascii="Times New Roman" w:hAnsi="Times New Roman" w:cs="Times New Roman"/>
          <w:sz w:val="18"/>
          <w:szCs w:val="18"/>
        </w:rPr>
        <w:t>6</w:t>
      </w:r>
    </w:p>
    <w:p w:rsidR="003D7B63" w:rsidRPr="009427D9"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 xml:space="preserve">Warunki udziału w </w:t>
      </w:r>
      <w:r w:rsidR="009427D9" w:rsidRPr="009427D9">
        <w:rPr>
          <w:rFonts w:ascii="Times New Roman" w:hAnsi="Times New Roman" w:cs="Times New Roman"/>
          <w:sz w:val="18"/>
          <w:szCs w:val="18"/>
        </w:rPr>
        <w:t xml:space="preserve">postępowaniu </w:t>
      </w:r>
      <w:r w:rsidR="009427D9" w:rsidRPr="009427D9">
        <w:rPr>
          <w:rFonts w:ascii="Times New Roman" w:hAnsi="Times New Roman" w:cs="Times New Roman"/>
          <w:sz w:val="18"/>
          <w:szCs w:val="18"/>
        </w:rPr>
        <w:tab/>
      </w:r>
      <w:r w:rsidR="009427D9" w:rsidRPr="009427D9">
        <w:rPr>
          <w:rFonts w:ascii="Times New Roman" w:hAnsi="Times New Roman" w:cs="Times New Roman"/>
          <w:sz w:val="18"/>
          <w:szCs w:val="18"/>
        </w:rPr>
        <w:tab/>
      </w:r>
      <w:r w:rsidR="009427D9" w:rsidRPr="009427D9">
        <w:rPr>
          <w:rFonts w:ascii="Times New Roman" w:hAnsi="Times New Roman" w:cs="Times New Roman"/>
          <w:sz w:val="18"/>
          <w:szCs w:val="18"/>
        </w:rPr>
        <w:tab/>
      </w:r>
      <w:r w:rsidR="009427D9" w:rsidRPr="009427D9">
        <w:rPr>
          <w:rFonts w:ascii="Times New Roman" w:hAnsi="Times New Roman" w:cs="Times New Roman"/>
          <w:sz w:val="18"/>
          <w:szCs w:val="18"/>
        </w:rPr>
        <w:tab/>
      </w:r>
      <w:r w:rsidR="009427D9" w:rsidRPr="009427D9">
        <w:rPr>
          <w:rFonts w:ascii="Times New Roman" w:hAnsi="Times New Roman" w:cs="Times New Roman"/>
          <w:sz w:val="18"/>
          <w:szCs w:val="18"/>
        </w:rPr>
        <w:tab/>
      </w:r>
      <w:r w:rsidR="009427D9" w:rsidRPr="009427D9">
        <w:rPr>
          <w:rFonts w:ascii="Times New Roman" w:hAnsi="Times New Roman" w:cs="Times New Roman"/>
          <w:sz w:val="18"/>
          <w:szCs w:val="18"/>
        </w:rPr>
        <w:tab/>
      </w:r>
      <w:r w:rsidR="009427D9" w:rsidRPr="009427D9">
        <w:rPr>
          <w:rFonts w:ascii="Times New Roman" w:hAnsi="Times New Roman" w:cs="Times New Roman"/>
          <w:sz w:val="18"/>
          <w:szCs w:val="18"/>
        </w:rPr>
        <w:tab/>
      </w:r>
      <w:r w:rsidR="009427D9" w:rsidRPr="009427D9">
        <w:rPr>
          <w:rFonts w:ascii="Times New Roman" w:hAnsi="Times New Roman" w:cs="Times New Roman"/>
          <w:sz w:val="18"/>
          <w:szCs w:val="18"/>
        </w:rPr>
        <w:tab/>
        <w:t>strona 6</w:t>
      </w:r>
    </w:p>
    <w:p w:rsidR="003D7B63" w:rsidRPr="009427D9" w:rsidRDefault="003D7B63"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 xml:space="preserve">Oświadczenia i dokumenty, jakie zobowiązani są dostarczyć Wykonawcy w celu potwierdzenia     </w:t>
      </w:r>
    </w:p>
    <w:p w:rsidR="003D7B63" w:rsidRPr="009427D9" w:rsidRDefault="003D7B63" w:rsidP="003D7B63">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 xml:space="preserve">spełniania warunków  </w:t>
      </w:r>
      <w:r w:rsidR="00464718" w:rsidRPr="009427D9">
        <w:rPr>
          <w:rFonts w:ascii="Times New Roman" w:hAnsi="Times New Roman" w:cs="Times New Roman"/>
          <w:sz w:val="18"/>
          <w:szCs w:val="18"/>
        </w:rPr>
        <w:tab/>
      </w:r>
      <w:r w:rsidR="009427D9" w:rsidRPr="009427D9">
        <w:rPr>
          <w:rFonts w:ascii="Times New Roman" w:hAnsi="Times New Roman" w:cs="Times New Roman"/>
          <w:sz w:val="18"/>
          <w:szCs w:val="18"/>
        </w:rPr>
        <w:t>udz</w:t>
      </w:r>
      <w:r w:rsidRPr="009427D9">
        <w:rPr>
          <w:rFonts w:ascii="Times New Roman" w:hAnsi="Times New Roman" w:cs="Times New Roman"/>
          <w:sz w:val="18"/>
          <w:szCs w:val="18"/>
        </w:rPr>
        <w:t>i</w:t>
      </w:r>
      <w:r w:rsidR="009427D9" w:rsidRPr="009427D9">
        <w:rPr>
          <w:rFonts w:ascii="Times New Roman" w:hAnsi="Times New Roman" w:cs="Times New Roman"/>
          <w:sz w:val="18"/>
          <w:szCs w:val="18"/>
        </w:rPr>
        <w:t>ał</w:t>
      </w:r>
      <w:r w:rsidRPr="009427D9">
        <w:rPr>
          <w:rFonts w:ascii="Times New Roman" w:hAnsi="Times New Roman" w:cs="Times New Roman"/>
          <w:sz w:val="18"/>
          <w:szCs w:val="18"/>
        </w:rPr>
        <w:t>u w postępowaniu oraz wykazania braku podstaw wyk</w:t>
      </w:r>
      <w:r w:rsidR="009427D9" w:rsidRPr="009427D9">
        <w:rPr>
          <w:rFonts w:ascii="Times New Roman" w:hAnsi="Times New Roman" w:cs="Times New Roman"/>
          <w:sz w:val="18"/>
          <w:szCs w:val="18"/>
        </w:rPr>
        <w:t>luczenia</w:t>
      </w:r>
      <w:r w:rsidR="00AA4CE7">
        <w:rPr>
          <w:rFonts w:ascii="Times New Roman" w:hAnsi="Times New Roman" w:cs="Times New Roman"/>
          <w:sz w:val="18"/>
          <w:szCs w:val="18"/>
        </w:rPr>
        <w:tab/>
      </w:r>
      <w:r w:rsidR="00AA4CE7">
        <w:rPr>
          <w:rFonts w:ascii="Times New Roman" w:hAnsi="Times New Roman" w:cs="Times New Roman"/>
          <w:sz w:val="18"/>
          <w:szCs w:val="18"/>
        </w:rPr>
        <w:tab/>
      </w:r>
      <w:r w:rsidR="009427D9" w:rsidRPr="009427D9">
        <w:rPr>
          <w:rFonts w:ascii="Times New Roman" w:hAnsi="Times New Roman" w:cs="Times New Roman"/>
          <w:sz w:val="18"/>
          <w:szCs w:val="18"/>
        </w:rPr>
        <w:t>strona 9</w:t>
      </w:r>
    </w:p>
    <w:p w:rsidR="003D7B63" w:rsidRPr="009427D9" w:rsidRDefault="003D7B63" w:rsidP="003D7B63">
      <w:pPr>
        <w:pStyle w:val="Akapitzlist"/>
        <w:numPr>
          <w:ilvl w:val="0"/>
          <w:numId w:val="3"/>
        </w:numPr>
        <w:shd w:val="clear" w:color="auto" w:fill="FFFFFF"/>
        <w:tabs>
          <w:tab w:val="left" w:pos="0"/>
        </w:tabs>
        <w:spacing w:line="240" w:lineRule="auto"/>
        <w:ind w:right="-233"/>
        <w:jc w:val="both"/>
        <w:rPr>
          <w:rFonts w:ascii="Times New Roman" w:hAnsi="Times New Roman"/>
          <w:sz w:val="18"/>
          <w:szCs w:val="18"/>
        </w:rPr>
      </w:pPr>
      <w:r w:rsidRPr="009427D9">
        <w:rPr>
          <w:rFonts w:ascii="Times New Roman" w:hAnsi="Times New Roman"/>
          <w:sz w:val="18"/>
          <w:szCs w:val="18"/>
        </w:rPr>
        <w:t>Informacje o sposobie porozumiewania się Zamawiającego z Wykonawcami oraz przekazywania</w:t>
      </w:r>
    </w:p>
    <w:p w:rsidR="003D7B63" w:rsidRPr="009427D9" w:rsidRDefault="003D7B63" w:rsidP="003D7B63">
      <w:pPr>
        <w:shd w:val="clear" w:color="auto" w:fill="FFFFFF"/>
        <w:spacing w:line="240" w:lineRule="auto"/>
        <w:ind w:left="1146" w:right="-233" w:firstLine="708"/>
        <w:jc w:val="both"/>
        <w:rPr>
          <w:rFonts w:ascii="Times New Roman" w:hAnsi="Times New Roman" w:cs="Times New Roman"/>
          <w:sz w:val="18"/>
          <w:szCs w:val="18"/>
        </w:rPr>
      </w:pPr>
      <w:r w:rsidRPr="009427D9">
        <w:rPr>
          <w:rFonts w:ascii="Times New Roman" w:hAnsi="Times New Roman" w:cs="Times New Roman"/>
          <w:sz w:val="18"/>
          <w:szCs w:val="18"/>
        </w:rPr>
        <w:t xml:space="preserve">oświadczeń lub dokumentów, a także wskazanie osób upoważnionych do porozumiewania </w:t>
      </w:r>
    </w:p>
    <w:p w:rsidR="00B01226" w:rsidRPr="009427D9" w:rsidRDefault="00AA4CE7" w:rsidP="00F91AB4">
      <w:pPr>
        <w:pStyle w:val="Akapitzlist"/>
        <w:shd w:val="clear" w:color="auto" w:fill="FFFFFF"/>
        <w:tabs>
          <w:tab w:val="left" w:pos="0"/>
        </w:tabs>
        <w:spacing w:line="240" w:lineRule="auto"/>
        <w:ind w:left="1854" w:right="-233" w:firstLine="0"/>
        <w:jc w:val="both"/>
        <w:rPr>
          <w:rFonts w:ascii="Times New Roman" w:hAnsi="Times New Roman"/>
          <w:sz w:val="18"/>
          <w:szCs w:val="18"/>
        </w:rPr>
      </w:pPr>
      <w:r>
        <w:rPr>
          <w:rFonts w:ascii="Times New Roman" w:hAnsi="Times New Roman"/>
          <w:sz w:val="18"/>
          <w:szCs w:val="18"/>
        </w:rPr>
        <w:t>się z Wykonawcami</w:t>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sidR="00B01226" w:rsidRPr="009427D9">
        <w:rPr>
          <w:rFonts w:ascii="Times New Roman" w:hAnsi="Times New Roman"/>
          <w:sz w:val="18"/>
          <w:szCs w:val="18"/>
        </w:rPr>
        <w:t xml:space="preserve">strona </w:t>
      </w:r>
      <w:r w:rsidR="009427D9" w:rsidRPr="009427D9">
        <w:rPr>
          <w:rFonts w:ascii="Times New Roman" w:hAnsi="Times New Roman"/>
          <w:sz w:val="18"/>
          <w:szCs w:val="18"/>
        </w:rPr>
        <w:t>11</w:t>
      </w:r>
    </w:p>
    <w:p w:rsidR="00B01226"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Wymagania dotyczące wadium</w:t>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t>strona 1</w:t>
      </w:r>
      <w:r w:rsidR="009427D9" w:rsidRPr="009427D9">
        <w:rPr>
          <w:rFonts w:ascii="Times New Roman" w:hAnsi="Times New Roman" w:cs="Times New Roman"/>
          <w:sz w:val="18"/>
          <w:szCs w:val="18"/>
        </w:rPr>
        <w:t>3</w:t>
      </w:r>
    </w:p>
    <w:p w:rsidR="00B01226" w:rsidRPr="009427D9" w:rsidRDefault="00AA4CE7"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Pr>
          <w:rFonts w:ascii="Times New Roman" w:hAnsi="Times New Roman" w:cs="Times New Roman"/>
          <w:sz w:val="18"/>
          <w:szCs w:val="18"/>
        </w:rPr>
        <w:t>Termin związania ofertą</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sidR="00B01226" w:rsidRPr="009427D9">
        <w:rPr>
          <w:rFonts w:ascii="Times New Roman" w:hAnsi="Times New Roman" w:cs="Times New Roman"/>
          <w:sz w:val="18"/>
          <w:szCs w:val="18"/>
        </w:rPr>
        <w:t>strona 1</w:t>
      </w:r>
      <w:r w:rsidR="009427D9" w:rsidRPr="009427D9">
        <w:rPr>
          <w:rFonts w:ascii="Times New Roman" w:hAnsi="Times New Roman" w:cs="Times New Roman"/>
          <w:sz w:val="18"/>
          <w:szCs w:val="18"/>
        </w:rPr>
        <w:t>3</w:t>
      </w:r>
    </w:p>
    <w:p w:rsidR="00B01226"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Op</w:t>
      </w:r>
      <w:r w:rsidR="00AA4CE7">
        <w:rPr>
          <w:rFonts w:ascii="Times New Roman" w:hAnsi="Times New Roman" w:cs="Times New Roman"/>
          <w:sz w:val="18"/>
          <w:szCs w:val="18"/>
        </w:rPr>
        <w:t>is sposobu przygotowania oferty</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5E561B" w:rsidRPr="009427D9">
        <w:rPr>
          <w:rFonts w:ascii="Times New Roman" w:hAnsi="Times New Roman" w:cs="Times New Roman"/>
          <w:sz w:val="18"/>
          <w:szCs w:val="18"/>
        </w:rPr>
        <w:t>strona 1</w:t>
      </w:r>
      <w:r w:rsidR="009427D9" w:rsidRPr="009427D9">
        <w:rPr>
          <w:rFonts w:ascii="Times New Roman" w:hAnsi="Times New Roman" w:cs="Times New Roman"/>
          <w:sz w:val="18"/>
          <w:szCs w:val="18"/>
        </w:rPr>
        <w:t>4</w:t>
      </w:r>
    </w:p>
    <w:p w:rsidR="00B01226"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Miejsce i termin składania ofert</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B01226" w:rsidRPr="009427D9">
        <w:rPr>
          <w:rFonts w:ascii="Times New Roman" w:hAnsi="Times New Roman" w:cs="Times New Roman"/>
          <w:sz w:val="18"/>
          <w:szCs w:val="18"/>
        </w:rPr>
        <w:t>strona 1</w:t>
      </w:r>
      <w:r w:rsidR="009427D9" w:rsidRPr="009427D9">
        <w:rPr>
          <w:rFonts w:ascii="Times New Roman" w:hAnsi="Times New Roman" w:cs="Times New Roman"/>
          <w:sz w:val="18"/>
          <w:szCs w:val="18"/>
        </w:rPr>
        <w:t>5</w:t>
      </w:r>
    </w:p>
    <w:p w:rsidR="00B01226" w:rsidRPr="009427D9" w:rsidRDefault="00F91AB4" w:rsidP="00F91AB4">
      <w:pPr>
        <w:pStyle w:val="Akapitzlist"/>
        <w:numPr>
          <w:ilvl w:val="0"/>
          <w:numId w:val="3"/>
        </w:numPr>
        <w:shd w:val="clear" w:color="auto" w:fill="FFFFFF"/>
        <w:tabs>
          <w:tab w:val="left" w:pos="0"/>
        </w:tabs>
        <w:spacing w:line="240" w:lineRule="auto"/>
        <w:ind w:right="-233"/>
        <w:jc w:val="both"/>
        <w:rPr>
          <w:rFonts w:ascii="Times New Roman" w:hAnsi="Times New Roman"/>
          <w:sz w:val="18"/>
          <w:szCs w:val="18"/>
        </w:rPr>
      </w:pPr>
      <w:r w:rsidRPr="009427D9">
        <w:rPr>
          <w:rFonts w:ascii="Times New Roman" w:hAnsi="Times New Roman"/>
          <w:sz w:val="18"/>
          <w:szCs w:val="18"/>
        </w:rPr>
        <w:t>Opis sposobu obl</w:t>
      </w:r>
      <w:r w:rsidR="00AA4CE7">
        <w:rPr>
          <w:rFonts w:ascii="Times New Roman" w:hAnsi="Times New Roman"/>
          <w:sz w:val="18"/>
          <w:szCs w:val="18"/>
        </w:rPr>
        <w:t>iczania ceny</w:t>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B01226" w:rsidRPr="009427D9">
        <w:rPr>
          <w:rFonts w:ascii="Times New Roman" w:hAnsi="Times New Roman"/>
          <w:sz w:val="18"/>
          <w:szCs w:val="18"/>
        </w:rPr>
        <w:t>strona 1</w:t>
      </w:r>
      <w:r w:rsidR="009427D9" w:rsidRPr="009427D9">
        <w:rPr>
          <w:rFonts w:ascii="Times New Roman" w:hAnsi="Times New Roman"/>
          <w:sz w:val="18"/>
          <w:szCs w:val="18"/>
        </w:rPr>
        <w:t>6</w:t>
      </w:r>
    </w:p>
    <w:p w:rsidR="00AA4CE7" w:rsidRDefault="00F91AB4" w:rsidP="00F91AB4">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Opis kryteriów, którymi zamawiający będzie się kierował przy wyborze oferty, wraz z podaniem </w:t>
      </w:r>
      <w:r w:rsidR="00AA4CE7">
        <w:rPr>
          <w:rFonts w:ascii="Times New Roman" w:hAnsi="Times New Roman"/>
          <w:sz w:val="18"/>
          <w:szCs w:val="18"/>
        </w:rPr>
        <w:tab/>
      </w:r>
      <w:r w:rsidR="00AA4CE7">
        <w:rPr>
          <w:rFonts w:ascii="Times New Roman" w:hAnsi="Times New Roman"/>
          <w:sz w:val="18"/>
          <w:szCs w:val="18"/>
        </w:rPr>
        <w:tab/>
      </w:r>
    </w:p>
    <w:p w:rsidR="00B01226" w:rsidRPr="009427D9" w:rsidRDefault="00F91AB4" w:rsidP="00AA4CE7">
      <w:pPr>
        <w:pStyle w:val="Akapitzlist"/>
        <w:shd w:val="clear" w:color="auto" w:fill="FFFFFF"/>
        <w:spacing w:line="240" w:lineRule="auto"/>
        <w:ind w:left="1854" w:right="-233" w:firstLine="0"/>
        <w:jc w:val="both"/>
        <w:rPr>
          <w:rFonts w:ascii="Times New Roman" w:hAnsi="Times New Roman"/>
          <w:sz w:val="18"/>
          <w:szCs w:val="18"/>
        </w:rPr>
      </w:pPr>
      <w:r w:rsidRPr="009427D9">
        <w:rPr>
          <w:rFonts w:ascii="Times New Roman" w:hAnsi="Times New Roman"/>
          <w:sz w:val="18"/>
          <w:szCs w:val="18"/>
        </w:rPr>
        <w:t>wag tych</w:t>
      </w:r>
      <w:r w:rsidR="00AA4CE7">
        <w:rPr>
          <w:rFonts w:ascii="Times New Roman" w:hAnsi="Times New Roman"/>
          <w:sz w:val="18"/>
          <w:szCs w:val="18"/>
        </w:rPr>
        <w:t xml:space="preserve"> kryteriów i sposobu oceny oferty</w:t>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9427D9" w:rsidRPr="009427D9">
        <w:rPr>
          <w:rFonts w:ascii="Times New Roman" w:hAnsi="Times New Roman"/>
          <w:sz w:val="18"/>
          <w:szCs w:val="18"/>
        </w:rPr>
        <w:t>strona 17</w:t>
      </w:r>
    </w:p>
    <w:p w:rsidR="00F91AB4"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Informacje o formalnościach, jakie powinny zostać dopełnione po wyborze oferty w celu zawarcia</w:t>
      </w:r>
    </w:p>
    <w:p w:rsidR="00B01226" w:rsidRPr="009427D9" w:rsidRDefault="00F91AB4" w:rsidP="00F91AB4">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umowy w sprawie zamówienia publicznego.</w:t>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Pr="009427D9">
        <w:rPr>
          <w:rFonts w:ascii="Times New Roman" w:hAnsi="Times New Roman" w:cs="Times New Roman"/>
          <w:sz w:val="18"/>
          <w:szCs w:val="18"/>
        </w:rPr>
        <w:t xml:space="preserve">                             </w:t>
      </w:r>
      <w:r w:rsidR="00AA4CE7">
        <w:rPr>
          <w:rFonts w:ascii="Times New Roman" w:hAnsi="Times New Roman" w:cs="Times New Roman"/>
          <w:sz w:val="18"/>
          <w:szCs w:val="18"/>
        </w:rPr>
        <w:tab/>
      </w:r>
      <w:r w:rsidR="005338AB" w:rsidRPr="009427D9">
        <w:rPr>
          <w:rFonts w:ascii="Times New Roman" w:hAnsi="Times New Roman" w:cs="Times New Roman"/>
          <w:sz w:val="18"/>
          <w:szCs w:val="18"/>
        </w:rPr>
        <w:t xml:space="preserve">strona </w:t>
      </w:r>
      <w:r w:rsidR="009427D9" w:rsidRPr="009427D9">
        <w:rPr>
          <w:rFonts w:ascii="Times New Roman" w:hAnsi="Times New Roman" w:cs="Times New Roman"/>
          <w:sz w:val="18"/>
          <w:szCs w:val="18"/>
        </w:rPr>
        <w:t>18</w:t>
      </w:r>
    </w:p>
    <w:p w:rsidR="00B01226" w:rsidRPr="009427D9" w:rsidRDefault="00F91AB4" w:rsidP="00F91AB4">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Wymagania dotyczące zabezpieczenia należytego wykonania umowy </w:t>
      </w:r>
      <w:r w:rsidR="005E59A7" w:rsidRPr="009427D9">
        <w:rPr>
          <w:rFonts w:ascii="Times New Roman" w:hAnsi="Times New Roman"/>
          <w:sz w:val="18"/>
          <w:szCs w:val="18"/>
        </w:rPr>
        <w:tab/>
      </w:r>
      <w:r w:rsidR="005E59A7" w:rsidRPr="009427D9">
        <w:rPr>
          <w:rFonts w:ascii="Times New Roman" w:hAnsi="Times New Roman"/>
          <w:sz w:val="18"/>
          <w:szCs w:val="18"/>
        </w:rPr>
        <w:tab/>
      </w:r>
      <w:r w:rsidR="005E59A7" w:rsidRPr="009427D9">
        <w:rPr>
          <w:rFonts w:ascii="Times New Roman" w:hAnsi="Times New Roman"/>
          <w:sz w:val="18"/>
          <w:szCs w:val="18"/>
        </w:rPr>
        <w:tab/>
      </w:r>
      <w:r w:rsidRPr="009427D9">
        <w:rPr>
          <w:rFonts w:ascii="Times New Roman" w:hAnsi="Times New Roman"/>
          <w:sz w:val="18"/>
          <w:szCs w:val="18"/>
        </w:rPr>
        <w:t xml:space="preserve">               </w:t>
      </w:r>
      <w:r w:rsidR="009427D9" w:rsidRPr="009427D9">
        <w:rPr>
          <w:rFonts w:ascii="Times New Roman" w:hAnsi="Times New Roman"/>
          <w:sz w:val="18"/>
          <w:szCs w:val="18"/>
        </w:rPr>
        <w:t xml:space="preserve">              </w:t>
      </w:r>
      <w:r w:rsidR="00AA4CE7">
        <w:rPr>
          <w:rFonts w:ascii="Times New Roman" w:hAnsi="Times New Roman"/>
          <w:sz w:val="18"/>
          <w:szCs w:val="18"/>
        </w:rPr>
        <w:tab/>
      </w:r>
      <w:r w:rsidR="009427D9" w:rsidRPr="009427D9">
        <w:rPr>
          <w:rFonts w:ascii="Times New Roman" w:hAnsi="Times New Roman"/>
          <w:sz w:val="18"/>
          <w:szCs w:val="18"/>
        </w:rPr>
        <w:t>strona 19</w:t>
      </w:r>
    </w:p>
    <w:p w:rsidR="00C60727" w:rsidRPr="009427D9" w:rsidRDefault="00F91AB4" w:rsidP="00C60727">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Istotne dla zmian postanowienia, które zostaną wprowadzone do treści zawartej umowy w sprawie </w:t>
      </w:r>
    </w:p>
    <w:p w:rsidR="00B01226" w:rsidRPr="00A36E26" w:rsidRDefault="00C60727" w:rsidP="00C60727">
      <w:pPr>
        <w:pStyle w:val="Akapitzlist"/>
        <w:shd w:val="clear" w:color="auto" w:fill="FFFFFF"/>
        <w:spacing w:line="240" w:lineRule="auto"/>
        <w:ind w:left="1854" w:right="-233" w:firstLine="0"/>
        <w:jc w:val="both"/>
        <w:rPr>
          <w:rFonts w:ascii="Times New Roman" w:hAnsi="Times New Roman"/>
          <w:sz w:val="18"/>
          <w:szCs w:val="18"/>
          <w:highlight w:val="yellow"/>
        </w:rPr>
      </w:pPr>
      <w:r w:rsidRPr="009427D9">
        <w:rPr>
          <w:rFonts w:ascii="Times New Roman" w:hAnsi="Times New Roman"/>
          <w:sz w:val="18"/>
          <w:szCs w:val="18"/>
        </w:rPr>
        <w:t>zamówienia publicznego, ogólne warunki umowy albo wzór umowy.</w:t>
      </w:r>
      <w:r w:rsidR="00B01226" w:rsidRPr="009427D9">
        <w:rPr>
          <w:rFonts w:ascii="Times New Roman" w:hAnsi="Times New Roman"/>
          <w:sz w:val="18"/>
          <w:szCs w:val="18"/>
        </w:rPr>
        <w:tab/>
      </w:r>
      <w:r w:rsidR="00B01226" w:rsidRPr="009427D9">
        <w:rPr>
          <w:rFonts w:ascii="Times New Roman" w:hAnsi="Times New Roman"/>
          <w:sz w:val="18"/>
          <w:szCs w:val="18"/>
        </w:rPr>
        <w:tab/>
      </w:r>
      <w:r w:rsidR="00B01226" w:rsidRPr="009427D9">
        <w:rPr>
          <w:rFonts w:ascii="Times New Roman" w:hAnsi="Times New Roman"/>
          <w:sz w:val="18"/>
          <w:szCs w:val="18"/>
        </w:rPr>
        <w:tab/>
      </w:r>
      <w:r w:rsidR="00B01226" w:rsidRPr="009427D9">
        <w:rPr>
          <w:rFonts w:ascii="Times New Roman" w:hAnsi="Times New Roman"/>
          <w:sz w:val="18"/>
          <w:szCs w:val="18"/>
        </w:rPr>
        <w:tab/>
      </w:r>
      <w:r w:rsidR="00B01226" w:rsidRPr="009427D9">
        <w:rPr>
          <w:rFonts w:ascii="Times New Roman" w:hAnsi="Times New Roman"/>
          <w:sz w:val="18"/>
          <w:szCs w:val="18"/>
        </w:rPr>
        <w:tab/>
      </w:r>
      <w:r w:rsidR="009427D9" w:rsidRPr="009427D9">
        <w:rPr>
          <w:rFonts w:ascii="Times New Roman" w:hAnsi="Times New Roman"/>
          <w:sz w:val="18"/>
          <w:szCs w:val="18"/>
        </w:rPr>
        <w:t>strona 19</w:t>
      </w:r>
      <w:r w:rsidRPr="009427D9">
        <w:rPr>
          <w:rFonts w:ascii="Times New Roman" w:hAnsi="Times New Roman"/>
          <w:sz w:val="18"/>
          <w:szCs w:val="18"/>
        </w:rPr>
        <w:t xml:space="preserve">         </w:t>
      </w:r>
    </w:p>
    <w:p w:rsidR="00C60727" w:rsidRPr="009427D9" w:rsidRDefault="00C60727"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Informacje dotyczące walut obcych, w jakich mogą być prowadzone rozliczenia między Zamawiającym</w:t>
      </w:r>
      <w:r w:rsidRPr="009427D9">
        <w:rPr>
          <w:rFonts w:ascii="Times New Roman" w:hAnsi="Times New Roman" w:cs="Times New Roman"/>
          <w:sz w:val="18"/>
          <w:szCs w:val="18"/>
        </w:rPr>
        <w:tab/>
      </w:r>
    </w:p>
    <w:p w:rsidR="00B01226" w:rsidRPr="009427D9" w:rsidRDefault="00C60727" w:rsidP="00C60727">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a Wykonawcą</w:t>
      </w:r>
      <w:r w:rsidR="00A1486D"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Pr="009427D9">
        <w:rPr>
          <w:rFonts w:ascii="Times New Roman" w:hAnsi="Times New Roman" w:cs="Times New Roman"/>
          <w:sz w:val="18"/>
          <w:szCs w:val="18"/>
        </w:rPr>
        <w:t xml:space="preserve">                                                                                         </w:t>
      </w:r>
      <w:r w:rsidR="00AA4CE7">
        <w:rPr>
          <w:rFonts w:ascii="Times New Roman" w:hAnsi="Times New Roman" w:cs="Times New Roman"/>
          <w:sz w:val="18"/>
          <w:szCs w:val="18"/>
        </w:rPr>
        <w:tab/>
      </w:r>
      <w:r w:rsidR="00B01226" w:rsidRPr="009427D9">
        <w:rPr>
          <w:rFonts w:ascii="Times New Roman" w:hAnsi="Times New Roman" w:cs="Times New Roman"/>
          <w:sz w:val="18"/>
          <w:szCs w:val="18"/>
        </w:rPr>
        <w:t xml:space="preserve">strona </w:t>
      </w:r>
      <w:r w:rsidR="005E59A7" w:rsidRPr="009427D9">
        <w:rPr>
          <w:rFonts w:ascii="Times New Roman" w:hAnsi="Times New Roman" w:cs="Times New Roman"/>
          <w:sz w:val="18"/>
          <w:szCs w:val="18"/>
        </w:rPr>
        <w:t>2</w:t>
      </w:r>
      <w:r w:rsidR="009427D9" w:rsidRPr="009427D9">
        <w:rPr>
          <w:rFonts w:ascii="Times New Roman" w:hAnsi="Times New Roman" w:cs="Times New Roman"/>
          <w:sz w:val="18"/>
          <w:szCs w:val="18"/>
        </w:rPr>
        <w:t>1</w:t>
      </w:r>
    </w:p>
    <w:p w:rsidR="004C596E" w:rsidRPr="009427D9" w:rsidRDefault="00C60727" w:rsidP="00C60727">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Wysokość zwrotu kosztów w postępowaniu </w:t>
      </w:r>
      <w:r w:rsidR="00B01226" w:rsidRPr="009427D9">
        <w:rPr>
          <w:rFonts w:ascii="Times New Roman" w:hAnsi="Times New Roman"/>
          <w:sz w:val="18"/>
          <w:szCs w:val="18"/>
        </w:rPr>
        <w:tab/>
      </w:r>
      <w:r w:rsidRPr="009427D9">
        <w:rPr>
          <w:rFonts w:ascii="Times New Roman" w:hAnsi="Times New Roman"/>
          <w:sz w:val="18"/>
          <w:szCs w:val="18"/>
        </w:rPr>
        <w:t xml:space="preserve">                                                                                         </w:t>
      </w:r>
      <w:r w:rsidR="00AA4CE7">
        <w:rPr>
          <w:rFonts w:ascii="Times New Roman" w:hAnsi="Times New Roman"/>
          <w:sz w:val="18"/>
          <w:szCs w:val="18"/>
        </w:rPr>
        <w:tab/>
      </w:r>
      <w:r w:rsidR="00B01226" w:rsidRPr="009427D9">
        <w:rPr>
          <w:rFonts w:ascii="Times New Roman" w:hAnsi="Times New Roman"/>
          <w:sz w:val="18"/>
          <w:szCs w:val="18"/>
        </w:rPr>
        <w:t xml:space="preserve">strona </w:t>
      </w:r>
      <w:r w:rsidR="009435E4" w:rsidRPr="009427D9">
        <w:rPr>
          <w:rFonts w:ascii="Times New Roman" w:hAnsi="Times New Roman"/>
          <w:sz w:val="18"/>
          <w:szCs w:val="18"/>
        </w:rPr>
        <w:t>2</w:t>
      </w:r>
      <w:r w:rsidR="007E780E">
        <w:rPr>
          <w:rFonts w:ascii="Times New Roman" w:hAnsi="Times New Roman"/>
          <w:sz w:val="18"/>
          <w:szCs w:val="18"/>
        </w:rPr>
        <w:t>1</w:t>
      </w:r>
    </w:p>
    <w:p w:rsidR="00C60727" w:rsidRPr="009427D9" w:rsidRDefault="00C60727"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Pouczenie o środkach ochrony prawnej przysługujących Wykonawcy w toku postępowania</w:t>
      </w:r>
    </w:p>
    <w:p w:rsidR="004C596E" w:rsidRPr="009427D9" w:rsidRDefault="00C60727" w:rsidP="00C60727">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 xml:space="preserve">o udzielenie zamówienia   </w:t>
      </w:r>
      <w:r w:rsidR="009435E4" w:rsidRPr="009427D9">
        <w:rPr>
          <w:rFonts w:ascii="Times New Roman" w:hAnsi="Times New Roman" w:cs="Times New Roman"/>
          <w:sz w:val="18"/>
          <w:szCs w:val="18"/>
        </w:rPr>
        <w:tab/>
      </w:r>
      <w:r w:rsidRPr="009427D9">
        <w:rPr>
          <w:rFonts w:ascii="Times New Roman" w:hAnsi="Times New Roman" w:cs="Times New Roman"/>
          <w:sz w:val="18"/>
          <w:szCs w:val="18"/>
        </w:rPr>
        <w:t xml:space="preserve">                                                                                                                      </w:t>
      </w:r>
      <w:r w:rsidR="00AA4CE7">
        <w:rPr>
          <w:rFonts w:ascii="Times New Roman" w:hAnsi="Times New Roman" w:cs="Times New Roman"/>
          <w:sz w:val="18"/>
          <w:szCs w:val="18"/>
        </w:rPr>
        <w:tab/>
      </w:r>
      <w:r w:rsidR="009435E4" w:rsidRPr="009427D9">
        <w:rPr>
          <w:rFonts w:ascii="Times New Roman" w:hAnsi="Times New Roman" w:cs="Times New Roman"/>
          <w:sz w:val="18"/>
          <w:szCs w:val="18"/>
        </w:rPr>
        <w:t>strona 2</w:t>
      </w:r>
      <w:r w:rsidR="009427D9" w:rsidRPr="009427D9">
        <w:rPr>
          <w:rFonts w:ascii="Times New Roman" w:hAnsi="Times New Roman" w:cs="Times New Roman"/>
          <w:sz w:val="18"/>
          <w:szCs w:val="18"/>
        </w:rPr>
        <w:t>2</w:t>
      </w:r>
    </w:p>
    <w:p w:rsidR="00C60727" w:rsidRPr="009427D9" w:rsidRDefault="00C60727" w:rsidP="00205945">
      <w:pPr>
        <w:pStyle w:val="Akapitzlist"/>
        <w:numPr>
          <w:ilvl w:val="0"/>
          <w:numId w:val="3"/>
        </w:numPr>
        <w:shd w:val="clear" w:color="auto" w:fill="FFFFFF"/>
        <w:tabs>
          <w:tab w:val="left" w:pos="0"/>
        </w:tabs>
        <w:spacing w:line="240" w:lineRule="auto"/>
        <w:ind w:right="-210"/>
        <w:jc w:val="both"/>
        <w:rPr>
          <w:rFonts w:ascii="Times New Roman" w:hAnsi="Times New Roman"/>
          <w:bCs/>
          <w:sz w:val="18"/>
          <w:szCs w:val="18"/>
        </w:rPr>
      </w:pPr>
      <w:r w:rsidRPr="009427D9">
        <w:rPr>
          <w:rFonts w:ascii="Times New Roman" w:hAnsi="Times New Roman"/>
          <w:bCs/>
          <w:sz w:val="18"/>
          <w:szCs w:val="18"/>
        </w:rPr>
        <w:t>Informacja o obowiązku osobistego wykonania przez Wykonawcę kluczowych części z</w:t>
      </w:r>
      <w:r w:rsidR="009427D9" w:rsidRPr="009427D9">
        <w:rPr>
          <w:rFonts w:ascii="Times New Roman" w:hAnsi="Times New Roman"/>
          <w:bCs/>
          <w:sz w:val="18"/>
          <w:szCs w:val="18"/>
        </w:rPr>
        <w:t xml:space="preserve">amówienia.             </w:t>
      </w:r>
      <w:r w:rsidR="00AA4CE7">
        <w:rPr>
          <w:rFonts w:ascii="Times New Roman" w:hAnsi="Times New Roman"/>
          <w:bCs/>
          <w:sz w:val="18"/>
          <w:szCs w:val="18"/>
        </w:rPr>
        <w:tab/>
      </w:r>
      <w:r w:rsidR="009427D9" w:rsidRPr="009427D9">
        <w:rPr>
          <w:rFonts w:ascii="Times New Roman" w:hAnsi="Times New Roman"/>
          <w:bCs/>
          <w:sz w:val="18"/>
          <w:szCs w:val="18"/>
        </w:rPr>
        <w:t>strona 23</w:t>
      </w:r>
    </w:p>
    <w:p w:rsidR="00C60727" w:rsidRPr="00A36E26" w:rsidRDefault="00C60727" w:rsidP="00531CBA">
      <w:pPr>
        <w:shd w:val="clear" w:color="auto" w:fill="FFFFFF"/>
        <w:tabs>
          <w:tab w:val="left" w:pos="0"/>
        </w:tabs>
        <w:spacing w:line="240" w:lineRule="auto"/>
        <w:ind w:left="731" w:right="-210" w:firstLine="0"/>
        <w:jc w:val="both"/>
        <w:rPr>
          <w:rFonts w:ascii="Times New Roman" w:hAnsi="Times New Roman" w:cs="Times New Roman"/>
          <w:b/>
          <w:bCs/>
          <w:sz w:val="18"/>
          <w:szCs w:val="18"/>
          <w:highlight w:val="yellow"/>
          <w:u w:val="single"/>
        </w:rPr>
      </w:pPr>
    </w:p>
    <w:p w:rsidR="00E14FCC" w:rsidRPr="00B768C7" w:rsidRDefault="001C2B6F" w:rsidP="00205945">
      <w:pPr>
        <w:shd w:val="clear" w:color="auto" w:fill="FFFFFF"/>
        <w:tabs>
          <w:tab w:val="left" w:pos="0"/>
        </w:tabs>
        <w:spacing w:line="240" w:lineRule="auto"/>
        <w:ind w:left="731" w:right="-210" w:firstLine="0"/>
        <w:jc w:val="both"/>
        <w:rPr>
          <w:rFonts w:ascii="Times New Roman" w:hAnsi="Times New Roman" w:cs="Times New Roman"/>
          <w:b/>
          <w:bCs/>
          <w:sz w:val="18"/>
          <w:szCs w:val="18"/>
          <w:u w:val="single"/>
        </w:rPr>
      </w:pPr>
      <w:r w:rsidRPr="00B768C7">
        <w:rPr>
          <w:rFonts w:ascii="Times New Roman" w:hAnsi="Times New Roman" w:cs="Times New Roman"/>
          <w:b/>
          <w:bCs/>
          <w:sz w:val="18"/>
          <w:szCs w:val="18"/>
          <w:u w:val="single"/>
        </w:rPr>
        <w:t>ROZDZIAŁ B</w:t>
      </w:r>
      <w:r w:rsidRPr="00B768C7">
        <w:rPr>
          <w:rFonts w:ascii="Times New Roman" w:hAnsi="Times New Roman" w:cs="Times New Roman"/>
          <w:b/>
          <w:bCs/>
          <w:sz w:val="18"/>
          <w:szCs w:val="18"/>
        </w:rPr>
        <w:t xml:space="preserve"> – OPIS PRZEDMIOTU ZAMÓWIENIA</w:t>
      </w:r>
      <w:r w:rsidR="00AA4CE7">
        <w:rPr>
          <w:rFonts w:ascii="Times New Roman" w:hAnsi="Times New Roman" w:cs="Times New Roman"/>
          <w:b/>
          <w:bCs/>
          <w:sz w:val="18"/>
          <w:szCs w:val="18"/>
        </w:rPr>
        <w:tab/>
      </w:r>
      <w:r w:rsidR="00AA4CE7">
        <w:rPr>
          <w:rFonts w:ascii="Times New Roman" w:hAnsi="Times New Roman" w:cs="Times New Roman"/>
          <w:b/>
          <w:bCs/>
          <w:sz w:val="18"/>
          <w:szCs w:val="18"/>
        </w:rPr>
        <w:tab/>
      </w:r>
      <w:r w:rsidR="00AA4CE7">
        <w:rPr>
          <w:rFonts w:ascii="Times New Roman" w:hAnsi="Times New Roman" w:cs="Times New Roman"/>
          <w:b/>
          <w:bCs/>
          <w:sz w:val="18"/>
          <w:szCs w:val="18"/>
        </w:rPr>
        <w:tab/>
      </w:r>
      <w:r w:rsidR="00AA4CE7">
        <w:rPr>
          <w:rFonts w:ascii="Times New Roman" w:hAnsi="Times New Roman" w:cs="Times New Roman"/>
          <w:b/>
          <w:bCs/>
          <w:sz w:val="18"/>
          <w:szCs w:val="18"/>
        </w:rPr>
        <w:tab/>
      </w:r>
      <w:r w:rsidR="00AA4CE7">
        <w:rPr>
          <w:rFonts w:ascii="Times New Roman" w:hAnsi="Times New Roman" w:cs="Times New Roman"/>
          <w:b/>
          <w:bCs/>
          <w:sz w:val="18"/>
          <w:szCs w:val="18"/>
        </w:rPr>
        <w:tab/>
      </w:r>
      <w:r w:rsidR="00AA4CE7">
        <w:rPr>
          <w:rFonts w:ascii="Times New Roman" w:hAnsi="Times New Roman" w:cs="Times New Roman"/>
          <w:b/>
          <w:bCs/>
          <w:sz w:val="18"/>
          <w:szCs w:val="18"/>
        </w:rPr>
        <w:tab/>
      </w:r>
      <w:r w:rsidR="00AA4CE7">
        <w:rPr>
          <w:rFonts w:ascii="Times New Roman" w:hAnsi="Times New Roman" w:cs="Times New Roman"/>
          <w:b/>
          <w:bCs/>
          <w:sz w:val="18"/>
          <w:szCs w:val="18"/>
        </w:rPr>
        <w:tab/>
      </w:r>
      <w:r w:rsidR="00DB7E29" w:rsidRPr="00B768C7">
        <w:rPr>
          <w:rFonts w:ascii="Times New Roman" w:hAnsi="Times New Roman" w:cs="Times New Roman"/>
          <w:bCs/>
          <w:sz w:val="18"/>
          <w:szCs w:val="18"/>
        </w:rPr>
        <w:t>strona 2</w:t>
      </w:r>
      <w:r w:rsidR="009427D9">
        <w:rPr>
          <w:rFonts w:ascii="Times New Roman" w:hAnsi="Times New Roman" w:cs="Times New Roman"/>
          <w:bCs/>
          <w:sz w:val="18"/>
          <w:szCs w:val="18"/>
        </w:rPr>
        <w:t>4</w:t>
      </w:r>
    </w:p>
    <w:p w:rsidR="00EE7E3F" w:rsidRPr="00B768C7" w:rsidRDefault="009D4A18" w:rsidP="00EE7E3F">
      <w:pPr>
        <w:shd w:val="clear" w:color="auto" w:fill="FFFFFF"/>
        <w:spacing w:line="240" w:lineRule="auto"/>
        <w:ind w:left="731" w:right="-210" w:firstLine="0"/>
        <w:jc w:val="both"/>
        <w:rPr>
          <w:rFonts w:ascii="Times New Roman" w:hAnsi="Times New Roman" w:cs="Times New Roman"/>
          <w:b/>
          <w:bCs/>
          <w:sz w:val="18"/>
          <w:szCs w:val="18"/>
        </w:rPr>
      </w:pPr>
      <w:r w:rsidRPr="00B768C7">
        <w:rPr>
          <w:rFonts w:ascii="Times New Roman" w:hAnsi="Times New Roman" w:cs="Times New Roman"/>
          <w:b/>
          <w:bCs/>
          <w:sz w:val="18"/>
          <w:szCs w:val="18"/>
          <w:u w:val="single"/>
        </w:rPr>
        <w:t>ROZDZIAŁ C</w:t>
      </w:r>
      <w:r w:rsidRPr="00B768C7">
        <w:rPr>
          <w:rFonts w:ascii="Times New Roman" w:hAnsi="Times New Roman" w:cs="Times New Roman"/>
          <w:b/>
          <w:bCs/>
          <w:sz w:val="18"/>
          <w:szCs w:val="18"/>
        </w:rPr>
        <w:t xml:space="preserve"> – SPECYFIKACJA TEC</w:t>
      </w:r>
      <w:r w:rsidR="00E14FCC" w:rsidRPr="00B768C7">
        <w:rPr>
          <w:rFonts w:ascii="Times New Roman" w:hAnsi="Times New Roman" w:cs="Times New Roman"/>
          <w:b/>
          <w:bCs/>
          <w:sz w:val="18"/>
          <w:szCs w:val="18"/>
        </w:rPr>
        <w:t>HNICZNA WYKONANIA I ODBIORU ROBÓ</w:t>
      </w:r>
      <w:r w:rsidRPr="00B768C7">
        <w:rPr>
          <w:rFonts w:ascii="Times New Roman" w:hAnsi="Times New Roman" w:cs="Times New Roman"/>
          <w:b/>
          <w:bCs/>
          <w:sz w:val="18"/>
          <w:szCs w:val="18"/>
        </w:rPr>
        <w:t>T BUDOWLANYCH</w:t>
      </w:r>
      <w:r w:rsidR="00AA4CE7">
        <w:rPr>
          <w:rFonts w:ascii="Times New Roman" w:hAnsi="Times New Roman" w:cs="Times New Roman"/>
          <w:b/>
          <w:bCs/>
          <w:sz w:val="18"/>
          <w:szCs w:val="18"/>
        </w:rPr>
        <w:tab/>
      </w:r>
      <w:r w:rsidR="00AA4CE7">
        <w:rPr>
          <w:rFonts w:ascii="Times New Roman" w:hAnsi="Times New Roman" w:cs="Times New Roman"/>
          <w:b/>
          <w:bCs/>
          <w:sz w:val="18"/>
          <w:szCs w:val="18"/>
        </w:rPr>
        <w:tab/>
      </w:r>
      <w:r w:rsidR="00EE7E3F" w:rsidRPr="00B768C7">
        <w:rPr>
          <w:rFonts w:ascii="Times New Roman" w:hAnsi="Times New Roman" w:cs="Times New Roman"/>
          <w:bCs/>
          <w:sz w:val="18"/>
          <w:szCs w:val="18"/>
        </w:rPr>
        <w:t xml:space="preserve">strona </w:t>
      </w:r>
      <w:r w:rsidR="009427D9">
        <w:rPr>
          <w:rFonts w:ascii="Times New Roman" w:hAnsi="Times New Roman" w:cs="Times New Roman"/>
          <w:bCs/>
          <w:sz w:val="18"/>
          <w:szCs w:val="18"/>
        </w:rPr>
        <w:t>28</w:t>
      </w:r>
    </w:p>
    <w:p w:rsidR="00CD39CE" w:rsidRPr="00B768C7" w:rsidRDefault="00B01226" w:rsidP="00CD39CE">
      <w:pPr>
        <w:shd w:val="clear" w:color="auto" w:fill="FFFFFF"/>
        <w:spacing w:line="240" w:lineRule="auto"/>
        <w:ind w:left="731" w:right="-210" w:firstLine="0"/>
        <w:jc w:val="both"/>
        <w:rPr>
          <w:rFonts w:ascii="Times New Roman" w:hAnsi="Times New Roman" w:cs="Times New Roman"/>
          <w:bCs/>
          <w:sz w:val="18"/>
          <w:szCs w:val="18"/>
        </w:rPr>
      </w:pPr>
      <w:r w:rsidRPr="00B768C7">
        <w:rPr>
          <w:rFonts w:ascii="Times New Roman" w:hAnsi="Times New Roman" w:cs="Times New Roman"/>
          <w:b/>
          <w:bCs/>
          <w:sz w:val="18"/>
          <w:szCs w:val="18"/>
          <w:u w:val="single"/>
        </w:rPr>
        <w:t xml:space="preserve">ROZDZIAŁ </w:t>
      </w:r>
      <w:r w:rsidR="006A63BE" w:rsidRPr="00B768C7">
        <w:rPr>
          <w:rFonts w:ascii="Times New Roman" w:hAnsi="Times New Roman" w:cs="Times New Roman"/>
          <w:b/>
          <w:bCs/>
          <w:sz w:val="18"/>
          <w:szCs w:val="18"/>
          <w:u w:val="single"/>
        </w:rPr>
        <w:t>D</w:t>
      </w:r>
      <w:r w:rsidRPr="00B768C7">
        <w:rPr>
          <w:rFonts w:ascii="Times New Roman" w:hAnsi="Times New Roman" w:cs="Times New Roman"/>
          <w:b/>
          <w:bCs/>
          <w:sz w:val="18"/>
          <w:szCs w:val="18"/>
        </w:rPr>
        <w:t xml:space="preserve"> – </w:t>
      </w:r>
      <w:r w:rsidR="00CD39CE" w:rsidRPr="00B768C7">
        <w:rPr>
          <w:rFonts w:ascii="Times New Roman" w:hAnsi="Times New Roman" w:cs="Times New Roman"/>
          <w:b/>
          <w:bCs/>
          <w:sz w:val="18"/>
          <w:szCs w:val="18"/>
        </w:rPr>
        <w:t>OPIS SZCZEGÓŁOWY PRZEDMIOTU ZAMÓWIENIA</w:t>
      </w:r>
      <w:r w:rsidR="009427D9">
        <w:rPr>
          <w:rFonts w:ascii="Times New Roman" w:hAnsi="Times New Roman" w:cs="Times New Roman"/>
          <w:b/>
          <w:bCs/>
          <w:sz w:val="18"/>
          <w:szCs w:val="18"/>
        </w:rPr>
        <w:tab/>
      </w:r>
      <w:r w:rsidR="009427D9">
        <w:rPr>
          <w:rFonts w:ascii="Times New Roman" w:hAnsi="Times New Roman" w:cs="Times New Roman"/>
          <w:b/>
          <w:bCs/>
          <w:sz w:val="18"/>
          <w:szCs w:val="18"/>
        </w:rPr>
        <w:tab/>
      </w:r>
      <w:r w:rsidR="00CD39CE" w:rsidRPr="00B768C7">
        <w:rPr>
          <w:rFonts w:ascii="Times New Roman" w:hAnsi="Times New Roman" w:cs="Times New Roman"/>
          <w:b/>
          <w:bCs/>
          <w:sz w:val="18"/>
          <w:szCs w:val="18"/>
        </w:rPr>
        <w:tab/>
      </w:r>
      <w:r w:rsidR="00CD39CE" w:rsidRPr="00B768C7">
        <w:rPr>
          <w:rFonts w:ascii="Times New Roman" w:hAnsi="Times New Roman" w:cs="Times New Roman"/>
          <w:b/>
          <w:bCs/>
          <w:sz w:val="18"/>
          <w:szCs w:val="18"/>
        </w:rPr>
        <w:tab/>
      </w:r>
      <w:r w:rsidR="00CD39CE" w:rsidRPr="00B768C7">
        <w:rPr>
          <w:rFonts w:ascii="Times New Roman" w:hAnsi="Times New Roman" w:cs="Times New Roman"/>
          <w:b/>
          <w:bCs/>
          <w:sz w:val="18"/>
          <w:szCs w:val="18"/>
        </w:rPr>
        <w:tab/>
      </w:r>
      <w:r w:rsidR="00CD39CE" w:rsidRPr="00B768C7">
        <w:rPr>
          <w:rFonts w:ascii="Times New Roman" w:hAnsi="Times New Roman" w:cs="Times New Roman"/>
          <w:bCs/>
          <w:sz w:val="18"/>
          <w:szCs w:val="18"/>
        </w:rPr>
        <w:t xml:space="preserve">strona </w:t>
      </w:r>
      <w:r w:rsidR="009427D9">
        <w:rPr>
          <w:rFonts w:ascii="Times New Roman" w:hAnsi="Times New Roman" w:cs="Times New Roman"/>
          <w:bCs/>
          <w:sz w:val="18"/>
          <w:szCs w:val="18"/>
        </w:rPr>
        <w:t>32</w:t>
      </w:r>
      <w:r w:rsidR="00CD39CE" w:rsidRPr="00B768C7">
        <w:rPr>
          <w:rFonts w:ascii="Times New Roman" w:hAnsi="Times New Roman" w:cs="Times New Roman"/>
          <w:bCs/>
          <w:sz w:val="18"/>
          <w:szCs w:val="18"/>
        </w:rPr>
        <w:t xml:space="preserve">  </w:t>
      </w:r>
    </w:p>
    <w:p w:rsidR="00CD39CE" w:rsidRPr="00B768C7" w:rsidRDefault="00CD39CE" w:rsidP="00CD39CE">
      <w:pPr>
        <w:shd w:val="clear" w:color="auto" w:fill="FFFFFF"/>
        <w:spacing w:line="240" w:lineRule="auto"/>
        <w:ind w:left="731" w:right="-210" w:firstLine="0"/>
        <w:jc w:val="both"/>
        <w:rPr>
          <w:rFonts w:ascii="Times New Roman" w:hAnsi="Times New Roman" w:cs="Times New Roman"/>
          <w:sz w:val="18"/>
          <w:szCs w:val="18"/>
        </w:rPr>
      </w:pPr>
      <w:r w:rsidRPr="00B768C7">
        <w:rPr>
          <w:rFonts w:ascii="Times New Roman" w:hAnsi="Times New Roman" w:cs="Times New Roman"/>
          <w:b/>
          <w:sz w:val="18"/>
          <w:szCs w:val="18"/>
          <w:u w:val="single"/>
        </w:rPr>
        <w:t>ROZDIZAŁ E</w:t>
      </w:r>
      <w:r w:rsidRPr="00B768C7">
        <w:rPr>
          <w:rFonts w:ascii="Times New Roman" w:hAnsi="Times New Roman" w:cs="Times New Roman"/>
          <w:b/>
          <w:sz w:val="18"/>
          <w:szCs w:val="18"/>
        </w:rPr>
        <w:t xml:space="preserve">  - FORMULARZ OFERTOWY</w:t>
      </w:r>
      <w:r w:rsidR="009427D9">
        <w:rPr>
          <w:rFonts w:ascii="Times New Roman" w:hAnsi="Times New Roman" w:cs="Times New Roman"/>
          <w:sz w:val="18"/>
          <w:szCs w:val="18"/>
        </w:rPr>
        <w:t xml:space="preserve"> </w:t>
      </w:r>
      <w:r w:rsidR="009427D9">
        <w:rPr>
          <w:rFonts w:ascii="Times New Roman" w:hAnsi="Times New Roman" w:cs="Times New Roman"/>
          <w:sz w:val="18"/>
          <w:szCs w:val="18"/>
        </w:rPr>
        <w:tab/>
      </w:r>
      <w:r w:rsidR="009427D9">
        <w:rPr>
          <w:rFonts w:ascii="Times New Roman" w:hAnsi="Times New Roman" w:cs="Times New Roman"/>
          <w:sz w:val="18"/>
          <w:szCs w:val="18"/>
        </w:rPr>
        <w:tab/>
      </w:r>
      <w:r w:rsidR="009427D9">
        <w:rPr>
          <w:rFonts w:ascii="Times New Roman" w:hAnsi="Times New Roman" w:cs="Times New Roman"/>
          <w:sz w:val="18"/>
          <w:szCs w:val="18"/>
        </w:rPr>
        <w:tab/>
      </w:r>
      <w:r w:rsidR="009427D9">
        <w:rPr>
          <w:rFonts w:ascii="Times New Roman" w:hAnsi="Times New Roman" w:cs="Times New Roman"/>
          <w:sz w:val="18"/>
          <w:szCs w:val="18"/>
        </w:rPr>
        <w:tab/>
      </w:r>
      <w:r w:rsidR="009427D9">
        <w:rPr>
          <w:rFonts w:ascii="Times New Roman" w:hAnsi="Times New Roman" w:cs="Times New Roman"/>
          <w:sz w:val="18"/>
          <w:szCs w:val="18"/>
        </w:rPr>
        <w:tab/>
      </w:r>
      <w:r w:rsidR="009427D9">
        <w:rPr>
          <w:rFonts w:ascii="Times New Roman" w:hAnsi="Times New Roman" w:cs="Times New Roman"/>
          <w:sz w:val="18"/>
          <w:szCs w:val="18"/>
        </w:rPr>
        <w:tab/>
      </w:r>
      <w:r w:rsidR="009427D9">
        <w:rPr>
          <w:rFonts w:ascii="Times New Roman" w:hAnsi="Times New Roman" w:cs="Times New Roman"/>
          <w:sz w:val="18"/>
          <w:szCs w:val="18"/>
        </w:rPr>
        <w:tab/>
      </w:r>
      <w:r w:rsidR="009427D9">
        <w:rPr>
          <w:rFonts w:ascii="Times New Roman" w:hAnsi="Times New Roman" w:cs="Times New Roman"/>
          <w:sz w:val="18"/>
          <w:szCs w:val="18"/>
        </w:rPr>
        <w:tab/>
        <w:t>strona 72</w:t>
      </w:r>
    </w:p>
    <w:p w:rsidR="00EE7E3F" w:rsidRPr="00B768C7" w:rsidRDefault="00EE7E3F" w:rsidP="00CD39CE">
      <w:pPr>
        <w:shd w:val="clear" w:color="auto" w:fill="FFFFFF"/>
        <w:spacing w:line="240" w:lineRule="auto"/>
        <w:ind w:left="731" w:right="-210" w:firstLine="0"/>
        <w:jc w:val="both"/>
        <w:rPr>
          <w:rFonts w:ascii="Times New Roman" w:hAnsi="Times New Roman" w:cs="Times New Roman"/>
          <w:b/>
          <w:bCs/>
          <w:sz w:val="18"/>
          <w:szCs w:val="18"/>
        </w:rPr>
      </w:pPr>
      <w:r w:rsidRPr="00B768C7">
        <w:rPr>
          <w:rFonts w:ascii="Times New Roman" w:hAnsi="Times New Roman" w:cs="Times New Roman"/>
          <w:sz w:val="18"/>
          <w:szCs w:val="18"/>
        </w:rPr>
        <w:t>Oświadczenie Wykonawcy dotyczące o spełniania warunków udziału</w:t>
      </w:r>
      <w:r w:rsidR="00ED612C" w:rsidRPr="00B768C7">
        <w:rPr>
          <w:rFonts w:ascii="Times New Roman" w:hAnsi="Times New Roman" w:cs="Times New Roman"/>
          <w:sz w:val="18"/>
          <w:szCs w:val="18"/>
        </w:rPr>
        <w:t xml:space="preserve"> w postępowaniu – załącznik nr 1</w:t>
      </w:r>
      <w:r w:rsidRPr="00B768C7">
        <w:rPr>
          <w:rFonts w:ascii="Times New Roman" w:hAnsi="Times New Roman" w:cs="Times New Roman"/>
          <w:sz w:val="18"/>
          <w:szCs w:val="18"/>
        </w:rPr>
        <w:tab/>
      </w:r>
      <w:r w:rsidRPr="00B768C7">
        <w:rPr>
          <w:rFonts w:ascii="Times New Roman" w:hAnsi="Times New Roman" w:cs="Times New Roman"/>
          <w:sz w:val="18"/>
          <w:szCs w:val="18"/>
        </w:rPr>
        <w:tab/>
      </w:r>
      <w:r w:rsidRPr="00B768C7">
        <w:rPr>
          <w:rFonts w:ascii="Times New Roman" w:hAnsi="Times New Roman" w:cs="Times New Roman"/>
          <w:sz w:val="18"/>
          <w:szCs w:val="18"/>
        </w:rPr>
        <w:tab/>
        <w:t xml:space="preserve">strona </w:t>
      </w:r>
      <w:r w:rsidR="009427D9">
        <w:rPr>
          <w:rFonts w:ascii="Times New Roman" w:hAnsi="Times New Roman" w:cs="Times New Roman"/>
          <w:sz w:val="18"/>
          <w:szCs w:val="18"/>
        </w:rPr>
        <w:t>7</w:t>
      </w:r>
      <w:r w:rsidR="00CF4FDE">
        <w:rPr>
          <w:rFonts w:ascii="Times New Roman" w:hAnsi="Times New Roman" w:cs="Times New Roman"/>
          <w:sz w:val="18"/>
          <w:szCs w:val="18"/>
        </w:rPr>
        <w:t>6</w:t>
      </w:r>
    </w:p>
    <w:p w:rsidR="00ED612C" w:rsidRPr="00B768C7" w:rsidRDefault="00ED612C" w:rsidP="00AA4CE7">
      <w:pPr>
        <w:tabs>
          <w:tab w:val="left" w:pos="9923"/>
        </w:tabs>
        <w:ind w:firstLine="308"/>
        <w:rPr>
          <w:rFonts w:ascii="Times New Roman" w:hAnsi="Times New Roman" w:cs="Times New Roman"/>
          <w:bCs/>
          <w:sz w:val="18"/>
          <w:szCs w:val="18"/>
        </w:rPr>
      </w:pPr>
      <w:r w:rsidRPr="00B768C7">
        <w:rPr>
          <w:rFonts w:ascii="Times New Roman" w:hAnsi="Times New Roman" w:cs="Times New Roman"/>
          <w:sz w:val="18"/>
          <w:szCs w:val="18"/>
        </w:rPr>
        <w:t xml:space="preserve">Oświadczenie Wykonawcy dotyczące przesłanek wykluczenia z postępowania – załącznik nr </w:t>
      </w:r>
      <w:r w:rsidR="00AA4CE7">
        <w:rPr>
          <w:rFonts w:ascii="Times New Roman" w:hAnsi="Times New Roman" w:cs="Times New Roman"/>
          <w:sz w:val="18"/>
          <w:szCs w:val="18"/>
        </w:rPr>
        <w:t>1</w:t>
      </w:r>
      <w:r w:rsidR="00AA4CE7">
        <w:rPr>
          <w:rFonts w:ascii="Times New Roman" w:hAnsi="Times New Roman" w:cs="Times New Roman"/>
          <w:sz w:val="18"/>
          <w:szCs w:val="18"/>
        </w:rPr>
        <w:tab/>
      </w:r>
      <w:r w:rsidR="00CF4FDE">
        <w:rPr>
          <w:rFonts w:ascii="Times New Roman" w:hAnsi="Times New Roman" w:cs="Times New Roman"/>
          <w:sz w:val="18"/>
          <w:szCs w:val="18"/>
        </w:rPr>
        <w:t>strona 77</w:t>
      </w:r>
    </w:p>
    <w:p w:rsidR="00067ECA" w:rsidRDefault="00ED612C" w:rsidP="000D7FD6">
      <w:pPr>
        <w:ind w:firstLine="308"/>
        <w:rPr>
          <w:rFonts w:ascii="Times New Roman" w:hAnsi="Times New Roman" w:cs="Times New Roman"/>
          <w:sz w:val="18"/>
          <w:szCs w:val="18"/>
        </w:rPr>
      </w:pPr>
      <w:r w:rsidRPr="00B768C7">
        <w:rPr>
          <w:rFonts w:ascii="Times New Roman" w:hAnsi="Times New Roman" w:cs="Times New Roman"/>
          <w:bCs/>
          <w:sz w:val="18"/>
          <w:szCs w:val="18"/>
        </w:rPr>
        <w:t>Oświadczenie Wykonawców wspólnie ubiegających się o udzielenie zamówienia –</w:t>
      </w:r>
      <w:r w:rsidR="009427D9">
        <w:rPr>
          <w:rFonts w:ascii="Times New Roman" w:hAnsi="Times New Roman" w:cs="Times New Roman"/>
          <w:bCs/>
          <w:sz w:val="18"/>
          <w:szCs w:val="18"/>
        </w:rPr>
        <w:t xml:space="preserve"> załącznik nr 2</w:t>
      </w:r>
      <w:r w:rsidR="009427D9">
        <w:rPr>
          <w:rFonts w:ascii="Times New Roman" w:hAnsi="Times New Roman" w:cs="Times New Roman"/>
          <w:bCs/>
          <w:sz w:val="18"/>
          <w:szCs w:val="18"/>
        </w:rPr>
        <w:tab/>
      </w:r>
      <w:r w:rsidR="009427D9">
        <w:rPr>
          <w:rFonts w:ascii="Times New Roman" w:hAnsi="Times New Roman" w:cs="Times New Roman"/>
          <w:bCs/>
          <w:sz w:val="18"/>
          <w:szCs w:val="18"/>
        </w:rPr>
        <w:tab/>
      </w:r>
      <w:r w:rsidR="009427D9">
        <w:rPr>
          <w:rFonts w:ascii="Times New Roman" w:hAnsi="Times New Roman" w:cs="Times New Roman"/>
          <w:bCs/>
          <w:sz w:val="18"/>
          <w:szCs w:val="18"/>
        </w:rPr>
        <w:tab/>
      </w:r>
      <w:r w:rsidR="00AA4CE7">
        <w:rPr>
          <w:rFonts w:ascii="Times New Roman" w:hAnsi="Times New Roman" w:cs="Times New Roman"/>
          <w:bCs/>
          <w:sz w:val="18"/>
          <w:szCs w:val="18"/>
        </w:rPr>
        <w:tab/>
      </w:r>
      <w:r w:rsidR="00CF4FDE">
        <w:rPr>
          <w:rFonts w:ascii="Times New Roman" w:hAnsi="Times New Roman" w:cs="Times New Roman"/>
          <w:sz w:val="18"/>
          <w:szCs w:val="18"/>
        </w:rPr>
        <w:t>strona 78</w:t>
      </w:r>
    </w:p>
    <w:p w:rsidR="00AA4CE7" w:rsidRDefault="000D7FD6" w:rsidP="00AA4CE7">
      <w:pPr>
        <w:tabs>
          <w:tab w:val="left" w:pos="9923"/>
        </w:tabs>
        <w:ind w:right="-171" w:firstLine="308"/>
        <w:rPr>
          <w:rFonts w:ascii="Times New Roman" w:hAnsi="Times New Roman" w:cs="Times New Roman"/>
          <w:sz w:val="18"/>
          <w:szCs w:val="18"/>
        </w:rPr>
      </w:pPr>
      <w:r>
        <w:rPr>
          <w:rFonts w:ascii="Times New Roman" w:hAnsi="Times New Roman" w:cs="Times New Roman"/>
          <w:sz w:val="18"/>
          <w:szCs w:val="18"/>
        </w:rPr>
        <w:t>Oświadczenie podmiotu udostępn</w:t>
      </w:r>
      <w:r w:rsidR="00AA4CE7">
        <w:rPr>
          <w:rFonts w:ascii="Times New Roman" w:hAnsi="Times New Roman" w:cs="Times New Roman"/>
          <w:sz w:val="18"/>
          <w:szCs w:val="18"/>
        </w:rPr>
        <w:t>iającego z</w:t>
      </w:r>
      <w:r w:rsidR="00CF4FDE">
        <w:rPr>
          <w:rFonts w:ascii="Times New Roman" w:hAnsi="Times New Roman" w:cs="Times New Roman"/>
          <w:sz w:val="18"/>
          <w:szCs w:val="18"/>
        </w:rPr>
        <w:t>asoby – załącznik nr 3</w:t>
      </w:r>
      <w:r w:rsidR="00CF4FDE">
        <w:rPr>
          <w:rFonts w:ascii="Times New Roman" w:hAnsi="Times New Roman" w:cs="Times New Roman"/>
          <w:sz w:val="18"/>
          <w:szCs w:val="18"/>
        </w:rPr>
        <w:tab/>
        <w:t>strona 79</w:t>
      </w:r>
    </w:p>
    <w:p w:rsidR="009C5049" w:rsidRPr="00135885" w:rsidRDefault="00EE7E3F" w:rsidP="00AA4CE7">
      <w:pPr>
        <w:tabs>
          <w:tab w:val="left" w:pos="9923"/>
        </w:tabs>
        <w:ind w:right="-171" w:firstLine="308"/>
        <w:rPr>
          <w:rFonts w:ascii="Times New Roman" w:hAnsi="Times New Roman" w:cs="Times New Roman"/>
          <w:sz w:val="18"/>
          <w:szCs w:val="18"/>
        </w:rPr>
      </w:pPr>
      <w:r w:rsidRPr="00135885">
        <w:rPr>
          <w:rFonts w:ascii="Times New Roman" w:hAnsi="Times New Roman" w:cs="Times New Roman"/>
          <w:sz w:val="18"/>
          <w:szCs w:val="18"/>
        </w:rPr>
        <w:t xml:space="preserve">Zobowiązanie </w:t>
      </w:r>
      <w:r w:rsidR="009C5049" w:rsidRPr="00135885">
        <w:rPr>
          <w:rFonts w:ascii="Times New Roman" w:hAnsi="Times New Roman" w:cs="Times New Roman"/>
          <w:sz w:val="18"/>
          <w:szCs w:val="18"/>
        </w:rPr>
        <w:t>podmiotu do oddania</w:t>
      </w:r>
      <w:r w:rsidRPr="00135885">
        <w:rPr>
          <w:rFonts w:ascii="Times New Roman" w:hAnsi="Times New Roman" w:cs="Times New Roman"/>
          <w:sz w:val="18"/>
          <w:szCs w:val="18"/>
        </w:rPr>
        <w:t xml:space="preserve"> do dyspozycji </w:t>
      </w:r>
      <w:r w:rsidR="009C5049" w:rsidRPr="00135885">
        <w:rPr>
          <w:rFonts w:ascii="Times New Roman" w:hAnsi="Times New Roman" w:cs="Times New Roman"/>
          <w:sz w:val="18"/>
          <w:szCs w:val="18"/>
        </w:rPr>
        <w:t xml:space="preserve">Wykonawcy </w:t>
      </w:r>
      <w:r w:rsidRPr="00135885">
        <w:rPr>
          <w:rFonts w:ascii="Times New Roman" w:hAnsi="Times New Roman" w:cs="Times New Roman"/>
          <w:sz w:val="18"/>
          <w:szCs w:val="18"/>
        </w:rPr>
        <w:t xml:space="preserve">niezbędnych zasobów </w:t>
      </w:r>
      <w:r w:rsidR="009C5049" w:rsidRPr="00135885">
        <w:rPr>
          <w:rFonts w:ascii="Times New Roman" w:hAnsi="Times New Roman" w:cs="Times New Roman"/>
          <w:sz w:val="18"/>
          <w:szCs w:val="18"/>
        </w:rPr>
        <w:t>na potrzeby realizacji zamówienia</w:t>
      </w:r>
    </w:p>
    <w:p w:rsidR="009427D9" w:rsidRDefault="009C5049" w:rsidP="009C2DA8">
      <w:pPr>
        <w:shd w:val="clear" w:color="auto" w:fill="FFFFFF"/>
        <w:tabs>
          <w:tab w:val="left" w:pos="-5103"/>
        </w:tabs>
        <w:spacing w:line="240" w:lineRule="auto"/>
        <w:ind w:left="0" w:right="-210" w:firstLine="0"/>
        <w:jc w:val="both"/>
        <w:rPr>
          <w:rFonts w:ascii="Times New Roman" w:hAnsi="Times New Roman" w:cs="Times New Roman"/>
          <w:sz w:val="18"/>
          <w:szCs w:val="18"/>
        </w:rPr>
      </w:pPr>
      <w:r w:rsidRPr="00135885">
        <w:rPr>
          <w:rFonts w:ascii="Times New Roman" w:hAnsi="Times New Roman" w:cs="Times New Roman"/>
          <w:sz w:val="18"/>
          <w:szCs w:val="18"/>
        </w:rPr>
        <w:tab/>
        <w:t xml:space="preserve"> – załącznik nr 4</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CF4FDE">
        <w:rPr>
          <w:rFonts w:ascii="Times New Roman" w:hAnsi="Times New Roman" w:cs="Times New Roman"/>
          <w:sz w:val="18"/>
          <w:szCs w:val="18"/>
        </w:rPr>
        <w:t>strona 81</w:t>
      </w:r>
    </w:p>
    <w:p w:rsidR="00F90F21" w:rsidRPr="00135885" w:rsidRDefault="009C5049" w:rsidP="009C2DA8">
      <w:pPr>
        <w:shd w:val="clear" w:color="auto" w:fill="FFFFFF"/>
        <w:tabs>
          <w:tab w:val="left" w:pos="-5103"/>
        </w:tabs>
        <w:spacing w:line="240" w:lineRule="auto"/>
        <w:ind w:left="0" w:right="-210" w:firstLine="0"/>
        <w:jc w:val="both"/>
        <w:rPr>
          <w:rFonts w:ascii="Times New Roman" w:hAnsi="Times New Roman" w:cs="Times New Roman"/>
          <w:sz w:val="18"/>
          <w:szCs w:val="18"/>
        </w:rPr>
      </w:pPr>
      <w:r w:rsidRPr="00135885">
        <w:rPr>
          <w:rFonts w:ascii="Times New Roman" w:hAnsi="Times New Roman" w:cs="Times New Roman"/>
          <w:sz w:val="18"/>
          <w:szCs w:val="18"/>
        </w:rPr>
        <w:tab/>
        <w:t xml:space="preserve">Oświadczenie Wykonawcy w zakresie art. 108 ust. 1 pkt. 5 </w:t>
      </w:r>
      <w:r w:rsidR="00CF4FDE">
        <w:rPr>
          <w:rFonts w:ascii="Times New Roman" w:hAnsi="Times New Roman" w:cs="Times New Roman"/>
          <w:sz w:val="18"/>
          <w:szCs w:val="18"/>
        </w:rPr>
        <w:t xml:space="preserve">– załącznik nr 5 </w:t>
      </w:r>
      <w:r w:rsidR="00CF4FDE">
        <w:rPr>
          <w:rFonts w:ascii="Times New Roman" w:hAnsi="Times New Roman" w:cs="Times New Roman"/>
          <w:sz w:val="18"/>
          <w:szCs w:val="18"/>
        </w:rPr>
        <w:tab/>
      </w:r>
      <w:r w:rsidR="00CF4FDE">
        <w:rPr>
          <w:rFonts w:ascii="Times New Roman" w:hAnsi="Times New Roman" w:cs="Times New Roman"/>
          <w:sz w:val="18"/>
          <w:szCs w:val="18"/>
        </w:rPr>
        <w:tab/>
      </w:r>
      <w:r w:rsidR="00CF4FDE">
        <w:rPr>
          <w:rFonts w:ascii="Times New Roman" w:hAnsi="Times New Roman" w:cs="Times New Roman"/>
          <w:sz w:val="18"/>
          <w:szCs w:val="18"/>
        </w:rPr>
        <w:tab/>
      </w:r>
      <w:r w:rsidR="00CF4FDE">
        <w:rPr>
          <w:rFonts w:ascii="Times New Roman" w:hAnsi="Times New Roman" w:cs="Times New Roman"/>
          <w:sz w:val="18"/>
          <w:szCs w:val="18"/>
        </w:rPr>
        <w:tab/>
      </w:r>
      <w:r w:rsidR="00CF4FDE">
        <w:rPr>
          <w:rFonts w:ascii="Times New Roman" w:hAnsi="Times New Roman" w:cs="Times New Roman"/>
          <w:sz w:val="18"/>
          <w:szCs w:val="18"/>
        </w:rPr>
        <w:tab/>
      </w:r>
      <w:r w:rsidR="00CF4FDE">
        <w:rPr>
          <w:rFonts w:ascii="Times New Roman" w:hAnsi="Times New Roman" w:cs="Times New Roman"/>
          <w:sz w:val="18"/>
          <w:szCs w:val="18"/>
        </w:rPr>
        <w:tab/>
        <w:t>strona 83</w:t>
      </w:r>
    </w:p>
    <w:p w:rsidR="001A6D7D" w:rsidRPr="00135885" w:rsidRDefault="00F90F21" w:rsidP="001A6D7D">
      <w:pPr>
        <w:shd w:val="clear" w:color="auto" w:fill="FFFFFF"/>
        <w:tabs>
          <w:tab w:val="left" w:pos="-5103"/>
        </w:tabs>
        <w:spacing w:line="240" w:lineRule="auto"/>
        <w:ind w:left="0" w:right="-210" w:firstLine="0"/>
        <w:jc w:val="both"/>
        <w:rPr>
          <w:rFonts w:ascii="Times New Roman" w:hAnsi="Times New Roman" w:cs="Times New Roman"/>
          <w:sz w:val="18"/>
          <w:szCs w:val="18"/>
        </w:rPr>
      </w:pPr>
      <w:r w:rsidRPr="00135885">
        <w:rPr>
          <w:rFonts w:ascii="Times New Roman" w:hAnsi="Times New Roman" w:cs="Times New Roman"/>
          <w:sz w:val="18"/>
          <w:szCs w:val="18"/>
        </w:rPr>
        <w:tab/>
      </w:r>
      <w:r w:rsidR="001A6D7D" w:rsidRPr="00135885">
        <w:rPr>
          <w:rFonts w:ascii="Times New Roman" w:hAnsi="Times New Roman" w:cs="Times New Roman"/>
          <w:sz w:val="18"/>
          <w:szCs w:val="18"/>
        </w:rPr>
        <w:t xml:space="preserve">Wykaz </w:t>
      </w:r>
      <w:r w:rsidR="00305C90">
        <w:rPr>
          <w:rFonts w:ascii="Times New Roman" w:hAnsi="Times New Roman" w:cs="Times New Roman"/>
          <w:sz w:val="18"/>
          <w:szCs w:val="18"/>
        </w:rPr>
        <w:t>robót budowlanych</w:t>
      </w:r>
      <w:r w:rsidR="009C2DA8" w:rsidRPr="00135885">
        <w:rPr>
          <w:rFonts w:ascii="Times New Roman" w:hAnsi="Times New Roman" w:cs="Times New Roman"/>
          <w:sz w:val="18"/>
          <w:szCs w:val="18"/>
        </w:rPr>
        <w:t xml:space="preserve"> – załącznik nr 6</w:t>
      </w:r>
      <w:r w:rsidR="009C2DA8" w:rsidRPr="00135885">
        <w:rPr>
          <w:rFonts w:ascii="Times New Roman" w:hAnsi="Times New Roman" w:cs="Times New Roman"/>
          <w:sz w:val="18"/>
          <w:szCs w:val="18"/>
        </w:rPr>
        <w:tab/>
      </w:r>
      <w:r w:rsidR="00305C90">
        <w:rPr>
          <w:rFonts w:ascii="Times New Roman" w:hAnsi="Times New Roman" w:cs="Times New Roman"/>
          <w:sz w:val="18"/>
          <w:szCs w:val="18"/>
        </w:rPr>
        <w:tab/>
      </w:r>
      <w:r w:rsidR="00305C90">
        <w:rPr>
          <w:rFonts w:ascii="Times New Roman" w:hAnsi="Times New Roman" w:cs="Times New Roman"/>
          <w:sz w:val="18"/>
          <w:szCs w:val="18"/>
        </w:rPr>
        <w:tab/>
      </w:r>
      <w:r w:rsidR="00305C90">
        <w:rPr>
          <w:rFonts w:ascii="Times New Roman" w:hAnsi="Times New Roman" w:cs="Times New Roman"/>
          <w:sz w:val="18"/>
          <w:szCs w:val="18"/>
        </w:rPr>
        <w:tab/>
      </w:r>
      <w:r w:rsidR="00305C90">
        <w:rPr>
          <w:rFonts w:ascii="Times New Roman" w:hAnsi="Times New Roman" w:cs="Times New Roman"/>
          <w:sz w:val="18"/>
          <w:szCs w:val="18"/>
        </w:rPr>
        <w:tab/>
      </w:r>
      <w:r w:rsidR="00305C90">
        <w:rPr>
          <w:rFonts w:ascii="Times New Roman" w:hAnsi="Times New Roman" w:cs="Times New Roman"/>
          <w:sz w:val="18"/>
          <w:szCs w:val="18"/>
        </w:rPr>
        <w:tab/>
      </w:r>
      <w:r w:rsidR="00305C90">
        <w:rPr>
          <w:rFonts w:ascii="Times New Roman" w:hAnsi="Times New Roman" w:cs="Times New Roman"/>
          <w:sz w:val="18"/>
          <w:szCs w:val="18"/>
        </w:rPr>
        <w:tab/>
      </w:r>
      <w:r w:rsidR="00305C90">
        <w:rPr>
          <w:rFonts w:ascii="Times New Roman" w:hAnsi="Times New Roman" w:cs="Times New Roman"/>
          <w:sz w:val="18"/>
          <w:szCs w:val="18"/>
        </w:rPr>
        <w:tab/>
      </w:r>
      <w:r w:rsidR="00305C90">
        <w:rPr>
          <w:rFonts w:ascii="Times New Roman" w:hAnsi="Times New Roman" w:cs="Times New Roman"/>
          <w:sz w:val="18"/>
          <w:szCs w:val="18"/>
        </w:rPr>
        <w:tab/>
      </w:r>
      <w:r w:rsidR="001A6D7D" w:rsidRPr="00135885">
        <w:rPr>
          <w:rFonts w:ascii="Times New Roman" w:hAnsi="Times New Roman" w:cs="Times New Roman"/>
          <w:sz w:val="18"/>
          <w:szCs w:val="18"/>
        </w:rPr>
        <w:t xml:space="preserve">strona </w:t>
      </w:r>
      <w:r w:rsidR="00CF4FDE">
        <w:rPr>
          <w:rFonts w:ascii="Times New Roman" w:hAnsi="Times New Roman" w:cs="Times New Roman"/>
          <w:sz w:val="18"/>
          <w:szCs w:val="18"/>
        </w:rPr>
        <w:t>84</w:t>
      </w:r>
    </w:p>
    <w:p w:rsidR="00A802A4" w:rsidRDefault="001A6D7D"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r w:rsidRPr="00135885">
        <w:rPr>
          <w:rFonts w:ascii="Times New Roman" w:hAnsi="Times New Roman" w:cs="Times New Roman"/>
          <w:sz w:val="18"/>
          <w:szCs w:val="18"/>
        </w:rPr>
        <w:tab/>
      </w:r>
      <w:r w:rsidRPr="00135885">
        <w:rPr>
          <w:rFonts w:ascii="Times New Roman" w:hAnsi="Times New Roman" w:cs="Times New Roman"/>
          <w:bCs/>
          <w:sz w:val="18"/>
          <w:szCs w:val="18"/>
        </w:rPr>
        <w:t xml:space="preserve">Wykaz </w:t>
      </w:r>
      <w:r w:rsidR="00F70469" w:rsidRPr="00135885">
        <w:rPr>
          <w:rFonts w:ascii="Times New Roman" w:hAnsi="Times New Roman" w:cs="Times New Roman"/>
          <w:bCs/>
          <w:sz w:val="18"/>
          <w:szCs w:val="18"/>
        </w:rPr>
        <w:t>osób</w:t>
      </w:r>
      <w:r w:rsidR="00F57A7F" w:rsidRPr="00135885">
        <w:rPr>
          <w:rFonts w:ascii="Times New Roman" w:hAnsi="Times New Roman" w:cs="Times New Roman"/>
          <w:bCs/>
          <w:sz w:val="18"/>
          <w:szCs w:val="18"/>
        </w:rPr>
        <w:t xml:space="preserve"> </w:t>
      </w:r>
      <w:r w:rsidR="009C2DA8" w:rsidRPr="00135885">
        <w:rPr>
          <w:rFonts w:ascii="Times New Roman" w:hAnsi="Times New Roman" w:cs="Times New Roman"/>
          <w:bCs/>
          <w:sz w:val="18"/>
          <w:szCs w:val="18"/>
        </w:rPr>
        <w:t xml:space="preserve">skierowanych do realizacji zamówienia </w:t>
      </w:r>
      <w:r w:rsidR="00AA4CE7">
        <w:rPr>
          <w:rFonts w:ascii="Times New Roman" w:hAnsi="Times New Roman" w:cs="Times New Roman"/>
          <w:bCs/>
          <w:sz w:val="18"/>
          <w:szCs w:val="18"/>
        </w:rPr>
        <w:t>publicznego– załącznik nr 7</w:t>
      </w:r>
      <w:r w:rsidR="00AA4CE7">
        <w:rPr>
          <w:rFonts w:ascii="Times New Roman" w:hAnsi="Times New Roman" w:cs="Times New Roman"/>
          <w:bCs/>
          <w:sz w:val="18"/>
          <w:szCs w:val="18"/>
        </w:rPr>
        <w:tab/>
      </w:r>
      <w:r w:rsidR="00AA4CE7">
        <w:rPr>
          <w:rFonts w:ascii="Times New Roman" w:hAnsi="Times New Roman" w:cs="Times New Roman"/>
          <w:bCs/>
          <w:sz w:val="18"/>
          <w:szCs w:val="18"/>
        </w:rPr>
        <w:tab/>
      </w:r>
      <w:r w:rsidR="00AA4CE7">
        <w:rPr>
          <w:rFonts w:ascii="Times New Roman" w:hAnsi="Times New Roman" w:cs="Times New Roman"/>
          <w:bCs/>
          <w:sz w:val="18"/>
          <w:szCs w:val="18"/>
        </w:rPr>
        <w:tab/>
      </w:r>
      <w:r w:rsidR="00AA4CE7">
        <w:rPr>
          <w:rFonts w:ascii="Times New Roman" w:hAnsi="Times New Roman" w:cs="Times New Roman"/>
          <w:bCs/>
          <w:sz w:val="18"/>
          <w:szCs w:val="18"/>
        </w:rPr>
        <w:tab/>
      </w:r>
      <w:r w:rsidR="00AA4CE7">
        <w:rPr>
          <w:rFonts w:ascii="Times New Roman" w:hAnsi="Times New Roman" w:cs="Times New Roman"/>
          <w:bCs/>
          <w:sz w:val="18"/>
          <w:szCs w:val="18"/>
        </w:rPr>
        <w:tab/>
      </w:r>
      <w:r w:rsidR="00CF4FDE">
        <w:rPr>
          <w:rFonts w:ascii="Times New Roman" w:hAnsi="Times New Roman" w:cs="Times New Roman"/>
          <w:bCs/>
          <w:sz w:val="18"/>
          <w:szCs w:val="18"/>
        </w:rPr>
        <w:t>strona 85</w:t>
      </w:r>
    </w:p>
    <w:p w:rsidR="00B768C7" w:rsidRPr="00135885" w:rsidRDefault="00455DA4" w:rsidP="00B768C7">
      <w:pPr>
        <w:shd w:val="clear" w:color="auto" w:fill="FFFFFF"/>
        <w:tabs>
          <w:tab w:val="left" w:pos="-5103"/>
        </w:tabs>
        <w:spacing w:line="240" w:lineRule="auto"/>
        <w:ind w:left="0" w:right="-210" w:firstLine="0"/>
        <w:jc w:val="both"/>
        <w:rPr>
          <w:rFonts w:ascii="Times New Roman" w:hAnsi="Times New Roman" w:cs="Times New Roman"/>
          <w:bCs/>
          <w:sz w:val="18"/>
          <w:szCs w:val="18"/>
        </w:rPr>
      </w:pPr>
      <w:r>
        <w:rPr>
          <w:rFonts w:ascii="Times New Roman" w:hAnsi="Times New Roman" w:cs="Times New Roman"/>
          <w:bCs/>
          <w:sz w:val="18"/>
          <w:szCs w:val="18"/>
        </w:rPr>
        <w:tab/>
      </w:r>
      <w:r w:rsidR="00B768C7">
        <w:rPr>
          <w:rFonts w:ascii="Times New Roman" w:hAnsi="Times New Roman" w:cs="Times New Roman"/>
          <w:bCs/>
          <w:sz w:val="18"/>
          <w:szCs w:val="18"/>
        </w:rPr>
        <w:t xml:space="preserve">Kosztorys zbiorczy – załącznik nr 8 </w:t>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t xml:space="preserve">strona </w:t>
      </w:r>
      <w:r w:rsidR="00CF4FDE">
        <w:rPr>
          <w:rFonts w:ascii="Times New Roman" w:hAnsi="Times New Roman" w:cs="Times New Roman"/>
          <w:bCs/>
          <w:sz w:val="18"/>
          <w:szCs w:val="18"/>
        </w:rPr>
        <w:t>86</w:t>
      </w:r>
    </w:p>
    <w:p w:rsidR="00B768C7" w:rsidRDefault="00B768C7"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p>
    <w:p w:rsidR="00B768C7" w:rsidRPr="00B768C7" w:rsidRDefault="00B768C7" w:rsidP="00F70469">
      <w:pPr>
        <w:shd w:val="clear" w:color="auto" w:fill="FFFFFF"/>
        <w:tabs>
          <w:tab w:val="left" w:pos="-5103"/>
        </w:tabs>
        <w:spacing w:line="240" w:lineRule="auto"/>
        <w:ind w:left="0" w:right="-210" w:firstLine="0"/>
        <w:jc w:val="both"/>
        <w:rPr>
          <w:rFonts w:ascii="Times New Roman" w:hAnsi="Times New Roman" w:cs="Times New Roman"/>
          <w:b/>
          <w:bCs/>
          <w:sz w:val="18"/>
          <w:szCs w:val="18"/>
        </w:rPr>
      </w:pPr>
      <w:r w:rsidRPr="00B768C7">
        <w:rPr>
          <w:rFonts w:ascii="Times New Roman" w:hAnsi="Times New Roman" w:cs="Times New Roman"/>
          <w:b/>
          <w:bCs/>
          <w:sz w:val="18"/>
          <w:szCs w:val="18"/>
        </w:rPr>
        <w:tab/>
      </w:r>
      <w:r>
        <w:rPr>
          <w:rFonts w:ascii="Times New Roman" w:hAnsi="Times New Roman" w:cs="Times New Roman"/>
          <w:b/>
          <w:bCs/>
          <w:sz w:val="18"/>
          <w:szCs w:val="18"/>
        </w:rPr>
        <w:t xml:space="preserve">ZAŁĄCZNIKI </w:t>
      </w:r>
    </w:p>
    <w:p w:rsidR="009E2638" w:rsidRPr="00135885" w:rsidRDefault="00B768C7"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r>
        <w:rPr>
          <w:rFonts w:ascii="Times New Roman" w:hAnsi="Times New Roman" w:cs="Times New Roman"/>
          <w:bCs/>
          <w:sz w:val="18"/>
          <w:szCs w:val="18"/>
        </w:rPr>
        <w:tab/>
      </w:r>
      <w:r w:rsidR="009E2638" w:rsidRPr="00135885">
        <w:rPr>
          <w:rFonts w:ascii="Times New Roman" w:hAnsi="Times New Roman" w:cs="Times New Roman"/>
          <w:bCs/>
          <w:sz w:val="18"/>
          <w:szCs w:val="18"/>
        </w:rPr>
        <w:t>Harmonogram rzeczowo finansowy – załącznik nr 8</w:t>
      </w:r>
      <w:r w:rsidR="00455DA4">
        <w:rPr>
          <w:rFonts w:ascii="Times New Roman" w:hAnsi="Times New Roman" w:cs="Times New Roman"/>
          <w:bCs/>
          <w:sz w:val="18"/>
          <w:szCs w:val="18"/>
        </w:rPr>
        <w:t>A</w:t>
      </w:r>
      <w:r>
        <w:rPr>
          <w:rFonts w:ascii="Times New Roman" w:hAnsi="Times New Roman" w:cs="Times New Roman"/>
          <w:bCs/>
          <w:sz w:val="18"/>
          <w:szCs w:val="18"/>
        </w:rPr>
        <w:t xml:space="preserve"> </w:t>
      </w:r>
      <w:r>
        <w:rPr>
          <w:rFonts w:ascii="Times New Roman" w:hAnsi="Times New Roman" w:cs="Times New Roman"/>
          <w:bCs/>
          <w:sz w:val="18"/>
          <w:szCs w:val="18"/>
        </w:rPr>
        <w:tab/>
      </w:r>
      <w:r>
        <w:rPr>
          <w:rFonts w:ascii="Times New Roman" w:hAnsi="Times New Roman" w:cs="Times New Roman"/>
          <w:bCs/>
          <w:sz w:val="18"/>
          <w:szCs w:val="18"/>
        </w:rPr>
        <w:tab/>
      </w:r>
      <w:r>
        <w:rPr>
          <w:rFonts w:ascii="Times New Roman" w:hAnsi="Times New Roman" w:cs="Times New Roman"/>
          <w:bCs/>
          <w:sz w:val="18"/>
          <w:szCs w:val="18"/>
        </w:rPr>
        <w:tab/>
      </w:r>
      <w:r>
        <w:rPr>
          <w:rFonts w:ascii="Times New Roman" w:hAnsi="Times New Roman" w:cs="Times New Roman"/>
          <w:bCs/>
          <w:sz w:val="18"/>
          <w:szCs w:val="18"/>
        </w:rPr>
        <w:tab/>
      </w:r>
      <w:r>
        <w:rPr>
          <w:rFonts w:ascii="Times New Roman" w:hAnsi="Times New Roman" w:cs="Times New Roman"/>
          <w:bCs/>
          <w:sz w:val="18"/>
          <w:szCs w:val="18"/>
        </w:rPr>
        <w:tab/>
      </w:r>
      <w:r>
        <w:rPr>
          <w:rFonts w:ascii="Times New Roman" w:hAnsi="Times New Roman" w:cs="Times New Roman"/>
          <w:bCs/>
          <w:sz w:val="18"/>
          <w:szCs w:val="18"/>
        </w:rPr>
        <w:tab/>
      </w:r>
      <w:r>
        <w:rPr>
          <w:rFonts w:ascii="Times New Roman" w:hAnsi="Times New Roman" w:cs="Times New Roman"/>
          <w:bCs/>
          <w:sz w:val="18"/>
          <w:szCs w:val="18"/>
        </w:rPr>
        <w:tab/>
      </w:r>
      <w:r>
        <w:rPr>
          <w:rFonts w:ascii="Times New Roman" w:hAnsi="Times New Roman" w:cs="Times New Roman"/>
          <w:bCs/>
          <w:sz w:val="18"/>
          <w:szCs w:val="18"/>
        </w:rPr>
        <w:tab/>
      </w:r>
    </w:p>
    <w:p w:rsidR="009E2638" w:rsidRPr="00135885" w:rsidRDefault="009E2638"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r w:rsidRPr="00135885">
        <w:rPr>
          <w:rFonts w:ascii="Times New Roman" w:hAnsi="Times New Roman" w:cs="Times New Roman"/>
          <w:bCs/>
          <w:sz w:val="18"/>
          <w:szCs w:val="18"/>
        </w:rPr>
        <w:tab/>
        <w:t xml:space="preserve">Wzór Umowy </w:t>
      </w:r>
      <w:r w:rsidR="00B768C7">
        <w:rPr>
          <w:rFonts w:ascii="Times New Roman" w:hAnsi="Times New Roman" w:cs="Times New Roman"/>
          <w:bCs/>
          <w:sz w:val="18"/>
          <w:szCs w:val="18"/>
        </w:rPr>
        <w:t xml:space="preserve">– załącznik nr 9 </w:t>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p>
    <w:p w:rsidR="009E2638" w:rsidRPr="00135885" w:rsidRDefault="009E2638"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r w:rsidRPr="00135885">
        <w:rPr>
          <w:rFonts w:ascii="Times New Roman" w:hAnsi="Times New Roman" w:cs="Times New Roman"/>
          <w:bCs/>
          <w:sz w:val="18"/>
          <w:szCs w:val="18"/>
        </w:rPr>
        <w:tab/>
        <w:t xml:space="preserve">Decyzja  nr </w:t>
      </w:r>
      <w:r w:rsidRPr="009E2638">
        <w:rPr>
          <w:rFonts w:ascii="Times New Roman" w:hAnsi="Times New Roman" w:cs="Times New Roman"/>
          <w:bCs/>
          <w:color w:val="000000"/>
          <w:sz w:val="18"/>
          <w:szCs w:val="18"/>
        </w:rPr>
        <w:t xml:space="preserve">B/64/2021 </w:t>
      </w:r>
      <w:r w:rsidRPr="00135885">
        <w:rPr>
          <w:rFonts w:ascii="Times New Roman" w:hAnsi="Times New Roman" w:cs="Times New Roman"/>
          <w:bCs/>
          <w:sz w:val="18"/>
          <w:szCs w:val="18"/>
        </w:rPr>
        <w:t xml:space="preserve">  zatwierdzająca projekt budowlany i udzielająca pozwolenie na budo</w:t>
      </w:r>
      <w:r w:rsidR="00B768C7">
        <w:rPr>
          <w:rFonts w:ascii="Times New Roman" w:hAnsi="Times New Roman" w:cs="Times New Roman"/>
          <w:bCs/>
          <w:sz w:val="18"/>
          <w:szCs w:val="18"/>
        </w:rPr>
        <w:t xml:space="preserve">wę – załącznik nr 10 </w:t>
      </w:r>
      <w:r w:rsidR="00B768C7">
        <w:rPr>
          <w:rFonts w:ascii="Times New Roman" w:hAnsi="Times New Roman" w:cs="Times New Roman"/>
          <w:bCs/>
          <w:sz w:val="18"/>
          <w:szCs w:val="18"/>
        </w:rPr>
        <w:tab/>
      </w:r>
      <w:r w:rsidR="00B768C7">
        <w:rPr>
          <w:rFonts w:ascii="Times New Roman" w:hAnsi="Times New Roman" w:cs="Times New Roman"/>
          <w:bCs/>
          <w:sz w:val="18"/>
          <w:szCs w:val="18"/>
        </w:rPr>
        <w:tab/>
      </w:r>
    </w:p>
    <w:p w:rsidR="009E2638" w:rsidRPr="00135885" w:rsidRDefault="009E2638"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r w:rsidRPr="00135885">
        <w:rPr>
          <w:rFonts w:ascii="Times New Roman" w:hAnsi="Times New Roman" w:cs="Times New Roman"/>
          <w:bCs/>
          <w:sz w:val="18"/>
          <w:szCs w:val="18"/>
        </w:rPr>
        <w:tab/>
        <w:t xml:space="preserve">Decyzja  nr </w:t>
      </w:r>
      <w:r w:rsidRPr="00135885">
        <w:rPr>
          <w:rFonts w:ascii="Times New Roman" w:hAnsi="Times New Roman" w:cs="Times New Roman"/>
          <w:bCs/>
          <w:color w:val="000000"/>
          <w:sz w:val="18"/>
          <w:szCs w:val="18"/>
        </w:rPr>
        <w:t>B/65</w:t>
      </w:r>
      <w:r w:rsidRPr="009E2638">
        <w:rPr>
          <w:rFonts w:ascii="Times New Roman" w:hAnsi="Times New Roman" w:cs="Times New Roman"/>
          <w:bCs/>
          <w:color w:val="000000"/>
          <w:sz w:val="18"/>
          <w:szCs w:val="18"/>
        </w:rPr>
        <w:t xml:space="preserve">/2021 </w:t>
      </w:r>
      <w:r w:rsidRPr="00135885">
        <w:rPr>
          <w:rFonts w:ascii="Times New Roman" w:hAnsi="Times New Roman" w:cs="Times New Roman"/>
          <w:bCs/>
          <w:sz w:val="18"/>
          <w:szCs w:val="18"/>
        </w:rPr>
        <w:t xml:space="preserve">  zatwierdzająca projekt budowlany i udzielająca pozwolenie na budo</w:t>
      </w:r>
      <w:r w:rsidR="00B768C7">
        <w:rPr>
          <w:rFonts w:ascii="Times New Roman" w:hAnsi="Times New Roman" w:cs="Times New Roman"/>
          <w:bCs/>
          <w:sz w:val="18"/>
          <w:szCs w:val="18"/>
        </w:rPr>
        <w:t xml:space="preserve">wę – załącznik nr 11 </w:t>
      </w:r>
      <w:r w:rsidR="00B768C7">
        <w:rPr>
          <w:rFonts w:ascii="Times New Roman" w:hAnsi="Times New Roman" w:cs="Times New Roman"/>
          <w:bCs/>
          <w:sz w:val="18"/>
          <w:szCs w:val="18"/>
        </w:rPr>
        <w:tab/>
      </w:r>
      <w:r w:rsidR="00B768C7">
        <w:rPr>
          <w:rFonts w:ascii="Times New Roman" w:hAnsi="Times New Roman" w:cs="Times New Roman"/>
          <w:bCs/>
          <w:sz w:val="18"/>
          <w:szCs w:val="18"/>
        </w:rPr>
        <w:tab/>
      </w:r>
    </w:p>
    <w:p w:rsidR="00013B8E" w:rsidRPr="00135885" w:rsidRDefault="00A802A4" w:rsidP="001A6D7D">
      <w:pPr>
        <w:shd w:val="clear" w:color="auto" w:fill="FFFFFF"/>
        <w:tabs>
          <w:tab w:val="left" w:pos="-5103"/>
        </w:tabs>
        <w:spacing w:line="240" w:lineRule="auto"/>
        <w:ind w:left="0" w:right="-210" w:firstLine="0"/>
        <w:jc w:val="both"/>
        <w:rPr>
          <w:rFonts w:ascii="Times New Roman" w:hAnsi="Times New Roman" w:cs="Times New Roman"/>
          <w:bCs/>
          <w:color w:val="000000"/>
          <w:sz w:val="18"/>
          <w:szCs w:val="18"/>
        </w:rPr>
      </w:pPr>
      <w:r w:rsidRPr="00135885">
        <w:rPr>
          <w:rFonts w:ascii="Times New Roman" w:hAnsi="Times New Roman" w:cs="Times New Roman"/>
          <w:bCs/>
          <w:sz w:val="18"/>
          <w:szCs w:val="18"/>
        </w:rPr>
        <w:tab/>
      </w:r>
      <w:r w:rsidR="00013B8E" w:rsidRPr="00135885">
        <w:rPr>
          <w:rFonts w:ascii="Times New Roman" w:hAnsi="Times New Roman" w:cs="Times New Roman"/>
          <w:bCs/>
          <w:sz w:val="18"/>
          <w:szCs w:val="18"/>
        </w:rPr>
        <w:t xml:space="preserve">Sprostowanie Decyzji nr </w:t>
      </w:r>
      <w:r w:rsidR="00013B8E" w:rsidRPr="00135885">
        <w:rPr>
          <w:rFonts w:ascii="Times New Roman" w:hAnsi="Times New Roman" w:cs="Times New Roman"/>
          <w:bCs/>
          <w:color w:val="000000"/>
          <w:sz w:val="18"/>
          <w:szCs w:val="18"/>
        </w:rPr>
        <w:t>B/64</w:t>
      </w:r>
      <w:r w:rsidR="00013B8E" w:rsidRPr="009E2638">
        <w:rPr>
          <w:rFonts w:ascii="Times New Roman" w:hAnsi="Times New Roman" w:cs="Times New Roman"/>
          <w:bCs/>
          <w:color w:val="000000"/>
          <w:sz w:val="18"/>
          <w:szCs w:val="18"/>
        </w:rPr>
        <w:t xml:space="preserve">/2021 </w:t>
      </w:r>
      <w:r w:rsidR="00013B8E" w:rsidRPr="00135885">
        <w:rPr>
          <w:rFonts w:ascii="Times New Roman" w:hAnsi="Times New Roman" w:cs="Times New Roman"/>
          <w:bCs/>
          <w:color w:val="000000"/>
          <w:sz w:val="18"/>
          <w:szCs w:val="18"/>
        </w:rPr>
        <w:t>– z</w:t>
      </w:r>
      <w:r w:rsidR="00B768C7">
        <w:rPr>
          <w:rFonts w:ascii="Times New Roman" w:hAnsi="Times New Roman" w:cs="Times New Roman"/>
          <w:bCs/>
          <w:color w:val="000000"/>
          <w:sz w:val="18"/>
          <w:szCs w:val="18"/>
        </w:rPr>
        <w:t xml:space="preserve">ałącznik nr 12 </w:t>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p>
    <w:p w:rsidR="009E2638" w:rsidRPr="00135885" w:rsidRDefault="00013B8E" w:rsidP="001A6D7D">
      <w:pPr>
        <w:shd w:val="clear" w:color="auto" w:fill="FFFFFF"/>
        <w:tabs>
          <w:tab w:val="left" w:pos="-5103"/>
        </w:tabs>
        <w:spacing w:line="240" w:lineRule="auto"/>
        <w:ind w:left="0" w:right="-210" w:firstLine="0"/>
        <w:jc w:val="both"/>
        <w:rPr>
          <w:rFonts w:ascii="Times New Roman" w:hAnsi="Times New Roman" w:cs="Times New Roman"/>
          <w:bCs/>
          <w:color w:val="000000"/>
          <w:sz w:val="18"/>
          <w:szCs w:val="18"/>
        </w:rPr>
      </w:pPr>
      <w:r w:rsidRPr="00135885">
        <w:rPr>
          <w:rFonts w:ascii="Times New Roman" w:hAnsi="Times New Roman" w:cs="Times New Roman"/>
          <w:bCs/>
          <w:color w:val="000000"/>
          <w:sz w:val="18"/>
          <w:szCs w:val="18"/>
        </w:rPr>
        <w:tab/>
      </w:r>
      <w:r w:rsidRPr="00135885">
        <w:rPr>
          <w:rFonts w:ascii="Times New Roman" w:hAnsi="Times New Roman" w:cs="Times New Roman"/>
          <w:bCs/>
          <w:sz w:val="18"/>
          <w:szCs w:val="18"/>
        </w:rPr>
        <w:t xml:space="preserve">Sprostowanie Decyzji nr </w:t>
      </w:r>
      <w:r w:rsidRPr="00135885">
        <w:rPr>
          <w:rFonts w:ascii="Times New Roman" w:hAnsi="Times New Roman" w:cs="Times New Roman"/>
          <w:bCs/>
          <w:color w:val="000000"/>
          <w:sz w:val="18"/>
          <w:szCs w:val="18"/>
        </w:rPr>
        <w:t>B/65</w:t>
      </w:r>
      <w:r w:rsidRPr="009E2638">
        <w:rPr>
          <w:rFonts w:ascii="Times New Roman" w:hAnsi="Times New Roman" w:cs="Times New Roman"/>
          <w:bCs/>
          <w:color w:val="000000"/>
          <w:sz w:val="18"/>
          <w:szCs w:val="18"/>
        </w:rPr>
        <w:t xml:space="preserve">/2021 </w:t>
      </w:r>
      <w:r w:rsidRPr="00135885">
        <w:rPr>
          <w:rFonts w:ascii="Times New Roman" w:hAnsi="Times New Roman" w:cs="Times New Roman"/>
          <w:bCs/>
          <w:color w:val="000000"/>
          <w:sz w:val="18"/>
          <w:szCs w:val="18"/>
        </w:rPr>
        <w:t>– z</w:t>
      </w:r>
      <w:r w:rsidR="00B768C7">
        <w:rPr>
          <w:rFonts w:ascii="Times New Roman" w:hAnsi="Times New Roman" w:cs="Times New Roman"/>
          <w:bCs/>
          <w:color w:val="000000"/>
          <w:sz w:val="18"/>
          <w:szCs w:val="18"/>
        </w:rPr>
        <w:t xml:space="preserve">ałącznik nr 13 </w:t>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p>
    <w:p w:rsidR="0059662B" w:rsidRPr="00135885" w:rsidRDefault="0059662B" w:rsidP="001A6D7D">
      <w:pPr>
        <w:shd w:val="clear" w:color="auto" w:fill="FFFFFF"/>
        <w:tabs>
          <w:tab w:val="left" w:pos="-5103"/>
        </w:tabs>
        <w:spacing w:line="240" w:lineRule="auto"/>
        <w:ind w:left="0" w:right="-210" w:firstLine="0"/>
        <w:jc w:val="both"/>
        <w:rPr>
          <w:rFonts w:ascii="Times New Roman" w:hAnsi="Times New Roman" w:cs="Times New Roman"/>
          <w:bCs/>
          <w:sz w:val="18"/>
          <w:szCs w:val="18"/>
        </w:rPr>
      </w:pPr>
      <w:r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 xml:space="preserve">Przedmiar – załącznik nr 14 </w:t>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p>
    <w:p w:rsidR="009E2638" w:rsidRPr="00135885" w:rsidRDefault="009E2638" w:rsidP="001A6D7D">
      <w:pPr>
        <w:shd w:val="clear" w:color="auto" w:fill="FFFFFF"/>
        <w:tabs>
          <w:tab w:val="left" w:pos="-5103"/>
        </w:tabs>
        <w:spacing w:line="240" w:lineRule="auto"/>
        <w:ind w:left="0" w:right="-210" w:firstLine="0"/>
        <w:jc w:val="both"/>
        <w:rPr>
          <w:rFonts w:ascii="Times New Roman" w:hAnsi="Times New Roman" w:cs="Times New Roman"/>
          <w:bCs/>
          <w:sz w:val="18"/>
          <w:szCs w:val="18"/>
        </w:rPr>
      </w:pPr>
    </w:p>
    <w:p w:rsidR="00CA565F" w:rsidRDefault="00305C90" w:rsidP="00643348">
      <w:pPr>
        <w:shd w:val="clear" w:color="auto" w:fill="FFFFFF"/>
        <w:tabs>
          <w:tab w:val="left" w:pos="0"/>
        </w:tabs>
        <w:snapToGrid w:val="0"/>
        <w:spacing w:line="240" w:lineRule="auto"/>
        <w:jc w:val="both"/>
        <w:rPr>
          <w:rFonts w:ascii="Times New Roman" w:hAnsi="Times New Roman" w:cs="Times New Roman"/>
          <w:b/>
          <w:sz w:val="18"/>
          <w:szCs w:val="18"/>
        </w:rPr>
      </w:pPr>
      <w:r w:rsidRPr="00643348">
        <w:rPr>
          <w:rFonts w:ascii="Times New Roman" w:hAnsi="Times New Roman" w:cs="Times New Roman"/>
          <w:sz w:val="18"/>
          <w:szCs w:val="18"/>
        </w:rPr>
        <w:tab/>
      </w:r>
      <w:r w:rsidRPr="00643348">
        <w:rPr>
          <w:rFonts w:ascii="Times New Roman" w:hAnsi="Times New Roman" w:cs="Times New Roman"/>
          <w:sz w:val="18"/>
          <w:szCs w:val="18"/>
        </w:rPr>
        <w:tab/>
      </w:r>
      <w:r w:rsidRPr="00643348">
        <w:rPr>
          <w:rFonts w:ascii="Times New Roman" w:hAnsi="Times New Roman" w:cs="Times New Roman"/>
          <w:b/>
          <w:sz w:val="18"/>
          <w:szCs w:val="18"/>
        </w:rPr>
        <w:t>Projekty budowlane i wykonawcze</w:t>
      </w:r>
    </w:p>
    <w:p w:rsidR="00643348" w:rsidRDefault="00643348" w:rsidP="00643348">
      <w:pPr>
        <w:shd w:val="clear" w:color="auto" w:fill="FFFFFF"/>
        <w:tabs>
          <w:tab w:val="left" w:pos="0"/>
        </w:tabs>
        <w:snapToGrid w:val="0"/>
        <w:spacing w:line="240" w:lineRule="auto"/>
        <w:jc w:val="both"/>
        <w:rPr>
          <w:rFonts w:ascii="Times New Roman" w:hAnsi="Times New Roman" w:cs="Times New Roman"/>
          <w:b/>
          <w:sz w:val="18"/>
          <w:szCs w:val="18"/>
        </w:rPr>
      </w:pPr>
    </w:p>
    <w:p w:rsidR="00643348" w:rsidRDefault="00643348"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b/>
          <w:sz w:val="18"/>
          <w:szCs w:val="18"/>
        </w:rPr>
        <w:tab/>
      </w:r>
      <w:r>
        <w:rPr>
          <w:rFonts w:ascii="Times New Roman" w:hAnsi="Times New Roman" w:cs="Times New Roman"/>
          <w:b/>
          <w:sz w:val="18"/>
          <w:szCs w:val="18"/>
        </w:rPr>
        <w:tab/>
      </w:r>
      <w:r w:rsidR="006152C7" w:rsidRPr="006152C7">
        <w:rPr>
          <w:rFonts w:ascii="Times New Roman" w:hAnsi="Times New Roman" w:cs="Times New Roman"/>
          <w:sz w:val="18"/>
          <w:szCs w:val="18"/>
        </w:rPr>
        <w:t>Załącznik nr 15 -  1. PW architektura opis</w:t>
      </w:r>
    </w:p>
    <w:p w:rsidR="006152C7" w:rsidRDefault="006152C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6152C7">
        <w:rPr>
          <w:rFonts w:ascii="Times New Roman" w:hAnsi="Times New Roman" w:cs="Times New Roman"/>
          <w:sz w:val="18"/>
          <w:szCs w:val="18"/>
        </w:rPr>
        <w:t xml:space="preserve">Załącznik nr 16 - 1.1 PW architektura </w:t>
      </w:r>
      <w:r>
        <w:rPr>
          <w:rFonts w:ascii="Times New Roman" w:hAnsi="Times New Roman" w:cs="Times New Roman"/>
          <w:sz w:val="18"/>
          <w:szCs w:val="18"/>
        </w:rPr>
        <w:t>–</w:t>
      </w:r>
      <w:r w:rsidRPr="006152C7">
        <w:rPr>
          <w:rFonts w:ascii="Times New Roman" w:hAnsi="Times New Roman" w:cs="Times New Roman"/>
          <w:sz w:val="18"/>
          <w:szCs w:val="18"/>
        </w:rPr>
        <w:t xml:space="preserve"> parter</w:t>
      </w:r>
    </w:p>
    <w:p w:rsidR="006152C7" w:rsidRDefault="006152C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6152C7">
        <w:rPr>
          <w:rFonts w:ascii="Times New Roman" w:hAnsi="Times New Roman" w:cs="Times New Roman"/>
          <w:sz w:val="18"/>
          <w:szCs w:val="18"/>
        </w:rPr>
        <w:t xml:space="preserve">Załącznik nr 17 - 1.2 PW architektura - I </w:t>
      </w:r>
      <w:r>
        <w:rPr>
          <w:rFonts w:ascii="Times New Roman" w:hAnsi="Times New Roman" w:cs="Times New Roman"/>
          <w:sz w:val="18"/>
          <w:szCs w:val="18"/>
        </w:rPr>
        <w:t>Pietro</w:t>
      </w:r>
    </w:p>
    <w:p w:rsidR="006152C7" w:rsidRDefault="006152C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6152C7">
        <w:rPr>
          <w:rFonts w:ascii="Times New Roman" w:hAnsi="Times New Roman" w:cs="Times New Roman"/>
          <w:sz w:val="18"/>
          <w:szCs w:val="18"/>
        </w:rPr>
        <w:t xml:space="preserve">Załącznik nr 18 - 1.3 PW architektura </w:t>
      </w:r>
      <w:r>
        <w:rPr>
          <w:rFonts w:ascii="Times New Roman" w:hAnsi="Times New Roman" w:cs="Times New Roman"/>
          <w:sz w:val="18"/>
          <w:szCs w:val="18"/>
        </w:rPr>
        <w:t>–</w:t>
      </w:r>
      <w:r w:rsidRPr="006152C7">
        <w:rPr>
          <w:rFonts w:ascii="Times New Roman" w:hAnsi="Times New Roman" w:cs="Times New Roman"/>
          <w:sz w:val="18"/>
          <w:szCs w:val="18"/>
        </w:rPr>
        <w:t xml:space="preserve"> poddasze</w:t>
      </w:r>
    </w:p>
    <w:p w:rsidR="006152C7" w:rsidRDefault="006152C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6152C7">
        <w:rPr>
          <w:rFonts w:ascii="Times New Roman" w:hAnsi="Times New Roman" w:cs="Times New Roman"/>
          <w:sz w:val="18"/>
          <w:szCs w:val="18"/>
        </w:rPr>
        <w:t>Załącznik nr 19 - 1.4 PW sufit I piętro</w:t>
      </w:r>
    </w:p>
    <w:p w:rsidR="00DE42A1" w:rsidRDefault="00DE42A1"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DE42A1">
        <w:rPr>
          <w:rFonts w:ascii="Times New Roman" w:hAnsi="Times New Roman" w:cs="Times New Roman"/>
          <w:sz w:val="18"/>
          <w:szCs w:val="18"/>
        </w:rPr>
        <w:t>Załącznik nr 20 - 1.5 PW sufity parter</w:t>
      </w:r>
    </w:p>
    <w:p w:rsidR="00B4595D" w:rsidRDefault="00B4595D"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B4595D">
        <w:rPr>
          <w:rFonts w:ascii="Times New Roman" w:hAnsi="Times New Roman" w:cs="Times New Roman"/>
          <w:sz w:val="18"/>
          <w:szCs w:val="18"/>
        </w:rPr>
        <w:t>Załącznik nr 21 - 1.6 PW balustrady</w:t>
      </w:r>
    </w:p>
    <w:p w:rsidR="00B4595D" w:rsidRDefault="00B4595D"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lastRenderedPageBreak/>
        <w:tab/>
      </w:r>
      <w:r>
        <w:rPr>
          <w:rFonts w:ascii="Times New Roman" w:hAnsi="Times New Roman" w:cs="Times New Roman"/>
          <w:sz w:val="18"/>
          <w:szCs w:val="18"/>
        </w:rPr>
        <w:tab/>
      </w:r>
      <w:r w:rsidR="0015346F" w:rsidRPr="0015346F">
        <w:rPr>
          <w:rFonts w:ascii="Times New Roman" w:hAnsi="Times New Roman" w:cs="Times New Roman"/>
          <w:sz w:val="18"/>
          <w:szCs w:val="18"/>
        </w:rPr>
        <w:t>Załącznik nr 22 - 1.7 PW osłony grzejnikowe</w:t>
      </w:r>
    </w:p>
    <w:p w:rsidR="00DE7B0B" w:rsidRDefault="00DE7B0B"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DE7B0B">
        <w:rPr>
          <w:rFonts w:ascii="Times New Roman" w:hAnsi="Times New Roman" w:cs="Times New Roman"/>
          <w:sz w:val="18"/>
          <w:szCs w:val="18"/>
        </w:rPr>
        <w:t>Załącznik nr 23 - 1.8 PW zestawienie stolarki</w:t>
      </w:r>
    </w:p>
    <w:p w:rsidR="00DE7B0B" w:rsidRDefault="00DE7B0B"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DE7B0B">
        <w:rPr>
          <w:rFonts w:ascii="Times New Roman" w:hAnsi="Times New Roman" w:cs="Times New Roman"/>
          <w:sz w:val="18"/>
          <w:szCs w:val="18"/>
        </w:rPr>
        <w:t>Załącznik nr 24 - 2. PW branża elektryczna</w:t>
      </w:r>
    </w:p>
    <w:p w:rsidR="00DE7B0B" w:rsidRDefault="00DE7B0B"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DE7B0B">
        <w:rPr>
          <w:rFonts w:ascii="Times New Roman" w:hAnsi="Times New Roman" w:cs="Times New Roman"/>
          <w:sz w:val="18"/>
          <w:szCs w:val="18"/>
        </w:rPr>
        <w:t>Załącznik  nr 25 - 2.1 PW schemat sieci IT</w:t>
      </w:r>
    </w:p>
    <w:p w:rsidR="00492B87" w:rsidRDefault="00492B8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492B87">
        <w:rPr>
          <w:rFonts w:ascii="Times New Roman" w:hAnsi="Times New Roman" w:cs="Times New Roman"/>
          <w:sz w:val="18"/>
          <w:szCs w:val="18"/>
        </w:rPr>
        <w:t>Załącznik nr 26 - 2.2 Elewacja rozdzielnicy RP1</w:t>
      </w:r>
    </w:p>
    <w:p w:rsidR="00492B87" w:rsidRDefault="00492B8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492B87">
        <w:rPr>
          <w:rFonts w:ascii="Times New Roman" w:hAnsi="Times New Roman" w:cs="Times New Roman"/>
          <w:sz w:val="18"/>
          <w:szCs w:val="18"/>
        </w:rPr>
        <w:t>Załącznik nr 27 - 2.3 Schemat kreskowy rozdzielnicy RP1</w:t>
      </w:r>
    </w:p>
    <w:p w:rsidR="00492B87" w:rsidRDefault="00492B8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492B87">
        <w:rPr>
          <w:rFonts w:ascii="Times New Roman" w:hAnsi="Times New Roman" w:cs="Times New Roman"/>
          <w:sz w:val="18"/>
          <w:szCs w:val="18"/>
        </w:rPr>
        <w:t>Załącznik nr 28 - 2.4 Elewacja rozdzielnicy RP</w:t>
      </w:r>
    </w:p>
    <w:p w:rsidR="00492B87" w:rsidRDefault="00492B8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492B87">
        <w:rPr>
          <w:rFonts w:ascii="Times New Roman" w:hAnsi="Times New Roman" w:cs="Times New Roman"/>
          <w:sz w:val="18"/>
          <w:szCs w:val="18"/>
        </w:rPr>
        <w:t>Załącznik nr 29 -  2.5 Schemat kreskowy rozdzielnicy RP</w:t>
      </w:r>
    </w:p>
    <w:p w:rsidR="00492B87" w:rsidRDefault="00492B8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492B87">
        <w:rPr>
          <w:rFonts w:ascii="Times New Roman" w:hAnsi="Times New Roman" w:cs="Times New Roman"/>
          <w:sz w:val="18"/>
          <w:szCs w:val="18"/>
        </w:rPr>
        <w:t>Załącznik nr 30 - 2.6 Schemat kreskowy modernizowanej rozdzielnicy TR</w:t>
      </w:r>
    </w:p>
    <w:p w:rsidR="00492B87" w:rsidRDefault="00492B8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492B87">
        <w:rPr>
          <w:rFonts w:ascii="Times New Roman" w:hAnsi="Times New Roman" w:cs="Times New Roman"/>
          <w:sz w:val="18"/>
          <w:szCs w:val="18"/>
        </w:rPr>
        <w:t>Załącznik nr 31 - 2.7 Schemat kreskowy modernizowanej rozdzielnicy RG</w:t>
      </w:r>
    </w:p>
    <w:p w:rsidR="00492B87" w:rsidRDefault="00492B8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FE52F1" w:rsidRPr="00FE52F1">
        <w:rPr>
          <w:rFonts w:ascii="Times New Roman" w:hAnsi="Times New Roman" w:cs="Times New Roman"/>
          <w:sz w:val="18"/>
          <w:szCs w:val="18"/>
        </w:rPr>
        <w:t>Załącznik nr 32 - 2.8 Instalacja elektryczna poddasze</w:t>
      </w:r>
    </w:p>
    <w:p w:rsidR="00FE52F1" w:rsidRDefault="00FE52F1"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AA7629" w:rsidRPr="00AA7629">
        <w:rPr>
          <w:rFonts w:ascii="Times New Roman" w:hAnsi="Times New Roman" w:cs="Times New Roman"/>
          <w:sz w:val="18"/>
          <w:szCs w:val="18"/>
        </w:rPr>
        <w:t>Załącznik nr 33 - 2.9 Instalacja elektryczna II piętro</w:t>
      </w:r>
    </w:p>
    <w:p w:rsidR="00AA7629" w:rsidRDefault="00AA7629"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E110DD" w:rsidRPr="00E110DD">
        <w:rPr>
          <w:rFonts w:ascii="Times New Roman" w:hAnsi="Times New Roman" w:cs="Times New Roman"/>
          <w:sz w:val="18"/>
          <w:szCs w:val="18"/>
        </w:rPr>
        <w:t>Załącznik nr 34 - 2.10 Instalacja elektryczna I parter</w:t>
      </w:r>
    </w:p>
    <w:p w:rsidR="00E110DD" w:rsidRDefault="00E110DD"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FB04E6" w:rsidRPr="00FB04E6">
        <w:rPr>
          <w:rFonts w:ascii="Times New Roman" w:hAnsi="Times New Roman" w:cs="Times New Roman"/>
          <w:sz w:val="18"/>
          <w:szCs w:val="18"/>
        </w:rPr>
        <w:t>Załącznik nr 35 - 2.11 Instalacja elektryczna parter</w:t>
      </w:r>
    </w:p>
    <w:p w:rsidR="00FB04E6" w:rsidRDefault="00FB04E6"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622384" w:rsidRPr="00622384">
        <w:rPr>
          <w:rFonts w:ascii="Times New Roman" w:hAnsi="Times New Roman" w:cs="Times New Roman"/>
          <w:sz w:val="18"/>
          <w:szCs w:val="18"/>
        </w:rPr>
        <w:t>Załącznik nr 36 - 3 Instalacje sanitarne</w:t>
      </w:r>
    </w:p>
    <w:p w:rsidR="00622384" w:rsidRDefault="00622384"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745917" w:rsidRPr="00745917">
        <w:rPr>
          <w:rFonts w:ascii="Times New Roman" w:hAnsi="Times New Roman" w:cs="Times New Roman"/>
          <w:sz w:val="18"/>
          <w:szCs w:val="18"/>
        </w:rPr>
        <w:t>Załącznik nr 37 - 3.1 Instalacja wodna i C.O. piwnica</w:t>
      </w:r>
    </w:p>
    <w:p w:rsidR="00745917" w:rsidRDefault="0074591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1972A5" w:rsidRPr="001972A5">
        <w:rPr>
          <w:rFonts w:ascii="Times New Roman" w:hAnsi="Times New Roman" w:cs="Times New Roman"/>
          <w:sz w:val="18"/>
          <w:szCs w:val="18"/>
        </w:rPr>
        <w:t>Załącznik nr 38 - 3.2 Instalacja wodna parter</w:t>
      </w:r>
    </w:p>
    <w:p w:rsidR="001972A5" w:rsidRDefault="001972A5"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C74B6B" w:rsidRPr="00C74B6B">
        <w:rPr>
          <w:rFonts w:ascii="Times New Roman" w:hAnsi="Times New Roman" w:cs="Times New Roman"/>
          <w:sz w:val="18"/>
          <w:szCs w:val="18"/>
        </w:rPr>
        <w:t>Załącznik nr 39 - 3.3 Instalacja wodna I piętro</w:t>
      </w:r>
    </w:p>
    <w:p w:rsidR="00C74B6B" w:rsidRDefault="00C74B6B"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403FC5" w:rsidRPr="00403FC5">
        <w:rPr>
          <w:rFonts w:ascii="Times New Roman" w:hAnsi="Times New Roman" w:cs="Times New Roman"/>
          <w:sz w:val="18"/>
          <w:szCs w:val="18"/>
        </w:rPr>
        <w:t>Załącznik nr 40 - 3.4 Instalacja kan sanitarna piwnica</w:t>
      </w:r>
    </w:p>
    <w:p w:rsidR="00DE42A1" w:rsidRDefault="00403FC5"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CD290E" w:rsidRPr="00CD290E">
        <w:rPr>
          <w:rFonts w:ascii="Times New Roman" w:hAnsi="Times New Roman" w:cs="Times New Roman"/>
          <w:sz w:val="18"/>
          <w:szCs w:val="18"/>
        </w:rPr>
        <w:t>Załącznik nr 41 - 3.5 Instalacja kan sanitarnej i C.O. parter</w:t>
      </w:r>
    </w:p>
    <w:p w:rsidR="00CD290E" w:rsidRDefault="00CD290E"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CD290E">
        <w:rPr>
          <w:rFonts w:ascii="Times New Roman" w:hAnsi="Times New Roman" w:cs="Times New Roman"/>
          <w:sz w:val="18"/>
          <w:szCs w:val="18"/>
        </w:rPr>
        <w:t>Załącznik nr 42 - 3.6 Instalacja kan sanitarnej i C.O. I piętro</w:t>
      </w:r>
    </w:p>
    <w:p w:rsidR="00CD290E" w:rsidRDefault="00CD290E"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2223C5" w:rsidRPr="002223C5">
        <w:rPr>
          <w:rFonts w:ascii="Times New Roman" w:hAnsi="Times New Roman" w:cs="Times New Roman"/>
          <w:sz w:val="18"/>
          <w:szCs w:val="18"/>
        </w:rPr>
        <w:t xml:space="preserve">Załącznik nr 43 - 3.7 Instalacja wodna </w:t>
      </w:r>
      <w:r w:rsidR="002223C5">
        <w:rPr>
          <w:rFonts w:ascii="Times New Roman" w:hAnsi="Times New Roman" w:cs="Times New Roman"/>
          <w:sz w:val="18"/>
          <w:szCs w:val="18"/>
        </w:rPr>
        <w:t>–</w:t>
      </w:r>
      <w:r w:rsidR="002223C5" w:rsidRPr="002223C5">
        <w:rPr>
          <w:rFonts w:ascii="Times New Roman" w:hAnsi="Times New Roman" w:cs="Times New Roman"/>
          <w:sz w:val="18"/>
          <w:szCs w:val="18"/>
        </w:rPr>
        <w:t xml:space="preserve"> rozwinięcie</w:t>
      </w:r>
    </w:p>
    <w:p w:rsidR="002223C5" w:rsidRDefault="002223C5"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2223C5">
        <w:rPr>
          <w:rFonts w:ascii="Times New Roman" w:hAnsi="Times New Roman" w:cs="Times New Roman"/>
          <w:sz w:val="18"/>
          <w:szCs w:val="18"/>
        </w:rPr>
        <w:t xml:space="preserve">Załącznik nr 44 - 3.8 Instalacja C.O. </w:t>
      </w:r>
      <w:r>
        <w:rPr>
          <w:rFonts w:ascii="Times New Roman" w:hAnsi="Times New Roman" w:cs="Times New Roman"/>
          <w:sz w:val="18"/>
          <w:szCs w:val="18"/>
        </w:rPr>
        <w:t>–</w:t>
      </w:r>
      <w:r w:rsidRPr="002223C5">
        <w:rPr>
          <w:rFonts w:ascii="Times New Roman" w:hAnsi="Times New Roman" w:cs="Times New Roman"/>
          <w:sz w:val="18"/>
          <w:szCs w:val="18"/>
        </w:rPr>
        <w:t xml:space="preserve"> rozwinięcie</w:t>
      </w:r>
    </w:p>
    <w:p w:rsidR="002223C5" w:rsidRDefault="002223C5"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2223C5">
        <w:rPr>
          <w:rFonts w:ascii="Times New Roman" w:hAnsi="Times New Roman" w:cs="Times New Roman"/>
          <w:sz w:val="18"/>
          <w:szCs w:val="18"/>
        </w:rPr>
        <w:t xml:space="preserve">Załącznik nr 45 - 3.9 Instalacja sanitarna </w:t>
      </w:r>
      <w:r>
        <w:rPr>
          <w:rFonts w:ascii="Times New Roman" w:hAnsi="Times New Roman" w:cs="Times New Roman"/>
          <w:sz w:val="18"/>
          <w:szCs w:val="18"/>
        </w:rPr>
        <w:t>–</w:t>
      </w:r>
      <w:r w:rsidRPr="002223C5">
        <w:rPr>
          <w:rFonts w:ascii="Times New Roman" w:hAnsi="Times New Roman" w:cs="Times New Roman"/>
          <w:sz w:val="18"/>
          <w:szCs w:val="18"/>
        </w:rPr>
        <w:t xml:space="preserve"> rozwinięcie</w:t>
      </w:r>
    </w:p>
    <w:p w:rsidR="002223C5" w:rsidRDefault="002223C5"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1E7BC1" w:rsidRPr="001E7BC1">
        <w:rPr>
          <w:rFonts w:ascii="Times New Roman" w:hAnsi="Times New Roman" w:cs="Times New Roman"/>
          <w:sz w:val="18"/>
          <w:szCs w:val="18"/>
        </w:rPr>
        <w:t>Załącznik nr 46 - 4. PW Konstrukcje</w:t>
      </w:r>
    </w:p>
    <w:p w:rsidR="001E7BC1" w:rsidRDefault="001E7BC1"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1E7BC1">
        <w:rPr>
          <w:rFonts w:ascii="Times New Roman" w:hAnsi="Times New Roman" w:cs="Times New Roman"/>
          <w:sz w:val="18"/>
          <w:szCs w:val="18"/>
        </w:rPr>
        <w:t>Załącznik nr 47 - 4.1 Rzut parteru</w:t>
      </w:r>
    </w:p>
    <w:p w:rsidR="001E7BC1" w:rsidRDefault="001E7BC1"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34275B" w:rsidRPr="0034275B">
        <w:rPr>
          <w:rFonts w:ascii="Times New Roman" w:hAnsi="Times New Roman" w:cs="Times New Roman"/>
          <w:sz w:val="18"/>
          <w:szCs w:val="18"/>
        </w:rPr>
        <w:t>Załącznik nr 48 - 4.2 Rzut I piętra</w:t>
      </w:r>
    </w:p>
    <w:p w:rsidR="00C433C0" w:rsidRDefault="00C433C0"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C433C0">
        <w:rPr>
          <w:rFonts w:ascii="Times New Roman" w:hAnsi="Times New Roman" w:cs="Times New Roman"/>
          <w:sz w:val="18"/>
          <w:szCs w:val="18"/>
        </w:rPr>
        <w:t>Załącznik nr 49 - 4.3 Strop I piętro</w:t>
      </w:r>
    </w:p>
    <w:p w:rsidR="00C433C0" w:rsidRDefault="00C433C0"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D849E0" w:rsidRPr="00D849E0">
        <w:rPr>
          <w:rFonts w:ascii="Times New Roman" w:hAnsi="Times New Roman" w:cs="Times New Roman"/>
          <w:sz w:val="18"/>
          <w:szCs w:val="18"/>
        </w:rPr>
        <w:t>Załącznik nr 50 - 4.4 Strop I piętro szczegóły</w:t>
      </w:r>
    </w:p>
    <w:p w:rsidR="00D849E0" w:rsidRDefault="00D849E0"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020735" w:rsidRPr="00020735">
        <w:rPr>
          <w:rFonts w:ascii="Times New Roman" w:hAnsi="Times New Roman" w:cs="Times New Roman"/>
          <w:sz w:val="18"/>
          <w:szCs w:val="18"/>
        </w:rPr>
        <w:t>Załącznik nr 51 - 4.5 Rzut poddasza</w:t>
      </w:r>
    </w:p>
    <w:p w:rsidR="00020735" w:rsidRDefault="00020735"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2D1B61" w:rsidRPr="002D1B61">
        <w:rPr>
          <w:rFonts w:ascii="Times New Roman" w:hAnsi="Times New Roman" w:cs="Times New Roman"/>
          <w:sz w:val="18"/>
          <w:szCs w:val="18"/>
        </w:rPr>
        <w:t>Załącznik nr 52 - 5. Przedmiar instal</w:t>
      </w:r>
      <w:r w:rsidR="002D1B61">
        <w:rPr>
          <w:rFonts w:ascii="Times New Roman" w:hAnsi="Times New Roman" w:cs="Times New Roman"/>
          <w:sz w:val="18"/>
          <w:szCs w:val="18"/>
        </w:rPr>
        <w:t>.</w:t>
      </w:r>
      <w:r w:rsidR="002D1B61" w:rsidRPr="002D1B61">
        <w:rPr>
          <w:rFonts w:ascii="Times New Roman" w:hAnsi="Times New Roman" w:cs="Times New Roman"/>
          <w:sz w:val="18"/>
          <w:szCs w:val="18"/>
        </w:rPr>
        <w:t xml:space="preserve"> Elektryczna</w:t>
      </w:r>
    </w:p>
    <w:p w:rsidR="002D1B61" w:rsidRDefault="002D1B61"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2D1B61">
        <w:rPr>
          <w:rFonts w:ascii="Times New Roman" w:hAnsi="Times New Roman" w:cs="Times New Roman"/>
          <w:sz w:val="18"/>
          <w:szCs w:val="18"/>
        </w:rPr>
        <w:t>Załącznik nr 53 -  6. Przedmiar instalacja sanitarna</w:t>
      </w:r>
    </w:p>
    <w:p w:rsidR="00020735" w:rsidRDefault="00020735"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2D1B61" w:rsidRPr="002D1B61">
        <w:rPr>
          <w:rFonts w:ascii="Times New Roman" w:hAnsi="Times New Roman" w:cs="Times New Roman"/>
          <w:sz w:val="18"/>
          <w:szCs w:val="18"/>
        </w:rPr>
        <w:t>Załącznik nr 54 - 7. Przedmiar roboty budowlane</w:t>
      </w:r>
    </w:p>
    <w:p w:rsidR="002D1B61" w:rsidRDefault="002D1B61"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2D1B61">
        <w:rPr>
          <w:rFonts w:ascii="Times New Roman" w:hAnsi="Times New Roman" w:cs="Times New Roman"/>
          <w:sz w:val="18"/>
          <w:szCs w:val="18"/>
        </w:rPr>
        <w:t>Załącznik nr 55 - 8. STWiOR instalacje elektryczne</w:t>
      </w:r>
    </w:p>
    <w:p w:rsidR="002D1B61" w:rsidRDefault="002D1B61"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2D1B61">
        <w:rPr>
          <w:rFonts w:ascii="Times New Roman" w:hAnsi="Times New Roman" w:cs="Times New Roman"/>
          <w:sz w:val="18"/>
          <w:szCs w:val="18"/>
        </w:rPr>
        <w:t>Załącznik nr 56 - 9. STWiOR instalacje sanitarne</w:t>
      </w:r>
    </w:p>
    <w:p w:rsidR="002D1B61" w:rsidRPr="006152C7" w:rsidRDefault="002D1B61" w:rsidP="00CD290E">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2D1B61">
        <w:rPr>
          <w:rFonts w:ascii="Times New Roman" w:hAnsi="Times New Roman" w:cs="Times New Roman"/>
          <w:sz w:val="18"/>
          <w:szCs w:val="18"/>
        </w:rPr>
        <w:t>Załącznik nr 57 - 10. STWiOR roboty budowlane</w:t>
      </w:r>
    </w:p>
    <w:p w:rsidR="00CA565F" w:rsidRPr="00A36E26" w:rsidRDefault="00CA565F" w:rsidP="005F271C">
      <w:pPr>
        <w:pStyle w:val="Akapitzlist1"/>
        <w:widowControl/>
        <w:shd w:val="clear" w:color="auto" w:fill="FFFFFF"/>
        <w:spacing w:line="240" w:lineRule="auto"/>
        <w:ind w:left="770" w:firstLine="0"/>
        <w:jc w:val="both"/>
        <w:rPr>
          <w:rFonts w:ascii="Times New Roman" w:hAnsi="Times New Roman" w:cs="Times New Roman"/>
          <w:iCs/>
          <w:snapToGrid w:val="0"/>
          <w:color w:val="000000"/>
          <w:sz w:val="18"/>
          <w:szCs w:val="18"/>
          <w:highlight w:val="yellow"/>
        </w:rPr>
      </w:pPr>
    </w:p>
    <w:p w:rsidR="00B01226" w:rsidRPr="009F7AE5" w:rsidRDefault="00E20127" w:rsidP="00676E46">
      <w:pPr>
        <w:spacing w:line="240" w:lineRule="auto"/>
        <w:ind w:left="0" w:firstLine="0"/>
        <w:jc w:val="center"/>
        <w:rPr>
          <w:rFonts w:ascii="Times New Roman" w:hAnsi="Times New Roman" w:cs="Times New Roman"/>
          <w:sz w:val="18"/>
          <w:szCs w:val="18"/>
          <w:u w:val="single"/>
        </w:rPr>
      </w:pPr>
      <w:r>
        <w:rPr>
          <w:rFonts w:ascii="Times New Roman" w:hAnsi="Times New Roman" w:cs="Times New Roman"/>
          <w:i/>
          <w:iCs/>
          <w:snapToGrid w:val="0"/>
          <w:color w:val="000000"/>
        </w:rPr>
        <w:br w:type="page"/>
      </w:r>
      <w:r w:rsidR="00B01226" w:rsidRPr="00B622D8">
        <w:rPr>
          <w:rFonts w:ascii="Times New Roman" w:hAnsi="Times New Roman" w:cs="Times New Roman"/>
          <w:b/>
          <w:bCs/>
          <w:u w:val="single"/>
        </w:rPr>
        <w:lastRenderedPageBreak/>
        <w:t>ROZDZIAŁ A</w:t>
      </w:r>
      <w:r w:rsidR="00B01226" w:rsidRPr="00B622D8">
        <w:rPr>
          <w:rFonts w:ascii="Times New Roman" w:hAnsi="Times New Roman" w:cs="Times New Roman"/>
          <w:b/>
          <w:bCs/>
        </w:rPr>
        <w:t xml:space="preserve"> – INSTRUKCJA DLA WYKONAWCÓW</w:t>
      </w:r>
    </w:p>
    <w:p w:rsidR="00D26E9A" w:rsidRDefault="00D26E9A" w:rsidP="00EA2B04">
      <w:pPr>
        <w:shd w:val="clear" w:color="auto" w:fill="FFFFFF"/>
        <w:tabs>
          <w:tab w:val="left" w:pos="0"/>
          <w:tab w:val="left" w:pos="1380"/>
        </w:tabs>
        <w:spacing w:line="240" w:lineRule="auto"/>
        <w:ind w:left="1134" w:right="50"/>
        <w:rPr>
          <w:rFonts w:ascii="Times New Roman" w:hAnsi="Times New Roman" w:cs="Times New Roman"/>
          <w:b/>
          <w:bCs/>
        </w:rPr>
      </w:pPr>
    </w:p>
    <w:p w:rsidR="00B01226" w:rsidRPr="00B622D8" w:rsidRDefault="00B01226" w:rsidP="00C9531C">
      <w:pPr>
        <w:numPr>
          <w:ilvl w:val="0"/>
          <w:numId w:val="14"/>
        </w:numPr>
        <w:shd w:val="clear" w:color="auto" w:fill="FFFFFF"/>
        <w:tabs>
          <w:tab w:val="left" w:pos="-426"/>
        </w:tabs>
        <w:spacing w:line="240" w:lineRule="auto"/>
        <w:ind w:right="-233"/>
        <w:jc w:val="both"/>
        <w:rPr>
          <w:rFonts w:ascii="Times New Roman" w:hAnsi="Times New Roman" w:cs="Times New Roman"/>
          <w:b/>
          <w:bCs/>
        </w:rPr>
      </w:pPr>
      <w:r w:rsidRPr="00B622D8">
        <w:rPr>
          <w:rFonts w:ascii="Times New Roman" w:hAnsi="Times New Roman" w:cs="Times New Roman"/>
          <w:b/>
          <w:bCs/>
        </w:rPr>
        <w:t>Nazwa oraz adres Zamawiającego.</w:t>
      </w:r>
    </w:p>
    <w:p w:rsidR="00EE5F1D" w:rsidRDefault="00B01226" w:rsidP="00EE5F1D">
      <w:pPr>
        <w:shd w:val="clear" w:color="auto" w:fill="FFFFFF"/>
        <w:tabs>
          <w:tab w:val="left" w:pos="-426"/>
          <w:tab w:val="left" w:pos="345"/>
        </w:tabs>
        <w:spacing w:line="240" w:lineRule="auto"/>
        <w:ind w:right="-233"/>
        <w:jc w:val="both"/>
        <w:rPr>
          <w:rFonts w:ascii="Times New Roman" w:hAnsi="Times New Roman" w:cs="Times New Roman"/>
          <w:b/>
          <w:bCs/>
        </w:rPr>
      </w:pPr>
      <w:r w:rsidRPr="00B622D8">
        <w:rPr>
          <w:rFonts w:ascii="Times New Roman" w:hAnsi="Times New Roman" w:cs="Times New Roman"/>
          <w:b/>
          <w:bCs/>
        </w:rPr>
        <w:tab/>
      </w:r>
    </w:p>
    <w:p w:rsidR="00EA7BAF" w:rsidRPr="00BB143D" w:rsidRDefault="00EE5F1D" w:rsidP="00EA7BAF">
      <w:pPr>
        <w:shd w:val="clear" w:color="auto" w:fill="FFFFFF"/>
        <w:tabs>
          <w:tab w:val="left" w:pos="-426"/>
          <w:tab w:val="left" w:pos="345"/>
        </w:tabs>
        <w:spacing w:line="240" w:lineRule="auto"/>
        <w:ind w:right="-233"/>
        <w:jc w:val="both"/>
        <w:rPr>
          <w:rFonts w:ascii="Times New Roman" w:hAnsi="Times New Roman" w:cs="Times New Roman"/>
          <w:b/>
          <w:bCs/>
        </w:rPr>
      </w:pPr>
      <w:r>
        <w:rPr>
          <w:rFonts w:ascii="Times New Roman" w:hAnsi="Times New Roman" w:cs="Times New Roman"/>
          <w:b/>
          <w:bCs/>
        </w:rPr>
        <w:tab/>
      </w:r>
      <w:r w:rsidR="00EA7BAF" w:rsidRPr="00BB143D">
        <w:rPr>
          <w:rFonts w:ascii="Times New Roman" w:hAnsi="Times New Roman" w:cs="Times New Roman"/>
          <w:b/>
          <w:bCs/>
          <w:iCs/>
          <w:u w:val="single"/>
        </w:rPr>
        <w:t>Zamawiający:</w:t>
      </w:r>
    </w:p>
    <w:p w:rsidR="00EA7BAF" w:rsidRPr="00BB143D" w:rsidRDefault="00EA7BAF" w:rsidP="00EA7BAF">
      <w:pPr>
        <w:spacing w:line="240" w:lineRule="auto"/>
        <w:ind w:left="0" w:firstLine="400"/>
        <w:jc w:val="both"/>
        <w:rPr>
          <w:rFonts w:ascii="Times New Roman" w:hAnsi="Times New Roman" w:cs="Times New Roman"/>
          <w:bCs/>
          <w:iCs/>
        </w:rPr>
      </w:pPr>
      <w:r w:rsidRPr="00BB143D">
        <w:rPr>
          <w:rFonts w:ascii="Times New Roman" w:hAnsi="Times New Roman" w:cs="Times New Roman"/>
          <w:bCs/>
          <w:iCs/>
        </w:rPr>
        <w:t xml:space="preserve">Gmina Bobolice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 xml:space="preserve">ul. Ratuszowa 1,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 xml:space="preserve">76 – 020 Bobolice,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tel. (094) 345-84-01</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 xml:space="preserve">Godziny urzędowania: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od poniedziałku do środy od godz. 7</w:t>
      </w:r>
      <w:r w:rsidRPr="00BB143D">
        <w:rPr>
          <w:rFonts w:ascii="Times New Roman" w:hAnsi="Times New Roman" w:cs="Times New Roman"/>
          <w:bCs/>
          <w:iCs/>
          <w:vertAlign w:val="superscript"/>
        </w:rPr>
        <w:t>00</w:t>
      </w:r>
      <w:r w:rsidRPr="00BB143D">
        <w:rPr>
          <w:rFonts w:ascii="Times New Roman" w:hAnsi="Times New Roman" w:cs="Times New Roman"/>
          <w:bCs/>
          <w:iCs/>
        </w:rPr>
        <w:t xml:space="preserve"> do godz. 15</w:t>
      </w:r>
      <w:r w:rsidRPr="00BB143D">
        <w:rPr>
          <w:rFonts w:ascii="Times New Roman" w:hAnsi="Times New Roman" w:cs="Times New Roman"/>
          <w:bCs/>
          <w:iCs/>
          <w:vertAlign w:val="superscript"/>
        </w:rPr>
        <w:t>00</w:t>
      </w:r>
      <w:r w:rsidRPr="00BB143D">
        <w:rPr>
          <w:rFonts w:ascii="Times New Roman" w:hAnsi="Times New Roman" w:cs="Times New Roman"/>
          <w:bCs/>
          <w:iCs/>
        </w:rPr>
        <w:t>,</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w czwartki od godz. 7</w:t>
      </w:r>
      <w:r w:rsidRPr="00BB143D">
        <w:rPr>
          <w:rFonts w:ascii="Times New Roman" w:hAnsi="Times New Roman" w:cs="Times New Roman"/>
          <w:bCs/>
          <w:iCs/>
          <w:vertAlign w:val="superscript"/>
        </w:rPr>
        <w:t>00</w:t>
      </w:r>
      <w:r w:rsidRPr="00BB143D">
        <w:rPr>
          <w:rFonts w:ascii="Times New Roman" w:hAnsi="Times New Roman" w:cs="Times New Roman"/>
          <w:bCs/>
          <w:iCs/>
        </w:rPr>
        <w:t xml:space="preserve"> do godz. 17</w:t>
      </w:r>
      <w:r w:rsidRPr="00BB143D">
        <w:rPr>
          <w:rFonts w:ascii="Times New Roman" w:hAnsi="Times New Roman" w:cs="Times New Roman"/>
          <w:bCs/>
          <w:iCs/>
          <w:vertAlign w:val="superscript"/>
        </w:rPr>
        <w:t>00</w:t>
      </w:r>
      <w:r w:rsidRPr="00BB143D">
        <w:rPr>
          <w:rFonts w:ascii="Times New Roman" w:hAnsi="Times New Roman" w:cs="Times New Roman"/>
          <w:bCs/>
          <w:iCs/>
        </w:rPr>
        <w:t>,</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w piątki od godz. 7</w:t>
      </w:r>
      <w:r w:rsidRPr="00BB143D">
        <w:rPr>
          <w:rFonts w:ascii="Times New Roman" w:hAnsi="Times New Roman" w:cs="Times New Roman"/>
          <w:bCs/>
          <w:iCs/>
          <w:vertAlign w:val="superscript"/>
        </w:rPr>
        <w:t>00</w:t>
      </w:r>
      <w:r w:rsidRPr="00BB143D">
        <w:rPr>
          <w:rFonts w:ascii="Times New Roman" w:hAnsi="Times New Roman" w:cs="Times New Roman"/>
          <w:bCs/>
          <w:iCs/>
        </w:rPr>
        <w:t xml:space="preserve"> do godz. 13</w:t>
      </w:r>
      <w:r w:rsidRPr="00BB143D">
        <w:rPr>
          <w:rFonts w:ascii="Times New Roman" w:hAnsi="Times New Roman" w:cs="Times New Roman"/>
          <w:bCs/>
          <w:iCs/>
          <w:vertAlign w:val="superscript"/>
        </w:rPr>
        <w:t xml:space="preserve">00 </w:t>
      </w:r>
      <w:r w:rsidRPr="00BB143D">
        <w:rPr>
          <w:rFonts w:ascii="Times New Roman" w:hAnsi="Times New Roman" w:cs="Times New Roman"/>
          <w:bCs/>
          <w:iCs/>
        </w:rPr>
        <w:t>.</w:t>
      </w:r>
      <w:r w:rsidRPr="00BB143D">
        <w:rPr>
          <w:rFonts w:ascii="Times New Roman" w:hAnsi="Times New Roman" w:cs="Times New Roman"/>
          <w:bCs/>
          <w:iCs/>
          <w:vertAlign w:val="superscript"/>
        </w:rPr>
        <w:tab/>
      </w:r>
      <w:r w:rsidRPr="00BB143D">
        <w:rPr>
          <w:rFonts w:ascii="Times New Roman" w:hAnsi="Times New Roman" w:cs="Times New Roman"/>
          <w:bCs/>
          <w:iCs/>
          <w:vertAlign w:val="superscript"/>
        </w:rPr>
        <w:tab/>
      </w:r>
    </w:p>
    <w:p w:rsidR="00EA7BAF" w:rsidRPr="00BB143D" w:rsidRDefault="00EA7BAF" w:rsidP="00EA7BAF">
      <w:pPr>
        <w:pStyle w:val="Tekstpodstawowy"/>
        <w:widowControl/>
        <w:ind w:right="29" w:firstLine="400"/>
        <w:rPr>
          <w:rFonts w:ascii="Times New Roman" w:hAnsi="Times New Roman" w:cs="Times New Roman"/>
          <w:bCs/>
          <w:iCs/>
          <w:sz w:val="22"/>
          <w:szCs w:val="22"/>
          <w:lang w:val="en-US"/>
        </w:rPr>
      </w:pPr>
      <w:r w:rsidRPr="00BB143D">
        <w:rPr>
          <w:rFonts w:ascii="Times New Roman" w:hAnsi="Times New Roman" w:cs="Times New Roman"/>
          <w:sz w:val="22"/>
          <w:szCs w:val="22"/>
          <w:lang w:val="en-US"/>
        </w:rPr>
        <w:t xml:space="preserve">Adres e–mail: </w:t>
      </w:r>
      <w:hyperlink r:id="rId13" w:history="1">
        <w:r w:rsidRPr="00BB143D">
          <w:rPr>
            <w:rStyle w:val="Hipercze"/>
            <w:rFonts w:ascii="Times New Roman" w:hAnsi="Times New Roman"/>
            <w:color w:val="auto"/>
            <w:sz w:val="22"/>
            <w:szCs w:val="22"/>
            <w:u w:val="none"/>
            <w:lang w:val="en-US"/>
          </w:rPr>
          <w:t>zamowieniapubliczne@bobolice.pl</w:t>
        </w:r>
      </w:hyperlink>
      <w:r w:rsidRPr="00BB143D">
        <w:rPr>
          <w:rFonts w:ascii="Times New Roman" w:hAnsi="Times New Roman" w:cs="Times New Roman"/>
          <w:sz w:val="22"/>
          <w:szCs w:val="22"/>
          <w:lang w:val="en-US"/>
        </w:rPr>
        <w:t>.</w:t>
      </w:r>
    </w:p>
    <w:p w:rsidR="00EA7BAF" w:rsidRPr="00BB143D" w:rsidRDefault="00EA7BAF" w:rsidP="00EA7BAF">
      <w:pPr>
        <w:pStyle w:val="Tekstpodstawowy"/>
        <w:widowControl/>
        <w:ind w:left="400" w:right="29"/>
        <w:rPr>
          <w:rFonts w:ascii="Times New Roman" w:hAnsi="Times New Roman" w:cs="Times New Roman"/>
          <w:sz w:val="22"/>
          <w:szCs w:val="22"/>
        </w:rPr>
      </w:pPr>
    </w:p>
    <w:p w:rsidR="00EA7BAF" w:rsidRPr="00BB143D" w:rsidRDefault="00EA7BAF" w:rsidP="00EA7BAF">
      <w:pPr>
        <w:spacing w:line="240" w:lineRule="auto"/>
        <w:ind w:firstLine="0"/>
        <w:jc w:val="both"/>
        <w:rPr>
          <w:rFonts w:ascii="Times New Roman" w:hAnsi="Times New Roman" w:cs="Times New Roman"/>
        </w:rPr>
      </w:pPr>
      <w:r w:rsidRPr="00BB143D">
        <w:rPr>
          <w:rFonts w:ascii="Times New Roman" w:hAnsi="Times New Roman" w:cs="Times New Roman"/>
        </w:rPr>
        <w:t xml:space="preserve">Adres strony internetowej, na której jest prowadzone postępowanie i na której będą dostępne wszelkie dokumenty związane z prowadzoną procedurą: </w:t>
      </w:r>
      <w:hyperlink r:id="rId14" w:history="1">
        <w:r w:rsidRPr="00E745CC">
          <w:rPr>
            <w:rStyle w:val="Hipercze"/>
            <w:rFonts w:ascii="Times New Roman" w:hAnsi="Times New Roman"/>
            <w:color w:val="5A6378" w:themeColor="text2"/>
          </w:rPr>
          <w:t>https://platformazakupowa.pl/pn/bobolice</w:t>
        </w:r>
      </w:hyperlink>
      <w:r w:rsidRPr="00BB143D">
        <w:rPr>
          <w:rFonts w:ascii="Times New Roman" w:hAnsi="Times New Roman" w:cs="Times New Roman"/>
        </w:rPr>
        <w:t>  </w:t>
      </w:r>
    </w:p>
    <w:p w:rsidR="00EA7BAF" w:rsidRDefault="00EA7BAF" w:rsidP="00EA7BAF">
      <w:pPr>
        <w:shd w:val="clear" w:color="auto" w:fill="FFFFFF"/>
        <w:tabs>
          <w:tab w:val="left" w:pos="0"/>
        </w:tabs>
        <w:spacing w:line="240" w:lineRule="auto"/>
        <w:ind w:left="993" w:right="-233" w:firstLine="0"/>
        <w:jc w:val="both"/>
        <w:rPr>
          <w:rFonts w:ascii="Times New Roman" w:hAnsi="Times New Roman" w:cs="Times New Roman"/>
        </w:rPr>
      </w:pPr>
    </w:p>
    <w:p w:rsidR="00EA7BAF" w:rsidRPr="00D265FD" w:rsidRDefault="00EA7BAF"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D265FD">
        <w:rPr>
          <w:rFonts w:ascii="Times New Roman" w:hAnsi="Times New Roman" w:cs="Times New Roman"/>
          <w:b/>
          <w:bCs/>
        </w:rPr>
        <w:t>Ochrona danych osobowych.</w:t>
      </w:r>
    </w:p>
    <w:p w:rsidR="00EA7BAF" w:rsidRPr="009A2FDC" w:rsidRDefault="00EA7BAF" w:rsidP="00EA7BAF">
      <w:pPr>
        <w:shd w:val="clear" w:color="auto" w:fill="FFFFFF"/>
        <w:tabs>
          <w:tab w:val="left" w:pos="0"/>
        </w:tabs>
        <w:spacing w:line="240" w:lineRule="auto"/>
        <w:ind w:left="1125" w:right="-233" w:firstLine="0"/>
        <w:jc w:val="both"/>
        <w:rPr>
          <w:rFonts w:ascii="Times New Roman" w:hAnsi="Times New Roman" w:cs="Times New Roman"/>
          <w:b/>
          <w:bCs/>
        </w:rPr>
      </w:pPr>
    </w:p>
    <w:p w:rsidR="00EA7BAF" w:rsidRPr="009A2FDC" w:rsidRDefault="00EA7BAF" w:rsidP="00E22114">
      <w:pPr>
        <w:pStyle w:val="normal"/>
        <w:numPr>
          <w:ilvl w:val="0"/>
          <w:numId w:val="27"/>
        </w:numPr>
        <w:spacing w:line="240" w:lineRule="auto"/>
        <w:ind w:left="993"/>
        <w:jc w:val="both"/>
        <w:rPr>
          <w:rFonts w:ascii="Times New Roman" w:hAnsi="Times New Roman" w:cs="Times New Roman"/>
        </w:rPr>
      </w:pPr>
      <w:r w:rsidRPr="009A2FDC">
        <w:rPr>
          <w:rFonts w:ascii="Times New Roman" w:hAnsi="Times New Roman" w:cs="Times New Roman"/>
        </w:rPr>
        <w:t>Zgodnie z art. 13 ust. 1 i 2 rozporządzenia Parlamentu Europejskiego</w:t>
      </w:r>
      <w:r>
        <w:rPr>
          <w:rFonts w:ascii="Times New Roman" w:hAnsi="Times New Roman" w:cs="Times New Roman"/>
        </w:rPr>
        <w:t xml:space="preserve"> i Rady (UE) 2016/679 z dnia 27 </w:t>
      </w:r>
      <w:r w:rsidRPr="009A2FDC">
        <w:rPr>
          <w:rFonts w:ascii="Times New Roman" w:hAnsi="Times New Roman" w:cs="Times New Roman"/>
        </w:rPr>
        <w:t>kwietnia 2016 r. w sprawie ochrony osób fizycznych w związku z prze</w:t>
      </w:r>
      <w:r>
        <w:rPr>
          <w:rFonts w:ascii="Times New Roman" w:hAnsi="Times New Roman" w:cs="Times New Roman"/>
        </w:rPr>
        <w:t>twarzaniem danych osobowych i w </w:t>
      </w:r>
      <w:r w:rsidRPr="009A2FDC">
        <w:rPr>
          <w:rFonts w:ascii="Times New Roman" w:hAnsi="Times New Roman" w:cs="Times New Roman"/>
        </w:rPr>
        <w:t>sprawie swobodnego przepływu takich danych oraz uchylenia dyrektywy 95/46/WE (ogólne rozporządzenie o danych) (Dz. U. UE L119 z dnia 4 maja 2016 r., str. 1; zwanym dalej „RODO”) informujemy, że:</w:t>
      </w:r>
    </w:p>
    <w:p w:rsidR="00EA7BAF" w:rsidRPr="001A2458" w:rsidRDefault="00EA7BAF" w:rsidP="00E22114">
      <w:pPr>
        <w:pStyle w:val="normal"/>
        <w:numPr>
          <w:ilvl w:val="0"/>
          <w:numId w:val="25"/>
        </w:numPr>
        <w:spacing w:line="240" w:lineRule="auto"/>
        <w:ind w:left="1418" w:hanging="401"/>
        <w:jc w:val="both"/>
        <w:rPr>
          <w:rFonts w:ascii="Times New Roman" w:hAnsi="Times New Roman" w:cs="Times New Roman"/>
        </w:rPr>
      </w:pPr>
      <w:r w:rsidRPr="001A2458">
        <w:rPr>
          <w:rFonts w:ascii="Times New Roman" w:hAnsi="Times New Roman" w:cs="Times New Roman"/>
          <w:w w:val="105"/>
        </w:rPr>
        <w:t>administratorem Pani/Pana danych osobowych jest Gmina Bobolice z siedzibą  – Urząd Miejski w Bobolicach, ul. Ratuszowa 1, 76 – 020 Bobolice,</w:t>
      </w:r>
    </w:p>
    <w:p w:rsidR="00A36E26" w:rsidRPr="00A36E26" w:rsidRDefault="00EA7BAF" w:rsidP="00E22114">
      <w:pPr>
        <w:pStyle w:val="normal"/>
        <w:numPr>
          <w:ilvl w:val="0"/>
          <w:numId w:val="25"/>
        </w:numPr>
        <w:spacing w:line="240" w:lineRule="auto"/>
        <w:ind w:left="1418" w:hanging="401"/>
        <w:jc w:val="both"/>
        <w:rPr>
          <w:rFonts w:ascii="Times New Roman" w:hAnsi="Times New Roman" w:cs="Times New Roman"/>
        </w:rPr>
      </w:pPr>
      <w:r w:rsidRPr="001A2458">
        <w:rPr>
          <w:rFonts w:ascii="Times New Roman" w:hAnsi="Times New Roman" w:cs="Times New Roman"/>
          <w:w w:val="105"/>
        </w:rPr>
        <w:t xml:space="preserve">inspektorem ochrony danych osobowych w Gminie Bobolice jest Przemysław Chojnowski,           e-mail: </w:t>
      </w:r>
      <w:hyperlink r:id="rId15" w:history="1">
        <w:r w:rsidRPr="001A2458">
          <w:rPr>
            <w:rStyle w:val="Hipercze"/>
            <w:rFonts w:ascii="Times New Roman" w:hAnsi="Times New Roman"/>
            <w:color w:val="auto"/>
            <w:w w:val="105"/>
            <w:u w:val="none"/>
          </w:rPr>
          <w:t>iod@bobolice.pl</w:t>
        </w:r>
      </w:hyperlink>
      <w:r>
        <w:rPr>
          <w:rFonts w:ascii="Times New Roman" w:hAnsi="Times New Roman" w:cs="Times New Roman"/>
        </w:rPr>
        <w:t>,</w:t>
      </w:r>
      <w:r w:rsidR="00A36E26">
        <w:rPr>
          <w:rFonts w:ascii="Times New Roman" w:hAnsi="Times New Roman" w:cs="Times New Roman"/>
        </w:rPr>
        <w:t xml:space="preserve"> </w:t>
      </w:r>
      <w:r w:rsidRPr="00A36E26">
        <w:rPr>
          <w:rFonts w:ascii="Times New Roman" w:hAnsi="Times New Roman" w:cs="Times New Roman"/>
        </w:rPr>
        <w:t>Pani/Pana dane osobowe przetwarzane będą na podstawie art. 6 ust. 1 lit. c RODO w celu związanym z przedmiotowym postępowaniem o udzielenie zamówienia publicznego pn</w:t>
      </w:r>
      <w:r w:rsidR="00A36E26" w:rsidRPr="00A36E26">
        <w:rPr>
          <w:rFonts w:ascii="Times New Roman" w:hAnsi="Times New Roman" w:cs="Times New Roman"/>
        </w:rPr>
        <w:t xml:space="preserve"> </w:t>
      </w:r>
      <w:r w:rsidR="00A36E26" w:rsidRPr="00A36E26">
        <w:rPr>
          <w:rFonts w:ascii="Times New Roman" w:hAnsi="Times New Roman" w:cs="Times New Roman"/>
          <w:b/>
        </w:rPr>
        <w:t xml:space="preserve">„Przebudowa pomieszczeń Szkoły Podstawowej w Bobolicach przy ul. Szkolnej </w:t>
      </w:r>
      <w:r w:rsidR="00A36E26">
        <w:rPr>
          <w:rFonts w:ascii="Times New Roman" w:hAnsi="Times New Roman" w:cs="Times New Roman"/>
          <w:b/>
        </w:rPr>
        <w:br/>
      </w:r>
      <w:r w:rsidR="00A36E26" w:rsidRPr="00A36E26">
        <w:rPr>
          <w:rFonts w:ascii="Times New Roman" w:hAnsi="Times New Roman" w:cs="Times New Roman"/>
          <w:b/>
        </w:rPr>
        <w:t>na Przedszkole ”</w:t>
      </w:r>
    </w:p>
    <w:p w:rsidR="00EA7BAF" w:rsidRPr="00E75EB7" w:rsidRDefault="00EA7BAF" w:rsidP="00E22114">
      <w:pPr>
        <w:pStyle w:val="normal"/>
        <w:numPr>
          <w:ilvl w:val="0"/>
          <w:numId w:val="25"/>
        </w:numPr>
        <w:spacing w:line="240" w:lineRule="auto"/>
        <w:ind w:left="1418" w:hanging="401"/>
        <w:jc w:val="both"/>
        <w:rPr>
          <w:rFonts w:ascii="Times New Roman" w:hAnsi="Times New Roman" w:cs="Times New Roman"/>
        </w:rPr>
      </w:pPr>
      <w:r w:rsidRPr="00E75EB7">
        <w:rPr>
          <w:rFonts w:ascii="Times New Roman" w:hAnsi="Times New Roman" w:cs="Times New Roman"/>
        </w:rPr>
        <w:t xml:space="preserve">nr postępowania </w:t>
      </w:r>
      <w:r w:rsidR="00A36E26" w:rsidRPr="00E80757">
        <w:rPr>
          <w:rFonts w:ascii="Times New Roman" w:hAnsi="Times New Roman" w:cs="Times New Roman"/>
          <w:b/>
        </w:rPr>
        <w:t>ZP.271.1.6</w:t>
      </w:r>
      <w:r w:rsidRPr="00E80757">
        <w:rPr>
          <w:rFonts w:ascii="Times New Roman" w:hAnsi="Times New Roman" w:cs="Times New Roman"/>
          <w:b/>
        </w:rPr>
        <w:t>.2021.SZ</w:t>
      </w:r>
      <w:r w:rsidR="00A36E26">
        <w:rPr>
          <w:rFonts w:ascii="Times New Roman" w:hAnsi="Times New Roman" w:cs="Times New Roman"/>
        </w:rPr>
        <w:t xml:space="preserve">. </w:t>
      </w:r>
      <w:r w:rsidRPr="00E75EB7">
        <w:rPr>
          <w:rFonts w:ascii="Times New Roman" w:hAnsi="Times New Roman" w:cs="Times New Roman"/>
        </w:rPr>
        <w:t>prowadzonym w trybie podstawowym bez negocjacji (art. 275 pkt 1 ustawy Pzp),</w:t>
      </w:r>
    </w:p>
    <w:p w:rsidR="00EA7BAF" w:rsidRPr="009A2FDC" w:rsidRDefault="00EA7BAF" w:rsidP="00E22114">
      <w:pPr>
        <w:pStyle w:val="normal"/>
        <w:numPr>
          <w:ilvl w:val="0"/>
          <w:numId w:val="25"/>
        </w:numPr>
        <w:spacing w:line="240" w:lineRule="auto"/>
        <w:ind w:left="1418" w:hanging="401"/>
        <w:jc w:val="both"/>
        <w:rPr>
          <w:rFonts w:ascii="Times New Roman" w:hAnsi="Times New Roman" w:cs="Times New Roman"/>
        </w:rPr>
      </w:pPr>
      <w:r w:rsidRPr="009A2FDC">
        <w:rPr>
          <w:rFonts w:ascii="Times New Roman" w:hAnsi="Times New Roman" w:cs="Times New Roman"/>
        </w:rPr>
        <w:t>odbiorcami Pani/Pana danych osobowych będą osoby lub podmioty, którym udostępniona zostanie dokumentacja postępowania w oparciu o art. 74 ustawy PZP</w:t>
      </w:r>
    </w:p>
    <w:p w:rsidR="00EA7BAF" w:rsidRPr="009A2FDC" w:rsidRDefault="00EA7BAF" w:rsidP="00E22114">
      <w:pPr>
        <w:pStyle w:val="normal"/>
        <w:numPr>
          <w:ilvl w:val="0"/>
          <w:numId w:val="25"/>
        </w:numPr>
        <w:spacing w:line="240" w:lineRule="auto"/>
        <w:ind w:left="1418" w:hanging="401"/>
        <w:jc w:val="both"/>
        <w:rPr>
          <w:rFonts w:ascii="Times New Roman" w:hAnsi="Times New Roman" w:cs="Times New Roman"/>
        </w:rPr>
      </w:pPr>
      <w:r w:rsidRPr="009A2FDC">
        <w:rPr>
          <w:rFonts w:ascii="Times New Roman" w:hAnsi="Times New Roman" w:cs="Times New Roman"/>
        </w:rPr>
        <w:t>Pani/Pana dane osobowe będą przechowywane, zgodnie z art. 78 ust. 1 PZP przez okres 4 lat od dnia zakończenia postępowania o udzielenie zamówienia, a jeżeli czas trwania umowy przekracza 4 lata, okres przechowywania obejmuje cały czas trwania umowy;</w:t>
      </w:r>
    </w:p>
    <w:p w:rsidR="00EA7BAF" w:rsidRPr="009A2FDC" w:rsidRDefault="00EA7BAF" w:rsidP="00E22114">
      <w:pPr>
        <w:pStyle w:val="normal"/>
        <w:numPr>
          <w:ilvl w:val="0"/>
          <w:numId w:val="25"/>
        </w:numPr>
        <w:spacing w:line="240" w:lineRule="auto"/>
        <w:ind w:left="1418" w:hanging="401"/>
        <w:jc w:val="both"/>
        <w:rPr>
          <w:rFonts w:ascii="Times New Roman" w:hAnsi="Times New Roman" w:cs="Times New Roman"/>
        </w:rPr>
      </w:pPr>
      <w:r w:rsidRPr="009A2FDC">
        <w:rPr>
          <w:rFonts w:ascii="Times New Roman" w:hAnsi="Times New Roman" w:cs="Times New Roman"/>
        </w:rPr>
        <w:t xml:space="preserve">obowiązek podania przez Panią/Pana danych osobowych bezpośrednio Pani/Pana dotyczących jest wymogiem ustawowym określonym w przepisach ustawy PZP, związanym z udziałem </w:t>
      </w:r>
      <w:r w:rsidR="009A1230">
        <w:rPr>
          <w:rFonts w:ascii="Times New Roman" w:hAnsi="Times New Roman" w:cs="Times New Roman"/>
        </w:rPr>
        <w:br/>
      </w:r>
      <w:r w:rsidRPr="009A2FDC">
        <w:rPr>
          <w:rFonts w:ascii="Times New Roman" w:hAnsi="Times New Roman" w:cs="Times New Roman"/>
        </w:rPr>
        <w:t>w postępowaniu o udzielenie zamówienia publicznego.</w:t>
      </w:r>
    </w:p>
    <w:p w:rsidR="00EA7BAF" w:rsidRPr="009A2FDC" w:rsidRDefault="00EA7BAF" w:rsidP="00E22114">
      <w:pPr>
        <w:pStyle w:val="normal"/>
        <w:numPr>
          <w:ilvl w:val="0"/>
          <w:numId w:val="25"/>
        </w:numPr>
        <w:spacing w:line="240" w:lineRule="auto"/>
        <w:ind w:left="1418" w:hanging="401"/>
        <w:jc w:val="both"/>
        <w:rPr>
          <w:rFonts w:ascii="Times New Roman" w:hAnsi="Times New Roman" w:cs="Times New Roman"/>
        </w:rPr>
      </w:pPr>
      <w:r w:rsidRPr="009A2FDC">
        <w:rPr>
          <w:rFonts w:ascii="Times New Roman" w:hAnsi="Times New Roman" w:cs="Times New Roman"/>
        </w:rPr>
        <w:t>w odniesieniu do Pani/Pana danych osobowych decyzje nie będą podejmowane w sposób zautomatyzowany, stosownie do art. 22 RODO.</w:t>
      </w:r>
    </w:p>
    <w:p w:rsidR="00EA7BAF" w:rsidRPr="009A2FDC" w:rsidRDefault="00EA7BAF" w:rsidP="00E22114">
      <w:pPr>
        <w:pStyle w:val="normal"/>
        <w:numPr>
          <w:ilvl w:val="0"/>
          <w:numId w:val="25"/>
        </w:numPr>
        <w:spacing w:line="240" w:lineRule="auto"/>
        <w:ind w:left="1418" w:hanging="401"/>
        <w:jc w:val="both"/>
        <w:rPr>
          <w:rFonts w:ascii="Times New Roman" w:hAnsi="Times New Roman" w:cs="Times New Roman"/>
        </w:rPr>
      </w:pPr>
      <w:r w:rsidRPr="009A2FDC">
        <w:rPr>
          <w:rFonts w:ascii="Times New Roman" w:hAnsi="Times New Roman" w:cs="Times New Roman"/>
        </w:rPr>
        <w:t>posiada Pani/Pan:</w:t>
      </w:r>
    </w:p>
    <w:p w:rsidR="00EA7BAF" w:rsidRPr="009A2FDC" w:rsidRDefault="00EA7BAF" w:rsidP="00E22114">
      <w:pPr>
        <w:pStyle w:val="normal"/>
        <w:numPr>
          <w:ilvl w:val="0"/>
          <w:numId w:val="26"/>
        </w:numPr>
        <w:spacing w:line="240" w:lineRule="auto"/>
        <w:ind w:left="1843" w:hanging="462"/>
        <w:jc w:val="both"/>
        <w:rPr>
          <w:rFonts w:ascii="Times New Roman" w:hAnsi="Times New Roman" w:cs="Times New Roman"/>
        </w:rPr>
      </w:pPr>
      <w:r w:rsidRPr="009A2FDC">
        <w:rPr>
          <w:rFonts w:ascii="Times New Roman" w:hAnsi="Times New Roman" w:cs="Times New Roman"/>
        </w:rPr>
        <w:t>na podstawie art. 15 RODO prawo dostępu do danych osobowych Pani/Pana dotycz</w:t>
      </w:r>
      <w:r>
        <w:rPr>
          <w:rFonts w:ascii="Times New Roman" w:hAnsi="Times New Roman" w:cs="Times New Roman"/>
        </w:rPr>
        <w:t>ących (w </w:t>
      </w:r>
      <w:r w:rsidRPr="009A2FDC">
        <w:rPr>
          <w:rFonts w:ascii="Times New Roman" w:hAnsi="Times New Roman" w:cs="Times New Roman"/>
        </w:rPr>
        <w:t>przypadku, gdy skorzystanie z tego prawa wymagałoby po stronie administratora niewspółmiernie dużego wysiłku może zostać Pani/Pan zobowiązana do wskazania dodatkowych informacji mających na celu sprecyzowanie żądania, w szczególności podania nazwy lub daty postępowania o udzielenie zamówienia publicznego lub konkursu albo sprecyzowanie nazwy lub daty zakończonego postępowania o udzielenie zamówienia);</w:t>
      </w:r>
    </w:p>
    <w:p w:rsidR="00EA7BAF" w:rsidRPr="009A2FDC" w:rsidRDefault="00EA7BAF" w:rsidP="00E22114">
      <w:pPr>
        <w:pStyle w:val="normal"/>
        <w:numPr>
          <w:ilvl w:val="0"/>
          <w:numId w:val="26"/>
        </w:numPr>
        <w:spacing w:line="240" w:lineRule="auto"/>
        <w:ind w:left="1843" w:hanging="462"/>
        <w:jc w:val="both"/>
        <w:rPr>
          <w:rFonts w:ascii="Times New Roman" w:hAnsi="Times New Roman" w:cs="Times New Roman"/>
        </w:rPr>
      </w:pPr>
      <w:r w:rsidRPr="009A2FDC">
        <w:rPr>
          <w:rFonts w:ascii="Times New Roman" w:hAnsi="Times New Roman" w:cs="Times New Roman"/>
        </w:rPr>
        <w:t>na podstawie art. 16 RODO prawo do sprostowania Pani/Pana danych osobowych (</w:t>
      </w:r>
      <w:r>
        <w:rPr>
          <w:rFonts w:ascii="Times New Roman" w:hAnsi="Times New Roman" w:cs="Times New Roman"/>
          <w:i/>
        </w:rPr>
        <w:t>skorzystanie z </w:t>
      </w:r>
      <w:r w:rsidRPr="009A2FDC">
        <w:rPr>
          <w:rFonts w:ascii="Times New Roman" w:hAnsi="Times New Roman" w:cs="Times New Roman"/>
          <w:i/>
        </w:rPr>
        <w:t>prawa do sprostowania nie może skutkować zmianą wyniku postępowania o udzielenie zamówienia publicznego ani zmianą postanowień umowy w zakresie niezgodnym z ustawą PZP oraz nie może naruszać integralności protokołu oraz jego załączników</w:t>
      </w:r>
      <w:r w:rsidRPr="009A2FDC">
        <w:rPr>
          <w:rFonts w:ascii="Times New Roman" w:hAnsi="Times New Roman" w:cs="Times New Roman"/>
        </w:rPr>
        <w:t>);</w:t>
      </w:r>
    </w:p>
    <w:p w:rsidR="00EA7BAF" w:rsidRPr="009A2FDC" w:rsidRDefault="00EA7BAF" w:rsidP="00E22114">
      <w:pPr>
        <w:pStyle w:val="normal"/>
        <w:numPr>
          <w:ilvl w:val="0"/>
          <w:numId w:val="26"/>
        </w:numPr>
        <w:spacing w:line="240" w:lineRule="auto"/>
        <w:ind w:left="1843" w:hanging="462"/>
        <w:jc w:val="both"/>
        <w:rPr>
          <w:rFonts w:ascii="Times New Roman" w:hAnsi="Times New Roman" w:cs="Times New Roman"/>
        </w:rPr>
      </w:pPr>
      <w:r w:rsidRPr="009A2FDC">
        <w:rPr>
          <w:rFonts w:ascii="Times New Roman" w:hAnsi="Times New Roman" w:cs="Times New Roman"/>
        </w:rPr>
        <w:t xml:space="preserve">na podstawie art. 18 RODO prawo żądania od administratora ograniczenia przetwarzania danych osobowych z zastrzeżeniem okresu trwania postępowania o udzielenie zamówienia publicznego </w:t>
      </w:r>
      <w:r w:rsidRPr="009A2FDC">
        <w:rPr>
          <w:rFonts w:ascii="Times New Roman" w:hAnsi="Times New Roman" w:cs="Times New Roman"/>
        </w:rPr>
        <w:lastRenderedPageBreak/>
        <w:t>lub konkursu oraz przypadków, o których mowa w art. 18 ust. 2 RODO (</w:t>
      </w:r>
      <w:r w:rsidRPr="009A2FDC">
        <w:rPr>
          <w:rFonts w:ascii="Times New Roman" w:hAnsi="Times New Roman" w:cs="Times New Roman"/>
          <w:i/>
        </w:rPr>
        <w:t>prawo do ograniczenia 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w:t>
      </w:r>
      <w:r w:rsidRPr="009A2FDC">
        <w:rPr>
          <w:rFonts w:ascii="Times New Roman" w:hAnsi="Times New Roman" w:cs="Times New Roman"/>
        </w:rPr>
        <w:t>);</w:t>
      </w:r>
    </w:p>
    <w:p w:rsidR="00EA7BAF" w:rsidRPr="009A2FDC" w:rsidRDefault="00EA7BAF" w:rsidP="00E22114">
      <w:pPr>
        <w:pStyle w:val="normal"/>
        <w:numPr>
          <w:ilvl w:val="0"/>
          <w:numId w:val="26"/>
        </w:numPr>
        <w:spacing w:line="240" w:lineRule="auto"/>
        <w:ind w:left="1843" w:hanging="462"/>
        <w:jc w:val="both"/>
        <w:rPr>
          <w:rFonts w:ascii="Times New Roman" w:hAnsi="Times New Roman" w:cs="Times New Roman"/>
        </w:rPr>
      </w:pPr>
      <w:r w:rsidRPr="009A2FDC">
        <w:rPr>
          <w:rFonts w:ascii="Times New Roman" w:hAnsi="Times New Roman" w:cs="Times New Roman"/>
        </w:rPr>
        <w:t xml:space="preserve">prawo do wniesienia skargi do Prezesa Urzędu Ochrony Danych Osobowych, gdy uzna Pani/Pan, że przetwarzanie danych osobowych Pani/Pana dotyczących narusza przepisy RODO; </w:t>
      </w:r>
      <w:r w:rsidRPr="009A2FDC">
        <w:rPr>
          <w:rFonts w:ascii="Times New Roman" w:hAnsi="Times New Roman" w:cs="Times New Roman"/>
          <w:i/>
        </w:rPr>
        <w:t xml:space="preserve"> </w:t>
      </w:r>
    </w:p>
    <w:p w:rsidR="00EA7BAF" w:rsidRPr="009A2FDC" w:rsidRDefault="00EA7BAF" w:rsidP="00E22114">
      <w:pPr>
        <w:pStyle w:val="normal"/>
        <w:numPr>
          <w:ilvl w:val="0"/>
          <w:numId w:val="25"/>
        </w:numPr>
        <w:spacing w:line="240" w:lineRule="auto"/>
        <w:ind w:left="1418" w:hanging="401"/>
        <w:jc w:val="both"/>
        <w:rPr>
          <w:rFonts w:ascii="Times New Roman" w:hAnsi="Times New Roman" w:cs="Times New Roman"/>
        </w:rPr>
      </w:pPr>
      <w:r w:rsidRPr="009A2FDC">
        <w:rPr>
          <w:rFonts w:ascii="Times New Roman" w:hAnsi="Times New Roman" w:cs="Times New Roman"/>
        </w:rPr>
        <w:t>nie przysługuje Pani/Panu:</w:t>
      </w:r>
    </w:p>
    <w:p w:rsidR="00EA7BAF" w:rsidRPr="009A2FDC" w:rsidRDefault="00EA7BAF" w:rsidP="00E22114">
      <w:pPr>
        <w:pStyle w:val="normal"/>
        <w:numPr>
          <w:ilvl w:val="0"/>
          <w:numId w:val="28"/>
        </w:numPr>
        <w:spacing w:line="240" w:lineRule="auto"/>
        <w:ind w:left="1843" w:hanging="392"/>
        <w:jc w:val="both"/>
        <w:rPr>
          <w:rFonts w:ascii="Times New Roman" w:hAnsi="Times New Roman" w:cs="Times New Roman"/>
        </w:rPr>
      </w:pPr>
      <w:r w:rsidRPr="009A2FDC">
        <w:rPr>
          <w:rFonts w:ascii="Times New Roman" w:hAnsi="Times New Roman" w:cs="Times New Roman"/>
        </w:rPr>
        <w:t>w związku z art. 17 ust. 3 lit. b, d lub e RODO prawo do usunięcia danych osobowych;</w:t>
      </w:r>
    </w:p>
    <w:p w:rsidR="00EA7BAF" w:rsidRPr="009A2FDC" w:rsidRDefault="00EA7BAF" w:rsidP="00E22114">
      <w:pPr>
        <w:pStyle w:val="normal"/>
        <w:numPr>
          <w:ilvl w:val="0"/>
          <w:numId w:val="28"/>
        </w:numPr>
        <w:spacing w:line="240" w:lineRule="auto"/>
        <w:ind w:left="1843" w:hanging="392"/>
        <w:jc w:val="both"/>
        <w:rPr>
          <w:rFonts w:ascii="Times New Roman" w:hAnsi="Times New Roman" w:cs="Times New Roman"/>
        </w:rPr>
      </w:pPr>
      <w:r w:rsidRPr="009A2FDC">
        <w:rPr>
          <w:rFonts w:ascii="Times New Roman" w:hAnsi="Times New Roman" w:cs="Times New Roman"/>
        </w:rPr>
        <w:t>prawo do przenoszenia danych osobowych, o którym mowa w art. 20 RODO;</w:t>
      </w:r>
    </w:p>
    <w:p w:rsidR="00EA7BAF" w:rsidRPr="009A2FDC" w:rsidRDefault="00EA7BAF" w:rsidP="00E22114">
      <w:pPr>
        <w:pStyle w:val="normal"/>
        <w:numPr>
          <w:ilvl w:val="0"/>
          <w:numId w:val="28"/>
        </w:numPr>
        <w:spacing w:line="240" w:lineRule="auto"/>
        <w:ind w:left="1843" w:hanging="392"/>
        <w:jc w:val="both"/>
        <w:rPr>
          <w:rFonts w:ascii="Times New Roman" w:hAnsi="Times New Roman" w:cs="Times New Roman"/>
        </w:rPr>
      </w:pPr>
      <w:r w:rsidRPr="009A2FDC">
        <w:rPr>
          <w:rFonts w:ascii="Times New Roman" w:hAnsi="Times New Roman" w:cs="Times New Roman"/>
        </w:rPr>
        <w:t>na podstawie art. 21 RODO prawo sprzeciwu, wobec przet</w:t>
      </w:r>
      <w:r>
        <w:rPr>
          <w:rFonts w:ascii="Times New Roman" w:hAnsi="Times New Roman" w:cs="Times New Roman"/>
        </w:rPr>
        <w:t>warzania danych osobowych, gdyż </w:t>
      </w:r>
      <w:r w:rsidRPr="009A2FDC">
        <w:rPr>
          <w:rFonts w:ascii="Times New Roman" w:hAnsi="Times New Roman" w:cs="Times New Roman"/>
        </w:rPr>
        <w:t xml:space="preserve">podstawą prawną przetwarzania Pani/Pana danych osobowych jest art. 6 ust. 1 lit. c RODO; </w:t>
      </w:r>
    </w:p>
    <w:p w:rsidR="00EA7BAF" w:rsidRPr="009A2FDC" w:rsidRDefault="00EA7BAF" w:rsidP="00E22114">
      <w:pPr>
        <w:pStyle w:val="normal"/>
        <w:numPr>
          <w:ilvl w:val="0"/>
          <w:numId w:val="25"/>
        </w:numPr>
        <w:spacing w:line="240" w:lineRule="auto"/>
        <w:ind w:left="1418" w:hanging="401"/>
        <w:jc w:val="both"/>
        <w:rPr>
          <w:rFonts w:ascii="Times New Roman" w:hAnsi="Times New Roman" w:cs="Times New Roman"/>
        </w:rPr>
      </w:pPr>
      <w:r w:rsidRPr="009A2FDC">
        <w:rPr>
          <w:rFonts w:ascii="Times New Roman" w:hAnsi="Times New Roman" w:cs="Times New Roman"/>
        </w:rPr>
        <w:t>przysługuje Pani/Panu prawo wniesienia skargi do organu nadzorczego na niezgodne z RODO przetwarzanie Pani/Pana danych osobowych przez admini</w:t>
      </w:r>
      <w:r>
        <w:rPr>
          <w:rFonts w:ascii="Times New Roman" w:hAnsi="Times New Roman" w:cs="Times New Roman"/>
        </w:rPr>
        <w:t>stratora. Organem właściwym dla </w:t>
      </w:r>
      <w:r w:rsidRPr="009A2FDC">
        <w:rPr>
          <w:rFonts w:ascii="Times New Roman" w:hAnsi="Times New Roman" w:cs="Times New Roman"/>
        </w:rPr>
        <w:t>przedmiotowej skargi jest Urząd Ochrony Danych Osobowych, ul. Stawki 2, 00-193 Warszawa.</w:t>
      </w:r>
    </w:p>
    <w:p w:rsidR="00EA7BAF" w:rsidRPr="00B622D8" w:rsidRDefault="00EA7BAF" w:rsidP="00CC05F5">
      <w:pPr>
        <w:shd w:val="clear" w:color="auto" w:fill="FFFFFF"/>
        <w:tabs>
          <w:tab w:val="left" w:pos="0"/>
        </w:tabs>
        <w:spacing w:line="240" w:lineRule="auto"/>
        <w:ind w:left="0" w:right="-233" w:firstLine="0"/>
        <w:jc w:val="both"/>
        <w:rPr>
          <w:rFonts w:ascii="Times New Roman" w:hAnsi="Times New Roman" w:cs="Times New Roman"/>
        </w:rPr>
      </w:pPr>
    </w:p>
    <w:p w:rsidR="00B01226" w:rsidRPr="00B622D8" w:rsidRDefault="00B01226" w:rsidP="00EA7BAF">
      <w:pPr>
        <w:shd w:val="clear" w:color="auto" w:fill="FFFFFF"/>
        <w:tabs>
          <w:tab w:val="left" w:pos="-426"/>
          <w:tab w:val="left" w:pos="345"/>
        </w:tabs>
        <w:spacing w:line="240" w:lineRule="auto"/>
        <w:ind w:right="-233"/>
        <w:jc w:val="both"/>
        <w:rPr>
          <w:rFonts w:ascii="Times New Roman" w:hAnsi="Times New Roman" w:cs="Times New Roman"/>
        </w:rPr>
      </w:pPr>
    </w:p>
    <w:p w:rsidR="00B01226" w:rsidRPr="00B622D8"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B622D8">
        <w:rPr>
          <w:rFonts w:ascii="Times New Roman" w:hAnsi="Times New Roman" w:cs="Times New Roman"/>
          <w:b/>
          <w:bCs/>
        </w:rPr>
        <w:t>Tryb udzielenia zamówienia.</w:t>
      </w:r>
    </w:p>
    <w:p w:rsidR="00B01226" w:rsidRPr="00B622D8" w:rsidRDefault="00B01226" w:rsidP="000442D4">
      <w:pPr>
        <w:shd w:val="clear" w:color="auto" w:fill="FFFFFF"/>
        <w:tabs>
          <w:tab w:val="left" w:pos="0"/>
        </w:tabs>
        <w:spacing w:line="240" w:lineRule="auto"/>
        <w:ind w:left="1125" w:right="-233" w:firstLine="0"/>
        <w:jc w:val="both"/>
        <w:rPr>
          <w:rFonts w:ascii="Times New Roman" w:hAnsi="Times New Roman" w:cs="Times New Roman"/>
          <w:b/>
          <w:bCs/>
        </w:rPr>
      </w:pPr>
    </w:p>
    <w:p w:rsidR="0036549E" w:rsidRPr="00576D23" w:rsidRDefault="0036549E" w:rsidP="00C9531C">
      <w:pPr>
        <w:widowControl/>
        <w:numPr>
          <w:ilvl w:val="0"/>
          <w:numId w:val="15"/>
        </w:numPr>
        <w:tabs>
          <w:tab w:val="clear" w:pos="360"/>
          <w:tab w:val="num" w:pos="-709"/>
        </w:tabs>
        <w:spacing w:line="240" w:lineRule="auto"/>
        <w:ind w:left="993" w:right="28" w:hanging="425"/>
        <w:jc w:val="both"/>
        <w:rPr>
          <w:rFonts w:ascii="Times New Roman" w:hAnsi="Times New Roman" w:cs="Times New Roman"/>
        </w:rPr>
      </w:pPr>
      <w:r w:rsidRPr="00576D23">
        <w:rPr>
          <w:rFonts w:ascii="Times New Roman" w:hAnsi="Times New Roman" w:cs="Times New Roman"/>
        </w:rPr>
        <w:t>Postępowanie o udzielanie zamówienia publicznego prowadzone jest w trybie podstawowym  o jakim stanowi art. 275 pkt</w:t>
      </w:r>
      <w:r w:rsidR="00205AEE">
        <w:rPr>
          <w:rFonts w:ascii="Times New Roman" w:hAnsi="Times New Roman" w:cs="Times New Roman"/>
        </w:rPr>
        <w:t>.</w:t>
      </w:r>
      <w:r w:rsidRPr="00576D23">
        <w:rPr>
          <w:rFonts w:ascii="Times New Roman" w:hAnsi="Times New Roman" w:cs="Times New Roman"/>
        </w:rPr>
        <w:t xml:space="preserve"> 1 ustawy z dnia  11 września 2019 r. Prawo zamówień publicznych (</w:t>
      </w:r>
      <w:r w:rsidR="00205AEE">
        <w:rPr>
          <w:rFonts w:ascii="Times New Roman" w:hAnsi="Times New Roman" w:cs="Times New Roman"/>
          <w:iCs/>
        </w:rPr>
        <w:t>t</w:t>
      </w:r>
      <w:r w:rsidRPr="00576D23">
        <w:rPr>
          <w:rFonts w:ascii="Times New Roman" w:hAnsi="Times New Roman" w:cs="Times New Roman"/>
          <w:iCs/>
        </w:rPr>
        <w:t>j. Dz. U. z 2019 r. poz. 2019 ze zm.</w:t>
      </w:r>
      <w:r w:rsidRPr="00576D23">
        <w:rPr>
          <w:rFonts w:ascii="Times New Roman" w:hAnsi="Times New Roman" w:cs="Times New Roman"/>
        </w:rPr>
        <w:t>), zwanej dalej „ustawą Pzp”, aktów wykonawczych do ustawy oraz niniejszej Specyfikacji Warunków Zamówienia zwanej dalej „SWZ”.</w:t>
      </w:r>
    </w:p>
    <w:p w:rsidR="00460869" w:rsidRPr="0095374E" w:rsidRDefault="00460869" w:rsidP="00C9531C">
      <w:pPr>
        <w:widowControl/>
        <w:numPr>
          <w:ilvl w:val="0"/>
          <w:numId w:val="15"/>
        </w:numPr>
        <w:tabs>
          <w:tab w:val="clear" w:pos="360"/>
          <w:tab w:val="num" w:pos="-709"/>
        </w:tabs>
        <w:spacing w:line="240" w:lineRule="auto"/>
        <w:ind w:left="993" w:right="28" w:hanging="425"/>
        <w:jc w:val="both"/>
        <w:rPr>
          <w:rFonts w:ascii="Times New Roman" w:hAnsi="Times New Roman" w:cs="Times New Roman"/>
          <w:b/>
        </w:rPr>
      </w:pPr>
      <w:r w:rsidRPr="0095374E">
        <w:rPr>
          <w:rFonts w:ascii="Times New Roman" w:hAnsi="Times New Roman" w:cs="Times New Roman"/>
          <w:b/>
        </w:rPr>
        <w:t xml:space="preserve">Na podstawie </w:t>
      </w:r>
      <w:r w:rsidR="00B8461E" w:rsidRPr="0095374E">
        <w:rPr>
          <w:rFonts w:ascii="Times New Roman" w:hAnsi="Times New Roman" w:cs="Times New Roman"/>
          <w:b/>
        </w:rPr>
        <w:t>art. 257</w:t>
      </w:r>
      <w:r w:rsidRPr="0095374E">
        <w:rPr>
          <w:rFonts w:ascii="Times New Roman" w:hAnsi="Times New Roman" w:cs="Times New Roman"/>
          <w:b/>
        </w:rPr>
        <w:t xml:space="preserve"> </w:t>
      </w:r>
      <w:r w:rsidR="00126EF7">
        <w:rPr>
          <w:rFonts w:ascii="Times New Roman" w:hAnsi="Times New Roman" w:cs="Times New Roman"/>
          <w:b/>
        </w:rPr>
        <w:t>ustawy „Pzp</w:t>
      </w:r>
      <w:r w:rsidR="00B8461E" w:rsidRPr="0095374E">
        <w:rPr>
          <w:rFonts w:ascii="Times New Roman" w:hAnsi="Times New Roman" w:cs="Times New Roman"/>
          <w:b/>
        </w:rPr>
        <w:t>”</w:t>
      </w:r>
      <w:r w:rsidRPr="0095374E">
        <w:rPr>
          <w:rFonts w:ascii="Times New Roman" w:hAnsi="Times New Roman" w:cs="Times New Roman"/>
        </w:rPr>
        <w:t xml:space="preserve"> </w:t>
      </w:r>
      <w:r w:rsidRPr="0095374E">
        <w:rPr>
          <w:rFonts w:ascii="Times New Roman" w:hAnsi="Times New Roman" w:cs="Times New Roman"/>
          <w:b/>
          <w:bCs/>
        </w:rPr>
        <w:t>Zamawiający może unieważnić postępowanie o udzielenie zamówienia, jeżeli środki, które Zamawiający zamierzał przeznaczyć na sfinansowanie całości lub części zamówienia, nie zostały mu przyznane, a możliwość unieważnienia postępowania na tej podstawie została przewidziana w ogłoszeniu o zamówieniu</w:t>
      </w:r>
      <w:r w:rsidRPr="0095374E">
        <w:rPr>
          <w:rFonts w:ascii="Times New Roman" w:hAnsi="Times New Roman" w:cs="Times New Roman"/>
        </w:rPr>
        <w:t xml:space="preserve"> </w:t>
      </w:r>
      <w:r w:rsidRPr="0095374E">
        <w:rPr>
          <w:rFonts w:ascii="Times New Roman" w:hAnsi="Times New Roman" w:cs="Times New Roman"/>
          <w:b/>
        </w:rPr>
        <w:t>w postępowaniu prowadzonym w trybie przetargu nieograniczonego</w:t>
      </w:r>
      <w:r w:rsidR="00E304B0" w:rsidRPr="0095374E">
        <w:rPr>
          <w:rFonts w:ascii="Times New Roman" w:hAnsi="Times New Roman" w:cs="Times New Roman"/>
          <w:b/>
        </w:rPr>
        <w:t>.</w:t>
      </w:r>
    </w:p>
    <w:p w:rsidR="00647B76" w:rsidRPr="00576D23" w:rsidRDefault="00647B76" w:rsidP="00C9531C">
      <w:pPr>
        <w:widowControl/>
        <w:numPr>
          <w:ilvl w:val="0"/>
          <w:numId w:val="15"/>
        </w:numPr>
        <w:tabs>
          <w:tab w:val="clear" w:pos="360"/>
          <w:tab w:val="num" w:pos="-709"/>
        </w:tabs>
        <w:spacing w:line="240" w:lineRule="auto"/>
        <w:ind w:left="993" w:right="28" w:hanging="425"/>
        <w:jc w:val="both"/>
        <w:rPr>
          <w:rFonts w:ascii="Times New Roman" w:hAnsi="Times New Roman" w:cs="Times New Roman"/>
        </w:rPr>
      </w:pPr>
      <w:r w:rsidRPr="00576D23">
        <w:rPr>
          <w:rFonts w:ascii="Times New Roman" w:hAnsi="Times New Roman" w:cs="Times New Roman"/>
          <w:b/>
        </w:rPr>
        <w:t>Zamawiający</w:t>
      </w:r>
      <w:r w:rsidRPr="00576D23">
        <w:rPr>
          <w:rFonts w:ascii="Times New Roman" w:hAnsi="Times New Roman" w:cs="Times New Roman"/>
        </w:rPr>
        <w:t xml:space="preserve"> nie przewiduje prowadzenia negocjacji.</w:t>
      </w:r>
    </w:p>
    <w:p w:rsidR="00647B76" w:rsidRPr="00576D23" w:rsidRDefault="00647B76" w:rsidP="00C9531C">
      <w:pPr>
        <w:widowControl/>
        <w:numPr>
          <w:ilvl w:val="0"/>
          <w:numId w:val="15"/>
        </w:numPr>
        <w:tabs>
          <w:tab w:val="clear" w:pos="360"/>
          <w:tab w:val="num" w:pos="-709"/>
        </w:tabs>
        <w:spacing w:line="240" w:lineRule="auto"/>
        <w:ind w:left="993" w:right="28" w:hanging="425"/>
        <w:jc w:val="both"/>
        <w:rPr>
          <w:rFonts w:ascii="Times New Roman" w:hAnsi="Times New Roman" w:cs="Times New Roman"/>
        </w:rPr>
      </w:pPr>
      <w:r w:rsidRPr="00576D23">
        <w:rPr>
          <w:rFonts w:ascii="Times New Roman" w:hAnsi="Times New Roman" w:cs="Times New Roman"/>
        </w:rPr>
        <w:t>Wartość zamówienia nie przekracza progów unijnych o jakich stanowi art. 3 ustawy Pzp.</w:t>
      </w:r>
    </w:p>
    <w:p w:rsidR="00647B76" w:rsidRPr="00576D23" w:rsidRDefault="00647B76" w:rsidP="00C9531C">
      <w:pPr>
        <w:widowControl/>
        <w:numPr>
          <w:ilvl w:val="0"/>
          <w:numId w:val="15"/>
        </w:numPr>
        <w:tabs>
          <w:tab w:val="clear" w:pos="360"/>
          <w:tab w:val="num" w:pos="-709"/>
        </w:tabs>
        <w:spacing w:line="240" w:lineRule="auto"/>
        <w:ind w:left="993" w:right="28" w:hanging="425"/>
        <w:jc w:val="both"/>
        <w:rPr>
          <w:rFonts w:ascii="Times New Roman" w:hAnsi="Times New Roman" w:cs="Times New Roman"/>
        </w:rPr>
      </w:pPr>
      <w:r w:rsidRPr="00576D23">
        <w:rPr>
          <w:rFonts w:ascii="Times New Roman" w:hAnsi="Times New Roman"/>
          <w:b/>
          <w:bCs/>
        </w:rPr>
        <w:t>Zamawiający</w:t>
      </w:r>
      <w:r w:rsidRPr="00576D23">
        <w:rPr>
          <w:rFonts w:ascii="Times New Roman" w:hAnsi="Times New Roman"/>
        </w:rPr>
        <w:t xml:space="preserve"> nie dopuszcza składania ofert wariantowych.</w:t>
      </w:r>
    </w:p>
    <w:p w:rsidR="00647B76" w:rsidRPr="00576D23" w:rsidRDefault="00647B76" w:rsidP="00C9531C">
      <w:pPr>
        <w:widowControl/>
        <w:numPr>
          <w:ilvl w:val="0"/>
          <w:numId w:val="15"/>
        </w:numPr>
        <w:tabs>
          <w:tab w:val="clear" w:pos="360"/>
          <w:tab w:val="num" w:pos="-709"/>
        </w:tabs>
        <w:spacing w:line="240" w:lineRule="auto"/>
        <w:ind w:left="993" w:right="28" w:hanging="425"/>
        <w:jc w:val="both"/>
        <w:rPr>
          <w:rFonts w:ascii="Times New Roman" w:hAnsi="Times New Roman" w:cs="Times New Roman"/>
        </w:rPr>
      </w:pPr>
      <w:r w:rsidRPr="00576D23">
        <w:rPr>
          <w:rFonts w:ascii="Times New Roman" w:hAnsi="Times New Roman"/>
          <w:b/>
          <w:bCs/>
        </w:rPr>
        <w:t xml:space="preserve">Zamawiający </w:t>
      </w:r>
      <w:r w:rsidRPr="00576D23">
        <w:rPr>
          <w:rFonts w:ascii="Times New Roman" w:hAnsi="Times New Roman"/>
          <w:bCs/>
        </w:rPr>
        <w:t>nie przewiduje aukcji elektronicznej.</w:t>
      </w:r>
    </w:p>
    <w:p w:rsidR="00647B76" w:rsidRPr="00576D23" w:rsidRDefault="00647B76" w:rsidP="00C9531C">
      <w:pPr>
        <w:pStyle w:val="normal"/>
        <w:numPr>
          <w:ilvl w:val="0"/>
          <w:numId w:val="15"/>
        </w:numPr>
        <w:tabs>
          <w:tab w:val="clear" w:pos="360"/>
          <w:tab w:val="num" w:pos="-4820"/>
        </w:tabs>
        <w:spacing w:line="240" w:lineRule="auto"/>
        <w:ind w:left="993" w:hanging="426"/>
        <w:jc w:val="both"/>
        <w:rPr>
          <w:rFonts w:ascii="Times New Roman" w:hAnsi="Times New Roman" w:cs="Times New Roman"/>
        </w:rPr>
      </w:pPr>
      <w:r w:rsidRPr="00576D23">
        <w:rPr>
          <w:rFonts w:ascii="Times New Roman" w:hAnsi="Times New Roman" w:cs="Times New Roman"/>
          <w:b/>
        </w:rPr>
        <w:t>Zamawiający</w:t>
      </w:r>
      <w:r w:rsidRPr="00576D23">
        <w:rPr>
          <w:rFonts w:ascii="Times New Roman" w:hAnsi="Times New Roman" w:cs="Times New Roman"/>
        </w:rPr>
        <w:t xml:space="preserve"> nie przewiduje złożenia oferty w postaci katalogów elektronicznych.</w:t>
      </w:r>
    </w:p>
    <w:p w:rsidR="00647B76" w:rsidRPr="00576D23" w:rsidRDefault="00647B76" w:rsidP="00C9531C">
      <w:pPr>
        <w:pStyle w:val="normal"/>
        <w:numPr>
          <w:ilvl w:val="0"/>
          <w:numId w:val="15"/>
        </w:numPr>
        <w:tabs>
          <w:tab w:val="clear" w:pos="360"/>
          <w:tab w:val="num" w:pos="-4820"/>
        </w:tabs>
        <w:spacing w:line="240" w:lineRule="auto"/>
        <w:ind w:left="993" w:hanging="426"/>
        <w:jc w:val="both"/>
        <w:rPr>
          <w:rFonts w:ascii="Times New Roman" w:hAnsi="Times New Roman" w:cs="Times New Roman"/>
        </w:rPr>
      </w:pPr>
      <w:r w:rsidRPr="00576D23">
        <w:rPr>
          <w:rFonts w:ascii="Times New Roman" w:hAnsi="Times New Roman" w:cs="Times New Roman"/>
          <w:b/>
        </w:rPr>
        <w:t>Zamawiający</w:t>
      </w:r>
      <w:r w:rsidRPr="00576D23">
        <w:rPr>
          <w:rFonts w:ascii="Times New Roman" w:hAnsi="Times New Roman" w:cs="Times New Roman"/>
        </w:rPr>
        <w:t xml:space="preserve"> nie prowadzi postępowania w celu zawarcia umowy ramowej.</w:t>
      </w:r>
    </w:p>
    <w:p w:rsidR="00647B76" w:rsidRDefault="00647B76" w:rsidP="00C9531C">
      <w:pPr>
        <w:pStyle w:val="normal"/>
        <w:numPr>
          <w:ilvl w:val="0"/>
          <w:numId w:val="15"/>
        </w:numPr>
        <w:tabs>
          <w:tab w:val="clear" w:pos="360"/>
          <w:tab w:val="num" w:pos="-4820"/>
        </w:tabs>
        <w:spacing w:line="240" w:lineRule="auto"/>
        <w:ind w:left="993" w:hanging="426"/>
        <w:jc w:val="both"/>
        <w:rPr>
          <w:rFonts w:ascii="Times New Roman" w:hAnsi="Times New Roman" w:cs="Times New Roman"/>
        </w:rPr>
      </w:pPr>
      <w:r w:rsidRPr="00576D23">
        <w:rPr>
          <w:rFonts w:ascii="Times New Roman" w:hAnsi="Times New Roman" w:cs="Times New Roman"/>
          <w:b/>
        </w:rPr>
        <w:t>Zamawiający</w:t>
      </w:r>
      <w:r w:rsidRPr="00576D23">
        <w:rPr>
          <w:rFonts w:ascii="Times New Roman" w:hAnsi="Times New Roman" w:cs="Times New Roman"/>
        </w:rPr>
        <w:t xml:space="preserve"> nie zastrzega możliwości ubiegania się o udzielenie zamówienia wyłącznie przez</w:t>
      </w:r>
      <w:r>
        <w:rPr>
          <w:rFonts w:ascii="Times New Roman" w:hAnsi="Times New Roman" w:cs="Times New Roman"/>
        </w:rPr>
        <w:t> </w:t>
      </w:r>
      <w:r w:rsidRPr="00576D23">
        <w:rPr>
          <w:rFonts w:ascii="Times New Roman" w:hAnsi="Times New Roman" w:cs="Times New Roman"/>
          <w:b/>
        </w:rPr>
        <w:t>Wykonawców</w:t>
      </w:r>
      <w:r>
        <w:rPr>
          <w:rFonts w:ascii="Times New Roman" w:hAnsi="Times New Roman" w:cs="Times New Roman"/>
        </w:rPr>
        <w:t>, o których mowa w art. 94 Pzp.</w:t>
      </w:r>
    </w:p>
    <w:p w:rsidR="00647B76" w:rsidRDefault="00647B76" w:rsidP="00C9531C">
      <w:pPr>
        <w:pStyle w:val="normal"/>
        <w:numPr>
          <w:ilvl w:val="0"/>
          <w:numId w:val="15"/>
        </w:numPr>
        <w:tabs>
          <w:tab w:val="clear" w:pos="360"/>
          <w:tab w:val="num" w:pos="-4820"/>
        </w:tabs>
        <w:spacing w:line="240" w:lineRule="auto"/>
        <w:ind w:left="993" w:hanging="426"/>
        <w:jc w:val="both"/>
        <w:rPr>
          <w:rFonts w:ascii="Times New Roman" w:hAnsi="Times New Roman" w:cs="Times New Roman"/>
        </w:rPr>
      </w:pPr>
      <w:r w:rsidRPr="005444FA">
        <w:rPr>
          <w:rFonts w:ascii="Times New Roman" w:hAnsi="Times New Roman" w:cs="Times New Roman"/>
          <w:b/>
        </w:rPr>
        <w:t>Zamawiający</w:t>
      </w:r>
      <w:r w:rsidRPr="005444FA">
        <w:rPr>
          <w:rFonts w:ascii="Times New Roman" w:hAnsi="Times New Roman" w:cs="Times New Roman"/>
        </w:rPr>
        <w:t xml:space="preserve"> nie określa dodatkowych wymagań związanych z zatrudnian</w:t>
      </w:r>
      <w:r>
        <w:rPr>
          <w:rFonts w:ascii="Times New Roman" w:hAnsi="Times New Roman" w:cs="Times New Roman"/>
        </w:rPr>
        <w:t>iem osób, o których mowa w art. 96 ust. 2 pkt</w:t>
      </w:r>
      <w:r w:rsidR="00205AEE">
        <w:rPr>
          <w:rFonts w:ascii="Times New Roman" w:hAnsi="Times New Roman" w:cs="Times New Roman"/>
        </w:rPr>
        <w:t>.</w:t>
      </w:r>
      <w:r>
        <w:rPr>
          <w:rFonts w:ascii="Times New Roman" w:hAnsi="Times New Roman" w:cs="Times New Roman"/>
        </w:rPr>
        <w:t xml:space="preserve"> 2 Pzp.</w:t>
      </w:r>
    </w:p>
    <w:p w:rsidR="00647B76" w:rsidRDefault="00647B76" w:rsidP="00647B76">
      <w:pPr>
        <w:shd w:val="clear" w:color="auto" w:fill="FFFFFF"/>
        <w:tabs>
          <w:tab w:val="left" w:pos="0"/>
        </w:tabs>
        <w:spacing w:line="240" w:lineRule="auto"/>
        <w:ind w:left="0" w:right="-233" w:firstLine="0"/>
        <w:jc w:val="both"/>
        <w:rPr>
          <w:rFonts w:ascii="Times New Roman" w:hAnsi="Times New Roman" w:cs="Times New Roman"/>
        </w:rPr>
      </w:pPr>
    </w:p>
    <w:p w:rsidR="00B01226" w:rsidRPr="00FB580E" w:rsidRDefault="00F31F8E" w:rsidP="00C9531C">
      <w:pPr>
        <w:numPr>
          <w:ilvl w:val="0"/>
          <w:numId w:val="14"/>
        </w:numPr>
        <w:shd w:val="clear" w:color="auto" w:fill="FFFFFF"/>
        <w:tabs>
          <w:tab w:val="left" w:pos="-426"/>
        </w:tabs>
        <w:spacing w:line="240" w:lineRule="auto"/>
        <w:ind w:right="-233"/>
        <w:jc w:val="both"/>
        <w:rPr>
          <w:rFonts w:ascii="Times New Roman" w:hAnsi="Times New Roman" w:cs="Times New Roman"/>
          <w:b/>
          <w:bCs/>
        </w:rPr>
      </w:pPr>
      <w:r>
        <w:rPr>
          <w:rFonts w:ascii="Times New Roman" w:hAnsi="Times New Roman" w:cs="Times New Roman"/>
          <w:b/>
          <w:bCs/>
        </w:rPr>
        <w:t>Opis przedmiotu zamówienia.</w:t>
      </w:r>
    </w:p>
    <w:p w:rsidR="00FB580E" w:rsidRPr="00B622D8" w:rsidRDefault="00FB580E" w:rsidP="00FB580E">
      <w:pPr>
        <w:shd w:val="clear" w:color="auto" w:fill="FFFFFF"/>
        <w:tabs>
          <w:tab w:val="left" w:pos="-426"/>
        </w:tabs>
        <w:spacing w:line="240" w:lineRule="auto"/>
        <w:ind w:left="765" w:right="-233" w:firstLine="0"/>
        <w:jc w:val="both"/>
        <w:rPr>
          <w:rFonts w:ascii="Times New Roman" w:hAnsi="Times New Roman" w:cs="Times New Roman"/>
          <w:b/>
          <w:bCs/>
        </w:rPr>
      </w:pPr>
    </w:p>
    <w:p w:rsidR="00285E46" w:rsidRPr="00285E46" w:rsidRDefault="0074047B" w:rsidP="00E22114">
      <w:pPr>
        <w:pStyle w:val="NormalnyWeb"/>
        <w:numPr>
          <w:ilvl w:val="0"/>
          <w:numId w:val="49"/>
        </w:numPr>
        <w:spacing w:before="0" w:beforeAutospacing="0" w:after="0"/>
        <w:jc w:val="both"/>
        <w:rPr>
          <w:rFonts w:ascii="Times New Roman" w:hAnsi="Times New Roman" w:cs="Times New Roman"/>
          <w:bCs/>
          <w:iCs/>
          <w:sz w:val="22"/>
          <w:szCs w:val="22"/>
          <w:u w:val="single"/>
        </w:rPr>
      </w:pPr>
      <w:r w:rsidRPr="003B7A6C">
        <w:rPr>
          <w:rFonts w:ascii="Times New Roman" w:hAnsi="Times New Roman" w:cs="Times New Roman"/>
          <w:sz w:val="22"/>
          <w:szCs w:val="22"/>
        </w:rPr>
        <w:t xml:space="preserve">Przedmiotem zamówienia jest </w:t>
      </w:r>
      <w:r w:rsidR="00B02707" w:rsidRPr="003B7A6C">
        <w:rPr>
          <w:rFonts w:ascii="Times New Roman" w:hAnsi="Times New Roman"/>
          <w:sz w:val="22"/>
          <w:szCs w:val="22"/>
        </w:rPr>
        <w:t>realizacja</w:t>
      </w:r>
      <w:r w:rsidRPr="003B7A6C">
        <w:rPr>
          <w:rFonts w:ascii="Times New Roman" w:hAnsi="Times New Roman"/>
          <w:sz w:val="22"/>
          <w:szCs w:val="22"/>
        </w:rPr>
        <w:t xml:space="preserve"> zadania pn. </w:t>
      </w:r>
      <w:r w:rsidR="00285E46" w:rsidRPr="00285E46">
        <w:rPr>
          <w:rFonts w:ascii="Times New Roman" w:hAnsi="Times New Roman" w:cs="Times New Roman"/>
          <w:sz w:val="22"/>
          <w:szCs w:val="22"/>
        </w:rPr>
        <w:t xml:space="preserve">„Przebudowa pomieszczeń Szkoły Podstawowej </w:t>
      </w:r>
      <w:r w:rsidR="00285E46">
        <w:rPr>
          <w:rFonts w:ascii="Times New Roman" w:hAnsi="Times New Roman" w:cs="Times New Roman"/>
          <w:sz w:val="22"/>
          <w:szCs w:val="22"/>
        </w:rPr>
        <w:br/>
      </w:r>
      <w:r w:rsidR="00285E46" w:rsidRPr="00285E46">
        <w:rPr>
          <w:rFonts w:ascii="Times New Roman" w:hAnsi="Times New Roman" w:cs="Times New Roman"/>
          <w:sz w:val="22"/>
          <w:szCs w:val="22"/>
        </w:rPr>
        <w:t>w Bobolicach przy ul. Szkolnej na Przedszkole ”</w:t>
      </w:r>
      <w:r w:rsidR="00B02707" w:rsidRPr="00336093">
        <w:rPr>
          <w:rFonts w:ascii="Times New Roman" w:hAnsi="Times New Roman" w:cs="Times New Roman"/>
          <w:sz w:val="22"/>
          <w:szCs w:val="22"/>
        </w:rPr>
        <w:t>Szczegółowy</w:t>
      </w:r>
      <w:r w:rsidR="00B02707" w:rsidRPr="003B7A6C">
        <w:rPr>
          <w:rFonts w:ascii="Times New Roman" w:hAnsi="Times New Roman" w:cs="Times New Roman"/>
          <w:sz w:val="22"/>
          <w:szCs w:val="22"/>
        </w:rPr>
        <w:t xml:space="preserve"> opis przedmiotu zamów</w:t>
      </w:r>
      <w:r w:rsidR="003B7A6C">
        <w:rPr>
          <w:rFonts w:ascii="Times New Roman" w:hAnsi="Times New Roman" w:cs="Times New Roman"/>
          <w:sz w:val="22"/>
          <w:szCs w:val="22"/>
        </w:rPr>
        <w:t>ienia zawarty jest w </w:t>
      </w:r>
      <w:r w:rsidR="00647B76">
        <w:rPr>
          <w:rFonts w:ascii="Times New Roman" w:hAnsi="Times New Roman" w:cs="Times New Roman"/>
          <w:sz w:val="22"/>
          <w:szCs w:val="22"/>
        </w:rPr>
        <w:t>S</w:t>
      </w:r>
      <w:r w:rsidR="00B02707" w:rsidRPr="003B7A6C">
        <w:rPr>
          <w:rFonts w:ascii="Times New Roman" w:hAnsi="Times New Roman" w:cs="Times New Roman"/>
          <w:sz w:val="22"/>
          <w:szCs w:val="22"/>
        </w:rPr>
        <w:t xml:space="preserve">WZ: </w:t>
      </w:r>
      <w:r w:rsidR="00B02707" w:rsidRPr="00E95BF0">
        <w:rPr>
          <w:rFonts w:ascii="Times New Roman" w:hAnsi="Times New Roman" w:cs="Times New Roman"/>
          <w:sz w:val="22"/>
          <w:szCs w:val="22"/>
        </w:rPr>
        <w:t xml:space="preserve">Rozdział </w:t>
      </w:r>
      <w:r w:rsidR="00B02707" w:rsidRPr="00E95BF0">
        <w:rPr>
          <w:rFonts w:ascii="Times New Roman" w:hAnsi="Times New Roman" w:cs="Times New Roman"/>
          <w:bCs/>
          <w:sz w:val="22"/>
          <w:szCs w:val="22"/>
        </w:rPr>
        <w:t>B</w:t>
      </w:r>
      <w:r w:rsidR="00B02707" w:rsidRPr="003B7A6C">
        <w:rPr>
          <w:rFonts w:ascii="Times New Roman" w:hAnsi="Times New Roman" w:cs="Times New Roman"/>
          <w:b/>
          <w:bCs/>
          <w:sz w:val="22"/>
          <w:szCs w:val="22"/>
        </w:rPr>
        <w:t xml:space="preserve"> </w:t>
      </w:r>
      <w:r w:rsidR="00B02707" w:rsidRPr="003B7A6C">
        <w:rPr>
          <w:rFonts w:ascii="Times New Roman" w:hAnsi="Times New Roman" w:cs="Times New Roman"/>
          <w:sz w:val="22"/>
          <w:szCs w:val="22"/>
        </w:rPr>
        <w:t xml:space="preserve">„Opis przedmiotu zamówienia” i </w:t>
      </w:r>
      <w:r w:rsidR="00B02707" w:rsidRPr="00E95BF0">
        <w:rPr>
          <w:rFonts w:ascii="Times New Roman" w:hAnsi="Times New Roman" w:cs="Times New Roman"/>
          <w:sz w:val="22"/>
          <w:szCs w:val="22"/>
        </w:rPr>
        <w:t>Rozdział C</w:t>
      </w:r>
      <w:r w:rsidR="00B02707" w:rsidRPr="003B7A6C">
        <w:rPr>
          <w:rFonts w:ascii="Times New Roman" w:hAnsi="Times New Roman" w:cs="Times New Roman"/>
          <w:sz w:val="22"/>
          <w:szCs w:val="22"/>
        </w:rPr>
        <w:t xml:space="preserve"> „Specyfikacja techniczna wykona</w:t>
      </w:r>
      <w:r w:rsidR="00545353">
        <w:rPr>
          <w:rFonts w:ascii="Times New Roman" w:hAnsi="Times New Roman" w:cs="Times New Roman"/>
          <w:sz w:val="22"/>
          <w:szCs w:val="22"/>
        </w:rPr>
        <w:t>nia i odbioru robót budowlanych“</w:t>
      </w:r>
      <w:r w:rsidR="00B02707" w:rsidRPr="003B7A6C">
        <w:rPr>
          <w:rFonts w:ascii="Times New Roman" w:hAnsi="Times New Roman" w:cs="Times New Roman"/>
          <w:sz w:val="22"/>
          <w:szCs w:val="22"/>
        </w:rPr>
        <w:t>.</w:t>
      </w:r>
      <w:r w:rsidR="00647B76">
        <w:rPr>
          <w:rFonts w:ascii="Times New Roman" w:hAnsi="Times New Roman" w:cs="Times New Roman"/>
          <w:b/>
          <w:bCs/>
          <w:sz w:val="22"/>
          <w:szCs w:val="22"/>
        </w:rPr>
        <w:t xml:space="preserve"> Wszystkie zapisy S</w:t>
      </w:r>
      <w:r w:rsidR="00B02707" w:rsidRPr="003B7A6C">
        <w:rPr>
          <w:rFonts w:ascii="Times New Roman" w:hAnsi="Times New Roman" w:cs="Times New Roman"/>
          <w:b/>
          <w:bCs/>
          <w:sz w:val="22"/>
          <w:szCs w:val="22"/>
        </w:rPr>
        <w:t>WZ i załączniki dotyczące przedmiotu zamówienia rozpatrywać należy łącznie – wraz z wszystkimi załączonymi dokumentami (kompleksowo)</w:t>
      </w:r>
      <w:r w:rsidR="00B02707" w:rsidRPr="003B7A6C">
        <w:rPr>
          <w:rFonts w:ascii="Times New Roman" w:hAnsi="Times New Roman" w:cs="Times New Roman"/>
          <w:b/>
          <w:bCs/>
          <w:color w:val="000000"/>
          <w:sz w:val="22"/>
          <w:szCs w:val="22"/>
        </w:rPr>
        <w:t>.</w:t>
      </w:r>
      <w:r w:rsidR="00B02707" w:rsidRPr="003B7A6C">
        <w:rPr>
          <w:rFonts w:ascii="Times New Roman" w:hAnsi="Times New Roman" w:cs="Times New Roman"/>
          <w:b/>
          <w:color w:val="000000"/>
          <w:sz w:val="22"/>
          <w:szCs w:val="22"/>
        </w:rPr>
        <w:t xml:space="preserve"> </w:t>
      </w:r>
    </w:p>
    <w:p w:rsidR="00B02707" w:rsidRPr="00285E46" w:rsidRDefault="00B02707" w:rsidP="00E22114">
      <w:pPr>
        <w:pStyle w:val="NormalnyWeb"/>
        <w:numPr>
          <w:ilvl w:val="0"/>
          <w:numId w:val="49"/>
        </w:numPr>
        <w:spacing w:before="0" w:beforeAutospacing="0" w:after="0"/>
        <w:jc w:val="both"/>
        <w:rPr>
          <w:rFonts w:ascii="Times New Roman" w:hAnsi="Times New Roman" w:cs="Times New Roman"/>
          <w:bCs/>
          <w:iCs/>
          <w:sz w:val="22"/>
          <w:szCs w:val="22"/>
          <w:u w:val="single"/>
        </w:rPr>
      </w:pPr>
      <w:r w:rsidRPr="00285E46">
        <w:rPr>
          <w:rFonts w:ascii="Times New Roman" w:hAnsi="Times New Roman" w:cs="Times New Roman"/>
          <w:b/>
          <w:bCs/>
          <w:sz w:val="22"/>
          <w:szCs w:val="22"/>
        </w:rPr>
        <w:t>Warunki zatrudnienia na podstawie art</w:t>
      </w:r>
      <w:r w:rsidR="00126EF7" w:rsidRPr="00285E46">
        <w:rPr>
          <w:rFonts w:ascii="Times New Roman" w:hAnsi="Times New Roman" w:cs="Times New Roman"/>
          <w:b/>
          <w:bCs/>
          <w:sz w:val="22"/>
          <w:szCs w:val="22"/>
        </w:rPr>
        <w:t xml:space="preserve"> 95 ust. 1</w:t>
      </w:r>
      <w:r w:rsidRPr="00285E46">
        <w:rPr>
          <w:rFonts w:ascii="Times New Roman" w:hAnsi="Times New Roman" w:cs="Times New Roman"/>
          <w:b/>
          <w:bCs/>
          <w:sz w:val="22"/>
          <w:szCs w:val="22"/>
        </w:rPr>
        <w:t>.</w:t>
      </w:r>
    </w:p>
    <w:p w:rsidR="00B02707" w:rsidRPr="00FF0ACB" w:rsidRDefault="00126EF7" w:rsidP="00C9531C">
      <w:pPr>
        <w:widowControl/>
        <w:numPr>
          <w:ilvl w:val="0"/>
          <w:numId w:val="22"/>
        </w:numPr>
        <w:spacing w:line="240" w:lineRule="auto"/>
        <w:ind w:left="1210" w:hanging="220"/>
        <w:jc w:val="both"/>
        <w:rPr>
          <w:rFonts w:ascii="Times New Roman" w:hAnsi="Times New Roman" w:cs="Times New Roman"/>
        </w:rPr>
      </w:pPr>
      <w:r>
        <w:rPr>
          <w:rFonts w:ascii="Times New Roman" w:hAnsi="Times New Roman" w:cs="Times New Roman"/>
        </w:rPr>
        <w:t>Zgodnie z art. 95 ust. 1</w:t>
      </w:r>
      <w:r w:rsidR="00B02707" w:rsidRPr="0054059A">
        <w:rPr>
          <w:rFonts w:ascii="Times New Roman" w:hAnsi="Times New Roman" w:cs="Times New Roman"/>
        </w:rPr>
        <w:t xml:space="preserve"> ustawy Pzp </w:t>
      </w:r>
      <w:r w:rsidR="00B02707" w:rsidRPr="0054059A">
        <w:rPr>
          <w:rFonts w:ascii="Times New Roman" w:hAnsi="Times New Roman" w:cs="Times New Roman"/>
          <w:b/>
        </w:rPr>
        <w:t>Zamawiający</w:t>
      </w:r>
      <w:r w:rsidR="00B02707" w:rsidRPr="0054059A">
        <w:rPr>
          <w:rFonts w:ascii="Times New Roman" w:hAnsi="Times New Roman" w:cs="Times New Roman"/>
        </w:rPr>
        <w:t xml:space="preserve"> wymaga, aby </w:t>
      </w:r>
      <w:r w:rsidR="00B02707" w:rsidRPr="0054059A">
        <w:rPr>
          <w:rFonts w:ascii="Times New Roman" w:hAnsi="Times New Roman" w:cs="Times New Roman"/>
          <w:b/>
        </w:rPr>
        <w:t>Wykonawca</w:t>
      </w:r>
      <w:r w:rsidR="00B02707" w:rsidRPr="0054059A">
        <w:rPr>
          <w:rFonts w:ascii="Times New Roman" w:hAnsi="Times New Roman" w:cs="Times New Roman"/>
        </w:rPr>
        <w:t xml:space="preserve"> lub </w:t>
      </w:r>
      <w:r w:rsidR="00B02707" w:rsidRPr="0054059A">
        <w:rPr>
          <w:rFonts w:ascii="Times New Roman" w:hAnsi="Times New Roman" w:cs="Times New Roman"/>
          <w:b/>
        </w:rPr>
        <w:t xml:space="preserve">Podwykonawca/(y) </w:t>
      </w:r>
      <w:r w:rsidR="00B02707" w:rsidRPr="0054059A">
        <w:rPr>
          <w:rFonts w:ascii="Times New Roman" w:hAnsi="Times New Roman" w:cs="Times New Roman"/>
        </w:rPr>
        <w:t>zatrudniali</w:t>
      </w:r>
      <w:r w:rsidR="00B02707" w:rsidRPr="0054059A">
        <w:rPr>
          <w:rFonts w:ascii="Times New Roman" w:hAnsi="Times New Roman" w:cs="Times New Roman"/>
          <w:b/>
        </w:rPr>
        <w:t xml:space="preserve"> </w:t>
      </w:r>
      <w:r w:rsidR="00B02707" w:rsidRPr="0054059A">
        <w:rPr>
          <w:rFonts w:ascii="Times New Roman" w:hAnsi="Times New Roman" w:cs="Times New Roman"/>
        </w:rPr>
        <w:t>na podstawie umowy o pracę rozumieniu art. 22 §1 ustawy z dnia 26 czerwca 1974 r. – Kodeks pracy (</w:t>
      </w:r>
      <w:r w:rsidR="00B02707">
        <w:rPr>
          <w:rFonts w:ascii="Times New Roman" w:hAnsi="Times New Roman" w:cs="Times New Roman"/>
        </w:rPr>
        <w:t>t</w:t>
      </w:r>
      <w:r w:rsidR="00B02707" w:rsidRPr="002D2BED">
        <w:rPr>
          <w:rFonts w:ascii="Times New Roman" w:hAnsi="Times New Roman" w:cs="Times New Roman"/>
        </w:rPr>
        <w:t>.j. Dz.U. z </w:t>
      </w:r>
      <w:r w:rsidR="002D2BED" w:rsidRPr="002D2BED">
        <w:rPr>
          <w:rFonts w:ascii="Times New Roman" w:hAnsi="Times New Roman" w:cs="Times New Roman"/>
        </w:rPr>
        <w:t>2020</w:t>
      </w:r>
      <w:r w:rsidR="00B02707" w:rsidRPr="002D2BED">
        <w:rPr>
          <w:rFonts w:ascii="Times New Roman" w:hAnsi="Times New Roman" w:cs="Times New Roman"/>
        </w:rPr>
        <w:t xml:space="preserve"> r., poz. </w:t>
      </w:r>
      <w:r w:rsidR="002D2BED" w:rsidRPr="002D2BED">
        <w:rPr>
          <w:rFonts w:ascii="Times New Roman" w:hAnsi="Times New Roman" w:cs="Times New Roman"/>
        </w:rPr>
        <w:t>1320</w:t>
      </w:r>
      <w:r w:rsidR="00B02707" w:rsidRPr="002D2BED">
        <w:rPr>
          <w:rFonts w:ascii="Times New Roman" w:hAnsi="Times New Roman" w:cs="Times New Roman"/>
        </w:rPr>
        <w:t>) wszystkie</w:t>
      </w:r>
      <w:r w:rsidR="003B7A6C">
        <w:rPr>
          <w:rFonts w:ascii="Times New Roman" w:hAnsi="Times New Roman" w:cs="Times New Roman"/>
        </w:rPr>
        <w:t xml:space="preserve"> osoby, które wykonywać będą </w:t>
      </w:r>
      <w:r w:rsidR="00B02707" w:rsidRPr="0054059A">
        <w:rPr>
          <w:rFonts w:ascii="Times New Roman" w:hAnsi="Times New Roman" w:cs="Times New Roman"/>
        </w:rPr>
        <w:t>następujące czynności</w:t>
      </w:r>
      <w:r w:rsidR="00B02707">
        <w:rPr>
          <w:rFonts w:ascii="Times New Roman" w:hAnsi="Times New Roman" w:cs="Times New Roman"/>
        </w:rPr>
        <w:t xml:space="preserve"> </w:t>
      </w:r>
      <w:r w:rsidR="00B02707" w:rsidRPr="0054059A">
        <w:rPr>
          <w:rFonts w:ascii="Times New Roman" w:hAnsi="Times New Roman" w:cs="Times New Roman"/>
        </w:rPr>
        <w:t>podczas realizacji zamówienia:</w:t>
      </w:r>
    </w:p>
    <w:p w:rsidR="00B02707" w:rsidRPr="000A0A63" w:rsidRDefault="00B02707" w:rsidP="00C9531C">
      <w:pPr>
        <w:widowControl/>
        <w:numPr>
          <w:ilvl w:val="1"/>
          <w:numId w:val="22"/>
        </w:numPr>
        <w:tabs>
          <w:tab w:val="clear" w:pos="1440"/>
          <w:tab w:val="num" w:pos="-5103"/>
        </w:tabs>
        <w:spacing w:line="240" w:lineRule="auto"/>
        <w:ind w:left="1560"/>
        <w:jc w:val="both"/>
        <w:rPr>
          <w:rFonts w:ascii="Times New Roman" w:hAnsi="Times New Roman" w:cs="Times New Roman"/>
        </w:rPr>
      </w:pPr>
      <w:r w:rsidRPr="000A0A63">
        <w:rPr>
          <w:rFonts w:ascii="Times New Roman" w:hAnsi="Times New Roman" w:cs="Times New Roman"/>
        </w:rPr>
        <w:t xml:space="preserve">wykonanie </w:t>
      </w:r>
      <w:r>
        <w:rPr>
          <w:rFonts w:ascii="Times New Roman" w:hAnsi="Times New Roman" w:cs="Times New Roman"/>
        </w:rPr>
        <w:t xml:space="preserve">robót ziemnych oraz </w:t>
      </w:r>
      <w:r w:rsidRPr="000A0A63">
        <w:rPr>
          <w:rFonts w:ascii="Times New Roman" w:hAnsi="Times New Roman" w:cs="Times New Roman"/>
        </w:rPr>
        <w:t>nawierzchni drogowej,</w:t>
      </w:r>
    </w:p>
    <w:p w:rsidR="00B02707" w:rsidRPr="00402F41" w:rsidRDefault="00B02707" w:rsidP="00C9531C">
      <w:pPr>
        <w:widowControl/>
        <w:numPr>
          <w:ilvl w:val="1"/>
          <w:numId w:val="22"/>
        </w:numPr>
        <w:tabs>
          <w:tab w:val="clear" w:pos="1440"/>
          <w:tab w:val="num" w:pos="-5103"/>
        </w:tabs>
        <w:spacing w:line="240" w:lineRule="auto"/>
        <w:ind w:left="1560"/>
        <w:jc w:val="both"/>
        <w:rPr>
          <w:rFonts w:ascii="Times New Roman" w:hAnsi="Times New Roman" w:cs="Times New Roman"/>
        </w:rPr>
      </w:pPr>
      <w:r w:rsidRPr="000A0A63">
        <w:rPr>
          <w:rFonts w:ascii="Times New Roman" w:hAnsi="Times New Roman" w:cs="Times New Roman"/>
        </w:rPr>
        <w:t>wykonanie robót ogólnobudowlanych.</w:t>
      </w:r>
    </w:p>
    <w:p w:rsidR="00B02707" w:rsidRPr="00205AEE" w:rsidRDefault="00B02707" w:rsidP="00C9531C">
      <w:pPr>
        <w:widowControl/>
        <w:numPr>
          <w:ilvl w:val="0"/>
          <w:numId w:val="22"/>
        </w:numPr>
        <w:spacing w:line="240" w:lineRule="auto"/>
        <w:ind w:left="1210" w:hanging="220"/>
        <w:jc w:val="both"/>
        <w:rPr>
          <w:rFonts w:ascii="Times New Roman" w:hAnsi="Times New Roman" w:cs="Times New Roman"/>
        </w:rPr>
      </w:pPr>
      <w:r w:rsidRPr="00205AEE">
        <w:rPr>
          <w:rFonts w:ascii="Times New Roman" w:hAnsi="Times New Roman" w:cs="Times New Roman"/>
        </w:rPr>
        <w:t xml:space="preserve">Sposób dokumentowania zatrudnienia na podstawie umowy o pracę, uprawnienia </w:t>
      </w:r>
      <w:r w:rsidRPr="00205AEE">
        <w:rPr>
          <w:rFonts w:ascii="Times New Roman" w:hAnsi="Times New Roman" w:cs="Times New Roman"/>
          <w:b/>
        </w:rPr>
        <w:t>Zamawiającego</w:t>
      </w:r>
      <w:r w:rsidRPr="00205AEE">
        <w:rPr>
          <w:rFonts w:ascii="Times New Roman" w:hAnsi="Times New Roman" w:cs="Times New Roman"/>
        </w:rPr>
        <w:t xml:space="preserve"> w zakresie kontroli spełniania wyżej wskazanych przez </w:t>
      </w:r>
      <w:r w:rsidRPr="00205AEE">
        <w:rPr>
          <w:rFonts w:ascii="Times New Roman" w:hAnsi="Times New Roman" w:cs="Times New Roman"/>
          <w:b/>
        </w:rPr>
        <w:t>Wykonawcę</w:t>
      </w:r>
      <w:r w:rsidRPr="00205AEE">
        <w:rPr>
          <w:rFonts w:ascii="Times New Roman" w:hAnsi="Times New Roman" w:cs="Times New Roman"/>
        </w:rPr>
        <w:t xml:space="preserve"> wymagań oraz sankcji z tytułu niespełnienia tych wymagań określone zostały we wzorze umowy stanowiącym </w:t>
      </w:r>
      <w:r w:rsidRPr="00205AEE">
        <w:rPr>
          <w:rFonts w:ascii="Times New Roman" w:hAnsi="Times New Roman" w:cs="Times New Roman"/>
          <w:b/>
        </w:rPr>
        <w:t xml:space="preserve">załącznik nr </w:t>
      </w:r>
      <w:r w:rsidR="00205AEE" w:rsidRPr="00205AEE">
        <w:rPr>
          <w:rFonts w:ascii="Times New Roman" w:hAnsi="Times New Roman" w:cs="Times New Roman"/>
          <w:b/>
        </w:rPr>
        <w:t>9</w:t>
      </w:r>
      <w:r w:rsidR="00530838" w:rsidRPr="00205AEE">
        <w:rPr>
          <w:rFonts w:ascii="Times New Roman" w:hAnsi="Times New Roman" w:cs="Times New Roman"/>
        </w:rPr>
        <w:t xml:space="preserve"> do S</w:t>
      </w:r>
      <w:r w:rsidRPr="00205AEE">
        <w:rPr>
          <w:rFonts w:ascii="Times New Roman" w:hAnsi="Times New Roman" w:cs="Times New Roman"/>
        </w:rPr>
        <w:t>WZ.</w:t>
      </w:r>
    </w:p>
    <w:p w:rsidR="00530838" w:rsidRDefault="00530838" w:rsidP="00FA09F0">
      <w:pPr>
        <w:pStyle w:val="Stopka"/>
        <w:tabs>
          <w:tab w:val="clear" w:pos="4536"/>
          <w:tab w:val="clear" w:pos="9072"/>
        </w:tabs>
        <w:spacing w:line="240" w:lineRule="auto"/>
        <w:ind w:left="0" w:firstLine="0"/>
        <w:jc w:val="both"/>
        <w:rPr>
          <w:rFonts w:ascii="Times New Roman" w:hAnsi="Times New Roman"/>
          <w:b/>
          <w:bCs/>
          <w:szCs w:val="22"/>
        </w:rPr>
      </w:pPr>
    </w:p>
    <w:p w:rsidR="004801AF" w:rsidRPr="004801AF" w:rsidRDefault="00B01226" w:rsidP="00C9531C">
      <w:pPr>
        <w:pStyle w:val="Stopka"/>
        <w:numPr>
          <w:ilvl w:val="0"/>
          <w:numId w:val="14"/>
        </w:numPr>
        <w:tabs>
          <w:tab w:val="clear" w:pos="4536"/>
          <w:tab w:val="clear" w:pos="9072"/>
        </w:tabs>
        <w:spacing w:line="240" w:lineRule="auto"/>
        <w:jc w:val="both"/>
        <w:rPr>
          <w:rFonts w:ascii="Times New Roman" w:hAnsi="Times New Roman"/>
          <w:b/>
          <w:bCs/>
          <w:szCs w:val="22"/>
        </w:rPr>
      </w:pPr>
      <w:r w:rsidRPr="004801AF">
        <w:rPr>
          <w:rFonts w:ascii="Times New Roman" w:hAnsi="Times New Roman"/>
          <w:b/>
          <w:bCs/>
          <w:szCs w:val="22"/>
        </w:rPr>
        <w:lastRenderedPageBreak/>
        <w:t>Opis części zamówienia</w:t>
      </w:r>
      <w:r w:rsidR="00FB580E">
        <w:rPr>
          <w:rFonts w:ascii="Times New Roman" w:hAnsi="Times New Roman"/>
          <w:b/>
          <w:bCs/>
          <w:szCs w:val="22"/>
        </w:rPr>
        <w:t>.</w:t>
      </w:r>
    </w:p>
    <w:p w:rsidR="00B01226" w:rsidRPr="00E11B2E" w:rsidRDefault="00B01226" w:rsidP="00932C84">
      <w:pPr>
        <w:pStyle w:val="Stopka"/>
        <w:tabs>
          <w:tab w:val="clear" w:pos="4536"/>
          <w:tab w:val="clear" w:pos="9072"/>
        </w:tabs>
        <w:spacing w:line="240" w:lineRule="auto"/>
        <w:ind w:firstLine="0"/>
        <w:jc w:val="both"/>
        <w:rPr>
          <w:rFonts w:ascii="Times New Roman" w:hAnsi="Times New Roman"/>
          <w:b/>
          <w:bCs/>
        </w:rPr>
      </w:pPr>
    </w:p>
    <w:p w:rsidR="00AE78CF" w:rsidRDefault="00AE78CF" w:rsidP="00C9531C">
      <w:pPr>
        <w:pStyle w:val="Stopka"/>
        <w:numPr>
          <w:ilvl w:val="6"/>
          <w:numId w:val="14"/>
        </w:numPr>
        <w:tabs>
          <w:tab w:val="clear" w:pos="4536"/>
          <w:tab w:val="clear" w:pos="9072"/>
        </w:tabs>
        <w:spacing w:line="240" w:lineRule="auto"/>
        <w:ind w:left="993"/>
        <w:jc w:val="both"/>
        <w:rPr>
          <w:rFonts w:ascii="Times New Roman" w:hAnsi="Times New Roman"/>
        </w:rPr>
      </w:pPr>
      <w:r w:rsidRPr="00F709A8">
        <w:rPr>
          <w:rFonts w:ascii="Times New Roman" w:hAnsi="Times New Roman"/>
          <w:b/>
          <w:bCs/>
        </w:rPr>
        <w:t xml:space="preserve">Zamawiający </w:t>
      </w:r>
      <w:r w:rsidRPr="00F709A8">
        <w:rPr>
          <w:rFonts w:ascii="Times New Roman" w:hAnsi="Times New Roman"/>
          <w:bCs/>
        </w:rPr>
        <w:t>nie</w:t>
      </w:r>
      <w:r w:rsidRPr="00F709A8">
        <w:rPr>
          <w:rFonts w:ascii="Times New Roman" w:hAnsi="Times New Roman"/>
          <w:b/>
          <w:bCs/>
        </w:rPr>
        <w:t xml:space="preserve"> </w:t>
      </w:r>
      <w:r>
        <w:rPr>
          <w:rFonts w:ascii="Times New Roman" w:hAnsi="Times New Roman"/>
        </w:rPr>
        <w:t>dopuszcza składanie ofert częściowych</w:t>
      </w:r>
      <w:r w:rsidRPr="00F709A8">
        <w:rPr>
          <w:rFonts w:ascii="Times New Roman" w:hAnsi="Times New Roman"/>
        </w:rPr>
        <w:t>.</w:t>
      </w:r>
    </w:p>
    <w:p w:rsidR="00AE78CF" w:rsidRPr="00E577FF" w:rsidRDefault="00AE78CF" w:rsidP="00C9531C">
      <w:pPr>
        <w:pStyle w:val="Stopka"/>
        <w:numPr>
          <w:ilvl w:val="6"/>
          <w:numId w:val="14"/>
        </w:numPr>
        <w:tabs>
          <w:tab w:val="clear" w:pos="4536"/>
          <w:tab w:val="clear" w:pos="9072"/>
        </w:tabs>
        <w:spacing w:line="240" w:lineRule="auto"/>
        <w:ind w:left="993"/>
        <w:jc w:val="both"/>
        <w:rPr>
          <w:rFonts w:ascii="Times New Roman" w:hAnsi="Times New Roman"/>
        </w:rPr>
      </w:pPr>
      <w:r w:rsidRPr="00E577FF">
        <w:rPr>
          <w:rFonts w:ascii="Times New Roman" w:hAnsi="Times New Roman"/>
          <w:b/>
          <w:szCs w:val="22"/>
        </w:rPr>
        <w:t>Zamawiający</w:t>
      </w:r>
      <w:r w:rsidRPr="00E577FF">
        <w:rPr>
          <w:rFonts w:ascii="Times New Roman" w:hAnsi="Times New Roman"/>
          <w:szCs w:val="22"/>
        </w:rPr>
        <w:t xml:space="preserve"> nie dokonał podziału zamówienia na części ze względu na to, że podział taki groziłby nadmiernymi trudnościami technicznymi</w:t>
      </w:r>
      <w:r w:rsidRPr="00E577FF">
        <w:rPr>
          <w:rFonts w:ascii="Times New Roman" w:hAnsi="Times New Roman"/>
        </w:rPr>
        <w:t xml:space="preserve"> oraz </w:t>
      </w:r>
      <w:r w:rsidRPr="00E577FF">
        <w:rPr>
          <w:rFonts w:ascii="Times New Roman" w:hAnsi="Times New Roman"/>
          <w:szCs w:val="22"/>
        </w:rPr>
        <w:t xml:space="preserve">nadmiernymi kosztami wykonania zamówienia. </w:t>
      </w:r>
      <w:r w:rsidRPr="00E577FF">
        <w:rPr>
          <w:rFonts w:ascii="Times New Roman" w:hAnsi="Times New Roman"/>
          <w:b/>
          <w:szCs w:val="22"/>
        </w:rPr>
        <w:t>Wykonawców</w:t>
      </w:r>
      <w:r w:rsidRPr="00E577FF">
        <w:rPr>
          <w:rFonts w:ascii="Times New Roman" w:hAnsi="Times New Roman"/>
          <w:szCs w:val="22"/>
        </w:rPr>
        <w:t xml:space="preserve"> realizujących poszczególne części zamówienia mogłaby poważnie zagrozić właściwemu wykonaniu </w:t>
      </w:r>
      <w:r w:rsidRPr="00E577FF">
        <w:rPr>
          <w:rFonts w:ascii="Times New Roman" w:hAnsi="Times New Roman"/>
        </w:rPr>
        <w:t>zamówienia</w:t>
      </w:r>
      <w:r w:rsidRPr="00E577FF">
        <w:rPr>
          <w:rFonts w:ascii="Times New Roman" w:hAnsi="Times New Roman"/>
          <w:szCs w:val="22"/>
        </w:rPr>
        <w:t>.</w:t>
      </w:r>
      <w:r w:rsidRPr="00E577FF">
        <w:rPr>
          <w:rFonts w:ascii="Times New Roman" w:hAnsi="Times New Roman"/>
        </w:rPr>
        <w:t xml:space="preserve"> </w:t>
      </w:r>
      <w:r w:rsidRPr="00E577FF">
        <w:rPr>
          <w:rFonts w:ascii="Times New Roman" w:hAnsi="Times New Roman"/>
          <w:szCs w:val="22"/>
        </w:rPr>
        <w:t xml:space="preserve">Zastosowany podział zamówienia na części nie zwiększyłby konkurencyjności </w:t>
      </w:r>
      <w:r w:rsidR="009A1230">
        <w:rPr>
          <w:rFonts w:ascii="Times New Roman" w:hAnsi="Times New Roman"/>
          <w:szCs w:val="22"/>
        </w:rPr>
        <w:br/>
      </w:r>
      <w:r w:rsidRPr="00E577FF">
        <w:rPr>
          <w:rFonts w:ascii="Times New Roman" w:hAnsi="Times New Roman"/>
          <w:szCs w:val="22"/>
        </w:rPr>
        <w:t xml:space="preserve">w sektorze małych i średnich przedsiębiorstw – zakres zamówienia jest zakresem typowym, umożliwiającym złożenie oferty </w:t>
      </w:r>
      <w:r w:rsidRPr="00E577FF">
        <w:rPr>
          <w:rFonts w:ascii="Times New Roman" w:hAnsi="Times New Roman"/>
          <w:b/>
        </w:rPr>
        <w:t>W</w:t>
      </w:r>
      <w:r w:rsidRPr="00E577FF">
        <w:rPr>
          <w:rFonts w:ascii="Times New Roman" w:hAnsi="Times New Roman"/>
          <w:b/>
          <w:szCs w:val="22"/>
        </w:rPr>
        <w:t>ykonawcom</w:t>
      </w:r>
      <w:r w:rsidRPr="00E577FF">
        <w:rPr>
          <w:rFonts w:ascii="Times New Roman" w:hAnsi="Times New Roman"/>
          <w:szCs w:val="22"/>
        </w:rPr>
        <w:t xml:space="preserve"> z grupy małych lub średnich przedsiębiorstw. Brak podziału na części nie ogranicza uczciwej konkurencji.</w:t>
      </w:r>
    </w:p>
    <w:p w:rsidR="00973D05" w:rsidRDefault="00973D05" w:rsidP="00D93284">
      <w:pPr>
        <w:pStyle w:val="Tekstpodstawowy"/>
        <w:ind w:left="1320" w:hanging="920"/>
        <w:rPr>
          <w:rFonts w:ascii="Times New Roman" w:hAnsi="Times New Roman" w:cs="Times New Roman"/>
          <w:b/>
          <w:bCs/>
          <w:sz w:val="22"/>
          <w:szCs w:val="22"/>
          <w:highlight w:val="yellow"/>
        </w:rPr>
      </w:pPr>
    </w:p>
    <w:p w:rsidR="00AE78CF" w:rsidRPr="00765D40" w:rsidRDefault="00AE78CF" w:rsidP="00C9531C">
      <w:pPr>
        <w:pStyle w:val="Stopka"/>
        <w:widowControl/>
        <w:numPr>
          <w:ilvl w:val="0"/>
          <w:numId w:val="14"/>
        </w:numPr>
        <w:tabs>
          <w:tab w:val="clear" w:pos="4536"/>
          <w:tab w:val="clear" w:pos="9072"/>
        </w:tabs>
        <w:suppressAutoHyphens/>
        <w:spacing w:line="240" w:lineRule="auto"/>
        <w:jc w:val="both"/>
        <w:rPr>
          <w:rFonts w:ascii="Times New Roman" w:hAnsi="Times New Roman"/>
          <w:b/>
          <w:bCs/>
        </w:rPr>
      </w:pPr>
      <w:r w:rsidRPr="009E0953">
        <w:rPr>
          <w:rFonts w:ascii="Times New Roman" w:hAnsi="Times New Roman"/>
          <w:b/>
          <w:bCs/>
        </w:rPr>
        <w:t>Informacja o przewidywanych zamówieniach</w:t>
      </w:r>
      <w:r>
        <w:rPr>
          <w:rFonts w:ascii="Times New Roman" w:hAnsi="Times New Roman"/>
          <w:b/>
          <w:bCs/>
        </w:rPr>
        <w:t xml:space="preserve">, </w:t>
      </w:r>
      <w:r w:rsidRPr="00765D40">
        <w:rPr>
          <w:rFonts w:ascii="Times New Roman" w:hAnsi="Times New Roman"/>
          <w:b/>
          <w:bCs/>
        </w:rPr>
        <w:t>o któr</w:t>
      </w:r>
      <w:r w:rsidR="00126EF7">
        <w:rPr>
          <w:rFonts w:ascii="Times New Roman" w:hAnsi="Times New Roman"/>
          <w:b/>
          <w:bCs/>
        </w:rPr>
        <w:t>ych mowa w art. 214 ust. 1 pkt</w:t>
      </w:r>
      <w:r w:rsidR="00205AEE">
        <w:rPr>
          <w:rFonts w:ascii="Times New Roman" w:hAnsi="Times New Roman"/>
          <w:b/>
          <w:bCs/>
        </w:rPr>
        <w:t>.</w:t>
      </w:r>
      <w:r w:rsidR="00126EF7">
        <w:rPr>
          <w:rFonts w:ascii="Times New Roman" w:hAnsi="Times New Roman"/>
          <w:b/>
          <w:bCs/>
        </w:rPr>
        <w:t xml:space="preserve"> 7</w:t>
      </w:r>
      <w:r w:rsidRPr="00765D40">
        <w:rPr>
          <w:rFonts w:ascii="Times New Roman" w:hAnsi="Times New Roman"/>
          <w:b/>
          <w:bCs/>
        </w:rPr>
        <w:t>.</w:t>
      </w:r>
    </w:p>
    <w:p w:rsidR="00AE78CF" w:rsidRPr="009E0953" w:rsidRDefault="00AE78CF" w:rsidP="00AE78CF">
      <w:pPr>
        <w:spacing w:line="240" w:lineRule="auto"/>
        <w:ind w:left="320" w:firstLine="0"/>
        <w:jc w:val="both"/>
        <w:rPr>
          <w:rFonts w:ascii="Times New Roman" w:hAnsi="Times New Roman" w:cs="Times New Roman"/>
          <w:b/>
          <w:bCs/>
        </w:rPr>
      </w:pPr>
    </w:p>
    <w:p w:rsidR="008D1E13" w:rsidRPr="00AE78CF" w:rsidRDefault="00AE78CF" w:rsidP="00C9531C">
      <w:pPr>
        <w:numPr>
          <w:ilvl w:val="6"/>
          <w:numId w:val="14"/>
        </w:numPr>
        <w:spacing w:line="240" w:lineRule="auto"/>
        <w:ind w:left="1100" w:hanging="440"/>
        <w:jc w:val="both"/>
        <w:rPr>
          <w:rFonts w:ascii="Times New Roman" w:hAnsi="Times New Roman" w:cs="Times New Roman"/>
        </w:rPr>
      </w:pPr>
      <w:r w:rsidRPr="00A7748E">
        <w:rPr>
          <w:rFonts w:ascii="Times New Roman" w:hAnsi="Times New Roman" w:cs="Times New Roman"/>
          <w:b/>
          <w:bCs/>
        </w:rPr>
        <w:t>Zamawiający</w:t>
      </w:r>
      <w:r w:rsidRPr="00A7748E">
        <w:rPr>
          <w:rFonts w:ascii="Times New Roman" w:hAnsi="Times New Roman" w:cs="Times New Roman"/>
        </w:rPr>
        <w:t xml:space="preserve"> </w:t>
      </w:r>
      <w:r>
        <w:rPr>
          <w:rFonts w:ascii="Times New Roman" w:hAnsi="Times New Roman" w:cs="Times New Roman"/>
        </w:rPr>
        <w:t xml:space="preserve"> </w:t>
      </w:r>
      <w:r w:rsidRPr="00A7748E">
        <w:rPr>
          <w:rFonts w:ascii="Times New Roman" w:hAnsi="Times New Roman" w:cs="Times New Roman"/>
        </w:rPr>
        <w:t xml:space="preserve">przewiduje udzielenia </w:t>
      </w:r>
      <w:r>
        <w:rPr>
          <w:rFonts w:ascii="Times New Roman" w:hAnsi="Times New Roman" w:cs="Times New Roman"/>
        </w:rPr>
        <w:t xml:space="preserve">zamówień, o których mowa </w:t>
      </w:r>
      <w:r w:rsidRPr="000000DC">
        <w:rPr>
          <w:rFonts w:ascii="Times New Roman" w:hAnsi="Times New Roman" w:cs="Times New Roman"/>
        </w:rPr>
        <w:t>w art. 214 ust. 1 pkt</w:t>
      </w:r>
      <w:r w:rsidR="00205AEE">
        <w:rPr>
          <w:rFonts w:ascii="Times New Roman" w:hAnsi="Times New Roman" w:cs="Times New Roman"/>
        </w:rPr>
        <w:t>.</w:t>
      </w:r>
      <w:r w:rsidRPr="000000DC">
        <w:rPr>
          <w:rFonts w:ascii="Times New Roman" w:hAnsi="Times New Roman" w:cs="Times New Roman"/>
        </w:rPr>
        <w:t xml:space="preserve"> </w:t>
      </w:r>
      <w:r w:rsidR="00126EF7">
        <w:rPr>
          <w:rFonts w:ascii="Times New Roman" w:hAnsi="Times New Roman" w:cs="Times New Roman"/>
        </w:rPr>
        <w:t>7</w:t>
      </w:r>
      <w:r>
        <w:rPr>
          <w:rFonts w:ascii="Times New Roman" w:hAnsi="Times New Roman" w:cs="Times New Roman"/>
        </w:rPr>
        <w:t xml:space="preserve"> </w:t>
      </w:r>
      <w:r w:rsidRPr="000000DC">
        <w:rPr>
          <w:rFonts w:ascii="Times New Roman" w:hAnsi="Times New Roman" w:cs="Times New Roman"/>
        </w:rPr>
        <w:t>ustawy</w:t>
      </w:r>
      <w:r>
        <w:rPr>
          <w:rFonts w:ascii="Times New Roman" w:hAnsi="Times New Roman" w:cs="Times New Roman"/>
        </w:rPr>
        <w:t xml:space="preserve"> Pzp.</w:t>
      </w:r>
    </w:p>
    <w:p w:rsidR="00B0133A" w:rsidRDefault="00B0133A" w:rsidP="00932C84">
      <w:pPr>
        <w:pStyle w:val="Stopka"/>
        <w:widowControl/>
        <w:tabs>
          <w:tab w:val="clear" w:pos="4536"/>
          <w:tab w:val="clear" w:pos="9072"/>
        </w:tabs>
        <w:suppressAutoHyphens/>
        <w:spacing w:line="240" w:lineRule="auto"/>
        <w:ind w:firstLine="0"/>
        <w:jc w:val="both"/>
        <w:rPr>
          <w:rFonts w:ascii="Times New Roman" w:hAnsi="Times New Roman"/>
        </w:rPr>
      </w:pPr>
    </w:p>
    <w:p w:rsidR="00B01226" w:rsidRPr="001D455F"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1D455F">
        <w:rPr>
          <w:rFonts w:ascii="Times New Roman" w:hAnsi="Times New Roman" w:cs="Times New Roman"/>
          <w:b/>
          <w:bCs/>
        </w:rPr>
        <w:t>Termin wykonania zamówienia.</w:t>
      </w:r>
    </w:p>
    <w:p w:rsidR="00697AE9" w:rsidRDefault="00697AE9" w:rsidP="005A0DA1">
      <w:pPr>
        <w:pStyle w:val="Tekstpodstawowy"/>
        <w:shd w:val="clear" w:color="auto" w:fill="FFFFFF"/>
        <w:ind w:right="29"/>
        <w:rPr>
          <w:rFonts w:ascii="Times New Roman" w:hAnsi="Times New Roman" w:cs="Times New Roman"/>
          <w:color w:val="000000"/>
          <w:sz w:val="22"/>
          <w:szCs w:val="22"/>
        </w:rPr>
      </w:pPr>
    </w:p>
    <w:p w:rsidR="00D35F16" w:rsidRPr="00CB0015" w:rsidRDefault="00D35F16" w:rsidP="00C9531C">
      <w:pPr>
        <w:widowControl/>
        <w:numPr>
          <w:ilvl w:val="6"/>
          <w:numId w:val="14"/>
        </w:numPr>
        <w:suppressAutoHyphens/>
        <w:spacing w:line="240" w:lineRule="auto"/>
        <w:ind w:left="993" w:hanging="426"/>
        <w:jc w:val="both"/>
        <w:rPr>
          <w:rFonts w:ascii="Times New Roman" w:hAnsi="Times New Roman" w:cs="Times New Roman"/>
        </w:rPr>
      </w:pPr>
      <w:r w:rsidRPr="00D35F16">
        <w:rPr>
          <w:rFonts w:ascii="Times New Roman" w:hAnsi="Times New Roman" w:cs="Times New Roman"/>
          <w:color w:val="000000"/>
        </w:rPr>
        <w:t>Termin wykonania zamówienia obejmuje okres</w:t>
      </w:r>
      <w:r w:rsidRPr="00CB0015">
        <w:rPr>
          <w:rFonts w:ascii="Times New Roman" w:hAnsi="Times New Roman" w:cs="Times New Roman"/>
          <w:color w:val="000000"/>
        </w:rPr>
        <w:t xml:space="preserve">: </w:t>
      </w:r>
      <w:r w:rsidR="00126EF7" w:rsidRPr="00562E6B">
        <w:rPr>
          <w:rFonts w:ascii="Times New Roman" w:hAnsi="Times New Roman" w:cs="Times New Roman"/>
          <w:b/>
          <w:color w:val="000000"/>
        </w:rPr>
        <w:t>do</w:t>
      </w:r>
      <w:r w:rsidR="00126EF7" w:rsidRPr="00562E6B">
        <w:rPr>
          <w:rFonts w:ascii="Times New Roman" w:hAnsi="Times New Roman" w:cs="Times New Roman"/>
          <w:color w:val="000000"/>
        </w:rPr>
        <w:t xml:space="preserve"> </w:t>
      </w:r>
      <w:r w:rsidR="00562E6B" w:rsidRPr="00562E6B">
        <w:rPr>
          <w:rFonts w:ascii="Times New Roman" w:hAnsi="Times New Roman" w:cs="Times New Roman"/>
          <w:b/>
          <w:bCs/>
        </w:rPr>
        <w:t>6</w:t>
      </w:r>
      <w:r w:rsidR="00362809" w:rsidRPr="00562E6B">
        <w:rPr>
          <w:rFonts w:ascii="Times New Roman" w:hAnsi="Times New Roman" w:cs="Times New Roman"/>
          <w:b/>
          <w:bCs/>
        </w:rPr>
        <w:t xml:space="preserve"> miesiące od daty podpisania umowy</w:t>
      </w:r>
      <w:r w:rsidR="00362809">
        <w:rPr>
          <w:rFonts w:ascii="Times New Roman" w:hAnsi="Times New Roman" w:cs="Times New Roman"/>
          <w:b/>
          <w:bCs/>
        </w:rPr>
        <w:t>.</w:t>
      </w:r>
    </w:p>
    <w:p w:rsidR="00A63A8E" w:rsidRPr="009629F0" w:rsidRDefault="00A63A8E" w:rsidP="00A63A8E">
      <w:pPr>
        <w:widowControl/>
        <w:suppressAutoHyphens/>
        <w:spacing w:line="240" w:lineRule="auto"/>
        <w:ind w:left="567" w:firstLine="0"/>
        <w:jc w:val="both"/>
        <w:rPr>
          <w:rFonts w:ascii="Times New Roman" w:hAnsi="Times New Roman" w:cs="Times New Roman"/>
        </w:rPr>
      </w:pPr>
    </w:p>
    <w:p w:rsidR="00B01226" w:rsidRPr="004A50D7" w:rsidRDefault="00B01226" w:rsidP="00C9531C">
      <w:pPr>
        <w:numPr>
          <w:ilvl w:val="0"/>
          <w:numId w:val="14"/>
        </w:numPr>
        <w:shd w:val="clear" w:color="auto" w:fill="FFFFFF"/>
        <w:tabs>
          <w:tab w:val="left" w:pos="0"/>
        </w:tabs>
        <w:spacing w:line="240" w:lineRule="auto"/>
        <w:ind w:right="28"/>
        <w:jc w:val="both"/>
        <w:rPr>
          <w:rFonts w:ascii="Times New Roman" w:hAnsi="Times New Roman" w:cs="Times New Roman"/>
          <w:b/>
          <w:bCs/>
          <w:color w:val="FF0000"/>
        </w:rPr>
      </w:pPr>
      <w:r w:rsidRPr="001C05E5">
        <w:rPr>
          <w:rFonts w:ascii="Times New Roman" w:hAnsi="Times New Roman" w:cs="Times New Roman"/>
          <w:b/>
          <w:bCs/>
        </w:rPr>
        <w:t>Warunki udziału w postępowa</w:t>
      </w:r>
      <w:r w:rsidR="00C90EF9" w:rsidRPr="001C05E5">
        <w:rPr>
          <w:rFonts w:ascii="Times New Roman" w:hAnsi="Times New Roman" w:cs="Times New Roman"/>
          <w:b/>
          <w:bCs/>
        </w:rPr>
        <w:t>niu</w:t>
      </w:r>
      <w:r w:rsidRPr="001C05E5">
        <w:rPr>
          <w:rFonts w:ascii="Times New Roman" w:hAnsi="Times New Roman" w:cs="Times New Roman"/>
          <w:b/>
          <w:bCs/>
        </w:rPr>
        <w:t xml:space="preserve">. </w:t>
      </w:r>
    </w:p>
    <w:p w:rsidR="00B01226" w:rsidRPr="004A50D7" w:rsidRDefault="00B01226" w:rsidP="00FE6D74">
      <w:pPr>
        <w:shd w:val="clear" w:color="auto" w:fill="FFFFFF"/>
        <w:tabs>
          <w:tab w:val="left" w:pos="0"/>
        </w:tabs>
        <w:spacing w:line="240" w:lineRule="auto"/>
        <w:ind w:left="0" w:right="28" w:firstLine="0"/>
        <w:jc w:val="both"/>
        <w:rPr>
          <w:rFonts w:ascii="Times New Roman" w:hAnsi="Times New Roman" w:cs="Times New Roman"/>
          <w:b/>
          <w:bCs/>
          <w:color w:val="FF0000"/>
        </w:rPr>
      </w:pPr>
    </w:p>
    <w:p w:rsidR="00E823F2" w:rsidRPr="00292079" w:rsidRDefault="00E823F2" w:rsidP="0034701E">
      <w:pPr>
        <w:widowControl/>
        <w:numPr>
          <w:ilvl w:val="1"/>
          <w:numId w:val="6"/>
        </w:numPr>
        <w:tabs>
          <w:tab w:val="clear" w:pos="1364"/>
          <w:tab w:val="num" w:pos="709"/>
        </w:tabs>
        <w:spacing w:line="240" w:lineRule="auto"/>
        <w:ind w:left="709" w:right="28" w:hanging="283"/>
        <w:jc w:val="both"/>
        <w:rPr>
          <w:rFonts w:ascii="Times New Roman" w:hAnsi="Times New Roman" w:cs="Times New Roman"/>
          <w:b/>
          <w:bCs/>
        </w:rPr>
      </w:pPr>
      <w:r w:rsidRPr="00292079">
        <w:rPr>
          <w:rFonts w:ascii="Times New Roman" w:hAnsi="Times New Roman" w:cs="Times New Roman"/>
          <w:b/>
          <w:bCs/>
        </w:rPr>
        <w:t>O udzielenie zamówienia mogą ubiegać się Wykonawcy, którzy:</w:t>
      </w:r>
    </w:p>
    <w:p w:rsidR="00E823F2" w:rsidRDefault="00E823F2" w:rsidP="0034701E">
      <w:pPr>
        <w:widowControl/>
        <w:numPr>
          <w:ilvl w:val="0"/>
          <w:numId w:val="7"/>
        </w:numPr>
        <w:autoSpaceDE w:val="0"/>
        <w:autoSpaceDN w:val="0"/>
        <w:adjustRightInd w:val="0"/>
        <w:spacing w:line="240" w:lineRule="auto"/>
        <w:ind w:left="993" w:right="28" w:hanging="284"/>
        <w:jc w:val="both"/>
        <w:rPr>
          <w:rFonts w:ascii="Times New Roman" w:hAnsi="Times New Roman" w:cs="Times New Roman"/>
        </w:rPr>
      </w:pPr>
      <w:r w:rsidRPr="004A4C6C">
        <w:rPr>
          <w:rFonts w:ascii="Times New Roman" w:hAnsi="Times New Roman" w:cs="Times New Roman"/>
          <w:b/>
          <w:u w:val="single"/>
        </w:rPr>
        <w:t>nie podlegają wykluczeniu z postępowania o udzielenie zamówienia na podstawie art. 108 ust. 1 oraz art. 109 ust. 1 pkt 4</w:t>
      </w:r>
      <w:r w:rsidRPr="00292079">
        <w:rPr>
          <w:rFonts w:ascii="Times New Roman" w:hAnsi="Times New Roman" w:cs="Times New Roman"/>
        </w:rPr>
        <w:t>;</w:t>
      </w:r>
      <w:r>
        <w:rPr>
          <w:rFonts w:ascii="Times New Roman" w:hAnsi="Times New Roman" w:cs="Times New Roman"/>
        </w:rPr>
        <w:t xml:space="preserve"> </w:t>
      </w:r>
    </w:p>
    <w:p w:rsidR="00E823F2" w:rsidRPr="00A12F42" w:rsidRDefault="00E823F2" w:rsidP="00E22114">
      <w:pPr>
        <w:pStyle w:val="Akapitzlist"/>
        <w:widowControl/>
        <w:numPr>
          <w:ilvl w:val="0"/>
          <w:numId w:val="29"/>
        </w:numPr>
        <w:autoSpaceDE w:val="0"/>
        <w:autoSpaceDN w:val="0"/>
        <w:adjustRightInd w:val="0"/>
        <w:spacing w:line="240" w:lineRule="auto"/>
        <w:ind w:left="1276" w:right="28" w:hanging="348"/>
        <w:jc w:val="both"/>
        <w:rPr>
          <w:rFonts w:ascii="Times New Roman" w:hAnsi="Times New Roman"/>
        </w:rPr>
      </w:pPr>
      <w:r w:rsidRPr="00C56708">
        <w:rPr>
          <w:rFonts w:ascii="Times New Roman" w:hAnsi="Times New Roman"/>
          <w:szCs w:val="22"/>
        </w:rPr>
        <w:t>Na podstawie art. 108 ustawy</w:t>
      </w:r>
      <w:r>
        <w:rPr>
          <w:rFonts w:ascii="Times New Roman" w:hAnsi="Times New Roman"/>
          <w:szCs w:val="22"/>
        </w:rPr>
        <w:t xml:space="preserve"> </w:t>
      </w:r>
      <w:r w:rsidRPr="00C56708">
        <w:rPr>
          <w:rFonts w:ascii="Times New Roman" w:hAnsi="Times New Roman"/>
          <w:szCs w:val="22"/>
        </w:rPr>
        <w:t xml:space="preserve">z postępowania o udzielenia zamówienia </w:t>
      </w:r>
      <w:r w:rsidRPr="008A47AE">
        <w:rPr>
          <w:rFonts w:ascii="Times New Roman" w:hAnsi="Times New Roman"/>
          <w:b/>
          <w:szCs w:val="22"/>
        </w:rPr>
        <w:t>Zamawiający</w:t>
      </w:r>
      <w:r w:rsidRPr="00C56708">
        <w:rPr>
          <w:rFonts w:ascii="Times New Roman" w:hAnsi="Times New Roman"/>
          <w:szCs w:val="22"/>
        </w:rPr>
        <w:t xml:space="preserve"> wykluczy </w:t>
      </w:r>
      <w:r w:rsidRPr="008A47AE">
        <w:rPr>
          <w:rFonts w:ascii="Times New Roman" w:hAnsi="Times New Roman"/>
          <w:b/>
          <w:szCs w:val="22"/>
        </w:rPr>
        <w:t>Wykonawcę</w:t>
      </w:r>
      <w:r w:rsidRPr="00C56708">
        <w:rPr>
          <w:rFonts w:ascii="Times New Roman" w:hAnsi="Times New Roman"/>
          <w:szCs w:val="22"/>
        </w:rPr>
        <w:t>:</w:t>
      </w:r>
    </w:p>
    <w:p w:rsidR="00E823F2" w:rsidRPr="00A12F42" w:rsidRDefault="00E823F2" w:rsidP="00E22114">
      <w:pPr>
        <w:pStyle w:val="Akapitzlist"/>
        <w:widowControl/>
        <w:numPr>
          <w:ilvl w:val="0"/>
          <w:numId w:val="30"/>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będącego osobą fizyczną, którego prawomocnie skazano za przestępstwo:</w:t>
      </w:r>
      <w:r>
        <w:rPr>
          <w:rFonts w:ascii="Times New Roman" w:hAnsi="Times New Roman"/>
          <w:szCs w:val="22"/>
        </w:rPr>
        <w:t xml:space="preserve"> </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udziału w zorganizowanej grupie przestępczej albo związku mającym na celu popełnienie przestępstwa lub przestępstwa skarbowego, o którym mowa w art. 258 Kodeksu karnego,</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handlu ludźmi, o którym mowa w art. 189a Kodeksu karnego,</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o którym mowa w art. 228-230a, art. 250a Kodeksu karnego lub</w:t>
      </w:r>
      <w:r>
        <w:rPr>
          <w:rFonts w:ascii="Times New Roman" w:hAnsi="Times New Roman"/>
          <w:szCs w:val="22"/>
        </w:rPr>
        <w:t xml:space="preserve"> w art. 46 lub art. 48 ustawy z </w:t>
      </w:r>
      <w:r w:rsidRPr="00C56708">
        <w:rPr>
          <w:rFonts w:ascii="Times New Roman" w:hAnsi="Times New Roman"/>
          <w:szCs w:val="22"/>
        </w:rPr>
        <w:t>dnia 25 czerwca 2010 r. o sporcie,</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finansowania przestępstwa o charakterze terrorystycznym, o którym mowa w art. 165a Kodeksu karnego, lub przestępstwo udaremniania lub utrudniania stwierdzenia przestępnego pochodzenia pieniędzy lub ukrywania ich pochodzenia, o którym mowa w art. 299 Kodeksu karnego,</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o charakterze terrorystycznym, o którym mowa w art. 115 § 20</w:t>
      </w:r>
      <w:r>
        <w:rPr>
          <w:rFonts w:ascii="Times New Roman" w:hAnsi="Times New Roman"/>
          <w:szCs w:val="22"/>
        </w:rPr>
        <w:t xml:space="preserve"> Kodeksu karnego, lub mające na </w:t>
      </w:r>
      <w:r w:rsidRPr="00C56708">
        <w:rPr>
          <w:rFonts w:ascii="Times New Roman" w:hAnsi="Times New Roman"/>
          <w:szCs w:val="22"/>
        </w:rPr>
        <w:t>celu popełnienie tego przestępstwa,</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powierzenia wykonywania pracy małoletniemu cudzoziemcowi, o którym mowa w art. 9 ust. 2 ustawy z dnia 15 czerwca 2012 r. o skutkach powierzania wykonywania pracy cudzoziemcom przebywającym wbrew przepisom na terytorium Rzeczypospolitej Polskiej (Dz. U. poz. 769),</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 xml:space="preserve">przeciwko obrotowi gospodarczemu, o których mowa w art. 296-307 Kodeksu karnego, przestępstwo oszustwa, o którym mowa w art. 286 Kodeksu karnego, przestępstwo przeciwko wiarygodności dokumentów, o których mowa w art. 270-277d Kodeksu karnego, </w:t>
      </w:r>
      <w:r w:rsidR="00205AEE">
        <w:rPr>
          <w:rFonts w:ascii="Times New Roman" w:hAnsi="Times New Roman"/>
          <w:szCs w:val="22"/>
        </w:rPr>
        <w:br/>
      </w:r>
      <w:r w:rsidRPr="00C56708">
        <w:rPr>
          <w:rFonts w:ascii="Times New Roman" w:hAnsi="Times New Roman"/>
          <w:szCs w:val="22"/>
        </w:rPr>
        <w:t>lub przestępstwo skarbowe,</w:t>
      </w:r>
    </w:p>
    <w:p w:rsidR="00E823F2" w:rsidRPr="00A0368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 xml:space="preserve">o którym mowa w art. 9 ust. 1 i 3 lub art. 10 ustawy z dnia 15 czerwca 2012 r. o skutkach powierzania wykonywania pracy cudzoziemcom przebywającym wbrew przepisom </w:t>
      </w:r>
      <w:r w:rsidR="009A1230">
        <w:rPr>
          <w:rFonts w:ascii="Times New Roman" w:hAnsi="Times New Roman"/>
          <w:szCs w:val="22"/>
        </w:rPr>
        <w:br/>
      </w:r>
      <w:r w:rsidRPr="00C56708">
        <w:rPr>
          <w:rFonts w:ascii="Times New Roman" w:hAnsi="Times New Roman"/>
          <w:szCs w:val="22"/>
        </w:rPr>
        <w:t>na terytorium Rzeczypospolitej Polskiej</w:t>
      </w:r>
    </w:p>
    <w:p w:rsidR="00E823F2" w:rsidRPr="00A12F42" w:rsidRDefault="00E823F2" w:rsidP="00E823F2">
      <w:pPr>
        <w:pStyle w:val="Akapitzlist"/>
        <w:widowControl/>
        <w:autoSpaceDE w:val="0"/>
        <w:autoSpaceDN w:val="0"/>
        <w:adjustRightInd w:val="0"/>
        <w:spacing w:line="240" w:lineRule="auto"/>
        <w:ind w:left="1843" w:right="28" w:firstLine="0"/>
        <w:jc w:val="both"/>
        <w:rPr>
          <w:rFonts w:ascii="Times New Roman" w:hAnsi="Times New Roman"/>
        </w:rPr>
      </w:pPr>
      <w:r w:rsidRPr="00C56708">
        <w:rPr>
          <w:rFonts w:ascii="Times New Roman" w:hAnsi="Times New Roman"/>
          <w:szCs w:val="22"/>
        </w:rPr>
        <w:t>-</w:t>
      </w:r>
      <w:r>
        <w:rPr>
          <w:rFonts w:ascii="Times New Roman" w:hAnsi="Times New Roman"/>
          <w:szCs w:val="22"/>
        </w:rPr>
        <w:t xml:space="preserve"> </w:t>
      </w:r>
      <w:r w:rsidRPr="00C56708">
        <w:rPr>
          <w:rFonts w:ascii="Times New Roman" w:hAnsi="Times New Roman"/>
          <w:szCs w:val="22"/>
        </w:rPr>
        <w:t>lub za odpowiedni czyn zabroniony określony w przepisach prawa obcego;</w:t>
      </w:r>
    </w:p>
    <w:p w:rsidR="00E823F2" w:rsidRPr="00B546DC" w:rsidRDefault="00E823F2" w:rsidP="00E22114">
      <w:pPr>
        <w:pStyle w:val="Akapitzlist"/>
        <w:widowControl/>
        <w:numPr>
          <w:ilvl w:val="0"/>
          <w:numId w:val="30"/>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 xml:space="preserve">jeżeli urzędującego członka jego organu zarządzającego lub nadzorczego, wspólnika spółki </w:t>
      </w:r>
      <w:r w:rsidR="009A1230">
        <w:rPr>
          <w:rFonts w:ascii="Times New Roman" w:hAnsi="Times New Roman"/>
          <w:szCs w:val="22"/>
        </w:rPr>
        <w:br/>
      </w:r>
      <w:r w:rsidRPr="00C56708">
        <w:rPr>
          <w:rFonts w:ascii="Times New Roman" w:hAnsi="Times New Roman"/>
          <w:szCs w:val="22"/>
        </w:rPr>
        <w:t>w spółce jawnej lub partnerskiej albo komplementariusza w spół</w:t>
      </w:r>
      <w:r>
        <w:rPr>
          <w:rFonts w:ascii="Times New Roman" w:hAnsi="Times New Roman"/>
          <w:szCs w:val="22"/>
        </w:rPr>
        <w:t xml:space="preserve">ce komandytowej </w:t>
      </w:r>
      <w:r w:rsidR="00205AEE">
        <w:rPr>
          <w:rFonts w:ascii="Times New Roman" w:hAnsi="Times New Roman"/>
          <w:szCs w:val="22"/>
        </w:rPr>
        <w:br/>
      </w:r>
      <w:r>
        <w:rPr>
          <w:rFonts w:ascii="Times New Roman" w:hAnsi="Times New Roman"/>
          <w:szCs w:val="22"/>
        </w:rPr>
        <w:t xml:space="preserve">lub komandytowo – </w:t>
      </w:r>
      <w:r w:rsidRPr="00C56708">
        <w:rPr>
          <w:rFonts w:ascii="Times New Roman" w:hAnsi="Times New Roman"/>
          <w:szCs w:val="22"/>
        </w:rPr>
        <w:t>akcyjnej lub prokurenta prawomocnie skazano</w:t>
      </w:r>
      <w:r>
        <w:rPr>
          <w:rFonts w:ascii="Times New Roman" w:hAnsi="Times New Roman"/>
          <w:szCs w:val="22"/>
        </w:rPr>
        <w:t xml:space="preserve"> </w:t>
      </w:r>
      <w:r w:rsidRPr="00C56708">
        <w:rPr>
          <w:rFonts w:ascii="Times New Roman" w:hAnsi="Times New Roman"/>
          <w:szCs w:val="22"/>
        </w:rPr>
        <w:t>za przestępstwo, o którym mowa w pkt</w:t>
      </w:r>
      <w:r w:rsidR="00205AEE">
        <w:rPr>
          <w:rFonts w:ascii="Times New Roman" w:hAnsi="Times New Roman"/>
          <w:szCs w:val="22"/>
        </w:rPr>
        <w:t>.</w:t>
      </w:r>
      <w:r w:rsidRPr="00C56708">
        <w:rPr>
          <w:rFonts w:ascii="Times New Roman" w:hAnsi="Times New Roman"/>
          <w:szCs w:val="22"/>
        </w:rPr>
        <w:t xml:space="preserve"> 1;</w:t>
      </w:r>
    </w:p>
    <w:p w:rsidR="00E823F2" w:rsidRPr="00B546DC" w:rsidRDefault="00E823F2" w:rsidP="00E22114">
      <w:pPr>
        <w:pStyle w:val="Akapitzlist"/>
        <w:widowControl/>
        <w:numPr>
          <w:ilvl w:val="0"/>
          <w:numId w:val="30"/>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 xml:space="preserve">wobec którego wydano prawomocny wyrok sądu lub ostateczną decyzję administracyjną </w:t>
      </w:r>
      <w:r w:rsidR="009A1230">
        <w:rPr>
          <w:rFonts w:ascii="Times New Roman" w:hAnsi="Times New Roman"/>
          <w:szCs w:val="22"/>
        </w:rPr>
        <w:br/>
      </w:r>
      <w:r w:rsidRPr="00C56708">
        <w:rPr>
          <w:rFonts w:ascii="Times New Roman" w:hAnsi="Times New Roman"/>
          <w:szCs w:val="22"/>
        </w:rPr>
        <w:t>o zaleganiu z uiszczeniem podatków, opłat lub składek na ubezpieczenie sp</w:t>
      </w:r>
      <w:r>
        <w:rPr>
          <w:rFonts w:ascii="Times New Roman" w:hAnsi="Times New Roman"/>
          <w:szCs w:val="22"/>
        </w:rPr>
        <w:t>ołeczne lub zdrowotne, chyba że </w:t>
      </w:r>
      <w:r w:rsidRPr="00A14D89">
        <w:rPr>
          <w:rFonts w:ascii="Times New Roman" w:hAnsi="Times New Roman"/>
          <w:b/>
          <w:szCs w:val="22"/>
        </w:rPr>
        <w:t>Wykonawca</w:t>
      </w:r>
      <w:r w:rsidRPr="00C56708">
        <w:rPr>
          <w:rFonts w:ascii="Times New Roman" w:hAnsi="Times New Roman"/>
          <w:szCs w:val="22"/>
        </w:rPr>
        <w:t xml:space="preserve"> odpowiednio przed upływem terminu do składania wniosków </w:t>
      </w:r>
      <w:r w:rsidR="009A1230">
        <w:rPr>
          <w:rFonts w:ascii="Times New Roman" w:hAnsi="Times New Roman"/>
          <w:szCs w:val="22"/>
        </w:rPr>
        <w:br/>
      </w:r>
      <w:r w:rsidRPr="00C56708">
        <w:rPr>
          <w:rFonts w:ascii="Times New Roman" w:hAnsi="Times New Roman"/>
          <w:szCs w:val="22"/>
        </w:rPr>
        <w:t xml:space="preserve">o dopuszczenie do udziału w postępowaniu albo przed upływem terminu składania ofert dokonał </w:t>
      </w:r>
      <w:r w:rsidRPr="00C56708">
        <w:rPr>
          <w:rFonts w:ascii="Times New Roman" w:hAnsi="Times New Roman"/>
          <w:szCs w:val="22"/>
        </w:rPr>
        <w:lastRenderedPageBreak/>
        <w:t>płatności należnych podatków, opłat lub składek na ubezpieczenie społeczne lub</w:t>
      </w:r>
      <w:r>
        <w:rPr>
          <w:rFonts w:ascii="Times New Roman" w:hAnsi="Times New Roman"/>
          <w:szCs w:val="22"/>
        </w:rPr>
        <w:t xml:space="preserve"> zdrowotne wraz </w:t>
      </w:r>
      <w:r w:rsidR="009A1230">
        <w:rPr>
          <w:rFonts w:ascii="Times New Roman" w:hAnsi="Times New Roman"/>
          <w:szCs w:val="22"/>
        </w:rPr>
        <w:br/>
      </w:r>
      <w:r>
        <w:rPr>
          <w:rFonts w:ascii="Times New Roman" w:hAnsi="Times New Roman"/>
          <w:szCs w:val="22"/>
        </w:rPr>
        <w:t>z odsetkami lub </w:t>
      </w:r>
      <w:r w:rsidRPr="00C56708">
        <w:rPr>
          <w:rFonts w:ascii="Times New Roman" w:hAnsi="Times New Roman"/>
          <w:szCs w:val="22"/>
        </w:rPr>
        <w:t>grzywnami lub</w:t>
      </w:r>
      <w:r>
        <w:rPr>
          <w:rFonts w:ascii="Times New Roman" w:hAnsi="Times New Roman"/>
          <w:szCs w:val="22"/>
        </w:rPr>
        <w:t xml:space="preserve"> </w:t>
      </w:r>
      <w:r w:rsidRPr="00C56708">
        <w:rPr>
          <w:rFonts w:ascii="Times New Roman" w:hAnsi="Times New Roman"/>
          <w:szCs w:val="22"/>
        </w:rPr>
        <w:t>zawarł wiążące porozumienie w sprawie spłaty tych należności;</w:t>
      </w:r>
    </w:p>
    <w:p w:rsidR="00E823F2" w:rsidRPr="00B546DC" w:rsidRDefault="00E823F2" w:rsidP="00E22114">
      <w:pPr>
        <w:pStyle w:val="Akapitzlist"/>
        <w:widowControl/>
        <w:numPr>
          <w:ilvl w:val="0"/>
          <w:numId w:val="30"/>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wobec którego prawomocnie orzeczono zakaz ubiegania się o zamówienia publiczne;</w:t>
      </w:r>
    </w:p>
    <w:p w:rsidR="00E823F2" w:rsidRPr="00B546DC" w:rsidRDefault="00E823F2" w:rsidP="00E22114">
      <w:pPr>
        <w:pStyle w:val="Akapitzlist"/>
        <w:widowControl/>
        <w:numPr>
          <w:ilvl w:val="0"/>
          <w:numId w:val="30"/>
        </w:numPr>
        <w:autoSpaceDE w:val="0"/>
        <w:autoSpaceDN w:val="0"/>
        <w:adjustRightInd w:val="0"/>
        <w:spacing w:line="240" w:lineRule="auto"/>
        <w:ind w:left="1560" w:right="28"/>
        <w:jc w:val="both"/>
        <w:rPr>
          <w:rFonts w:ascii="Times New Roman" w:hAnsi="Times New Roman"/>
        </w:rPr>
      </w:pPr>
      <w:r>
        <w:rPr>
          <w:rFonts w:ascii="Times New Roman" w:hAnsi="Times New Roman"/>
          <w:szCs w:val="22"/>
        </w:rPr>
        <w:t xml:space="preserve">jeżeli </w:t>
      </w:r>
      <w:r w:rsidRPr="00B546DC">
        <w:rPr>
          <w:rFonts w:ascii="Times New Roman" w:hAnsi="Times New Roman"/>
          <w:b/>
          <w:szCs w:val="22"/>
        </w:rPr>
        <w:t>Zamawiający</w:t>
      </w:r>
      <w:r w:rsidRPr="00C56708">
        <w:rPr>
          <w:rFonts w:ascii="Times New Roman" w:hAnsi="Times New Roman"/>
          <w:szCs w:val="22"/>
        </w:rPr>
        <w:t xml:space="preserve"> może stwierdzić, na podstawie wiarygodnych przesłanek</w:t>
      </w:r>
      <w:r>
        <w:rPr>
          <w:rFonts w:ascii="Times New Roman" w:hAnsi="Times New Roman"/>
          <w:szCs w:val="22"/>
        </w:rPr>
        <w:t xml:space="preserve">, że wykonawca zawarł z innymi </w:t>
      </w:r>
      <w:r w:rsidRPr="00B546DC">
        <w:rPr>
          <w:rFonts w:ascii="Times New Roman" w:hAnsi="Times New Roman"/>
          <w:b/>
          <w:szCs w:val="22"/>
        </w:rPr>
        <w:t>Wykonawcami</w:t>
      </w:r>
      <w:r w:rsidRPr="00C56708">
        <w:rPr>
          <w:rFonts w:ascii="Times New Roman" w:hAnsi="Times New Roman"/>
          <w:szCs w:val="22"/>
        </w:rPr>
        <w:t xml:space="preserve"> porozumienie mające na celu zakłócenie konkurencji, </w:t>
      </w:r>
      <w:r w:rsidR="009A1230">
        <w:rPr>
          <w:rFonts w:ascii="Times New Roman" w:hAnsi="Times New Roman"/>
          <w:szCs w:val="22"/>
        </w:rPr>
        <w:br/>
      </w:r>
      <w:r w:rsidRPr="00C56708">
        <w:rPr>
          <w:rFonts w:ascii="Times New Roman" w:hAnsi="Times New Roman"/>
          <w:szCs w:val="22"/>
        </w:rPr>
        <w:t xml:space="preserve">w szczególności jeżeli należąc do tej samej grupy kapitałowej w rozumieniu ustawy z dnia </w:t>
      </w:r>
      <w:r>
        <w:rPr>
          <w:rFonts w:ascii="Times New Roman" w:hAnsi="Times New Roman"/>
          <w:szCs w:val="22"/>
        </w:rPr>
        <w:t>16 lutego 2007 r. o </w:t>
      </w:r>
      <w:r w:rsidRPr="00C56708">
        <w:rPr>
          <w:rFonts w:ascii="Times New Roman" w:hAnsi="Times New Roman"/>
          <w:szCs w:val="22"/>
        </w:rPr>
        <w:t>ochronie konkurencji i konsumentów, złożyli odrębne oferty,</w:t>
      </w:r>
      <w:r>
        <w:rPr>
          <w:rFonts w:ascii="Times New Roman" w:hAnsi="Times New Roman"/>
          <w:szCs w:val="22"/>
        </w:rPr>
        <w:t xml:space="preserve"> oferty częściowe lub wnioski o </w:t>
      </w:r>
      <w:r w:rsidRPr="00C56708">
        <w:rPr>
          <w:rFonts w:ascii="Times New Roman" w:hAnsi="Times New Roman"/>
          <w:szCs w:val="22"/>
        </w:rPr>
        <w:t>dopuszczenie do udziału w postępowaniu, chyba że wykażą, że przygotowali te oferty lub wnioski niezależnie od siebie;</w:t>
      </w:r>
    </w:p>
    <w:p w:rsidR="00E823F2" w:rsidRPr="00C56708" w:rsidRDefault="00E823F2" w:rsidP="00E22114">
      <w:pPr>
        <w:pStyle w:val="Akapitzlist"/>
        <w:widowControl/>
        <w:numPr>
          <w:ilvl w:val="0"/>
          <w:numId w:val="30"/>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jeżeli, w przypadkach, o których mowa w art. 85 ust. 1ustawy, doszło do zakłócenia konkurencji wynikającego z wcześniejszego zaangażowania tego wykonaw</w:t>
      </w:r>
      <w:r>
        <w:rPr>
          <w:rFonts w:ascii="Times New Roman" w:hAnsi="Times New Roman"/>
          <w:szCs w:val="22"/>
        </w:rPr>
        <w:t>cy lub podmiotu, który należy z </w:t>
      </w:r>
      <w:r w:rsidRPr="00C56708">
        <w:rPr>
          <w:rFonts w:ascii="Times New Roman" w:hAnsi="Times New Roman"/>
          <w:szCs w:val="22"/>
        </w:rPr>
        <w:t>wykonawcą do tej samej grupy kapitałowej w rozumieniu us</w:t>
      </w:r>
      <w:r>
        <w:rPr>
          <w:rFonts w:ascii="Times New Roman" w:hAnsi="Times New Roman"/>
          <w:szCs w:val="22"/>
        </w:rPr>
        <w:t>tawy z dnia 16 lutego 2007 r. o </w:t>
      </w:r>
      <w:r w:rsidRPr="00C56708">
        <w:rPr>
          <w:rFonts w:ascii="Times New Roman" w:hAnsi="Times New Roman"/>
          <w:szCs w:val="22"/>
        </w:rPr>
        <w:t>ochronie konkurencji i konsumentów, chyba że spowodowane tym zakłócenie konkurencji może być wyeliminowane w inny sposób niż przez wykluczenie wykon</w:t>
      </w:r>
      <w:r>
        <w:rPr>
          <w:rFonts w:ascii="Times New Roman" w:hAnsi="Times New Roman"/>
          <w:szCs w:val="22"/>
        </w:rPr>
        <w:t>awcy z udziału w postępowaniu o </w:t>
      </w:r>
      <w:r w:rsidRPr="00C56708">
        <w:rPr>
          <w:rFonts w:ascii="Times New Roman" w:hAnsi="Times New Roman"/>
          <w:szCs w:val="22"/>
        </w:rPr>
        <w:t>udzielenie zamówienia.</w:t>
      </w:r>
    </w:p>
    <w:p w:rsidR="00E823F2" w:rsidRPr="00E60613" w:rsidRDefault="00E823F2" w:rsidP="00E22114">
      <w:pPr>
        <w:pStyle w:val="Akapitzlist"/>
        <w:widowControl/>
        <w:numPr>
          <w:ilvl w:val="0"/>
          <w:numId w:val="29"/>
        </w:numPr>
        <w:autoSpaceDE w:val="0"/>
        <w:autoSpaceDN w:val="0"/>
        <w:adjustRightInd w:val="0"/>
        <w:spacing w:line="240" w:lineRule="auto"/>
        <w:ind w:left="1276" w:right="28" w:hanging="348"/>
        <w:jc w:val="both"/>
        <w:rPr>
          <w:rFonts w:ascii="Times New Roman" w:hAnsi="Times New Roman"/>
        </w:rPr>
      </w:pPr>
      <w:r w:rsidRPr="00C56708">
        <w:rPr>
          <w:rFonts w:ascii="Times New Roman" w:hAnsi="Times New Roman"/>
          <w:szCs w:val="22"/>
        </w:rPr>
        <w:t>Na podstawie art. 109 ust. 1 pkt 4 ustawy</w:t>
      </w:r>
      <w:r>
        <w:rPr>
          <w:rFonts w:ascii="Times New Roman" w:hAnsi="Times New Roman"/>
          <w:szCs w:val="22"/>
        </w:rPr>
        <w:t xml:space="preserve"> </w:t>
      </w:r>
      <w:r w:rsidRPr="00C56708">
        <w:rPr>
          <w:rFonts w:ascii="Times New Roman" w:hAnsi="Times New Roman"/>
          <w:szCs w:val="22"/>
        </w:rPr>
        <w:t xml:space="preserve">z postępowania o udzielenia zamówienia </w:t>
      </w:r>
      <w:r w:rsidRPr="00B546DC">
        <w:rPr>
          <w:rFonts w:ascii="Times New Roman" w:hAnsi="Times New Roman"/>
          <w:b/>
          <w:szCs w:val="22"/>
        </w:rPr>
        <w:t>Zamawiający</w:t>
      </w:r>
      <w:r>
        <w:rPr>
          <w:rFonts w:ascii="Times New Roman" w:hAnsi="Times New Roman"/>
          <w:szCs w:val="22"/>
        </w:rPr>
        <w:t xml:space="preserve"> wykluczy </w:t>
      </w:r>
      <w:r w:rsidRPr="004A4C6C">
        <w:rPr>
          <w:rFonts w:ascii="Times New Roman" w:hAnsi="Times New Roman"/>
          <w:b/>
          <w:szCs w:val="22"/>
        </w:rPr>
        <w:t>Wykonawcę</w:t>
      </w:r>
      <w:r>
        <w:rPr>
          <w:rFonts w:ascii="Times New Roman" w:hAnsi="Times New Roman"/>
          <w:szCs w:val="22"/>
        </w:rPr>
        <w:t xml:space="preserve"> </w:t>
      </w:r>
      <w:r w:rsidRPr="00C56708">
        <w:rPr>
          <w:rFonts w:ascii="Times New Roman" w:hAnsi="Times New Roman"/>
          <w:szCs w:val="22"/>
        </w:rPr>
        <w:t>w stosunku do którego otwarto likwidację, ogłoszono upadłość, którego aktywami zarządza likwidator lub sąd, zawarł układ z wierzycielami, którego działalność gospodarcza jest zawieszona albo znajduje się on w innej tego rodzaju sytuacji wynikającej z podobnej procedury przewidzianej w przepisach miejsca wszczęcia tej procedury.</w:t>
      </w:r>
    </w:p>
    <w:p w:rsidR="00E823F2" w:rsidRDefault="00E823F2" w:rsidP="00E823F2">
      <w:pPr>
        <w:pStyle w:val="Akapitzlist"/>
        <w:widowControl/>
        <w:autoSpaceDE w:val="0"/>
        <w:autoSpaceDN w:val="0"/>
        <w:adjustRightInd w:val="0"/>
        <w:spacing w:line="240" w:lineRule="auto"/>
        <w:ind w:left="1276" w:right="28" w:firstLine="0"/>
        <w:jc w:val="both"/>
        <w:rPr>
          <w:rFonts w:ascii="Times New Roman" w:hAnsi="Times New Roman"/>
        </w:rPr>
      </w:pPr>
    </w:p>
    <w:p w:rsidR="00E823F2" w:rsidRPr="00292079" w:rsidRDefault="00E823F2" w:rsidP="0034701E">
      <w:pPr>
        <w:widowControl/>
        <w:numPr>
          <w:ilvl w:val="0"/>
          <w:numId w:val="7"/>
        </w:numPr>
        <w:autoSpaceDE w:val="0"/>
        <w:autoSpaceDN w:val="0"/>
        <w:adjustRightInd w:val="0"/>
        <w:spacing w:line="240" w:lineRule="auto"/>
        <w:ind w:left="993" w:right="28" w:hanging="284"/>
        <w:jc w:val="both"/>
        <w:rPr>
          <w:rFonts w:ascii="Times New Roman" w:hAnsi="Times New Roman" w:cs="Times New Roman"/>
        </w:rPr>
      </w:pPr>
      <w:r w:rsidRPr="001D672F">
        <w:rPr>
          <w:rFonts w:ascii="Times New Roman" w:hAnsi="Times New Roman" w:cs="Times New Roman"/>
          <w:b/>
          <w:u w:val="single"/>
        </w:rPr>
        <w:t>spełniają warunki udziału w postępowaniu dotyczące</w:t>
      </w:r>
      <w:r w:rsidRPr="00292079">
        <w:rPr>
          <w:rFonts w:ascii="Times New Roman" w:hAnsi="Times New Roman" w:cs="Times New Roman"/>
        </w:rPr>
        <w:t>:</w:t>
      </w:r>
    </w:p>
    <w:p w:rsidR="00E823F2" w:rsidRPr="00292079" w:rsidRDefault="00E823F2" w:rsidP="0034701E">
      <w:pPr>
        <w:widowControl/>
        <w:numPr>
          <w:ilvl w:val="1"/>
          <w:numId w:val="7"/>
        </w:numPr>
        <w:tabs>
          <w:tab w:val="clear" w:pos="2084"/>
          <w:tab w:val="num" w:pos="2204"/>
        </w:tabs>
        <w:autoSpaceDE w:val="0"/>
        <w:autoSpaceDN w:val="0"/>
        <w:adjustRightInd w:val="0"/>
        <w:spacing w:line="240" w:lineRule="auto"/>
        <w:ind w:left="1320" w:right="28"/>
        <w:jc w:val="both"/>
        <w:rPr>
          <w:rFonts w:ascii="Times New Roman" w:hAnsi="Times New Roman" w:cs="Times New Roman"/>
          <w:b/>
        </w:rPr>
      </w:pPr>
      <w:r w:rsidRPr="00292079">
        <w:rPr>
          <w:rFonts w:ascii="Times New Roman" w:hAnsi="Times New Roman"/>
          <w:b/>
        </w:rPr>
        <w:t>zdolności do występowania w obrocie gospodarczym</w:t>
      </w:r>
      <w:r w:rsidRPr="00292079">
        <w:rPr>
          <w:rFonts w:ascii="Times New Roman" w:hAnsi="Times New Roman"/>
        </w:rPr>
        <w:t xml:space="preserve">: </w:t>
      </w:r>
      <w:r w:rsidRPr="00292079">
        <w:rPr>
          <w:rFonts w:ascii="Times New Roman" w:hAnsi="Times New Roman" w:cs="Times New Roman"/>
          <w:b/>
          <w:bCs/>
        </w:rPr>
        <w:t>Zamawiający</w:t>
      </w:r>
      <w:r w:rsidRPr="00292079">
        <w:rPr>
          <w:rFonts w:ascii="Times New Roman" w:hAnsi="Times New Roman" w:cs="Times New Roman"/>
        </w:rPr>
        <w:t xml:space="preserve"> nie wyznacza szczegółowego warunku w tym zakresie;</w:t>
      </w:r>
    </w:p>
    <w:p w:rsidR="00FD0F6A" w:rsidRDefault="00E823F2" w:rsidP="00FD0F6A">
      <w:pPr>
        <w:widowControl/>
        <w:numPr>
          <w:ilvl w:val="1"/>
          <w:numId w:val="7"/>
        </w:numPr>
        <w:tabs>
          <w:tab w:val="clear" w:pos="2084"/>
          <w:tab w:val="num" w:pos="2204"/>
        </w:tabs>
        <w:autoSpaceDE w:val="0"/>
        <w:autoSpaceDN w:val="0"/>
        <w:adjustRightInd w:val="0"/>
        <w:spacing w:line="240" w:lineRule="auto"/>
        <w:ind w:left="1320" w:right="28"/>
        <w:jc w:val="both"/>
        <w:rPr>
          <w:rFonts w:ascii="Times New Roman" w:hAnsi="Times New Roman" w:cs="Times New Roman"/>
          <w:b/>
        </w:rPr>
      </w:pPr>
      <w:r w:rsidRPr="00CA56B3">
        <w:rPr>
          <w:rFonts w:ascii="Times New Roman" w:hAnsi="Times New Roman" w:cs="Times New Roman"/>
          <w:b/>
        </w:rPr>
        <w:t>sytuacji ekonomicznej lub finansowej</w:t>
      </w:r>
      <w:r w:rsidRPr="00CA56B3">
        <w:rPr>
          <w:rFonts w:ascii="Times New Roman" w:hAnsi="Times New Roman" w:cs="Times New Roman"/>
        </w:rPr>
        <w:t xml:space="preserve">: </w:t>
      </w:r>
      <w:r w:rsidRPr="00CA56B3">
        <w:rPr>
          <w:rFonts w:ascii="Times New Roman" w:hAnsi="Times New Roman" w:cs="Times New Roman"/>
          <w:b/>
          <w:bCs/>
        </w:rPr>
        <w:t>Zamawiający</w:t>
      </w:r>
      <w:r w:rsidRPr="00CA56B3">
        <w:rPr>
          <w:rFonts w:ascii="Times New Roman" w:hAnsi="Times New Roman" w:cs="Times New Roman"/>
        </w:rPr>
        <w:t xml:space="preserve"> nie wyznacza szczegółowego warunku w tym zakresie;</w:t>
      </w:r>
    </w:p>
    <w:p w:rsidR="003D29E8" w:rsidRPr="00FD0F6A" w:rsidRDefault="003D29E8" w:rsidP="00FD0F6A">
      <w:pPr>
        <w:widowControl/>
        <w:numPr>
          <w:ilvl w:val="1"/>
          <w:numId w:val="7"/>
        </w:numPr>
        <w:tabs>
          <w:tab w:val="clear" w:pos="2084"/>
          <w:tab w:val="num" w:pos="2204"/>
        </w:tabs>
        <w:autoSpaceDE w:val="0"/>
        <w:autoSpaceDN w:val="0"/>
        <w:adjustRightInd w:val="0"/>
        <w:spacing w:line="240" w:lineRule="auto"/>
        <w:ind w:left="1320" w:right="28"/>
        <w:jc w:val="both"/>
        <w:rPr>
          <w:rFonts w:ascii="Times New Roman" w:hAnsi="Times New Roman" w:cs="Times New Roman"/>
          <w:b/>
        </w:rPr>
      </w:pPr>
      <w:r w:rsidRPr="00FD0F6A">
        <w:rPr>
          <w:rFonts w:ascii="Times New Roman" w:hAnsi="Times New Roman"/>
          <w:b/>
          <w:bCs/>
          <w:color w:val="000000"/>
        </w:rPr>
        <w:t xml:space="preserve">zdolności technicznej lub zawodowej </w:t>
      </w:r>
      <w:r w:rsidRPr="00FD0F6A">
        <w:rPr>
          <w:rFonts w:ascii="Times New Roman" w:hAnsi="Times New Roman"/>
          <w:color w:val="000000"/>
        </w:rPr>
        <w:t xml:space="preserve">– minimalny poziom zdolności: </w:t>
      </w:r>
    </w:p>
    <w:p w:rsidR="003D29E8" w:rsidRPr="003D29E8" w:rsidRDefault="003D29E8" w:rsidP="003D29E8">
      <w:pPr>
        <w:pStyle w:val="Akapitzlist"/>
        <w:widowControl/>
        <w:autoSpaceDE w:val="0"/>
        <w:autoSpaceDN w:val="0"/>
        <w:adjustRightInd w:val="0"/>
        <w:spacing w:line="240" w:lineRule="auto"/>
        <w:ind w:left="1364" w:right="28" w:firstLine="0"/>
        <w:jc w:val="both"/>
        <w:rPr>
          <w:rFonts w:ascii="Times New Roman" w:hAnsi="Times New Roman"/>
          <w:color w:val="000000"/>
        </w:rPr>
      </w:pPr>
      <w:r w:rsidRPr="003D29E8">
        <w:rPr>
          <w:rFonts w:ascii="Times New Roman" w:hAnsi="Times New Roman"/>
          <w:color w:val="000000"/>
        </w:rPr>
        <w:t xml:space="preserve">c.1) gdy </w:t>
      </w:r>
      <w:r w:rsidRPr="003D29E8">
        <w:rPr>
          <w:rFonts w:ascii="Times New Roman" w:hAnsi="Times New Roman"/>
          <w:b/>
          <w:bCs/>
          <w:color w:val="000000"/>
        </w:rPr>
        <w:t xml:space="preserve">Wykonawca </w:t>
      </w:r>
      <w:r w:rsidRPr="003D29E8">
        <w:rPr>
          <w:rFonts w:ascii="Times New Roman" w:hAnsi="Times New Roman"/>
          <w:color w:val="000000"/>
        </w:rPr>
        <w:t xml:space="preserve">wykaże, że w okresie ostatnich pięciu lat przed upływem terminu składania ofert, a jeżeli okres prowadzenia działalności jest krótszy – w tym okresie wykonał co najmniej </w:t>
      </w:r>
      <w:r w:rsidR="00285E46">
        <w:rPr>
          <w:rFonts w:ascii="Times New Roman" w:hAnsi="Times New Roman"/>
          <w:color w:val="000000"/>
        </w:rPr>
        <w:br/>
      </w:r>
      <w:r w:rsidRPr="003D29E8">
        <w:rPr>
          <w:rFonts w:ascii="Times New Roman" w:hAnsi="Times New Roman"/>
          <w:color w:val="000000"/>
        </w:rPr>
        <w:t xml:space="preserve">1 (jedną) robotę budowlaną o łącznej wartości nie mniejszej niż </w:t>
      </w:r>
      <w:r w:rsidRPr="003D29E8">
        <w:rPr>
          <w:rFonts w:ascii="Times New Roman" w:hAnsi="Times New Roman"/>
          <w:b/>
          <w:bCs/>
          <w:color w:val="000000"/>
        </w:rPr>
        <w:t xml:space="preserve">500.000,00 zł brutto </w:t>
      </w:r>
      <w:r w:rsidRPr="003D29E8">
        <w:rPr>
          <w:rFonts w:ascii="Times New Roman" w:hAnsi="Times New Roman"/>
          <w:color w:val="000000"/>
        </w:rPr>
        <w:t xml:space="preserve">(słownie: pięćset tysięcy złotych 00/100 brutto) w ramach jednej umowy. Przez określenie roboty budowlane należy rozumieć wykonanie robót polegających na wykonaniu budowy, przebudowy, remoncie obiektu budowlanego. </w:t>
      </w:r>
    </w:p>
    <w:p w:rsidR="00E823F2" w:rsidRPr="003D29E8" w:rsidRDefault="003D29E8" w:rsidP="003D29E8">
      <w:pPr>
        <w:pStyle w:val="Akapitzlist"/>
        <w:widowControl/>
        <w:autoSpaceDE w:val="0"/>
        <w:autoSpaceDN w:val="0"/>
        <w:adjustRightInd w:val="0"/>
        <w:spacing w:line="240" w:lineRule="auto"/>
        <w:ind w:left="1364" w:right="28" w:firstLine="0"/>
        <w:jc w:val="both"/>
        <w:rPr>
          <w:rFonts w:ascii="Times New Roman" w:hAnsi="Times New Roman"/>
          <w:i/>
          <w:iCs/>
          <w:color w:val="000000"/>
        </w:rPr>
      </w:pPr>
      <w:r w:rsidRPr="003D29E8">
        <w:rPr>
          <w:rFonts w:ascii="Times New Roman" w:hAnsi="Times New Roman"/>
          <w:i/>
          <w:iCs/>
          <w:color w:val="000000"/>
        </w:rPr>
        <w:t xml:space="preserve">W przypadku składania oferty wspólnej ww. warunek musi spełniać co najmniej jeden z </w:t>
      </w:r>
      <w:r w:rsidRPr="003D29E8">
        <w:rPr>
          <w:rFonts w:ascii="Times New Roman" w:hAnsi="Times New Roman"/>
          <w:b/>
          <w:bCs/>
          <w:i/>
          <w:iCs/>
          <w:color w:val="000000"/>
        </w:rPr>
        <w:t xml:space="preserve">Wykonawców </w:t>
      </w:r>
      <w:r w:rsidRPr="003D29E8">
        <w:rPr>
          <w:rFonts w:ascii="Times New Roman" w:hAnsi="Times New Roman"/>
          <w:i/>
          <w:iCs/>
          <w:color w:val="000000"/>
        </w:rPr>
        <w:t xml:space="preserve">w całości. W przypadku, gdy jakakolwiek wartość dotycząca ww. warunku wyrażona będzie w walucie obcej, </w:t>
      </w:r>
      <w:r w:rsidRPr="003D29E8">
        <w:rPr>
          <w:rFonts w:ascii="Times New Roman" w:hAnsi="Times New Roman"/>
          <w:b/>
          <w:bCs/>
          <w:i/>
          <w:iCs/>
          <w:color w:val="000000"/>
        </w:rPr>
        <w:t xml:space="preserve">Zamawiający </w:t>
      </w:r>
      <w:r w:rsidRPr="003D29E8">
        <w:rPr>
          <w:rFonts w:ascii="Times New Roman" w:hAnsi="Times New Roman"/>
          <w:i/>
          <w:iCs/>
          <w:color w:val="000000"/>
        </w:rPr>
        <w:t xml:space="preserve">przeliczy tę wartość na walutę polską na podstawie średniego kursu złotego </w:t>
      </w:r>
      <w:r w:rsidR="009A1230">
        <w:rPr>
          <w:rFonts w:ascii="Times New Roman" w:hAnsi="Times New Roman"/>
          <w:i/>
          <w:iCs/>
          <w:color w:val="000000"/>
        </w:rPr>
        <w:br/>
      </w:r>
      <w:r w:rsidRPr="003D29E8">
        <w:rPr>
          <w:rFonts w:ascii="Times New Roman" w:hAnsi="Times New Roman"/>
          <w:i/>
          <w:iCs/>
          <w:color w:val="000000"/>
        </w:rPr>
        <w:t xml:space="preserve">w stosunku do walut obcych określonego w Tabeli Kursów Narodowego Banku Polskiego, dla danej waluty, z daty wszczęcia postępowania o udzielenie zamówienia publicznego (za datę wszczęcia postępowania </w:t>
      </w:r>
      <w:r w:rsidRPr="003D29E8">
        <w:rPr>
          <w:rFonts w:ascii="Times New Roman" w:hAnsi="Times New Roman"/>
          <w:b/>
          <w:bCs/>
          <w:i/>
          <w:iCs/>
          <w:color w:val="000000"/>
        </w:rPr>
        <w:t xml:space="preserve">Zamawiający </w:t>
      </w:r>
      <w:r w:rsidRPr="003D29E8">
        <w:rPr>
          <w:rFonts w:ascii="Times New Roman" w:hAnsi="Times New Roman"/>
          <w:i/>
          <w:iCs/>
          <w:color w:val="000000"/>
        </w:rPr>
        <w:t xml:space="preserve">uznaje datę umieszczenia ogłoszenia o zamówieniu w miejscu publicznie dostępnym w swojej siedzibie oraz na stronie internetowej). Jeżeli w tym dniu nie będzie opublikowany średni kurs NBP, </w:t>
      </w:r>
      <w:r w:rsidRPr="003D29E8">
        <w:rPr>
          <w:rFonts w:ascii="Times New Roman" w:hAnsi="Times New Roman"/>
          <w:b/>
          <w:bCs/>
          <w:i/>
          <w:iCs/>
          <w:color w:val="000000"/>
        </w:rPr>
        <w:t xml:space="preserve">Zamawiający </w:t>
      </w:r>
      <w:r w:rsidRPr="003D29E8">
        <w:rPr>
          <w:rFonts w:ascii="Times New Roman" w:hAnsi="Times New Roman"/>
          <w:i/>
          <w:iCs/>
          <w:color w:val="000000"/>
        </w:rPr>
        <w:t>przyjmie kurs średni z ostatniej tabeli przed wszczęciem postępowania.</w:t>
      </w:r>
    </w:p>
    <w:p w:rsidR="003D29E8" w:rsidRDefault="003D29E8" w:rsidP="003D29E8">
      <w:pPr>
        <w:pStyle w:val="Akapitzlist"/>
        <w:widowControl/>
        <w:autoSpaceDE w:val="0"/>
        <w:autoSpaceDN w:val="0"/>
        <w:adjustRightInd w:val="0"/>
        <w:spacing w:line="240" w:lineRule="auto"/>
        <w:ind w:left="1364" w:right="28" w:firstLine="0"/>
        <w:jc w:val="both"/>
        <w:rPr>
          <w:rFonts w:ascii="Times New Roman" w:hAnsi="Times New Roman"/>
          <w:szCs w:val="22"/>
        </w:rPr>
      </w:pPr>
      <w:r w:rsidRPr="003D29E8">
        <w:rPr>
          <w:rFonts w:ascii="Times New Roman" w:hAnsi="Times New Roman"/>
          <w:szCs w:val="22"/>
        </w:rPr>
        <w:t xml:space="preserve">c.2) gdy </w:t>
      </w:r>
      <w:r w:rsidRPr="003D29E8">
        <w:rPr>
          <w:rFonts w:ascii="Times New Roman" w:hAnsi="Times New Roman"/>
          <w:b/>
          <w:bCs/>
          <w:szCs w:val="22"/>
        </w:rPr>
        <w:t xml:space="preserve">Wykonawca </w:t>
      </w:r>
      <w:r w:rsidRPr="003D29E8">
        <w:rPr>
          <w:rFonts w:ascii="Times New Roman" w:hAnsi="Times New Roman"/>
          <w:szCs w:val="22"/>
        </w:rPr>
        <w:t xml:space="preserve">wykaże łącznie, że dysponuje lub będzie dysponować w realizacji przedmiotu zamówienia minimum 1 (jedną) osobą </w:t>
      </w:r>
      <w:r w:rsidR="00562E6B" w:rsidRPr="00B019C2">
        <w:rPr>
          <w:rFonts w:ascii="Times New Roman" w:hAnsi="Times New Roman"/>
        </w:rPr>
        <w:t>posiadającą uprawnienia do pełnienia samodzielnych funkcji technicznych w budownictwie w specjalności konstrukcyjno - budowlanej, tj. do kierowania robotami budowlanymi w specjalności konstrukcyjno – budowlanej, która będzie pełniła funkcję kierownika budowy</w:t>
      </w:r>
    </w:p>
    <w:p w:rsidR="00E95BF0" w:rsidRPr="00285E46" w:rsidRDefault="003D29E8" w:rsidP="00285E46">
      <w:pPr>
        <w:pStyle w:val="Akapitzlist"/>
        <w:widowControl/>
        <w:autoSpaceDE w:val="0"/>
        <w:autoSpaceDN w:val="0"/>
        <w:adjustRightInd w:val="0"/>
        <w:spacing w:line="240" w:lineRule="auto"/>
        <w:ind w:left="1364" w:right="28" w:firstLine="0"/>
        <w:jc w:val="both"/>
        <w:rPr>
          <w:rFonts w:ascii="Times New Roman" w:hAnsi="Times New Roman"/>
          <w:szCs w:val="22"/>
        </w:rPr>
      </w:pPr>
      <w:r w:rsidRPr="003D29E8">
        <w:rPr>
          <w:rFonts w:ascii="Times New Roman" w:hAnsi="Times New Roman"/>
          <w:b/>
          <w:bCs/>
          <w:szCs w:val="22"/>
        </w:rPr>
        <w:t xml:space="preserve">Uwaga: </w:t>
      </w:r>
      <w:r w:rsidRPr="00E95BF0">
        <w:rPr>
          <w:rFonts w:ascii="Times New Roman" w:hAnsi="Times New Roman"/>
          <w:szCs w:val="22"/>
        </w:rPr>
        <w:t>Na podstawie art. 104 ustawy z dnia 7 lipca 1994 r. Prawo budowlane (t.j. Dz. U. z 2020 r., poz. 1333 ze zm.)</w:t>
      </w:r>
      <w:r w:rsidRPr="003D29E8">
        <w:rPr>
          <w:rFonts w:ascii="Times New Roman" w:hAnsi="Times New Roman"/>
          <w:szCs w:val="22"/>
        </w:rPr>
        <w:t xml:space="preserve"> osoby, które przed dniem wejścia w życie ustawy, uzyskały uprawnienia budowlane lub stwierdzenie posiadania przygotowania zawodowego do pełnienia samodzielnych funkcji technicznych w budownictwie, zachowują uprawnienia do pełnienia tych funkcji w dotychczasowym zakresie. Zakres uprawnień budowlanych należy odczytywać zgodnie z treścią decyzji o ich nadaniu </w:t>
      </w:r>
      <w:r w:rsidR="009A1230">
        <w:rPr>
          <w:rFonts w:ascii="Times New Roman" w:hAnsi="Times New Roman"/>
          <w:szCs w:val="22"/>
        </w:rPr>
        <w:br/>
      </w:r>
      <w:r w:rsidRPr="003D29E8">
        <w:rPr>
          <w:rFonts w:ascii="Times New Roman" w:hAnsi="Times New Roman"/>
          <w:szCs w:val="22"/>
        </w:rPr>
        <w:t xml:space="preserve">i w oparciu o przepisy będące podstawą ich nadania. Ponadto, zgodnie z art. 12a ustawy Prawo budowlane samodzielne funkcje techniczne w budownictwie, określone w art. 12 ust. 1 ustawy Prawo budowlane, mogą również wykonywać osoby, których odpowiednie kwalifikacje zawodowe zostały uznane na zasadach określonych w przepisach odrębnych. Kierując się powyższymi przepisami </w:t>
      </w:r>
      <w:r w:rsidRPr="003D29E8">
        <w:rPr>
          <w:rFonts w:ascii="Times New Roman" w:hAnsi="Times New Roman"/>
          <w:b/>
          <w:bCs/>
          <w:szCs w:val="22"/>
        </w:rPr>
        <w:t xml:space="preserve">Zamawiający </w:t>
      </w:r>
      <w:r w:rsidRPr="003D29E8">
        <w:rPr>
          <w:rFonts w:ascii="Times New Roman" w:hAnsi="Times New Roman"/>
          <w:szCs w:val="22"/>
        </w:rPr>
        <w:t xml:space="preserve">zaakceptuje uprawnienia budowlane odpowiadające uprawnieniom wymaganym przez </w:t>
      </w:r>
      <w:r w:rsidRPr="003D29E8">
        <w:rPr>
          <w:rFonts w:ascii="Times New Roman" w:hAnsi="Times New Roman"/>
          <w:b/>
          <w:bCs/>
          <w:szCs w:val="22"/>
        </w:rPr>
        <w:t>Zamawiającego</w:t>
      </w:r>
      <w:r w:rsidRPr="003D29E8">
        <w:rPr>
          <w:rFonts w:ascii="Times New Roman" w:hAnsi="Times New Roman"/>
          <w:szCs w:val="22"/>
        </w:rPr>
        <w:t xml:space="preserve">, które zostały wydane na podstawie wcześniej wydanych przepisów oraz zagraniczne </w:t>
      </w:r>
      <w:r w:rsidRPr="003D29E8">
        <w:rPr>
          <w:rFonts w:ascii="Times New Roman" w:hAnsi="Times New Roman"/>
          <w:szCs w:val="22"/>
        </w:rPr>
        <w:lastRenderedPageBreak/>
        <w:t xml:space="preserve">uprawnienia uznane w zakresie i na zasadach opisanych </w:t>
      </w:r>
      <w:r w:rsidRPr="00E95BF0">
        <w:rPr>
          <w:rFonts w:ascii="Times New Roman" w:hAnsi="Times New Roman"/>
          <w:szCs w:val="22"/>
        </w:rPr>
        <w:t>w ustawie z dnia 22 grudnia 2015 r</w:t>
      </w:r>
      <w:r w:rsidRPr="003D29E8">
        <w:rPr>
          <w:rFonts w:ascii="Times New Roman" w:hAnsi="Times New Roman"/>
          <w:szCs w:val="22"/>
        </w:rPr>
        <w:t xml:space="preserve">. </w:t>
      </w:r>
      <w:r w:rsidR="009A1230">
        <w:rPr>
          <w:rFonts w:ascii="Times New Roman" w:hAnsi="Times New Roman"/>
          <w:szCs w:val="22"/>
        </w:rPr>
        <w:br/>
      </w:r>
      <w:r w:rsidRPr="003D29E8">
        <w:rPr>
          <w:rFonts w:ascii="Times New Roman" w:hAnsi="Times New Roman"/>
          <w:szCs w:val="22"/>
        </w:rPr>
        <w:t xml:space="preserve">o zasadach uznawania kwalifikacji zawodowych nabytych w państwach członkowskich Unii </w:t>
      </w:r>
      <w:r w:rsidRPr="00E95BF0">
        <w:rPr>
          <w:rFonts w:ascii="Times New Roman" w:hAnsi="Times New Roman"/>
          <w:szCs w:val="22"/>
        </w:rPr>
        <w:t>Europejskiej.</w:t>
      </w:r>
    </w:p>
    <w:p w:rsidR="00C751A6" w:rsidRDefault="00761A3D" w:rsidP="00C751A6">
      <w:pPr>
        <w:pStyle w:val="Akapitzlist"/>
        <w:widowControl/>
        <w:numPr>
          <w:ilvl w:val="1"/>
          <w:numId w:val="6"/>
        </w:numPr>
        <w:autoSpaceDE w:val="0"/>
        <w:autoSpaceDN w:val="0"/>
        <w:adjustRightInd w:val="0"/>
        <w:spacing w:after="21" w:line="240" w:lineRule="auto"/>
        <w:jc w:val="both"/>
        <w:rPr>
          <w:rFonts w:ascii="Times New Roman" w:hAnsi="Times New Roman"/>
          <w:color w:val="000000"/>
        </w:rPr>
      </w:pPr>
      <w:r w:rsidRPr="00C751A6">
        <w:rPr>
          <w:rFonts w:ascii="Times New Roman" w:hAnsi="Times New Roman"/>
          <w:b/>
          <w:bCs/>
          <w:color w:val="000000"/>
        </w:rPr>
        <w:t xml:space="preserve">Zamawiający </w:t>
      </w:r>
      <w:r w:rsidRPr="00C751A6">
        <w:rPr>
          <w:rFonts w:ascii="Times New Roman" w:hAnsi="Times New Roman"/>
          <w:color w:val="000000"/>
        </w:rPr>
        <w:t xml:space="preserve">może, na każdym etapie postępowania, uznać, że </w:t>
      </w:r>
      <w:r w:rsidRPr="00C751A6">
        <w:rPr>
          <w:rFonts w:ascii="Times New Roman" w:hAnsi="Times New Roman"/>
          <w:b/>
          <w:bCs/>
          <w:color w:val="000000"/>
        </w:rPr>
        <w:t xml:space="preserve">Wykonawca </w:t>
      </w:r>
      <w:r w:rsidR="00285E46">
        <w:rPr>
          <w:rFonts w:ascii="Times New Roman" w:hAnsi="Times New Roman"/>
          <w:color w:val="000000"/>
        </w:rPr>
        <w:t xml:space="preserve">nie posiada </w:t>
      </w:r>
      <w:r w:rsidRPr="00C751A6">
        <w:rPr>
          <w:rFonts w:ascii="Times New Roman" w:hAnsi="Times New Roman"/>
          <w:color w:val="000000"/>
        </w:rPr>
        <w:t>wymaganych zdolności, jeżeli zaangaż</w:t>
      </w:r>
      <w:r w:rsidR="00285E46">
        <w:rPr>
          <w:rFonts w:ascii="Times New Roman" w:hAnsi="Times New Roman"/>
          <w:color w:val="000000"/>
        </w:rPr>
        <w:t xml:space="preserve">owanie zasobów technicznych lub </w:t>
      </w:r>
      <w:r w:rsidRPr="00C751A6">
        <w:rPr>
          <w:rFonts w:ascii="Times New Roman" w:hAnsi="Times New Roman"/>
          <w:color w:val="000000"/>
        </w:rPr>
        <w:t>zawodowych</w:t>
      </w:r>
      <w:r w:rsidR="00285E46">
        <w:rPr>
          <w:rFonts w:ascii="Times New Roman" w:hAnsi="Times New Roman"/>
          <w:color w:val="000000"/>
        </w:rPr>
        <w:t xml:space="preserve"> </w:t>
      </w:r>
      <w:r w:rsidRPr="00C751A6">
        <w:rPr>
          <w:rFonts w:ascii="Times New Roman" w:hAnsi="Times New Roman"/>
          <w:b/>
          <w:bCs/>
          <w:color w:val="000000"/>
        </w:rPr>
        <w:t xml:space="preserve">Wykonawcy </w:t>
      </w:r>
      <w:r w:rsidR="00285E46">
        <w:rPr>
          <w:rFonts w:ascii="Times New Roman" w:hAnsi="Times New Roman"/>
          <w:b/>
          <w:bCs/>
          <w:color w:val="000000"/>
        </w:rPr>
        <w:br/>
      </w:r>
      <w:r w:rsidRPr="00C751A6">
        <w:rPr>
          <w:rFonts w:ascii="Times New Roman" w:hAnsi="Times New Roman"/>
          <w:color w:val="000000"/>
        </w:rPr>
        <w:t xml:space="preserve">w inne przedsięwzięcia gospodarcze </w:t>
      </w:r>
      <w:r w:rsidRPr="00C751A6">
        <w:rPr>
          <w:rFonts w:ascii="Times New Roman" w:hAnsi="Times New Roman"/>
          <w:b/>
          <w:bCs/>
          <w:color w:val="000000"/>
        </w:rPr>
        <w:t xml:space="preserve">Wykonawcy </w:t>
      </w:r>
      <w:r w:rsidRPr="00C751A6">
        <w:rPr>
          <w:rFonts w:ascii="Times New Roman" w:hAnsi="Times New Roman"/>
          <w:color w:val="000000"/>
        </w:rPr>
        <w:t>m</w:t>
      </w:r>
      <w:r w:rsidR="00285E46">
        <w:rPr>
          <w:rFonts w:ascii="Times New Roman" w:hAnsi="Times New Roman"/>
          <w:color w:val="000000"/>
        </w:rPr>
        <w:t xml:space="preserve">oże mieć negatywny </w:t>
      </w:r>
      <w:r w:rsidRPr="00C751A6">
        <w:rPr>
          <w:rFonts w:ascii="Times New Roman" w:hAnsi="Times New Roman"/>
          <w:color w:val="000000"/>
        </w:rPr>
        <w:t xml:space="preserve">wpływ na realizację zamówienia. </w:t>
      </w:r>
    </w:p>
    <w:p w:rsidR="00C751A6" w:rsidRDefault="00761A3D" w:rsidP="00C751A6">
      <w:pPr>
        <w:pStyle w:val="Akapitzlist"/>
        <w:widowControl/>
        <w:numPr>
          <w:ilvl w:val="1"/>
          <w:numId w:val="6"/>
        </w:numPr>
        <w:autoSpaceDE w:val="0"/>
        <w:autoSpaceDN w:val="0"/>
        <w:adjustRightInd w:val="0"/>
        <w:spacing w:after="21" w:line="240" w:lineRule="auto"/>
        <w:jc w:val="both"/>
        <w:rPr>
          <w:rFonts w:ascii="Times New Roman" w:hAnsi="Times New Roman"/>
          <w:color w:val="000000"/>
        </w:rPr>
      </w:pPr>
      <w:r w:rsidRPr="00C751A6">
        <w:rPr>
          <w:rFonts w:ascii="Times New Roman" w:hAnsi="Times New Roman"/>
          <w:b/>
          <w:bCs/>
          <w:color w:val="000000"/>
        </w:rPr>
        <w:t xml:space="preserve">Wykonawca </w:t>
      </w:r>
      <w:r w:rsidRPr="00C751A6">
        <w:rPr>
          <w:rFonts w:ascii="Times New Roman" w:hAnsi="Times New Roman"/>
          <w:color w:val="000000"/>
        </w:rPr>
        <w:t xml:space="preserve">może w celu potwierdzenia spełniania warunków udziału w postępowaniu, </w:t>
      </w:r>
      <w:r w:rsidR="009A1230">
        <w:rPr>
          <w:rFonts w:ascii="Times New Roman" w:hAnsi="Times New Roman"/>
          <w:color w:val="000000"/>
        </w:rPr>
        <w:br/>
      </w:r>
      <w:r w:rsidRPr="00C751A6">
        <w:rPr>
          <w:rFonts w:ascii="Times New Roman" w:hAnsi="Times New Roman"/>
          <w:color w:val="000000"/>
        </w:rPr>
        <w:t xml:space="preserve">w stosownych sytuacjach oraz w odniesieniu do konkretnego zamówienia, polegać na zdolnościach technicznych lub zawodowych innych podmiotów, niezależnie od charakteru prawnego łączących </w:t>
      </w:r>
      <w:r w:rsidR="001A392C">
        <w:rPr>
          <w:rFonts w:ascii="Times New Roman" w:hAnsi="Times New Roman"/>
          <w:color w:val="000000"/>
        </w:rPr>
        <w:br/>
      </w:r>
      <w:r w:rsidRPr="00C751A6">
        <w:rPr>
          <w:rFonts w:ascii="Times New Roman" w:hAnsi="Times New Roman"/>
          <w:color w:val="000000"/>
        </w:rPr>
        <w:t xml:space="preserve">go z nim stosunków </w:t>
      </w:r>
      <w:r w:rsidR="00910A20" w:rsidRPr="00C751A6">
        <w:rPr>
          <w:rFonts w:ascii="Times New Roman" w:hAnsi="Times New Roman"/>
          <w:color w:val="000000"/>
        </w:rPr>
        <w:t>prawnych.</w:t>
      </w:r>
      <w:r w:rsidRPr="00C751A6">
        <w:rPr>
          <w:rFonts w:ascii="Times New Roman" w:hAnsi="Times New Roman"/>
          <w:color w:val="000000"/>
        </w:rPr>
        <w:t xml:space="preserve"> </w:t>
      </w:r>
    </w:p>
    <w:p w:rsidR="00C751A6" w:rsidRDefault="00761A3D" w:rsidP="00C751A6">
      <w:pPr>
        <w:pStyle w:val="Akapitzlist"/>
        <w:widowControl/>
        <w:numPr>
          <w:ilvl w:val="1"/>
          <w:numId w:val="6"/>
        </w:numPr>
        <w:autoSpaceDE w:val="0"/>
        <w:autoSpaceDN w:val="0"/>
        <w:adjustRightInd w:val="0"/>
        <w:spacing w:after="21" w:line="240" w:lineRule="auto"/>
        <w:jc w:val="both"/>
        <w:rPr>
          <w:rFonts w:ascii="Times New Roman" w:hAnsi="Times New Roman"/>
          <w:color w:val="000000"/>
        </w:rPr>
      </w:pPr>
      <w:r w:rsidRPr="00C751A6">
        <w:rPr>
          <w:rFonts w:ascii="Times New Roman" w:hAnsi="Times New Roman"/>
          <w:b/>
          <w:bCs/>
          <w:color w:val="000000"/>
        </w:rPr>
        <w:t>Wykonawca</w:t>
      </w:r>
      <w:r w:rsidRPr="00C751A6">
        <w:rPr>
          <w:rFonts w:ascii="Times New Roman" w:hAnsi="Times New Roman"/>
          <w:color w:val="000000"/>
        </w:rPr>
        <w:t xml:space="preserve">, który polega na zdolnościach lub sytuacji innych podmiotów, musi udowodnić </w:t>
      </w:r>
      <w:r w:rsidRPr="00C751A6">
        <w:rPr>
          <w:rFonts w:ascii="Times New Roman" w:hAnsi="Times New Roman"/>
          <w:b/>
          <w:bCs/>
          <w:color w:val="000000"/>
        </w:rPr>
        <w:t>Zamawiającemu</w:t>
      </w:r>
      <w:r w:rsidRPr="00C751A6">
        <w:rPr>
          <w:rFonts w:ascii="Times New Roman" w:hAnsi="Times New Roman"/>
          <w:color w:val="000000"/>
        </w:rPr>
        <w:t xml:space="preserve">, że realizując zamówienie, będzie dysponował niezbędnymi zasobami tych podmiotów, w szczególności przedstawiając (wraz z ofertą) zobowiązanie tych podmiotów do oddania mu do dyspozycji niezbędnych zasobów na potrzeby realizacji zamówienia </w:t>
      </w:r>
      <w:r w:rsidRPr="00205AEE">
        <w:rPr>
          <w:rFonts w:ascii="Times New Roman" w:hAnsi="Times New Roman"/>
          <w:color w:val="000000"/>
        </w:rPr>
        <w:t xml:space="preserve">– </w:t>
      </w:r>
      <w:r w:rsidR="00205AEE" w:rsidRPr="00205AEE">
        <w:rPr>
          <w:rFonts w:ascii="Times New Roman" w:hAnsi="Times New Roman"/>
          <w:b/>
          <w:bCs/>
          <w:color w:val="000000"/>
        </w:rPr>
        <w:t>załącznik nr 4</w:t>
      </w:r>
      <w:r w:rsidR="00910A20" w:rsidRPr="00205AEE">
        <w:rPr>
          <w:rFonts w:ascii="Times New Roman" w:hAnsi="Times New Roman"/>
          <w:b/>
          <w:bCs/>
          <w:color w:val="000000"/>
        </w:rPr>
        <w:t xml:space="preserve"> do S</w:t>
      </w:r>
      <w:r w:rsidRPr="00205AEE">
        <w:rPr>
          <w:rFonts w:ascii="Times New Roman" w:hAnsi="Times New Roman"/>
          <w:b/>
          <w:bCs/>
          <w:color w:val="000000"/>
        </w:rPr>
        <w:t>WZ</w:t>
      </w:r>
      <w:r w:rsidRPr="00205AEE">
        <w:rPr>
          <w:rFonts w:ascii="Times New Roman" w:hAnsi="Times New Roman"/>
          <w:color w:val="000000"/>
        </w:rPr>
        <w:t>.</w:t>
      </w:r>
    </w:p>
    <w:p w:rsidR="00C751A6" w:rsidRDefault="00761A3D" w:rsidP="00C751A6">
      <w:pPr>
        <w:pStyle w:val="Akapitzlist"/>
        <w:widowControl/>
        <w:numPr>
          <w:ilvl w:val="1"/>
          <w:numId w:val="6"/>
        </w:numPr>
        <w:autoSpaceDE w:val="0"/>
        <w:autoSpaceDN w:val="0"/>
        <w:adjustRightInd w:val="0"/>
        <w:spacing w:after="21" w:line="240" w:lineRule="auto"/>
        <w:jc w:val="both"/>
        <w:rPr>
          <w:rFonts w:ascii="Times New Roman" w:hAnsi="Times New Roman"/>
          <w:color w:val="000000"/>
        </w:rPr>
      </w:pPr>
      <w:r w:rsidRPr="00C751A6">
        <w:rPr>
          <w:rFonts w:ascii="Times New Roman" w:hAnsi="Times New Roman"/>
          <w:b/>
          <w:bCs/>
          <w:color w:val="000000"/>
        </w:rPr>
        <w:t xml:space="preserve">Zamawiający </w:t>
      </w:r>
      <w:r w:rsidRPr="00C751A6">
        <w:rPr>
          <w:rFonts w:ascii="Times New Roman" w:hAnsi="Times New Roman"/>
          <w:color w:val="000000"/>
        </w:rPr>
        <w:t xml:space="preserve">ocenia, czy udostępniane </w:t>
      </w:r>
      <w:r w:rsidRPr="00C751A6">
        <w:rPr>
          <w:rFonts w:ascii="Times New Roman" w:hAnsi="Times New Roman"/>
          <w:b/>
          <w:bCs/>
          <w:color w:val="000000"/>
        </w:rPr>
        <w:t xml:space="preserve">Wykonawcy </w:t>
      </w:r>
      <w:r w:rsidRPr="00C751A6">
        <w:rPr>
          <w:rFonts w:ascii="Times New Roman" w:hAnsi="Times New Roman"/>
          <w:color w:val="000000"/>
        </w:rPr>
        <w:t>przez inne po</w:t>
      </w:r>
      <w:r w:rsidR="00910A20" w:rsidRPr="00C751A6">
        <w:rPr>
          <w:rFonts w:ascii="Times New Roman" w:hAnsi="Times New Roman"/>
          <w:color w:val="000000"/>
        </w:rPr>
        <w:t xml:space="preserve">dmioty zdolności techniczne </w:t>
      </w:r>
      <w:r w:rsidR="001A392C">
        <w:rPr>
          <w:rFonts w:ascii="Times New Roman" w:hAnsi="Times New Roman"/>
          <w:color w:val="000000"/>
        </w:rPr>
        <w:br/>
      </w:r>
      <w:r w:rsidR="00910A20" w:rsidRPr="00C751A6">
        <w:rPr>
          <w:rFonts w:ascii="Times New Roman" w:hAnsi="Times New Roman"/>
          <w:color w:val="000000"/>
        </w:rPr>
        <w:t xml:space="preserve">lub </w:t>
      </w:r>
      <w:r w:rsidRPr="00C751A6">
        <w:rPr>
          <w:rFonts w:ascii="Times New Roman" w:hAnsi="Times New Roman"/>
          <w:color w:val="000000"/>
        </w:rPr>
        <w:t xml:space="preserve">zawodowe, pozwalają na wykazanie przez </w:t>
      </w:r>
      <w:r w:rsidRPr="00C751A6">
        <w:rPr>
          <w:rFonts w:ascii="Times New Roman" w:hAnsi="Times New Roman"/>
          <w:b/>
          <w:bCs/>
          <w:color w:val="000000"/>
        </w:rPr>
        <w:t xml:space="preserve">Wykonawcę </w:t>
      </w:r>
      <w:r w:rsidRPr="00C751A6">
        <w:rPr>
          <w:rFonts w:ascii="Times New Roman" w:hAnsi="Times New Roman"/>
          <w:color w:val="000000"/>
        </w:rPr>
        <w:t xml:space="preserve">spełniania warunków udziału </w:t>
      </w:r>
      <w:r w:rsidR="001A392C">
        <w:rPr>
          <w:rFonts w:ascii="Times New Roman" w:hAnsi="Times New Roman"/>
          <w:color w:val="000000"/>
        </w:rPr>
        <w:br/>
      </w:r>
      <w:r w:rsidRPr="00C751A6">
        <w:rPr>
          <w:rFonts w:ascii="Times New Roman" w:hAnsi="Times New Roman"/>
          <w:color w:val="000000"/>
        </w:rPr>
        <w:t xml:space="preserve">w postępowaniu oraz bada, czy nie zachodzą wobec tego podmiotu podstawy wykluczenia, o których mowa w art. </w:t>
      </w:r>
      <w:r w:rsidR="00A84D30" w:rsidRPr="00C751A6">
        <w:rPr>
          <w:rFonts w:ascii="Times New Roman" w:hAnsi="Times New Roman"/>
          <w:color w:val="000000"/>
        </w:rPr>
        <w:t>108</w:t>
      </w:r>
      <w:r w:rsidRPr="00C751A6">
        <w:rPr>
          <w:rFonts w:ascii="Times New Roman" w:hAnsi="Times New Roman"/>
          <w:color w:val="000000"/>
        </w:rPr>
        <w:t xml:space="preserve"> oraz </w:t>
      </w:r>
      <w:r w:rsidR="00A84D30" w:rsidRPr="00C751A6">
        <w:rPr>
          <w:rFonts w:ascii="Times New Roman" w:hAnsi="Times New Roman"/>
          <w:color w:val="000000"/>
        </w:rPr>
        <w:t>109</w:t>
      </w:r>
      <w:r w:rsidRPr="00C751A6">
        <w:rPr>
          <w:rFonts w:ascii="Times New Roman" w:hAnsi="Times New Roman"/>
          <w:color w:val="000000"/>
        </w:rPr>
        <w:t xml:space="preserve">. </w:t>
      </w:r>
    </w:p>
    <w:p w:rsidR="00C751A6" w:rsidRDefault="00761A3D" w:rsidP="00C751A6">
      <w:pPr>
        <w:pStyle w:val="Akapitzlist"/>
        <w:widowControl/>
        <w:numPr>
          <w:ilvl w:val="1"/>
          <w:numId w:val="6"/>
        </w:numPr>
        <w:autoSpaceDE w:val="0"/>
        <w:autoSpaceDN w:val="0"/>
        <w:adjustRightInd w:val="0"/>
        <w:spacing w:after="21" w:line="240" w:lineRule="auto"/>
        <w:jc w:val="both"/>
        <w:rPr>
          <w:rFonts w:ascii="Times New Roman" w:hAnsi="Times New Roman"/>
          <w:color w:val="000000"/>
        </w:rPr>
      </w:pPr>
      <w:r w:rsidRPr="00C751A6">
        <w:rPr>
          <w:rFonts w:ascii="Times New Roman" w:hAnsi="Times New Roman"/>
          <w:color w:val="000000"/>
        </w:rPr>
        <w:t xml:space="preserve">W odniesieniu do warunków dotyczących wykształcenia, kwalifikacji zawodowych </w:t>
      </w:r>
      <w:r w:rsidR="001A392C">
        <w:rPr>
          <w:rFonts w:ascii="Times New Roman" w:hAnsi="Times New Roman"/>
          <w:color w:val="000000"/>
        </w:rPr>
        <w:br/>
      </w:r>
      <w:r w:rsidRPr="00C751A6">
        <w:rPr>
          <w:rFonts w:ascii="Times New Roman" w:hAnsi="Times New Roman"/>
          <w:color w:val="000000"/>
        </w:rPr>
        <w:t xml:space="preserve">lub doświadczenia, </w:t>
      </w:r>
      <w:r w:rsidRPr="00C751A6">
        <w:rPr>
          <w:rFonts w:ascii="Times New Roman" w:hAnsi="Times New Roman"/>
          <w:b/>
          <w:bCs/>
          <w:color w:val="000000"/>
        </w:rPr>
        <w:t xml:space="preserve">Wykonawcy </w:t>
      </w:r>
      <w:r w:rsidRPr="00C751A6">
        <w:rPr>
          <w:rFonts w:ascii="Times New Roman" w:hAnsi="Times New Roman"/>
          <w:color w:val="000000"/>
        </w:rPr>
        <w:t xml:space="preserve">mogą polegać na zdolnościach innych podmiotów, jeśli podmioty </w:t>
      </w:r>
      <w:r w:rsidR="001A392C">
        <w:rPr>
          <w:rFonts w:ascii="Times New Roman" w:hAnsi="Times New Roman"/>
          <w:color w:val="000000"/>
        </w:rPr>
        <w:br/>
      </w:r>
      <w:r w:rsidRPr="00C751A6">
        <w:rPr>
          <w:rFonts w:ascii="Times New Roman" w:hAnsi="Times New Roman"/>
          <w:color w:val="000000"/>
        </w:rPr>
        <w:t xml:space="preserve">te realizują roboty budowlane, do realizacji których te zdolności są wymagane. </w:t>
      </w:r>
    </w:p>
    <w:p w:rsidR="00761A3D" w:rsidRPr="00C751A6" w:rsidRDefault="00761A3D" w:rsidP="00C751A6">
      <w:pPr>
        <w:pStyle w:val="Akapitzlist"/>
        <w:widowControl/>
        <w:numPr>
          <w:ilvl w:val="1"/>
          <w:numId w:val="6"/>
        </w:numPr>
        <w:autoSpaceDE w:val="0"/>
        <w:autoSpaceDN w:val="0"/>
        <w:adjustRightInd w:val="0"/>
        <w:spacing w:after="21" w:line="240" w:lineRule="auto"/>
        <w:jc w:val="both"/>
        <w:rPr>
          <w:rFonts w:ascii="Times New Roman" w:hAnsi="Times New Roman"/>
          <w:color w:val="000000"/>
        </w:rPr>
      </w:pPr>
      <w:r w:rsidRPr="00C751A6">
        <w:rPr>
          <w:rFonts w:ascii="Times New Roman" w:hAnsi="Times New Roman"/>
          <w:color w:val="000000"/>
        </w:rPr>
        <w:t xml:space="preserve">Jeżeli zdolności techniczne lub zawodowe lub sytuacja ekonomiczna lub finansowa, podmiotu, </w:t>
      </w:r>
      <w:r w:rsidR="009A1230">
        <w:rPr>
          <w:rFonts w:ascii="Times New Roman" w:hAnsi="Times New Roman"/>
          <w:color w:val="000000"/>
        </w:rPr>
        <w:br/>
      </w:r>
      <w:r w:rsidRPr="00C751A6">
        <w:rPr>
          <w:rFonts w:ascii="Times New Roman" w:hAnsi="Times New Roman"/>
          <w:color w:val="000000"/>
        </w:rPr>
        <w:t xml:space="preserve">o którym mowa w SWZ, Rozdział A pkt VIII.3, nie potwierdzają spełnienia przez </w:t>
      </w:r>
      <w:r w:rsidRPr="00C751A6">
        <w:rPr>
          <w:rFonts w:ascii="Times New Roman" w:hAnsi="Times New Roman"/>
          <w:b/>
          <w:bCs/>
          <w:color w:val="000000"/>
        </w:rPr>
        <w:t xml:space="preserve">Wykonawcę </w:t>
      </w:r>
      <w:r w:rsidRPr="00C751A6">
        <w:rPr>
          <w:rFonts w:ascii="Times New Roman" w:hAnsi="Times New Roman"/>
          <w:color w:val="000000"/>
        </w:rPr>
        <w:t xml:space="preserve">warunków udziału w postępowaniu lub zachodzą wobec tych podmiotów podstawy wykluczenia, </w:t>
      </w:r>
      <w:r w:rsidRPr="00C751A6">
        <w:rPr>
          <w:rFonts w:ascii="Times New Roman" w:hAnsi="Times New Roman"/>
          <w:b/>
          <w:bCs/>
          <w:color w:val="000000"/>
        </w:rPr>
        <w:t xml:space="preserve">Zamawiający </w:t>
      </w:r>
      <w:r w:rsidRPr="00C751A6">
        <w:rPr>
          <w:rFonts w:ascii="Times New Roman" w:hAnsi="Times New Roman"/>
          <w:color w:val="000000"/>
        </w:rPr>
        <w:t xml:space="preserve">żąda, aby </w:t>
      </w:r>
      <w:r w:rsidRPr="00C751A6">
        <w:rPr>
          <w:rFonts w:ascii="Times New Roman" w:hAnsi="Times New Roman"/>
          <w:b/>
          <w:bCs/>
          <w:color w:val="000000"/>
        </w:rPr>
        <w:t xml:space="preserve">Wykonawca </w:t>
      </w:r>
      <w:r w:rsidRPr="00C751A6">
        <w:rPr>
          <w:rFonts w:ascii="Times New Roman" w:hAnsi="Times New Roman"/>
          <w:color w:val="000000"/>
        </w:rPr>
        <w:t xml:space="preserve">w terminie określonym przez </w:t>
      </w:r>
      <w:r w:rsidRPr="00C751A6">
        <w:rPr>
          <w:rFonts w:ascii="Times New Roman" w:hAnsi="Times New Roman"/>
          <w:b/>
          <w:bCs/>
          <w:color w:val="000000"/>
        </w:rPr>
        <w:t>Zamawiającego</w:t>
      </w:r>
      <w:r w:rsidRPr="00C751A6">
        <w:rPr>
          <w:rFonts w:ascii="Times New Roman" w:hAnsi="Times New Roman"/>
          <w:color w:val="000000"/>
        </w:rPr>
        <w:t xml:space="preserve">: </w:t>
      </w:r>
    </w:p>
    <w:p w:rsidR="00761A3D" w:rsidRPr="00761A3D" w:rsidRDefault="00761A3D" w:rsidP="00C751A6">
      <w:pPr>
        <w:widowControl/>
        <w:autoSpaceDE w:val="0"/>
        <w:autoSpaceDN w:val="0"/>
        <w:adjustRightInd w:val="0"/>
        <w:spacing w:after="21" w:line="240" w:lineRule="auto"/>
        <w:ind w:left="656" w:firstLine="708"/>
        <w:jc w:val="both"/>
        <w:rPr>
          <w:rFonts w:ascii="Times New Roman" w:hAnsi="Times New Roman" w:cs="Times New Roman"/>
          <w:color w:val="000000"/>
        </w:rPr>
      </w:pPr>
      <w:r w:rsidRPr="00761A3D">
        <w:rPr>
          <w:rFonts w:ascii="Times New Roman" w:hAnsi="Times New Roman" w:cs="Times New Roman"/>
          <w:color w:val="000000"/>
        </w:rPr>
        <w:t xml:space="preserve">1) zastąpił ten podmiot innym podmiotem lub podmiotami lub </w:t>
      </w:r>
    </w:p>
    <w:p w:rsidR="00C751A6" w:rsidRDefault="00761A3D" w:rsidP="00C751A6">
      <w:pPr>
        <w:widowControl/>
        <w:autoSpaceDE w:val="0"/>
        <w:autoSpaceDN w:val="0"/>
        <w:adjustRightInd w:val="0"/>
        <w:spacing w:line="240" w:lineRule="auto"/>
        <w:ind w:left="1364" w:firstLine="0"/>
        <w:jc w:val="both"/>
        <w:rPr>
          <w:rFonts w:ascii="Times New Roman" w:hAnsi="Times New Roman" w:cs="Times New Roman"/>
          <w:color w:val="000000"/>
        </w:rPr>
      </w:pPr>
      <w:r w:rsidRPr="00761A3D">
        <w:rPr>
          <w:rFonts w:ascii="Times New Roman" w:hAnsi="Times New Roman" w:cs="Times New Roman"/>
          <w:color w:val="000000"/>
        </w:rPr>
        <w:t>2) zobowiązał się do osobistego wykonania odpowiedniej części zamówienia, jeżeli wykaże zdolności techniczne l</w:t>
      </w:r>
      <w:r>
        <w:rPr>
          <w:rFonts w:ascii="Times New Roman" w:hAnsi="Times New Roman" w:cs="Times New Roman"/>
          <w:color w:val="000000"/>
        </w:rPr>
        <w:t xml:space="preserve">ub zawodowe, o których mowa w </w:t>
      </w:r>
      <w:r w:rsidRPr="00E1151E">
        <w:rPr>
          <w:rFonts w:ascii="Times New Roman" w:hAnsi="Times New Roman" w:cs="Times New Roman"/>
          <w:color w:val="000000"/>
        </w:rPr>
        <w:t>SWZ, Rozdział A pkt VIII.1.2) lit. c).</w:t>
      </w:r>
      <w:r w:rsidRPr="00761A3D">
        <w:rPr>
          <w:rFonts w:ascii="Times New Roman" w:hAnsi="Times New Roman" w:cs="Times New Roman"/>
          <w:color w:val="000000"/>
        </w:rPr>
        <w:t xml:space="preserve"> </w:t>
      </w:r>
    </w:p>
    <w:p w:rsidR="00C751A6" w:rsidRDefault="00761A3D" w:rsidP="00C751A6">
      <w:pPr>
        <w:pStyle w:val="Akapitzlist"/>
        <w:widowControl/>
        <w:numPr>
          <w:ilvl w:val="1"/>
          <w:numId w:val="6"/>
        </w:numPr>
        <w:autoSpaceDE w:val="0"/>
        <w:autoSpaceDN w:val="0"/>
        <w:adjustRightInd w:val="0"/>
        <w:spacing w:line="240" w:lineRule="auto"/>
        <w:jc w:val="both"/>
        <w:rPr>
          <w:rFonts w:ascii="Times New Roman" w:hAnsi="Times New Roman"/>
          <w:color w:val="000000"/>
        </w:rPr>
      </w:pPr>
      <w:r w:rsidRPr="00C751A6">
        <w:rPr>
          <w:rFonts w:ascii="Times New Roman" w:hAnsi="Times New Roman"/>
          <w:b/>
          <w:bCs/>
          <w:color w:val="000000"/>
        </w:rPr>
        <w:t xml:space="preserve">Zamawiający </w:t>
      </w:r>
      <w:r w:rsidRPr="00C751A6">
        <w:rPr>
          <w:rFonts w:ascii="Times New Roman" w:hAnsi="Times New Roman"/>
          <w:color w:val="000000"/>
        </w:rPr>
        <w:t xml:space="preserve">żąda, aby </w:t>
      </w:r>
      <w:r w:rsidRPr="00C751A6">
        <w:rPr>
          <w:rFonts w:ascii="Times New Roman" w:hAnsi="Times New Roman"/>
          <w:b/>
          <w:bCs/>
          <w:color w:val="000000"/>
        </w:rPr>
        <w:t xml:space="preserve">Wykonawca </w:t>
      </w:r>
      <w:r w:rsidRPr="00C751A6">
        <w:rPr>
          <w:rFonts w:ascii="Times New Roman" w:hAnsi="Times New Roman"/>
          <w:color w:val="000000"/>
        </w:rPr>
        <w:t xml:space="preserve">w </w:t>
      </w:r>
      <w:r w:rsidR="00205AEE" w:rsidRPr="00741E3D">
        <w:rPr>
          <w:rFonts w:ascii="Times New Roman" w:hAnsi="Times New Roman"/>
          <w:color w:val="000000"/>
        </w:rPr>
        <w:t>F</w:t>
      </w:r>
      <w:r w:rsidRPr="00741E3D">
        <w:rPr>
          <w:rFonts w:ascii="Times New Roman" w:hAnsi="Times New Roman"/>
          <w:color w:val="000000"/>
        </w:rPr>
        <w:t>ormularzu oferty pkt</w:t>
      </w:r>
      <w:r w:rsidR="00205AEE" w:rsidRPr="00741E3D">
        <w:rPr>
          <w:rFonts w:ascii="Times New Roman" w:hAnsi="Times New Roman"/>
          <w:color w:val="000000"/>
        </w:rPr>
        <w:t>.</w:t>
      </w:r>
      <w:r w:rsidR="00741E3D" w:rsidRPr="00741E3D">
        <w:rPr>
          <w:rFonts w:ascii="Times New Roman" w:hAnsi="Times New Roman"/>
          <w:color w:val="000000"/>
        </w:rPr>
        <w:t xml:space="preserve"> IV</w:t>
      </w:r>
      <w:r w:rsidRPr="00741E3D">
        <w:rPr>
          <w:rFonts w:ascii="Times New Roman" w:hAnsi="Times New Roman"/>
          <w:color w:val="000000"/>
        </w:rPr>
        <w:t>,</w:t>
      </w:r>
      <w:r w:rsidRPr="00C751A6">
        <w:rPr>
          <w:rFonts w:ascii="Times New Roman" w:hAnsi="Times New Roman"/>
          <w:color w:val="000000"/>
        </w:rPr>
        <w:t xml:space="preserve"> wskazał części zamówienia, których wykonanie zamierza powierzyć podwykonawcom i podanie firm podwykonawców. </w:t>
      </w:r>
    </w:p>
    <w:p w:rsidR="00C751A6" w:rsidRDefault="001C49C7" w:rsidP="00C751A6">
      <w:pPr>
        <w:pStyle w:val="Akapitzlist"/>
        <w:widowControl/>
        <w:numPr>
          <w:ilvl w:val="1"/>
          <w:numId w:val="6"/>
        </w:numPr>
        <w:autoSpaceDE w:val="0"/>
        <w:autoSpaceDN w:val="0"/>
        <w:adjustRightInd w:val="0"/>
        <w:spacing w:line="240" w:lineRule="auto"/>
        <w:jc w:val="both"/>
        <w:rPr>
          <w:rFonts w:ascii="Times New Roman" w:hAnsi="Times New Roman"/>
          <w:color w:val="000000"/>
        </w:rPr>
      </w:pPr>
      <w:r w:rsidRPr="00C751A6">
        <w:rPr>
          <w:rFonts w:ascii="Times New Roman" w:hAnsi="Times New Roman"/>
          <w:b/>
          <w:bCs/>
          <w:color w:val="000000"/>
        </w:rPr>
        <w:t xml:space="preserve"> </w:t>
      </w:r>
      <w:r w:rsidR="00761A3D" w:rsidRPr="00C751A6">
        <w:rPr>
          <w:rFonts w:ascii="Times New Roman" w:hAnsi="Times New Roman"/>
          <w:color w:val="000000"/>
        </w:rPr>
        <w:t xml:space="preserve">Jeżeli zmiana albo rezygnacja z podwykonawcy dotyczy podmiotu, na którego zasoby </w:t>
      </w:r>
      <w:r w:rsidR="00761A3D" w:rsidRPr="00C751A6">
        <w:rPr>
          <w:rFonts w:ascii="Times New Roman" w:hAnsi="Times New Roman"/>
          <w:b/>
          <w:bCs/>
          <w:color w:val="000000"/>
        </w:rPr>
        <w:t xml:space="preserve">Wykonawca </w:t>
      </w:r>
      <w:r w:rsidR="00761A3D" w:rsidRPr="00C751A6">
        <w:rPr>
          <w:rFonts w:ascii="Times New Roman" w:hAnsi="Times New Roman"/>
          <w:color w:val="000000"/>
        </w:rPr>
        <w:t xml:space="preserve">powoływał się, na zasadach określonych w </w:t>
      </w:r>
      <w:r w:rsidR="00C648C9" w:rsidRPr="00C751A6">
        <w:rPr>
          <w:rFonts w:ascii="Times New Roman" w:hAnsi="Times New Roman"/>
          <w:color w:val="000000"/>
        </w:rPr>
        <w:t>art. 118 ust. 1</w:t>
      </w:r>
      <w:r w:rsidR="00761A3D" w:rsidRPr="00C751A6">
        <w:rPr>
          <w:rFonts w:ascii="Times New Roman" w:hAnsi="Times New Roman"/>
          <w:color w:val="000000"/>
        </w:rPr>
        <w:t xml:space="preserve"> ustawy Pzp, w celu wykazania spełniania warunków udziału w postępowaniu, </w:t>
      </w:r>
      <w:r w:rsidR="00761A3D" w:rsidRPr="00C751A6">
        <w:rPr>
          <w:rFonts w:ascii="Times New Roman" w:hAnsi="Times New Roman"/>
          <w:b/>
          <w:bCs/>
          <w:color w:val="000000"/>
        </w:rPr>
        <w:t xml:space="preserve">Wykonawca </w:t>
      </w:r>
      <w:r w:rsidR="00761A3D" w:rsidRPr="00C751A6">
        <w:rPr>
          <w:rFonts w:ascii="Times New Roman" w:hAnsi="Times New Roman"/>
          <w:color w:val="000000"/>
        </w:rPr>
        <w:t xml:space="preserve">jest obowiązany wykazać </w:t>
      </w:r>
      <w:r w:rsidR="00761A3D" w:rsidRPr="00C751A6">
        <w:rPr>
          <w:rFonts w:ascii="Times New Roman" w:hAnsi="Times New Roman"/>
          <w:b/>
          <w:bCs/>
          <w:color w:val="000000"/>
        </w:rPr>
        <w:t>Zamawiającemu</w:t>
      </w:r>
      <w:r w:rsidR="00761A3D" w:rsidRPr="00C751A6">
        <w:rPr>
          <w:rFonts w:ascii="Times New Roman" w:hAnsi="Times New Roman"/>
          <w:color w:val="000000"/>
        </w:rPr>
        <w:t xml:space="preserve">, </w:t>
      </w:r>
      <w:r w:rsidR="001A392C">
        <w:rPr>
          <w:rFonts w:ascii="Times New Roman" w:hAnsi="Times New Roman"/>
          <w:color w:val="000000"/>
        </w:rPr>
        <w:br/>
      </w:r>
      <w:r w:rsidR="00761A3D" w:rsidRPr="00C751A6">
        <w:rPr>
          <w:rFonts w:ascii="Times New Roman" w:hAnsi="Times New Roman"/>
          <w:color w:val="000000"/>
        </w:rPr>
        <w:t xml:space="preserve">że proponowany inny podwykonawca lub </w:t>
      </w:r>
      <w:r w:rsidR="00761A3D" w:rsidRPr="00C751A6">
        <w:rPr>
          <w:rFonts w:ascii="Times New Roman" w:hAnsi="Times New Roman"/>
          <w:b/>
          <w:bCs/>
          <w:color w:val="000000"/>
        </w:rPr>
        <w:t xml:space="preserve">Wykonawca </w:t>
      </w:r>
      <w:r w:rsidR="00761A3D" w:rsidRPr="00C751A6">
        <w:rPr>
          <w:rFonts w:ascii="Times New Roman" w:hAnsi="Times New Roman"/>
          <w:color w:val="000000"/>
        </w:rPr>
        <w:t xml:space="preserve">samodzielnie spełnia je w stopniu </w:t>
      </w:r>
      <w:r w:rsidR="001A392C">
        <w:rPr>
          <w:rFonts w:ascii="Times New Roman" w:hAnsi="Times New Roman"/>
          <w:color w:val="000000"/>
        </w:rPr>
        <w:br/>
      </w:r>
      <w:r w:rsidR="00761A3D" w:rsidRPr="00C751A6">
        <w:rPr>
          <w:rFonts w:ascii="Times New Roman" w:hAnsi="Times New Roman"/>
          <w:color w:val="000000"/>
        </w:rPr>
        <w:t xml:space="preserve">nie mniejszym niż podwykonawca, na którego zasoby </w:t>
      </w:r>
      <w:r w:rsidR="00761A3D" w:rsidRPr="00C751A6">
        <w:rPr>
          <w:rFonts w:ascii="Times New Roman" w:hAnsi="Times New Roman"/>
          <w:b/>
          <w:bCs/>
          <w:color w:val="000000"/>
        </w:rPr>
        <w:t xml:space="preserve">Wykonawca </w:t>
      </w:r>
      <w:r w:rsidR="00761A3D" w:rsidRPr="00C751A6">
        <w:rPr>
          <w:rFonts w:ascii="Times New Roman" w:hAnsi="Times New Roman"/>
          <w:color w:val="000000"/>
        </w:rPr>
        <w:t xml:space="preserve">powoływał się w trakcie postępowania </w:t>
      </w:r>
      <w:r w:rsidR="009A1230">
        <w:rPr>
          <w:rFonts w:ascii="Times New Roman" w:hAnsi="Times New Roman"/>
          <w:color w:val="000000"/>
        </w:rPr>
        <w:br/>
      </w:r>
      <w:r w:rsidR="00761A3D" w:rsidRPr="00C751A6">
        <w:rPr>
          <w:rFonts w:ascii="Times New Roman" w:hAnsi="Times New Roman"/>
          <w:color w:val="000000"/>
        </w:rPr>
        <w:t xml:space="preserve">o udzielenie zamówienia. </w:t>
      </w:r>
    </w:p>
    <w:p w:rsidR="00C751A6" w:rsidRDefault="00761A3D" w:rsidP="00C751A6">
      <w:pPr>
        <w:pStyle w:val="Akapitzlist"/>
        <w:widowControl/>
        <w:numPr>
          <w:ilvl w:val="1"/>
          <w:numId w:val="6"/>
        </w:numPr>
        <w:autoSpaceDE w:val="0"/>
        <w:autoSpaceDN w:val="0"/>
        <w:adjustRightInd w:val="0"/>
        <w:spacing w:line="240" w:lineRule="auto"/>
        <w:jc w:val="both"/>
        <w:rPr>
          <w:rFonts w:ascii="Times New Roman" w:hAnsi="Times New Roman"/>
          <w:color w:val="000000"/>
        </w:rPr>
      </w:pPr>
      <w:r w:rsidRPr="00C751A6">
        <w:rPr>
          <w:rFonts w:ascii="Times New Roman" w:hAnsi="Times New Roman"/>
          <w:color w:val="000000"/>
        </w:rPr>
        <w:t xml:space="preserve">Jeżeli powierzenie podwykonawcy wykonania części zamówienia na roboty budowlane następuje </w:t>
      </w:r>
      <w:r w:rsidR="009A1230">
        <w:rPr>
          <w:rFonts w:ascii="Times New Roman" w:hAnsi="Times New Roman"/>
          <w:color w:val="000000"/>
        </w:rPr>
        <w:br/>
      </w:r>
      <w:r w:rsidRPr="00C751A6">
        <w:rPr>
          <w:rFonts w:ascii="Times New Roman" w:hAnsi="Times New Roman"/>
          <w:color w:val="000000"/>
        </w:rPr>
        <w:t xml:space="preserve">w trakcie jego realizacji, </w:t>
      </w:r>
      <w:r w:rsidRPr="00C751A6">
        <w:rPr>
          <w:rFonts w:ascii="Times New Roman" w:hAnsi="Times New Roman"/>
          <w:b/>
          <w:bCs/>
          <w:color w:val="000000"/>
        </w:rPr>
        <w:t xml:space="preserve">Wykonawca </w:t>
      </w:r>
      <w:r w:rsidRPr="00C751A6">
        <w:rPr>
          <w:rFonts w:ascii="Times New Roman" w:hAnsi="Times New Roman"/>
          <w:color w:val="000000"/>
        </w:rPr>
        <w:t xml:space="preserve">na żądanie </w:t>
      </w:r>
      <w:r w:rsidRPr="00C751A6">
        <w:rPr>
          <w:rFonts w:ascii="Times New Roman" w:hAnsi="Times New Roman"/>
          <w:b/>
          <w:bCs/>
          <w:color w:val="000000"/>
        </w:rPr>
        <w:t xml:space="preserve">Zamawiającego </w:t>
      </w:r>
      <w:r w:rsidRPr="00C751A6">
        <w:rPr>
          <w:rFonts w:ascii="Times New Roman" w:hAnsi="Times New Roman"/>
          <w:color w:val="000000"/>
        </w:rPr>
        <w:t xml:space="preserve">przedstawia oświadczenie, </w:t>
      </w:r>
      <w:r w:rsidR="009A1230">
        <w:rPr>
          <w:rFonts w:ascii="Times New Roman" w:hAnsi="Times New Roman"/>
          <w:color w:val="000000"/>
        </w:rPr>
        <w:br/>
      </w:r>
      <w:r w:rsidRPr="00C751A6">
        <w:rPr>
          <w:rFonts w:ascii="Times New Roman" w:hAnsi="Times New Roman"/>
          <w:color w:val="000000"/>
        </w:rPr>
        <w:t xml:space="preserve">o którym mowa w art. </w:t>
      </w:r>
      <w:r w:rsidR="00C648C9" w:rsidRPr="00C751A6">
        <w:rPr>
          <w:rFonts w:ascii="Times New Roman" w:hAnsi="Times New Roman"/>
          <w:color w:val="000000"/>
        </w:rPr>
        <w:t>125</w:t>
      </w:r>
      <w:r w:rsidRPr="00C751A6">
        <w:rPr>
          <w:rFonts w:ascii="Times New Roman" w:hAnsi="Times New Roman"/>
          <w:color w:val="000000"/>
        </w:rPr>
        <w:t xml:space="preserve"> ust. 1 ustawy Pzp, lub oświadczenia lub dokumenty potwierdzające brak podstaw wykluczenia wobec tego podwykonawcy. </w:t>
      </w:r>
    </w:p>
    <w:p w:rsidR="00C751A6" w:rsidRDefault="00761A3D" w:rsidP="00C751A6">
      <w:pPr>
        <w:pStyle w:val="Akapitzlist"/>
        <w:widowControl/>
        <w:numPr>
          <w:ilvl w:val="1"/>
          <w:numId w:val="6"/>
        </w:numPr>
        <w:autoSpaceDE w:val="0"/>
        <w:autoSpaceDN w:val="0"/>
        <w:adjustRightInd w:val="0"/>
        <w:spacing w:line="240" w:lineRule="auto"/>
        <w:jc w:val="both"/>
        <w:rPr>
          <w:rFonts w:ascii="Times New Roman" w:hAnsi="Times New Roman"/>
          <w:color w:val="000000"/>
        </w:rPr>
      </w:pPr>
      <w:r w:rsidRPr="00C751A6">
        <w:rPr>
          <w:rFonts w:ascii="Times New Roman" w:hAnsi="Times New Roman"/>
          <w:color w:val="000000"/>
        </w:rPr>
        <w:t xml:space="preserve">Jeżeli </w:t>
      </w:r>
      <w:r w:rsidRPr="00C751A6">
        <w:rPr>
          <w:rFonts w:ascii="Times New Roman" w:hAnsi="Times New Roman"/>
          <w:b/>
          <w:bCs/>
          <w:color w:val="000000"/>
        </w:rPr>
        <w:t xml:space="preserve">Zamawiający </w:t>
      </w:r>
      <w:r w:rsidRPr="00C751A6">
        <w:rPr>
          <w:rFonts w:ascii="Times New Roman" w:hAnsi="Times New Roman"/>
          <w:color w:val="000000"/>
        </w:rPr>
        <w:t xml:space="preserve">stwierdzi, że wobec danego podwykonawcy zachodzą podstawy wykluczenia, </w:t>
      </w:r>
      <w:r w:rsidRPr="00C751A6">
        <w:rPr>
          <w:rFonts w:ascii="Times New Roman" w:hAnsi="Times New Roman"/>
          <w:b/>
          <w:bCs/>
          <w:color w:val="000000"/>
        </w:rPr>
        <w:t xml:space="preserve">Wykonawca </w:t>
      </w:r>
      <w:r w:rsidRPr="00C751A6">
        <w:rPr>
          <w:rFonts w:ascii="Times New Roman" w:hAnsi="Times New Roman"/>
          <w:color w:val="000000"/>
        </w:rPr>
        <w:t xml:space="preserve">obowiązany jest zastąpić tego podwykonawcę lub zrezygnować z powierzenia wykonania części zamówienia podwykonawcy. </w:t>
      </w:r>
    </w:p>
    <w:p w:rsidR="00C751A6" w:rsidRDefault="00761A3D" w:rsidP="00C751A6">
      <w:pPr>
        <w:pStyle w:val="Akapitzlist"/>
        <w:widowControl/>
        <w:numPr>
          <w:ilvl w:val="1"/>
          <w:numId w:val="6"/>
        </w:numPr>
        <w:autoSpaceDE w:val="0"/>
        <w:autoSpaceDN w:val="0"/>
        <w:adjustRightInd w:val="0"/>
        <w:spacing w:line="240" w:lineRule="auto"/>
        <w:jc w:val="both"/>
        <w:rPr>
          <w:rFonts w:ascii="Times New Roman" w:hAnsi="Times New Roman"/>
          <w:color w:val="000000"/>
        </w:rPr>
      </w:pPr>
      <w:r w:rsidRPr="00C751A6">
        <w:rPr>
          <w:rFonts w:ascii="Times New Roman" w:hAnsi="Times New Roman"/>
          <w:color w:val="000000"/>
        </w:rPr>
        <w:t xml:space="preserve">Przepisy SWZ, Rozdziału A pkt VIII.10 – 11 stosuje się wobec dalszych podwykonawców. </w:t>
      </w:r>
    </w:p>
    <w:p w:rsidR="00761A3D" w:rsidRPr="001A392C" w:rsidRDefault="00761A3D" w:rsidP="001A392C">
      <w:pPr>
        <w:pStyle w:val="Akapitzlist"/>
        <w:widowControl/>
        <w:numPr>
          <w:ilvl w:val="1"/>
          <w:numId w:val="6"/>
        </w:numPr>
        <w:autoSpaceDE w:val="0"/>
        <w:autoSpaceDN w:val="0"/>
        <w:adjustRightInd w:val="0"/>
        <w:spacing w:line="240" w:lineRule="auto"/>
        <w:jc w:val="both"/>
        <w:rPr>
          <w:rFonts w:ascii="Times New Roman" w:hAnsi="Times New Roman"/>
          <w:color w:val="000000"/>
        </w:rPr>
      </w:pPr>
      <w:r w:rsidRPr="00C751A6">
        <w:rPr>
          <w:rFonts w:ascii="Times New Roman" w:hAnsi="Times New Roman"/>
          <w:color w:val="000000"/>
        </w:rPr>
        <w:t xml:space="preserve">Powierzenie wykonania części zamówienia podwykonawcom nie zwalnia </w:t>
      </w:r>
      <w:r w:rsidRPr="00C751A6">
        <w:rPr>
          <w:rFonts w:ascii="Times New Roman" w:hAnsi="Times New Roman"/>
          <w:b/>
          <w:bCs/>
          <w:color w:val="000000"/>
        </w:rPr>
        <w:t xml:space="preserve">Wykonawcy </w:t>
      </w:r>
      <w:r w:rsidR="009A1230">
        <w:rPr>
          <w:rFonts w:ascii="Times New Roman" w:hAnsi="Times New Roman"/>
          <w:b/>
          <w:bCs/>
          <w:color w:val="000000"/>
        </w:rPr>
        <w:br/>
      </w:r>
      <w:r w:rsidRPr="00C751A6">
        <w:rPr>
          <w:rFonts w:ascii="Times New Roman" w:hAnsi="Times New Roman"/>
          <w:color w:val="000000"/>
        </w:rPr>
        <w:t>z odpowiedzialności za nale</w:t>
      </w:r>
      <w:r w:rsidR="001A392C">
        <w:rPr>
          <w:rFonts w:ascii="Times New Roman" w:hAnsi="Times New Roman"/>
          <w:color w:val="000000"/>
        </w:rPr>
        <w:t>żyte wykonanie tego zamówienia.</w:t>
      </w:r>
      <w:r w:rsidR="00205AEE">
        <w:rPr>
          <w:rFonts w:ascii="Times New Roman" w:hAnsi="Times New Roman"/>
          <w:color w:val="000000"/>
        </w:rPr>
        <w:t xml:space="preserve"> </w:t>
      </w:r>
      <w:r w:rsidRPr="001A392C">
        <w:rPr>
          <w:rFonts w:ascii="Times New Roman" w:hAnsi="Times New Roman"/>
          <w:color w:val="000000"/>
        </w:rPr>
        <w:t xml:space="preserve">Warunki udziału w postępowaniu mają na celu zweryfikowanie zdolności </w:t>
      </w:r>
      <w:r w:rsidRPr="001A392C">
        <w:rPr>
          <w:rFonts w:ascii="Times New Roman" w:hAnsi="Times New Roman"/>
          <w:b/>
          <w:bCs/>
          <w:color w:val="000000"/>
        </w:rPr>
        <w:t xml:space="preserve">Wykonawcy </w:t>
      </w:r>
      <w:r w:rsidRPr="001A392C">
        <w:rPr>
          <w:rFonts w:ascii="Times New Roman" w:hAnsi="Times New Roman"/>
          <w:color w:val="000000"/>
        </w:rPr>
        <w:t xml:space="preserve">do należytego wykonania udzielanego zamówienia. </w:t>
      </w:r>
      <w:r w:rsidRPr="001A392C">
        <w:rPr>
          <w:rFonts w:ascii="Times New Roman" w:hAnsi="Times New Roman"/>
          <w:b/>
          <w:bCs/>
          <w:color w:val="000000"/>
        </w:rPr>
        <w:t xml:space="preserve">Zamawiający </w:t>
      </w:r>
      <w:r w:rsidRPr="001A392C">
        <w:rPr>
          <w:rFonts w:ascii="Times New Roman" w:hAnsi="Times New Roman"/>
          <w:color w:val="000000"/>
        </w:rPr>
        <w:t xml:space="preserve">dokona oceny spełniania przez </w:t>
      </w:r>
      <w:r w:rsidRPr="001A392C">
        <w:rPr>
          <w:rFonts w:ascii="Times New Roman" w:hAnsi="Times New Roman"/>
          <w:b/>
          <w:bCs/>
          <w:color w:val="000000"/>
        </w:rPr>
        <w:t xml:space="preserve">Wykonawców </w:t>
      </w:r>
      <w:r w:rsidRPr="001A392C">
        <w:rPr>
          <w:rFonts w:ascii="Times New Roman" w:hAnsi="Times New Roman"/>
          <w:color w:val="000000"/>
        </w:rPr>
        <w:t xml:space="preserve">warunków określonych w SWZ </w:t>
      </w:r>
      <w:r w:rsidR="001A392C">
        <w:rPr>
          <w:rFonts w:ascii="Times New Roman" w:hAnsi="Times New Roman"/>
          <w:color w:val="000000"/>
        </w:rPr>
        <w:br/>
      </w:r>
      <w:r w:rsidRPr="001A392C">
        <w:rPr>
          <w:rFonts w:ascii="Times New Roman" w:hAnsi="Times New Roman"/>
          <w:color w:val="000000"/>
        </w:rPr>
        <w:t xml:space="preserve">wg formuły „spełnia - nie spełnia”, na podstawie oświadczeń i dokumentów określonych w SWZ. Niespełnienie któregokolwiek z warunków spowoduje wykluczenie </w:t>
      </w:r>
      <w:r w:rsidRPr="001A392C">
        <w:rPr>
          <w:rFonts w:ascii="Times New Roman" w:hAnsi="Times New Roman"/>
          <w:b/>
          <w:bCs/>
          <w:color w:val="000000"/>
        </w:rPr>
        <w:t xml:space="preserve">Wykonawcy </w:t>
      </w:r>
      <w:r w:rsidRPr="001A392C">
        <w:rPr>
          <w:rFonts w:ascii="Times New Roman" w:hAnsi="Times New Roman"/>
          <w:color w:val="000000"/>
        </w:rPr>
        <w:t xml:space="preserve">z postępowania. </w:t>
      </w:r>
    </w:p>
    <w:p w:rsidR="00413491" w:rsidRDefault="00413491" w:rsidP="00E671AF">
      <w:pPr>
        <w:shd w:val="clear" w:color="auto" w:fill="FFFFFF"/>
        <w:tabs>
          <w:tab w:val="left" w:pos="0"/>
        </w:tabs>
        <w:spacing w:line="240" w:lineRule="auto"/>
        <w:ind w:left="0" w:right="-233" w:firstLine="0"/>
        <w:jc w:val="both"/>
        <w:rPr>
          <w:rFonts w:ascii="Times New Roman" w:hAnsi="Times New Roman" w:cs="Times New Roman"/>
          <w:b/>
          <w:bCs/>
        </w:rPr>
      </w:pPr>
    </w:p>
    <w:p w:rsidR="00575317" w:rsidRDefault="00575317" w:rsidP="00E671AF">
      <w:pPr>
        <w:shd w:val="clear" w:color="auto" w:fill="FFFFFF"/>
        <w:tabs>
          <w:tab w:val="left" w:pos="0"/>
        </w:tabs>
        <w:spacing w:line="240" w:lineRule="auto"/>
        <w:ind w:left="0" w:right="-233" w:firstLine="0"/>
        <w:jc w:val="both"/>
        <w:rPr>
          <w:rFonts w:ascii="Times New Roman" w:hAnsi="Times New Roman" w:cs="Times New Roman"/>
          <w:b/>
          <w:bCs/>
        </w:rPr>
      </w:pPr>
    </w:p>
    <w:p w:rsidR="00575317" w:rsidRDefault="00575317" w:rsidP="00E671AF">
      <w:pPr>
        <w:shd w:val="clear" w:color="auto" w:fill="FFFFFF"/>
        <w:tabs>
          <w:tab w:val="left" w:pos="0"/>
        </w:tabs>
        <w:spacing w:line="240" w:lineRule="auto"/>
        <w:ind w:left="0" w:right="-233" w:firstLine="0"/>
        <w:jc w:val="both"/>
        <w:rPr>
          <w:rFonts w:ascii="Times New Roman" w:hAnsi="Times New Roman" w:cs="Times New Roman"/>
          <w:b/>
          <w:bCs/>
        </w:rPr>
      </w:pPr>
    </w:p>
    <w:p w:rsidR="00575317" w:rsidRDefault="00575317" w:rsidP="00E671AF">
      <w:pPr>
        <w:shd w:val="clear" w:color="auto" w:fill="FFFFFF"/>
        <w:tabs>
          <w:tab w:val="left" w:pos="0"/>
        </w:tabs>
        <w:spacing w:line="240" w:lineRule="auto"/>
        <w:ind w:left="0" w:right="-233" w:firstLine="0"/>
        <w:jc w:val="both"/>
        <w:rPr>
          <w:rFonts w:ascii="Times New Roman" w:hAnsi="Times New Roman" w:cs="Times New Roman"/>
          <w:b/>
          <w:bCs/>
        </w:rPr>
      </w:pPr>
    </w:p>
    <w:p w:rsidR="00522DD8" w:rsidRDefault="00522DD8" w:rsidP="00E671AF">
      <w:pPr>
        <w:shd w:val="clear" w:color="auto" w:fill="FFFFFF"/>
        <w:tabs>
          <w:tab w:val="left" w:pos="0"/>
        </w:tabs>
        <w:spacing w:line="240" w:lineRule="auto"/>
        <w:ind w:left="0" w:right="-233" w:firstLine="0"/>
        <w:jc w:val="both"/>
        <w:rPr>
          <w:rFonts w:ascii="Times New Roman" w:hAnsi="Times New Roman" w:cs="Times New Roman"/>
          <w:b/>
          <w:bCs/>
        </w:rPr>
      </w:pPr>
    </w:p>
    <w:p w:rsidR="00B01226" w:rsidRPr="00B3031D" w:rsidRDefault="00E22DE0" w:rsidP="00C9531C">
      <w:pPr>
        <w:pStyle w:val="Akapitzlist"/>
        <w:numPr>
          <w:ilvl w:val="0"/>
          <w:numId w:val="14"/>
        </w:numPr>
        <w:shd w:val="clear" w:color="auto" w:fill="FFFFFF"/>
        <w:tabs>
          <w:tab w:val="left" w:pos="0"/>
        </w:tabs>
        <w:spacing w:line="240" w:lineRule="auto"/>
        <w:ind w:right="28"/>
        <w:jc w:val="both"/>
        <w:rPr>
          <w:rFonts w:ascii="Times New Roman" w:hAnsi="Times New Roman"/>
          <w:b/>
          <w:bCs/>
        </w:rPr>
      </w:pPr>
      <w:r w:rsidRPr="00B3031D">
        <w:rPr>
          <w:rFonts w:ascii="Times New Roman" w:hAnsi="Times New Roman"/>
          <w:b/>
        </w:rPr>
        <w:lastRenderedPageBreak/>
        <w:t xml:space="preserve">Oświadczenia i dokumenty, jakie zobowiązani są dostarczyć Wykonawcy w celu potwierdzenia spełniania warunków udziału w postępowaniu oraz wykazania braku podstaw wykluczenia. </w:t>
      </w:r>
    </w:p>
    <w:p w:rsidR="00B01226" w:rsidRPr="00837B50" w:rsidRDefault="00B01226" w:rsidP="00B622D8">
      <w:pPr>
        <w:shd w:val="clear" w:color="auto" w:fill="FFFFFF"/>
        <w:tabs>
          <w:tab w:val="left" w:pos="0"/>
        </w:tabs>
        <w:spacing w:line="240" w:lineRule="auto"/>
        <w:ind w:right="-233"/>
        <w:jc w:val="both"/>
        <w:rPr>
          <w:rFonts w:ascii="Times New Roman" w:hAnsi="Times New Roman" w:cs="Times New Roman"/>
          <w:b/>
          <w:bCs/>
        </w:rPr>
      </w:pPr>
    </w:p>
    <w:p w:rsidR="0010456C" w:rsidRPr="0010456C" w:rsidRDefault="005933C9" w:rsidP="0034701E">
      <w:pPr>
        <w:widowControl/>
        <w:numPr>
          <w:ilvl w:val="0"/>
          <w:numId w:val="8"/>
        </w:numPr>
        <w:autoSpaceDE w:val="0"/>
        <w:autoSpaceDN w:val="0"/>
        <w:adjustRightInd w:val="0"/>
        <w:spacing w:line="240" w:lineRule="auto"/>
        <w:ind w:left="709" w:right="28" w:hanging="283"/>
        <w:jc w:val="both"/>
        <w:rPr>
          <w:rStyle w:val="markedcontent"/>
          <w:rFonts w:ascii="Times New Roman" w:hAnsi="Times New Roman" w:cs="Times New Roman"/>
        </w:rPr>
      </w:pPr>
      <w:r w:rsidRPr="00501F2F">
        <w:rPr>
          <w:rStyle w:val="markedcontent"/>
          <w:rFonts w:ascii="Times New Roman" w:hAnsi="Times New Roman" w:cs="Times New Roman"/>
          <w:b/>
        </w:rPr>
        <w:t xml:space="preserve">Zamawiający </w:t>
      </w:r>
      <w:r w:rsidR="00B3031D" w:rsidRPr="00501F2F">
        <w:rPr>
          <w:rStyle w:val="markedcontent"/>
          <w:rFonts w:ascii="Times New Roman" w:hAnsi="Times New Roman" w:cs="Times New Roman"/>
          <w:b/>
        </w:rPr>
        <w:t xml:space="preserve">zgodnie z art.139.1. </w:t>
      </w:r>
      <w:r w:rsidRPr="00501F2F">
        <w:rPr>
          <w:rStyle w:val="markedcontent"/>
          <w:rFonts w:ascii="Times New Roman" w:hAnsi="Times New Roman" w:cs="Times New Roman"/>
          <w:b/>
        </w:rPr>
        <w:t xml:space="preserve">może najpierw dokonać badania i oceny ofert, a następnie dokonać kwalifikacji podmiotowej wykonawcy, którego oferta została najwyżej oceniona, w zakresie braku podstaw wykluczenia oraz spełniania warunków udziału w postępowaniu, o ile taka możliwość została przewidziana w SWZ lub w ogłoszeniu o zamówieniu. </w:t>
      </w:r>
    </w:p>
    <w:p w:rsidR="0010456C" w:rsidRPr="009A352E" w:rsidRDefault="00CF765A" w:rsidP="0010456C">
      <w:pPr>
        <w:widowControl/>
        <w:numPr>
          <w:ilvl w:val="0"/>
          <w:numId w:val="8"/>
        </w:numPr>
        <w:autoSpaceDE w:val="0"/>
        <w:autoSpaceDN w:val="0"/>
        <w:adjustRightInd w:val="0"/>
        <w:spacing w:line="240" w:lineRule="auto"/>
        <w:ind w:left="709" w:right="28" w:hanging="283"/>
        <w:jc w:val="both"/>
        <w:rPr>
          <w:rFonts w:ascii="Times New Roman" w:hAnsi="Times New Roman" w:cs="Times New Roman"/>
        </w:rPr>
      </w:pPr>
      <w:r w:rsidRPr="00501F2F">
        <w:rPr>
          <w:rFonts w:ascii="Times New Roman" w:hAnsi="Times New Roman" w:cs="Times New Roman"/>
          <w:b/>
        </w:rPr>
        <w:t>Jeżeli Wykonawca, o którym mowa w pkt IX.1. uchyla się od zawarcia umowy lub nie wnosi wymaganego zabezpieczenia należytego wykonania umowy, Zamawiający</w:t>
      </w:r>
      <w:r w:rsidR="009B1455" w:rsidRPr="00501F2F">
        <w:rPr>
          <w:rFonts w:ascii="Times New Roman" w:hAnsi="Times New Roman" w:cs="Times New Roman"/>
          <w:b/>
        </w:rPr>
        <w:t xml:space="preserve"> może zbadać, czy nie podlega wykluczeniu oraz czy spełnia warunki udziału w postępowaniu</w:t>
      </w:r>
      <w:r w:rsidR="001A392C">
        <w:rPr>
          <w:rFonts w:ascii="Times New Roman" w:hAnsi="Times New Roman" w:cs="Times New Roman"/>
          <w:b/>
        </w:rPr>
        <w:t xml:space="preserve">. </w:t>
      </w:r>
      <w:r w:rsidR="009B1455" w:rsidRPr="00501F2F">
        <w:rPr>
          <w:rFonts w:ascii="Times New Roman" w:hAnsi="Times New Roman" w:cs="Times New Roman"/>
          <w:b/>
        </w:rPr>
        <w:t>Wykonawca, który złożył ofertę najwyżej ocenioną spośród pozostałych ofert</w:t>
      </w:r>
    </w:p>
    <w:p w:rsidR="009A352E" w:rsidRPr="0033482C" w:rsidRDefault="009A352E" w:rsidP="009A352E">
      <w:pPr>
        <w:widowControl/>
        <w:numPr>
          <w:ilvl w:val="0"/>
          <w:numId w:val="8"/>
        </w:numPr>
        <w:autoSpaceDE w:val="0"/>
        <w:autoSpaceDN w:val="0"/>
        <w:adjustRightInd w:val="0"/>
        <w:spacing w:line="240" w:lineRule="auto"/>
        <w:ind w:left="709" w:right="28" w:hanging="283"/>
        <w:jc w:val="both"/>
        <w:rPr>
          <w:rFonts w:ascii="Times New Roman" w:hAnsi="Times New Roman" w:cs="Times New Roman"/>
          <w:b/>
        </w:rPr>
      </w:pPr>
      <w:r w:rsidRPr="0033482C">
        <w:rPr>
          <w:rFonts w:ascii="Times New Roman" w:hAnsi="Times New Roman"/>
          <w:b/>
          <w:u w:val="single"/>
        </w:rPr>
        <w:t xml:space="preserve">Dokumenty wymagane przez </w:t>
      </w:r>
      <w:r w:rsidRPr="0033482C">
        <w:rPr>
          <w:rFonts w:ascii="Times New Roman" w:hAnsi="Times New Roman"/>
          <w:b/>
          <w:bCs/>
          <w:u w:val="single"/>
        </w:rPr>
        <w:t>Zamawiającego, które</w:t>
      </w:r>
      <w:r w:rsidRPr="0033482C">
        <w:rPr>
          <w:rFonts w:ascii="Times New Roman" w:hAnsi="Times New Roman"/>
          <w:b/>
          <w:u w:val="single"/>
        </w:rPr>
        <w:t xml:space="preserve"> należy dołączyć do oferty: </w:t>
      </w:r>
    </w:p>
    <w:p w:rsidR="009A352E" w:rsidRPr="00205AEE" w:rsidRDefault="009A352E"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205AEE">
        <w:rPr>
          <w:rFonts w:ascii="Times New Roman" w:hAnsi="Times New Roman"/>
        </w:rPr>
        <w:t xml:space="preserve">Formularz oferty – </w:t>
      </w:r>
      <w:r w:rsidR="00205AEE" w:rsidRPr="00205AEE">
        <w:rPr>
          <w:rFonts w:ascii="Times New Roman" w:hAnsi="Times New Roman"/>
          <w:b/>
        </w:rPr>
        <w:t>Rozdział E</w:t>
      </w:r>
      <w:r w:rsidR="001548A2" w:rsidRPr="00205AEE">
        <w:rPr>
          <w:rFonts w:ascii="Times New Roman" w:hAnsi="Times New Roman"/>
          <w:b/>
        </w:rPr>
        <w:t xml:space="preserve"> </w:t>
      </w:r>
      <w:r w:rsidRPr="00205AEE">
        <w:rPr>
          <w:rFonts w:ascii="Times New Roman" w:hAnsi="Times New Roman"/>
          <w:b/>
        </w:rPr>
        <w:t xml:space="preserve"> do SWZ</w:t>
      </w:r>
      <w:r w:rsidRPr="00205AEE">
        <w:rPr>
          <w:rFonts w:ascii="Times New Roman" w:hAnsi="Times New Roman"/>
        </w:rPr>
        <w:t>.</w:t>
      </w:r>
    </w:p>
    <w:p w:rsidR="009A352E" w:rsidRDefault="009A352E" w:rsidP="009A352E">
      <w:pPr>
        <w:pStyle w:val="Stopka"/>
        <w:widowControl/>
        <w:tabs>
          <w:tab w:val="clear" w:pos="4536"/>
          <w:tab w:val="clear" w:pos="9072"/>
          <w:tab w:val="num" w:pos="-4962"/>
        </w:tabs>
        <w:suppressAutoHyphens/>
        <w:spacing w:line="240" w:lineRule="auto"/>
        <w:ind w:left="1134" w:right="28" w:hanging="360"/>
        <w:jc w:val="both"/>
        <w:rPr>
          <w:rFonts w:ascii="Times New Roman" w:hAnsi="Times New Roman"/>
          <w:i/>
        </w:rPr>
      </w:pPr>
      <w:r>
        <w:rPr>
          <w:rFonts w:ascii="Times New Roman" w:hAnsi="Times New Roman"/>
          <w:i/>
        </w:rPr>
        <w:tab/>
      </w:r>
      <w:r w:rsidRPr="006849FB">
        <w:rPr>
          <w:rFonts w:ascii="Times New Roman" w:hAnsi="Times New Roman"/>
          <w:i/>
        </w:rPr>
        <w:t xml:space="preserve">W przypadku składania oferty wspólnej </w:t>
      </w:r>
      <w:r>
        <w:rPr>
          <w:rFonts w:ascii="Times New Roman" w:hAnsi="Times New Roman"/>
          <w:i/>
        </w:rPr>
        <w:t>należy złożyć jeden wspólny formularz.</w:t>
      </w:r>
    </w:p>
    <w:p w:rsidR="003D6CC7" w:rsidRDefault="009A352E"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8C6527">
        <w:rPr>
          <w:rFonts w:ascii="Times New Roman" w:hAnsi="Times New Roman"/>
          <w:szCs w:val="22"/>
        </w:rPr>
        <w:t xml:space="preserve">Odpis lub informacja z Krajowego Rejestru Sądowego, Centralnej Ewidencji i Informacji o Działalności Gospodarczej lub innego właściwego rejestru, w celu potwierdzenia, że osoba działająca w imieniu (odpowiednio: </w:t>
      </w:r>
      <w:r w:rsidRPr="008C6527">
        <w:rPr>
          <w:rFonts w:ascii="Times New Roman" w:hAnsi="Times New Roman"/>
          <w:b/>
          <w:szCs w:val="22"/>
        </w:rPr>
        <w:t>Wykonawcy</w:t>
      </w:r>
      <w:r w:rsidRPr="008C6527">
        <w:rPr>
          <w:rFonts w:ascii="Times New Roman" w:hAnsi="Times New Roman"/>
          <w:szCs w:val="22"/>
        </w:rPr>
        <w:t xml:space="preserve"> lub podmiotu udostępniającego zasoby) jest umocowa</w:t>
      </w:r>
      <w:r>
        <w:rPr>
          <w:rFonts w:ascii="Times New Roman" w:hAnsi="Times New Roman"/>
          <w:szCs w:val="22"/>
        </w:rPr>
        <w:t>na do jego </w:t>
      </w:r>
      <w:r w:rsidRPr="008C6527">
        <w:rPr>
          <w:rFonts w:ascii="Times New Roman" w:hAnsi="Times New Roman"/>
          <w:szCs w:val="22"/>
        </w:rPr>
        <w:t xml:space="preserve">reprezentowania. </w:t>
      </w:r>
      <w:r w:rsidRPr="008C6527">
        <w:rPr>
          <w:rFonts w:ascii="Times New Roman" w:hAnsi="Times New Roman"/>
          <w:b/>
          <w:szCs w:val="22"/>
        </w:rPr>
        <w:t>Wykonawca</w:t>
      </w:r>
      <w:r w:rsidRPr="008C6527">
        <w:rPr>
          <w:rFonts w:ascii="Times New Roman" w:hAnsi="Times New Roman"/>
          <w:szCs w:val="22"/>
        </w:rPr>
        <w:t xml:space="preserve"> nie jest zobowiązany do złożenie ww. dokumentów, jeżeli</w:t>
      </w:r>
      <w:r>
        <w:rPr>
          <w:rFonts w:ascii="Times New Roman" w:hAnsi="Times New Roman"/>
          <w:szCs w:val="22"/>
        </w:rPr>
        <w:t> </w:t>
      </w:r>
      <w:r w:rsidRPr="008C6527">
        <w:rPr>
          <w:rFonts w:ascii="Times New Roman" w:hAnsi="Times New Roman"/>
          <w:b/>
          <w:szCs w:val="22"/>
        </w:rPr>
        <w:t>Zamawiający</w:t>
      </w:r>
      <w:r w:rsidRPr="008C6527">
        <w:rPr>
          <w:rFonts w:ascii="Times New Roman" w:hAnsi="Times New Roman"/>
          <w:szCs w:val="22"/>
        </w:rPr>
        <w:t xml:space="preserve"> może je uzyskać za pomocą bezpłatnych i ogólnodostępnych baz danych</w:t>
      </w:r>
      <w:r>
        <w:rPr>
          <w:rFonts w:ascii="Times New Roman" w:hAnsi="Times New Roman"/>
          <w:szCs w:val="22"/>
        </w:rPr>
        <w:t>, o </w:t>
      </w:r>
      <w:r w:rsidRPr="008C6527">
        <w:rPr>
          <w:rFonts w:ascii="Times New Roman" w:hAnsi="Times New Roman"/>
          <w:szCs w:val="22"/>
        </w:rPr>
        <w:t>ile</w:t>
      </w:r>
      <w:r>
        <w:rPr>
          <w:rFonts w:ascii="Times New Roman" w:hAnsi="Times New Roman"/>
          <w:szCs w:val="22"/>
        </w:rPr>
        <w:t> </w:t>
      </w:r>
      <w:r w:rsidRPr="008C6527">
        <w:rPr>
          <w:rFonts w:ascii="Times New Roman" w:hAnsi="Times New Roman"/>
          <w:b/>
          <w:szCs w:val="22"/>
        </w:rPr>
        <w:t>Wykonawca</w:t>
      </w:r>
      <w:r w:rsidRPr="008C6527">
        <w:rPr>
          <w:rFonts w:ascii="Times New Roman" w:hAnsi="Times New Roman"/>
          <w:szCs w:val="22"/>
        </w:rPr>
        <w:t xml:space="preserve"> wskazał </w:t>
      </w:r>
      <w:r w:rsidRPr="00741E3D">
        <w:rPr>
          <w:rFonts w:ascii="Times New Roman" w:hAnsi="Times New Roman"/>
          <w:szCs w:val="22"/>
        </w:rPr>
        <w:t>w </w:t>
      </w:r>
      <w:r w:rsidR="000004F1" w:rsidRPr="00741E3D">
        <w:rPr>
          <w:rFonts w:ascii="Times New Roman" w:hAnsi="Times New Roman"/>
          <w:b/>
          <w:szCs w:val="22"/>
        </w:rPr>
        <w:t>Rozdziale E</w:t>
      </w:r>
      <w:r w:rsidRPr="00741E3D">
        <w:rPr>
          <w:rFonts w:ascii="Times New Roman" w:hAnsi="Times New Roman"/>
          <w:b/>
          <w:szCs w:val="22"/>
        </w:rPr>
        <w:t xml:space="preserve"> do SWZ</w:t>
      </w:r>
      <w:r w:rsidR="000004F1" w:rsidRPr="00741E3D">
        <w:rPr>
          <w:rFonts w:ascii="Times New Roman" w:hAnsi="Times New Roman"/>
          <w:szCs w:val="22"/>
        </w:rPr>
        <w:t xml:space="preserve"> (F</w:t>
      </w:r>
      <w:r w:rsidRPr="00741E3D">
        <w:rPr>
          <w:rFonts w:ascii="Times New Roman" w:hAnsi="Times New Roman"/>
          <w:szCs w:val="22"/>
        </w:rPr>
        <w:t>ormularz oferty)</w:t>
      </w:r>
      <w:r w:rsidRPr="008C6527">
        <w:rPr>
          <w:rFonts w:ascii="Times New Roman" w:hAnsi="Times New Roman"/>
          <w:szCs w:val="22"/>
        </w:rPr>
        <w:t xml:space="preserve"> </w:t>
      </w:r>
      <w:r w:rsidRPr="008C6527">
        <w:rPr>
          <w:rFonts w:ascii="Times New Roman" w:hAnsi="Times New Roman"/>
        </w:rPr>
        <w:t xml:space="preserve">dane umożliwiające dostęp </w:t>
      </w:r>
      <w:r>
        <w:rPr>
          <w:rFonts w:ascii="Times New Roman" w:hAnsi="Times New Roman"/>
        </w:rPr>
        <w:t>o </w:t>
      </w:r>
      <w:r w:rsidRPr="008C6527">
        <w:rPr>
          <w:rFonts w:ascii="Times New Roman" w:hAnsi="Times New Roman"/>
        </w:rPr>
        <w:t>do tych dokumentów.</w:t>
      </w:r>
    </w:p>
    <w:p w:rsidR="003D6CC7" w:rsidRPr="000004F1" w:rsidRDefault="003D6CC7"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0004F1">
        <w:rPr>
          <w:rFonts w:ascii="Times New Roman" w:hAnsi="Times New Roman"/>
          <w:color w:val="000000"/>
        </w:rPr>
        <w:t xml:space="preserve">Zobowiązanie innego podmiotu do oddania do dyspozycji niezbędnych zasobów na potrzeby realizacji zamówienia, jeżeli </w:t>
      </w:r>
      <w:r w:rsidRPr="000004F1">
        <w:rPr>
          <w:rFonts w:ascii="Times New Roman" w:hAnsi="Times New Roman"/>
          <w:b/>
          <w:bCs/>
          <w:color w:val="000000"/>
        </w:rPr>
        <w:t xml:space="preserve">Wykonawca </w:t>
      </w:r>
      <w:r w:rsidRPr="000004F1">
        <w:rPr>
          <w:rFonts w:ascii="Times New Roman" w:hAnsi="Times New Roman"/>
          <w:color w:val="000000"/>
        </w:rPr>
        <w:t xml:space="preserve">polega na zdolnościach lub sytuacjach innych podmiotów na zasadach określonych w art. 118 Ustawy Pzp (jeżeli dotyczy) – </w:t>
      </w:r>
      <w:r w:rsidR="000004F1" w:rsidRPr="000004F1">
        <w:rPr>
          <w:rFonts w:ascii="Times New Roman" w:hAnsi="Times New Roman"/>
          <w:b/>
          <w:bCs/>
          <w:color w:val="000000"/>
        </w:rPr>
        <w:t>załącznik nr 4</w:t>
      </w:r>
      <w:r w:rsidRPr="000004F1">
        <w:rPr>
          <w:rFonts w:ascii="Times New Roman" w:hAnsi="Times New Roman"/>
          <w:b/>
          <w:bCs/>
          <w:color w:val="000000"/>
        </w:rPr>
        <w:t xml:space="preserve"> do SWZ</w:t>
      </w:r>
      <w:r w:rsidRPr="000004F1">
        <w:rPr>
          <w:rFonts w:ascii="Times New Roman" w:hAnsi="Times New Roman"/>
          <w:color w:val="000000"/>
        </w:rPr>
        <w:t xml:space="preserve">.  </w:t>
      </w:r>
    </w:p>
    <w:p w:rsidR="003D6CC7" w:rsidRPr="003D6CC7" w:rsidRDefault="003D6CC7" w:rsidP="003D6CC7">
      <w:pPr>
        <w:widowControl/>
        <w:autoSpaceDE w:val="0"/>
        <w:autoSpaceDN w:val="0"/>
        <w:adjustRightInd w:val="0"/>
        <w:spacing w:line="240" w:lineRule="auto"/>
        <w:ind w:left="826" w:right="28" w:firstLine="308"/>
        <w:jc w:val="both"/>
        <w:rPr>
          <w:rFonts w:ascii="Times New Roman" w:hAnsi="Times New Roman"/>
          <w:i/>
          <w:iCs/>
          <w:color w:val="000000"/>
        </w:rPr>
      </w:pPr>
      <w:r w:rsidRPr="003D6CC7">
        <w:rPr>
          <w:rFonts w:ascii="Times New Roman" w:hAnsi="Times New Roman"/>
          <w:i/>
          <w:iCs/>
          <w:color w:val="000000"/>
        </w:rPr>
        <w:t>Ww. dokument należy złożyć w oryginale lub kopii notarialnie potwierdzonej.</w:t>
      </w:r>
    </w:p>
    <w:p w:rsidR="003D6CC7" w:rsidRPr="00A129AF" w:rsidRDefault="003D6CC7"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A129AF">
        <w:rPr>
          <w:rFonts w:ascii="Times New Roman" w:hAnsi="Times New Roman"/>
          <w:color w:val="000000"/>
        </w:rPr>
        <w:t xml:space="preserve">Kosztorys zbiorczy – </w:t>
      </w:r>
      <w:r w:rsidR="00A129AF" w:rsidRPr="00A129AF">
        <w:rPr>
          <w:rFonts w:ascii="Times New Roman" w:hAnsi="Times New Roman"/>
          <w:b/>
          <w:bCs/>
          <w:color w:val="000000"/>
        </w:rPr>
        <w:t>załącznik nr 8</w:t>
      </w:r>
      <w:r w:rsidRPr="00A129AF">
        <w:rPr>
          <w:rFonts w:ascii="Times New Roman" w:hAnsi="Times New Roman"/>
          <w:b/>
          <w:bCs/>
          <w:color w:val="000000"/>
        </w:rPr>
        <w:t xml:space="preserve"> do SWZ</w:t>
      </w:r>
      <w:r w:rsidRPr="00A129AF">
        <w:rPr>
          <w:rFonts w:ascii="Times New Roman" w:hAnsi="Times New Roman"/>
          <w:color w:val="000000"/>
        </w:rPr>
        <w:t xml:space="preserve">. </w:t>
      </w:r>
    </w:p>
    <w:p w:rsidR="003D6CC7" w:rsidRPr="00762C49" w:rsidRDefault="003D6CC7" w:rsidP="00762C49">
      <w:pPr>
        <w:widowControl/>
        <w:autoSpaceDE w:val="0"/>
        <w:autoSpaceDN w:val="0"/>
        <w:adjustRightInd w:val="0"/>
        <w:spacing w:line="240" w:lineRule="auto"/>
        <w:ind w:left="1134" w:firstLine="0"/>
        <w:rPr>
          <w:rFonts w:ascii="Times New Roman" w:hAnsi="Times New Roman"/>
          <w:color w:val="000000"/>
        </w:rPr>
      </w:pPr>
      <w:r w:rsidRPr="00762C49">
        <w:rPr>
          <w:rFonts w:ascii="Times New Roman" w:hAnsi="Times New Roman"/>
          <w:i/>
          <w:iCs/>
          <w:color w:val="000000"/>
        </w:rPr>
        <w:t xml:space="preserve">W przypadku składania oferty wspólnej </w:t>
      </w:r>
      <w:r w:rsidRPr="00762C49">
        <w:rPr>
          <w:rFonts w:ascii="Times New Roman" w:hAnsi="Times New Roman"/>
          <w:b/>
          <w:bCs/>
          <w:i/>
          <w:iCs/>
          <w:color w:val="000000"/>
        </w:rPr>
        <w:t xml:space="preserve">Wykonawcy </w:t>
      </w:r>
      <w:r w:rsidRPr="00762C49">
        <w:rPr>
          <w:rFonts w:ascii="Times New Roman" w:hAnsi="Times New Roman"/>
          <w:i/>
          <w:iCs/>
          <w:color w:val="000000"/>
        </w:rPr>
        <w:t xml:space="preserve">składający ofertę wspólną składają jeden wspólny dokument. Dokument należy złożyć w oryginale. </w:t>
      </w:r>
      <w:r w:rsidRPr="00762C49">
        <w:rPr>
          <w:rFonts w:ascii="Times New Roman" w:hAnsi="Times New Roman"/>
          <w:b/>
          <w:bCs/>
          <w:i/>
          <w:iCs/>
          <w:color w:val="000000"/>
        </w:rPr>
        <w:t>Wykonawcy</w:t>
      </w:r>
      <w:r w:rsidRPr="00762C49">
        <w:rPr>
          <w:rFonts w:ascii="Times New Roman" w:hAnsi="Times New Roman"/>
          <w:i/>
          <w:iCs/>
          <w:color w:val="000000"/>
        </w:rPr>
        <w:t xml:space="preserve">. </w:t>
      </w:r>
    </w:p>
    <w:p w:rsidR="009A352E" w:rsidRPr="00741E3D" w:rsidRDefault="009A352E"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741E3D">
        <w:rPr>
          <w:rFonts w:ascii="Times New Roman" w:hAnsi="Times New Roman"/>
        </w:rPr>
        <w:t xml:space="preserve">Oświadczenie o spełnianiu warunków udziału w postępowaniu – </w:t>
      </w:r>
      <w:r w:rsidRPr="00741E3D">
        <w:rPr>
          <w:rFonts w:ascii="Times New Roman" w:hAnsi="Times New Roman"/>
          <w:b/>
        </w:rPr>
        <w:t xml:space="preserve">załącznik nr </w:t>
      </w:r>
      <w:r w:rsidR="000004F1" w:rsidRPr="00741E3D">
        <w:rPr>
          <w:rFonts w:ascii="Times New Roman" w:hAnsi="Times New Roman"/>
          <w:b/>
        </w:rPr>
        <w:t>1</w:t>
      </w:r>
      <w:r w:rsidRPr="00741E3D">
        <w:rPr>
          <w:rFonts w:ascii="Times New Roman" w:hAnsi="Times New Roman"/>
          <w:b/>
        </w:rPr>
        <w:t xml:space="preserve"> do SWZ</w:t>
      </w:r>
      <w:r w:rsidRPr="00741E3D">
        <w:rPr>
          <w:rFonts w:ascii="Times New Roman" w:hAnsi="Times New Roman"/>
        </w:rPr>
        <w:t>.</w:t>
      </w:r>
    </w:p>
    <w:p w:rsidR="009A352E" w:rsidRDefault="009A352E" w:rsidP="009A352E">
      <w:pPr>
        <w:pStyle w:val="Stopka"/>
        <w:widowControl/>
        <w:tabs>
          <w:tab w:val="clear" w:pos="4536"/>
          <w:tab w:val="clear" w:pos="9072"/>
          <w:tab w:val="num" w:pos="-4962"/>
        </w:tabs>
        <w:suppressAutoHyphens/>
        <w:spacing w:line="240" w:lineRule="auto"/>
        <w:ind w:left="1134" w:right="28" w:hanging="360"/>
        <w:jc w:val="both"/>
        <w:rPr>
          <w:rFonts w:ascii="Times New Roman" w:hAnsi="Times New Roman"/>
          <w:i/>
        </w:rPr>
      </w:pPr>
      <w:r w:rsidRPr="00741E3D">
        <w:rPr>
          <w:rFonts w:ascii="Times New Roman" w:hAnsi="Times New Roman"/>
          <w:i/>
        </w:rPr>
        <w:tab/>
        <w:t xml:space="preserve">W przypadku składania oferty wspólnej ww. oświadczenie składa każdy z </w:t>
      </w:r>
      <w:r w:rsidRPr="00741E3D">
        <w:rPr>
          <w:rFonts w:ascii="Times New Roman" w:hAnsi="Times New Roman"/>
          <w:b/>
          <w:i/>
        </w:rPr>
        <w:t>Wykonawców</w:t>
      </w:r>
      <w:r w:rsidRPr="00741E3D">
        <w:rPr>
          <w:rFonts w:ascii="Times New Roman" w:hAnsi="Times New Roman"/>
          <w:i/>
        </w:rPr>
        <w:t xml:space="preserve"> składających ofertę wspólną.</w:t>
      </w:r>
      <w:r>
        <w:rPr>
          <w:rFonts w:ascii="Times New Roman" w:hAnsi="Times New Roman"/>
          <w:i/>
        </w:rPr>
        <w:t xml:space="preserve"> </w:t>
      </w:r>
    </w:p>
    <w:p w:rsidR="009A352E" w:rsidRDefault="009A352E"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Pr>
          <w:rFonts w:ascii="Times New Roman" w:hAnsi="Times New Roman"/>
        </w:rPr>
        <w:t>O</w:t>
      </w:r>
      <w:r w:rsidRPr="008D795A">
        <w:rPr>
          <w:rFonts w:ascii="Times New Roman" w:hAnsi="Times New Roman"/>
        </w:rPr>
        <w:t>świadczenie</w:t>
      </w:r>
      <w:r w:rsidRPr="00287EDC">
        <w:rPr>
          <w:rFonts w:ascii="Times New Roman" w:hAnsi="Times New Roman"/>
        </w:rPr>
        <w:t xml:space="preserve"> </w:t>
      </w:r>
      <w:r w:rsidRPr="008D795A">
        <w:rPr>
          <w:rFonts w:ascii="Times New Roman" w:hAnsi="Times New Roman"/>
        </w:rPr>
        <w:t>o </w:t>
      </w:r>
      <w:r>
        <w:rPr>
          <w:rFonts w:ascii="Times New Roman" w:hAnsi="Times New Roman"/>
        </w:rPr>
        <w:t>braku podstaw do wykluczenia z </w:t>
      </w:r>
      <w:r w:rsidRPr="008D795A">
        <w:rPr>
          <w:rFonts w:ascii="Times New Roman" w:hAnsi="Times New Roman"/>
        </w:rPr>
        <w:t>postępowania</w:t>
      </w:r>
      <w:r>
        <w:rPr>
          <w:rFonts w:ascii="Times New Roman" w:hAnsi="Times New Roman"/>
          <w:b/>
        </w:rPr>
        <w:t xml:space="preserve"> – </w:t>
      </w:r>
      <w:r w:rsidRPr="000004F1">
        <w:rPr>
          <w:rFonts w:ascii="Times New Roman" w:hAnsi="Times New Roman"/>
          <w:b/>
        </w:rPr>
        <w:t xml:space="preserve">załącznik nr </w:t>
      </w:r>
      <w:r w:rsidR="000004F1" w:rsidRPr="000004F1">
        <w:rPr>
          <w:rFonts w:ascii="Times New Roman" w:hAnsi="Times New Roman"/>
          <w:b/>
        </w:rPr>
        <w:t>1</w:t>
      </w:r>
      <w:r w:rsidRPr="000004F1">
        <w:rPr>
          <w:rFonts w:ascii="Times New Roman" w:hAnsi="Times New Roman"/>
          <w:b/>
        </w:rPr>
        <w:t xml:space="preserve"> do SWZ</w:t>
      </w:r>
      <w:r w:rsidRPr="000004F1">
        <w:rPr>
          <w:rFonts w:ascii="Times New Roman" w:hAnsi="Times New Roman"/>
        </w:rPr>
        <w:t>.</w:t>
      </w:r>
    </w:p>
    <w:p w:rsidR="009A352E" w:rsidRPr="00DD66B6" w:rsidRDefault="009A352E" w:rsidP="001548A2">
      <w:pPr>
        <w:pStyle w:val="Stopka"/>
        <w:widowControl/>
        <w:tabs>
          <w:tab w:val="clear" w:pos="4536"/>
          <w:tab w:val="clear" w:pos="9072"/>
          <w:tab w:val="num" w:pos="-4962"/>
        </w:tabs>
        <w:suppressAutoHyphens/>
        <w:spacing w:line="240" w:lineRule="auto"/>
        <w:ind w:left="1134" w:right="28" w:hanging="360"/>
        <w:jc w:val="both"/>
        <w:rPr>
          <w:rFonts w:ascii="Times New Roman" w:hAnsi="Times New Roman"/>
          <w:i/>
        </w:rPr>
      </w:pPr>
      <w:r>
        <w:rPr>
          <w:rFonts w:ascii="Times New Roman" w:hAnsi="Times New Roman"/>
          <w:i/>
        </w:rPr>
        <w:tab/>
      </w:r>
      <w:r w:rsidRPr="00096EAF">
        <w:rPr>
          <w:rFonts w:ascii="Times New Roman" w:hAnsi="Times New Roman"/>
          <w:i/>
        </w:rPr>
        <w:t xml:space="preserve">W </w:t>
      </w:r>
      <w:r>
        <w:rPr>
          <w:rFonts w:ascii="Times New Roman" w:hAnsi="Times New Roman"/>
          <w:i/>
        </w:rPr>
        <w:t>przypadku składania oferty wspól</w:t>
      </w:r>
      <w:r w:rsidRPr="00096EAF">
        <w:rPr>
          <w:rFonts w:ascii="Times New Roman" w:hAnsi="Times New Roman"/>
          <w:i/>
        </w:rPr>
        <w:t>nej</w:t>
      </w:r>
      <w:r>
        <w:rPr>
          <w:rFonts w:ascii="Times New Roman" w:hAnsi="Times New Roman"/>
          <w:i/>
        </w:rPr>
        <w:t xml:space="preserve"> ww. oświadczenie składa każdy z </w:t>
      </w:r>
      <w:r w:rsidRPr="00623618">
        <w:rPr>
          <w:rFonts w:ascii="Times New Roman" w:hAnsi="Times New Roman"/>
          <w:b/>
          <w:i/>
        </w:rPr>
        <w:t>Wykonawców</w:t>
      </w:r>
      <w:r>
        <w:rPr>
          <w:rFonts w:ascii="Times New Roman" w:hAnsi="Times New Roman"/>
          <w:i/>
        </w:rPr>
        <w:t xml:space="preserve"> składających ofertę wspólną. </w:t>
      </w:r>
    </w:p>
    <w:p w:rsidR="00CD41B7" w:rsidRPr="00741E3D" w:rsidRDefault="009A352E"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B76D73">
        <w:rPr>
          <w:rFonts w:ascii="Times New Roman" w:hAnsi="Times New Roman"/>
          <w:bCs/>
        </w:rPr>
        <w:t xml:space="preserve">Oświadczenie </w:t>
      </w:r>
      <w:r w:rsidRPr="00B76D73">
        <w:rPr>
          <w:rFonts w:ascii="Times New Roman" w:hAnsi="Times New Roman"/>
          <w:b/>
          <w:bCs/>
        </w:rPr>
        <w:t>Wykonawcy</w:t>
      </w:r>
      <w:r w:rsidRPr="00B76D73">
        <w:rPr>
          <w:rFonts w:ascii="Times New Roman" w:hAnsi="Times New Roman"/>
          <w:bCs/>
        </w:rPr>
        <w:t xml:space="preserve"> o </w:t>
      </w:r>
      <w:r w:rsidRPr="00B76D73">
        <w:rPr>
          <w:rFonts w:ascii="Times New Roman" w:hAnsi="Times New Roman"/>
          <w:szCs w:val="22"/>
        </w:rPr>
        <w:t xml:space="preserve">powierzeniu podwykonawcom wykonania wskazanych części (zakresu) zamówienia (jeżeli są już znani), </w:t>
      </w:r>
      <w:r w:rsidR="000004F1" w:rsidRPr="00741E3D">
        <w:rPr>
          <w:rFonts w:ascii="Times New Roman" w:hAnsi="Times New Roman"/>
        </w:rPr>
        <w:t>zawarte  w F</w:t>
      </w:r>
      <w:r w:rsidRPr="00741E3D">
        <w:rPr>
          <w:rFonts w:ascii="Times New Roman" w:hAnsi="Times New Roman"/>
        </w:rPr>
        <w:t>ormularzu oferty pkt</w:t>
      </w:r>
      <w:r w:rsidR="000004F1" w:rsidRPr="00741E3D">
        <w:rPr>
          <w:rFonts w:ascii="Times New Roman" w:hAnsi="Times New Roman"/>
        </w:rPr>
        <w:t>.</w:t>
      </w:r>
      <w:r w:rsidR="00741E3D">
        <w:rPr>
          <w:rFonts w:ascii="Times New Roman" w:hAnsi="Times New Roman"/>
        </w:rPr>
        <w:t xml:space="preserve"> </w:t>
      </w:r>
      <w:r w:rsidR="00741E3D" w:rsidRPr="00741E3D">
        <w:rPr>
          <w:rFonts w:ascii="Times New Roman" w:hAnsi="Times New Roman"/>
        </w:rPr>
        <w:t>IV</w:t>
      </w:r>
      <w:r w:rsidRPr="00741E3D">
        <w:rPr>
          <w:rFonts w:ascii="Times New Roman" w:hAnsi="Times New Roman"/>
        </w:rPr>
        <w:t xml:space="preserve">, stanowiącym </w:t>
      </w:r>
      <w:r w:rsidR="000004F1" w:rsidRPr="00741E3D">
        <w:rPr>
          <w:rFonts w:ascii="Times New Roman" w:hAnsi="Times New Roman"/>
          <w:b/>
        </w:rPr>
        <w:t>Rozdział E</w:t>
      </w:r>
      <w:r w:rsidRPr="00741E3D">
        <w:rPr>
          <w:rFonts w:ascii="Times New Roman" w:hAnsi="Times New Roman"/>
          <w:b/>
        </w:rPr>
        <w:t>do SWZ</w:t>
      </w:r>
      <w:r w:rsidRPr="00741E3D">
        <w:rPr>
          <w:rFonts w:ascii="Times New Roman" w:hAnsi="Times New Roman"/>
        </w:rPr>
        <w:t>.</w:t>
      </w:r>
    </w:p>
    <w:p w:rsidR="00CD41B7" w:rsidRPr="00CD41B7" w:rsidRDefault="00CD41B7" w:rsidP="00CD41B7">
      <w:pPr>
        <w:pStyle w:val="Stopka"/>
        <w:widowControl/>
        <w:tabs>
          <w:tab w:val="clear" w:pos="4536"/>
          <w:tab w:val="clear" w:pos="9072"/>
        </w:tabs>
        <w:suppressAutoHyphens/>
        <w:spacing w:line="240" w:lineRule="auto"/>
        <w:ind w:left="826" w:right="28" w:firstLine="308"/>
        <w:jc w:val="both"/>
        <w:rPr>
          <w:rFonts w:ascii="Times New Roman" w:hAnsi="Times New Roman"/>
          <w:i/>
        </w:rPr>
      </w:pPr>
      <w:r w:rsidRPr="00E956B4">
        <w:rPr>
          <w:rFonts w:ascii="Times New Roman" w:hAnsi="Times New Roman"/>
          <w:i/>
        </w:rPr>
        <w:t xml:space="preserve">Oświadczenie należy wypełnić, jeżeli </w:t>
      </w:r>
      <w:r w:rsidRPr="00E956B4">
        <w:rPr>
          <w:rFonts w:ascii="Times New Roman" w:hAnsi="Times New Roman"/>
          <w:b/>
          <w:i/>
        </w:rPr>
        <w:t>Wykonawca</w:t>
      </w:r>
      <w:r w:rsidRPr="00E956B4">
        <w:rPr>
          <w:rFonts w:ascii="Times New Roman" w:hAnsi="Times New Roman"/>
          <w:i/>
        </w:rPr>
        <w:t xml:space="preserve"> przewiduje udział podwykonawców</w:t>
      </w:r>
      <w:r>
        <w:rPr>
          <w:rFonts w:ascii="Times New Roman" w:hAnsi="Times New Roman"/>
          <w:i/>
        </w:rPr>
        <w:t>.</w:t>
      </w:r>
    </w:p>
    <w:p w:rsidR="00CD41B7" w:rsidRPr="000004F1" w:rsidRDefault="00CD41B7"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0004F1">
        <w:rPr>
          <w:rFonts w:ascii="Times New Roman" w:hAnsi="Times New Roman"/>
        </w:rPr>
        <w:t xml:space="preserve">Harmonogram rzeczowo – finansowy – </w:t>
      </w:r>
      <w:r w:rsidR="000004F1" w:rsidRPr="000004F1">
        <w:rPr>
          <w:rFonts w:ascii="Times New Roman" w:hAnsi="Times New Roman"/>
          <w:b/>
        </w:rPr>
        <w:t>załącznik nr 8</w:t>
      </w:r>
      <w:r w:rsidR="008F2F1D">
        <w:rPr>
          <w:rFonts w:ascii="Times New Roman" w:hAnsi="Times New Roman"/>
          <w:b/>
        </w:rPr>
        <w:t>A</w:t>
      </w:r>
      <w:r w:rsidRPr="000004F1">
        <w:rPr>
          <w:rFonts w:ascii="Times New Roman" w:hAnsi="Times New Roman"/>
          <w:b/>
        </w:rPr>
        <w:t xml:space="preserve"> do SWZ</w:t>
      </w:r>
      <w:r w:rsidRPr="000004F1">
        <w:rPr>
          <w:rFonts w:ascii="Times New Roman" w:hAnsi="Times New Roman"/>
        </w:rPr>
        <w:t>.</w:t>
      </w:r>
    </w:p>
    <w:p w:rsidR="00CD41B7" w:rsidRPr="00CD41B7" w:rsidRDefault="00CD41B7" w:rsidP="00CD41B7">
      <w:pPr>
        <w:widowControl/>
        <w:autoSpaceDE w:val="0"/>
        <w:autoSpaceDN w:val="0"/>
        <w:adjustRightInd w:val="0"/>
        <w:spacing w:line="240" w:lineRule="auto"/>
        <w:ind w:left="1134" w:right="29" w:firstLine="0"/>
        <w:jc w:val="both"/>
        <w:rPr>
          <w:rFonts w:ascii="Times New Roman" w:hAnsi="Times New Roman"/>
          <w:i/>
          <w:iCs/>
        </w:rPr>
      </w:pPr>
      <w:r w:rsidRPr="00CD41B7">
        <w:rPr>
          <w:rFonts w:ascii="Times New Roman" w:hAnsi="Times New Roman"/>
          <w:i/>
          <w:iCs/>
        </w:rPr>
        <w:t xml:space="preserve">W przypadku składania oferty wspólnej </w:t>
      </w:r>
      <w:r w:rsidRPr="00CD41B7">
        <w:rPr>
          <w:rFonts w:ascii="Times New Roman" w:hAnsi="Times New Roman"/>
          <w:b/>
          <w:bCs/>
          <w:i/>
          <w:iCs/>
        </w:rPr>
        <w:t xml:space="preserve">Wykonawcy </w:t>
      </w:r>
      <w:r w:rsidRPr="00CD41B7">
        <w:rPr>
          <w:rFonts w:ascii="Times New Roman" w:hAnsi="Times New Roman"/>
          <w:i/>
          <w:iCs/>
        </w:rPr>
        <w:t xml:space="preserve">składający ofertę wspólną składają jeden wspólny dokument, </w:t>
      </w:r>
      <w:r w:rsidRPr="00CD41B7">
        <w:rPr>
          <w:rFonts w:ascii="Times New Roman" w:hAnsi="Times New Roman"/>
          <w:bCs/>
          <w:i/>
        </w:rPr>
        <w:t xml:space="preserve">dokument wymaga kwalifikowanego podpisu elektronicznego osób </w:t>
      </w:r>
      <w:r w:rsidRPr="00CD41B7">
        <w:rPr>
          <w:rFonts w:ascii="Times New Roman" w:hAnsi="Times New Roman"/>
          <w:i/>
        </w:rPr>
        <w:t xml:space="preserve">uprawnionych </w:t>
      </w:r>
      <w:r w:rsidR="00F17008">
        <w:rPr>
          <w:rFonts w:ascii="Times New Roman" w:hAnsi="Times New Roman"/>
          <w:i/>
        </w:rPr>
        <w:br/>
      </w:r>
      <w:r w:rsidRPr="00CD41B7">
        <w:rPr>
          <w:rFonts w:ascii="Times New Roman" w:hAnsi="Times New Roman"/>
          <w:i/>
        </w:rPr>
        <w:t xml:space="preserve">do reprezentacji </w:t>
      </w:r>
      <w:r w:rsidRPr="00CD41B7">
        <w:rPr>
          <w:rFonts w:ascii="Times New Roman" w:hAnsi="Times New Roman"/>
          <w:b/>
          <w:i/>
        </w:rPr>
        <w:t>Wykonawcy</w:t>
      </w:r>
      <w:r w:rsidRPr="00CD41B7">
        <w:rPr>
          <w:rFonts w:ascii="Times New Roman" w:hAnsi="Times New Roman"/>
          <w:i/>
        </w:rPr>
        <w:t>.</w:t>
      </w:r>
    </w:p>
    <w:p w:rsidR="00CD41B7" w:rsidRPr="00CD41B7" w:rsidRDefault="00CD41B7"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CD41B7">
        <w:rPr>
          <w:rFonts w:ascii="Times New Roman" w:hAnsi="Times New Roman"/>
          <w:szCs w:val="22"/>
        </w:rPr>
        <w:t xml:space="preserve">Pełnomocnictwo zgodne z obowiązującymi przepisami prawa, wystawione dla osoby (osób) upoważnionych do reprezentowania </w:t>
      </w:r>
      <w:r w:rsidRPr="00CD41B7">
        <w:rPr>
          <w:rFonts w:ascii="Times New Roman" w:hAnsi="Times New Roman"/>
          <w:b/>
          <w:bCs/>
          <w:szCs w:val="22"/>
        </w:rPr>
        <w:t>Wykonawcy</w:t>
      </w:r>
      <w:r w:rsidRPr="00CD41B7">
        <w:rPr>
          <w:rFonts w:ascii="Times New Roman" w:hAnsi="Times New Roman"/>
          <w:szCs w:val="22"/>
        </w:rPr>
        <w:t xml:space="preserve"> w toku postępowania o udzielenie zamówienia publicznego, o ile nie wynika o</w:t>
      </w:r>
      <w:r w:rsidR="00F17008">
        <w:rPr>
          <w:rFonts w:ascii="Times New Roman" w:hAnsi="Times New Roman"/>
          <w:szCs w:val="22"/>
        </w:rPr>
        <w:t>no z przedstawionych dokumentów.</w:t>
      </w:r>
    </w:p>
    <w:p w:rsidR="00CD41B7" w:rsidRPr="00CD41B7" w:rsidRDefault="00CD41B7" w:rsidP="00CD41B7">
      <w:pPr>
        <w:pStyle w:val="Stopka"/>
        <w:widowControl/>
        <w:tabs>
          <w:tab w:val="clear" w:pos="4536"/>
          <w:tab w:val="clear" w:pos="9072"/>
        </w:tabs>
        <w:suppressAutoHyphens/>
        <w:spacing w:line="240" w:lineRule="auto"/>
        <w:ind w:left="1210" w:right="28" w:firstLine="0"/>
        <w:jc w:val="both"/>
        <w:rPr>
          <w:rFonts w:ascii="Times New Roman" w:hAnsi="Times New Roman"/>
          <w:szCs w:val="22"/>
        </w:rPr>
      </w:pPr>
      <w:r>
        <w:rPr>
          <w:rFonts w:ascii="Times New Roman" w:hAnsi="Times New Roman"/>
          <w:szCs w:val="22"/>
        </w:rPr>
        <w:t>P</w:t>
      </w:r>
      <w:r w:rsidRPr="00D36423">
        <w:rPr>
          <w:rFonts w:ascii="Times New Roman" w:eastAsia="Arial" w:hAnsi="Times New Roman"/>
          <w:szCs w:val="22"/>
        </w:rPr>
        <w:t>ełno</w:t>
      </w:r>
      <w:r>
        <w:rPr>
          <w:rFonts w:ascii="Times New Roman" w:eastAsia="Arial" w:hAnsi="Times New Roman"/>
          <w:szCs w:val="22"/>
        </w:rPr>
        <w:t xml:space="preserve">mocnictwo winno być załączone </w:t>
      </w:r>
      <w:r w:rsidRPr="00D36423">
        <w:rPr>
          <w:rFonts w:ascii="Times New Roman" w:eastAsia="Arial" w:hAnsi="Times New Roman"/>
          <w:szCs w:val="22"/>
        </w:rPr>
        <w:t>w postaci elektronicznej i opatrzone kwalifik</w:t>
      </w:r>
      <w:r>
        <w:rPr>
          <w:rFonts w:ascii="Times New Roman" w:eastAsia="Arial" w:hAnsi="Times New Roman"/>
          <w:szCs w:val="22"/>
        </w:rPr>
        <w:t>owanym podpisem elektronicznym. Pełnomocnictwo powinno być </w:t>
      </w:r>
      <w:r w:rsidRPr="00D36423">
        <w:rPr>
          <w:rFonts w:ascii="Times New Roman" w:eastAsia="Arial" w:hAnsi="Times New Roman"/>
          <w:szCs w:val="22"/>
        </w:rPr>
        <w:t>opatrzone kwalifikowanym podpisem elektronicznym przez mocodawców, czyli osoby upoważnione do reprezentowania poszczególnych członków konsorcjum lub przez wspólników spółki cywilnej.</w:t>
      </w:r>
    </w:p>
    <w:p w:rsidR="00CE336C" w:rsidRDefault="009A352E"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Pr>
          <w:rFonts w:ascii="Times New Roman" w:hAnsi="Times New Roman"/>
        </w:rPr>
        <w:t>Podmiotowe środki dowodowe, tj.:</w:t>
      </w:r>
      <w:r w:rsidR="00CE336C">
        <w:rPr>
          <w:rFonts w:ascii="Times New Roman" w:hAnsi="Times New Roman"/>
        </w:rPr>
        <w:t xml:space="preserve">  </w:t>
      </w:r>
    </w:p>
    <w:p w:rsidR="00CE336C" w:rsidRPr="00836DF0" w:rsidRDefault="00CE336C" w:rsidP="00C9531C">
      <w:pPr>
        <w:pStyle w:val="Stopka"/>
        <w:widowControl/>
        <w:numPr>
          <w:ilvl w:val="2"/>
          <w:numId w:val="14"/>
        </w:numPr>
        <w:tabs>
          <w:tab w:val="clear" w:pos="1130"/>
          <w:tab w:val="clear" w:pos="4536"/>
          <w:tab w:val="clear" w:pos="9072"/>
        </w:tabs>
        <w:suppressAutoHyphens/>
        <w:spacing w:line="240" w:lineRule="auto"/>
        <w:ind w:left="1418" w:right="28"/>
        <w:jc w:val="both"/>
        <w:rPr>
          <w:rFonts w:ascii="Times New Roman" w:hAnsi="Times New Roman"/>
        </w:rPr>
      </w:pPr>
      <w:r>
        <w:rPr>
          <w:rFonts w:ascii="Times New Roman" w:hAnsi="Times New Roman"/>
        </w:rPr>
        <w:t>Zobowiązanie</w:t>
      </w:r>
      <w:r w:rsidRPr="00836DF0">
        <w:rPr>
          <w:rFonts w:ascii="Times New Roman" w:hAnsi="Times New Roman"/>
        </w:rPr>
        <w:t xml:space="preserve"> podmiotu udostępniającego zasoby</w:t>
      </w:r>
      <w:r>
        <w:rPr>
          <w:rFonts w:ascii="Times New Roman" w:hAnsi="Times New Roman"/>
        </w:rPr>
        <w:t xml:space="preserve"> do oddania </w:t>
      </w:r>
      <w:r w:rsidRPr="00D4650F">
        <w:rPr>
          <w:rFonts w:ascii="Times New Roman" w:hAnsi="Times New Roman"/>
          <w:b/>
        </w:rPr>
        <w:t>Wykonawcy</w:t>
      </w:r>
      <w:r>
        <w:rPr>
          <w:rFonts w:ascii="Times New Roman" w:hAnsi="Times New Roman"/>
        </w:rPr>
        <w:t xml:space="preserve"> do dyspozycji niezbędnych zasobów na potrzeby realizacji danego zamówienia wraz z oświadczeniem podmiotu udostępniającego zasoby, potwierdzającym brak podstaw wykluczenia tego podmiotu oraz spełnianie warunków udziału w postępowaniu, w zakresie, w jakim </w:t>
      </w:r>
      <w:r w:rsidRPr="00D4650F">
        <w:rPr>
          <w:rFonts w:ascii="Times New Roman" w:hAnsi="Times New Roman"/>
          <w:b/>
        </w:rPr>
        <w:t>Wykonawca</w:t>
      </w:r>
      <w:r>
        <w:rPr>
          <w:rFonts w:ascii="Times New Roman" w:hAnsi="Times New Roman"/>
        </w:rPr>
        <w:t xml:space="preserve"> powołuje się na jego zasoby – </w:t>
      </w:r>
      <w:r w:rsidR="00F17008" w:rsidRPr="00F17008">
        <w:rPr>
          <w:rFonts w:ascii="Times New Roman" w:hAnsi="Times New Roman"/>
          <w:b/>
        </w:rPr>
        <w:t>załącznik nr 4</w:t>
      </w:r>
      <w:r w:rsidRPr="00F17008">
        <w:rPr>
          <w:rFonts w:ascii="Times New Roman" w:hAnsi="Times New Roman"/>
          <w:b/>
        </w:rPr>
        <w:t xml:space="preserve"> do SWZ</w:t>
      </w:r>
      <w:r w:rsidRPr="00836DF0">
        <w:rPr>
          <w:rFonts w:ascii="Times New Roman" w:hAnsi="Times New Roman"/>
        </w:rPr>
        <w:t>.</w:t>
      </w:r>
      <w:r>
        <w:rPr>
          <w:rFonts w:ascii="Times New Roman" w:hAnsi="Times New Roman"/>
        </w:rPr>
        <w:t xml:space="preserve"> Zobowiązanie podmiotu udostępniającego zasoby może być zastąpione innym podmiotowym środkiem dowodowym potwierdzającym, że </w:t>
      </w:r>
      <w:r w:rsidRPr="00B5686A">
        <w:rPr>
          <w:rFonts w:ascii="Times New Roman" w:hAnsi="Times New Roman"/>
          <w:b/>
        </w:rPr>
        <w:t>Wykonawca</w:t>
      </w:r>
      <w:r>
        <w:rPr>
          <w:rFonts w:ascii="Times New Roman" w:hAnsi="Times New Roman"/>
        </w:rPr>
        <w:t xml:space="preserve"> realizując zamówienie, będzie dysponował niezbędnymi zasobami tego podmiotu,</w:t>
      </w:r>
    </w:p>
    <w:p w:rsidR="00CE336C" w:rsidRPr="00CE336C" w:rsidRDefault="00CE336C" w:rsidP="00CE336C">
      <w:pPr>
        <w:pStyle w:val="Stopka"/>
        <w:widowControl/>
        <w:tabs>
          <w:tab w:val="clear" w:pos="4536"/>
          <w:tab w:val="clear" w:pos="9072"/>
        </w:tabs>
        <w:suppressAutoHyphens/>
        <w:spacing w:line="240" w:lineRule="auto"/>
        <w:ind w:left="1418" w:right="28" w:firstLine="0"/>
        <w:jc w:val="both"/>
        <w:rPr>
          <w:rFonts w:ascii="Times New Roman" w:hAnsi="Times New Roman"/>
          <w:i/>
        </w:rPr>
      </w:pPr>
      <w:r w:rsidRPr="00A85E75">
        <w:rPr>
          <w:rFonts w:ascii="Times New Roman" w:hAnsi="Times New Roman"/>
          <w:i/>
        </w:rPr>
        <w:lastRenderedPageBreak/>
        <w:t>Ww. dokument należy złożyć</w:t>
      </w:r>
      <w:r>
        <w:rPr>
          <w:rFonts w:ascii="Times New Roman" w:hAnsi="Times New Roman"/>
          <w:i/>
        </w:rPr>
        <w:t xml:space="preserve">  tylko wtedy, gdy </w:t>
      </w:r>
      <w:r w:rsidRPr="006645A5">
        <w:rPr>
          <w:rFonts w:ascii="Times New Roman" w:hAnsi="Times New Roman"/>
          <w:b/>
          <w:i/>
        </w:rPr>
        <w:t>Wykonawca</w:t>
      </w:r>
      <w:r>
        <w:rPr>
          <w:rFonts w:ascii="Times New Roman" w:hAnsi="Times New Roman"/>
          <w:i/>
        </w:rPr>
        <w:t xml:space="preserve"> polega na zdolnościach lub sytuacji podmiotu udostępniającego zasoby.</w:t>
      </w:r>
    </w:p>
    <w:p w:rsidR="00FD0F6A" w:rsidRPr="00CE336C" w:rsidRDefault="00FD0F6A"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CE336C">
        <w:rPr>
          <w:rFonts w:ascii="Times New Roman" w:hAnsi="Times New Roman"/>
          <w:b/>
        </w:rPr>
        <w:t xml:space="preserve">Wykonawca </w:t>
      </w:r>
      <w:r w:rsidRPr="00CE336C">
        <w:rPr>
          <w:rFonts w:ascii="Times New Roman" w:hAnsi="Times New Roman"/>
        </w:rPr>
        <w:t>spełnia warunki udziału w postępowaniu, tj.:</w:t>
      </w:r>
    </w:p>
    <w:p w:rsidR="00FD0F6A" w:rsidRPr="00510942" w:rsidRDefault="00FD0F6A" w:rsidP="00E22114">
      <w:pPr>
        <w:widowControl/>
        <w:numPr>
          <w:ilvl w:val="1"/>
          <w:numId w:val="46"/>
        </w:numPr>
        <w:autoSpaceDE w:val="0"/>
        <w:autoSpaceDN w:val="0"/>
        <w:adjustRightInd w:val="0"/>
        <w:spacing w:line="240" w:lineRule="auto"/>
        <w:ind w:right="28"/>
        <w:jc w:val="both"/>
        <w:rPr>
          <w:rFonts w:ascii="Times New Roman" w:hAnsi="Times New Roman" w:cs="Times New Roman"/>
        </w:rPr>
      </w:pPr>
      <w:r w:rsidRPr="00510942">
        <w:rPr>
          <w:rFonts w:ascii="Times New Roman" w:hAnsi="Times New Roman"/>
        </w:rPr>
        <w:t xml:space="preserve">W celu potwierdzenia spełniania przez </w:t>
      </w:r>
      <w:r w:rsidRPr="00510942">
        <w:rPr>
          <w:rFonts w:ascii="Times New Roman" w:hAnsi="Times New Roman"/>
          <w:b/>
        </w:rPr>
        <w:t>Wykonawcę</w:t>
      </w:r>
      <w:r w:rsidRPr="00510942">
        <w:rPr>
          <w:rFonts w:ascii="Times New Roman" w:hAnsi="Times New Roman"/>
        </w:rPr>
        <w:t xml:space="preserve"> warunku udziału w postępowaniu określonego w </w:t>
      </w:r>
      <w:r>
        <w:rPr>
          <w:rFonts w:ascii="Times New Roman" w:hAnsi="Times New Roman"/>
        </w:rPr>
        <w:t>S</w:t>
      </w:r>
      <w:r w:rsidRPr="00510942">
        <w:rPr>
          <w:rFonts w:ascii="Times New Roman" w:hAnsi="Times New Roman"/>
        </w:rPr>
        <w:t>WZ, Rozdział A pkt</w:t>
      </w:r>
      <w:r w:rsidR="00F17008">
        <w:rPr>
          <w:rFonts w:ascii="Times New Roman" w:hAnsi="Times New Roman"/>
        </w:rPr>
        <w:t>.</w:t>
      </w:r>
      <w:r w:rsidRPr="00510942">
        <w:rPr>
          <w:rFonts w:ascii="Times New Roman" w:hAnsi="Times New Roman"/>
        </w:rPr>
        <w:t xml:space="preserve"> VIII.1.2) c.1), należy przedłożyć wykaz robót budowlanych wykonanych nie wcześniej niż w okresie ostatnich 5 (pięciu) lat przed upływem terminu składania ofert, a jeżeli okres prowadzenia działalności jest krótszy – w tym okresie wraz z podaniem ich rodzaju, wartości, daty, miejsca wykonania i podmiotów, na rzecz których roboty te zostały wykonane – </w:t>
      </w:r>
      <w:r w:rsidR="006F3336" w:rsidRPr="006F3336">
        <w:rPr>
          <w:rFonts w:ascii="Times New Roman" w:hAnsi="Times New Roman" w:cs="Times New Roman"/>
          <w:b/>
          <w:bCs/>
          <w:u w:val="single"/>
        </w:rPr>
        <w:t xml:space="preserve">załącznik nr 6 </w:t>
      </w:r>
      <w:r w:rsidRPr="006F3336">
        <w:rPr>
          <w:rFonts w:ascii="Times New Roman" w:hAnsi="Times New Roman" w:cs="Times New Roman"/>
          <w:b/>
          <w:bCs/>
          <w:u w:val="single"/>
        </w:rPr>
        <w:t xml:space="preserve">do SWZ </w:t>
      </w:r>
      <w:r w:rsidRPr="006F3336">
        <w:rPr>
          <w:rFonts w:ascii="Times New Roman" w:hAnsi="Times New Roman" w:cs="Times New Roman"/>
          <w:u w:val="single"/>
        </w:rPr>
        <w:t>(druk do wypełnienia)</w:t>
      </w:r>
      <w:r w:rsidRPr="006F3336">
        <w:rPr>
          <w:rFonts w:ascii="Times New Roman" w:hAnsi="Times New Roman" w:cs="Times New Roman"/>
        </w:rPr>
        <w:t>.</w:t>
      </w:r>
      <w:r w:rsidRPr="00510942">
        <w:rPr>
          <w:rFonts w:ascii="Times New Roman" w:hAnsi="Times New Roman"/>
        </w:rPr>
        <w:t xml:space="preserve"> Do wykazu należy załączyć dowody określające czy te roboty budowlane zostały wykonane należycie, w szczególności informacji o tym czy roboty zostały wykonane zgodnie </w:t>
      </w:r>
      <w:r w:rsidR="00A62D7A">
        <w:rPr>
          <w:rFonts w:ascii="Times New Roman" w:hAnsi="Times New Roman"/>
        </w:rPr>
        <w:br/>
      </w:r>
      <w:r w:rsidRPr="00510942">
        <w:rPr>
          <w:rFonts w:ascii="Times New Roman" w:hAnsi="Times New Roman"/>
        </w:rPr>
        <w:t xml:space="preserve">z przepisami prawa budowlanego i prawidłowo ukończone, przy czym dowodami, o których mowa, </w:t>
      </w:r>
      <w:r w:rsidR="00A62D7A">
        <w:rPr>
          <w:rFonts w:ascii="Times New Roman" w:hAnsi="Times New Roman"/>
        </w:rPr>
        <w:br/>
      </w:r>
      <w:r w:rsidRPr="00510942">
        <w:rPr>
          <w:rFonts w:ascii="Times New Roman" w:hAnsi="Times New Roman"/>
        </w:rPr>
        <w:t xml:space="preserve">są referencje bądź inne dokumenty wystawione przez podmiot, na rzecz którego roboty budowlane były wykonywane, a jeżeli z uzasadnionej przyczyny o obiektywnym charakterze </w:t>
      </w:r>
      <w:r w:rsidRPr="00510942">
        <w:rPr>
          <w:rFonts w:ascii="Times New Roman" w:hAnsi="Times New Roman"/>
          <w:b/>
        </w:rPr>
        <w:t>Wykonawca</w:t>
      </w:r>
      <w:r w:rsidRPr="00510942">
        <w:rPr>
          <w:rFonts w:ascii="Times New Roman" w:hAnsi="Times New Roman"/>
        </w:rPr>
        <w:t xml:space="preserve"> nie jest w stanie uzyskać tych dokumentów – inne dokumenty.</w:t>
      </w:r>
    </w:p>
    <w:p w:rsidR="00FD0F6A" w:rsidRPr="00D161AD" w:rsidRDefault="00FD0F6A" w:rsidP="00FD0F6A">
      <w:pPr>
        <w:widowControl/>
        <w:autoSpaceDE w:val="0"/>
        <w:autoSpaceDN w:val="0"/>
        <w:adjustRightInd w:val="0"/>
        <w:spacing w:line="240" w:lineRule="auto"/>
        <w:ind w:left="1416" w:right="29" w:firstLine="0"/>
        <w:jc w:val="both"/>
        <w:rPr>
          <w:rFonts w:ascii="Times New Roman" w:hAnsi="Times New Roman"/>
        </w:rPr>
      </w:pPr>
      <w:r w:rsidRPr="00DE2C7E">
        <w:rPr>
          <w:rFonts w:ascii="Times New Roman" w:hAnsi="Times New Roman" w:cs="Times New Roman"/>
          <w:i/>
          <w:iCs/>
        </w:rPr>
        <w:t xml:space="preserve">W przypadku składania oferty wspólnej </w:t>
      </w:r>
      <w:r w:rsidRPr="00DE2C7E">
        <w:rPr>
          <w:rFonts w:ascii="Times New Roman" w:hAnsi="Times New Roman" w:cs="Times New Roman"/>
          <w:b/>
          <w:bCs/>
          <w:i/>
          <w:iCs/>
        </w:rPr>
        <w:t xml:space="preserve">Wykonawcy </w:t>
      </w:r>
      <w:r w:rsidRPr="00DE2C7E">
        <w:rPr>
          <w:rFonts w:ascii="Times New Roman" w:hAnsi="Times New Roman" w:cs="Times New Roman"/>
          <w:i/>
          <w:iCs/>
        </w:rPr>
        <w:t>składający ofertę wspólną składają jeden wspólny ww. wykaz</w:t>
      </w:r>
      <w:r>
        <w:rPr>
          <w:rFonts w:ascii="Times New Roman" w:hAnsi="Times New Roman" w:cs="Times New Roman"/>
          <w:i/>
          <w:iCs/>
        </w:rPr>
        <w:t xml:space="preserve"> za zgodność z oryginałem.</w:t>
      </w:r>
      <w:r>
        <w:rPr>
          <w:rFonts w:ascii="Times New Roman" w:hAnsi="Times New Roman" w:cs="Times New Roman"/>
          <w:i/>
          <w:iCs/>
        </w:rPr>
        <w:tab/>
      </w:r>
    </w:p>
    <w:p w:rsidR="00FD0F6A" w:rsidRPr="006F3336" w:rsidRDefault="00FD0F6A" w:rsidP="00E22114">
      <w:pPr>
        <w:pStyle w:val="Akapitzlist"/>
        <w:widowControl/>
        <w:numPr>
          <w:ilvl w:val="1"/>
          <w:numId w:val="46"/>
        </w:numPr>
        <w:autoSpaceDE w:val="0"/>
        <w:autoSpaceDN w:val="0"/>
        <w:adjustRightInd w:val="0"/>
        <w:spacing w:line="240" w:lineRule="auto"/>
        <w:ind w:right="29"/>
        <w:jc w:val="both"/>
        <w:rPr>
          <w:rFonts w:ascii="Times New Roman" w:hAnsi="Times New Roman"/>
        </w:rPr>
      </w:pPr>
      <w:r w:rsidRPr="004B7410">
        <w:rPr>
          <w:rFonts w:ascii="Times New Roman" w:hAnsi="Times New Roman"/>
        </w:rPr>
        <w:t xml:space="preserve">W celu potwierdzenia spełniania przez </w:t>
      </w:r>
      <w:r w:rsidRPr="004B7410">
        <w:rPr>
          <w:rFonts w:ascii="Times New Roman" w:hAnsi="Times New Roman"/>
          <w:b/>
        </w:rPr>
        <w:t>Wykonawcę</w:t>
      </w:r>
      <w:r w:rsidRPr="004B7410">
        <w:rPr>
          <w:rFonts w:ascii="Times New Roman" w:hAnsi="Times New Roman"/>
        </w:rPr>
        <w:t xml:space="preserve"> warunku udziału w postępowaniu</w:t>
      </w:r>
      <w:r>
        <w:rPr>
          <w:rFonts w:ascii="Times New Roman" w:hAnsi="Times New Roman"/>
        </w:rPr>
        <w:t xml:space="preserve"> określonego w S</w:t>
      </w:r>
      <w:r w:rsidRPr="004B7410">
        <w:rPr>
          <w:rFonts w:ascii="Times New Roman" w:hAnsi="Times New Roman"/>
        </w:rPr>
        <w:t>WZ, Rozdział A pkt</w:t>
      </w:r>
      <w:r w:rsidR="006F3336">
        <w:rPr>
          <w:rFonts w:ascii="Times New Roman" w:hAnsi="Times New Roman"/>
        </w:rPr>
        <w:t>.</w:t>
      </w:r>
      <w:r w:rsidRPr="004B7410">
        <w:rPr>
          <w:rFonts w:ascii="Times New Roman" w:hAnsi="Times New Roman"/>
        </w:rPr>
        <w:t xml:space="preserve"> VIII.1.2) c.2), należy przedłożyć wykaz osób, skierowanych przez </w:t>
      </w:r>
      <w:r w:rsidRPr="004B7410">
        <w:rPr>
          <w:rFonts w:ascii="Times New Roman" w:hAnsi="Times New Roman"/>
          <w:b/>
        </w:rPr>
        <w:t>Wykonawcę</w:t>
      </w:r>
      <w:r w:rsidRPr="004B7410">
        <w:rPr>
          <w:rFonts w:ascii="Times New Roman" w:hAnsi="Times New Roman"/>
        </w:rPr>
        <w:t xml:space="preserve"> do realizacji zamówienia publicznego, </w:t>
      </w:r>
      <w:r>
        <w:rPr>
          <w:rFonts w:ascii="Times New Roman" w:hAnsi="Times New Roman"/>
        </w:rPr>
        <w:t xml:space="preserve">w szczególności odpowiedzialnych </w:t>
      </w:r>
      <w:r w:rsidR="005C5C48">
        <w:rPr>
          <w:rFonts w:ascii="Times New Roman" w:hAnsi="Times New Roman"/>
        </w:rPr>
        <w:br/>
      </w:r>
      <w:r>
        <w:rPr>
          <w:rFonts w:ascii="Times New Roman" w:hAnsi="Times New Roman"/>
        </w:rPr>
        <w:t xml:space="preserve">za kierowanie robotami budowlanymi, </w:t>
      </w:r>
      <w:r w:rsidRPr="004B7410">
        <w:rPr>
          <w:rFonts w:ascii="Times New Roman" w:hAnsi="Times New Roman"/>
        </w:rPr>
        <w:t>wraz z informacjami na temat ich kwal</w:t>
      </w:r>
      <w:r>
        <w:rPr>
          <w:rFonts w:ascii="Times New Roman" w:hAnsi="Times New Roman"/>
        </w:rPr>
        <w:t xml:space="preserve">ifikacji zawodowych, uprawnień </w:t>
      </w:r>
      <w:r w:rsidRPr="004B7410">
        <w:rPr>
          <w:rFonts w:ascii="Times New Roman" w:hAnsi="Times New Roman"/>
        </w:rPr>
        <w:t xml:space="preserve">niezbędnych do wykonania zamówienia publicznego, a także zakresu wykonywanych przez nie czynności oraz informacją o podstawie do dysponowania tymi osobami – </w:t>
      </w:r>
      <w:r w:rsidR="005A1A6C" w:rsidRPr="006F3336">
        <w:rPr>
          <w:rFonts w:ascii="Times New Roman" w:hAnsi="Times New Roman"/>
          <w:b/>
        </w:rPr>
        <w:t>z</w:t>
      </w:r>
      <w:r w:rsidRPr="006F3336">
        <w:rPr>
          <w:rFonts w:ascii="Times New Roman" w:hAnsi="Times New Roman"/>
          <w:b/>
        </w:rPr>
        <w:t xml:space="preserve">ałącznik nr </w:t>
      </w:r>
      <w:r w:rsidR="006F3336" w:rsidRPr="006F3336">
        <w:rPr>
          <w:rFonts w:ascii="Times New Roman" w:hAnsi="Times New Roman"/>
          <w:b/>
        </w:rPr>
        <w:t>7</w:t>
      </w:r>
      <w:r w:rsidRPr="006F3336">
        <w:rPr>
          <w:rFonts w:ascii="Times New Roman" w:hAnsi="Times New Roman"/>
        </w:rPr>
        <w:t xml:space="preserve"> </w:t>
      </w:r>
      <w:r w:rsidRPr="006F3336">
        <w:rPr>
          <w:rFonts w:ascii="Times New Roman" w:hAnsi="Times New Roman"/>
          <w:u w:val="single"/>
        </w:rPr>
        <w:t>(druk do wypełnienia)</w:t>
      </w:r>
      <w:r w:rsidRPr="006F3336">
        <w:rPr>
          <w:rFonts w:ascii="Times New Roman" w:hAnsi="Times New Roman"/>
          <w:bCs/>
        </w:rPr>
        <w:t xml:space="preserve">. </w:t>
      </w:r>
    </w:p>
    <w:p w:rsidR="00FD0F6A" w:rsidRPr="00CE552D" w:rsidRDefault="00FD0F6A" w:rsidP="00FD0F6A">
      <w:pPr>
        <w:widowControl/>
        <w:autoSpaceDE w:val="0"/>
        <w:autoSpaceDN w:val="0"/>
        <w:adjustRightInd w:val="0"/>
        <w:spacing w:line="240" w:lineRule="auto"/>
        <w:ind w:left="1416" w:right="29" w:firstLine="0"/>
        <w:jc w:val="both"/>
        <w:rPr>
          <w:rFonts w:ascii="Times New Roman" w:hAnsi="Times New Roman" w:cs="Times New Roman"/>
          <w:i/>
          <w:iCs/>
        </w:rPr>
      </w:pPr>
      <w:r w:rsidRPr="00DE2C7E">
        <w:rPr>
          <w:rFonts w:ascii="Times New Roman" w:hAnsi="Times New Roman" w:cs="Times New Roman"/>
          <w:i/>
          <w:iCs/>
        </w:rPr>
        <w:t xml:space="preserve">W przypadku składania oferty wspólnej </w:t>
      </w:r>
      <w:r w:rsidRPr="00DE2C7E">
        <w:rPr>
          <w:rFonts w:ascii="Times New Roman" w:hAnsi="Times New Roman" w:cs="Times New Roman"/>
          <w:b/>
          <w:bCs/>
          <w:i/>
          <w:iCs/>
        </w:rPr>
        <w:t xml:space="preserve">Wykonawcy </w:t>
      </w:r>
      <w:r w:rsidRPr="00DE2C7E">
        <w:rPr>
          <w:rFonts w:ascii="Times New Roman" w:hAnsi="Times New Roman" w:cs="Times New Roman"/>
          <w:i/>
          <w:iCs/>
        </w:rPr>
        <w:t>składający ofertę wspólną składają jeden wspólny ww. wykaz.</w:t>
      </w:r>
      <w:r w:rsidRPr="00DE2C7E">
        <w:rPr>
          <w:rFonts w:ascii="Times New Roman" w:hAnsi="Times New Roman" w:cs="Times New Roman"/>
          <w:b/>
          <w:i/>
          <w:iCs/>
        </w:rPr>
        <w:t xml:space="preserve"> </w:t>
      </w:r>
      <w:r>
        <w:rPr>
          <w:rFonts w:ascii="Times New Roman" w:hAnsi="Times New Roman" w:cs="Times New Roman"/>
          <w:i/>
          <w:iCs/>
        </w:rPr>
        <w:t>Wykaz należy złożyć za zgodność z  oryginałem.</w:t>
      </w:r>
    </w:p>
    <w:p w:rsidR="00FD0F6A" w:rsidRPr="00CE336C" w:rsidRDefault="00FD0F6A" w:rsidP="00CE336C">
      <w:pPr>
        <w:pStyle w:val="Akapitzlist"/>
        <w:widowControl/>
        <w:numPr>
          <w:ilvl w:val="0"/>
          <w:numId w:val="8"/>
        </w:numPr>
        <w:autoSpaceDE w:val="0"/>
        <w:autoSpaceDN w:val="0"/>
        <w:adjustRightInd w:val="0"/>
        <w:spacing w:line="240" w:lineRule="auto"/>
        <w:ind w:right="28"/>
        <w:jc w:val="both"/>
        <w:rPr>
          <w:rFonts w:ascii="Times New Roman" w:hAnsi="Times New Roman"/>
        </w:rPr>
      </w:pPr>
      <w:r w:rsidRPr="00CE336C">
        <w:rPr>
          <w:rFonts w:ascii="Times New Roman" w:hAnsi="Times New Roman"/>
        </w:rPr>
        <w:t xml:space="preserve">W celu potwierdzenia, </w:t>
      </w:r>
      <w:r w:rsidRPr="00CE336C">
        <w:rPr>
          <w:rFonts w:ascii="TimesNewRoman" w:eastAsia="TimesNewRoman" w:hAnsi="Times New Roman" w:cs="TimesNewRoman"/>
        </w:rPr>
        <w:t>ż</w:t>
      </w:r>
      <w:r w:rsidRPr="00CE336C">
        <w:rPr>
          <w:rFonts w:ascii="Times New Roman" w:hAnsi="Times New Roman"/>
        </w:rPr>
        <w:t>e oferowane roboty budowlane odpowiadaj</w:t>
      </w:r>
      <w:r w:rsidRPr="00CE336C">
        <w:rPr>
          <w:rFonts w:ascii="TimesNewRoman" w:eastAsia="TimesNewRoman" w:hAnsi="Times New Roman" w:cs="TimesNewRoman" w:hint="eastAsia"/>
        </w:rPr>
        <w:t>ą</w:t>
      </w:r>
      <w:r w:rsidRPr="00CE336C">
        <w:rPr>
          <w:rFonts w:ascii="TimesNewRoman" w:eastAsia="TimesNewRoman" w:hAnsi="Times New Roman" w:cs="TimesNewRoman"/>
        </w:rPr>
        <w:t xml:space="preserve"> </w:t>
      </w:r>
      <w:r w:rsidRPr="00CE336C">
        <w:rPr>
          <w:rFonts w:ascii="Times New Roman" w:hAnsi="Times New Roman"/>
        </w:rPr>
        <w:t>okre</w:t>
      </w:r>
      <w:r w:rsidRPr="00CE336C">
        <w:rPr>
          <w:rFonts w:ascii="TimesNewRoman" w:eastAsia="TimesNewRoman" w:hAnsi="Times New Roman" w:cs="TimesNewRoman" w:hint="eastAsia"/>
        </w:rPr>
        <w:t>ś</w:t>
      </w:r>
      <w:r w:rsidRPr="00CE336C">
        <w:rPr>
          <w:rFonts w:ascii="Times New Roman" w:hAnsi="Times New Roman"/>
        </w:rPr>
        <w:t xml:space="preserve">lonym wymaganiom, </w:t>
      </w:r>
      <w:r w:rsidRPr="00CE336C">
        <w:rPr>
          <w:rFonts w:ascii="Times New Roman" w:hAnsi="Times New Roman"/>
          <w:b/>
        </w:rPr>
        <w:t>Wykonawca</w:t>
      </w:r>
      <w:r w:rsidRPr="00CE336C">
        <w:rPr>
          <w:rFonts w:ascii="Times New Roman" w:hAnsi="Times New Roman"/>
        </w:rPr>
        <w:t xml:space="preserve"> składa </w:t>
      </w:r>
      <w:r w:rsidRPr="00CE336C">
        <w:rPr>
          <w:rFonts w:ascii="Times New Roman" w:hAnsi="Times New Roman"/>
          <w:b/>
          <w:bCs/>
        </w:rPr>
        <w:t>opis rozwi</w:t>
      </w:r>
      <w:r w:rsidRPr="00CE336C">
        <w:rPr>
          <w:rFonts w:ascii="TimesNewRoman" w:eastAsia="TimesNewRoman" w:hAnsi="Times New Roman" w:cs="TimesNewRoman" w:hint="eastAsia"/>
          <w:b/>
        </w:rPr>
        <w:t>ą</w:t>
      </w:r>
      <w:r w:rsidRPr="00CE336C">
        <w:rPr>
          <w:rFonts w:ascii="Times New Roman" w:hAnsi="Times New Roman"/>
          <w:b/>
          <w:bCs/>
        </w:rPr>
        <w:t>za</w:t>
      </w:r>
      <w:r w:rsidRPr="00CE336C">
        <w:rPr>
          <w:rFonts w:ascii="TimesNewRoman" w:eastAsia="TimesNewRoman" w:hAnsi="Times New Roman" w:cs="TimesNewRoman" w:hint="eastAsia"/>
          <w:b/>
        </w:rPr>
        <w:t>ń</w:t>
      </w:r>
      <w:r w:rsidRPr="00CE336C">
        <w:rPr>
          <w:rFonts w:ascii="TimesNewRoman" w:eastAsia="TimesNewRoman" w:hAnsi="Times New Roman" w:cs="TimesNewRoman"/>
        </w:rPr>
        <w:t xml:space="preserve"> </w:t>
      </w:r>
      <w:r w:rsidRPr="00CE336C">
        <w:rPr>
          <w:rFonts w:ascii="Times New Roman" w:hAnsi="Times New Roman"/>
          <w:b/>
          <w:bCs/>
        </w:rPr>
        <w:t>równowa</w:t>
      </w:r>
      <w:r w:rsidRPr="00CE336C">
        <w:rPr>
          <w:rFonts w:ascii="TimesNewRoman" w:eastAsia="TimesNewRoman" w:hAnsi="Times New Roman" w:cs="TimesNewRoman"/>
          <w:b/>
        </w:rPr>
        <w:t>ż</w:t>
      </w:r>
      <w:r w:rsidRPr="00CE336C">
        <w:rPr>
          <w:rFonts w:ascii="Times New Roman" w:hAnsi="Times New Roman"/>
          <w:b/>
          <w:bCs/>
        </w:rPr>
        <w:t xml:space="preserve">nych </w:t>
      </w:r>
      <w:r w:rsidRPr="00CE336C">
        <w:rPr>
          <w:rFonts w:ascii="Times New Roman" w:hAnsi="Times New Roman"/>
        </w:rPr>
        <w:t>– je</w:t>
      </w:r>
      <w:r w:rsidRPr="00CE336C">
        <w:rPr>
          <w:rFonts w:ascii="TimesNewRoman" w:eastAsia="TimesNewRoman" w:hAnsi="Times New Roman" w:cs="TimesNewRoman"/>
        </w:rPr>
        <w:t>ż</w:t>
      </w:r>
      <w:r w:rsidRPr="00CE336C">
        <w:rPr>
          <w:rFonts w:ascii="Times New Roman" w:hAnsi="Times New Roman"/>
        </w:rPr>
        <w:t xml:space="preserve">eli </w:t>
      </w:r>
      <w:r w:rsidRPr="00CE336C">
        <w:rPr>
          <w:rFonts w:ascii="Times New Roman" w:hAnsi="Times New Roman"/>
          <w:b/>
        </w:rPr>
        <w:t>Wykonawca</w:t>
      </w:r>
      <w:r w:rsidRPr="00CE336C">
        <w:rPr>
          <w:rFonts w:ascii="Times New Roman" w:hAnsi="Times New Roman"/>
        </w:rPr>
        <w:t xml:space="preserve"> przewiduje ich zastosowanie</w:t>
      </w:r>
      <w:r w:rsidR="00CE336C">
        <w:rPr>
          <w:rFonts w:ascii="Times New Roman" w:hAnsi="Times New Roman"/>
        </w:rPr>
        <w:t xml:space="preserve"> (w przypadku o którym mowa w </w:t>
      </w:r>
      <w:r w:rsidR="00CE336C" w:rsidRPr="006F3336">
        <w:rPr>
          <w:rFonts w:ascii="Times New Roman" w:hAnsi="Times New Roman"/>
        </w:rPr>
        <w:t>S</w:t>
      </w:r>
      <w:r w:rsidRPr="006F3336">
        <w:rPr>
          <w:rFonts w:ascii="Times New Roman" w:hAnsi="Times New Roman"/>
        </w:rPr>
        <w:t>WZ, Rozdział B – O</w:t>
      </w:r>
      <w:r w:rsidR="006F3336" w:rsidRPr="006F3336">
        <w:rPr>
          <w:rFonts w:ascii="Times New Roman" w:hAnsi="Times New Roman"/>
        </w:rPr>
        <w:t>pis przedmiotu zamówienia pkt. 6</w:t>
      </w:r>
      <w:r w:rsidR="005C5C48" w:rsidRPr="006F3336">
        <w:rPr>
          <w:rFonts w:ascii="Times New Roman" w:hAnsi="Times New Roman"/>
        </w:rPr>
        <w:t>,</w:t>
      </w:r>
      <w:r w:rsidR="005C5C48">
        <w:rPr>
          <w:rFonts w:ascii="Times New Roman" w:hAnsi="Times New Roman"/>
        </w:rPr>
        <w:t xml:space="preserve"> stwierdzające jednoznacznie ich równoważność). </w:t>
      </w:r>
      <w:r w:rsidRPr="00CE336C">
        <w:rPr>
          <w:rFonts w:ascii="Times New Roman" w:hAnsi="Times New Roman"/>
        </w:rPr>
        <w:t>Brak opisu rozwi</w:t>
      </w:r>
      <w:r w:rsidRPr="00CE336C">
        <w:rPr>
          <w:rFonts w:ascii="Times New Roman" w:eastAsia="TimesNewRoman" w:hAnsi="Times New Roman"/>
        </w:rPr>
        <w:t>ą</w:t>
      </w:r>
      <w:r w:rsidRPr="00CE336C">
        <w:rPr>
          <w:rFonts w:ascii="Times New Roman" w:hAnsi="Times New Roman"/>
        </w:rPr>
        <w:t>za</w:t>
      </w:r>
      <w:r w:rsidRPr="00CE336C">
        <w:rPr>
          <w:rFonts w:ascii="Times New Roman" w:eastAsia="TimesNewRoman" w:hAnsi="Times New Roman"/>
        </w:rPr>
        <w:t xml:space="preserve">ń </w:t>
      </w:r>
      <w:r w:rsidRPr="00CE336C">
        <w:rPr>
          <w:rFonts w:ascii="Times New Roman" w:hAnsi="Times New Roman"/>
        </w:rPr>
        <w:t>równowa</w:t>
      </w:r>
      <w:r w:rsidRPr="00CE336C">
        <w:rPr>
          <w:rFonts w:ascii="Times New Roman" w:eastAsia="TimesNewRoman" w:hAnsi="Times New Roman"/>
        </w:rPr>
        <w:t>ż</w:t>
      </w:r>
      <w:r w:rsidR="005C5C48">
        <w:rPr>
          <w:rFonts w:ascii="Times New Roman" w:hAnsi="Times New Roman"/>
        </w:rPr>
        <w:t xml:space="preserve">nych będzie traktowane </w:t>
      </w:r>
      <w:r w:rsidRPr="00CE336C">
        <w:rPr>
          <w:rFonts w:ascii="Times New Roman" w:hAnsi="Times New Roman"/>
        </w:rPr>
        <w:t>tak, jakby </w:t>
      </w:r>
      <w:r w:rsidRPr="00CE336C">
        <w:rPr>
          <w:rFonts w:ascii="Times New Roman" w:hAnsi="Times New Roman"/>
          <w:b/>
        </w:rPr>
        <w:t>Wykonawca</w:t>
      </w:r>
      <w:r w:rsidRPr="00CE336C">
        <w:rPr>
          <w:rFonts w:ascii="Times New Roman" w:hAnsi="Times New Roman"/>
        </w:rPr>
        <w:t xml:space="preserve"> oferował materiały o</w:t>
      </w:r>
      <w:r w:rsidR="009E4419">
        <w:rPr>
          <w:rFonts w:ascii="Times New Roman" w:hAnsi="Times New Roman"/>
        </w:rPr>
        <w:t>pisan</w:t>
      </w:r>
      <w:r w:rsidR="00F64369">
        <w:rPr>
          <w:rFonts w:ascii="Times New Roman" w:hAnsi="Times New Roman"/>
        </w:rPr>
        <w:t>e w S</w:t>
      </w:r>
      <w:r w:rsidR="009E4419">
        <w:rPr>
          <w:rFonts w:ascii="Times New Roman" w:hAnsi="Times New Roman"/>
        </w:rPr>
        <w:t>WZ. Zgodnie z art. 99</w:t>
      </w:r>
      <w:r w:rsidRPr="00CE336C">
        <w:rPr>
          <w:rFonts w:ascii="Times New Roman" w:hAnsi="Times New Roman"/>
        </w:rPr>
        <w:t xml:space="preserve"> ust. 5 ustawy Pzp </w:t>
      </w:r>
      <w:r w:rsidRPr="00CE336C">
        <w:rPr>
          <w:rFonts w:ascii="Times New Roman" w:hAnsi="Times New Roman"/>
          <w:b/>
        </w:rPr>
        <w:t>Wykonawca</w:t>
      </w:r>
      <w:r w:rsidRPr="00CE336C">
        <w:rPr>
          <w:rFonts w:ascii="Times New Roman" w:hAnsi="Times New Roman"/>
        </w:rPr>
        <w:t xml:space="preserve">, który powołuje się na rozwiązania równoważne opisywanym przez </w:t>
      </w:r>
      <w:r w:rsidRPr="00CE336C">
        <w:rPr>
          <w:rFonts w:ascii="Times New Roman" w:hAnsi="Times New Roman"/>
          <w:b/>
        </w:rPr>
        <w:t>Zamawiającego</w:t>
      </w:r>
      <w:r w:rsidRPr="00CE336C">
        <w:rPr>
          <w:rFonts w:ascii="Times New Roman" w:hAnsi="Times New Roman"/>
        </w:rPr>
        <w:t>, jest obowiązany wykazać, że oferowane przez niego roboty budowlane spełniają wymagania określone przez </w:t>
      </w:r>
      <w:r w:rsidRPr="00CE336C">
        <w:rPr>
          <w:rFonts w:ascii="Times New Roman" w:hAnsi="Times New Roman"/>
          <w:b/>
        </w:rPr>
        <w:t>Zamawiającego</w:t>
      </w:r>
      <w:r w:rsidRPr="00CE336C">
        <w:rPr>
          <w:rFonts w:ascii="Times New Roman" w:hAnsi="Times New Roman"/>
        </w:rPr>
        <w:t>.</w:t>
      </w:r>
    </w:p>
    <w:p w:rsidR="00FD0F6A" w:rsidRPr="00FD0F6A" w:rsidRDefault="00FD0F6A" w:rsidP="00FD0F6A">
      <w:pPr>
        <w:widowControl/>
        <w:numPr>
          <w:ilvl w:val="0"/>
          <w:numId w:val="8"/>
        </w:numPr>
        <w:autoSpaceDE w:val="0"/>
        <w:autoSpaceDN w:val="0"/>
        <w:adjustRightInd w:val="0"/>
        <w:spacing w:line="240" w:lineRule="auto"/>
        <w:ind w:right="28"/>
        <w:jc w:val="both"/>
        <w:rPr>
          <w:rFonts w:ascii="Times New Roman" w:hAnsi="Times New Roman" w:cs="Times New Roman"/>
          <w:b/>
          <w:u w:val="single"/>
        </w:rPr>
      </w:pPr>
      <w:r w:rsidRPr="00AE75ED">
        <w:rPr>
          <w:rFonts w:ascii="Times New Roman" w:hAnsi="Times New Roman" w:cs="Times New Roman"/>
        </w:rPr>
        <w:t>Na podstawie art. 274 ust. 1</w:t>
      </w:r>
      <w:r>
        <w:rPr>
          <w:rFonts w:ascii="Times New Roman" w:hAnsi="Times New Roman" w:cs="Times New Roman"/>
        </w:rPr>
        <w:t xml:space="preserve"> ustawy Pzp </w:t>
      </w:r>
      <w:r w:rsidRPr="00C503F2">
        <w:rPr>
          <w:rFonts w:ascii="Times New Roman" w:hAnsi="Times New Roman" w:cs="Times New Roman"/>
          <w:b/>
        </w:rPr>
        <w:t>Zamawiający</w:t>
      </w:r>
      <w:r w:rsidRPr="00AE75ED">
        <w:rPr>
          <w:rFonts w:ascii="Times New Roman" w:hAnsi="Times New Roman" w:cs="Times New Roman"/>
        </w:rPr>
        <w:t xml:space="preserve"> wzywa </w:t>
      </w:r>
      <w:r w:rsidRPr="00C503F2">
        <w:rPr>
          <w:rFonts w:ascii="Times New Roman" w:hAnsi="Times New Roman" w:cs="Times New Roman"/>
          <w:b/>
        </w:rPr>
        <w:t>Wykonawcę</w:t>
      </w:r>
      <w:r w:rsidRPr="00AE75ED">
        <w:rPr>
          <w:rFonts w:ascii="Times New Roman" w:hAnsi="Times New Roman" w:cs="Times New Roman"/>
        </w:rPr>
        <w:t>, którego oferta została najwyżej oceniona, do złożenia w wyznaczonym terminie, nie krótszym niż 5 dni od dnia wezwania, podmiotowych środków dowodowych, jeżeli wymagał ich złożenia w ogłoszeniu o zamówieniu lub dokumentach zamówienia, aktualnych na dzień złożenia podmiotowych środków dowodowych</w:t>
      </w:r>
      <w:r>
        <w:rPr>
          <w:rFonts w:ascii="Times New Roman" w:hAnsi="Times New Roman" w:cs="Times New Roman"/>
        </w:rPr>
        <w:t>.</w:t>
      </w:r>
    </w:p>
    <w:p w:rsidR="009A352E" w:rsidRDefault="009A352E" w:rsidP="00037E83">
      <w:pPr>
        <w:widowControl/>
        <w:numPr>
          <w:ilvl w:val="0"/>
          <w:numId w:val="8"/>
        </w:numPr>
        <w:autoSpaceDE w:val="0"/>
        <w:autoSpaceDN w:val="0"/>
        <w:adjustRightInd w:val="0"/>
        <w:spacing w:line="240" w:lineRule="auto"/>
        <w:ind w:right="28"/>
        <w:jc w:val="both"/>
        <w:rPr>
          <w:rFonts w:ascii="Times New Roman" w:hAnsi="Times New Roman" w:cs="Times New Roman"/>
        </w:rPr>
      </w:pPr>
      <w:r w:rsidRPr="00F13EBA">
        <w:rPr>
          <w:rFonts w:ascii="Times New Roman" w:hAnsi="Times New Roman" w:cs="Times New Roman"/>
          <w:b/>
        </w:rPr>
        <w:t>Wykonawcy</w:t>
      </w:r>
      <w:r>
        <w:rPr>
          <w:rFonts w:ascii="Times New Roman" w:hAnsi="Times New Roman" w:cs="Times New Roman"/>
        </w:rPr>
        <w:t xml:space="preserve"> zagraniczni – </w:t>
      </w:r>
      <w:r w:rsidRPr="008003F8">
        <w:rPr>
          <w:rFonts w:ascii="Times New Roman" w:hAnsi="Times New Roman" w:cs="Times New Roman"/>
          <w:b/>
        </w:rPr>
        <w:t>Zamawiający</w:t>
      </w:r>
      <w:r>
        <w:rPr>
          <w:rFonts w:ascii="Times New Roman" w:hAnsi="Times New Roman" w:cs="Times New Roman"/>
        </w:rPr>
        <w:t xml:space="preserve"> nie wymaga złożenia dokumentów, o których mowa w §4 Rozporządzenia Ministra Rozwoju, Pracy i Technologii z dnia 23 grudnia 2020 r. w sprawie podmiotowych środków dowodowych oraz innych dokumentów lub oświadczeń, jakich może żądać </w:t>
      </w:r>
      <w:r w:rsidRPr="007A14C8">
        <w:rPr>
          <w:rFonts w:ascii="Times New Roman" w:hAnsi="Times New Roman" w:cs="Times New Roman"/>
          <w:b/>
        </w:rPr>
        <w:t>Zamawiający</w:t>
      </w:r>
      <w:r>
        <w:rPr>
          <w:rFonts w:ascii="Times New Roman" w:hAnsi="Times New Roman" w:cs="Times New Roman"/>
        </w:rPr>
        <w:t xml:space="preserve"> od </w:t>
      </w:r>
      <w:r w:rsidRPr="007A14C8">
        <w:rPr>
          <w:rFonts w:ascii="Times New Roman" w:hAnsi="Times New Roman" w:cs="Times New Roman"/>
          <w:b/>
        </w:rPr>
        <w:t>Wykonawcy</w:t>
      </w:r>
      <w:r>
        <w:rPr>
          <w:rFonts w:ascii="Times New Roman" w:hAnsi="Times New Roman" w:cs="Times New Roman"/>
        </w:rPr>
        <w:t>.</w:t>
      </w:r>
    </w:p>
    <w:p w:rsidR="009A352E" w:rsidRPr="0001754C" w:rsidRDefault="009A352E" w:rsidP="00037E83">
      <w:pPr>
        <w:widowControl/>
        <w:numPr>
          <w:ilvl w:val="0"/>
          <w:numId w:val="8"/>
        </w:numPr>
        <w:autoSpaceDE w:val="0"/>
        <w:autoSpaceDN w:val="0"/>
        <w:adjustRightInd w:val="0"/>
        <w:spacing w:line="240" w:lineRule="auto"/>
        <w:ind w:right="28"/>
        <w:jc w:val="both"/>
        <w:rPr>
          <w:rFonts w:ascii="Times New Roman" w:hAnsi="Times New Roman" w:cs="Times New Roman"/>
        </w:rPr>
      </w:pPr>
      <w:r w:rsidRPr="0001754C">
        <w:rPr>
          <w:rFonts w:ascii="Times New Roman" w:hAnsi="Times New Roman" w:cs="Times New Roman"/>
          <w:b/>
        </w:rPr>
        <w:t>Zamawiający</w:t>
      </w:r>
      <w:r w:rsidRPr="0001754C">
        <w:rPr>
          <w:rFonts w:ascii="Times New Roman" w:hAnsi="Times New Roman" w:cs="Times New Roman"/>
        </w:rPr>
        <w:t xml:space="preserve"> nie wzywa do złożenia podmiotowych środków dowodowych, jeżeli:</w:t>
      </w:r>
    </w:p>
    <w:p w:rsidR="009A352E" w:rsidRPr="0001754C" w:rsidRDefault="00257372" w:rsidP="00257372">
      <w:pPr>
        <w:pStyle w:val="normal"/>
        <w:spacing w:line="240" w:lineRule="auto"/>
        <w:ind w:left="1134" w:hanging="66"/>
        <w:jc w:val="both"/>
        <w:rPr>
          <w:rFonts w:ascii="Times New Roman" w:hAnsi="Times New Roman" w:cs="Times New Roman"/>
        </w:rPr>
      </w:pPr>
      <w:r>
        <w:rPr>
          <w:rFonts w:ascii="Times New Roman" w:hAnsi="Times New Roman" w:cs="Times New Roman"/>
        </w:rPr>
        <w:t xml:space="preserve">1) </w:t>
      </w:r>
      <w:r w:rsidR="009A352E" w:rsidRPr="0001754C">
        <w:rPr>
          <w:rFonts w:ascii="Times New Roman" w:hAnsi="Times New Roman" w:cs="Times New Roman"/>
        </w:rPr>
        <w:t xml:space="preserve">może je uzyskać za pomocą bezpłatnych i ogólnodostępnych baz danych, w szczególności rejestrów publicznych w rozumieniu ustawy z dnia 17 lutego 2005 r. o informatyzacji działalności podmiotów realizujących zadania publiczne, o ile </w:t>
      </w:r>
      <w:r w:rsidR="009A352E" w:rsidRPr="0001754C">
        <w:rPr>
          <w:rFonts w:ascii="Times New Roman" w:hAnsi="Times New Roman" w:cs="Times New Roman"/>
          <w:b/>
        </w:rPr>
        <w:t xml:space="preserve">Wykonawca </w:t>
      </w:r>
      <w:r w:rsidR="009A352E" w:rsidRPr="0001754C">
        <w:rPr>
          <w:rFonts w:ascii="Times New Roman" w:hAnsi="Times New Roman" w:cs="Times New Roman"/>
        </w:rPr>
        <w:t xml:space="preserve">wskazał w oświadczeniu, o którym mowa </w:t>
      </w:r>
      <w:r w:rsidR="005C5C48">
        <w:rPr>
          <w:rFonts w:ascii="Times New Roman" w:hAnsi="Times New Roman" w:cs="Times New Roman"/>
        </w:rPr>
        <w:br/>
      </w:r>
      <w:r w:rsidR="009A352E" w:rsidRPr="0001754C">
        <w:rPr>
          <w:rFonts w:ascii="Times New Roman" w:hAnsi="Times New Roman" w:cs="Times New Roman"/>
        </w:rPr>
        <w:t>w art. 125 ust. 1 Pzp dane umożliwiające dostęp do tych środków;</w:t>
      </w:r>
    </w:p>
    <w:p w:rsidR="009A352E" w:rsidRPr="0001754C" w:rsidRDefault="00257372" w:rsidP="00257372">
      <w:pPr>
        <w:pStyle w:val="normal"/>
        <w:spacing w:line="240" w:lineRule="auto"/>
        <w:ind w:left="1134" w:hanging="66"/>
        <w:jc w:val="both"/>
        <w:rPr>
          <w:rFonts w:ascii="Times New Roman" w:hAnsi="Times New Roman" w:cs="Times New Roman"/>
        </w:rPr>
      </w:pPr>
      <w:r>
        <w:rPr>
          <w:rFonts w:ascii="Times New Roman" w:hAnsi="Times New Roman" w:cs="Times New Roman"/>
        </w:rPr>
        <w:t xml:space="preserve">2) </w:t>
      </w:r>
      <w:r w:rsidR="009A352E" w:rsidRPr="0001754C">
        <w:rPr>
          <w:rFonts w:ascii="Times New Roman" w:hAnsi="Times New Roman" w:cs="Times New Roman"/>
        </w:rPr>
        <w:t>podmiotowym środkiem dowodowym jest oświadczenie, którego treść odpowiada zakresowi oświadczenia, o którym mowa w art. 125 ust. 1 ustawy Pzp.</w:t>
      </w:r>
    </w:p>
    <w:p w:rsidR="00037E83" w:rsidRDefault="009A352E" w:rsidP="00037E83">
      <w:pPr>
        <w:pStyle w:val="normal"/>
        <w:numPr>
          <w:ilvl w:val="0"/>
          <w:numId w:val="8"/>
        </w:numPr>
        <w:pBdr>
          <w:top w:val="nil"/>
          <w:left w:val="nil"/>
          <w:bottom w:val="nil"/>
          <w:right w:val="nil"/>
          <w:between w:val="nil"/>
        </w:pBdr>
        <w:spacing w:line="240" w:lineRule="auto"/>
        <w:jc w:val="both"/>
        <w:rPr>
          <w:rFonts w:ascii="Times New Roman" w:hAnsi="Times New Roman" w:cs="Times New Roman"/>
        </w:rPr>
      </w:pPr>
      <w:r w:rsidRPr="006F2DEB">
        <w:rPr>
          <w:rFonts w:ascii="Times New Roman" w:hAnsi="Times New Roman" w:cs="Times New Roman"/>
          <w:b/>
        </w:rPr>
        <w:t>Wykonawca</w:t>
      </w:r>
      <w:r w:rsidRPr="006F2DEB">
        <w:rPr>
          <w:rFonts w:ascii="Times New Roman" w:hAnsi="Times New Roman" w:cs="Times New Roman"/>
        </w:rPr>
        <w:t xml:space="preserve"> nie jest zobowiązany do złożenia podmioto</w:t>
      </w:r>
      <w:r>
        <w:rPr>
          <w:rFonts w:ascii="Times New Roman" w:hAnsi="Times New Roman" w:cs="Times New Roman"/>
        </w:rPr>
        <w:t xml:space="preserve">wych środków dowodowych, które </w:t>
      </w:r>
      <w:r w:rsidRPr="006F2DEB">
        <w:rPr>
          <w:rFonts w:ascii="Times New Roman" w:hAnsi="Times New Roman" w:cs="Times New Roman"/>
          <w:b/>
        </w:rPr>
        <w:t>Zamawiający</w:t>
      </w:r>
      <w:r w:rsidRPr="006F2DEB">
        <w:rPr>
          <w:rFonts w:ascii="Times New Roman" w:hAnsi="Times New Roman" w:cs="Times New Roman"/>
        </w:rPr>
        <w:t xml:space="preserve"> posiada, jeżeli </w:t>
      </w:r>
      <w:r w:rsidRPr="006F2DEB">
        <w:rPr>
          <w:rFonts w:ascii="Times New Roman" w:hAnsi="Times New Roman" w:cs="Times New Roman"/>
          <w:b/>
        </w:rPr>
        <w:t>Wykonawca</w:t>
      </w:r>
      <w:r w:rsidRPr="006F2DEB">
        <w:rPr>
          <w:rFonts w:ascii="Times New Roman" w:hAnsi="Times New Roman" w:cs="Times New Roman"/>
        </w:rPr>
        <w:t xml:space="preserve"> wskaże te środki oraz potwierdzi ich prawidłowość i aktualność.</w:t>
      </w:r>
    </w:p>
    <w:p w:rsidR="009A352E" w:rsidRPr="00037E83" w:rsidRDefault="009A352E" w:rsidP="00037E83">
      <w:pPr>
        <w:pStyle w:val="normal"/>
        <w:numPr>
          <w:ilvl w:val="0"/>
          <w:numId w:val="8"/>
        </w:numPr>
        <w:pBdr>
          <w:top w:val="nil"/>
          <w:left w:val="nil"/>
          <w:bottom w:val="nil"/>
          <w:right w:val="nil"/>
          <w:between w:val="nil"/>
        </w:pBdr>
        <w:spacing w:line="240" w:lineRule="auto"/>
        <w:jc w:val="both"/>
        <w:rPr>
          <w:rFonts w:ascii="Times New Roman" w:hAnsi="Times New Roman" w:cs="Times New Roman"/>
        </w:rPr>
      </w:pPr>
      <w:r w:rsidRPr="00037E83">
        <w:rPr>
          <w:rFonts w:ascii="Times New Roman" w:hAnsi="Times New Roman" w:cs="Times New Roman"/>
        </w:rPr>
        <w:t>W zakresie nieuregulowanym ustawą Pzp lub niniejszą SWZ do oświadczeń i dokumentów składanych przez </w:t>
      </w:r>
      <w:r w:rsidRPr="00037E83">
        <w:rPr>
          <w:rFonts w:ascii="Times New Roman" w:hAnsi="Times New Roman" w:cs="Times New Roman"/>
          <w:b/>
        </w:rPr>
        <w:t>Wykonawcę</w:t>
      </w:r>
      <w:r w:rsidRPr="00037E83">
        <w:rPr>
          <w:rFonts w:ascii="Times New Roman" w:hAnsi="Times New Roman" w:cs="Times New Roman"/>
        </w:rPr>
        <w:t xml:space="preserve"> w postępowaniu zastosowanie mają w szczególności przepisy rozporządzenia Ministra Rozwoju Pracy i Technologii z dnia 23 grudnia 2020 r. w sprawie podmiotowych środków dowodowych oraz innych dokumentów lub oświadczeń, jakich może żądać </w:t>
      </w:r>
      <w:r w:rsidRPr="00037E83">
        <w:rPr>
          <w:rFonts w:ascii="Times New Roman" w:hAnsi="Times New Roman" w:cs="Times New Roman"/>
          <w:b/>
        </w:rPr>
        <w:t>Zamawiający</w:t>
      </w:r>
      <w:r w:rsidRPr="00037E83">
        <w:rPr>
          <w:rFonts w:ascii="Times New Roman" w:hAnsi="Times New Roman" w:cs="Times New Roman"/>
        </w:rPr>
        <w:t xml:space="preserve"> od </w:t>
      </w:r>
      <w:r w:rsidRPr="00037E83">
        <w:rPr>
          <w:rFonts w:ascii="Times New Roman" w:hAnsi="Times New Roman" w:cs="Times New Roman"/>
          <w:b/>
        </w:rPr>
        <w:t>Wykonawcy</w:t>
      </w:r>
      <w:r w:rsidRPr="00037E83">
        <w:rPr>
          <w:rFonts w:ascii="Times New Roman" w:hAnsi="Times New Roman" w:cs="Times New Roman"/>
        </w:rPr>
        <w:t xml:space="preserve"> oraz rozporządzenia Prezesa Rady Ministrów z dnia </w:t>
      </w:r>
      <w:r w:rsidRPr="00037E83">
        <w:rPr>
          <w:rFonts w:ascii="Times New Roman" w:hAnsi="Times New Roman" w:cs="Times New Roman"/>
          <w:smallCaps/>
        </w:rPr>
        <w:t xml:space="preserve">30 </w:t>
      </w:r>
      <w:r w:rsidRPr="00037E83">
        <w:rPr>
          <w:rFonts w:ascii="Times New Roman" w:hAnsi="Times New Roman" w:cs="Times New Roman"/>
        </w:rPr>
        <w:t>grudnia 2020 r. w sprawie sposobu sporządzania i przekazywania informacji oraz wymagań technicznych dla dokumentów elektronicznych oraz środków komunikacji elektronicznej w postępowaniu o udzielenie zamówienia publicznego lub konkursie.</w:t>
      </w:r>
    </w:p>
    <w:p w:rsidR="00037E83" w:rsidRDefault="009A352E" w:rsidP="00037E83">
      <w:pPr>
        <w:widowControl/>
        <w:numPr>
          <w:ilvl w:val="0"/>
          <w:numId w:val="8"/>
        </w:numPr>
        <w:autoSpaceDE w:val="0"/>
        <w:autoSpaceDN w:val="0"/>
        <w:adjustRightInd w:val="0"/>
        <w:spacing w:line="240" w:lineRule="auto"/>
        <w:ind w:right="28"/>
        <w:jc w:val="both"/>
        <w:rPr>
          <w:rFonts w:ascii="Times New Roman" w:hAnsi="Times New Roman" w:cs="Times New Roman"/>
        </w:rPr>
      </w:pPr>
      <w:r>
        <w:rPr>
          <w:rFonts w:ascii="Times New Roman" w:hAnsi="Times New Roman" w:cs="Times New Roman"/>
          <w:b/>
        </w:rPr>
        <w:lastRenderedPageBreak/>
        <w:t xml:space="preserve">Zamawiający </w:t>
      </w:r>
      <w:r w:rsidRPr="00E774BD">
        <w:rPr>
          <w:rFonts w:ascii="Times New Roman" w:hAnsi="Times New Roman" w:cs="Times New Roman"/>
        </w:rPr>
        <w:t>może wykluczyć</w:t>
      </w:r>
      <w:r>
        <w:rPr>
          <w:rFonts w:ascii="Times New Roman" w:hAnsi="Times New Roman" w:cs="Times New Roman"/>
          <w:b/>
        </w:rPr>
        <w:t xml:space="preserve"> Wykonawcę </w:t>
      </w:r>
      <w:r w:rsidRPr="00E774BD">
        <w:rPr>
          <w:rFonts w:ascii="Times New Roman" w:hAnsi="Times New Roman" w:cs="Times New Roman"/>
        </w:rPr>
        <w:t>na każdym etapie postępowania o udzielenie zamówienia.</w:t>
      </w:r>
    </w:p>
    <w:p w:rsidR="009A352E" w:rsidRPr="00037E83" w:rsidRDefault="009A352E" w:rsidP="00037E83">
      <w:pPr>
        <w:widowControl/>
        <w:numPr>
          <w:ilvl w:val="0"/>
          <w:numId w:val="8"/>
        </w:numPr>
        <w:autoSpaceDE w:val="0"/>
        <w:autoSpaceDN w:val="0"/>
        <w:adjustRightInd w:val="0"/>
        <w:spacing w:line="240" w:lineRule="auto"/>
        <w:ind w:right="28"/>
        <w:jc w:val="both"/>
        <w:rPr>
          <w:rFonts w:ascii="Times New Roman" w:hAnsi="Times New Roman" w:cs="Times New Roman"/>
        </w:rPr>
      </w:pPr>
      <w:r w:rsidRPr="00037E83">
        <w:rPr>
          <w:rFonts w:ascii="Times New Roman" w:hAnsi="Times New Roman"/>
          <w:b/>
          <w:bCs/>
          <w:u w:val="single"/>
        </w:rPr>
        <w:t>Wykonawcy</w:t>
      </w:r>
      <w:r w:rsidRPr="00037E83">
        <w:rPr>
          <w:rFonts w:ascii="Times New Roman" w:hAnsi="Times New Roman"/>
          <w:b/>
          <w:u w:val="single"/>
        </w:rPr>
        <w:t xml:space="preserve"> wspólnie ubiegający się o zamówienie:</w:t>
      </w:r>
    </w:p>
    <w:p w:rsidR="009A352E" w:rsidRPr="00800B2B" w:rsidRDefault="009A352E" w:rsidP="009A352E">
      <w:pPr>
        <w:pStyle w:val="Tekstpodstawowy"/>
        <w:widowControl/>
        <w:numPr>
          <w:ilvl w:val="0"/>
          <w:numId w:val="9"/>
        </w:numPr>
        <w:tabs>
          <w:tab w:val="clear" w:pos="540"/>
        </w:tabs>
        <w:ind w:left="1210" w:right="29" w:hanging="284"/>
        <w:rPr>
          <w:rFonts w:ascii="Times New Roman" w:hAnsi="Times New Roman" w:cs="Times New Roman"/>
          <w:sz w:val="22"/>
          <w:szCs w:val="22"/>
        </w:rPr>
      </w:pPr>
      <w:r w:rsidRPr="00800B2B">
        <w:rPr>
          <w:rFonts w:ascii="Times New Roman" w:hAnsi="Times New Roman" w:cs="Times New Roman"/>
          <w:sz w:val="22"/>
          <w:szCs w:val="22"/>
        </w:rPr>
        <w:t>Ponoszą solidarną odpowiedzialność za niewykonanie lub nienależyte wykonanie zobowiązania.</w:t>
      </w:r>
    </w:p>
    <w:p w:rsidR="009A352E" w:rsidRPr="00DF7576" w:rsidRDefault="009A352E" w:rsidP="009A352E">
      <w:pPr>
        <w:pStyle w:val="Tekstpodstawowy"/>
        <w:widowControl/>
        <w:numPr>
          <w:ilvl w:val="0"/>
          <w:numId w:val="9"/>
        </w:numPr>
        <w:tabs>
          <w:tab w:val="clear" w:pos="540"/>
        </w:tabs>
        <w:ind w:left="1210" w:right="29" w:hanging="284"/>
        <w:rPr>
          <w:rFonts w:ascii="Times New Roman" w:hAnsi="Times New Roman" w:cs="Times New Roman"/>
          <w:sz w:val="22"/>
          <w:szCs w:val="22"/>
        </w:rPr>
      </w:pPr>
      <w:r w:rsidRPr="00800B2B">
        <w:rPr>
          <w:rFonts w:ascii="Times New Roman" w:hAnsi="Times New Roman" w:cs="Times New Roman"/>
          <w:sz w:val="22"/>
          <w:szCs w:val="22"/>
        </w:rPr>
        <w:t xml:space="preserve">Muszą ustanowić pełnomocnika </w:t>
      </w:r>
      <w:r w:rsidRPr="00800B2B">
        <w:rPr>
          <w:rFonts w:ascii="Times New Roman" w:hAnsi="Times New Roman" w:cs="Times New Roman"/>
          <w:b/>
          <w:bCs/>
          <w:sz w:val="22"/>
          <w:szCs w:val="22"/>
        </w:rPr>
        <w:t xml:space="preserve">Wykonawców </w:t>
      </w:r>
      <w:r w:rsidRPr="00800B2B">
        <w:rPr>
          <w:rFonts w:ascii="Times New Roman" w:hAnsi="Times New Roman" w:cs="Times New Roman"/>
          <w:sz w:val="22"/>
          <w:szCs w:val="22"/>
        </w:rPr>
        <w:t>występujących wspólnie do reprezentowania ich w postępowaniu o udzielenie zamówienia publicznego albo reprezentowania w postępowaniu i zawarcia umowy w sprawie zamówienia. Pełnomocnictwo musi być załączone do oferty wspólnej</w:t>
      </w:r>
      <w:r w:rsidRPr="00800B2B">
        <w:rPr>
          <w:rFonts w:ascii="Times New Roman" w:eastAsia="Arial" w:hAnsi="Times New Roman"/>
          <w:sz w:val="22"/>
          <w:szCs w:val="22"/>
        </w:rPr>
        <w:t xml:space="preserve">. </w:t>
      </w:r>
      <w:r w:rsidRPr="00DF7576">
        <w:rPr>
          <w:rFonts w:ascii="Times New Roman" w:eastAsia="Arial" w:hAnsi="Times New Roman"/>
          <w:sz w:val="22"/>
          <w:szCs w:val="22"/>
        </w:rPr>
        <w:t>Pełnomocnictwo powinno być opatrzone podpisem elektronicznym przez mocodawców, czyli osoby upoważnione do reprezentowania poszczególnych członków konsorcjum lub przez wspólników spółki cywilnej.</w:t>
      </w:r>
    </w:p>
    <w:p w:rsidR="009A352E" w:rsidRPr="00800B2B" w:rsidRDefault="009A352E" w:rsidP="009A352E">
      <w:pPr>
        <w:pStyle w:val="Tekstpodstawowy"/>
        <w:widowControl/>
        <w:numPr>
          <w:ilvl w:val="0"/>
          <w:numId w:val="9"/>
        </w:numPr>
        <w:tabs>
          <w:tab w:val="clear" w:pos="540"/>
        </w:tabs>
        <w:ind w:left="1210" w:right="29" w:hanging="284"/>
        <w:rPr>
          <w:rFonts w:ascii="Times New Roman" w:hAnsi="Times New Roman" w:cs="Times New Roman"/>
          <w:sz w:val="22"/>
          <w:szCs w:val="22"/>
        </w:rPr>
      </w:pPr>
      <w:r w:rsidRPr="00800B2B">
        <w:rPr>
          <w:rFonts w:ascii="Times New Roman" w:hAnsi="Times New Roman" w:cs="Times New Roman"/>
          <w:sz w:val="22"/>
          <w:szCs w:val="22"/>
        </w:rPr>
        <w:t xml:space="preserve">Pełnomocnictwo musi jednocześnie wynikać z umowy lub z innej czynności prawnej, mieć formę pisemną, fakt ustanowienia Pełnomocnika musi wynikać z załączonych do oferty dokumentów, wszelka korespondencja </w:t>
      </w:r>
      <w:r w:rsidRPr="00800B2B">
        <w:rPr>
          <w:rFonts w:ascii="Times New Roman" w:hAnsi="Times New Roman" w:cs="Times New Roman"/>
          <w:b/>
          <w:bCs/>
          <w:sz w:val="22"/>
          <w:szCs w:val="22"/>
        </w:rPr>
        <w:t>Zamawiającego</w:t>
      </w:r>
      <w:r w:rsidRPr="00800B2B">
        <w:rPr>
          <w:rFonts w:ascii="Times New Roman" w:hAnsi="Times New Roman" w:cs="Times New Roman"/>
          <w:sz w:val="22"/>
          <w:szCs w:val="22"/>
        </w:rPr>
        <w:t xml:space="preserve"> prowadzona będzie z Pełnomocnikiem. </w:t>
      </w:r>
    </w:p>
    <w:p w:rsidR="009A352E" w:rsidRPr="00302DB1" w:rsidRDefault="009A352E" w:rsidP="009A352E">
      <w:pPr>
        <w:pStyle w:val="Tekstpodstawowy"/>
        <w:widowControl/>
        <w:numPr>
          <w:ilvl w:val="0"/>
          <w:numId w:val="9"/>
        </w:numPr>
        <w:tabs>
          <w:tab w:val="clear" w:pos="540"/>
        </w:tabs>
        <w:ind w:left="1210" w:right="29" w:hanging="284"/>
        <w:rPr>
          <w:rFonts w:ascii="Times New Roman" w:hAnsi="Times New Roman" w:cs="Times New Roman"/>
          <w:b/>
          <w:bCs/>
          <w:sz w:val="22"/>
          <w:szCs w:val="22"/>
        </w:rPr>
      </w:pPr>
      <w:r w:rsidRPr="00800B2B">
        <w:rPr>
          <w:rFonts w:ascii="Times New Roman" w:hAnsi="Times New Roman" w:cs="Times New Roman"/>
          <w:sz w:val="22"/>
          <w:szCs w:val="22"/>
        </w:rPr>
        <w:t xml:space="preserve">Przed zawarciem umowy o niniejsze zamówienie publiczne, jeżeli oferta konsorcjum zostanie wybrana jako najkorzystniejsza, </w:t>
      </w:r>
      <w:r w:rsidRPr="00800B2B">
        <w:rPr>
          <w:rFonts w:ascii="Times New Roman" w:hAnsi="Times New Roman" w:cs="Times New Roman"/>
          <w:b/>
          <w:bCs/>
          <w:sz w:val="22"/>
          <w:szCs w:val="22"/>
        </w:rPr>
        <w:t xml:space="preserve">Zamawiający </w:t>
      </w:r>
      <w:r w:rsidRPr="00800B2B">
        <w:rPr>
          <w:rFonts w:ascii="Times New Roman" w:hAnsi="Times New Roman" w:cs="Times New Roman"/>
          <w:sz w:val="22"/>
          <w:szCs w:val="22"/>
        </w:rPr>
        <w:t xml:space="preserve">może </w:t>
      </w:r>
      <w:r>
        <w:rPr>
          <w:rFonts w:ascii="Times New Roman" w:hAnsi="Times New Roman" w:cs="Times New Roman"/>
          <w:sz w:val="22"/>
          <w:szCs w:val="22"/>
        </w:rPr>
        <w:t xml:space="preserve">żądać kopii </w:t>
      </w:r>
      <w:r w:rsidRPr="00800B2B">
        <w:rPr>
          <w:rFonts w:ascii="Times New Roman" w:hAnsi="Times New Roman" w:cs="Times New Roman"/>
          <w:sz w:val="22"/>
          <w:szCs w:val="22"/>
        </w:rPr>
        <w:t>umowy regulującej współpracę tych</w:t>
      </w:r>
      <w:r>
        <w:rPr>
          <w:rFonts w:ascii="Times New Roman" w:hAnsi="Times New Roman" w:cs="Times New Roman"/>
          <w:sz w:val="22"/>
          <w:szCs w:val="22"/>
        </w:rPr>
        <w:t> </w:t>
      </w:r>
      <w:r w:rsidRPr="00800B2B">
        <w:rPr>
          <w:rFonts w:ascii="Times New Roman" w:hAnsi="Times New Roman" w:cs="Times New Roman"/>
          <w:b/>
          <w:bCs/>
          <w:sz w:val="22"/>
          <w:szCs w:val="22"/>
        </w:rPr>
        <w:t>Wykonawców</w:t>
      </w:r>
      <w:r w:rsidRPr="00302DB1">
        <w:rPr>
          <w:rFonts w:ascii="Times New Roman" w:hAnsi="Times New Roman" w:cs="Times New Roman"/>
          <w:sz w:val="22"/>
          <w:szCs w:val="22"/>
        </w:rPr>
        <w:t>, obejmującą m.in.:</w:t>
      </w:r>
    </w:p>
    <w:p w:rsidR="009A352E" w:rsidRPr="00302DB1" w:rsidRDefault="009A352E" w:rsidP="009A352E">
      <w:pPr>
        <w:pStyle w:val="Tekstpodstawowy"/>
        <w:widowControl/>
        <w:ind w:left="1320" w:right="29" w:hanging="110"/>
        <w:rPr>
          <w:rFonts w:ascii="Times New Roman" w:hAnsi="Times New Roman" w:cs="Times New Roman"/>
          <w:sz w:val="22"/>
          <w:szCs w:val="22"/>
        </w:rPr>
      </w:pPr>
      <w:r w:rsidRPr="00302DB1">
        <w:rPr>
          <w:rFonts w:ascii="Times New Roman" w:hAnsi="Times New Roman" w:cs="Times New Roman"/>
          <w:sz w:val="22"/>
          <w:szCs w:val="22"/>
        </w:rPr>
        <w:t>- zobowiązanie do realizacji wspólnego przedsięwzięcia gospodarczego obejmującego swoim zakresem realizację przedmiotu zamówienia;</w:t>
      </w:r>
    </w:p>
    <w:p w:rsidR="009A352E" w:rsidRPr="00302DB1" w:rsidRDefault="009A352E" w:rsidP="009A352E">
      <w:pPr>
        <w:pStyle w:val="Tekstpodstawowy"/>
        <w:widowControl/>
        <w:ind w:left="1320" w:right="29" w:hanging="110"/>
        <w:rPr>
          <w:rFonts w:ascii="Times New Roman" w:hAnsi="Times New Roman" w:cs="Times New Roman"/>
          <w:sz w:val="22"/>
          <w:szCs w:val="22"/>
        </w:rPr>
      </w:pPr>
      <w:r w:rsidRPr="00302DB1">
        <w:rPr>
          <w:rFonts w:ascii="Times New Roman" w:hAnsi="Times New Roman" w:cs="Times New Roman"/>
          <w:sz w:val="22"/>
          <w:szCs w:val="22"/>
        </w:rPr>
        <w:t>- określenie zakresu działania poszczególnych stron umowy,</w:t>
      </w:r>
    </w:p>
    <w:p w:rsidR="009A352E" w:rsidRPr="00DF77AC" w:rsidRDefault="009A352E" w:rsidP="009A352E">
      <w:pPr>
        <w:pStyle w:val="Tekstpodstawowy"/>
        <w:widowControl/>
        <w:ind w:left="1320" w:right="29" w:hanging="110"/>
        <w:rPr>
          <w:rFonts w:ascii="Times New Roman" w:hAnsi="Times New Roman" w:cs="Times New Roman"/>
          <w:b/>
          <w:bCs/>
          <w:sz w:val="22"/>
          <w:szCs w:val="22"/>
        </w:rPr>
      </w:pPr>
      <w:r w:rsidRPr="00DF77AC">
        <w:rPr>
          <w:rFonts w:ascii="Times New Roman" w:hAnsi="Times New Roman" w:cs="Times New Roman"/>
          <w:sz w:val="22"/>
          <w:szCs w:val="22"/>
        </w:rPr>
        <w:t>- czas obowiązywania umowy, który nie może być krótszy niż okres obejmujący realizację zamówienia.</w:t>
      </w:r>
    </w:p>
    <w:p w:rsidR="009A352E" w:rsidRPr="003A759E" w:rsidRDefault="009A352E" w:rsidP="005C5C48">
      <w:pPr>
        <w:pStyle w:val="Stopka"/>
        <w:widowControl/>
        <w:numPr>
          <w:ilvl w:val="0"/>
          <w:numId w:val="8"/>
        </w:numPr>
        <w:tabs>
          <w:tab w:val="clear" w:pos="4536"/>
          <w:tab w:val="clear" w:pos="9072"/>
        </w:tabs>
        <w:suppressAutoHyphens/>
        <w:spacing w:line="240" w:lineRule="auto"/>
        <w:ind w:right="28"/>
        <w:jc w:val="both"/>
        <w:rPr>
          <w:rFonts w:ascii="Times New Roman" w:hAnsi="Times New Roman"/>
        </w:rPr>
      </w:pPr>
      <w:r w:rsidRPr="009D68B1">
        <w:rPr>
          <w:rFonts w:ascii="Times New Roman" w:hAnsi="Times New Roman"/>
        </w:rPr>
        <w:t>Oferta wspólna, składana przez dwóch lub więcej</w:t>
      </w:r>
      <w:r w:rsidRPr="003A759E">
        <w:rPr>
          <w:rFonts w:ascii="Times New Roman" w:hAnsi="Times New Roman"/>
        </w:rPr>
        <w:t xml:space="preserve"> </w:t>
      </w:r>
      <w:r w:rsidRPr="003A759E">
        <w:rPr>
          <w:rFonts w:ascii="Times New Roman" w:hAnsi="Times New Roman"/>
          <w:b/>
          <w:bCs/>
        </w:rPr>
        <w:t>Wykonawców</w:t>
      </w:r>
      <w:r w:rsidRPr="003A759E">
        <w:rPr>
          <w:rFonts w:ascii="Times New Roman" w:hAnsi="Times New Roman"/>
        </w:rPr>
        <w:t xml:space="preserve"> </w:t>
      </w:r>
      <w:r w:rsidRPr="003A759E">
        <w:rPr>
          <w:rFonts w:ascii="Times New Roman" w:hAnsi="Times New Roman"/>
          <w:color w:val="000000"/>
        </w:rPr>
        <w:t>musi by</w:t>
      </w:r>
      <w:r>
        <w:rPr>
          <w:rFonts w:ascii="Times New Roman" w:hAnsi="Times New Roman"/>
          <w:color w:val="000000"/>
        </w:rPr>
        <w:t>ć zgodna z postanowieniami SWZ.</w:t>
      </w:r>
      <w:r w:rsidRPr="003A759E">
        <w:rPr>
          <w:rFonts w:ascii="Times New Roman" w:hAnsi="Times New Roman"/>
          <w:color w:val="000000"/>
        </w:rPr>
        <w:t xml:space="preserve"> </w:t>
      </w:r>
    </w:p>
    <w:p w:rsidR="00B01226" w:rsidRPr="00A53D2E" w:rsidRDefault="00B01226" w:rsidP="002F083D">
      <w:pPr>
        <w:shd w:val="clear" w:color="auto" w:fill="FFFFFF"/>
        <w:tabs>
          <w:tab w:val="left" w:pos="0"/>
        </w:tabs>
        <w:spacing w:line="240" w:lineRule="auto"/>
        <w:ind w:left="0" w:right="-233" w:firstLine="0"/>
        <w:jc w:val="both"/>
        <w:rPr>
          <w:rFonts w:ascii="Times New Roman" w:hAnsi="Times New Roman" w:cs="Times New Roman"/>
          <w:b/>
          <w:bCs/>
        </w:rPr>
      </w:pPr>
      <w:r w:rsidRPr="00A53D2E">
        <w:rPr>
          <w:rFonts w:ascii="Times New Roman" w:hAnsi="Times New Roman" w:cs="Times New Roman"/>
          <w:b/>
          <w:bCs/>
        </w:rPr>
        <w:tab/>
      </w:r>
    </w:p>
    <w:p w:rsidR="00C3743B" w:rsidRPr="007548A5" w:rsidRDefault="00C3743B" w:rsidP="00C9531C">
      <w:pPr>
        <w:pStyle w:val="Akapitzlist"/>
        <w:numPr>
          <w:ilvl w:val="0"/>
          <w:numId w:val="14"/>
        </w:numPr>
        <w:shd w:val="clear" w:color="auto" w:fill="FFFFFF"/>
        <w:tabs>
          <w:tab w:val="left" w:pos="0"/>
        </w:tabs>
        <w:spacing w:line="240" w:lineRule="auto"/>
        <w:ind w:right="-1"/>
        <w:jc w:val="both"/>
        <w:rPr>
          <w:rFonts w:ascii="Times New Roman" w:hAnsi="Times New Roman"/>
          <w:b/>
          <w:bCs/>
        </w:rPr>
      </w:pPr>
      <w:r w:rsidRPr="007548A5">
        <w:rPr>
          <w:rFonts w:ascii="Times New Roman" w:hAnsi="Times New Roman"/>
          <w:b/>
          <w:bCs/>
        </w:rPr>
        <w:t xml:space="preserve">Informacje o sposobie porozumiewania się Zamawiającego z Wykonawcami oraz przekazywania oświadczeń lub dokumentów, a także wskazanie osób upoważnionych do porozumiewania się z Wykonawcami. </w:t>
      </w:r>
    </w:p>
    <w:p w:rsidR="00C3743B" w:rsidRPr="00A53D2E" w:rsidRDefault="00C3743B" w:rsidP="00C3743B">
      <w:pPr>
        <w:shd w:val="clear" w:color="auto" w:fill="FFFFFF"/>
        <w:tabs>
          <w:tab w:val="left" w:pos="0"/>
        </w:tabs>
        <w:spacing w:line="240" w:lineRule="auto"/>
        <w:ind w:left="1125" w:right="-233" w:firstLine="0"/>
        <w:jc w:val="both"/>
        <w:rPr>
          <w:rFonts w:ascii="Times New Roman" w:hAnsi="Times New Roman" w:cs="Times New Roman"/>
          <w:b/>
          <w:bCs/>
        </w:rPr>
      </w:pPr>
      <w:r w:rsidRPr="00A53D2E">
        <w:rPr>
          <w:rFonts w:ascii="Times New Roman" w:hAnsi="Times New Roman" w:cs="Times New Roman"/>
          <w:b/>
          <w:bCs/>
        </w:rPr>
        <w:tab/>
      </w:r>
    </w:p>
    <w:p w:rsidR="00C3743B" w:rsidRPr="0092378D" w:rsidRDefault="00C3743B" w:rsidP="00E22114">
      <w:pPr>
        <w:pStyle w:val="Akapitzlist"/>
        <w:widowControl/>
        <w:numPr>
          <w:ilvl w:val="0"/>
          <w:numId w:val="33"/>
        </w:numPr>
        <w:spacing w:line="240" w:lineRule="auto"/>
        <w:ind w:right="29"/>
        <w:jc w:val="both"/>
        <w:rPr>
          <w:rFonts w:ascii="Times New Roman" w:hAnsi="Times New Roman"/>
        </w:rPr>
      </w:pPr>
      <w:r w:rsidRPr="0092378D">
        <w:rPr>
          <w:rFonts w:ascii="Times New Roman" w:hAnsi="Times New Roman"/>
        </w:rPr>
        <w:t xml:space="preserve">Osobą uprawnioną do kontaktu z </w:t>
      </w:r>
      <w:r w:rsidRPr="0092378D">
        <w:rPr>
          <w:rFonts w:ascii="Times New Roman" w:hAnsi="Times New Roman"/>
          <w:b/>
        </w:rPr>
        <w:t>Wykonawcami</w:t>
      </w:r>
      <w:r w:rsidRPr="0092378D">
        <w:rPr>
          <w:rFonts w:ascii="Times New Roman" w:hAnsi="Times New Roman"/>
        </w:rPr>
        <w:t xml:space="preserve"> jest: </w:t>
      </w:r>
      <w:r w:rsidRPr="00EE7EF5">
        <w:rPr>
          <w:rFonts w:ascii="Times New Roman" w:hAnsi="Times New Roman"/>
        </w:rPr>
        <w:t xml:space="preserve">p. </w:t>
      </w:r>
      <w:r w:rsidR="00E04F8E">
        <w:rPr>
          <w:rFonts w:ascii="Times New Roman" w:hAnsi="Times New Roman"/>
          <w:bCs/>
        </w:rPr>
        <w:t>Sylwia Zadubiec</w:t>
      </w:r>
      <w:r w:rsidRPr="00EE7EF5">
        <w:rPr>
          <w:rFonts w:ascii="Times New Roman" w:hAnsi="Times New Roman"/>
          <w:bCs/>
        </w:rPr>
        <w:t>,</w:t>
      </w:r>
      <w:r w:rsidRPr="0092378D">
        <w:rPr>
          <w:rFonts w:ascii="Times New Roman" w:hAnsi="Times New Roman"/>
          <w:bCs/>
        </w:rPr>
        <w:t xml:space="preserve"> tel. 94-345 84 19</w:t>
      </w:r>
      <w:r w:rsidRPr="0092378D">
        <w:rPr>
          <w:rFonts w:ascii="Times New Roman" w:hAnsi="Times New Roman"/>
        </w:rPr>
        <w:t>,                             e-mail: </w:t>
      </w:r>
      <w:hyperlink r:id="rId16" w:history="1">
        <w:r w:rsidRPr="0092378D">
          <w:rPr>
            <w:rStyle w:val="Hipercze"/>
            <w:rFonts w:ascii="Times New Roman" w:hAnsi="Times New Roman"/>
            <w:color w:val="auto"/>
          </w:rPr>
          <w:t>zamowieniapubliczne@bobolice.pl</w:t>
        </w:r>
      </w:hyperlink>
      <w:r w:rsidRPr="0092378D">
        <w:rPr>
          <w:rFonts w:ascii="Times New Roman" w:hAnsi="Times New Roman"/>
        </w:rPr>
        <w:t>.</w:t>
      </w:r>
    </w:p>
    <w:p w:rsidR="00C3743B" w:rsidRPr="0092378D" w:rsidRDefault="00C3743B" w:rsidP="00E22114">
      <w:pPr>
        <w:pStyle w:val="normal"/>
        <w:numPr>
          <w:ilvl w:val="0"/>
          <w:numId w:val="33"/>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rPr>
        <w:t xml:space="preserve">Postępowanie prowadzone jest w języku polskim w formie elektronicznej za pośrednictwem </w:t>
      </w:r>
      <w:hyperlink r:id="rId17">
        <w:r w:rsidRPr="0092378D">
          <w:rPr>
            <w:rFonts w:ascii="Times New Roman" w:hAnsi="Times New Roman" w:cs="Times New Roman"/>
            <w:u w:val="single"/>
          </w:rPr>
          <w:t>platformazakupowa.pl</w:t>
        </w:r>
      </w:hyperlink>
      <w:r w:rsidRPr="0092378D">
        <w:rPr>
          <w:rFonts w:ascii="Times New Roman" w:hAnsi="Times New Roman" w:cs="Times New Roman"/>
        </w:rPr>
        <w:t xml:space="preserve"> pod adresem: </w:t>
      </w:r>
      <w:hyperlink r:id="rId18" w:history="1">
        <w:r w:rsidRPr="0092378D">
          <w:rPr>
            <w:rStyle w:val="Hipercze"/>
            <w:rFonts w:ascii="Times New Roman" w:hAnsi="Times New Roman"/>
            <w:color w:val="auto"/>
          </w:rPr>
          <w:t>https://platformazakupowa.pl/pn/bobolice</w:t>
        </w:r>
      </w:hyperlink>
      <w:r w:rsidRPr="0092378D">
        <w:rPr>
          <w:rFonts w:ascii="Times New Roman" w:hAnsi="Times New Roman" w:cs="Times New Roman"/>
        </w:rPr>
        <w:t>.</w:t>
      </w:r>
    </w:p>
    <w:p w:rsidR="00C3743B" w:rsidRPr="0092378D" w:rsidRDefault="00C3743B" w:rsidP="00E22114">
      <w:pPr>
        <w:pStyle w:val="normal"/>
        <w:numPr>
          <w:ilvl w:val="0"/>
          <w:numId w:val="33"/>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rPr>
        <w:t xml:space="preserve">Korzystanie z platformy zakupowej przez </w:t>
      </w:r>
      <w:r w:rsidRPr="0092378D">
        <w:rPr>
          <w:rFonts w:ascii="Times New Roman" w:hAnsi="Times New Roman" w:cs="Times New Roman"/>
          <w:b/>
        </w:rPr>
        <w:t xml:space="preserve">Wykonawcę </w:t>
      </w:r>
      <w:r w:rsidRPr="0092378D">
        <w:rPr>
          <w:rFonts w:ascii="Times New Roman" w:hAnsi="Times New Roman" w:cs="Times New Roman"/>
        </w:rPr>
        <w:t>jest bezpłatne.</w:t>
      </w:r>
    </w:p>
    <w:p w:rsidR="00C3743B" w:rsidRDefault="00C3743B" w:rsidP="00E22114">
      <w:pPr>
        <w:pStyle w:val="normal"/>
        <w:numPr>
          <w:ilvl w:val="0"/>
          <w:numId w:val="33"/>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rPr>
        <w:t xml:space="preserve">W celu skrócenia czasu udzielenia odpowiedzi na pytania preferuje się, aby komunikacja między </w:t>
      </w:r>
      <w:r w:rsidRPr="0092378D">
        <w:rPr>
          <w:rFonts w:ascii="Times New Roman" w:hAnsi="Times New Roman" w:cs="Times New Roman"/>
          <w:b/>
        </w:rPr>
        <w:t>Zamawiającym</w:t>
      </w:r>
      <w:r w:rsidRPr="0092378D">
        <w:rPr>
          <w:rFonts w:ascii="Times New Roman" w:hAnsi="Times New Roman" w:cs="Times New Roman"/>
        </w:rPr>
        <w:t xml:space="preserve"> a </w:t>
      </w:r>
      <w:r w:rsidRPr="0092378D">
        <w:rPr>
          <w:rFonts w:ascii="Times New Roman" w:hAnsi="Times New Roman" w:cs="Times New Roman"/>
          <w:b/>
        </w:rPr>
        <w:t>Wykonawcami</w:t>
      </w:r>
      <w:r>
        <w:rPr>
          <w:rFonts w:ascii="Times New Roman" w:hAnsi="Times New Roman" w:cs="Times New Roman"/>
        </w:rPr>
        <w:t xml:space="preserve"> w zakresie:</w:t>
      </w:r>
    </w:p>
    <w:p w:rsidR="00C3743B" w:rsidRDefault="00C3743B" w:rsidP="00E22114">
      <w:pPr>
        <w:pStyle w:val="normal"/>
        <w:numPr>
          <w:ilvl w:val="0"/>
          <w:numId w:val="35"/>
        </w:numPr>
        <w:pBdr>
          <w:top w:val="nil"/>
          <w:left w:val="nil"/>
          <w:bottom w:val="nil"/>
          <w:right w:val="nil"/>
          <w:between w:val="nil"/>
        </w:pBdr>
        <w:spacing w:line="240" w:lineRule="auto"/>
        <w:ind w:left="993"/>
        <w:jc w:val="both"/>
        <w:rPr>
          <w:rFonts w:ascii="Times New Roman" w:hAnsi="Times New Roman"/>
          <w:color w:val="000000"/>
          <w:shd w:val="clear" w:color="auto" w:fill="FFFFFF"/>
        </w:rPr>
      </w:pPr>
      <w:r w:rsidRPr="00940CFD">
        <w:rPr>
          <w:rFonts w:ascii="Times New Roman" w:hAnsi="Times New Roman"/>
          <w:color w:val="000000"/>
          <w:shd w:val="clear" w:color="auto" w:fill="FFFFFF"/>
        </w:rPr>
        <w:t xml:space="preserve">przesyłania </w:t>
      </w:r>
      <w:r w:rsidRPr="007B0826">
        <w:rPr>
          <w:rFonts w:ascii="Times New Roman" w:hAnsi="Times New Roman"/>
          <w:b/>
          <w:color w:val="000000"/>
          <w:shd w:val="clear" w:color="auto" w:fill="FFFFFF"/>
        </w:rPr>
        <w:t>Zamawiającemu</w:t>
      </w:r>
      <w:r w:rsidRPr="00940CFD">
        <w:rPr>
          <w:rFonts w:ascii="Times New Roman" w:hAnsi="Times New Roman"/>
          <w:color w:val="000000"/>
          <w:shd w:val="clear" w:color="auto" w:fill="FFFFFF"/>
        </w:rPr>
        <w:t xml:space="preserve"> pytań do treści SWZ;</w:t>
      </w:r>
    </w:p>
    <w:p w:rsidR="00C3743B" w:rsidRPr="00940CFD" w:rsidRDefault="00C3743B" w:rsidP="00E22114">
      <w:pPr>
        <w:pStyle w:val="Akapitzlist"/>
        <w:widowControl/>
        <w:numPr>
          <w:ilvl w:val="0"/>
          <w:numId w:val="35"/>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 podmiotowych środków dowodowych;</w:t>
      </w:r>
    </w:p>
    <w:p w:rsidR="00C3743B" w:rsidRPr="00940CFD" w:rsidRDefault="00C3743B" w:rsidP="00E22114">
      <w:pPr>
        <w:pStyle w:val="Akapitzlist"/>
        <w:widowControl/>
        <w:numPr>
          <w:ilvl w:val="0"/>
          <w:numId w:val="35"/>
        </w:numPr>
        <w:spacing w:line="240" w:lineRule="auto"/>
        <w:ind w:left="993"/>
        <w:jc w:val="both"/>
        <w:rPr>
          <w:rFonts w:ascii="Times New Roman" w:hAnsi="Times New Roman"/>
          <w:color w:val="000000"/>
          <w:shd w:val="clear" w:color="auto" w:fill="FFFFFF"/>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złożenia/poprawienia/uzupełnienia oświadczenia, o którym mowa w art. 125 ust. 1, podmiotowych środków do</w:t>
      </w:r>
      <w:r>
        <w:rPr>
          <w:rFonts w:ascii="Times New Roman" w:hAnsi="Times New Roman"/>
          <w:color w:val="000000"/>
          <w:shd w:val="clear" w:color="auto" w:fill="FFFFFF"/>
        </w:rPr>
        <w:t>wodowych, innych dokumentów lub </w:t>
      </w:r>
      <w:r w:rsidRPr="00940CFD">
        <w:rPr>
          <w:rFonts w:ascii="Times New Roman" w:hAnsi="Times New Roman"/>
          <w:color w:val="000000"/>
          <w:shd w:val="clear" w:color="auto" w:fill="FFFFFF"/>
        </w:rPr>
        <w:t>oświadczeń składanych w postępowaniu;</w:t>
      </w:r>
    </w:p>
    <w:p w:rsidR="00C3743B" w:rsidRPr="00940CFD" w:rsidRDefault="00C3743B" w:rsidP="00E22114">
      <w:pPr>
        <w:pStyle w:val="Akapitzlist"/>
        <w:widowControl/>
        <w:numPr>
          <w:ilvl w:val="0"/>
          <w:numId w:val="35"/>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 wyjaśnień dotyczących treści oświadczenia, o którym mowa w art. 125 ust. 1 lub złożonych podm</w:t>
      </w:r>
      <w:r>
        <w:rPr>
          <w:rFonts w:ascii="Times New Roman" w:hAnsi="Times New Roman"/>
          <w:color w:val="000000"/>
          <w:shd w:val="clear" w:color="auto" w:fill="FFFFFF"/>
        </w:rPr>
        <w:t>iotowych środków dowodowych lub </w:t>
      </w:r>
      <w:r w:rsidRPr="00940CFD">
        <w:rPr>
          <w:rFonts w:ascii="Times New Roman" w:hAnsi="Times New Roman"/>
          <w:color w:val="000000"/>
          <w:shd w:val="clear" w:color="auto" w:fill="FFFFFF"/>
        </w:rPr>
        <w:t>innych dokumentów lub oświadczeń składanych w postępowaniu;</w:t>
      </w:r>
    </w:p>
    <w:p w:rsidR="00C3743B" w:rsidRPr="00940CFD" w:rsidRDefault="00C3743B" w:rsidP="00E22114">
      <w:pPr>
        <w:pStyle w:val="Akapitzlist"/>
        <w:widowControl/>
        <w:numPr>
          <w:ilvl w:val="0"/>
          <w:numId w:val="35"/>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 wyjaśnień dot. treści przedmiotowych środków dowodowych;</w:t>
      </w:r>
    </w:p>
    <w:p w:rsidR="00C3743B" w:rsidRPr="00940CFD" w:rsidRDefault="00C3743B" w:rsidP="00E22114">
      <w:pPr>
        <w:pStyle w:val="Akapitzlist"/>
        <w:widowControl/>
        <w:numPr>
          <w:ilvl w:val="0"/>
          <w:numId w:val="35"/>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przesłania odpowiedzi na inne wezwania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wynikające z ustawy - Prawo zamówień publicznych;</w:t>
      </w:r>
    </w:p>
    <w:p w:rsidR="00C3743B" w:rsidRPr="00940CFD" w:rsidRDefault="00C3743B" w:rsidP="00E22114">
      <w:pPr>
        <w:pStyle w:val="Akapitzlist"/>
        <w:widowControl/>
        <w:numPr>
          <w:ilvl w:val="0"/>
          <w:numId w:val="35"/>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wniosków, informacji, oświadczeń </w:t>
      </w:r>
      <w:r w:rsidRPr="007B0826">
        <w:rPr>
          <w:rFonts w:ascii="Times New Roman" w:hAnsi="Times New Roman"/>
          <w:b/>
          <w:color w:val="000000"/>
          <w:shd w:val="clear" w:color="auto" w:fill="FFFFFF"/>
        </w:rPr>
        <w:t>Wykonawcy</w:t>
      </w:r>
      <w:r w:rsidRPr="00940CFD">
        <w:rPr>
          <w:rFonts w:ascii="Times New Roman" w:hAnsi="Times New Roman"/>
          <w:color w:val="000000"/>
          <w:shd w:val="clear" w:color="auto" w:fill="FFFFFF"/>
        </w:rPr>
        <w:t>;</w:t>
      </w:r>
    </w:p>
    <w:p w:rsidR="00C3743B" w:rsidRPr="00940CFD" w:rsidRDefault="00C3743B" w:rsidP="00E22114">
      <w:pPr>
        <w:pStyle w:val="Akapitzlist"/>
        <w:widowControl/>
        <w:numPr>
          <w:ilvl w:val="0"/>
          <w:numId w:val="35"/>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przesyłania odwołania/inne</w:t>
      </w:r>
      <w:r>
        <w:rPr>
          <w:rFonts w:ascii="Times New Roman" w:hAnsi="Times New Roman"/>
          <w:color w:val="000000"/>
          <w:shd w:val="clear" w:color="auto" w:fill="FFFFFF"/>
        </w:rPr>
        <w:t>,</w:t>
      </w:r>
    </w:p>
    <w:p w:rsidR="00C3743B" w:rsidRPr="0092378D" w:rsidRDefault="00C3743B" w:rsidP="006F3336">
      <w:pPr>
        <w:pStyle w:val="normal"/>
        <w:pBdr>
          <w:top w:val="nil"/>
          <w:left w:val="nil"/>
          <w:bottom w:val="nil"/>
          <w:right w:val="nil"/>
          <w:between w:val="nil"/>
        </w:pBdr>
        <w:spacing w:line="240" w:lineRule="auto"/>
        <w:ind w:firstLine="633"/>
        <w:jc w:val="both"/>
        <w:rPr>
          <w:rFonts w:ascii="Times New Roman" w:hAnsi="Times New Roman" w:cs="Times New Roman"/>
        </w:rPr>
      </w:pPr>
      <w:r>
        <w:rPr>
          <w:rFonts w:ascii="Times New Roman" w:hAnsi="Times New Roman" w:cs="Times New Roman"/>
        </w:rPr>
        <w:t>odbywała się</w:t>
      </w:r>
      <w:r w:rsidRPr="0092378D">
        <w:rPr>
          <w:rFonts w:ascii="Times New Roman" w:hAnsi="Times New Roman" w:cs="Times New Roman"/>
        </w:rPr>
        <w:t xml:space="preserve"> za pośrednictwem </w:t>
      </w:r>
      <w:hyperlink r:id="rId19">
        <w:r w:rsidRPr="0092378D">
          <w:rPr>
            <w:rFonts w:ascii="Times New Roman" w:hAnsi="Times New Roman" w:cs="Times New Roman"/>
            <w:u w:val="single"/>
          </w:rPr>
          <w:t>platformazakupowa.pl</w:t>
        </w:r>
      </w:hyperlink>
      <w:r w:rsidRPr="0092378D">
        <w:rPr>
          <w:rFonts w:ascii="Times New Roman" w:hAnsi="Times New Roman" w:cs="Times New Roman"/>
        </w:rPr>
        <w:t xml:space="preserve"> i formularza „Wyślij wiadomość do </w:t>
      </w:r>
      <w:r w:rsidRPr="0092378D">
        <w:rPr>
          <w:rFonts w:ascii="Times New Roman" w:hAnsi="Times New Roman" w:cs="Times New Roman"/>
          <w:b/>
        </w:rPr>
        <w:t>Zamawiającego</w:t>
      </w:r>
      <w:r w:rsidRPr="0092378D">
        <w:rPr>
          <w:rFonts w:ascii="Times New Roman" w:hAnsi="Times New Roman" w:cs="Times New Roman"/>
        </w:rPr>
        <w:t xml:space="preserve">”. </w:t>
      </w:r>
    </w:p>
    <w:p w:rsidR="00C3743B" w:rsidRPr="0092378D" w:rsidRDefault="00C3743B" w:rsidP="00C3743B">
      <w:pPr>
        <w:pStyle w:val="normal"/>
        <w:spacing w:line="240" w:lineRule="auto"/>
        <w:ind w:left="720" w:hanging="12"/>
        <w:jc w:val="both"/>
        <w:rPr>
          <w:rFonts w:ascii="Times New Roman" w:hAnsi="Times New Roman" w:cs="Times New Roman"/>
        </w:rPr>
      </w:pPr>
      <w:r w:rsidRPr="0092378D">
        <w:rPr>
          <w:rFonts w:ascii="Times New Roman" w:hAnsi="Times New Roman" w:cs="Times New Roman"/>
        </w:rPr>
        <w:t xml:space="preserve">Za datę przekazania (wpływu) oświadczeń, wniosków, zawiadomień oraz informacji przyjmuje się datę ich przesłania za pośrednictwem </w:t>
      </w:r>
      <w:hyperlink r:id="rId20">
        <w:r w:rsidRPr="0092378D">
          <w:rPr>
            <w:rFonts w:ascii="Times New Roman" w:hAnsi="Times New Roman" w:cs="Times New Roman"/>
            <w:u w:val="single"/>
          </w:rPr>
          <w:t>platformazakupowa.pl</w:t>
        </w:r>
      </w:hyperlink>
      <w:r w:rsidRPr="0092378D">
        <w:rPr>
          <w:rFonts w:ascii="Times New Roman" w:hAnsi="Times New Roman" w:cs="Times New Roman"/>
        </w:rPr>
        <w:t xml:space="preserve"> poprzez kliknięcie przycisku  „Wyślij wiadomość do </w:t>
      </w:r>
      <w:r w:rsidRPr="0092378D">
        <w:rPr>
          <w:rFonts w:ascii="Times New Roman" w:hAnsi="Times New Roman" w:cs="Times New Roman"/>
          <w:b/>
        </w:rPr>
        <w:t>Zamawiającego</w:t>
      </w:r>
      <w:r w:rsidRPr="0092378D">
        <w:rPr>
          <w:rFonts w:ascii="Times New Roman" w:hAnsi="Times New Roman" w:cs="Times New Roman"/>
        </w:rPr>
        <w:t xml:space="preserve">” po których pojawi się komunikat, że wiadomość została wysłana do </w:t>
      </w:r>
      <w:r w:rsidRPr="0092378D">
        <w:rPr>
          <w:rFonts w:ascii="Times New Roman" w:hAnsi="Times New Roman" w:cs="Times New Roman"/>
          <w:b/>
        </w:rPr>
        <w:t>Zamawiającego</w:t>
      </w:r>
      <w:r w:rsidRPr="0092378D">
        <w:rPr>
          <w:rFonts w:ascii="Times New Roman" w:hAnsi="Times New Roman" w:cs="Times New Roman"/>
        </w:rPr>
        <w:t xml:space="preserve">. </w:t>
      </w:r>
      <w:r w:rsidRPr="0092378D">
        <w:rPr>
          <w:rFonts w:ascii="Times New Roman" w:hAnsi="Times New Roman" w:cs="Times New Roman"/>
          <w:b/>
        </w:rPr>
        <w:t>Zamawiający</w:t>
      </w:r>
      <w:r w:rsidRPr="0092378D">
        <w:rPr>
          <w:rFonts w:ascii="Times New Roman" w:hAnsi="Times New Roman" w:cs="Times New Roman"/>
        </w:rPr>
        <w:t xml:space="preserve"> dopuszcza, </w:t>
      </w:r>
      <w:r>
        <w:rPr>
          <w:rFonts w:ascii="Times New Roman" w:hAnsi="Times New Roman" w:cs="Times New Roman"/>
        </w:rPr>
        <w:t>opcjonalnie</w:t>
      </w:r>
      <w:r w:rsidRPr="0092378D">
        <w:rPr>
          <w:rFonts w:ascii="Times New Roman" w:hAnsi="Times New Roman" w:cs="Times New Roman"/>
        </w:rPr>
        <w:t xml:space="preserve">, komunikację  za pośrednictwem poczty elektronicznej. Adres poczty </w:t>
      </w:r>
      <w:r w:rsidRPr="00E71AC1">
        <w:rPr>
          <w:rFonts w:ascii="Times New Roman" w:hAnsi="Times New Roman" w:cs="Times New Roman"/>
        </w:rPr>
        <w:t>elektro</w:t>
      </w:r>
      <w:r w:rsidRPr="0092378D">
        <w:rPr>
          <w:rFonts w:ascii="Times New Roman" w:hAnsi="Times New Roman" w:cs="Times New Roman"/>
        </w:rPr>
        <w:t xml:space="preserve">nicznej osoby uprawnionej do kontaktu z </w:t>
      </w:r>
      <w:r w:rsidRPr="0092378D">
        <w:rPr>
          <w:rFonts w:ascii="Times New Roman" w:hAnsi="Times New Roman" w:cs="Times New Roman"/>
          <w:b/>
        </w:rPr>
        <w:t>Wykonawcami</w:t>
      </w:r>
      <w:r w:rsidRPr="0092378D">
        <w:rPr>
          <w:rFonts w:ascii="Times New Roman" w:hAnsi="Times New Roman" w:cs="Times New Roman"/>
        </w:rPr>
        <w:t xml:space="preserve">: </w:t>
      </w:r>
      <w:hyperlink r:id="rId21" w:history="1">
        <w:r w:rsidRPr="0092378D">
          <w:rPr>
            <w:rStyle w:val="Hipercze"/>
            <w:rFonts w:ascii="Times New Roman" w:hAnsi="Times New Roman"/>
            <w:color w:val="auto"/>
          </w:rPr>
          <w:t>zamowieniapubliczne@bobolice.pl</w:t>
        </w:r>
      </w:hyperlink>
      <w:r>
        <w:rPr>
          <w:rFonts w:ascii="Times New Roman" w:hAnsi="Times New Roman" w:cs="Times New Roman"/>
        </w:rPr>
        <w:t xml:space="preserve"> </w:t>
      </w:r>
      <w:r w:rsidRPr="00D81848">
        <w:rPr>
          <w:rFonts w:ascii="Times New Roman" w:hAnsi="Times New Roman" w:cs="Times New Roman"/>
          <w:b/>
          <w:u w:val="single"/>
        </w:rPr>
        <w:t>(nie dotyczy składania ofert)</w:t>
      </w:r>
      <w:r w:rsidRPr="0092378D">
        <w:rPr>
          <w:rFonts w:ascii="Times New Roman" w:hAnsi="Times New Roman" w:cs="Times New Roman"/>
        </w:rPr>
        <w:t>.</w:t>
      </w:r>
    </w:p>
    <w:p w:rsidR="00C3743B" w:rsidRPr="0092378D" w:rsidRDefault="00C3743B" w:rsidP="00E22114">
      <w:pPr>
        <w:pStyle w:val="normal"/>
        <w:numPr>
          <w:ilvl w:val="0"/>
          <w:numId w:val="33"/>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Zamawiający</w:t>
      </w:r>
      <w:r w:rsidRPr="0092378D">
        <w:rPr>
          <w:rFonts w:ascii="Times New Roman" w:hAnsi="Times New Roman" w:cs="Times New Roman"/>
        </w:rPr>
        <w:t xml:space="preserve"> będzie przekazywał </w:t>
      </w:r>
      <w:r w:rsidRPr="0092378D">
        <w:rPr>
          <w:rFonts w:ascii="Times New Roman" w:hAnsi="Times New Roman" w:cs="Times New Roman"/>
          <w:b/>
        </w:rPr>
        <w:t xml:space="preserve">Wykonawcom </w:t>
      </w:r>
      <w:r w:rsidRPr="0092378D">
        <w:rPr>
          <w:rFonts w:ascii="Times New Roman" w:hAnsi="Times New Roman" w:cs="Times New Roman"/>
        </w:rPr>
        <w:t xml:space="preserve">informacje w formie elektronicznej za pośrednictwem </w:t>
      </w:r>
      <w:hyperlink r:id="rId22">
        <w:r w:rsidRPr="0092378D">
          <w:rPr>
            <w:rFonts w:ascii="Times New Roman" w:hAnsi="Times New Roman" w:cs="Times New Roman"/>
            <w:u w:val="single"/>
          </w:rPr>
          <w:t>platformazakupowa.pl</w:t>
        </w:r>
      </w:hyperlink>
      <w:r w:rsidRPr="0092378D">
        <w:rPr>
          <w:rFonts w:ascii="Times New Roman" w:hAnsi="Times New Roman" w:cs="Times New Roman"/>
        </w:rPr>
        <w:t xml:space="preserve">. Informacje dotyczące odpowiedzi na pytania, zmiany specyfikacji, zmiany terminu składania i otwarcia ofert </w:t>
      </w:r>
      <w:r w:rsidRPr="0092378D">
        <w:rPr>
          <w:rFonts w:ascii="Times New Roman" w:hAnsi="Times New Roman" w:cs="Times New Roman"/>
          <w:b/>
        </w:rPr>
        <w:t>Zamawiający</w:t>
      </w:r>
      <w:r w:rsidRPr="0092378D">
        <w:rPr>
          <w:rFonts w:ascii="Times New Roman" w:hAnsi="Times New Roman" w:cs="Times New Roman"/>
        </w:rPr>
        <w:t xml:space="preserve"> będzie zamieszczał na platformie w sekcji “Komunikaty”. </w:t>
      </w:r>
      <w:r w:rsidRPr="0092378D">
        <w:rPr>
          <w:rFonts w:ascii="Times New Roman" w:hAnsi="Times New Roman" w:cs="Times New Roman"/>
        </w:rPr>
        <w:lastRenderedPageBreak/>
        <w:t xml:space="preserve">Korespondencja, której zgodnie z obowiązującymi przepisami adresatem jest konkretny </w:t>
      </w:r>
      <w:r w:rsidRPr="0092378D">
        <w:rPr>
          <w:rFonts w:ascii="Times New Roman" w:hAnsi="Times New Roman" w:cs="Times New Roman"/>
          <w:b/>
        </w:rPr>
        <w:t>Wykonawca</w:t>
      </w:r>
      <w:r w:rsidRPr="0092378D">
        <w:rPr>
          <w:rFonts w:ascii="Times New Roman" w:hAnsi="Times New Roman" w:cs="Times New Roman"/>
        </w:rPr>
        <w:t xml:space="preserve">, będzie przekazywana w formie elektronicznej za pośrednictwem </w:t>
      </w:r>
      <w:hyperlink r:id="rId23">
        <w:r w:rsidRPr="0092378D">
          <w:rPr>
            <w:rFonts w:ascii="Times New Roman" w:hAnsi="Times New Roman" w:cs="Times New Roman"/>
            <w:u w:val="single"/>
          </w:rPr>
          <w:t>platformazakupowa.pl</w:t>
        </w:r>
      </w:hyperlink>
      <w:r w:rsidRPr="0092378D">
        <w:rPr>
          <w:rFonts w:ascii="Times New Roman" w:hAnsi="Times New Roman" w:cs="Times New Roman"/>
        </w:rPr>
        <w:t xml:space="preserve"> do konkretnego </w:t>
      </w:r>
      <w:r w:rsidRPr="0092378D">
        <w:rPr>
          <w:rFonts w:ascii="Times New Roman" w:hAnsi="Times New Roman" w:cs="Times New Roman"/>
          <w:b/>
        </w:rPr>
        <w:t>Wykonawcy</w:t>
      </w:r>
      <w:r w:rsidRPr="0092378D">
        <w:rPr>
          <w:rFonts w:ascii="Times New Roman" w:hAnsi="Times New Roman" w:cs="Times New Roman"/>
        </w:rPr>
        <w:t>.</w:t>
      </w:r>
    </w:p>
    <w:p w:rsidR="00C3743B" w:rsidRPr="0092378D" w:rsidRDefault="00C3743B" w:rsidP="00E22114">
      <w:pPr>
        <w:pStyle w:val="normal"/>
        <w:numPr>
          <w:ilvl w:val="0"/>
          <w:numId w:val="33"/>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Wykonawca</w:t>
      </w:r>
      <w:r w:rsidRPr="0092378D">
        <w:rPr>
          <w:rFonts w:ascii="Times New Roman" w:hAnsi="Times New Roman" w:cs="Times New Roman"/>
        </w:rPr>
        <w:t xml:space="preserve"> jako podmiot profesjonalny ma obowiązek sprawdzania komunikatów i wiadomości bezpośrednio na platformazakupowa.pl przesłanych przez </w:t>
      </w:r>
      <w:r w:rsidRPr="0092378D">
        <w:rPr>
          <w:rFonts w:ascii="Times New Roman" w:hAnsi="Times New Roman" w:cs="Times New Roman"/>
          <w:b/>
        </w:rPr>
        <w:t>Zamawiającego</w:t>
      </w:r>
      <w:r w:rsidRPr="0092378D">
        <w:rPr>
          <w:rFonts w:ascii="Times New Roman" w:hAnsi="Times New Roman" w:cs="Times New Roman"/>
        </w:rPr>
        <w:t>, gdyż system powiadomień może ulec awarii lub powiadomienie może trafić do folderu SPAM.</w:t>
      </w:r>
    </w:p>
    <w:p w:rsidR="00C3743B" w:rsidRPr="00CC54E5" w:rsidRDefault="00C3743B" w:rsidP="00E22114">
      <w:pPr>
        <w:pStyle w:val="normal"/>
        <w:numPr>
          <w:ilvl w:val="0"/>
          <w:numId w:val="33"/>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Zamawiający</w:t>
      </w:r>
      <w:r w:rsidRPr="0092378D">
        <w:rPr>
          <w:rFonts w:ascii="Times New Roman" w:hAnsi="Times New Roman" w:cs="Times New Roman"/>
        </w:rPr>
        <w:t xml:space="preserve">, zgodnie z § 11 ust. </w:t>
      </w:r>
      <w:r>
        <w:rPr>
          <w:rFonts w:ascii="Times New Roman" w:hAnsi="Times New Roman" w:cs="Times New Roman"/>
        </w:rPr>
        <w:t>2</w:t>
      </w:r>
      <w:r w:rsidRPr="0092378D">
        <w:rPr>
          <w:rFonts w:ascii="Times New Roman" w:hAnsi="Times New Roman" w:cs="Times New Roman"/>
        </w:rPr>
        <w:t xml:space="preserve"> Rozporządzenia Prezesa Rady Ministrów w sprawie sposobu sporządzania i przekazywania informacji oraz wymagań technicznych dla dokumentów elektronicznych oraz środków komunikacji elektronicznej w postępowaniu o udzielenie zamówienia publicznego lub konkursie (Dz. U. z 2020 r. poz. 2452)</w:t>
      </w:r>
      <w:r>
        <w:rPr>
          <w:rFonts w:ascii="Times New Roman" w:hAnsi="Times New Roman" w:cs="Times New Roman"/>
        </w:rPr>
        <w:t xml:space="preserve"> zamieszcza wymagania dotyczące specyfikacji połączenia, formatu przesyłanych danych oraz szyfrowania i oznaczania czasu przekazania i odbioru danych za pośrednictwem </w:t>
      </w:r>
      <w:r w:rsidRPr="0092378D">
        <w:rPr>
          <w:rFonts w:ascii="Times New Roman" w:hAnsi="Times New Roman" w:cs="Times New Roman"/>
        </w:rPr>
        <w:t xml:space="preserve"> </w:t>
      </w:r>
      <w:hyperlink r:id="rId24">
        <w:r w:rsidRPr="00CC54E5">
          <w:rPr>
            <w:rFonts w:ascii="Times New Roman" w:hAnsi="Times New Roman" w:cs="Times New Roman"/>
            <w:u w:val="single"/>
          </w:rPr>
          <w:t>platformazakupowa.pl</w:t>
        </w:r>
      </w:hyperlink>
      <w:r w:rsidRPr="00CC54E5">
        <w:rPr>
          <w:rFonts w:ascii="Times New Roman" w:hAnsi="Times New Roman" w:cs="Times New Roman"/>
        </w:rPr>
        <w:t>, tj.:</w:t>
      </w:r>
    </w:p>
    <w:p w:rsidR="00C3743B" w:rsidRPr="0092378D" w:rsidRDefault="00C3743B" w:rsidP="00E22114">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stały dostęp do sieci Internet o gwarantowanej przepustowości nie mniejszej niż 512 kb/s,</w:t>
      </w:r>
    </w:p>
    <w:p w:rsidR="00C3743B" w:rsidRPr="0092378D" w:rsidRDefault="00C3743B" w:rsidP="00E22114">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komputer klasy PC lub MAC o następującej konfiguracji: pamięć min. 2 GB Ram, procesor Intel IV 2 GHZ lub jego nowsza wersja, jeden z systemów operacyjnych - MS Windows 7, Mac Os x 10 4, Linux, lub ich nowsze wersje,</w:t>
      </w:r>
    </w:p>
    <w:p w:rsidR="00C3743B" w:rsidRPr="000271EA" w:rsidRDefault="00C3743B" w:rsidP="00E22114">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zainstalowana dowolna przeglądarka internetowa</w:t>
      </w:r>
      <w:r>
        <w:rPr>
          <w:rFonts w:ascii="Times New Roman" w:hAnsi="Times New Roman" w:cs="Times New Roman"/>
        </w:rPr>
        <w:t xml:space="preserve">. </w:t>
      </w:r>
      <w:r w:rsidRPr="000271EA">
        <w:rPr>
          <w:rFonts w:ascii="Times New Roman" w:hAnsi="Times New Roman" w:cs="Times New Roman"/>
          <w:color w:val="000000"/>
          <w:u w:val="single"/>
        </w:rPr>
        <w:t>Uwaga!</w:t>
      </w:r>
      <w:r w:rsidRPr="000271EA">
        <w:rPr>
          <w:rFonts w:ascii="Times New Roman" w:hAnsi="Times New Roman" w:cs="Times New Roman"/>
          <w:color w:val="000000"/>
        </w:rPr>
        <w:t xml:space="preserve"> od dnia 17 sierpnia 2021,ze względu na zakończenie wspierania przeglądarki Internet Explorer przez firmę Microsoft, stosowanie przeglądarki Internet Explorer nie będzie dopuszczalne</w:t>
      </w:r>
      <w:r>
        <w:rPr>
          <w:rFonts w:ascii="Times New Roman" w:hAnsi="Times New Roman" w:cs="Times New Roman"/>
          <w:color w:val="000000"/>
        </w:rPr>
        <w:t>;</w:t>
      </w:r>
    </w:p>
    <w:p w:rsidR="00C3743B" w:rsidRPr="0092378D" w:rsidRDefault="00C3743B" w:rsidP="00E22114">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włączona obsługa JavaScript,</w:t>
      </w:r>
    </w:p>
    <w:p w:rsidR="00C3743B" w:rsidRPr="0092378D" w:rsidRDefault="00C3743B" w:rsidP="00E22114">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zainstalowany program Adobe Acrobat Reader lub inny obsługujący format plików pdf,</w:t>
      </w:r>
    </w:p>
    <w:p w:rsidR="00C3743B" w:rsidRPr="0092378D" w:rsidRDefault="00C3743B" w:rsidP="00E22114">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platformazakupowa.pl działa według standardu przyjętego w komunikacji sieciowej - kodowanie UTF8,</w:t>
      </w:r>
    </w:p>
    <w:p w:rsidR="00C3743B" w:rsidRPr="0092378D" w:rsidRDefault="00C3743B" w:rsidP="00E22114">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oznaczenie czasu odbioru danych przez platformę zakupową stanowi datę oraz dokładny czas</w:t>
      </w:r>
      <w:r>
        <w:rPr>
          <w:rFonts w:ascii="Times New Roman" w:hAnsi="Times New Roman" w:cs="Times New Roman"/>
        </w:rPr>
        <w:t xml:space="preserve"> (hh:mm:ss) generowany wg</w:t>
      </w:r>
      <w:r w:rsidRPr="0092378D">
        <w:rPr>
          <w:rFonts w:ascii="Times New Roman" w:hAnsi="Times New Roman" w:cs="Times New Roman"/>
        </w:rPr>
        <w:t xml:space="preserve"> czasu lokalnego serwera synchronizowanego z zegarem Głównego Urzędu Miar.</w:t>
      </w:r>
    </w:p>
    <w:p w:rsidR="00C3743B" w:rsidRPr="0092378D" w:rsidRDefault="00C3743B" w:rsidP="00E22114">
      <w:pPr>
        <w:pStyle w:val="normal"/>
        <w:numPr>
          <w:ilvl w:val="0"/>
          <w:numId w:val="33"/>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Wykonawca</w:t>
      </w:r>
      <w:r w:rsidRPr="0092378D">
        <w:rPr>
          <w:rFonts w:ascii="Times New Roman" w:hAnsi="Times New Roman" w:cs="Times New Roman"/>
        </w:rPr>
        <w:t>, przystępując do niniejszego postępowania o udzielenie zamówienia publicznego:</w:t>
      </w:r>
    </w:p>
    <w:p w:rsidR="00C3743B" w:rsidRPr="0092378D" w:rsidRDefault="00C3743B" w:rsidP="00E22114">
      <w:pPr>
        <w:pStyle w:val="normal"/>
        <w:numPr>
          <w:ilvl w:val="1"/>
          <w:numId w:val="34"/>
        </w:numPr>
        <w:spacing w:line="240" w:lineRule="auto"/>
        <w:ind w:left="1134"/>
        <w:jc w:val="both"/>
        <w:rPr>
          <w:rFonts w:ascii="Times New Roman" w:hAnsi="Times New Roman" w:cs="Times New Roman"/>
        </w:rPr>
      </w:pPr>
      <w:r w:rsidRPr="0092378D">
        <w:rPr>
          <w:rFonts w:ascii="Times New Roman" w:hAnsi="Times New Roman" w:cs="Times New Roman"/>
        </w:rPr>
        <w:t xml:space="preserve">akceptuje warunki korzystania z </w:t>
      </w:r>
      <w:hyperlink r:id="rId25">
        <w:r w:rsidRPr="0092378D">
          <w:rPr>
            <w:rFonts w:ascii="Times New Roman" w:hAnsi="Times New Roman" w:cs="Times New Roman"/>
            <w:u w:val="single"/>
          </w:rPr>
          <w:t>platformazakupowa.pl</w:t>
        </w:r>
      </w:hyperlink>
      <w:r w:rsidRPr="0092378D">
        <w:rPr>
          <w:rFonts w:ascii="Times New Roman" w:hAnsi="Times New Roman" w:cs="Times New Roman"/>
        </w:rPr>
        <w:t xml:space="preserve"> określone w Regulaminie zamieszczonym na stronie internetowej </w:t>
      </w:r>
      <w:hyperlink r:id="rId26">
        <w:r w:rsidRPr="0092378D">
          <w:rPr>
            <w:rFonts w:ascii="Times New Roman" w:hAnsi="Times New Roman" w:cs="Times New Roman"/>
          </w:rPr>
          <w:t>pod linkiem</w:t>
        </w:r>
      </w:hyperlink>
      <w:r w:rsidRPr="0092378D">
        <w:rPr>
          <w:rFonts w:ascii="Times New Roman" w:hAnsi="Times New Roman" w:cs="Times New Roman"/>
        </w:rPr>
        <w:t xml:space="preserve">  w zakładce „Regulamin" oraz uznaje go za wiążący,</w:t>
      </w:r>
    </w:p>
    <w:p w:rsidR="00C3743B" w:rsidRPr="0092378D" w:rsidRDefault="00C3743B" w:rsidP="00E22114">
      <w:pPr>
        <w:pStyle w:val="normal"/>
        <w:numPr>
          <w:ilvl w:val="1"/>
          <w:numId w:val="34"/>
        </w:numPr>
        <w:spacing w:line="240" w:lineRule="auto"/>
        <w:ind w:left="1134"/>
        <w:jc w:val="both"/>
        <w:rPr>
          <w:rFonts w:ascii="Times New Roman" w:hAnsi="Times New Roman" w:cs="Times New Roman"/>
        </w:rPr>
      </w:pPr>
      <w:r w:rsidRPr="0092378D">
        <w:rPr>
          <w:rFonts w:ascii="Times New Roman" w:hAnsi="Times New Roman" w:cs="Times New Roman"/>
        </w:rPr>
        <w:t xml:space="preserve">zapoznał i stosuje się do Instrukcji składania ofert/wniosków dostępnej </w:t>
      </w:r>
      <w:hyperlink r:id="rId27">
        <w:r w:rsidRPr="0092378D">
          <w:rPr>
            <w:rFonts w:ascii="Times New Roman" w:hAnsi="Times New Roman" w:cs="Times New Roman"/>
            <w:u w:val="single"/>
          </w:rPr>
          <w:t>pod linkiem</w:t>
        </w:r>
      </w:hyperlink>
      <w:r w:rsidRPr="0092378D">
        <w:rPr>
          <w:rFonts w:ascii="Times New Roman" w:hAnsi="Times New Roman" w:cs="Times New Roman"/>
        </w:rPr>
        <w:t xml:space="preserve"> https://drive.google.com/file/d/1Kd1DttbBeiNWt4q4slS4t76lZVKPbkyD/view.</w:t>
      </w:r>
    </w:p>
    <w:p w:rsidR="00C3743B" w:rsidRPr="0092378D" w:rsidRDefault="00C3743B" w:rsidP="00E22114">
      <w:pPr>
        <w:pStyle w:val="normal"/>
        <w:numPr>
          <w:ilvl w:val="0"/>
          <w:numId w:val="33"/>
        </w:numPr>
        <w:pBdr>
          <w:top w:val="nil"/>
          <w:left w:val="nil"/>
          <w:bottom w:val="nil"/>
          <w:right w:val="nil"/>
          <w:between w:val="nil"/>
        </w:pBdr>
        <w:spacing w:line="240" w:lineRule="auto"/>
        <w:ind w:hanging="294"/>
        <w:jc w:val="both"/>
        <w:rPr>
          <w:rFonts w:ascii="Times New Roman" w:eastAsia="Calibri" w:hAnsi="Times New Roman" w:cs="Times New Roman"/>
        </w:rPr>
      </w:pPr>
      <w:r w:rsidRPr="0092378D">
        <w:rPr>
          <w:rFonts w:ascii="Times New Roman" w:hAnsi="Times New Roman" w:cs="Times New Roman"/>
          <w:b/>
        </w:rPr>
        <w:t xml:space="preserve">Zamawiający nie ponosi odpowiedzialności za złożenie oferty w sposób niezgodny z Instrukcją korzystania z </w:t>
      </w:r>
      <w:hyperlink r:id="rId28">
        <w:r w:rsidRPr="0092378D">
          <w:rPr>
            <w:rFonts w:ascii="Times New Roman" w:hAnsi="Times New Roman" w:cs="Times New Roman"/>
            <w:b/>
            <w:u w:val="single"/>
          </w:rPr>
          <w:t>platformazakupowa.pl</w:t>
        </w:r>
      </w:hyperlink>
      <w:r w:rsidRPr="0092378D">
        <w:rPr>
          <w:rFonts w:ascii="Times New Roman" w:hAnsi="Times New Roman" w:cs="Times New Roman"/>
        </w:rPr>
        <w:t xml:space="preserve">, w szczególności za sytuację, gdy </w:t>
      </w:r>
      <w:r w:rsidRPr="0092378D">
        <w:rPr>
          <w:rFonts w:ascii="Times New Roman" w:hAnsi="Times New Roman" w:cs="Times New Roman"/>
          <w:b/>
        </w:rPr>
        <w:t>Zamawiający</w:t>
      </w:r>
      <w:r w:rsidRPr="0092378D">
        <w:rPr>
          <w:rFonts w:ascii="Times New Roman" w:hAnsi="Times New Roman" w:cs="Times New Roman"/>
        </w:rPr>
        <w:t xml:space="preserve"> zapozna się z treścią oferty przed upływem terminu składania ofert (np. złożenie oferty w zakładce „Wyślij wiadomość do </w:t>
      </w:r>
      <w:r w:rsidRPr="0092378D">
        <w:rPr>
          <w:rFonts w:ascii="Times New Roman" w:hAnsi="Times New Roman" w:cs="Times New Roman"/>
          <w:b/>
        </w:rPr>
        <w:t>Zamawiającego</w:t>
      </w:r>
      <w:r w:rsidR="00E71AC1">
        <w:rPr>
          <w:rFonts w:ascii="Times New Roman" w:hAnsi="Times New Roman" w:cs="Times New Roman"/>
        </w:rPr>
        <w:t xml:space="preserve">”). </w:t>
      </w:r>
      <w:r w:rsidRPr="0092378D">
        <w:rPr>
          <w:rFonts w:ascii="Times New Roman" w:hAnsi="Times New Roman" w:cs="Times New Roman"/>
        </w:rPr>
        <w:t xml:space="preserve">Taka oferta zostanie uznana przez </w:t>
      </w:r>
      <w:r w:rsidRPr="0092378D">
        <w:rPr>
          <w:rFonts w:ascii="Times New Roman" w:hAnsi="Times New Roman" w:cs="Times New Roman"/>
          <w:b/>
        </w:rPr>
        <w:t>Zamawiającego</w:t>
      </w:r>
      <w:r w:rsidRPr="0092378D">
        <w:rPr>
          <w:rFonts w:ascii="Times New Roman" w:hAnsi="Times New Roman" w:cs="Times New Roman"/>
        </w:rPr>
        <w:t xml:space="preserve"> za ofertę handlową i nie będzie brana pod uwagę w przedmiotowym postępowaniu ponieważ nie został spełniony obowiązek narzucony w art. 221 Ustawy Prawo Zamówień Publicznych.</w:t>
      </w:r>
    </w:p>
    <w:p w:rsidR="00C3743B" w:rsidRPr="00E77030" w:rsidRDefault="00E71AC1" w:rsidP="00E22114">
      <w:pPr>
        <w:pStyle w:val="normal"/>
        <w:numPr>
          <w:ilvl w:val="0"/>
          <w:numId w:val="33"/>
        </w:numPr>
        <w:pBdr>
          <w:top w:val="nil"/>
          <w:left w:val="nil"/>
          <w:bottom w:val="nil"/>
          <w:right w:val="nil"/>
          <w:between w:val="nil"/>
        </w:pBdr>
        <w:spacing w:line="240" w:lineRule="auto"/>
        <w:ind w:hanging="294"/>
        <w:jc w:val="both"/>
        <w:rPr>
          <w:rFonts w:ascii="Times New Roman" w:hAnsi="Times New Roman" w:cs="Times New Roman"/>
        </w:rPr>
      </w:pPr>
      <w:r>
        <w:rPr>
          <w:rFonts w:ascii="Times New Roman" w:hAnsi="Times New Roman" w:cs="Times New Roman"/>
          <w:b/>
        </w:rPr>
        <w:t xml:space="preserve"> </w:t>
      </w:r>
      <w:r w:rsidR="00C3743B" w:rsidRPr="0092378D">
        <w:rPr>
          <w:rFonts w:ascii="Times New Roman" w:hAnsi="Times New Roman" w:cs="Times New Roman"/>
          <w:b/>
        </w:rPr>
        <w:t>Zamawiający</w:t>
      </w:r>
      <w:r w:rsidR="00C3743B" w:rsidRPr="0092378D">
        <w:rPr>
          <w:rFonts w:ascii="Times New Roman" w:hAnsi="Times New Roman" w:cs="Times New Roman"/>
        </w:rPr>
        <w:t xml:space="preserve"> informuje, że instrukcje korzystania z </w:t>
      </w:r>
      <w:hyperlink r:id="rId29">
        <w:r w:rsidR="00C3743B" w:rsidRPr="0092378D">
          <w:rPr>
            <w:rFonts w:ascii="Times New Roman" w:hAnsi="Times New Roman" w:cs="Times New Roman"/>
            <w:u w:val="single"/>
          </w:rPr>
          <w:t>platformazakupowa.pl</w:t>
        </w:r>
      </w:hyperlink>
      <w:r w:rsidR="00C3743B" w:rsidRPr="0092378D">
        <w:rPr>
          <w:rFonts w:ascii="Times New Roman" w:hAnsi="Times New Roman" w:cs="Times New Roman"/>
        </w:rPr>
        <w:t xml:space="preserve"> dotyczące w szczególności logowania, składania wniosków o wyjaśnienie treści SWZ, składania ofert oraz innych czynności podejmowanych w niniejszym postępowaniu przy użyciu </w:t>
      </w:r>
      <w:hyperlink r:id="rId30">
        <w:r w:rsidR="00C3743B" w:rsidRPr="0092378D">
          <w:rPr>
            <w:rFonts w:ascii="Times New Roman" w:hAnsi="Times New Roman" w:cs="Times New Roman"/>
            <w:u w:val="single"/>
          </w:rPr>
          <w:t>platformazakupowa.pl</w:t>
        </w:r>
      </w:hyperlink>
      <w:r w:rsidR="00C3743B" w:rsidRPr="0092378D">
        <w:rPr>
          <w:rFonts w:ascii="Times New Roman" w:hAnsi="Times New Roman" w:cs="Times New Roman"/>
        </w:rPr>
        <w:t xml:space="preserve"> znajdują się w zakładce „Instrukcje dla </w:t>
      </w:r>
      <w:r w:rsidR="00C3743B" w:rsidRPr="0092378D">
        <w:rPr>
          <w:rFonts w:ascii="Times New Roman" w:hAnsi="Times New Roman" w:cs="Times New Roman"/>
          <w:b/>
        </w:rPr>
        <w:t>Wykonawców</w:t>
      </w:r>
      <w:r w:rsidR="00C3743B" w:rsidRPr="0092378D">
        <w:rPr>
          <w:rFonts w:ascii="Times New Roman" w:hAnsi="Times New Roman" w:cs="Times New Roman"/>
        </w:rPr>
        <w:t xml:space="preserve">” na stronie internetowej pod adresem: </w:t>
      </w:r>
      <w:hyperlink r:id="rId31">
        <w:r w:rsidR="00C3743B" w:rsidRPr="0092378D">
          <w:rPr>
            <w:rFonts w:ascii="Times New Roman" w:hAnsi="Times New Roman" w:cs="Times New Roman"/>
            <w:u w:val="single"/>
          </w:rPr>
          <w:t>https://platformazakupowa.pl/strona/45-instrukcje</w:t>
        </w:r>
      </w:hyperlink>
      <w:r w:rsidR="00C3743B" w:rsidRPr="0092378D">
        <w:rPr>
          <w:rFonts w:ascii="Times New Roman" w:hAnsi="Times New Roman" w:cs="Times New Roman"/>
        </w:rPr>
        <w:t>.</w:t>
      </w:r>
    </w:p>
    <w:p w:rsidR="00C3743B" w:rsidRPr="00BD5F48" w:rsidRDefault="00E71AC1" w:rsidP="00E22114">
      <w:pPr>
        <w:pStyle w:val="normal"/>
        <w:numPr>
          <w:ilvl w:val="0"/>
          <w:numId w:val="33"/>
        </w:numPr>
        <w:pBdr>
          <w:top w:val="nil"/>
          <w:left w:val="nil"/>
          <w:bottom w:val="nil"/>
          <w:right w:val="nil"/>
          <w:between w:val="nil"/>
        </w:pBdr>
        <w:tabs>
          <w:tab w:val="left" w:pos="-2694"/>
        </w:tabs>
        <w:spacing w:line="240" w:lineRule="auto"/>
        <w:ind w:left="709" w:hanging="283"/>
        <w:jc w:val="both"/>
        <w:outlineLvl w:val="0"/>
        <w:rPr>
          <w:rFonts w:ascii="Times New Roman" w:eastAsia="A" w:hAnsi="Times New Roman" w:cs="Times New Roman"/>
        </w:rPr>
      </w:pPr>
      <w:r>
        <w:rPr>
          <w:rFonts w:ascii="Times New Roman" w:hAnsi="Times New Roman" w:cs="Times New Roman"/>
          <w:b/>
        </w:rPr>
        <w:t xml:space="preserve"> </w:t>
      </w:r>
      <w:r w:rsidR="00C3743B" w:rsidRPr="00BD5F48">
        <w:rPr>
          <w:rFonts w:ascii="Times New Roman" w:hAnsi="Times New Roman" w:cs="Times New Roman"/>
          <w:b/>
        </w:rPr>
        <w:t>Wykonawca</w:t>
      </w:r>
      <w:r w:rsidR="00C3743B" w:rsidRPr="00BD5F48">
        <w:rPr>
          <w:rFonts w:ascii="Times New Roman" w:hAnsi="Times New Roman" w:cs="Times New Roman"/>
        </w:rPr>
        <w:t xml:space="preserve"> może zwrócić się do </w:t>
      </w:r>
      <w:r w:rsidR="00C3743B" w:rsidRPr="00BD5F48">
        <w:rPr>
          <w:rFonts w:ascii="Times New Roman" w:hAnsi="Times New Roman" w:cs="Times New Roman"/>
          <w:b/>
        </w:rPr>
        <w:t>Zamawiającego</w:t>
      </w:r>
      <w:r w:rsidR="00C3743B" w:rsidRPr="00BD5F48">
        <w:rPr>
          <w:rFonts w:ascii="Times New Roman" w:hAnsi="Times New Roman" w:cs="Times New Roman"/>
        </w:rPr>
        <w:t xml:space="preserve"> z wnioskiem o wyjaśnienie treści SWZ. </w:t>
      </w:r>
      <w:r w:rsidR="00C3743B" w:rsidRPr="00BD5F48">
        <w:rPr>
          <w:rFonts w:ascii="Times New Roman" w:hAnsi="Times New Roman" w:cs="Times New Roman"/>
          <w:b/>
        </w:rPr>
        <w:t>Zamawiający</w:t>
      </w:r>
      <w:r w:rsidR="00C3743B">
        <w:rPr>
          <w:rFonts w:ascii="Times New Roman" w:hAnsi="Times New Roman" w:cs="Times New Roman"/>
        </w:rPr>
        <w:t xml:space="preserve"> jest </w:t>
      </w:r>
      <w:r w:rsidR="00C3743B" w:rsidRPr="00BD5F48">
        <w:rPr>
          <w:rFonts w:ascii="Times New Roman" w:hAnsi="Times New Roman" w:cs="Times New Roman"/>
        </w:rPr>
        <w:t xml:space="preserve">obowiązany udzielić wyjaśnień </w:t>
      </w:r>
      <w:r w:rsidR="00C3743B" w:rsidRPr="00BD5F48">
        <w:rPr>
          <w:rFonts w:ascii="Times New Roman" w:eastAsia="A" w:hAnsi="Times New Roman" w:cs="Times New Roman"/>
        </w:rPr>
        <w:t>niezwłocznie, jednak nie później niż na 2 dni przed upływem terminu składania ofert, pod warunkiem że wniosek o wyj</w:t>
      </w:r>
      <w:r w:rsidR="00C3743B">
        <w:rPr>
          <w:rFonts w:ascii="Times New Roman" w:eastAsia="A" w:hAnsi="Times New Roman" w:cs="Times New Roman"/>
        </w:rPr>
        <w:t xml:space="preserve">aśnienie treści SWZ wpłynął do </w:t>
      </w:r>
      <w:r w:rsidR="00C3743B" w:rsidRPr="00BD5F48">
        <w:rPr>
          <w:rFonts w:ascii="Times New Roman" w:eastAsia="A" w:hAnsi="Times New Roman" w:cs="Times New Roman"/>
          <w:b/>
        </w:rPr>
        <w:t>Zamawiającego</w:t>
      </w:r>
      <w:r w:rsidR="00C3743B" w:rsidRPr="00BD5F48">
        <w:rPr>
          <w:rFonts w:ascii="Times New Roman" w:eastAsia="A" w:hAnsi="Times New Roman" w:cs="Times New Roman"/>
        </w:rPr>
        <w:t xml:space="preserve"> nie później niż na 4 dni przed upływem terminu składania ofert.</w:t>
      </w:r>
    </w:p>
    <w:p w:rsidR="00C3743B" w:rsidRPr="001A215B" w:rsidRDefault="00E71AC1" w:rsidP="00E22114">
      <w:pPr>
        <w:pStyle w:val="ust"/>
        <w:numPr>
          <w:ilvl w:val="0"/>
          <w:numId w:val="33"/>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1A215B">
        <w:rPr>
          <w:rFonts w:eastAsia="A"/>
          <w:sz w:val="22"/>
          <w:szCs w:val="22"/>
        </w:rPr>
        <w:t xml:space="preserve">Jeżeli </w:t>
      </w:r>
      <w:r w:rsidR="00C3743B" w:rsidRPr="001A215B">
        <w:rPr>
          <w:rFonts w:eastAsia="A"/>
          <w:b/>
          <w:sz w:val="22"/>
          <w:szCs w:val="22"/>
        </w:rPr>
        <w:t>Zamawiający</w:t>
      </w:r>
      <w:r w:rsidR="00C3743B" w:rsidRPr="001A215B">
        <w:rPr>
          <w:rFonts w:eastAsia="A"/>
          <w:sz w:val="22"/>
          <w:szCs w:val="22"/>
        </w:rPr>
        <w:t xml:space="preserve"> nie udzieli wyjaśnień w terminie, o którym mowa w pkt 11 SWZ, przedłuża termin składania ofert o czas niezbędny do zapoznania się wszystkich zainteresowanych </w:t>
      </w:r>
      <w:r w:rsidR="00C3743B" w:rsidRPr="001A215B">
        <w:rPr>
          <w:rFonts w:eastAsia="A"/>
          <w:b/>
          <w:sz w:val="22"/>
          <w:szCs w:val="22"/>
        </w:rPr>
        <w:t>Wykonawców</w:t>
      </w:r>
      <w:r w:rsidR="00C3743B" w:rsidRPr="001A215B">
        <w:rPr>
          <w:rFonts w:eastAsia="A"/>
          <w:sz w:val="22"/>
          <w:szCs w:val="22"/>
        </w:rPr>
        <w:t xml:space="preserve"> z wyjaśnieniami niezbędnymi do należytego przygotowania i złożenia ofert.</w:t>
      </w:r>
    </w:p>
    <w:p w:rsidR="00C3743B" w:rsidRPr="00291F85" w:rsidRDefault="00E71AC1" w:rsidP="00E22114">
      <w:pPr>
        <w:pStyle w:val="ust"/>
        <w:numPr>
          <w:ilvl w:val="0"/>
          <w:numId w:val="33"/>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291F85">
        <w:rPr>
          <w:rFonts w:eastAsia="A"/>
          <w:sz w:val="22"/>
          <w:szCs w:val="22"/>
        </w:rPr>
        <w:t>W przypadku gdy wniosek o wyjaśnienie treści SWZ nie wpłynął w terminie</w:t>
      </w:r>
      <w:r w:rsidR="00C3743B">
        <w:rPr>
          <w:rFonts w:eastAsia="A"/>
          <w:sz w:val="22"/>
          <w:szCs w:val="22"/>
        </w:rPr>
        <w:t>, o którym mowa w pkt </w:t>
      </w:r>
      <w:r w:rsidR="00C3743B" w:rsidRPr="00291F85">
        <w:rPr>
          <w:rFonts w:eastAsia="A"/>
          <w:sz w:val="22"/>
          <w:szCs w:val="22"/>
        </w:rPr>
        <w:t>11</w:t>
      </w:r>
      <w:r w:rsidR="00C3743B">
        <w:rPr>
          <w:rFonts w:eastAsia="A"/>
          <w:sz w:val="22"/>
          <w:szCs w:val="22"/>
        </w:rPr>
        <w:t> </w:t>
      </w:r>
      <w:r w:rsidR="00C3743B" w:rsidRPr="00291F85">
        <w:rPr>
          <w:rFonts w:eastAsia="A"/>
          <w:b/>
          <w:sz w:val="22"/>
          <w:szCs w:val="22"/>
        </w:rPr>
        <w:t>Zamawiający</w:t>
      </w:r>
      <w:r w:rsidR="00C3743B" w:rsidRPr="00291F85">
        <w:rPr>
          <w:rFonts w:eastAsia="A"/>
          <w:sz w:val="22"/>
          <w:szCs w:val="22"/>
        </w:rPr>
        <w:t xml:space="preserve"> nie ma obowiązku udzielania wyjaśnień SWZ oraz obowiązku przedłużenia terminu składania ofert.</w:t>
      </w:r>
    </w:p>
    <w:p w:rsidR="00C3743B" w:rsidRPr="00733750" w:rsidRDefault="00E71AC1" w:rsidP="00E22114">
      <w:pPr>
        <w:pStyle w:val="ust"/>
        <w:numPr>
          <w:ilvl w:val="0"/>
          <w:numId w:val="33"/>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733750">
        <w:rPr>
          <w:rFonts w:eastAsia="A"/>
          <w:sz w:val="22"/>
          <w:szCs w:val="22"/>
        </w:rPr>
        <w:t>Przedłużenie terminu składania ofert, o którym mowa w pkt 13,  nie wpływa na bieg terminu składania wniosku o wyjaśnienie treści SWZ.</w:t>
      </w:r>
    </w:p>
    <w:p w:rsidR="00C3743B" w:rsidRPr="00733750" w:rsidRDefault="00E71AC1" w:rsidP="00E22114">
      <w:pPr>
        <w:pStyle w:val="ust"/>
        <w:numPr>
          <w:ilvl w:val="0"/>
          <w:numId w:val="33"/>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733750">
        <w:rPr>
          <w:rFonts w:eastAsia="A"/>
          <w:sz w:val="22"/>
          <w:szCs w:val="22"/>
        </w:rPr>
        <w:t xml:space="preserve">Treść zapytań wraz z wyjaśnieniami </w:t>
      </w:r>
      <w:r w:rsidR="00C3743B" w:rsidRPr="00733750">
        <w:rPr>
          <w:rFonts w:eastAsia="A"/>
          <w:b/>
          <w:sz w:val="22"/>
          <w:szCs w:val="22"/>
        </w:rPr>
        <w:t>Zamawiający</w:t>
      </w:r>
      <w:r w:rsidR="00C3743B" w:rsidRPr="00733750">
        <w:rPr>
          <w:rFonts w:eastAsia="A"/>
          <w:sz w:val="22"/>
          <w:szCs w:val="22"/>
        </w:rPr>
        <w:t xml:space="preserve"> udostępnia, bez ujawniania źródła zapytania, na stronie internetowej prowadzonego postępowania.</w:t>
      </w:r>
    </w:p>
    <w:p w:rsidR="00C3743B" w:rsidRDefault="00E71AC1" w:rsidP="00E22114">
      <w:pPr>
        <w:pStyle w:val="ust"/>
        <w:numPr>
          <w:ilvl w:val="0"/>
          <w:numId w:val="33"/>
        </w:numPr>
        <w:tabs>
          <w:tab w:val="left" w:pos="-2694"/>
        </w:tabs>
        <w:spacing w:before="0" w:after="0"/>
        <w:ind w:left="709" w:hanging="288"/>
        <w:outlineLvl w:val="0"/>
        <w:rPr>
          <w:color w:val="FF0000"/>
          <w:sz w:val="22"/>
          <w:szCs w:val="22"/>
        </w:rPr>
      </w:pPr>
      <w:r>
        <w:rPr>
          <w:sz w:val="22"/>
          <w:szCs w:val="22"/>
        </w:rPr>
        <w:t xml:space="preserve"> </w:t>
      </w:r>
      <w:r w:rsidR="00C3743B" w:rsidRPr="00C70328">
        <w:rPr>
          <w:sz w:val="22"/>
          <w:szCs w:val="22"/>
        </w:rPr>
        <w:t>W uzasadnionych przypadkach</w:t>
      </w:r>
      <w:r w:rsidR="00C3743B" w:rsidRPr="00C70328">
        <w:rPr>
          <w:b/>
          <w:sz w:val="22"/>
          <w:szCs w:val="22"/>
        </w:rPr>
        <w:t xml:space="preserve"> Zamawiający</w:t>
      </w:r>
      <w:r w:rsidR="00C3743B" w:rsidRPr="00C70328">
        <w:rPr>
          <w:sz w:val="22"/>
          <w:szCs w:val="22"/>
        </w:rPr>
        <w:t xml:space="preserve"> może przed upływem terminu składania ofert zmienić treść SWZ.</w:t>
      </w:r>
      <w:r w:rsidR="00C3743B">
        <w:rPr>
          <w:sz w:val="22"/>
          <w:szCs w:val="22"/>
        </w:rPr>
        <w:t xml:space="preserve"> </w:t>
      </w:r>
    </w:p>
    <w:p w:rsidR="00C3743B" w:rsidRPr="00C70328" w:rsidRDefault="00E71AC1" w:rsidP="00E22114">
      <w:pPr>
        <w:pStyle w:val="ust"/>
        <w:numPr>
          <w:ilvl w:val="0"/>
          <w:numId w:val="33"/>
        </w:numPr>
        <w:tabs>
          <w:tab w:val="left" w:pos="-2694"/>
        </w:tabs>
        <w:spacing w:before="0" w:after="0"/>
        <w:ind w:left="709" w:hanging="288"/>
        <w:outlineLvl w:val="0"/>
        <w:rPr>
          <w:sz w:val="22"/>
          <w:szCs w:val="22"/>
        </w:rPr>
      </w:pPr>
      <w:r>
        <w:rPr>
          <w:sz w:val="22"/>
          <w:szCs w:val="22"/>
        </w:rPr>
        <w:lastRenderedPageBreak/>
        <w:t xml:space="preserve"> </w:t>
      </w:r>
      <w:r w:rsidR="00C3743B" w:rsidRPr="00C70328">
        <w:rPr>
          <w:sz w:val="22"/>
          <w:szCs w:val="22"/>
        </w:rPr>
        <w:t xml:space="preserve">W przypadku gdy zmiana treści SWZ jest istotna dla sporządzenia oferty lub wymaga od </w:t>
      </w:r>
      <w:r w:rsidR="00C3743B" w:rsidRPr="00674266">
        <w:rPr>
          <w:b/>
          <w:sz w:val="22"/>
          <w:szCs w:val="22"/>
        </w:rPr>
        <w:t>Wykonawców</w:t>
      </w:r>
      <w:r w:rsidR="00C3743B" w:rsidRPr="00C70328">
        <w:rPr>
          <w:sz w:val="22"/>
          <w:szCs w:val="22"/>
        </w:rPr>
        <w:t xml:space="preserve"> dodatkowego czasu na zapoznanie się ze zmianą treści SWZ i przygotowanie ofert, </w:t>
      </w:r>
      <w:r w:rsidR="00C3743B" w:rsidRPr="00674266">
        <w:rPr>
          <w:b/>
          <w:sz w:val="22"/>
          <w:szCs w:val="22"/>
        </w:rPr>
        <w:t>Zamawiający</w:t>
      </w:r>
      <w:r w:rsidR="00C3743B" w:rsidRPr="00C70328">
        <w:rPr>
          <w:sz w:val="22"/>
          <w:szCs w:val="22"/>
        </w:rPr>
        <w:t xml:space="preserve"> przedłuża termin składania ofert o czas niezbędny na ich przygotowanie. </w:t>
      </w:r>
    </w:p>
    <w:p w:rsidR="00C3743B" w:rsidRDefault="00E71AC1" w:rsidP="00E22114">
      <w:pPr>
        <w:pStyle w:val="ust"/>
        <w:numPr>
          <w:ilvl w:val="0"/>
          <w:numId w:val="33"/>
        </w:numPr>
        <w:tabs>
          <w:tab w:val="left" w:pos="-2694"/>
        </w:tabs>
        <w:spacing w:before="0" w:after="0"/>
        <w:ind w:left="709" w:hanging="288"/>
        <w:outlineLvl w:val="0"/>
        <w:rPr>
          <w:sz w:val="22"/>
          <w:szCs w:val="22"/>
        </w:rPr>
      </w:pPr>
      <w:r>
        <w:rPr>
          <w:b/>
          <w:sz w:val="22"/>
          <w:szCs w:val="22"/>
        </w:rPr>
        <w:t xml:space="preserve"> </w:t>
      </w:r>
      <w:r w:rsidR="00C3743B" w:rsidRPr="00674266">
        <w:rPr>
          <w:b/>
          <w:sz w:val="22"/>
          <w:szCs w:val="22"/>
        </w:rPr>
        <w:t>Zamawiający</w:t>
      </w:r>
      <w:r w:rsidR="00C3743B" w:rsidRPr="00822CCE">
        <w:rPr>
          <w:sz w:val="22"/>
          <w:szCs w:val="22"/>
        </w:rPr>
        <w:t xml:space="preserve"> informuje </w:t>
      </w:r>
      <w:r w:rsidR="00C3743B" w:rsidRPr="00674266">
        <w:rPr>
          <w:b/>
          <w:sz w:val="22"/>
          <w:szCs w:val="22"/>
        </w:rPr>
        <w:t>Wykonawców</w:t>
      </w:r>
      <w:r w:rsidR="00C3743B" w:rsidRPr="00822CCE">
        <w:rPr>
          <w:sz w:val="22"/>
          <w:szCs w:val="22"/>
        </w:rPr>
        <w:t xml:space="preserve"> o przedłużonym terminie składania ofert przez zamieszczenie informacji na stronie internetowej prowadzonego postępowania, na której została udostępniona SWZ. </w:t>
      </w:r>
    </w:p>
    <w:p w:rsidR="00C3743B" w:rsidRDefault="00E71AC1" w:rsidP="00E22114">
      <w:pPr>
        <w:pStyle w:val="ust"/>
        <w:numPr>
          <w:ilvl w:val="0"/>
          <w:numId w:val="33"/>
        </w:numPr>
        <w:tabs>
          <w:tab w:val="left" w:pos="-2694"/>
        </w:tabs>
        <w:spacing w:before="0" w:after="0"/>
        <w:ind w:left="709" w:hanging="288"/>
        <w:outlineLvl w:val="0"/>
        <w:rPr>
          <w:sz w:val="22"/>
          <w:szCs w:val="22"/>
        </w:rPr>
      </w:pPr>
      <w:r>
        <w:rPr>
          <w:sz w:val="22"/>
          <w:szCs w:val="22"/>
        </w:rPr>
        <w:t xml:space="preserve"> </w:t>
      </w:r>
      <w:r w:rsidR="00C3743B">
        <w:rPr>
          <w:sz w:val="22"/>
          <w:szCs w:val="22"/>
        </w:rPr>
        <w:t xml:space="preserve">Informację o przedłużonym terminie składania ofert </w:t>
      </w:r>
      <w:r w:rsidR="00C3743B" w:rsidRPr="00674266">
        <w:rPr>
          <w:b/>
          <w:sz w:val="22"/>
          <w:szCs w:val="22"/>
        </w:rPr>
        <w:t>Zamawiający</w:t>
      </w:r>
      <w:r w:rsidR="00C3743B">
        <w:rPr>
          <w:sz w:val="22"/>
          <w:szCs w:val="22"/>
        </w:rPr>
        <w:t xml:space="preserve"> zamieszcza w ogłoszeniu o zmianie ogłoszenia.</w:t>
      </w:r>
    </w:p>
    <w:p w:rsidR="00C3743B" w:rsidRPr="00C3461A" w:rsidRDefault="00E71AC1" w:rsidP="00E22114">
      <w:pPr>
        <w:pStyle w:val="ust"/>
        <w:numPr>
          <w:ilvl w:val="0"/>
          <w:numId w:val="33"/>
        </w:numPr>
        <w:tabs>
          <w:tab w:val="left" w:pos="-2694"/>
        </w:tabs>
        <w:spacing w:before="0" w:after="0"/>
        <w:ind w:left="709" w:hanging="288"/>
        <w:outlineLvl w:val="0"/>
        <w:rPr>
          <w:sz w:val="22"/>
          <w:szCs w:val="22"/>
        </w:rPr>
      </w:pPr>
      <w:r>
        <w:rPr>
          <w:sz w:val="22"/>
          <w:szCs w:val="22"/>
        </w:rPr>
        <w:t xml:space="preserve"> </w:t>
      </w:r>
      <w:r w:rsidR="00C3743B" w:rsidRPr="00C3461A">
        <w:rPr>
          <w:sz w:val="22"/>
          <w:szCs w:val="22"/>
        </w:rPr>
        <w:t xml:space="preserve">Dokonaną zmianę treści SWZ </w:t>
      </w:r>
      <w:r w:rsidR="00C3743B" w:rsidRPr="00674266">
        <w:rPr>
          <w:b/>
          <w:sz w:val="22"/>
          <w:szCs w:val="22"/>
        </w:rPr>
        <w:t>Zamawiający</w:t>
      </w:r>
      <w:r w:rsidR="00C3743B" w:rsidRPr="00C3461A">
        <w:rPr>
          <w:sz w:val="22"/>
          <w:szCs w:val="22"/>
        </w:rPr>
        <w:t xml:space="preserve"> udostępnia na stronie internetowej prowadzonego postępowania.</w:t>
      </w:r>
    </w:p>
    <w:p w:rsidR="00C3743B" w:rsidRPr="0092378D" w:rsidRDefault="00C3743B" w:rsidP="00C3743B">
      <w:pPr>
        <w:pStyle w:val="normal"/>
        <w:pBdr>
          <w:top w:val="nil"/>
          <w:left w:val="nil"/>
          <w:bottom w:val="nil"/>
          <w:right w:val="nil"/>
          <w:between w:val="nil"/>
        </w:pBdr>
        <w:spacing w:line="240" w:lineRule="auto"/>
        <w:ind w:left="720"/>
        <w:jc w:val="both"/>
        <w:rPr>
          <w:rFonts w:ascii="Times New Roman" w:hAnsi="Times New Roman" w:cs="Times New Roman"/>
        </w:rPr>
      </w:pPr>
    </w:p>
    <w:p w:rsidR="00B01226" w:rsidRPr="00A30059" w:rsidRDefault="00B01226" w:rsidP="00C9531C">
      <w:pPr>
        <w:pStyle w:val="Akapitzlist"/>
        <w:numPr>
          <w:ilvl w:val="0"/>
          <w:numId w:val="14"/>
        </w:numPr>
        <w:shd w:val="clear" w:color="auto" w:fill="FFFFFF"/>
        <w:tabs>
          <w:tab w:val="left" w:pos="0"/>
        </w:tabs>
        <w:spacing w:line="240" w:lineRule="auto"/>
        <w:ind w:right="-233"/>
        <w:jc w:val="both"/>
        <w:rPr>
          <w:rFonts w:ascii="Times New Roman" w:hAnsi="Times New Roman"/>
          <w:b/>
          <w:bCs/>
        </w:rPr>
      </w:pPr>
      <w:r w:rsidRPr="00A30059">
        <w:rPr>
          <w:rFonts w:ascii="Times New Roman" w:hAnsi="Times New Roman"/>
          <w:b/>
          <w:bCs/>
        </w:rPr>
        <w:t xml:space="preserve">Wymagania dotyczące wadium. </w:t>
      </w:r>
    </w:p>
    <w:p w:rsidR="00B01226" w:rsidRPr="006B7CE4" w:rsidRDefault="00B01226" w:rsidP="00B622D8">
      <w:pPr>
        <w:shd w:val="clear" w:color="auto" w:fill="FFFFFF"/>
        <w:tabs>
          <w:tab w:val="left" w:pos="0"/>
        </w:tabs>
        <w:spacing w:line="240" w:lineRule="auto"/>
        <w:ind w:right="-233"/>
        <w:jc w:val="both"/>
        <w:rPr>
          <w:rFonts w:ascii="Times New Roman" w:hAnsi="Times New Roman" w:cs="Times New Roman"/>
          <w:b/>
          <w:bCs/>
          <w:color w:val="FF6600"/>
        </w:rPr>
      </w:pPr>
    </w:p>
    <w:p w:rsidR="00B10D4B"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762C49">
        <w:rPr>
          <w:rFonts w:ascii="Times New Roman" w:hAnsi="Times New Roman" w:cs="Times New Roman"/>
        </w:rPr>
        <w:t xml:space="preserve">Przystępując do niniejszego postępowania każdy </w:t>
      </w:r>
      <w:r w:rsidRPr="00762C49">
        <w:rPr>
          <w:rFonts w:ascii="Times New Roman" w:hAnsi="Times New Roman" w:cs="Times New Roman"/>
          <w:b/>
          <w:bCs/>
        </w:rPr>
        <w:t>Wykonawca</w:t>
      </w:r>
      <w:r w:rsidRPr="00762C49">
        <w:rPr>
          <w:rFonts w:ascii="Times New Roman" w:hAnsi="Times New Roman" w:cs="Times New Roman"/>
        </w:rPr>
        <w:t xml:space="preserve"> zobowiązany jest wnieść </w:t>
      </w:r>
      <w:r w:rsidRPr="00762C49">
        <w:rPr>
          <w:rFonts w:ascii="Times New Roman" w:hAnsi="Times New Roman" w:cs="Times New Roman"/>
          <w:b/>
          <w:bCs/>
        </w:rPr>
        <w:t xml:space="preserve">wadium w wysokości </w:t>
      </w:r>
      <w:r w:rsidR="008A1EB7" w:rsidRPr="008A1EB7">
        <w:rPr>
          <w:rFonts w:ascii="Times New Roman" w:hAnsi="Times New Roman" w:cs="Times New Roman"/>
          <w:b/>
          <w:bCs/>
        </w:rPr>
        <w:t>40</w:t>
      </w:r>
      <w:r w:rsidR="00762C49" w:rsidRPr="008A1EB7">
        <w:rPr>
          <w:rFonts w:ascii="Times New Roman" w:hAnsi="Times New Roman" w:cs="Times New Roman"/>
          <w:b/>
          <w:bCs/>
        </w:rPr>
        <w:t xml:space="preserve">.000,00 zł ( słownie : </w:t>
      </w:r>
      <w:r w:rsidR="008A1EB7" w:rsidRPr="008A1EB7">
        <w:rPr>
          <w:rFonts w:ascii="Times New Roman" w:hAnsi="Times New Roman" w:cs="Times New Roman"/>
          <w:b/>
          <w:bCs/>
        </w:rPr>
        <w:t>czterdzieści</w:t>
      </w:r>
      <w:r w:rsidR="00762C49" w:rsidRPr="008A1EB7">
        <w:rPr>
          <w:rFonts w:ascii="Times New Roman" w:hAnsi="Times New Roman" w:cs="Times New Roman"/>
          <w:b/>
          <w:bCs/>
        </w:rPr>
        <w:t xml:space="preserve"> tysięcy złotych).</w:t>
      </w:r>
      <w:r w:rsidR="00762C49">
        <w:rPr>
          <w:rFonts w:ascii="Times New Roman" w:hAnsi="Times New Roman" w:cs="Times New Roman"/>
          <w:b/>
          <w:bCs/>
        </w:rPr>
        <w:t xml:space="preserve"> </w:t>
      </w:r>
      <w:r w:rsidRPr="00762C49">
        <w:rPr>
          <w:rFonts w:ascii="Times New Roman" w:hAnsi="Times New Roman" w:cs="Times New Roman"/>
        </w:rPr>
        <w:t xml:space="preserve">Wadium należy wnieść w terminie </w:t>
      </w:r>
      <w:r w:rsidR="006F3336">
        <w:rPr>
          <w:rFonts w:ascii="Times New Roman" w:hAnsi="Times New Roman" w:cs="Times New Roman"/>
        </w:rPr>
        <w:br/>
      </w:r>
      <w:r w:rsidRPr="00762C49">
        <w:rPr>
          <w:rFonts w:ascii="Times New Roman" w:hAnsi="Times New Roman" w:cs="Times New Roman"/>
          <w:b/>
          <w:bCs/>
        </w:rPr>
        <w:t xml:space="preserve">do </w:t>
      </w:r>
      <w:r w:rsidRPr="00B75512">
        <w:rPr>
          <w:rFonts w:ascii="Times New Roman" w:hAnsi="Times New Roman" w:cs="Times New Roman"/>
          <w:b/>
          <w:bCs/>
        </w:rPr>
        <w:t xml:space="preserve">dnia </w:t>
      </w:r>
      <w:r w:rsidR="00BD0B4E" w:rsidRPr="00BD0B4E">
        <w:rPr>
          <w:rFonts w:ascii="Times New Roman" w:hAnsi="Times New Roman" w:cs="Times New Roman"/>
          <w:b/>
          <w:bCs/>
        </w:rPr>
        <w:t>27</w:t>
      </w:r>
      <w:r w:rsidR="00EC4367" w:rsidRPr="00BD0B4E">
        <w:rPr>
          <w:rFonts w:ascii="Times New Roman" w:hAnsi="Times New Roman" w:cs="Times New Roman"/>
          <w:b/>
          <w:bCs/>
        </w:rPr>
        <w:t>.07.2021</w:t>
      </w:r>
      <w:r w:rsidRPr="00BD0B4E">
        <w:rPr>
          <w:rFonts w:ascii="Times New Roman" w:hAnsi="Times New Roman" w:cs="Times New Roman"/>
          <w:b/>
          <w:bCs/>
        </w:rPr>
        <w:t xml:space="preserve"> r. do godziny </w:t>
      </w:r>
      <w:r w:rsidR="00EC4367" w:rsidRPr="00BD0B4E">
        <w:rPr>
          <w:rFonts w:ascii="Times New Roman" w:hAnsi="Times New Roman" w:cs="Times New Roman"/>
          <w:b/>
          <w:bCs/>
        </w:rPr>
        <w:t>11:00</w:t>
      </w:r>
      <w:r w:rsidRPr="00BD0B4E">
        <w:rPr>
          <w:rFonts w:ascii="Times New Roman" w:hAnsi="Times New Roman" w:cs="Times New Roman"/>
          <w:b/>
          <w:bCs/>
        </w:rPr>
        <w:t>.</w:t>
      </w:r>
      <w:r w:rsidRPr="00762C49">
        <w:rPr>
          <w:rFonts w:ascii="Times New Roman" w:hAnsi="Times New Roman" w:cs="Times New Roman"/>
          <w:b/>
          <w:bCs/>
        </w:rPr>
        <w:t xml:space="preserve"> </w:t>
      </w:r>
      <w:r w:rsidRPr="00762C49">
        <w:rPr>
          <w:rFonts w:ascii="Times New Roman" w:hAnsi="Times New Roman" w:cs="Times New Roman"/>
        </w:rPr>
        <w:t>Wadium może być wnoszone w jednej lub kilku następujących formach przewidzianych w art. 97 ust. 7 ustawy Pzp.</w:t>
      </w:r>
    </w:p>
    <w:p w:rsidR="00B10D4B"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B10D4B">
        <w:rPr>
          <w:rFonts w:ascii="Times New Roman" w:hAnsi="Times New Roman"/>
          <w:b/>
          <w:bCs/>
        </w:rPr>
        <w:t>Wykonawca zobowiązany jest wnieść wadium przed upływem terminu składania ofert</w:t>
      </w:r>
      <w:r w:rsidRPr="00B10D4B">
        <w:rPr>
          <w:rFonts w:ascii="Times New Roman" w:hAnsi="Times New Roman"/>
        </w:rPr>
        <w:t>.</w:t>
      </w:r>
    </w:p>
    <w:p w:rsidR="00B10D4B"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B10D4B">
        <w:rPr>
          <w:rFonts w:ascii="Times New Roman" w:hAnsi="Times New Roman"/>
        </w:rPr>
        <w:t xml:space="preserve">Wadium w pieniądzu należy wnieść na konto </w:t>
      </w:r>
      <w:r w:rsidRPr="00B10D4B">
        <w:rPr>
          <w:rFonts w:ascii="Times New Roman" w:hAnsi="Times New Roman"/>
          <w:b/>
          <w:bCs/>
        </w:rPr>
        <w:t>Zamawiającego</w:t>
      </w:r>
      <w:r w:rsidRPr="00B10D4B">
        <w:rPr>
          <w:rFonts w:ascii="Times New Roman" w:hAnsi="Times New Roman"/>
        </w:rPr>
        <w:t xml:space="preserve">: </w:t>
      </w:r>
      <w:r w:rsidRPr="00B10D4B">
        <w:rPr>
          <w:rFonts w:ascii="Times New Roman" w:hAnsi="Times New Roman"/>
          <w:b/>
          <w:bCs/>
        </w:rPr>
        <w:t xml:space="preserve">PKO BP IO/Koszalin nr: 21 1020 2791 0000 7102 0287 3115 </w:t>
      </w:r>
      <w:r w:rsidRPr="00B10D4B">
        <w:rPr>
          <w:rFonts w:ascii="Times New Roman" w:hAnsi="Times New Roman"/>
        </w:rPr>
        <w:t xml:space="preserve">z dopiskiem </w:t>
      </w:r>
      <w:r w:rsidRPr="00B10D4B">
        <w:rPr>
          <w:rFonts w:ascii="Times New Roman" w:hAnsi="Times New Roman"/>
          <w:i/>
          <w:iCs/>
        </w:rPr>
        <w:t xml:space="preserve">„WADIUM - </w:t>
      </w:r>
      <w:r w:rsidR="004B7561" w:rsidRPr="00B10D4B">
        <w:rPr>
          <w:rFonts w:ascii="Times New Roman" w:hAnsi="Times New Roman"/>
          <w:b/>
          <w:i/>
          <w:sz w:val="20"/>
        </w:rPr>
        <w:t xml:space="preserve">„Przebudowa pomieszczeń Szkoły Podstawowej w Bobolicach przy ul. Szkolnej na Przedszkole ”. </w:t>
      </w:r>
      <w:r w:rsidRPr="00B10D4B">
        <w:rPr>
          <w:rFonts w:ascii="Times New Roman" w:hAnsi="Times New Roman"/>
          <w:b/>
          <w:bCs/>
        </w:rPr>
        <w:t>W przypadku wadium wnoszonego w pieniądzu za termin wniesienia uznaje się chwilę (godzinę, minutę) uznania kwoty na rachunku Zamawiającego.</w:t>
      </w:r>
    </w:p>
    <w:p w:rsidR="00B10D4B"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B10D4B">
        <w:rPr>
          <w:rFonts w:ascii="Times New Roman" w:hAnsi="Times New Roman" w:cs="Times New Roman"/>
        </w:rPr>
        <w:t xml:space="preserve">Wadium wnoszone w formie gwarancji lub poręczeń musi być złożone jako oryginał gwarancji </w:t>
      </w:r>
      <w:r w:rsidR="006F3336">
        <w:rPr>
          <w:rFonts w:ascii="Times New Roman" w:hAnsi="Times New Roman" w:cs="Times New Roman"/>
        </w:rPr>
        <w:br/>
      </w:r>
      <w:r w:rsidRPr="00B10D4B">
        <w:rPr>
          <w:rFonts w:ascii="Times New Roman" w:hAnsi="Times New Roman" w:cs="Times New Roman"/>
        </w:rPr>
        <w:t>lub poręczenia w postaci elektronicznej, tj. opatrzonej kwalifikowanym podpisem elektronicznym osób upoważnionych do jego wystawienia.</w:t>
      </w:r>
    </w:p>
    <w:p w:rsidR="00E04F8E" w:rsidRPr="00B10D4B"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B10D4B">
        <w:rPr>
          <w:rFonts w:ascii="Times New Roman" w:hAnsi="Times New Roman" w:cs="Times New Roman"/>
        </w:rPr>
        <w:t xml:space="preserve">Wadium wnoszone w formie gwarancji lub poręczeń musi być sporządzone zgodnie z obowiązującym prawem i powinno zawierać: </w:t>
      </w:r>
    </w:p>
    <w:p w:rsidR="00E04F8E" w:rsidRPr="005F3A51" w:rsidRDefault="00E04F8E" w:rsidP="00C9531C">
      <w:pPr>
        <w:pStyle w:val="Akapitzlist"/>
        <w:widowControl/>
        <w:numPr>
          <w:ilvl w:val="2"/>
          <w:numId w:val="23"/>
        </w:numPr>
        <w:spacing w:line="240" w:lineRule="auto"/>
        <w:ind w:right="29"/>
        <w:jc w:val="both"/>
        <w:rPr>
          <w:rFonts w:ascii="Times New Roman" w:hAnsi="Times New Roman"/>
          <w:b/>
          <w:bCs/>
        </w:rPr>
      </w:pPr>
      <w:r w:rsidRPr="005F3A51">
        <w:rPr>
          <w:rFonts w:ascii="Times New Roman" w:hAnsi="Times New Roman"/>
        </w:rPr>
        <w:t>nazwę dającego zlecenie (</w:t>
      </w:r>
      <w:r w:rsidRPr="005F3A51">
        <w:rPr>
          <w:rFonts w:ascii="Times New Roman" w:hAnsi="Times New Roman"/>
          <w:b/>
          <w:bCs/>
        </w:rPr>
        <w:t>Wykonawcy</w:t>
      </w:r>
      <w:r w:rsidRPr="005F3A51">
        <w:rPr>
          <w:rFonts w:ascii="Times New Roman" w:hAnsi="Times New Roman"/>
        </w:rPr>
        <w:t>), beneficjenta gwarancji/poręczyciela (</w:t>
      </w:r>
      <w:r w:rsidRPr="005F3A51">
        <w:rPr>
          <w:rFonts w:ascii="Times New Roman" w:hAnsi="Times New Roman"/>
          <w:b/>
          <w:bCs/>
        </w:rPr>
        <w:t>Zamawiającego</w:t>
      </w:r>
      <w:r w:rsidRPr="005F3A51">
        <w:rPr>
          <w:rFonts w:ascii="Times New Roman" w:hAnsi="Times New Roman"/>
        </w:rPr>
        <w:t xml:space="preserve">), gwaranta/poręczyciela oraz wskazanie ich siedzib; </w:t>
      </w:r>
    </w:p>
    <w:p w:rsidR="00E04F8E" w:rsidRPr="005F3A51" w:rsidRDefault="00E04F8E" w:rsidP="00C9531C">
      <w:pPr>
        <w:pStyle w:val="Akapitzlist"/>
        <w:widowControl/>
        <w:numPr>
          <w:ilvl w:val="2"/>
          <w:numId w:val="23"/>
        </w:numPr>
        <w:spacing w:line="240" w:lineRule="auto"/>
        <w:ind w:right="29"/>
        <w:jc w:val="both"/>
        <w:rPr>
          <w:rFonts w:ascii="Times New Roman" w:hAnsi="Times New Roman"/>
          <w:b/>
          <w:bCs/>
        </w:rPr>
      </w:pPr>
      <w:r w:rsidRPr="005F3A51">
        <w:rPr>
          <w:rFonts w:ascii="Times New Roman" w:hAnsi="Times New Roman"/>
        </w:rPr>
        <w:t xml:space="preserve">określenie wierzytelności, która ma być zabezpieczona gwarancją/poręczeniem, </w:t>
      </w:r>
    </w:p>
    <w:p w:rsidR="00E04F8E" w:rsidRPr="005F3A51" w:rsidRDefault="00E04F8E" w:rsidP="00C9531C">
      <w:pPr>
        <w:pStyle w:val="Akapitzlist"/>
        <w:widowControl/>
        <w:numPr>
          <w:ilvl w:val="2"/>
          <w:numId w:val="23"/>
        </w:numPr>
        <w:spacing w:line="240" w:lineRule="auto"/>
        <w:ind w:right="29"/>
        <w:jc w:val="both"/>
        <w:rPr>
          <w:rFonts w:ascii="Times New Roman" w:hAnsi="Times New Roman"/>
          <w:b/>
          <w:bCs/>
        </w:rPr>
      </w:pPr>
      <w:r w:rsidRPr="005F3A51">
        <w:rPr>
          <w:rFonts w:ascii="Times New Roman" w:hAnsi="Times New Roman"/>
        </w:rPr>
        <w:t xml:space="preserve">kwotę gwarancji/poręczenia, </w:t>
      </w:r>
    </w:p>
    <w:p w:rsidR="00E04F8E" w:rsidRPr="005F3A51" w:rsidRDefault="00E04F8E" w:rsidP="00C9531C">
      <w:pPr>
        <w:pStyle w:val="Akapitzlist"/>
        <w:widowControl/>
        <w:numPr>
          <w:ilvl w:val="2"/>
          <w:numId w:val="23"/>
        </w:numPr>
        <w:spacing w:line="240" w:lineRule="auto"/>
        <w:ind w:right="29"/>
        <w:jc w:val="both"/>
        <w:rPr>
          <w:rFonts w:ascii="Times New Roman" w:hAnsi="Times New Roman"/>
          <w:b/>
          <w:bCs/>
        </w:rPr>
      </w:pPr>
      <w:r w:rsidRPr="005F3A51">
        <w:rPr>
          <w:rFonts w:ascii="Times New Roman" w:hAnsi="Times New Roman"/>
        </w:rPr>
        <w:t>termin ważności gwarancji/poręczenia,</w:t>
      </w:r>
    </w:p>
    <w:p w:rsidR="00E04F8E" w:rsidRPr="005F3A51" w:rsidRDefault="00E04F8E" w:rsidP="00C9531C">
      <w:pPr>
        <w:pStyle w:val="Akapitzlist"/>
        <w:widowControl/>
        <w:numPr>
          <w:ilvl w:val="2"/>
          <w:numId w:val="23"/>
        </w:numPr>
        <w:spacing w:line="240" w:lineRule="auto"/>
        <w:ind w:right="29"/>
        <w:jc w:val="both"/>
        <w:rPr>
          <w:rFonts w:ascii="Times New Roman" w:hAnsi="Times New Roman"/>
          <w:b/>
          <w:bCs/>
        </w:rPr>
      </w:pPr>
      <w:r>
        <w:rPr>
          <w:rFonts w:ascii="Times New Roman" w:hAnsi="Times New Roman"/>
        </w:rPr>
        <w:t xml:space="preserve">nieodwołalne i </w:t>
      </w:r>
      <w:r w:rsidRPr="005F3A51">
        <w:rPr>
          <w:rFonts w:ascii="Times New Roman" w:hAnsi="Times New Roman"/>
        </w:rPr>
        <w:t xml:space="preserve">bezwarunkowe zobowiązanie do wypłaty </w:t>
      </w:r>
      <w:r w:rsidRPr="005F3A51">
        <w:rPr>
          <w:rFonts w:ascii="Times New Roman" w:hAnsi="Times New Roman"/>
          <w:b/>
          <w:bCs/>
        </w:rPr>
        <w:t>Zamawiającemu</w:t>
      </w:r>
      <w:r w:rsidRPr="005F3A51">
        <w:rPr>
          <w:rFonts w:ascii="Times New Roman" w:hAnsi="Times New Roman"/>
        </w:rPr>
        <w:t xml:space="preserve"> pełnej kwoty wadium, na</w:t>
      </w:r>
      <w:r>
        <w:rPr>
          <w:rFonts w:ascii="Times New Roman" w:hAnsi="Times New Roman"/>
        </w:rPr>
        <w:t> </w:t>
      </w:r>
      <w:r w:rsidRPr="001650CC">
        <w:rPr>
          <w:rFonts w:ascii="Times New Roman" w:hAnsi="Times New Roman"/>
        </w:rPr>
        <w:t>pierwsze żądanie</w:t>
      </w:r>
      <w:r w:rsidRPr="005F3A51">
        <w:rPr>
          <w:rFonts w:ascii="Times New Roman" w:hAnsi="Times New Roman"/>
        </w:rPr>
        <w:t xml:space="preserve"> </w:t>
      </w:r>
      <w:r w:rsidRPr="005F3A51">
        <w:rPr>
          <w:rFonts w:ascii="Times New Roman" w:hAnsi="Times New Roman"/>
          <w:b/>
          <w:bCs/>
        </w:rPr>
        <w:t xml:space="preserve">Zamawiającego </w:t>
      </w:r>
      <w:r w:rsidRPr="005F3A51">
        <w:rPr>
          <w:rFonts w:ascii="Times New Roman" w:hAnsi="Times New Roman"/>
          <w:bCs/>
        </w:rPr>
        <w:t xml:space="preserve">(beneficjenta gwarancji/poręczenia – Gminy Bobolice) </w:t>
      </w:r>
      <w:r w:rsidRPr="00560CEE">
        <w:rPr>
          <w:rFonts w:ascii="Times New Roman" w:hAnsi="Times New Roman"/>
          <w:bCs/>
        </w:rPr>
        <w:t>zawierające oświadczenie</w:t>
      </w:r>
      <w:r w:rsidRPr="005F3A51">
        <w:rPr>
          <w:rFonts w:ascii="Times New Roman" w:hAnsi="Times New Roman"/>
          <w:bCs/>
        </w:rPr>
        <w:t xml:space="preserve">, że zaistniały </w:t>
      </w:r>
      <w:r w:rsidRPr="005F3A51">
        <w:rPr>
          <w:rFonts w:ascii="Times New Roman" w:hAnsi="Times New Roman"/>
        </w:rPr>
        <w:t xml:space="preserve">okolicznościach, o których mowa w art. </w:t>
      </w:r>
      <w:r>
        <w:rPr>
          <w:rFonts w:ascii="Times New Roman" w:hAnsi="Times New Roman"/>
        </w:rPr>
        <w:t>98</w:t>
      </w:r>
      <w:r w:rsidRPr="005F3A51">
        <w:rPr>
          <w:rFonts w:ascii="Times New Roman" w:hAnsi="Times New Roman"/>
        </w:rPr>
        <w:t xml:space="preserve"> ust. </w:t>
      </w:r>
      <w:r>
        <w:rPr>
          <w:rFonts w:ascii="Times New Roman" w:hAnsi="Times New Roman"/>
        </w:rPr>
        <w:t>6</w:t>
      </w:r>
      <w:r w:rsidRPr="005F3A51">
        <w:rPr>
          <w:rFonts w:ascii="Times New Roman" w:hAnsi="Times New Roman"/>
        </w:rPr>
        <w:t xml:space="preserve"> ustawy</w:t>
      </w:r>
      <w:r>
        <w:rPr>
          <w:rFonts w:ascii="Times New Roman" w:hAnsi="Times New Roman"/>
        </w:rPr>
        <w:t xml:space="preserve"> Prawo zamówień publicznych</w:t>
      </w:r>
      <w:r w:rsidRPr="005F3A51">
        <w:rPr>
          <w:rFonts w:ascii="Times New Roman" w:hAnsi="Times New Roman"/>
        </w:rPr>
        <w:t>.</w:t>
      </w:r>
    </w:p>
    <w:p w:rsidR="00E04F8E" w:rsidRPr="00B10D4B" w:rsidRDefault="00E04F8E" w:rsidP="00B10D4B">
      <w:pPr>
        <w:pStyle w:val="Akapitzlist"/>
        <w:widowControl/>
        <w:numPr>
          <w:ilvl w:val="0"/>
          <w:numId w:val="11"/>
        </w:numPr>
        <w:spacing w:line="240" w:lineRule="auto"/>
        <w:ind w:right="29"/>
        <w:jc w:val="both"/>
        <w:rPr>
          <w:rFonts w:ascii="Times New Roman" w:hAnsi="Times New Roman"/>
          <w:b/>
          <w:bCs/>
        </w:rPr>
      </w:pPr>
      <w:r w:rsidRPr="00B10D4B">
        <w:rPr>
          <w:rFonts w:ascii="Times New Roman" w:hAnsi="Times New Roman"/>
        </w:rPr>
        <w:t xml:space="preserve">Każda forma wadium musi gwarantować </w:t>
      </w:r>
      <w:r w:rsidRPr="00B10D4B">
        <w:rPr>
          <w:rFonts w:ascii="Times New Roman" w:hAnsi="Times New Roman"/>
          <w:b/>
          <w:bCs/>
        </w:rPr>
        <w:t xml:space="preserve">Zamawiającemu </w:t>
      </w:r>
      <w:r w:rsidRPr="00B10D4B">
        <w:rPr>
          <w:rFonts w:ascii="Times New Roman" w:hAnsi="Times New Roman"/>
        </w:rPr>
        <w:t>natychmiastowe i bezwarunkowe uzyskanie pełnej kwoty wadium, po zaistnieniu przesłanek zatrzymania wadium.</w:t>
      </w:r>
    </w:p>
    <w:p w:rsidR="00E04F8E" w:rsidRPr="003046D6" w:rsidRDefault="00E04F8E" w:rsidP="00B10D4B">
      <w:pPr>
        <w:widowControl/>
        <w:numPr>
          <w:ilvl w:val="0"/>
          <w:numId w:val="11"/>
        </w:numPr>
        <w:spacing w:line="240" w:lineRule="auto"/>
        <w:ind w:right="29"/>
        <w:jc w:val="both"/>
        <w:rPr>
          <w:rFonts w:ascii="Times New Roman" w:hAnsi="Times New Roman" w:cs="Times New Roman"/>
          <w:b/>
          <w:bCs/>
        </w:rPr>
      </w:pPr>
      <w:r w:rsidRPr="003046D6">
        <w:rPr>
          <w:rFonts w:ascii="Times New Roman" w:hAnsi="Times New Roman" w:cs="Times New Roman"/>
        </w:rPr>
        <w:t xml:space="preserve">Zasady zwrotu oraz okoliczności zatrzymania wadium określa art. 98 </w:t>
      </w:r>
      <w:r>
        <w:rPr>
          <w:rFonts w:ascii="Times New Roman" w:hAnsi="Times New Roman" w:cs="Times New Roman"/>
        </w:rPr>
        <w:t>ustawy Pzp.</w:t>
      </w:r>
    </w:p>
    <w:p w:rsidR="00E04F8E" w:rsidRPr="00B37D25" w:rsidRDefault="00E04F8E" w:rsidP="00B10D4B">
      <w:pPr>
        <w:widowControl/>
        <w:numPr>
          <w:ilvl w:val="0"/>
          <w:numId w:val="11"/>
        </w:numPr>
        <w:spacing w:line="240" w:lineRule="auto"/>
        <w:ind w:right="29"/>
        <w:jc w:val="both"/>
        <w:rPr>
          <w:rFonts w:ascii="Times New Roman" w:hAnsi="Times New Roman" w:cs="Times New Roman"/>
          <w:b/>
          <w:bCs/>
        </w:rPr>
      </w:pPr>
      <w:r w:rsidRPr="00B37D25">
        <w:rPr>
          <w:rFonts w:ascii="Times New Roman" w:hAnsi="Times New Roman" w:cs="Times New Roman"/>
        </w:rPr>
        <w:t>Jeżeli</w:t>
      </w:r>
      <w:r w:rsidRPr="00B37D25">
        <w:rPr>
          <w:rFonts w:ascii="Times New Roman" w:hAnsi="Times New Roman"/>
        </w:rPr>
        <w:t xml:space="preserve"> wadium wniesiono w pieniądzu, </w:t>
      </w:r>
      <w:r w:rsidRPr="00B37D25">
        <w:rPr>
          <w:rFonts w:ascii="Times New Roman" w:hAnsi="Times New Roman"/>
          <w:b/>
        </w:rPr>
        <w:t>Z</w:t>
      </w:r>
      <w:r w:rsidRPr="00B37D25">
        <w:rPr>
          <w:rFonts w:ascii="Times New Roman" w:hAnsi="Times New Roman" w:cs="Times New Roman"/>
          <w:b/>
        </w:rPr>
        <w:t>amawiający</w:t>
      </w:r>
      <w:r w:rsidRPr="00B37D25">
        <w:rPr>
          <w:rFonts w:ascii="Times New Roman" w:hAnsi="Times New Roman" w:cs="Times New Roman"/>
        </w:rPr>
        <w:t xml:space="preserve"> zwraca je na r</w:t>
      </w:r>
      <w:r w:rsidRPr="00B37D25">
        <w:rPr>
          <w:rFonts w:ascii="Times New Roman" w:hAnsi="Times New Roman"/>
        </w:rPr>
        <w:t>achunek bankowy wskazany przez </w:t>
      </w:r>
      <w:r w:rsidRPr="00B37D25">
        <w:rPr>
          <w:rFonts w:ascii="Times New Roman" w:hAnsi="Times New Roman"/>
          <w:b/>
        </w:rPr>
        <w:t>W</w:t>
      </w:r>
      <w:r w:rsidRPr="00B37D25">
        <w:rPr>
          <w:rFonts w:ascii="Times New Roman" w:hAnsi="Times New Roman" w:cs="Times New Roman"/>
          <w:b/>
        </w:rPr>
        <w:t>ykonawcę</w:t>
      </w:r>
      <w:r w:rsidRPr="00B37D25">
        <w:rPr>
          <w:rFonts w:ascii="Times New Roman" w:hAnsi="Times New Roman" w:cs="Times New Roman"/>
        </w:rPr>
        <w:t xml:space="preserve">. </w:t>
      </w:r>
    </w:p>
    <w:p w:rsidR="00E04F8E" w:rsidRPr="003B6901" w:rsidRDefault="00E04F8E" w:rsidP="00B10D4B">
      <w:pPr>
        <w:pStyle w:val="Akapitzlist10"/>
        <w:numPr>
          <w:ilvl w:val="0"/>
          <w:numId w:val="11"/>
        </w:numPr>
        <w:autoSpaceDE w:val="0"/>
        <w:spacing w:after="0" w:line="240" w:lineRule="auto"/>
        <w:ind w:right="28"/>
        <w:jc w:val="both"/>
        <w:rPr>
          <w:rFonts w:ascii="Times New Roman" w:hAnsi="Times New Roman" w:cs="Times New Roman"/>
        </w:rPr>
      </w:pPr>
      <w:r w:rsidRPr="003B6901">
        <w:rPr>
          <w:rFonts w:ascii="Times New Roman" w:hAnsi="Times New Roman" w:cs="Times New Roman"/>
          <w:b/>
          <w:bCs/>
        </w:rPr>
        <w:t>Wykonawca</w:t>
      </w:r>
      <w:r w:rsidRPr="003B6901">
        <w:rPr>
          <w:rFonts w:ascii="Times New Roman" w:hAnsi="Times New Roman" w:cs="Times New Roman"/>
        </w:rPr>
        <w:t xml:space="preserve"> zobowiązany jest zabezpieczyć ofertę wadium na cały okres związania ofertą.</w:t>
      </w:r>
    </w:p>
    <w:p w:rsidR="00E04F8E" w:rsidRPr="003B6901" w:rsidRDefault="00E04F8E" w:rsidP="00B10D4B">
      <w:pPr>
        <w:pStyle w:val="Akapitzlist10"/>
        <w:numPr>
          <w:ilvl w:val="0"/>
          <w:numId w:val="11"/>
        </w:numPr>
        <w:autoSpaceDE w:val="0"/>
        <w:spacing w:after="0" w:line="240" w:lineRule="auto"/>
        <w:ind w:right="28"/>
        <w:jc w:val="both"/>
        <w:rPr>
          <w:rFonts w:ascii="Times New Roman" w:hAnsi="Times New Roman" w:cs="Times New Roman"/>
        </w:rPr>
      </w:pPr>
      <w:r w:rsidRPr="003B6901">
        <w:rPr>
          <w:rFonts w:ascii="Times New Roman" w:hAnsi="Times New Roman" w:cs="Times New Roman"/>
        </w:rPr>
        <w:t>W przypadku konsorcjum: wadium wnoszone jest przez konsorcjum lub uprawnionego pełnomocnictwem członka konsorcjum.</w:t>
      </w:r>
    </w:p>
    <w:p w:rsidR="00B10D4B" w:rsidRPr="00B10D4B" w:rsidRDefault="00E04F8E" w:rsidP="00B10D4B">
      <w:pPr>
        <w:pStyle w:val="Akapitzlist10"/>
        <w:numPr>
          <w:ilvl w:val="0"/>
          <w:numId w:val="11"/>
        </w:numPr>
        <w:autoSpaceDE w:val="0"/>
        <w:spacing w:after="0" w:line="240" w:lineRule="auto"/>
        <w:ind w:right="28"/>
        <w:jc w:val="both"/>
        <w:rPr>
          <w:rFonts w:ascii="Times New Roman" w:hAnsi="Times New Roman" w:cs="Times New Roman"/>
        </w:rPr>
      </w:pPr>
      <w:r>
        <w:rPr>
          <w:rFonts w:ascii="Times New Roman" w:hAnsi="Times New Roman" w:cs="Times New Roman"/>
        </w:rPr>
        <w:t xml:space="preserve">Oferta </w:t>
      </w:r>
      <w:r w:rsidRPr="000F6DCC">
        <w:rPr>
          <w:rFonts w:ascii="Times New Roman" w:hAnsi="Times New Roman" w:cs="Times New Roman"/>
          <w:b/>
        </w:rPr>
        <w:t>Wykonawcy</w:t>
      </w:r>
      <w:r w:rsidRPr="000F6DCC">
        <w:rPr>
          <w:rFonts w:ascii="Times New Roman" w:hAnsi="Times New Roman" w:cs="Times New Roman"/>
        </w:rPr>
        <w:t>, który nie wniesie wadium, wniesie wadium w sposób nieprawidłowy lub nie utrzyma wadium nieprzerwanie do upływu terminu związania ofertą lub złoży wniose</w:t>
      </w:r>
      <w:r>
        <w:rPr>
          <w:rFonts w:ascii="Times New Roman" w:hAnsi="Times New Roman" w:cs="Times New Roman"/>
        </w:rPr>
        <w:t xml:space="preserve">k o zwrot wadium </w:t>
      </w:r>
      <w:r w:rsidR="00B10D4B">
        <w:rPr>
          <w:rFonts w:ascii="Times New Roman" w:hAnsi="Times New Roman" w:cs="Times New Roman"/>
        </w:rPr>
        <w:br/>
      </w:r>
      <w:r>
        <w:rPr>
          <w:rFonts w:ascii="Times New Roman" w:hAnsi="Times New Roman" w:cs="Times New Roman"/>
        </w:rPr>
        <w:t>w przypadku, o </w:t>
      </w:r>
      <w:r w:rsidRPr="000F6DCC">
        <w:rPr>
          <w:rFonts w:ascii="Times New Roman" w:hAnsi="Times New Roman" w:cs="Times New Roman"/>
        </w:rPr>
        <w:t>którym mowa w art. 98 ust. 2 pkt</w:t>
      </w:r>
      <w:r w:rsidR="006F3336">
        <w:rPr>
          <w:rFonts w:ascii="Times New Roman" w:hAnsi="Times New Roman" w:cs="Times New Roman"/>
        </w:rPr>
        <w:t>.</w:t>
      </w:r>
      <w:r w:rsidRPr="000F6DCC">
        <w:rPr>
          <w:rFonts w:ascii="Times New Roman" w:hAnsi="Times New Roman" w:cs="Times New Roman"/>
        </w:rPr>
        <w:t xml:space="preserve"> 3 P</w:t>
      </w:r>
      <w:r>
        <w:rPr>
          <w:rFonts w:ascii="Times New Roman" w:hAnsi="Times New Roman" w:cs="Times New Roman"/>
        </w:rPr>
        <w:t>zp</w:t>
      </w:r>
      <w:r w:rsidRPr="000F6DCC">
        <w:rPr>
          <w:rFonts w:ascii="Times New Roman" w:hAnsi="Times New Roman" w:cs="Times New Roman"/>
          <w:b/>
        </w:rPr>
        <w:t xml:space="preserve"> </w:t>
      </w:r>
      <w:r w:rsidRPr="000F6DCC">
        <w:rPr>
          <w:rFonts w:ascii="Times New Roman" w:hAnsi="Times New Roman" w:cs="Times New Roman"/>
        </w:rPr>
        <w:t>zostanie odrzucona</w:t>
      </w:r>
      <w:r>
        <w:rPr>
          <w:rFonts w:ascii="Times New Roman" w:hAnsi="Times New Roman" w:cs="Times New Roman"/>
        </w:rPr>
        <w:t xml:space="preserve"> zgodnie z art. 226 ust. 1 pkt</w:t>
      </w:r>
      <w:r w:rsidR="006F3336">
        <w:rPr>
          <w:rFonts w:ascii="Times New Roman" w:hAnsi="Times New Roman" w:cs="Times New Roman"/>
        </w:rPr>
        <w:t>.</w:t>
      </w:r>
      <w:r>
        <w:rPr>
          <w:rFonts w:ascii="Times New Roman" w:hAnsi="Times New Roman" w:cs="Times New Roman"/>
        </w:rPr>
        <w:t xml:space="preserve"> 14 ustawy Pzp.</w:t>
      </w:r>
    </w:p>
    <w:p w:rsidR="001A392C" w:rsidRDefault="001A392C" w:rsidP="00B622D8">
      <w:pPr>
        <w:shd w:val="clear" w:color="auto" w:fill="FFFFFF"/>
        <w:tabs>
          <w:tab w:val="left" w:pos="0"/>
        </w:tabs>
        <w:spacing w:line="240" w:lineRule="auto"/>
        <w:ind w:left="0" w:right="-233" w:firstLine="0"/>
        <w:jc w:val="both"/>
        <w:rPr>
          <w:rFonts w:ascii="Times New Roman" w:hAnsi="Times New Roman" w:cs="Times New Roman"/>
          <w:b/>
          <w:bCs/>
        </w:rPr>
      </w:pPr>
    </w:p>
    <w:p w:rsidR="00B01226" w:rsidRPr="00862028"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862028">
        <w:rPr>
          <w:rFonts w:ascii="Times New Roman" w:hAnsi="Times New Roman" w:cs="Times New Roman"/>
          <w:b/>
          <w:bCs/>
        </w:rPr>
        <w:t>Termin związania ofertą.</w:t>
      </w:r>
    </w:p>
    <w:p w:rsidR="00B01226" w:rsidRDefault="00B01226" w:rsidP="0057625F">
      <w:pPr>
        <w:shd w:val="clear" w:color="auto" w:fill="FFFFFF"/>
        <w:tabs>
          <w:tab w:val="left" w:pos="0"/>
        </w:tabs>
        <w:spacing w:line="240" w:lineRule="auto"/>
        <w:ind w:left="765" w:right="-233" w:firstLine="0"/>
        <w:jc w:val="both"/>
        <w:rPr>
          <w:rFonts w:ascii="Times New Roman" w:hAnsi="Times New Roman" w:cs="Times New Roman"/>
          <w:b/>
          <w:bCs/>
        </w:rPr>
      </w:pPr>
    </w:p>
    <w:p w:rsidR="00B419DF" w:rsidRPr="00DE3624" w:rsidRDefault="00B419DF" w:rsidP="00C9531C">
      <w:pPr>
        <w:widowControl/>
        <w:numPr>
          <w:ilvl w:val="2"/>
          <w:numId w:val="12"/>
        </w:numPr>
        <w:tabs>
          <w:tab w:val="clear" w:pos="2340"/>
          <w:tab w:val="num" w:pos="-567"/>
        </w:tabs>
        <w:spacing w:line="240" w:lineRule="auto"/>
        <w:ind w:left="851" w:right="29" w:hanging="284"/>
        <w:jc w:val="both"/>
        <w:rPr>
          <w:rFonts w:ascii="Times New Roman" w:hAnsi="Times New Roman" w:cs="Times New Roman"/>
        </w:rPr>
      </w:pPr>
      <w:r w:rsidRPr="00DE3624">
        <w:rPr>
          <w:rFonts w:ascii="Times New Roman" w:hAnsi="Times New Roman" w:cs="Times New Roman"/>
          <w:b/>
          <w:bCs/>
        </w:rPr>
        <w:t xml:space="preserve">Wykonawca </w:t>
      </w:r>
      <w:r w:rsidRPr="00DE3624">
        <w:rPr>
          <w:rFonts w:ascii="Times New Roman" w:hAnsi="Times New Roman" w:cs="Times New Roman"/>
        </w:rPr>
        <w:t xml:space="preserve">składając ofertę pozostaje nią związany przez okres </w:t>
      </w:r>
      <w:r w:rsidR="006A34DD" w:rsidRPr="00BD0B4E">
        <w:rPr>
          <w:rFonts w:ascii="Times New Roman" w:hAnsi="Times New Roman" w:cs="Times New Roman"/>
          <w:b/>
          <w:bCs/>
        </w:rPr>
        <w:t>30 dni</w:t>
      </w:r>
      <w:r w:rsidR="00B75512" w:rsidRPr="00BD0B4E">
        <w:rPr>
          <w:rFonts w:ascii="Times New Roman" w:hAnsi="Times New Roman" w:cs="Times New Roman"/>
          <w:b/>
          <w:bCs/>
        </w:rPr>
        <w:t>,</w:t>
      </w:r>
      <w:r w:rsidR="006A34DD" w:rsidRPr="00BD0B4E">
        <w:rPr>
          <w:rFonts w:ascii="Times New Roman" w:hAnsi="Times New Roman" w:cs="Times New Roman"/>
          <w:b/>
          <w:bCs/>
        </w:rPr>
        <w:t xml:space="preserve"> </w:t>
      </w:r>
      <w:r w:rsidRPr="00BD0B4E">
        <w:rPr>
          <w:rFonts w:ascii="Times New Roman" w:hAnsi="Times New Roman" w:cs="Times New Roman"/>
        </w:rPr>
        <w:t xml:space="preserve">tj. do dnia </w:t>
      </w:r>
      <w:r w:rsidR="00BD0B4E" w:rsidRPr="00BD0B4E">
        <w:rPr>
          <w:rFonts w:ascii="Times New Roman" w:hAnsi="Times New Roman" w:cs="Times New Roman"/>
          <w:b/>
        </w:rPr>
        <w:t>2</w:t>
      </w:r>
      <w:r w:rsidR="00B75512" w:rsidRPr="00BD0B4E">
        <w:rPr>
          <w:rFonts w:ascii="Times New Roman" w:hAnsi="Times New Roman" w:cs="Times New Roman"/>
          <w:b/>
        </w:rPr>
        <w:t>5</w:t>
      </w:r>
      <w:r w:rsidR="00343C90" w:rsidRPr="00BD0B4E">
        <w:rPr>
          <w:rFonts w:ascii="Times New Roman" w:hAnsi="Times New Roman" w:cs="Times New Roman"/>
          <w:b/>
        </w:rPr>
        <w:t>.08.2021r</w:t>
      </w:r>
      <w:r w:rsidR="006A34DD">
        <w:rPr>
          <w:rFonts w:ascii="Times New Roman" w:hAnsi="Times New Roman" w:cs="Times New Roman"/>
          <w:b/>
        </w:rPr>
        <w:t>.</w:t>
      </w:r>
      <w:r w:rsidRPr="00DE3624">
        <w:rPr>
          <w:rFonts w:ascii="Times New Roman" w:hAnsi="Times New Roman" w:cs="Times New Roman"/>
        </w:rPr>
        <w:t xml:space="preserve"> Bieg terminu związania ofertą rozpoczyna się wraz z upływem terminu składania ofert.</w:t>
      </w:r>
    </w:p>
    <w:p w:rsidR="00B419DF" w:rsidRPr="00DE3624" w:rsidRDefault="00B419DF" w:rsidP="00C9531C">
      <w:pPr>
        <w:widowControl/>
        <w:numPr>
          <w:ilvl w:val="2"/>
          <w:numId w:val="12"/>
        </w:numPr>
        <w:tabs>
          <w:tab w:val="clear" w:pos="2340"/>
          <w:tab w:val="num" w:pos="-567"/>
        </w:tabs>
        <w:spacing w:line="240" w:lineRule="auto"/>
        <w:ind w:left="851" w:right="29" w:hanging="284"/>
        <w:jc w:val="both"/>
        <w:rPr>
          <w:rFonts w:ascii="Times New Roman" w:hAnsi="Times New Roman" w:cs="Times New Roman"/>
        </w:rPr>
      </w:pPr>
      <w:r w:rsidRPr="00DE3624">
        <w:rPr>
          <w:rFonts w:ascii="Times New Roman" w:hAnsi="Times New Roman" w:cs="Times New Roman"/>
        </w:rPr>
        <w:t>W przypadku gdy wybór najkorzystniejszej oferty nie nastąpi przed upływem terminu związania ofertą</w:t>
      </w:r>
      <w:r>
        <w:rPr>
          <w:rFonts w:ascii="Times New Roman" w:hAnsi="Times New Roman" w:cs="Times New Roman"/>
        </w:rPr>
        <w:t>, o którym mowa w pkt</w:t>
      </w:r>
      <w:r w:rsidR="006F3336">
        <w:rPr>
          <w:rFonts w:ascii="Times New Roman" w:hAnsi="Times New Roman" w:cs="Times New Roman"/>
        </w:rPr>
        <w:t>.</w:t>
      </w:r>
      <w:r>
        <w:rPr>
          <w:rFonts w:ascii="Times New Roman" w:hAnsi="Times New Roman" w:cs="Times New Roman"/>
        </w:rPr>
        <w:t xml:space="preserve"> XII.1, </w:t>
      </w:r>
      <w:r w:rsidRPr="008C3FE4">
        <w:rPr>
          <w:rFonts w:ascii="Times New Roman" w:hAnsi="Times New Roman" w:cs="Times New Roman"/>
          <w:b/>
        </w:rPr>
        <w:t>Zamawiający</w:t>
      </w:r>
      <w:r w:rsidRPr="00DE3624">
        <w:rPr>
          <w:rFonts w:ascii="Times New Roman" w:hAnsi="Times New Roman" w:cs="Times New Roman"/>
        </w:rPr>
        <w:t xml:space="preserve"> przed upływem terminu związania ofe</w:t>
      </w:r>
      <w:r>
        <w:rPr>
          <w:rFonts w:ascii="Times New Roman" w:hAnsi="Times New Roman" w:cs="Times New Roman"/>
        </w:rPr>
        <w:t xml:space="preserve">rtą zwraca </w:t>
      </w:r>
      <w:r w:rsidR="00B10D4B">
        <w:rPr>
          <w:rFonts w:ascii="Times New Roman" w:hAnsi="Times New Roman" w:cs="Times New Roman"/>
        </w:rPr>
        <w:br/>
      </w:r>
      <w:r>
        <w:rPr>
          <w:rFonts w:ascii="Times New Roman" w:hAnsi="Times New Roman" w:cs="Times New Roman"/>
        </w:rPr>
        <w:t xml:space="preserve">się jednokrotnie do </w:t>
      </w:r>
      <w:r w:rsidRPr="008C3FE4">
        <w:rPr>
          <w:rFonts w:ascii="Times New Roman" w:hAnsi="Times New Roman" w:cs="Times New Roman"/>
          <w:b/>
        </w:rPr>
        <w:t>Wykonawców</w:t>
      </w:r>
      <w:r w:rsidRPr="00DE3624">
        <w:rPr>
          <w:rFonts w:ascii="Times New Roman" w:hAnsi="Times New Roman" w:cs="Times New Roman"/>
        </w:rPr>
        <w:t xml:space="preserve"> o wyrażenie zgody na przedłużenie tego terminu o ws</w:t>
      </w:r>
      <w:r>
        <w:rPr>
          <w:rFonts w:ascii="Times New Roman" w:hAnsi="Times New Roman" w:cs="Times New Roman"/>
        </w:rPr>
        <w:t>kazywany przez niego okres, nie </w:t>
      </w:r>
      <w:r w:rsidRPr="00DE3624">
        <w:rPr>
          <w:rFonts w:ascii="Times New Roman" w:hAnsi="Times New Roman" w:cs="Times New Roman"/>
        </w:rPr>
        <w:t>dłuższy niż 30 dni.</w:t>
      </w:r>
    </w:p>
    <w:p w:rsidR="00B419DF" w:rsidRPr="00DE3624" w:rsidRDefault="00B419DF" w:rsidP="00C9531C">
      <w:pPr>
        <w:widowControl/>
        <w:numPr>
          <w:ilvl w:val="2"/>
          <w:numId w:val="12"/>
        </w:numPr>
        <w:tabs>
          <w:tab w:val="clear" w:pos="2340"/>
          <w:tab w:val="num" w:pos="-567"/>
        </w:tabs>
        <w:spacing w:line="240" w:lineRule="auto"/>
        <w:ind w:left="851" w:right="29" w:hanging="284"/>
        <w:jc w:val="both"/>
        <w:rPr>
          <w:rFonts w:ascii="Times New Roman" w:hAnsi="Times New Roman" w:cs="Times New Roman"/>
        </w:rPr>
      </w:pPr>
      <w:r w:rsidRPr="00DE3624">
        <w:rPr>
          <w:rFonts w:ascii="Times New Roman" w:hAnsi="Times New Roman" w:cs="Times New Roman"/>
        </w:rPr>
        <w:t>Przedłużenie terminu związania ofertą, o którym mowa w</w:t>
      </w:r>
      <w:r w:rsidR="00E577FF">
        <w:rPr>
          <w:rFonts w:ascii="Times New Roman" w:hAnsi="Times New Roman" w:cs="Times New Roman"/>
        </w:rPr>
        <w:t xml:space="preserve"> pkt</w:t>
      </w:r>
      <w:r w:rsidR="006F3336">
        <w:rPr>
          <w:rFonts w:ascii="Times New Roman" w:hAnsi="Times New Roman" w:cs="Times New Roman"/>
        </w:rPr>
        <w:t>.</w:t>
      </w:r>
      <w:r w:rsidR="00E577FF">
        <w:rPr>
          <w:rFonts w:ascii="Times New Roman" w:hAnsi="Times New Roman" w:cs="Times New Roman"/>
        </w:rPr>
        <w:t xml:space="preserve"> XII.2</w:t>
      </w:r>
      <w:r>
        <w:rPr>
          <w:rFonts w:ascii="Times New Roman" w:hAnsi="Times New Roman" w:cs="Times New Roman"/>
        </w:rPr>
        <w:t xml:space="preserve">, wymaga złożenia przez </w:t>
      </w:r>
      <w:r w:rsidRPr="008C3FE4">
        <w:rPr>
          <w:rFonts w:ascii="Times New Roman" w:hAnsi="Times New Roman" w:cs="Times New Roman"/>
          <w:b/>
        </w:rPr>
        <w:t>Wykonawcę</w:t>
      </w:r>
      <w:r w:rsidRPr="00DE3624">
        <w:rPr>
          <w:rFonts w:ascii="Times New Roman" w:hAnsi="Times New Roman" w:cs="Times New Roman"/>
        </w:rPr>
        <w:t xml:space="preserve"> pisemnego oświadczenia o wyrażeniu zgody na przedłużenie terminu związania ofertą.</w:t>
      </w:r>
    </w:p>
    <w:p w:rsidR="00B419DF" w:rsidRPr="00DE3624" w:rsidRDefault="00B419DF" w:rsidP="00C9531C">
      <w:pPr>
        <w:widowControl/>
        <w:numPr>
          <w:ilvl w:val="2"/>
          <w:numId w:val="12"/>
        </w:numPr>
        <w:tabs>
          <w:tab w:val="clear" w:pos="2340"/>
          <w:tab w:val="num" w:pos="-567"/>
        </w:tabs>
        <w:spacing w:line="240" w:lineRule="auto"/>
        <w:ind w:left="851" w:right="29" w:hanging="284"/>
        <w:jc w:val="both"/>
        <w:rPr>
          <w:rFonts w:ascii="Times New Roman" w:hAnsi="Times New Roman" w:cs="Times New Roman"/>
        </w:rPr>
      </w:pPr>
      <w:r>
        <w:rPr>
          <w:rFonts w:ascii="Times New Roman" w:hAnsi="Times New Roman" w:cs="Times New Roman"/>
        </w:rPr>
        <w:lastRenderedPageBreak/>
        <w:t xml:space="preserve">W przypadku gdy </w:t>
      </w:r>
      <w:r w:rsidRPr="008C3FE4">
        <w:rPr>
          <w:rFonts w:ascii="Times New Roman" w:hAnsi="Times New Roman" w:cs="Times New Roman"/>
          <w:b/>
        </w:rPr>
        <w:t>Zamawiający</w:t>
      </w:r>
      <w:r w:rsidRPr="00DE3624">
        <w:rPr>
          <w:rFonts w:ascii="Times New Roman" w:hAnsi="Times New Roman" w:cs="Times New Roman"/>
        </w:rPr>
        <w:t xml:space="preserve"> żąda wniesienia wadium, przedłużenie terminu związan</w:t>
      </w:r>
      <w:r>
        <w:rPr>
          <w:rFonts w:ascii="Times New Roman" w:hAnsi="Times New Roman" w:cs="Times New Roman"/>
        </w:rPr>
        <w:t>ia ofertą, o którym mowa w pkt</w:t>
      </w:r>
      <w:r w:rsidR="006F3336">
        <w:rPr>
          <w:rFonts w:ascii="Times New Roman" w:hAnsi="Times New Roman" w:cs="Times New Roman"/>
        </w:rPr>
        <w:t>.</w:t>
      </w:r>
      <w:r>
        <w:rPr>
          <w:rFonts w:ascii="Times New Roman" w:hAnsi="Times New Roman" w:cs="Times New Roman"/>
        </w:rPr>
        <w:t xml:space="preserve"> XII.1</w:t>
      </w:r>
      <w:r w:rsidRPr="00DE3624">
        <w:rPr>
          <w:rFonts w:ascii="Times New Roman" w:hAnsi="Times New Roman" w:cs="Times New Roman"/>
        </w:rPr>
        <w:t xml:space="preserve">, następuje wraz z przedłużeniem okresu ważności wadium albo, jeżeli nie jest </w:t>
      </w:r>
      <w:r w:rsidR="00B10D4B">
        <w:rPr>
          <w:rFonts w:ascii="Times New Roman" w:hAnsi="Times New Roman" w:cs="Times New Roman"/>
        </w:rPr>
        <w:br/>
      </w:r>
      <w:r w:rsidRPr="00DE3624">
        <w:rPr>
          <w:rFonts w:ascii="Times New Roman" w:hAnsi="Times New Roman" w:cs="Times New Roman"/>
        </w:rPr>
        <w:t>to możliwe, z wniesieniem nowego wadium na przedłużony okres związania ofertą.</w:t>
      </w:r>
    </w:p>
    <w:p w:rsidR="00CD41B7" w:rsidRDefault="00CD41B7" w:rsidP="008F6B98">
      <w:pPr>
        <w:spacing w:line="240" w:lineRule="auto"/>
        <w:ind w:left="567" w:right="29" w:firstLine="0"/>
        <w:jc w:val="both"/>
        <w:rPr>
          <w:rFonts w:ascii="Times New Roman" w:hAnsi="Times New Roman" w:cs="Times New Roman"/>
        </w:rPr>
      </w:pPr>
    </w:p>
    <w:p w:rsidR="00B01226" w:rsidRPr="00C81ED6" w:rsidRDefault="00B01226" w:rsidP="00C9531C">
      <w:pPr>
        <w:numPr>
          <w:ilvl w:val="0"/>
          <w:numId w:val="14"/>
        </w:numPr>
        <w:shd w:val="clear" w:color="auto" w:fill="FFFFFF"/>
        <w:tabs>
          <w:tab w:val="left" w:pos="-1276"/>
        </w:tabs>
        <w:spacing w:line="240" w:lineRule="auto"/>
        <w:ind w:right="-233"/>
        <w:jc w:val="both"/>
        <w:rPr>
          <w:rFonts w:ascii="Times New Roman" w:hAnsi="Times New Roman" w:cs="Times New Roman"/>
          <w:b/>
          <w:bCs/>
        </w:rPr>
      </w:pPr>
      <w:r w:rsidRPr="00300C80">
        <w:rPr>
          <w:rFonts w:ascii="Times New Roman" w:hAnsi="Times New Roman" w:cs="Times New Roman"/>
          <w:b/>
          <w:bCs/>
        </w:rPr>
        <w:t>Opis sposobu przygotowania ofert.</w:t>
      </w:r>
      <w:r w:rsidRPr="00C81ED6">
        <w:rPr>
          <w:rFonts w:ascii="Times New Roman" w:hAnsi="Times New Roman" w:cs="Times New Roman"/>
          <w:b/>
          <w:bCs/>
        </w:rPr>
        <w:tab/>
      </w:r>
    </w:p>
    <w:p w:rsidR="00B10D4B" w:rsidRDefault="00B10D4B" w:rsidP="00B10D4B">
      <w:pPr>
        <w:pStyle w:val="normal"/>
        <w:spacing w:line="240" w:lineRule="auto"/>
        <w:jc w:val="both"/>
        <w:rPr>
          <w:rFonts w:ascii="Times New Roman" w:eastAsia="Times New Roman" w:hAnsi="Times New Roman" w:cs="Times New Roman"/>
          <w:b/>
          <w:bCs/>
        </w:rPr>
      </w:pPr>
    </w:p>
    <w:p w:rsidR="007D35EB" w:rsidRPr="00E577FF" w:rsidRDefault="007D35EB" w:rsidP="00E22114">
      <w:pPr>
        <w:pStyle w:val="normal"/>
        <w:numPr>
          <w:ilvl w:val="0"/>
          <w:numId w:val="50"/>
        </w:numPr>
        <w:spacing w:line="240" w:lineRule="auto"/>
        <w:jc w:val="both"/>
        <w:rPr>
          <w:rFonts w:ascii="Times New Roman" w:eastAsia="Calibri" w:hAnsi="Times New Roman" w:cs="Times New Roman"/>
        </w:rPr>
      </w:pPr>
      <w:r w:rsidRPr="00E577FF">
        <w:rPr>
          <w:rFonts w:ascii="Times New Roman" w:hAnsi="Times New Roman" w:cs="Times New Roman"/>
        </w:rPr>
        <w:t xml:space="preserve">Oferta musi być sporządzona pod rygorem nieważności w formie elektronicznej opatrzonej kwalifikowanym podpisem elektronicznym lub podpisem zaufanym lub podpisem osobistym. W procesie składania oferty na platformie, kwalifikowany podpis elektroniczny lub podpis zaufany lub podpis osobisty </w:t>
      </w:r>
      <w:r w:rsidRPr="00E577FF">
        <w:rPr>
          <w:rFonts w:ascii="Times New Roman" w:hAnsi="Times New Roman" w:cs="Times New Roman"/>
          <w:b/>
        </w:rPr>
        <w:t>Wykonawca</w:t>
      </w:r>
      <w:r w:rsidRPr="00E577FF">
        <w:rPr>
          <w:rFonts w:ascii="Times New Roman" w:hAnsi="Times New Roman" w:cs="Times New Roman"/>
        </w:rPr>
        <w:t xml:space="preserve"> składa bezpośrednio na dokumencie, który następnie przesyła do systemu.</w:t>
      </w:r>
    </w:p>
    <w:p w:rsidR="00B10D4B" w:rsidRDefault="007D35EB" w:rsidP="00E22114">
      <w:pPr>
        <w:pStyle w:val="Nagwek5"/>
        <w:keepLines/>
        <w:widowControl/>
        <w:numPr>
          <w:ilvl w:val="0"/>
          <w:numId w:val="50"/>
        </w:numPr>
        <w:jc w:val="both"/>
        <w:rPr>
          <w:rFonts w:ascii="Times New Roman" w:hAnsi="Times New Roman" w:cs="Times New Roman"/>
          <w:b w:val="0"/>
          <w:i w:val="0"/>
          <w:color w:val="000000"/>
          <w:sz w:val="22"/>
          <w:szCs w:val="22"/>
        </w:rPr>
      </w:pPr>
      <w:bookmarkStart w:id="0" w:name="_21eeoojwb3nb" w:colFirst="0" w:colLast="0"/>
      <w:bookmarkEnd w:id="0"/>
      <w:r w:rsidRPr="00E577FF">
        <w:rPr>
          <w:rFonts w:ascii="Times New Roman" w:hAnsi="Times New Roman" w:cs="Times New Roman"/>
          <w:b w:val="0"/>
          <w:i w:val="0"/>
          <w:color w:val="000000"/>
          <w:sz w:val="22"/>
          <w:szCs w:val="22"/>
        </w:rPr>
        <w:t xml:space="preserve">Poświadczenia za zgodność z oryginałem dokonuje odpowiednio </w:t>
      </w:r>
      <w:r w:rsidRPr="00E577FF">
        <w:rPr>
          <w:rFonts w:ascii="Times New Roman" w:hAnsi="Times New Roman" w:cs="Times New Roman"/>
          <w:i w:val="0"/>
          <w:color w:val="000000"/>
          <w:sz w:val="22"/>
          <w:szCs w:val="22"/>
        </w:rPr>
        <w:t>Wykonawca</w:t>
      </w:r>
      <w:r w:rsidRPr="00E577FF">
        <w:rPr>
          <w:rFonts w:ascii="Times New Roman" w:hAnsi="Times New Roman" w:cs="Times New Roman"/>
          <w:b w:val="0"/>
          <w:i w:val="0"/>
          <w:color w:val="000000"/>
          <w:sz w:val="22"/>
          <w:szCs w:val="22"/>
        </w:rPr>
        <w:t xml:space="preserve">, podmiot, na którego zdolnościach lub sytuacji polega </w:t>
      </w:r>
      <w:r w:rsidRPr="00E577FF">
        <w:rPr>
          <w:rFonts w:ascii="Times New Roman" w:hAnsi="Times New Roman" w:cs="Times New Roman"/>
          <w:i w:val="0"/>
          <w:color w:val="000000"/>
          <w:sz w:val="22"/>
          <w:szCs w:val="22"/>
        </w:rPr>
        <w:t>Wykonawca</w:t>
      </w:r>
      <w:r w:rsidRPr="00E577FF">
        <w:rPr>
          <w:rFonts w:ascii="Times New Roman" w:hAnsi="Times New Roman" w:cs="Times New Roman"/>
          <w:b w:val="0"/>
          <w:i w:val="0"/>
          <w:color w:val="000000"/>
          <w:sz w:val="22"/>
          <w:szCs w:val="22"/>
        </w:rPr>
        <w:t xml:space="preserve">, </w:t>
      </w:r>
      <w:r w:rsidRPr="00E577FF">
        <w:rPr>
          <w:rFonts w:ascii="Times New Roman" w:hAnsi="Times New Roman" w:cs="Times New Roman"/>
          <w:i w:val="0"/>
          <w:color w:val="000000"/>
          <w:sz w:val="22"/>
          <w:szCs w:val="22"/>
        </w:rPr>
        <w:t>Wykonawcy</w:t>
      </w:r>
      <w:r w:rsidRPr="00E577FF">
        <w:rPr>
          <w:rFonts w:ascii="Times New Roman" w:hAnsi="Times New Roman" w:cs="Times New Roman"/>
          <w:b w:val="0"/>
          <w:i w:val="0"/>
          <w:color w:val="000000"/>
          <w:sz w:val="22"/>
          <w:szCs w:val="22"/>
        </w:rPr>
        <w:t xml:space="preserve"> wspólnie ubiegający się o udzielenie zamówienia publicznego albo podwykonawca, w zakresie dokumentów, które każdego z nich dotyczą. Poprzez oryginał należy rozumieć dokument podpisany kwalifikowanym podpisem elektronicznym </w:t>
      </w:r>
      <w:r w:rsidR="00421986">
        <w:rPr>
          <w:rFonts w:ascii="Times New Roman" w:hAnsi="Times New Roman" w:cs="Times New Roman"/>
          <w:b w:val="0"/>
          <w:i w:val="0"/>
          <w:color w:val="000000"/>
          <w:sz w:val="22"/>
          <w:szCs w:val="22"/>
        </w:rPr>
        <w:br/>
      </w:r>
      <w:r w:rsidRPr="00E577FF">
        <w:rPr>
          <w:rFonts w:ascii="Times New Roman" w:hAnsi="Times New Roman" w:cs="Times New Roman"/>
          <w:b w:val="0"/>
          <w:i w:val="0"/>
          <w:color w:val="000000"/>
          <w:sz w:val="22"/>
          <w:szCs w:val="22"/>
        </w:rPr>
        <w:t xml:space="preserve">lub podpisem zaufanym lub podpisem osobistym przez osobę/osoby upoważnioną/upoważnione. Poświadczenie za zgodność z oryginałem następuje w formie elektronicznej podpisane kwalifikowanym podpisem elektronicznym lub podpisem zaufanym lub podpisem osobistym przez osobę/osoby upoważnioną/upoważnione. </w:t>
      </w:r>
    </w:p>
    <w:p w:rsidR="007D35EB" w:rsidRPr="00B10D4B" w:rsidRDefault="007D35EB" w:rsidP="00E22114">
      <w:pPr>
        <w:pStyle w:val="Nagwek5"/>
        <w:keepLines/>
        <w:widowControl/>
        <w:numPr>
          <w:ilvl w:val="0"/>
          <w:numId w:val="50"/>
        </w:numPr>
        <w:jc w:val="both"/>
        <w:rPr>
          <w:rFonts w:ascii="Times New Roman" w:hAnsi="Times New Roman" w:cs="Times New Roman"/>
          <w:b w:val="0"/>
          <w:i w:val="0"/>
          <w:color w:val="000000"/>
          <w:sz w:val="22"/>
          <w:szCs w:val="22"/>
        </w:rPr>
      </w:pPr>
      <w:r w:rsidRPr="00B10D4B">
        <w:rPr>
          <w:rFonts w:ascii="Times New Roman" w:hAnsi="Times New Roman" w:cs="Times New Roman"/>
        </w:rPr>
        <w:t>Oferta powinna być:</w:t>
      </w:r>
    </w:p>
    <w:p w:rsidR="00B10D4B" w:rsidRDefault="007D35EB" w:rsidP="00E22114">
      <w:pPr>
        <w:pStyle w:val="normal"/>
        <w:numPr>
          <w:ilvl w:val="1"/>
          <w:numId w:val="37"/>
        </w:numPr>
        <w:spacing w:line="240" w:lineRule="auto"/>
        <w:jc w:val="both"/>
        <w:rPr>
          <w:rFonts w:ascii="Times New Roman" w:hAnsi="Times New Roman" w:cs="Times New Roman"/>
        </w:rPr>
      </w:pPr>
      <w:r w:rsidRPr="00E577FF">
        <w:rPr>
          <w:rFonts w:ascii="Times New Roman" w:hAnsi="Times New Roman" w:cs="Times New Roman"/>
        </w:rPr>
        <w:t>sporządzona na podstawie załączników niniejszej SWZ w języku polskim,</w:t>
      </w:r>
    </w:p>
    <w:p w:rsidR="00B10D4B" w:rsidRDefault="007D35EB" w:rsidP="00E22114">
      <w:pPr>
        <w:pStyle w:val="normal"/>
        <w:numPr>
          <w:ilvl w:val="1"/>
          <w:numId w:val="37"/>
        </w:numPr>
        <w:spacing w:line="240" w:lineRule="auto"/>
        <w:jc w:val="both"/>
        <w:rPr>
          <w:rFonts w:ascii="Times New Roman" w:hAnsi="Times New Roman" w:cs="Times New Roman"/>
        </w:rPr>
      </w:pPr>
      <w:r w:rsidRPr="00B10D4B">
        <w:rPr>
          <w:rFonts w:ascii="Times New Roman" w:hAnsi="Times New Roman" w:cs="Times New Roman"/>
        </w:rPr>
        <w:t>z</w:t>
      </w:r>
      <w:r w:rsidR="00421986">
        <w:rPr>
          <w:rFonts w:ascii="Times New Roman" w:hAnsi="Times New Roman" w:cs="Times New Roman"/>
        </w:rPr>
        <w:t xml:space="preserve">łożona przy użyciu środków komunikacji elektronicznej tzn. za </w:t>
      </w:r>
      <w:r w:rsidRPr="00B10D4B">
        <w:rPr>
          <w:rFonts w:ascii="Times New Roman" w:hAnsi="Times New Roman" w:cs="Times New Roman"/>
        </w:rPr>
        <w:t>pośrednictwem</w:t>
      </w:r>
      <w:r w:rsidR="00421986">
        <w:rPr>
          <w:rFonts w:ascii="Times New Roman" w:hAnsi="Times New Roman" w:cs="Times New Roman"/>
        </w:rPr>
        <w:t xml:space="preserve"> </w:t>
      </w:r>
      <w:hyperlink r:id="rId32">
        <w:r w:rsidRPr="00B10D4B">
          <w:rPr>
            <w:rFonts w:ascii="Times New Roman" w:hAnsi="Times New Roman" w:cs="Times New Roman"/>
            <w:color w:val="5A6378" w:themeColor="text2"/>
            <w:u w:val="single"/>
          </w:rPr>
          <w:t>platformazakupowa.pl</w:t>
        </w:r>
      </w:hyperlink>
      <w:r w:rsidRPr="00B10D4B">
        <w:rPr>
          <w:rFonts w:ascii="Times New Roman" w:hAnsi="Times New Roman" w:cs="Times New Roman"/>
        </w:rPr>
        <w:t>,</w:t>
      </w:r>
    </w:p>
    <w:p w:rsidR="007D35EB" w:rsidRPr="00B10D4B" w:rsidRDefault="007D35EB" w:rsidP="00E22114">
      <w:pPr>
        <w:pStyle w:val="normal"/>
        <w:numPr>
          <w:ilvl w:val="1"/>
          <w:numId w:val="37"/>
        </w:numPr>
        <w:spacing w:line="240" w:lineRule="auto"/>
        <w:jc w:val="both"/>
        <w:rPr>
          <w:rFonts w:ascii="Times New Roman" w:hAnsi="Times New Roman" w:cs="Times New Roman"/>
        </w:rPr>
      </w:pPr>
      <w:r w:rsidRPr="00B10D4B">
        <w:rPr>
          <w:rFonts w:ascii="Times New Roman" w:hAnsi="Times New Roman" w:cs="Times New Roman"/>
        </w:rPr>
        <w:t xml:space="preserve">podpisana </w:t>
      </w:r>
      <w:hyperlink r:id="rId33">
        <w:r w:rsidRPr="00B10D4B">
          <w:rPr>
            <w:rFonts w:ascii="Times New Roman" w:hAnsi="Times New Roman" w:cs="Times New Roman"/>
            <w:b/>
            <w:u w:val="single"/>
          </w:rPr>
          <w:t>kwalifikowanym podpisem elektronicznym</w:t>
        </w:r>
      </w:hyperlink>
      <w:r w:rsidRPr="00B10D4B">
        <w:rPr>
          <w:rFonts w:ascii="Times New Roman" w:hAnsi="Times New Roman" w:cs="Times New Roman"/>
        </w:rPr>
        <w:t xml:space="preserve"> lub </w:t>
      </w:r>
      <w:hyperlink r:id="rId34">
        <w:r w:rsidRPr="00B10D4B">
          <w:rPr>
            <w:rFonts w:ascii="Times New Roman" w:hAnsi="Times New Roman" w:cs="Times New Roman"/>
            <w:b/>
            <w:u w:val="single"/>
          </w:rPr>
          <w:t>podpisem zaufanym</w:t>
        </w:r>
      </w:hyperlink>
      <w:r w:rsidRPr="00B10D4B">
        <w:rPr>
          <w:rFonts w:ascii="Times New Roman" w:hAnsi="Times New Roman" w:cs="Times New Roman"/>
        </w:rPr>
        <w:t xml:space="preserve"> lub </w:t>
      </w:r>
      <w:hyperlink r:id="rId35">
        <w:r w:rsidRPr="00B10D4B">
          <w:rPr>
            <w:rFonts w:ascii="Times New Roman" w:hAnsi="Times New Roman" w:cs="Times New Roman"/>
            <w:b/>
            <w:u w:val="single"/>
          </w:rPr>
          <w:t>podpisem osobistym</w:t>
        </w:r>
      </w:hyperlink>
      <w:r w:rsidRPr="00B10D4B">
        <w:rPr>
          <w:rFonts w:ascii="Times New Roman" w:hAnsi="Times New Roman" w:cs="Times New Roman"/>
        </w:rPr>
        <w:t xml:space="preserve"> przez osobę/osoby upoważnioną/upoważnione.</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E577FF">
        <w:rPr>
          <w:rFonts w:ascii="Times New Roman" w:hAnsi="Times New Roman" w:cs="Times New Roman"/>
        </w:rPr>
        <w:t xml:space="preserve">Podpisy kwalifikowane wykorzystywane przez </w:t>
      </w:r>
      <w:r w:rsidRPr="00E577FF">
        <w:rPr>
          <w:rFonts w:ascii="Times New Roman" w:hAnsi="Times New Roman" w:cs="Times New Roman"/>
          <w:b/>
        </w:rPr>
        <w:t>Wykonawców</w:t>
      </w:r>
      <w:r w:rsidRPr="00E577FF">
        <w:rPr>
          <w:rFonts w:ascii="Times New Roman" w:hAnsi="Times New Roman" w:cs="Times New Roman"/>
        </w:rPr>
        <w:t xml:space="preserve"> do podpisywania wszelkich plików muszą spełniać “Rozporządzenie Parlamentu Europejskiego i Rady w sprawie identyfikacji elektronicznej i usług zaufania w odniesieniu do transakcji elektronicznych na rynku wewnętrznym (eIDAS) (UE) nr 910/2014 - </w:t>
      </w:r>
      <w:r w:rsidR="00421986">
        <w:rPr>
          <w:rFonts w:ascii="Times New Roman" w:hAnsi="Times New Roman" w:cs="Times New Roman"/>
        </w:rPr>
        <w:br/>
      </w:r>
      <w:r w:rsidRPr="00E577FF">
        <w:rPr>
          <w:rFonts w:ascii="Times New Roman" w:hAnsi="Times New Roman" w:cs="Times New Roman"/>
        </w:rPr>
        <w:t>od 1 lipca 2016 roku”.</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W przypadku wykorzystania formatu podpisu XAdES zewnętrzny </w:t>
      </w:r>
      <w:r w:rsidRPr="00B10D4B">
        <w:rPr>
          <w:rFonts w:ascii="Times New Roman" w:hAnsi="Times New Roman" w:cs="Times New Roman"/>
          <w:b/>
        </w:rPr>
        <w:t xml:space="preserve">Zamawiający </w:t>
      </w:r>
      <w:r w:rsidRPr="00B10D4B">
        <w:rPr>
          <w:rFonts w:ascii="Times New Roman" w:hAnsi="Times New Roman" w:cs="Times New Roman"/>
        </w:rPr>
        <w:t>wymaga dołączenia odpowiedniej ilości plików tj. podpisywanych plików z danymi oraz plików XAdES.</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Zgodnie z art. 18 ust. 3 ustawy Pzp, nie ujawnia się informacji stanowiących tajemnicę przedsiębiorstwa, w rozumieniu przepisów o zwalczaniu nieuczciwej konkurencji. Jeżeli </w:t>
      </w:r>
      <w:r w:rsidRPr="00B10D4B">
        <w:rPr>
          <w:rFonts w:ascii="Times New Roman" w:hAnsi="Times New Roman" w:cs="Times New Roman"/>
          <w:b/>
        </w:rPr>
        <w:t>Wykonawca</w:t>
      </w:r>
      <w:r w:rsidRPr="00B10D4B">
        <w:rPr>
          <w:rFonts w:ascii="Times New Roman" w:hAnsi="Times New Roman" w:cs="Times New Roman"/>
        </w:rPr>
        <w:t xml:space="preserve">, nie później </w:t>
      </w:r>
      <w:r w:rsidR="00421986">
        <w:rPr>
          <w:rFonts w:ascii="Times New Roman" w:hAnsi="Times New Roman" w:cs="Times New Roman"/>
        </w:rPr>
        <w:br/>
      </w:r>
      <w:r w:rsidRPr="00B10D4B">
        <w:rPr>
          <w:rFonts w:ascii="Times New Roman" w:hAnsi="Times New Roman" w:cs="Times New Roman"/>
        </w:rPr>
        <w:t xml:space="preserve">niż w terminie składania ofert, w sposób niebudzący wątpliwości zastrzegł, że nie mogą być one udostępniane oraz wykazał, załączając stosowne wyjaśnienia, iż zastrzeżone informacje stanowią tajemnicę przedsiębiorstwa. Na platformie w formularzu składania oferty znajduje się miejsce wyznaczone </w:t>
      </w:r>
      <w:r w:rsidR="00421986">
        <w:rPr>
          <w:rFonts w:ascii="Times New Roman" w:hAnsi="Times New Roman" w:cs="Times New Roman"/>
        </w:rPr>
        <w:br/>
      </w:r>
      <w:r w:rsidRPr="00B10D4B">
        <w:rPr>
          <w:rFonts w:ascii="Times New Roman" w:hAnsi="Times New Roman" w:cs="Times New Roman"/>
        </w:rPr>
        <w:t>do dołączenia części oferty stanowiącej tajemnicę przedsiębiorstwa.</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b/>
        </w:rPr>
        <w:t>Wykonawca</w:t>
      </w:r>
      <w:r w:rsidRPr="00B10D4B">
        <w:rPr>
          <w:rFonts w:ascii="Times New Roman" w:hAnsi="Times New Roman" w:cs="Times New Roman"/>
        </w:rPr>
        <w:t xml:space="preserve">, za pośrednictwem </w:t>
      </w:r>
      <w:hyperlink r:id="rId36">
        <w:r w:rsidRPr="00B10D4B">
          <w:rPr>
            <w:rFonts w:ascii="Times New Roman" w:hAnsi="Times New Roman" w:cs="Times New Roman"/>
            <w:u w:val="single"/>
          </w:rPr>
          <w:t>platformazakupowa.pl</w:t>
        </w:r>
      </w:hyperlink>
      <w:r w:rsidRPr="00B10D4B">
        <w:rPr>
          <w:rFonts w:ascii="Times New Roman" w:hAnsi="Times New Roman" w:cs="Times New Roman"/>
        </w:rPr>
        <w:t xml:space="preserve"> może przed upływem terminu do składania ofert zmienić lub wycofać ofertę. Sposób dokonywania zmiany lub wycofania oferty zamieszczono w instrukcji zamieszczonej na stronie internetowej pod adresem: </w:t>
      </w:r>
      <w:hyperlink r:id="rId37">
        <w:r w:rsidRPr="00B10D4B">
          <w:rPr>
            <w:rFonts w:ascii="Times New Roman" w:hAnsi="Times New Roman" w:cs="Times New Roman"/>
            <w:u w:val="single"/>
          </w:rPr>
          <w:t>https://platformazakupowa.pl/strona/45-instrukcje</w:t>
        </w:r>
      </w:hyperlink>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Każdy z </w:t>
      </w:r>
      <w:r w:rsidRPr="00B10D4B">
        <w:rPr>
          <w:rFonts w:ascii="Times New Roman" w:hAnsi="Times New Roman" w:cs="Times New Roman"/>
          <w:b/>
        </w:rPr>
        <w:t>Wykonawców</w:t>
      </w:r>
      <w:r w:rsidRPr="00B10D4B">
        <w:rPr>
          <w:rFonts w:ascii="Times New Roman" w:hAnsi="Times New Roman" w:cs="Times New Roman"/>
        </w:rPr>
        <w:t xml:space="preserve"> może złożyć tylko jedną ofertę. Złożenie większej liczby ofert lub oferty zawierającej propozycje wariantowe spowoduje podlegać będzie odrzuceniu.</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Dokumenty i oświadczenia składane przez </w:t>
      </w:r>
      <w:r w:rsidRPr="00B10D4B">
        <w:rPr>
          <w:rFonts w:ascii="Times New Roman" w:hAnsi="Times New Roman" w:cs="Times New Roman"/>
          <w:b/>
        </w:rPr>
        <w:t>Wykonawcę</w:t>
      </w:r>
      <w:r w:rsidRPr="00B10D4B">
        <w:rPr>
          <w:rFonts w:ascii="Times New Roman" w:hAnsi="Times New Roman" w:cs="Times New Roman"/>
        </w:rPr>
        <w:t xml:space="preserve"> powinny być w języku polskim. W przypadku  załączenia dokumentów sporządzonych w innym języku niż dopuszczony, </w:t>
      </w:r>
      <w:r w:rsidRPr="00B10D4B">
        <w:rPr>
          <w:rFonts w:ascii="Times New Roman" w:hAnsi="Times New Roman" w:cs="Times New Roman"/>
          <w:b/>
        </w:rPr>
        <w:t>Wykonawca</w:t>
      </w:r>
      <w:r w:rsidRPr="00B10D4B">
        <w:rPr>
          <w:rFonts w:ascii="Times New Roman" w:hAnsi="Times New Roman" w:cs="Times New Roman"/>
        </w:rPr>
        <w:t xml:space="preserve"> zobowiązany </w:t>
      </w:r>
      <w:r w:rsidR="00421986">
        <w:rPr>
          <w:rFonts w:ascii="Times New Roman" w:hAnsi="Times New Roman" w:cs="Times New Roman"/>
        </w:rPr>
        <w:br/>
      </w:r>
      <w:r w:rsidRPr="00B10D4B">
        <w:rPr>
          <w:rFonts w:ascii="Times New Roman" w:hAnsi="Times New Roman" w:cs="Times New Roman"/>
        </w:rPr>
        <w:t>jest załączyć tłumaczenie na język polski.</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Zgodnie z definicją dokumentu elektronicznego z art.3 ustęp 2 Ustawy o informatyzacji działalności podmiotów realizujących zadania publiczne, opatrzenie pliku zawierającego skompresowane dane kwalifikowanym podpisem elektronicznym jest jednoznaczne z podpisaniem oryginału dokumentu, </w:t>
      </w:r>
      <w:r w:rsidR="00421986">
        <w:rPr>
          <w:rFonts w:ascii="Times New Roman" w:hAnsi="Times New Roman" w:cs="Times New Roman"/>
        </w:rPr>
        <w:br/>
      </w:r>
      <w:r w:rsidRPr="00B10D4B">
        <w:rPr>
          <w:rFonts w:ascii="Times New Roman" w:hAnsi="Times New Roman" w:cs="Times New Roman"/>
        </w:rPr>
        <w:t xml:space="preserve">z wyjątkiem kopii poświadczonych odpowiednio przez innego wykonawcę ubiegającego się wspólnie z nim </w:t>
      </w:r>
      <w:r w:rsidR="00421986">
        <w:rPr>
          <w:rFonts w:ascii="Times New Roman" w:hAnsi="Times New Roman" w:cs="Times New Roman"/>
        </w:rPr>
        <w:br/>
      </w:r>
      <w:r w:rsidRPr="00B10D4B">
        <w:rPr>
          <w:rFonts w:ascii="Times New Roman" w:hAnsi="Times New Roman" w:cs="Times New Roman"/>
        </w:rPr>
        <w:t xml:space="preserve">o udzielenie zamówienia, przez podmiot, na którego zdolnościach lub sytuacji polega </w:t>
      </w:r>
      <w:r w:rsidRPr="00B10D4B">
        <w:rPr>
          <w:rFonts w:ascii="Times New Roman" w:hAnsi="Times New Roman" w:cs="Times New Roman"/>
          <w:b/>
        </w:rPr>
        <w:t>Wykonawca</w:t>
      </w:r>
      <w:r w:rsidRPr="00B10D4B">
        <w:rPr>
          <w:rFonts w:ascii="Times New Roman" w:hAnsi="Times New Roman" w:cs="Times New Roman"/>
        </w:rPr>
        <w:t>, albo przez podwykonawcę.</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Maksymalny rozmiar jednego pliku przesyłanego za pośrednictwem dedykowanych formularzy do: złożenia, zmiany, wycofania oferty wynosi 150 MB natomiast przy komunikacji wielkość pliku to maksymalnie 500 MB.</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b/>
        </w:rPr>
        <w:t>Rozszerzenia plików wykorzystywanych przez Wykonawców powinny być zgodne z</w:t>
      </w:r>
      <w:r w:rsidRPr="00B10D4B">
        <w:rPr>
          <w:rFonts w:ascii="Times New Roman" w:hAnsi="Times New Roman" w:cs="Times New Roman"/>
        </w:rPr>
        <w:t xml:space="preserve"> Załącznikiem nr 2 do “Rozporządzenia Rady Ministrów w sprawie Krajowych Ram Interoperacyjności, minimalnych wymagań dla rejestrów publicznych i wymiany informacji w postaci elektronicznej oraz minimalnych wymagań dla systemów teleinformatycznych”, zwanego dalej Rozporządzeniem KRI.</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b/>
        </w:rPr>
        <w:t>Zamawiający</w:t>
      </w:r>
      <w:r w:rsidRPr="00B10D4B">
        <w:rPr>
          <w:rFonts w:ascii="Times New Roman" w:hAnsi="Times New Roman" w:cs="Times New Roman"/>
        </w:rPr>
        <w:t xml:space="preserve"> rekomenduje wykorzystanie formatów: .pdf .doc .docx .xls .xlsx .jpg (.jpeg) </w:t>
      </w:r>
      <w:r w:rsidRPr="00B10D4B">
        <w:rPr>
          <w:rFonts w:ascii="Times New Roman" w:hAnsi="Times New Roman" w:cs="Times New Roman"/>
          <w:b/>
          <w:u w:val="single"/>
        </w:rPr>
        <w:t>ze szczególnym wskazaniem na .pdf</w:t>
      </w:r>
    </w:p>
    <w:p w:rsidR="007D35EB" w:rsidRP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lastRenderedPageBreak/>
        <w:t xml:space="preserve">W celu ewentualnej kompresji danych </w:t>
      </w:r>
      <w:r w:rsidRPr="00B10D4B">
        <w:rPr>
          <w:rFonts w:ascii="Times New Roman" w:hAnsi="Times New Roman" w:cs="Times New Roman"/>
          <w:b/>
        </w:rPr>
        <w:t>Zamawiający</w:t>
      </w:r>
      <w:r w:rsidRPr="00B10D4B">
        <w:rPr>
          <w:rFonts w:ascii="Times New Roman" w:hAnsi="Times New Roman" w:cs="Times New Roman"/>
        </w:rPr>
        <w:t xml:space="preserve"> rekomenduje wykorzystanie jednego z rozszerzeń:</w:t>
      </w:r>
    </w:p>
    <w:p w:rsidR="00B10D4B" w:rsidRDefault="007D35EB" w:rsidP="00E22114">
      <w:pPr>
        <w:pStyle w:val="normal"/>
        <w:numPr>
          <w:ilvl w:val="1"/>
          <w:numId w:val="36"/>
        </w:numPr>
        <w:spacing w:line="240" w:lineRule="auto"/>
        <w:jc w:val="both"/>
        <w:rPr>
          <w:rFonts w:ascii="Times New Roman" w:hAnsi="Times New Roman" w:cs="Times New Roman"/>
        </w:rPr>
      </w:pPr>
      <w:r w:rsidRPr="00E577FF">
        <w:rPr>
          <w:rFonts w:ascii="Times New Roman" w:hAnsi="Times New Roman" w:cs="Times New Roman"/>
        </w:rPr>
        <w:t xml:space="preserve">.zip </w:t>
      </w:r>
    </w:p>
    <w:p w:rsidR="007D35EB" w:rsidRPr="00B10D4B" w:rsidRDefault="007D35EB" w:rsidP="00E22114">
      <w:pPr>
        <w:pStyle w:val="normal"/>
        <w:numPr>
          <w:ilvl w:val="1"/>
          <w:numId w:val="36"/>
        </w:numPr>
        <w:spacing w:line="240" w:lineRule="auto"/>
        <w:jc w:val="both"/>
        <w:rPr>
          <w:rFonts w:ascii="Times New Roman" w:hAnsi="Times New Roman" w:cs="Times New Roman"/>
        </w:rPr>
      </w:pPr>
      <w:r w:rsidRPr="00B10D4B">
        <w:rPr>
          <w:rFonts w:ascii="Times New Roman" w:hAnsi="Times New Roman" w:cs="Times New Roman"/>
        </w:rPr>
        <w:t>.7Z</w:t>
      </w:r>
    </w:p>
    <w:p w:rsidR="00B10D4B" w:rsidRDefault="007D35EB" w:rsidP="00E22114">
      <w:pPr>
        <w:pStyle w:val="normal"/>
        <w:numPr>
          <w:ilvl w:val="0"/>
          <w:numId w:val="50"/>
        </w:numPr>
        <w:spacing w:line="240" w:lineRule="auto"/>
        <w:jc w:val="both"/>
        <w:rPr>
          <w:rFonts w:ascii="Times New Roman" w:eastAsia="Calibri" w:hAnsi="Times New Roman" w:cs="Times New Roman"/>
        </w:rPr>
      </w:pPr>
      <w:r w:rsidRPr="00E577FF">
        <w:rPr>
          <w:rFonts w:ascii="Times New Roman" w:hAnsi="Times New Roman" w:cs="Times New Roman"/>
        </w:rPr>
        <w:t xml:space="preserve">Wśród rozszerzeń powszechnych a </w:t>
      </w:r>
      <w:r w:rsidRPr="00E577FF">
        <w:rPr>
          <w:rFonts w:ascii="Times New Roman" w:hAnsi="Times New Roman" w:cs="Times New Roman"/>
          <w:b/>
        </w:rPr>
        <w:t>niewystępujących</w:t>
      </w:r>
      <w:r w:rsidRPr="00E577FF">
        <w:rPr>
          <w:rFonts w:ascii="Times New Roman" w:hAnsi="Times New Roman" w:cs="Times New Roman"/>
        </w:rPr>
        <w:t xml:space="preserve"> w Rozporządzeniu KRI występują: .rar .gif .bmp .numbers .pages. </w:t>
      </w:r>
      <w:r w:rsidRPr="00E577FF">
        <w:rPr>
          <w:rFonts w:ascii="Times New Roman" w:hAnsi="Times New Roman" w:cs="Times New Roman"/>
          <w:b/>
        </w:rPr>
        <w:t>Dokumenty złożone w takich plikach zostaną uznane za złożone nieskutecznie.</w:t>
      </w:r>
    </w:p>
    <w:p w:rsidR="00B10D4B" w:rsidRDefault="007D35EB" w:rsidP="00E22114">
      <w:pPr>
        <w:pStyle w:val="normal"/>
        <w:numPr>
          <w:ilvl w:val="0"/>
          <w:numId w:val="50"/>
        </w:numPr>
        <w:spacing w:line="240" w:lineRule="auto"/>
        <w:jc w:val="both"/>
        <w:rPr>
          <w:rFonts w:ascii="Times New Roman" w:eastAsia="Calibri" w:hAnsi="Times New Roman" w:cs="Times New Roman"/>
        </w:rPr>
      </w:pPr>
      <w:r w:rsidRPr="00B10D4B">
        <w:rPr>
          <w:rFonts w:ascii="Times New Roman" w:hAnsi="Times New Roman" w:cs="Times New Roman"/>
          <w:b/>
        </w:rPr>
        <w:t>Zamawiający</w:t>
      </w:r>
      <w:r w:rsidRPr="00B10D4B">
        <w:rPr>
          <w:rFonts w:ascii="Times New Roman" w:hAnsi="Times New Roman" w:cs="Times New Roman"/>
        </w:rPr>
        <w:t xml:space="preserve"> zwraca uwagę na ograniczenia wielkości plików podpisywanych profilem zaufanym, który wynosi </w:t>
      </w:r>
      <w:r w:rsidRPr="00B10D4B">
        <w:rPr>
          <w:rFonts w:ascii="Times New Roman" w:hAnsi="Times New Roman" w:cs="Times New Roman"/>
          <w:b/>
        </w:rPr>
        <w:t>maksymalnie 10MB</w:t>
      </w:r>
      <w:r w:rsidRPr="00B10D4B">
        <w:rPr>
          <w:rFonts w:ascii="Times New Roman" w:hAnsi="Times New Roman" w:cs="Times New Roman"/>
        </w:rPr>
        <w:t xml:space="preserve">, oraz na ograniczenie wielkości plików podpisywanych w aplikacji eDoApp służącej do składania podpisu osobistego, który wynosi </w:t>
      </w:r>
      <w:r w:rsidRPr="00B10D4B">
        <w:rPr>
          <w:rFonts w:ascii="Times New Roman" w:hAnsi="Times New Roman" w:cs="Times New Roman"/>
          <w:b/>
        </w:rPr>
        <w:t>maksymalnie 5MB</w:t>
      </w:r>
      <w:r w:rsidRPr="00B10D4B">
        <w:rPr>
          <w:rFonts w:ascii="Times New Roman" w:hAnsi="Times New Roman" w:cs="Times New Roman"/>
        </w:rPr>
        <w:t>.</w:t>
      </w:r>
    </w:p>
    <w:p w:rsidR="007D35EB" w:rsidRPr="00B10D4B" w:rsidRDefault="007D35EB" w:rsidP="00E22114">
      <w:pPr>
        <w:pStyle w:val="normal"/>
        <w:numPr>
          <w:ilvl w:val="0"/>
          <w:numId w:val="50"/>
        </w:numPr>
        <w:spacing w:line="240" w:lineRule="auto"/>
        <w:jc w:val="both"/>
        <w:rPr>
          <w:rFonts w:ascii="Times New Roman" w:eastAsia="Calibri" w:hAnsi="Times New Roman" w:cs="Times New Roman"/>
        </w:rPr>
      </w:pPr>
      <w:r w:rsidRPr="00B10D4B">
        <w:rPr>
          <w:rFonts w:ascii="Times New Roman" w:hAnsi="Times New Roman" w:cs="Times New Roman"/>
        </w:rPr>
        <w:t xml:space="preserve">W przypadku stosowania przez </w:t>
      </w:r>
      <w:r w:rsidRPr="00B10D4B">
        <w:rPr>
          <w:rFonts w:ascii="Times New Roman" w:hAnsi="Times New Roman" w:cs="Times New Roman"/>
          <w:b/>
        </w:rPr>
        <w:t>Wykonawcę</w:t>
      </w:r>
      <w:r w:rsidRPr="00B10D4B">
        <w:rPr>
          <w:rFonts w:ascii="Times New Roman" w:hAnsi="Times New Roman" w:cs="Times New Roman"/>
        </w:rPr>
        <w:t xml:space="preserve"> kwalifikowanego podpisu elektronicznego:</w:t>
      </w:r>
    </w:p>
    <w:p w:rsidR="00421986" w:rsidRDefault="007D35EB" w:rsidP="00C9531C">
      <w:pPr>
        <w:pStyle w:val="normal"/>
        <w:numPr>
          <w:ilvl w:val="2"/>
          <w:numId w:val="14"/>
        </w:numPr>
        <w:spacing w:line="240" w:lineRule="auto"/>
        <w:jc w:val="both"/>
        <w:rPr>
          <w:rFonts w:ascii="Times New Roman" w:eastAsia="Calibri" w:hAnsi="Times New Roman" w:cs="Times New Roman"/>
        </w:rPr>
      </w:pPr>
      <w:r w:rsidRPr="00E577FF">
        <w:rPr>
          <w:rFonts w:ascii="Times New Roman" w:hAnsi="Times New Roman" w:cs="Times New Roman"/>
        </w:rPr>
        <w:t xml:space="preserve">Ze względu na niskie ryzyko naruszenia integralności pliku oraz łatwiejszą weryfikację podpisu </w:t>
      </w:r>
      <w:r w:rsidRPr="00E577FF">
        <w:rPr>
          <w:rFonts w:ascii="Times New Roman" w:hAnsi="Times New Roman" w:cs="Times New Roman"/>
          <w:b/>
        </w:rPr>
        <w:t>Zamawiający</w:t>
      </w:r>
      <w:r w:rsidRPr="00E577FF">
        <w:rPr>
          <w:rFonts w:ascii="Times New Roman" w:hAnsi="Times New Roman" w:cs="Times New Roman"/>
        </w:rPr>
        <w:t xml:space="preserve"> zaleca, w miarę możliwości, </w:t>
      </w:r>
      <w:r w:rsidRPr="00E577FF">
        <w:rPr>
          <w:rFonts w:ascii="Times New Roman" w:hAnsi="Times New Roman" w:cs="Times New Roman"/>
          <w:b/>
        </w:rPr>
        <w:t xml:space="preserve">przekonwertowanie plików składających się na ofertę na rozszerzenie .pdf  i opatrzenie ich podpisem kwalifikowanym w formacie PAdES. </w:t>
      </w:r>
    </w:p>
    <w:p w:rsidR="00421986" w:rsidRDefault="007D35EB" w:rsidP="00C9531C">
      <w:pPr>
        <w:pStyle w:val="normal"/>
        <w:numPr>
          <w:ilvl w:val="2"/>
          <w:numId w:val="14"/>
        </w:numPr>
        <w:spacing w:line="240" w:lineRule="auto"/>
        <w:jc w:val="both"/>
        <w:rPr>
          <w:rFonts w:ascii="Times New Roman" w:eastAsia="Calibri" w:hAnsi="Times New Roman" w:cs="Times New Roman"/>
        </w:rPr>
      </w:pPr>
      <w:r w:rsidRPr="00E577FF">
        <w:rPr>
          <w:rFonts w:ascii="Times New Roman" w:hAnsi="Times New Roman" w:cs="Times New Roman"/>
        </w:rPr>
        <w:t xml:space="preserve">Pliki w innych formatach niż PDF </w:t>
      </w:r>
      <w:r w:rsidRPr="00E577FF">
        <w:rPr>
          <w:rFonts w:ascii="Times New Roman" w:hAnsi="Times New Roman" w:cs="Times New Roman"/>
          <w:b/>
        </w:rPr>
        <w:t>zaleca się opatrzyć podpisem w formacie XAdES o typie zewnętrznym</w:t>
      </w:r>
      <w:r w:rsidRPr="00E577FF">
        <w:rPr>
          <w:rFonts w:ascii="Times New Roman" w:hAnsi="Times New Roman" w:cs="Times New Roman"/>
        </w:rPr>
        <w:t xml:space="preserve">. </w:t>
      </w:r>
      <w:r w:rsidRPr="00E577FF">
        <w:rPr>
          <w:rFonts w:ascii="Times New Roman" w:hAnsi="Times New Roman" w:cs="Times New Roman"/>
          <w:b/>
        </w:rPr>
        <w:t>Wykonawca</w:t>
      </w:r>
      <w:r w:rsidRPr="00E577FF">
        <w:rPr>
          <w:rFonts w:ascii="Times New Roman" w:hAnsi="Times New Roman" w:cs="Times New Roman"/>
        </w:rPr>
        <w:t xml:space="preserve"> powinien pamiętać, aby plik z podpisem przekazywać łącznie </w:t>
      </w:r>
      <w:r w:rsidR="00421986">
        <w:rPr>
          <w:rFonts w:ascii="Times New Roman" w:hAnsi="Times New Roman" w:cs="Times New Roman"/>
        </w:rPr>
        <w:br/>
      </w:r>
      <w:r w:rsidRPr="00E577FF">
        <w:rPr>
          <w:rFonts w:ascii="Times New Roman" w:hAnsi="Times New Roman" w:cs="Times New Roman"/>
        </w:rPr>
        <w:t>z dokumentem podpisywanym.</w:t>
      </w:r>
    </w:p>
    <w:p w:rsidR="00421986" w:rsidRDefault="007D35EB" w:rsidP="00C9531C">
      <w:pPr>
        <w:pStyle w:val="normal"/>
        <w:numPr>
          <w:ilvl w:val="2"/>
          <w:numId w:val="14"/>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rekomenduje wykorzystanie podpisu z kwalifikowanym znacznikiem czasu.</w:t>
      </w:r>
    </w:p>
    <w:p w:rsidR="00421986" w:rsidRDefault="007D35EB" w:rsidP="00E22114">
      <w:pPr>
        <w:pStyle w:val="normal"/>
        <w:numPr>
          <w:ilvl w:val="0"/>
          <w:numId w:val="50"/>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zaleca aby</w:t>
      </w:r>
      <w:r w:rsidRPr="00421986">
        <w:rPr>
          <w:rFonts w:ascii="Times New Roman" w:hAnsi="Times New Roman" w:cs="Times New Roman"/>
          <w:b/>
        </w:rPr>
        <w:t xml:space="preserve"> w przypadku podpisywania pliku przez kilka osób, stosować podpisy tego samego rodzaju.</w:t>
      </w:r>
      <w:r w:rsidRPr="00421986">
        <w:rPr>
          <w:rFonts w:ascii="Times New Roman" w:hAnsi="Times New Roman" w:cs="Times New Roman"/>
        </w:rPr>
        <w:t xml:space="preserve"> Podpisywanie różnymi rodzajami podpisów np. osobistym i kwalifikowanym może doprowadzić do problemów w weryfikacji plików. </w:t>
      </w:r>
    </w:p>
    <w:p w:rsidR="00421986" w:rsidRDefault="007D35EB" w:rsidP="00E22114">
      <w:pPr>
        <w:pStyle w:val="normal"/>
        <w:numPr>
          <w:ilvl w:val="0"/>
          <w:numId w:val="50"/>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zaleca, aby </w:t>
      </w:r>
      <w:r w:rsidRPr="00421986">
        <w:rPr>
          <w:rFonts w:ascii="Times New Roman" w:hAnsi="Times New Roman" w:cs="Times New Roman"/>
          <w:b/>
        </w:rPr>
        <w:t>Wykonawca</w:t>
      </w:r>
      <w:r w:rsidRPr="00421986">
        <w:rPr>
          <w:rFonts w:ascii="Times New Roman" w:hAnsi="Times New Roman" w:cs="Times New Roman"/>
        </w:rPr>
        <w:t xml:space="preserve"> z odpowiednim wyprzedzeniem przetestował możliwość prawidłowego wykorzystania wybranej metody podpisania plików oferty.</w:t>
      </w:r>
    </w:p>
    <w:p w:rsidR="00421986" w:rsidRDefault="007D35EB" w:rsidP="00E22114">
      <w:pPr>
        <w:pStyle w:val="normal"/>
        <w:numPr>
          <w:ilvl w:val="0"/>
          <w:numId w:val="50"/>
        </w:numPr>
        <w:spacing w:line="240" w:lineRule="auto"/>
        <w:jc w:val="both"/>
        <w:rPr>
          <w:rFonts w:ascii="Times New Roman" w:eastAsia="Calibri" w:hAnsi="Times New Roman" w:cs="Times New Roman"/>
        </w:rPr>
      </w:pPr>
      <w:r w:rsidRPr="00421986">
        <w:rPr>
          <w:rFonts w:ascii="Times New Roman" w:hAnsi="Times New Roman" w:cs="Times New Roman"/>
        </w:rPr>
        <w:t>Osobą składającą ofertę powinna być osoba kontaktowa podawana w dokumentacji.</w:t>
      </w:r>
    </w:p>
    <w:p w:rsidR="00421986" w:rsidRDefault="007D35EB" w:rsidP="00E22114">
      <w:pPr>
        <w:pStyle w:val="normal"/>
        <w:numPr>
          <w:ilvl w:val="0"/>
          <w:numId w:val="50"/>
        </w:numPr>
        <w:spacing w:line="240" w:lineRule="auto"/>
        <w:jc w:val="both"/>
        <w:rPr>
          <w:rFonts w:ascii="Times New Roman" w:eastAsia="Calibri" w:hAnsi="Times New Roman" w:cs="Times New Roman"/>
        </w:rPr>
      </w:pPr>
      <w:r w:rsidRPr="00421986">
        <w:rPr>
          <w:rFonts w:ascii="Times New Roman" w:hAnsi="Times New Roman" w:cs="Times New Roman"/>
        </w:rPr>
        <w:t xml:space="preserve">Ofertę należy przygotować z należytą starannością dla podmiotu ubiegającego się o udzielenie zamówienia publicznego i zachowaniem odpowiedniego odstępu czasu do zakończenia przyjmowania ofert. Sugeruje się złożenie oferty na 24 godziny przed terminem składania ofert. </w:t>
      </w:r>
    </w:p>
    <w:p w:rsidR="00421986" w:rsidRDefault="007D35EB" w:rsidP="00E22114">
      <w:pPr>
        <w:pStyle w:val="normal"/>
        <w:numPr>
          <w:ilvl w:val="0"/>
          <w:numId w:val="50"/>
        </w:numPr>
        <w:spacing w:line="240" w:lineRule="auto"/>
        <w:jc w:val="both"/>
        <w:rPr>
          <w:rFonts w:ascii="Times New Roman" w:eastAsia="Calibri" w:hAnsi="Times New Roman" w:cs="Times New Roman"/>
        </w:rPr>
      </w:pPr>
      <w:r w:rsidRPr="00421986">
        <w:rPr>
          <w:rFonts w:ascii="Times New Roman" w:hAnsi="Times New Roman" w:cs="Times New Roman"/>
        </w:rPr>
        <w:t xml:space="preserve">Jeśli </w:t>
      </w:r>
      <w:r w:rsidRPr="00421986">
        <w:rPr>
          <w:rFonts w:ascii="Times New Roman" w:hAnsi="Times New Roman" w:cs="Times New Roman"/>
          <w:b/>
        </w:rPr>
        <w:t>Wykonawca</w:t>
      </w:r>
      <w:r w:rsidRPr="00421986">
        <w:rPr>
          <w:rFonts w:ascii="Times New Roman" w:hAnsi="Times New Roman" w:cs="Times New Roman"/>
        </w:rPr>
        <w:t xml:space="preserve"> pakuje dokumenty np. w plik o rozszerzeniu .zip, zaleca się wcześniejsze podpisanie każdego ze skompresowanych plików. </w:t>
      </w:r>
    </w:p>
    <w:p w:rsidR="007D35EB" w:rsidRPr="00421986" w:rsidRDefault="007D35EB" w:rsidP="00E22114">
      <w:pPr>
        <w:pStyle w:val="normal"/>
        <w:numPr>
          <w:ilvl w:val="0"/>
          <w:numId w:val="50"/>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zaleca aby </w:t>
      </w:r>
      <w:r w:rsidRPr="00421986">
        <w:rPr>
          <w:rFonts w:ascii="Times New Roman" w:hAnsi="Times New Roman" w:cs="Times New Roman"/>
          <w:b/>
          <w:u w:val="single"/>
        </w:rPr>
        <w:t>nie</w:t>
      </w:r>
      <w:r w:rsidRPr="00421986">
        <w:rPr>
          <w:rFonts w:ascii="Times New Roman" w:hAnsi="Times New Roman" w:cs="Times New Roman"/>
          <w:b/>
        </w:rPr>
        <w:t xml:space="preserve"> </w:t>
      </w:r>
      <w:r w:rsidRPr="00421986">
        <w:rPr>
          <w:rFonts w:ascii="Times New Roman" w:hAnsi="Times New Roman" w:cs="Times New Roman"/>
        </w:rPr>
        <w:t xml:space="preserve">wprowadzać jakichkolwiek zmian w plikach po podpisaniu ich podpisem kwalifikowanym. Może to skutkować naruszeniem integralności plików co równoważne będzie </w:t>
      </w:r>
      <w:r w:rsidR="00421986">
        <w:rPr>
          <w:rFonts w:ascii="Times New Roman" w:hAnsi="Times New Roman" w:cs="Times New Roman"/>
        </w:rPr>
        <w:br/>
      </w:r>
      <w:r w:rsidRPr="00421986">
        <w:rPr>
          <w:rFonts w:ascii="Times New Roman" w:hAnsi="Times New Roman" w:cs="Times New Roman"/>
        </w:rPr>
        <w:t>z koniecznością odrzucenia oferty.</w:t>
      </w:r>
    </w:p>
    <w:p w:rsidR="00372AD8" w:rsidRPr="00DF460B" w:rsidRDefault="00372AD8" w:rsidP="00E338B3">
      <w:pPr>
        <w:shd w:val="clear" w:color="auto" w:fill="FFFFFF"/>
        <w:tabs>
          <w:tab w:val="left" w:pos="0"/>
        </w:tabs>
        <w:spacing w:line="240" w:lineRule="auto"/>
        <w:ind w:left="0" w:right="-233" w:firstLine="0"/>
        <w:jc w:val="both"/>
        <w:rPr>
          <w:rFonts w:ascii="Times New Roman" w:hAnsi="Times New Roman" w:cs="Times New Roman"/>
          <w:b/>
          <w:bCs/>
        </w:rPr>
      </w:pPr>
    </w:p>
    <w:p w:rsidR="00B01226" w:rsidRPr="00E221DF"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E221DF">
        <w:rPr>
          <w:rFonts w:ascii="Times New Roman" w:hAnsi="Times New Roman" w:cs="Times New Roman"/>
          <w:b/>
          <w:bCs/>
        </w:rPr>
        <w:t>Miejsce oraz termin składania i otwarcia ofert.</w:t>
      </w:r>
      <w:r w:rsidRPr="00E221DF">
        <w:rPr>
          <w:rFonts w:ascii="Times New Roman" w:hAnsi="Times New Roman" w:cs="Times New Roman"/>
          <w:b/>
          <w:bCs/>
        </w:rPr>
        <w:tab/>
      </w:r>
    </w:p>
    <w:p w:rsidR="00B01226" w:rsidRDefault="00B01226" w:rsidP="00E338B3">
      <w:pPr>
        <w:shd w:val="clear" w:color="auto" w:fill="FFFFFF"/>
        <w:spacing w:line="240" w:lineRule="auto"/>
        <w:ind w:left="1854" w:right="-233" w:firstLine="0"/>
        <w:jc w:val="both"/>
        <w:rPr>
          <w:rFonts w:ascii="Times New Roman" w:hAnsi="Times New Roman" w:cs="Times New Roman"/>
          <w:b/>
          <w:bCs/>
          <w:highlight w:val="yellow"/>
        </w:rPr>
      </w:pPr>
    </w:p>
    <w:p w:rsidR="00B93B22" w:rsidRPr="00BD0B4E" w:rsidRDefault="00B93B22" w:rsidP="00C9531C">
      <w:pPr>
        <w:pStyle w:val="normal"/>
        <w:numPr>
          <w:ilvl w:val="0"/>
          <w:numId w:val="13"/>
        </w:numPr>
        <w:tabs>
          <w:tab w:val="clear" w:pos="1080"/>
        </w:tabs>
        <w:spacing w:line="240" w:lineRule="auto"/>
        <w:ind w:left="425" w:hanging="357"/>
        <w:jc w:val="both"/>
        <w:rPr>
          <w:rFonts w:ascii="Times New Roman" w:hAnsi="Times New Roman" w:cs="Times New Roman"/>
        </w:rPr>
      </w:pPr>
      <w:r w:rsidRPr="00BD0B4E">
        <w:rPr>
          <w:rFonts w:ascii="Times New Roman" w:hAnsi="Times New Roman" w:cs="Times New Roman"/>
        </w:rPr>
        <w:t xml:space="preserve">Ofertę wraz z wymaganymi dokumentami należy umieścić na </w:t>
      </w:r>
      <w:hyperlink r:id="rId38">
        <w:r w:rsidRPr="00BD0B4E">
          <w:rPr>
            <w:rFonts w:ascii="Times New Roman" w:hAnsi="Times New Roman" w:cs="Times New Roman"/>
            <w:color w:val="5A6378" w:themeColor="text2"/>
            <w:u w:val="single"/>
          </w:rPr>
          <w:t>platformazakupowa.pl</w:t>
        </w:r>
      </w:hyperlink>
      <w:r w:rsidRPr="00BD0B4E">
        <w:rPr>
          <w:rFonts w:ascii="Times New Roman" w:hAnsi="Times New Roman" w:cs="Times New Roman"/>
        </w:rPr>
        <w:t xml:space="preserve"> pod adresem: </w:t>
      </w:r>
      <w:hyperlink r:id="rId39" w:history="1">
        <w:r w:rsidRPr="00BD0B4E">
          <w:rPr>
            <w:rStyle w:val="Hipercze"/>
            <w:rFonts w:ascii="Times New Roman" w:hAnsi="Times New Roman"/>
            <w:color w:val="5A6378" w:themeColor="text2"/>
          </w:rPr>
          <w:t>https://platformazakupowa.pl/pn/bobolice</w:t>
        </w:r>
      </w:hyperlink>
      <w:r w:rsidRPr="00BD0B4E">
        <w:rPr>
          <w:rFonts w:ascii="Times New Roman" w:hAnsi="Times New Roman" w:cs="Times New Roman"/>
        </w:rPr>
        <w:t xml:space="preserve">   w myśl Ustawy Pzp na stronie internetowej prowadzonego postępowania  </w:t>
      </w:r>
      <w:r w:rsidR="00BD0B4E" w:rsidRPr="00BD0B4E">
        <w:rPr>
          <w:rFonts w:ascii="Times New Roman" w:hAnsi="Times New Roman" w:cs="Times New Roman"/>
          <w:b/>
        </w:rPr>
        <w:t>do dnia 2</w:t>
      </w:r>
      <w:r w:rsidR="00156E7D" w:rsidRPr="00BD0B4E">
        <w:rPr>
          <w:rFonts w:ascii="Times New Roman" w:hAnsi="Times New Roman" w:cs="Times New Roman"/>
          <w:b/>
        </w:rPr>
        <w:t>7</w:t>
      </w:r>
      <w:r w:rsidR="006A34DD" w:rsidRPr="00BD0B4E">
        <w:rPr>
          <w:rFonts w:ascii="Times New Roman" w:hAnsi="Times New Roman" w:cs="Times New Roman"/>
          <w:b/>
        </w:rPr>
        <w:t>.07.2021</w:t>
      </w:r>
      <w:r w:rsidRPr="00BD0B4E">
        <w:rPr>
          <w:rFonts w:ascii="Times New Roman" w:hAnsi="Times New Roman" w:cs="Times New Roman"/>
          <w:b/>
        </w:rPr>
        <w:t xml:space="preserve">r. do godziny </w:t>
      </w:r>
      <w:r w:rsidR="006A34DD" w:rsidRPr="00BD0B4E">
        <w:rPr>
          <w:rFonts w:ascii="Times New Roman" w:hAnsi="Times New Roman" w:cs="Times New Roman"/>
          <w:b/>
        </w:rPr>
        <w:t>11:00.</w:t>
      </w:r>
    </w:p>
    <w:p w:rsidR="00B93B22" w:rsidRPr="00B9774F" w:rsidRDefault="00B93B22" w:rsidP="00C9531C">
      <w:pPr>
        <w:pStyle w:val="normal"/>
        <w:numPr>
          <w:ilvl w:val="0"/>
          <w:numId w:val="13"/>
        </w:numPr>
        <w:pBdr>
          <w:top w:val="nil"/>
          <w:left w:val="nil"/>
          <w:bottom w:val="nil"/>
          <w:right w:val="nil"/>
          <w:between w:val="nil"/>
        </w:pBdr>
        <w:tabs>
          <w:tab w:val="clear" w:pos="1080"/>
        </w:tabs>
        <w:spacing w:line="240" w:lineRule="auto"/>
        <w:ind w:left="425" w:hanging="357"/>
        <w:jc w:val="both"/>
        <w:rPr>
          <w:rFonts w:ascii="Times New Roman" w:hAnsi="Times New Roman" w:cs="Times New Roman"/>
        </w:rPr>
      </w:pPr>
      <w:r w:rsidRPr="00B9774F">
        <w:rPr>
          <w:rFonts w:ascii="Times New Roman" w:hAnsi="Times New Roman" w:cs="Times New Roman"/>
        </w:rPr>
        <w:t>Do oferty należy dołączyć wszystkie wymagane w SWZ dokumenty.</w:t>
      </w:r>
    </w:p>
    <w:p w:rsidR="00B93B22" w:rsidRPr="00873A36" w:rsidRDefault="00B93B22" w:rsidP="00C9531C">
      <w:pPr>
        <w:pStyle w:val="normal"/>
        <w:numPr>
          <w:ilvl w:val="0"/>
          <w:numId w:val="13"/>
        </w:numPr>
        <w:pBdr>
          <w:top w:val="nil"/>
          <w:left w:val="nil"/>
          <w:bottom w:val="nil"/>
          <w:right w:val="nil"/>
          <w:between w:val="nil"/>
        </w:pBdr>
        <w:tabs>
          <w:tab w:val="clear" w:pos="1080"/>
        </w:tabs>
        <w:spacing w:line="240" w:lineRule="auto"/>
        <w:ind w:left="425" w:hanging="357"/>
        <w:jc w:val="both"/>
        <w:rPr>
          <w:rFonts w:ascii="Times New Roman" w:hAnsi="Times New Roman" w:cs="Times New Roman"/>
        </w:rPr>
      </w:pPr>
      <w:r w:rsidRPr="00873A36">
        <w:rPr>
          <w:rFonts w:ascii="Times New Roman" w:hAnsi="Times New Roman" w:cs="Times New Roman"/>
        </w:rPr>
        <w:t>Po wypełnieniu Formularza składania oferty lub wniosku i dołączenia  wszystkich wymaganych załączników należy kliknąć przycisk „Przejdź do podsumowania”.</w:t>
      </w:r>
    </w:p>
    <w:p w:rsidR="00B93B22" w:rsidRPr="00873A36" w:rsidRDefault="00B93B22" w:rsidP="00C9531C">
      <w:pPr>
        <w:pStyle w:val="normal"/>
        <w:numPr>
          <w:ilvl w:val="0"/>
          <w:numId w:val="13"/>
        </w:numPr>
        <w:pBdr>
          <w:top w:val="nil"/>
          <w:left w:val="nil"/>
          <w:bottom w:val="nil"/>
          <w:right w:val="nil"/>
          <w:between w:val="nil"/>
        </w:pBdr>
        <w:tabs>
          <w:tab w:val="clear" w:pos="1080"/>
        </w:tabs>
        <w:spacing w:line="240" w:lineRule="auto"/>
        <w:ind w:left="425" w:hanging="357"/>
        <w:jc w:val="both"/>
        <w:rPr>
          <w:rFonts w:ascii="Times New Roman" w:hAnsi="Times New Roman" w:cs="Times New Roman"/>
        </w:rPr>
      </w:pPr>
      <w:r w:rsidRPr="00873A36">
        <w:rPr>
          <w:rFonts w:ascii="Times New Roman" w:hAnsi="Times New Roman" w:cs="Times New Roman"/>
        </w:rPr>
        <w:t xml:space="preserve">Oferta lub wniosek składana elektronicznie musi zostać podpisana elektronicznym podpisem kwalifikowanym, podpisem zaufanym lub podpisem osobistym. W procesie składania oferty za pośrednictwem </w:t>
      </w:r>
      <w:hyperlink r:id="rId40">
        <w:r w:rsidRPr="00E745CC">
          <w:rPr>
            <w:rFonts w:ascii="Times New Roman" w:hAnsi="Times New Roman" w:cs="Times New Roman"/>
            <w:color w:val="5A6378" w:themeColor="text2"/>
            <w:u w:val="single"/>
          </w:rPr>
          <w:t>platformazakupowa.pl</w:t>
        </w:r>
      </w:hyperlink>
      <w:r w:rsidRPr="00873A36">
        <w:rPr>
          <w:rFonts w:ascii="Times New Roman" w:hAnsi="Times New Roman" w:cs="Times New Roman"/>
        </w:rPr>
        <w:t xml:space="preserve">, </w:t>
      </w:r>
      <w:r w:rsidRPr="00521109">
        <w:rPr>
          <w:rFonts w:ascii="Times New Roman" w:hAnsi="Times New Roman" w:cs="Times New Roman"/>
          <w:b/>
        </w:rPr>
        <w:t>Wykonawca</w:t>
      </w:r>
      <w:r w:rsidRPr="00873A36">
        <w:rPr>
          <w:rFonts w:ascii="Times New Roman" w:hAnsi="Times New Roman" w:cs="Times New Roman"/>
        </w:rPr>
        <w:t xml:space="preserve"> powinien złożyć podpis bezpośredni</w:t>
      </w:r>
      <w:r>
        <w:rPr>
          <w:rFonts w:ascii="Times New Roman" w:hAnsi="Times New Roman" w:cs="Times New Roman"/>
        </w:rPr>
        <w:t>o na dokumentach przesłanych za </w:t>
      </w:r>
      <w:r w:rsidRPr="00873A36">
        <w:rPr>
          <w:rFonts w:ascii="Times New Roman" w:hAnsi="Times New Roman" w:cs="Times New Roman"/>
        </w:rPr>
        <w:t xml:space="preserve">pośrednictwem </w:t>
      </w:r>
      <w:hyperlink r:id="rId41">
        <w:r w:rsidRPr="003E01A3">
          <w:rPr>
            <w:rFonts w:ascii="Times New Roman" w:hAnsi="Times New Roman" w:cs="Times New Roman"/>
            <w:color w:val="5A6378" w:themeColor="text2"/>
            <w:u w:val="single"/>
          </w:rPr>
          <w:t>platformazakupowa.pl</w:t>
        </w:r>
      </w:hyperlink>
      <w:r w:rsidRPr="003E01A3">
        <w:rPr>
          <w:rFonts w:ascii="Times New Roman" w:hAnsi="Times New Roman" w:cs="Times New Roman"/>
          <w:color w:val="5A6378" w:themeColor="text2"/>
        </w:rPr>
        <w:t>.</w:t>
      </w:r>
      <w:r w:rsidRPr="00873A36">
        <w:rPr>
          <w:rFonts w:ascii="Times New Roman" w:hAnsi="Times New Roman" w:cs="Times New Roman"/>
        </w:rPr>
        <w:t xml:space="preserve"> Zalecamy stosowanie podpisu na ka</w:t>
      </w:r>
      <w:r>
        <w:rPr>
          <w:rFonts w:ascii="Times New Roman" w:hAnsi="Times New Roman" w:cs="Times New Roman"/>
        </w:rPr>
        <w:t>żdym załączonym pliku osobno, w </w:t>
      </w:r>
      <w:r w:rsidRPr="00873A36">
        <w:rPr>
          <w:rFonts w:ascii="Times New Roman" w:hAnsi="Times New Roman" w:cs="Times New Roman"/>
        </w:rPr>
        <w:t>szczególności wskazanych w art. 63 ust 1 oraz ust.2  Pzp, gdzie zaznaczono, iż oferty, wnioski o dopuszczenie do udziału w postępowaniu oraz oświadczenie, o którym mowa w art. 125 ust.1 sporządza się, pod rygorem nieważności, w postaci lub formie elektronicznej i opatruje się odpowiednio w odniesieniu do wartości postępowania kwalifikowanym podpisem elektronicznym, podpisem zaufanym lub podpisem osobistym.</w:t>
      </w:r>
    </w:p>
    <w:p w:rsidR="00B93B22" w:rsidRPr="00873A36" w:rsidRDefault="00B93B22" w:rsidP="00C9531C">
      <w:pPr>
        <w:pStyle w:val="normal"/>
        <w:numPr>
          <w:ilvl w:val="0"/>
          <w:numId w:val="13"/>
        </w:numPr>
        <w:pBdr>
          <w:top w:val="nil"/>
          <w:left w:val="nil"/>
          <w:bottom w:val="nil"/>
          <w:right w:val="nil"/>
          <w:between w:val="nil"/>
        </w:pBdr>
        <w:tabs>
          <w:tab w:val="clear" w:pos="1080"/>
        </w:tabs>
        <w:spacing w:line="240" w:lineRule="auto"/>
        <w:ind w:left="425" w:hanging="357"/>
        <w:jc w:val="both"/>
        <w:rPr>
          <w:rFonts w:ascii="Times New Roman" w:hAnsi="Times New Roman" w:cs="Times New Roman"/>
        </w:rPr>
      </w:pPr>
      <w:r w:rsidRPr="00873A36">
        <w:rPr>
          <w:rFonts w:ascii="Times New Roman" w:hAnsi="Times New Roman" w:cs="Times New Roman"/>
        </w:rPr>
        <w:t>Za datę złożenia oferty przyjmuje się datę jej przekazania w systemie (platformie) w drugim kroku składania oferty poprzez kliknięcie przycisku “Złóż ofertę” i wyświetlenie się komunikatu, ż</w:t>
      </w:r>
      <w:r>
        <w:rPr>
          <w:rFonts w:ascii="Times New Roman" w:hAnsi="Times New Roman" w:cs="Times New Roman"/>
        </w:rPr>
        <w:t>e oferta została zaszyfrowana i </w:t>
      </w:r>
      <w:r w:rsidRPr="00873A36">
        <w:rPr>
          <w:rFonts w:ascii="Times New Roman" w:hAnsi="Times New Roman" w:cs="Times New Roman"/>
        </w:rPr>
        <w:t>złożona.</w:t>
      </w:r>
    </w:p>
    <w:p w:rsidR="00B93B22" w:rsidRPr="002B238C" w:rsidRDefault="00B93B22" w:rsidP="00C9531C">
      <w:pPr>
        <w:pStyle w:val="normal"/>
        <w:numPr>
          <w:ilvl w:val="0"/>
          <w:numId w:val="13"/>
        </w:numPr>
        <w:pBdr>
          <w:top w:val="nil"/>
          <w:left w:val="nil"/>
          <w:bottom w:val="nil"/>
          <w:right w:val="nil"/>
          <w:between w:val="nil"/>
        </w:pBdr>
        <w:tabs>
          <w:tab w:val="clear" w:pos="1080"/>
        </w:tabs>
        <w:spacing w:line="240" w:lineRule="auto"/>
        <w:ind w:left="425" w:hanging="357"/>
        <w:jc w:val="both"/>
        <w:rPr>
          <w:rFonts w:ascii="Times New Roman" w:hAnsi="Times New Roman" w:cs="Times New Roman"/>
        </w:rPr>
      </w:pPr>
      <w:r w:rsidRPr="00873A36">
        <w:rPr>
          <w:rFonts w:ascii="Times New Roman" w:hAnsi="Times New Roman" w:cs="Times New Roman"/>
        </w:rPr>
        <w:t xml:space="preserve">Szczegółowa instrukcja dla </w:t>
      </w:r>
      <w:r w:rsidRPr="00CF0F02">
        <w:rPr>
          <w:rFonts w:ascii="Times New Roman" w:hAnsi="Times New Roman" w:cs="Times New Roman"/>
          <w:b/>
        </w:rPr>
        <w:t>Wykonawców</w:t>
      </w:r>
      <w:r w:rsidRPr="00873A36">
        <w:rPr>
          <w:rFonts w:ascii="Times New Roman" w:hAnsi="Times New Roman" w:cs="Times New Roman"/>
        </w:rPr>
        <w:t xml:space="preserve"> dotycząca złożenia, zmiany i wycofania oferty znajduje się na stronie internetowej pod adresem</w:t>
      </w:r>
      <w:r w:rsidRPr="002B238C">
        <w:rPr>
          <w:rFonts w:ascii="Times New Roman" w:hAnsi="Times New Roman" w:cs="Times New Roman"/>
        </w:rPr>
        <w:t xml:space="preserve">:  </w:t>
      </w:r>
      <w:hyperlink r:id="rId42">
        <w:r w:rsidRPr="003E01A3">
          <w:rPr>
            <w:rFonts w:ascii="Times New Roman" w:hAnsi="Times New Roman" w:cs="Times New Roman"/>
            <w:color w:val="5A6378" w:themeColor="text2"/>
            <w:u w:val="single"/>
          </w:rPr>
          <w:t>https://platformazakupowa.pl/strona/45-instrukcje</w:t>
        </w:r>
      </w:hyperlink>
    </w:p>
    <w:p w:rsidR="00B93B22" w:rsidRPr="00BD0B4E" w:rsidRDefault="00B93B22" w:rsidP="00C9531C">
      <w:pPr>
        <w:pStyle w:val="normal"/>
        <w:numPr>
          <w:ilvl w:val="0"/>
          <w:numId w:val="13"/>
        </w:numPr>
        <w:pBdr>
          <w:top w:val="nil"/>
          <w:left w:val="nil"/>
          <w:bottom w:val="nil"/>
          <w:right w:val="nil"/>
          <w:between w:val="nil"/>
        </w:pBdr>
        <w:tabs>
          <w:tab w:val="clear" w:pos="1080"/>
        </w:tabs>
        <w:spacing w:line="240" w:lineRule="auto"/>
        <w:ind w:left="425" w:hanging="357"/>
        <w:jc w:val="both"/>
        <w:rPr>
          <w:rFonts w:ascii="Times New Roman" w:hAnsi="Times New Roman" w:cs="Times New Roman"/>
        </w:rPr>
      </w:pPr>
      <w:r w:rsidRPr="00BD0B4E">
        <w:rPr>
          <w:rFonts w:ascii="Times New Roman" w:hAnsi="Times New Roman" w:cs="Times New Roman"/>
        </w:rPr>
        <w:t xml:space="preserve">Otwarcie ofert nastąpi </w:t>
      </w:r>
      <w:r w:rsidRPr="00BD0B4E">
        <w:rPr>
          <w:rFonts w:ascii="Times New Roman" w:hAnsi="Times New Roman" w:cs="Times New Roman"/>
          <w:b/>
        </w:rPr>
        <w:t xml:space="preserve">w dniu </w:t>
      </w:r>
      <w:r w:rsidR="00BD0B4E" w:rsidRPr="00BD0B4E">
        <w:rPr>
          <w:rFonts w:ascii="Times New Roman" w:hAnsi="Times New Roman" w:cs="Times New Roman"/>
          <w:b/>
        </w:rPr>
        <w:t>2</w:t>
      </w:r>
      <w:r w:rsidR="00355FDE" w:rsidRPr="00BD0B4E">
        <w:rPr>
          <w:rFonts w:ascii="Times New Roman" w:hAnsi="Times New Roman" w:cs="Times New Roman"/>
          <w:b/>
        </w:rPr>
        <w:t>7</w:t>
      </w:r>
      <w:r w:rsidR="00343C90" w:rsidRPr="00BD0B4E">
        <w:rPr>
          <w:rFonts w:ascii="Times New Roman" w:hAnsi="Times New Roman" w:cs="Times New Roman"/>
          <w:b/>
        </w:rPr>
        <w:t>.07.2021</w:t>
      </w:r>
      <w:r w:rsidRPr="00BD0B4E">
        <w:rPr>
          <w:rFonts w:ascii="Times New Roman" w:hAnsi="Times New Roman" w:cs="Times New Roman"/>
          <w:b/>
        </w:rPr>
        <w:t xml:space="preserve">r. o godz. </w:t>
      </w:r>
      <w:r w:rsidR="00343C90" w:rsidRPr="00BD0B4E">
        <w:rPr>
          <w:rFonts w:ascii="Times New Roman" w:hAnsi="Times New Roman" w:cs="Times New Roman"/>
          <w:b/>
        </w:rPr>
        <w:t>11:30.</w:t>
      </w:r>
    </w:p>
    <w:p w:rsidR="00B93B22" w:rsidRPr="00BB71E3" w:rsidRDefault="00B93B22" w:rsidP="00C9531C">
      <w:pPr>
        <w:pStyle w:val="normal"/>
        <w:numPr>
          <w:ilvl w:val="0"/>
          <w:numId w:val="13"/>
        </w:numPr>
        <w:pBdr>
          <w:top w:val="nil"/>
          <w:left w:val="nil"/>
          <w:bottom w:val="nil"/>
          <w:right w:val="nil"/>
          <w:between w:val="nil"/>
        </w:pBdr>
        <w:tabs>
          <w:tab w:val="clear" w:pos="1080"/>
        </w:tabs>
        <w:spacing w:line="240" w:lineRule="auto"/>
        <w:ind w:left="425" w:hanging="357"/>
        <w:jc w:val="both"/>
        <w:rPr>
          <w:rFonts w:ascii="Times New Roman" w:hAnsi="Times New Roman" w:cs="Times New Roman"/>
        </w:rPr>
      </w:pPr>
      <w:r w:rsidRPr="00C25973">
        <w:rPr>
          <w:rFonts w:ascii="Times New Roman" w:hAnsi="Times New Roman" w:cs="Times New Roman"/>
          <w:b/>
        </w:rPr>
        <w:t>Zamawiający</w:t>
      </w:r>
      <w:r w:rsidRPr="00C25973">
        <w:rPr>
          <w:rFonts w:ascii="Times New Roman" w:hAnsi="Times New Roman" w:cs="Times New Roman"/>
        </w:rPr>
        <w:t>, najpóźniej przed otwarciem ofert, udostępnia na stronie internetowej prowadzonego postępowania informację o kwocie, jaką zamierza przeznaczyć na sfinansowanie zamówienia.</w:t>
      </w:r>
    </w:p>
    <w:p w:rsidR="00B93B22" w:rsidRDefault="00B93B22" w:rsidP="00C9531C">
      <w:pPr>
        <w:pStyle w:val="normal"/>
        <w:numPr>
          <w:ilvl w:val="0"/>
          <w:numId w:val="13"/>
        </w:numPr>
        <w:pBdr>
          <w:top w:val="nil"/>
          <w:left w:val="nil"/>
          <w:bottom w:val="nil"/>
          <w:right w:val="nil"/>
          <w:between w:val="nil"/>
        </w:pBdr>
        <w:tabs>
          <w:tab w:val="clear" w:pos="1080"/>
        </w:tabs>
        <w:spacing w:line="240" w:lineRule="auto"/>
        <w:ind w:left="425" w:hanging="357"/>
        <w:jc w:val="both"/>
        <w:rPr>
          <w:rFonts w:ascii="Times New Roman" w:hAnsi="Times New Roman" w:cs="Times New Roman"/>
        </w:rPr>
      </w:pPr>
      <w:r>
        <w:rPr>
          <w:rFonts w:ascii="Times New Roman" w:hAnsi="Times New Roman" w:cs="Times New Roman"/>
        </w:rPr>
        <w:lastRenderedPageBreak/>
        <w:t>O</w:t>
      </w:r>
      <w:r w:rsidRPr="00CF0F02">
        <w:rPr>
          <w:rFonts w:ascii="Times New Roman" w:hAnsi="Times New Roman" w:cs="Times New Roman"/>
        </w:rPr>
        <w:t>twarcie ofert następuje przy użyciu systemu teleinformatycznego</w:t>
      </w:r>
      <w:r>
        <w:rPr>
          <w:rFonts w:ascii="Times New Roman" w:hAnsi="Times New Roman" w:cs="Times New Roman"/>
        </w:rPr>
        <w:t xml:space="preserve">, tj. </w:t>
      </w:r>
      <w:r w:rsidRPr="001C0FEA">
        <w:rPr>
          <w:rFonts w:ascii="Times New Roman" w:hAnsi="Times New Roman" w:cs="Times New Roman"/>
        </w:rPr>
        <w:t xml:space="preserve">za pośrednictwem </w:t>
      </w:r>
      <w:hyperlink r:id="rId43">
        <w:r w:rsidRPr="003E01A3">
          <w:rPr>
            <w:rFonts w:ascii="Times New Roman" w:hAnsi="Times New Roman" w:cs="Times New Roman"/>
            <w:color w:val="5A6378" w:themeColor="text2"/>
            <w:u w:val="single"/>
          </w:rPr>
          <w:t>platformazakupowa.pl</w:t>
        </w:r>
      </w:hyperlink>
      <w:r>
        <w:rPr>
          <w:rFonts w:ascii="Times New Roman" w:hAnsi="Times New Roman" w:cs="Times New Roman"/>
        </w:rPr>
        <w:t>, w </w:t>
      </w:r>
      <w:r w:rsidRPr="00CF0F02">
        <w:rPr>
          <w:rFonts w:ascii="Times New Roman" w:hAnsi="Times New Roman" w:cs="Times New Roman"/>
        </w:rPr>
        <w:t>przypadku awarii tego systemu,</w:t>
      </w:r>
      <w:r>
        <w:rPr>
          <w:rFonts w:ascii="Times New Roman" w:hAnsi="Times New Roman" w:cs="Times New Roman"/>
        </w:rPr>
        <w:t xml:space="preserve"> która </w:t>
      </w:r>
      <w:r w:rsidRPr="00CF0F02">
        <w:rPr>
          <w:rFonts w:ascii="Times New Roman" w:hAnsi="Times New Roman" w:cs="Times New Roman"/>
        </w:rPr>
        <w:t>powoduje brak możliwości otwarcia ofe</w:t>
      </w:r>
      <w:r>
        <w:rPr>
          <w:rFonts w:ascii="Times New Roman" w:hAnsi="Times New Roman" w:cs="Times New Roman"/>
        </w:rPr>
        <w:t>rt w terminie określonym przez </w:t>
      </w:r>
      <w:r w:rsidRPr="00C25973">
        <w:rPr>
          <w:rFonts w:ascii="Times New Roman" w:hAnsi="Times New Roman" w:cs="Times New Roman"/>
          <w:b/>
        </w:rPr>
        <w:t>Zamawiającego</w:t>
      </w:r>
      <w:r w:rsidRPr="00CF0F02">
        <w:rPr>
          <w:rFonts w:ascii="Times New Roman" w:hAnsi="Times New Roman" w:cs="Times New Roman"/>
        </w:rPr>
        <w:t>, otwarcie ofert następuje niezwłocznie po usunięciu awarii.</w:t>
      </w:r>
    </w:p>
    <w:p w:rsidR="00B93B22" w:rsidRDefault="00B93B22" w:rsidP="00C9531C">
      <w:pPr>
        <w:pStyle w:val="normal"/>
        <w:numPr>
          <w:ilvl w:val="0"/>
          <w:numId w:val="13"/>
        </w:numPr>
        <w:pBdr>
          <w:top w:val="nil"/>
          <w:left w:val="nil"/>
          <w:bottom w:val="nil"/>
          <w:right w:val="nil"/>
          <w:between w:val="nil"/>
        </w:pBdr>
        <w:tabs>
          <w:tab w:val="clear" w:pos="1080"/>
        </w:tabs>
        <w:spacing w:line="240" w:lineRule="auto"/>
        <w:ind w:left="425" w:hanging="357"/>
        <w:jc w:val="both"/>
        <w:rPr>
          <w:rFonts w:ascii="Times New Roman" w:hAnsi="Times New Roman" w:cs="Times New Roman"/>
        </w:rPr>
      </w:pPr>
      <w:r w:rsidRPr="00C25973">
        <w:rPr>
          <w:rFonts w:ascii="Times New Roman" w:hAnsi="Times New Roman" w:cs="Times New Roman"/>
          <w:b/>
        </w:rPr>
        <w:t>Zamawiający</w:t>
      </w:r>
      <w:r w:rsidRPr="00C25973">
        <w:rPr>
          <w:rFonts w:ascii="Times New Roman" w:hAnsi="Times New Roman" w:cs="Times New Roman"/>
        </w:rPr>
        <w:t xml:space="preserve"> poinformuje o zmianie terminu otwarcia ofert na stronie internetowej prowadzonego postępowania.</w:t>
      </w:r>
    </w:p>
    <w:p w:rsidR="00B93B22" w:rsidRPr="00C25973" w:rsidRDefault="00B93B22" w:rsidP="00C9531C">
      <w:pPr>
        <w:pStyle w:val="normal"/>
        <w:numPr>
          <w:ilvl w:val="0"/>
          <w:numId w:val="13"/>
        </w:numPr>
        <w:pBdr>
          <w:top w:val="nil"/>
          <w:left w:val="nil"/>
          <w:bottom w:val="nil"/>
          <w:right w:val="nil"/>
          <w:between w:val="nil"/>
        </w:pBdr>
        <w:tabs>
          <w:tab w:val="clear" w:pos="1080"/>
        </w:tabs>
        <w:spacing w:line="240" w:lineRule="auto"/>
        <w:ind w:left="425" w:hanging="357"/>
        <w:jc w:val="both"/>
        <w:rPr>
          <w:rFonts w:ascii="Times New Roman" w:hAnsi="Times New Roman" w:cs="Times New Roman"/>
        </w:rPr>
      </w:pPr>
      <w:r w:rsidRPr="00C25973">
        <w:rPr>
          <w:rFonts w:ascii="Times New Roman" w:hAnsi="Times New Roman" w:cs="Times New Roman"/>
          <w:b/>
        </w:rPr>
        <w:t>Zamawiający</w:t>
      </w:r>
      <w:r w:rsidRPr="00C25973">
        <w:rPr>
          <w:rFonts w:ascii="Times New Roman" w:hAnsi="Times New Roman" w:cs="Times New Roman"/>
        </w:rPr>
        <w:t>, niezwłocznie po otwarciu ofert, udostępnia na stronie internetowej prowadzonego postępowania informacje o:</w:t>
      </w:r>
    </w:p>
    <w:p w:rsidR="00B93B22" w:rsidRPr="00CF0F02" w:rsidRDefault="00B93B22" w:rsidP="00E22114">
      <w:pPr>
        <w:pStyle w:val="normal"/>
        <w:numPr>
          <w:ilvl w:val="2"/>
          <w:numId w:val="38"/>
        </w:numPr>
        <w:shd w:val="clear" w:color="auto" w:fill="FFFFFF"/>
        <w:spacing w:line="240" w:lineRule="auto"/>
        <w:ind w:left="709" w:hanging="283"/>
        <w:jc w:val="both"/>
        <w:rPr>
          <w:rFonts w:ascii="Times New Roman" w:hAnsi="Times New Roman" w:cs="Times New Roman"/>
        </w:rPr>
      </w:pPr>
      <w:r w:rsidRPr="00CF0F02">
        <w:rPr>
          <w:rFonts w:ascii="Times New Roman" w:hAnsi="Times New Roman" w:cs="Times New Roman"/>
        </w:rPr>
        <w:t xml:space="preserve">nazwach albo imionach i nazwiskach oraz siedzibach lub miejscach prowadzonej działalności gospodarczej albo miejscach zamieszkania </w:t>
      </w:r>
      <w:r w:rsidRPr="00C85976">
        <w:rPr>
          <w:rFonts w:ascii="Times New Roman" w:hAnsi="Times New Roman" w:cs="Times New Roman"/>
          <w:b/>
        </w:rPr>
        <w:t>Wykonawców</w:t>
      </w:r>
      <w:r w:rsidRPr="00CF0F02">
        <w:rPr>
          <w:rFonts w:ascii="Times New Roman" w:hAnsi="Times New Roman" w:cs="Times New Roman"/>
        </w:rPr>
        <w:t>,</w:t>
      </w:r>
      <w:r>
        <w:rPr>
          <w:rFonts w:ascii="Times New Roman" w:hAnsi="Times New Roman" w:cs="Times New Roman"/>
        </w:rPr>
        <w:t xml:space="preserve"> których oferty zostały otwarte,</w:t>
      </w:r>
    </w:p>
    <w:p w:rsidR="00421986" w:rsidRDefault="00B93B22" w:rsidP="00E22114">
      <w:pPr>
        <w:pStyle w:val="normal"/>
        <w:numPr>
          <w:ilvl w:val="0"/>
          <w:numId w:val="38"/>
        </w:numPr>
        <w:shd w:val="clear" w:color="auto" w:fill="FFFFFF"/>
        <w:spacing w:line="240" w:lineRule="auto"/>
        <w:ind w:left="709" w:hanging="283"/>
        <w:jc w:val="both"/>
        <w:rPr>
          <w:rFonts w:ascii="Times New Roman" w:hAnsi="Times New Roman" w:cs="Times New Roman"/>
        </w:rPr>
      </w:pPr>
      <w:r w:rsidRPr="00CF0F02">
        <w:rPr>
          <w:rFonts w:ascii="Times New Roman" w:hAnsi="Times New Roman" w:cs="Times New Roman"/>
        </w:rPr>
        <w:t>cenach lub kosztach zawartych w ofertach.</w:t>
      </w:r>
    </w:p>
    <w:p w:rsidR="007460B6" w:rsidRPr="00421986" w:rsidRDefault="009F3159" w:rsidP="00421986">
      <w:pPr>
        <w:pStyle w:val="normal"/>
        <w:shd w:val="clear" w:color="auto" w:fill="FFFFFF"/>
        <w:spacing w:line="240" w:lineRule="auto"/>
        <w:ind w:left="426"/>
        <w:jc w:val="both"/>
        <w:rPr>
          <w:rFonts w:ascii="Times New Roman" w:hAnsi="Times New Roman" w:cs="Times New Roman"/>
        </w:rPr>
      </w:pPr>
      <w:r>
        <w:rPr>
          <w:rFonts w:ascii="Times New Roman" w:hAnsi="Times New Roman" w:cs="Times New Roman"/>
        </w:rPr>
        <w:t xml:space="preserve">   </w:t>
      </w:r>
      <w:r w:rsidR="00B93B22" w:rsidRPr="00421986">
        <w:rPr>
          <w:rFonts w:ascii="Times New Roman" w:hAnsi="Times New Roman" w:cs="Times New Roman"/>
        </w:rPr>
        <w:t>Informacja zostanie opublikowana na stronie postępowania na</w:t>
      </w:r>
      <w:hyperlink r:id="rId44">
        <w:r w:rsidR="00B93B22" w:rsidRPr="00421986">
          <w:rPr>
            <w:rFonts w:ascii="Times New Roman" w:hAnsi="Times New Roman" w:cs="Times New Roman"/>
            <w:color w:val="1155CC"/>
            <w:u w:val="single"/>
          </w:rPr>
          <w:t xml:space="preserve"> </w:t>
        </w:r>
        <w:r w:rsidR="00B93B22" w:rsidRPr="00421986">
          <w:rPr>
            <w:rFonts w:ascii="Times New Roman" w:hAnsi="Times New Roman" w:cs="Times New Roman"/>
            <w:u w:val="single"/>
          </w:rPr>
          <w:t>platformazakupowa.pl</w:t>
        </w:r>
      </w:hyperlink>
      <w:r w:rsidR="00B93B22" w:rsidRPr="00421986">
        <w:rPr>
          <w:rFonts w:ascii="Times New Roman" w:hAnsi="Times New Roman" w:cs="Times New Roman"/>
        </w:rPr>
        <w:t xml:space="preserve"> w sekcji ,,Komunikaty” .</w:t>
      </w:r>
    </w:p>
    <w:p w:rsidR="009F3159" w:rsidRDefault="009F3159" w:rsidP="009F3159">
      <w:pPr>
        <w:shd w:val="clear" w:color="auto" w:fill="FFFFFF"/>
        <w:tabs>
          <w:tab w:val="left" w:pos="0"/>
        </w:tabs>
        <w:spacing w:line="240" w:lineRule="auto"/>
        <w:ind w:right="-233"/>
        <w:jc w:val="both"/>
        <w:rPr>
          <w:rFonts w:ascii="Times New Roman" w:hAnsi="Times New Roman" w:cs="Times New Roman"/>
          <w:b/>
          <w:bCs/>
        </w:rPr>
      </w:pPr>
    </w:p>
    <w:p w:rsidR="00B01226" w:rsidRPr="009F3159" w:rsidRDefault="00B01226" w:rsidP="00C9531C">
      <w:pPr>
        <w:pStyle w:val="Akapitzlist"/>
        <w:numPr>
          <w:ilvl w:val="0"/>
          <w:numId w:val="14"/>
        </w:numPr>
        <w:shd w:val="clear" w:color="auto" w:fill="FFFFFF"/>
        <w:tabs>
          <w:tab w:val="left" w:pos="0"/>
        </w:tabs>
        <w:spacing w:line="240" w:lineRule="auto"/>
        <w:ind w:right="-233"/>
        <w:jc w:val="both"/>
        <w:rPr>
          <w:rFonts w:ascii="Times New Roman" w:hAnsi="Times New Roman"/>
          <w:b/>
          <w:bCs/>
        </w:rPr>
      </w:pPr>
      <w:r w:rsidRPr="009F3159">
        <w:rPr>
          <w:rFonts w:ascii="Times New Roman" w:hAnsi="Times New Roman"/>
          <w:b/>
          <w:bCs/>
        </w:rPr>
        <w:t xml:space="preserve">Opis sposobu obliczenia ceny. </w:t>
      </w:r>
    </w:p>
    <w:p w:rsidR="007A6CA7" w:rsidRPr="009D611B" w:rsidRDefault="00B1470C" w:rsidP="00B1470C">
      <w:pPr>
        <w:shd w:val="clear" w:color="auto" w:fill="FFFFFF"/>
        <w:tabs>
          <w:tab w:val="left" w:pos="975"/>
        </w:tabs>
        <w:spacing w:line="240" w:lineRule="auto"/>
        <w:ind w:left="0" w:firstLine="0"/>
        <w:jc w:val="both"/>
        <w:rPr>
          <w:rFonts w:ascii="Times New Roman" w:hAnsi="Times New Roman" w:cs="Times New Roman"/>
          <w:highlight w:val="yellow"/>
        </w:rPr>
      </w:pPr>
      <w:r>
        <w:rPr>
          <w:rFonts w:ascii="Times New Roman" w:hAnsi="Times New Roman" w:cs="Times New Roman"/>
        </w:rPr>
        <w:tab/>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Za najkorzystniejszą ofertę uznana zostanie oferta, która uzyska największą liczbę punktów w poszczególnych kryteriach oceny ofert.</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b/>
          <w:bCs/>
        </w:rPr>
        <w:t>Wykonawca</w:t>
      </w:r>
      <w:r w:rsidRPr="009F3159">
        <w:rPr>
          <w:rFonts w:ascii="Times New Roman" w:hAnsi="Times New Roman"/>
        </w:rPr>
        <w:t xml:space="preserve"> zobowiązany jest do zapoznania się z przedmiotem zamówienia objętym niniejszym postępowaniem.</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b/>
          <w:bCs/>
        </w:rPr>
        <w:t>Wykonawca</w:t>
      </w:r>
      <w:r w:rsidRPr="009F3159">
        <w:rPr>
          <w:rFonts w:ascii="Times New Roman" w:hAnsi="Times New Roman"/>
        </w:rPr>
        <w:t xml:space="preserve"> określi cenę oferty brutto </w:t>
      </w:r>
      <w:r w:rsidR="00343C90" w:rsidRPr="009F3159">
        <w:rPr>
          <w:rFonts w:ascii="Times New Roman" w:hAnsi="Times New Roman"/>
        </w:rPr>
        <w:t>w oparciu o zapisy niniejszej S</w:t>
      </w:r>
      <w:r w:rsidRPr="009F3159">
        <w:rPr>
          <w:rFonts w:ascii="Times New Roman" w:hAnsi="Times New Roman"/>
        </w:rPr>
        <w:t>WZ, za realizację całego przedmiotu zamówienia, podając ją w zapisie liczbowym i słownie z dokładnością do dwóch miejsc po przecinku.</w:t>
      </w:r>
    </w:p>
    <w:p w:rsidR="009F3159" w:rsidRPr="00BD0E9E" w:rsidRDefault="002F083D"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szCs w:val="22"/>
        </w:rPr>
        <w:t xml:space="preserve"> </w:t>
      </w:r>
      <w:r w:rsidR="001C0977" w:rsidRPr="00BD0E9E">
        <w:rPr>
          <w:rFonts w:ascii="Times New Roman" w:hAnsi="Times New Roman"/>
          <w:szCs w:val="22"/>
        </w:rPr>
        <w:t xml:space="preserve">Zaproponowana przez </w:t>
      </w:r>
      <w:r w:rsidR="001C0977" w:rsidRPr="00BD0E9E">
        <w:rPr>
          <w:rFonts w:ascii="Times New Roman" w:hAnsi="Times New Roman"/>
          <w:b/>
          <w:szCs w:val="22"/>
        </w:rPr>
        <w:t>Wykonawcę</w:t>
      </w:r>
      <w:r w:rsidR="001C0977" w:rsidRPr="00BD0E9E">
        <w:rPr>
          <w:rFonts w:ascii="Times New Roman" w:hAnsi="Times New Roman"/>
          <w:szCs w:val="22"/>
        </w:rPr>
        <w:t xml:space="preserve"> cena jest ceną ryczałtową, którą należy</w:t>
      </w:r>
      <w:r w:rsidR="006F3336" w:rsidRPr="00BD0E9E">
        <w:rPr>
          <w:rFonts w:ascii="Times New Roman" w:hAnsi="Times New Roman"/>
          <w:szCs w:val="22"/>
        </w:rPr>
        <w:t xml:space="preserve"> wpisać do F</w:t>
      </w:r>
      <w:r w:rsidR="00343C90" w:rsidRPr="00BD0E9E">
        <w:rPr>
          <w:rFonts w:ascii="Times New Roman" w:hAnsi="Times New Roman"/>
          <w:szCs w:val="22"/>
        </w:rPr>
        <w:t>ormularza oferty (S</w:t>
      </w:r>
      <w:r w:rsidR="006F3336" w:rsidRPr="00BD0E9E">
        <w:rPr>
          <w:rFonts w:ascii="Times New Roman" w:hAnsi="Times New Roman"/>
          <w:szCs w:val="22"/>
        </w:rPr>
        <w:t>WZ, Rozdział E</w:t>
      </w:r>
      <w:r w:rsidR="001C0977" w:rsidRPr="00BD0E9E">
        <w:rPr>
          <w:rFonts w:ascii="Times New Roman" w:hAnsi="Times New Roman"/>
          <w:szCs w:val="22"/>
        </w:rPr>
        <w:t xml:space="preserve">) </w:t>
      </w:r>
      <w:r w:rsidR="001C0977" w:rsidRPr="00BD0E9E">
        <w:rPr>
          <w:rFonts w:ascii="Times New Roman" w:hAnsi="Times New Roman"/>
          <w:b/>
          <w:szCs w:val="22"/>
        </w:rPr>
        <w:t>w pkt. </w:t>
      </w:r>
      <w:r w:rsidR="005E578E" w:rsidRPr="00BD0E9E">
        <w:rPr>
          <w:rFonts w:ascii="Times New Roman" w:hAnsi="Times New Roman"/>
          <w:b/>
          <w:szCs w:val="22"/>
        </w:rPr>
        <w:t>II</w:t>
      </w:r>
      <w:r w:rsidR="001C0977" w:rsidRPr="00BD0E9E">
        <w:rPr>
          <w:rFonts w:ascii="Times New Roman" w:hAnsi="Times New Roman"/>
          <w:szCs w:val="22"/>
        </w:rPr>
        <w:t xml:space="preserve">– </w:t>
      </w:r>
      <w:r w:rsidR="001C0977" w:rsidRPr="00BD0E9E">
        <w:rPr>
          <w:rFonts w:ascii="Times New Roman" w:hAnsi="Times New Roman"/>
          <w:b/>
          <w:szCs w:val="22"/>
        </w:rPr>
        <w:t>cena ofertowa (ryczałtowa).</w:t>
      </w:r>
      <w:r w:rsidR="00BD0E9E" w:rsidRPr="00BD0E9E">
        <w:rPr>
          <w:rFonts w:ascii="Times New Roman" w:hAnsi="Times New Roman"/>
          <w:szCs w:val="22"/>
        </w:rPr>
        <w:t xml:space="preserve"> W punkcie II</w:t>
      </w:r>
      <w:r w:rsidR="006F3336" w:rsidRPr="00BD0E9E">
        <w:rPr>
          <w:rFonts w:ascii="Times New Roman" w:hAnsi="Times New Roman"/>
          <w:szCs w:val="22"/>
        </w:rPr>
        <w:t xml:space="preserve"> F</w:t>
      </w:r>
      <w:r w:rsidR="001C0977" w:rsidRPr="00BD0E9E">
        <w:rPr>
          <w:rFonts w:ascii="Times New Roman" w:hAnsi="Times New Roman"/>
          <w:szCs w:val="22"/>
        </w:rPr>
        <w:t xml:space="preserve">ormularza ofertowego </w:t>
      </w:r>
      <w:r w:rsidR="001C0977" w:rsidRPr="00BD0E9E">
        <w:rPr>
          <w:rFonts w:ascii="Times New Roman" w:hAnsi="Times New Roman"/>
          <w:b/>
          <w:szCs w:val="22"/>
        </w:rPr>
        <w:t>Wykonawca</w:t>
      </w:r>
      <w:r w:rsidR="001C0977" w:rsidRPr="00BD0E9E">
        <w:rPr>
          <w:rFonts w:ascii="Times New Roman" w:hAnsi="Times New Roman"/>
          <w:szCs w:val="22"/>
        </w:rPr>
        <w:t xml:space="preserve"> wpisuje proponowany termin gwarancji</w:t>
      </w:r>
      <w:r w:rsidR="001C0977" w:rsidRPr="00BD0E9E">
        <w:rPr>
          <w:rFonts w:ascii="Times New Roman" w:hAnsi="Times New Roman"/>
          <w:color w:val="000000"/>
          <w:szCs w:val="22"/>
        </w:rPr>
        <w:t>.</w:t>
      </w:r>
    </w:p>
    <w:p w:rsidR="009F3159" w:rsidRPr="00E35CAE" w:rsidRDefault="001C0977" w:rsidP="00C9531C">
      <w:pPr>
        <w:pStyle w:val="Akapitzlist"/>
        <w:widowControl/>
        <w:numPr>
          <w:ilvl w:val="0"/>
          <w:numId w:val="19"/>
        </w:numPr>
        <w:spacing w:line="240" w:lineRule="auto"/>
        <w:ind w:right="39"/>
        <w:jc w:val="both"/>
        <w:rPr>
          <w:rFonts w:ascii="Times New Roman" w:hAnsi="Times New Roman"/>
        </w:rPr>
      </w:pPr>
      <w:r w:rsidRPr="00E35CAE">
        <w:rPr>
          <w:rFonts w:ascii="Times New Roman" w:hAnsi="Times New Roman"/>
        </w:rPr>
        <w:t xml:space="preserve">Dla wyliczenia ceny oferty </w:t>
      </w:r>
      <w:r w:rsidRPr="00E35CAE">
        <w:rPr>
          <w:rFonts w:ascii="Times New Roman" w:hAnsi="Times New Roman"/>
          <w:b/>
        </w:rPr>
        <w:t xml:space="preserve">Wykonawca </w:t>
      </w:r>
      <w:r w:rsidRPr="00E35CAE">
        <w:rPr>
          <w:rFonts w:ascii="Times New Roman" w:hAnsi="Times New Roman"/>
        </w:rPr>
        <w:t>obowiązany jest wykonać kosztorysy szczegółowe ofert</w:t>
      </w:r>
      <w:r w:rsidR="00343C90" w:rsidRPr="00E35CAE">
        <w:rPr>
          <w:rFonts w:ascii="Times New Roman" w:hAnsi="Times New Roman"/>
        </w:rPr>
        <w:t>owe, w oparciu o załączone do S</w:t>
      </w:r>
      <w:r w:rsidRPr="00E35CAE">
        <w:rPr>
          <w:rFonts w:ascii="Times New Roman" w:hAnsi="Times New Roman"/>
        </w:rPr>
        <w:t>WZ: dokumentację projektową, przedmiary r</w:t>
      </w:r>
      <w:r w:rsidR="00343C90" w:rsidRPr="00E35CAE">
        <w:rPr>
          <w:rFonts w:ascii="Times New Roman" w:hAnsi="Times New Roman"/>
        </w:rPr>
        <w:t>obót oraz warunki określone w S</w:t>
      </w:r>
      <w:r w:rsidRPr="00E35CAE">
        <w:rPr>
          <w:rFonts w:ascii="Times New Roman" w:hAnsi="Times New Roman"/>
        </w:rPr>
        <w:t xml:space="preserve">WZ. Kosztorysy szczegółowe ofertowe muszą być wykonane z zachowaniem podziału na etapy/etap i elementy robót, z podaniem zakresu rzeczowo - ilościowego, wartości netto poszczególnych pozycji, </w:t>
      </w:r>
      <w:r w:rsidRPr="00E35CAE">
        <w:rPr>
          <w:rFonts w:ascii="Times New Roman" w:hAnsi="Times New Roman"/>
        </w:rPr>
        <w:br/>
        <w:t xml:space="preserve">cen jednostkowych pozycji netto, ze sporządzeniem zbiorczego zestawienia robocizny, materiałów i sprzętu dla każdego z kosztorysów osobno. Do poszczególnych etapów/etapu i elementów należy doliczyć podatek VAT. Proponowane przez </w:t>
      </w:r>
      <w:r w:rsidRPr="00E35CAE">
        <w:rPr>
          <w:rFonts w:ascii="Times New Roman" w:hAnsi="Times New Roman"/>
          <w:b/>
          <w:bCs/>
        </w:rPr>
        <w:t xml:space="preserve">Wykonawcę </w:t>
      </w:r>
      <w:r w:rsidRPr="00E35CAE">
        <w:rPr>
          <w:rFonts w:ascii="Times New Roman" w:hAnsi="Times New Roman"/>
        </w:rPr>
        <w:t>materiały i urządzenia mus</w:t>
      </w:r>
      <w:r w:rsidR="00343C90" w:rsidRPr="00E35CAE">
        <w:rPr>
          <w:rFonts w:ascii="Times New Roman" w:hAnsi="Times New Roman"/>
        </w:rPr>
        <w:t>zą odpowiadać wymaganiom S</w:t>
      </w:r>
      <w:r w:rsidR="004B4662" w:rsidRPr="00E35CAE">
        <w:rPr>
          <w:rFonts w:ascii="Times New Roman" w:hAnsi="Times New Roman"/>
        </w:rPr>
        <w:t>WZ </w:t>
      </w:r>
      <w:r w:rsidRPr="00E35CAE">
        <w:rPr>
          <w:rFonts w:ascii="Times New Roman" w:hAnsi="Times New Roman"/>
        </w:rPr>
        <w:t>i </w:t>
      </w:r>
      <w:r w:rsidR="004B4662" w:rsidRPr="00E35CAE">
        <w:rPr>
          <w:rFonts w:ascii="Times New Roman" w:hAnsi="Times New Roman"/>
        </w:rPr>
        <w:t>dokumentacji</w:t>
      </w:r>
      <w:r w:rsidRPr="00E35CAE">
        <w:rPr>
          <w:rFonts w:ascii="Times New Roman" w:hAnsi="Times New Roman"/>
        </w:rPr>
        <w:t>.</w:t>
      </w:r>
    </w:p>
    <w:p w:rsidR="009F3159" w:rsidRPr="00E35CAE" w:rsidRDefault="001C0977" w:rsidP="00C9531C">
      <w:pPr>
        <w:pStyle w:val="Akapitzlist"/>
        <w:widowControl/>
        <w:numPr>
          <w:ilvl w:val="0"/>
          <w:numId w:val="19"/>
        </w:numPr>
        <w:spacing w:line="240" w:lineRule="auto"/>
        <w:ind w:right="39"/>
        <w:jc w:val="both"/>
        <w:rPr>
          <w:rFonts w:ascii="Times New Roman" w:hAnsi="Times New Roman"/>
        </w:rPr>
      </w:pPr>
      <w:r w:rsidRPr="00E35CAE">
        <w:rPr>
          <w:rFonts w:ascii="Times New Roman" w:hAnsi="Times New Roman"/>
          <w:b/>
          <w:bCs/>
        </w:rPr>
        <w:t xml:space="preserve">Wykonawca </w:t>
      </w:r>
      <w:r w:rsidRPr="00E35CAE">
        <w:rPr>
          <w:rFonts w:ascii="Times New Roman" w:hAnsi="Times New Roman"/>
        </w:rPr>
        <w:t>sporządza kosztorys ofertowy w oparciu o własną, opartą na rachunku ekonomicznym kalkulację cenową. Przedmiar robót należy traktować jako element pomocniczy służący porównaniu zakresu robót z dokum</w:t>
      </w:r>
      <w:r w:rsidR="00343C90" w:rsidRPr="00E35CAE">
        <w:rPr>
          <w:rFonts w:ascii="Times New Roman" w:hAnsi="Times New Roman"/>
        </w:rPr>
        <w:t>entacją projektową i zapisami S</w:t>
      </w:r>
      <w:r w:rsidRPr="00E35CAE">
        <w:rPr>
          <w:rFonts w:ascii="Times New Roman" w:hAnsi="Times New Roman"/>
        </w:rPr>
        <w:t>WZ.</w:t>
      </w:r>
      <w:r w:rsidR="008C60C7" w:rsidRPr="00E35CAE">
        <w:rPr>
          <w:rFonts w:ascii="Times New Roman" w:hAnsi="Times New Roman"/>
        </w:rPr>
        <w:t xml:space="preserve"> </w:t>
      </w:r>
    </w:p>
    <w:p w:rsidR="009F3159" w:rsidRPr="00E35CAE" w:rsidRDefault="001C0977" w:rsidP="00C9531C">
      <w:pPr>
        <w:pStyle w:val="Akapitzlist"/>
        <w:widowControl/>
        <w:numPr>
          <w:ilvl w:val="0"/>
          <w:numId w:val="19"/>
        </w:numPr>
        <w:spacing w:line="240" w:lineRule="auto"/>
        <w:ind w:right="39"/>
        <w:jc w:val="both"/>
        <w:rPr>
          <w:rFonts w:ascii="Times New Roman" w:hAnsi="Times New Roman"/>
        </w:rPr>
      </w:pPr>
      <w:r w:rsidRPr="00E35CAE">
        <w:rPr>
          <w:rFonts w:ascii="Times New Roman" w:hAnsi="Times New Roman"/>
          <w:b/>
          <w:bCs/>
        </w:rPr>
        <w:t xml:space="preserve">Wykonawca </w:t>
      </w:r>
      <w:r w:rsidRPr="00E35CAE">
        <w:rPr>
          <w:rFonts w:ascii="Times New Roman" w:hAnsi="Times New Roman"/>
        </w:rPr>
        <w:t xml:space="preserve">ma obowiązek podać w „Formularzu ofertowym” nośniki cenotwórcze, tj. stawkę roboczogodziny, koszty pośrednie, zysk, koszty zaopatrzenia i transportu. Nośniki cenotwórcze określone przez </w:t>
      </w:r>
      <w:r w:rsidRPr="00E35CAE">
        <w:rPr>
          <w:rFonts w:ascii="Times New Roman" w:hAnsi="Times New Roman"/>
          <w:b/>
          <w:bCs/>
        </w:rPr>
        <w:t xml:space="preserve">Wykonawcę </w:t>
      </w:r>
      <w:r w:rsidRPr="00E35CAE">
        <w:rPr>
          <w:rFonts w:ascii="Times New Roman" w:hAnsi="Times New Roman"/>
        </w:rPr>
        <w:t>w ofercie nie będą zmieniane w toku realizacji zamówienia i nie będą podlegały waloryzacji.</w:t>
      </w:r>
    </w:p>
    <w:p w:rsidR="009F3159" w:rsidRPr="00E35CAE" w:rsidRDefault="001C0977" w:rsidP="00C9531C">
      <w:pPr>
        <w:pStyle w:val="Akapitzlist"/>
        <w:widowControl/>
        <w:numPr>
          <w:ilvl w:val="0"/>
          <w:numId w:val="19"/>
        </w:numPr>
        <w:spacing w:line="240" w:lineRule="auto"/>
        <w:ind w:right="39"/>
        <w:jc w:val="both"/>
        <w:rPr>
          <w:rFonts w:ascii="Times New Roman" w:hAnsi="Times New Roman"/>
        </w:rPr>
      </w:pPr>
      <w:r w:rsidRPr="00E35CAE">
        <w:rPr>
          <w:rFonts w:ascii="Times New Roman" w:hAnsi="Times New Roman"/>
        </w:rPr>
        <w:t>Ogólna cena ofertowa powinna obejmować koszty wykonania robót bezpośrednio wynikających z dokumentacji, powinna także obejmować koszty robót nie ujętych w dokumentacji technicznej, a których wykonanie niezbędne jest dla prawidłowego wykonania przedmiotu umowy, jak m.in. podatek VAT, inflację w okresie reali</w:t>
      </w:r>
      <w:r w:rsidRPr="00E35CAE">
        <w:rPr>
          <w:rFonts w:ascii="Times New Roman" w:hAnsi="Times New Roman"/>
        </w:rPr>
        <w:softHyphen/>
        <w:t>zacji robót, koszty wszystkich robót przygotowawczych, koszty utrzymania placu budowy, odszkodowań za wyrządzone szkody w uprawach i elementach zagospodarowania zewnętrznego, koszty uporządkowania placu budowy oraz wszelkie koszty konieczne do poniesienia celem terminowej i prawidłowej realizacji budowy oraz tzw. „koszty ryzyka”.</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b/>
        </w:rPr>
        <w:t>Zamawiający</w:t>
      </w:r>
      <w:r w:rsidRPr="009F3159">
        <w:rPr>
          <w:rFonts w:ascii="Times New Roman" w:hAnsi="Times New Roman"/>
        </w:rPr>
        <w:t xml:space="preserve"> nie zapłaci za pozycje, za które nie zostanie podana przez </w:t>
      </w:r>
      <w:r w:rsidRPr="009F3159">
        <w:rPr>
          <w:rFonts w:ascii="Times New Roman" w:hAnsi="Times New Roman"/>
          <w:b/>
        </w:rPr>
        <w:t>Wykonawcę</w:t>
      </w:r>
      <w:r w:rsidR="008C60C7" w:rsidRPr="009F3159">
        <w:rPr>
          <w:rFonts w:ascii="Times New Roman" w:hAnsi="Times New Roman"/>
        </w:rPr>
        <w:t xml:space="preserve"> żadna cena. Kiedy </w:t>
      </w:r>
      <w:r w:rsidRPr="009F3159">
        <w:rPr>
          <w:rFonts w:ascii="Times New Roman" w:hAnsi="Times New Roman"/>
        </w:rPr>
        <w:t>takie roboty zostaną wykonane, będzie się uważało, że zostały one ujęte w innych cenach elementów.</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Wyliczeń dla obliczenia ceny oferty należy dokonać z zaokrągleniem do dwóch miejsc po przecinku, przy czym końcówki od 1 do 4 należy zaokrąglić w dół, a od 5 do 9 w górę. Cena oferty powinna zostać określona cyfrowo i słownie.</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 xml:space="preserve">Cena musi być wyrażona w złotych polskich niezależnie od wchodzących w jej skład elementów. </w:t>
      </w:r>
      <w:r w:rsidRPr="009F3159">
        <w:rPr>
          <w:rFonts w:ascii="Times New Roman" w:hAnsi="Times New Roman"/>
          <w:b/>
          <w:bCs/>
        </w:rPr>
        <w:t>Zamawiający</w:t>
      </w:r>
      <w:r w:rsidRPr="009F3159">
        <w:rPr>
          <w:rFonts w:ascii="Times New Roman" w:hAnsi="Times New Roman"/>
        </w:rPr>
        <w:t xml:space="preserve"> nie przewiduje rozliczenia się z </w:t>
      </w:r>
      <w:r w:rsidRPr="009F3159">
        <w:rPr>
          <w:rFonts w:ascii="Times New Roman" w:hAnsi="Times New Roman"/>
          <w:b/>
          <w:bCs/>
        </w:rPr>
        <w:t>Wykonawcą</w:t>
      </w:r>
      <w:r w:rsidRPr="009F3159">
        <w:rPr>
          <w:rFonts w:ascii="Times New Roman" w:hAnsi="Times New Roman"/>
        </w:rPr>
        <w:t xml:space="preserve"> w walutach obcych.</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 xml:space="preserve">Wszystkie ceny powinny zawierać w sobie ewentualne upusty proponowane przez </w:t>
      </w:r>
      <w:r w:rsidRPr="009F3159">
        <w:rPr>
          <w:rFonts w:ascii="Times New Roman" w:hAnsi="Times New Roman"/>
          <w:b/>
          <w:bCs/>
        </w:rPr>
        <w:t xml:space="preserve">Wykonawcę </w:t>
      </w:r>
      <w:r w:rsidRPr="009F3159">
        <w:rPr>
          <w:rFonts w:ascii="Times New Roman" w:hAnsi="Times New Roman"/>
        </w:rPr>
        <w:t>(niedopuszczalne są żadne negocjacje cenowe).</w:t>
      </w:r>
    </w:p>
    <w:p w:rsidR="009F3159" w:rsidRPr="00E35CAE" w:rsidRDefault="001C0977" w:rsidP="00C9531C">
      <w:pPr>
        <w:pStyle w:val="Akapitzlist"/>
        <w:widowControl/>
        <w:numPr>
          <w:ilvl w:val="0"/>
          <w:numId w:val="19"/>
        </w:numPr>
        <w:spacing w:line="240" w:lineRule="auto"/>
        <w:ind w:right="39"/>
        <w:jc w:val="both"/>
        <w:rPr>
          <w:rFonts w:ascii="Times New Roman" w:hAnsi="Times New Roman"/>
        </w:rPr>
      </w:pPr>
      <w:r w:rsidRPr="00E35CAE">
        <w:rPr>
          <w:rFonts w:ascii="Times New Roman" w:hAnsi="Times New Roman"/>
        </w:rPr>
        <w:t>Cenę oferty należy wpisać do formularza oferty i musi być ona zgodna z załączonymi kosz</w:t>
      </w:r>
      <w:r w:rsidR="008C60C7" w:rsidRPr="00E35CAE">
        <w:rPr>
          <w:rFonts w:ascii="Times New Roman" w:hAnsi="Times New Roman"/>
        </w:rPr>
        <w:t>torysami, kosztorysem zbiorczym.</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Cena nie podlega waloryzacji.</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 xml:space="preserve">Rozliczenia pomiędzy </w:t>
      </w:r>
      <w:r w:rsidRPr="009F3159">
        <w:rPr>
          <w:rFonts w:ascii="Times New Roman" w:hAnsi="Times New Roman"/>
          <w:b/>
          <w:bCs/>
        </w:rPr>
        <w:t xml:space="preserve">Wykonawcą </w:t>
      </w:r>
      <w:r w:rsidRPr="009F3159">
        <w:rPr>
          <w:rFonts w:ascii="Times New Roman" w:hAnsi="Times New Roman"/>
        </w:rPr>
        <w:t xml:space="preserve">a </w:t>
      </w:r>
      <w:r w:rsidRPr="009F3159">
        <w:rPr>
          <w:rFonts w:ascii="Times New Roman" w:hAnsi="Times New Roman"/>
          <w:b/>
          <w:bCs/>
        </w:rPr>
        <w:t xml:space="preserve">Zamawiającym </w:t>
      </w:r>
      <w:r w:rsidRPr="009F3159">
        <w:rPr>
          <w:rFonts w:ascii="Times New Roman" w:hAnsi="Times New Roman"/>
        </w:rPr>
        <w:t>będą dokonywane w złotych polskich.</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Cena oferty powinna obejmować kompletne wykonanie zamówienia pu</w:t>
      </w:r>
      <w:r w:rsidR="00CB153D" w:rsidRPr="009F3159">
        <w:rPr>
          <w:rFonts w:ascii="Times New Roman" w:hAnsi="Times New Roman"/>
        </w:rPr>
        <w:t>blicznego i nie podlegać będzie </w:t>
      </w:r>
      <w:r w:rsidRPr="009F3159">
        <w:rPr>
          <w:rFonts w:ascii="Times New Roman" w:hAnsi="Times New Roman"/>
        </w:rPr>
        <w:t>zmianie.</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lastRenderedPageBreak/>
        <w:t xml:space="preserve">Ceny jednostkowe i stawki określone przez </w:t>
      </w:r>
      <w:r w:rsidRPr="009F3159">
        <w:rPr>
          <w:rFonts w:ascii="Times New Roman" w:hAnsi="Times New Roman"/>
          <w:b/>
          <w:bCs/>
        </w:rPr>
        <w:t xml:space="preserve">Wykonawcę </w:t>
      </w:r>
      <w:r w:rsidRPr="009F3159">
        <w:rPr>
          <w:rFonts w:ascii="Times New Roman" w:hAnsi="Times New Roman"/>
        </w:rPr>
        <w:t>w kosztorysie ofertowym nie będą zmieniane w toku realizacji zamówienia i nie będą podlegały waloryzacji.</w:t>
      </w:r>
    </w:p>
    <w:p w:rsidR="001C0977" w:rsidRPr="00E35CAE" w:rsidRDefault="001C0977" w:rsidP="00C9531C">
      <w:pPr>
        <w:pStyle w:val="Akapitzlist"/>
        <w:widowControl/>
        <w:numPr>
          <w:ilvl w:val="0"/>
          <w:numId w:val="19"/>
        </w:numPr>
        <w:spacing w:line="240" w:lineRule="auto"/>
        <w:ind w:right="39"/>
        <w:jc w:val="both"/>
        <w:rPr>
          <w:rFonts w:ascii="Times New Roman" w:hAnsi="Times New Roman"/>
        </w:rPr>
      </w:pPr>
      <w:r w:rsidRPr="00E35CAE">
        <w:rPr>
          <w:rFonts w:ascii="Times New Roman" w:hAnsi="Times New Roman"/>
          <w:color w:val="000000"/>
        </w:rPr>
        <w:t>Zaoferowana cena musi uwzględniać w szczególności m.in.:</w:t>
      </w:r>
    </w:p>
    <w:p w:rsidR="001C0977" w:rsidRPr="00E35CAE" w:rsidRDefault="001C0977" w:rsidP="00C9531C">
      <w:pPr>
        <w:widowControl/>
        <w:numPr>
          <w:ilvl w:val="0"/>
          <w:numId w:val="24"/>
        </w:numPr>
        <w:tabs>
          <w:tab w:val="clear" w:pos="720"/>
        </w:tabs>
        <w:spacing w:line="240" w:lineRule="auto"/>
        <w:ind w:left="1210" w:right="39"/>
        <w:jc w:val="both"/>
        <w:rPr>
          <w:rFonts w:ascii="Times New Roman" w:hAnsi="Times New Roman" w:cs="Times New Roman"/>
          <w:color w:val="000000"/>
        </w:rPr>
      </w:pPr>
      <w:r w:rsidRPr="00E35CAE">
        <w:rPr>
          <w:rFonts w:ascii="Times New Roman" w:hAnsi="Times New Roman" w:cs="Times New Roman"/>
        </w:rPr>
        <w:t xml:space="preserve">wykonanie </w:t>
      </w:r>
      <w:r w:rsidR="00343C90" w:rsidRPr="00E35CAE">
        <w:rPr>
          <w:rFonts w:ascii="Times New Roman" w:hAnsi="Times New Roman" w:cs="Times New Roman"/>
        </w:rPr>
        <w:t>zamówienia zgodnie z zapisami S</w:t>
      </w:r>
      <w:r w:rsidRPr="00E35CAE">
        <w:rPr>
          <w:rFonts w:ascii="Times New Roman" w:hAnsi="Times New Roman" w:cs="Times New Roman"/>
        </w:rPr>
        <w:t>WZ i jej załącznikami,</w:t>
      </w:r>
    </w:p>
    <w:p w:rsidR="001C0977" w:rsidRPr="00E35CAE" w:rsidRDefault="001C0977" w:rsidP="00C9531C">
      <w:pPr>
        <w:widowControl/>
        <w:numPr>
          <w:ilvl w:val="0"/>
          <w:numId w:val="24"/>
        </w:numPr>
        <w:tabs>
          <w:tab w:val="clear" w:pos="720"/>
        </w:tabs>
        <w:spacing w:line="240" w:lineRule="auto"/>
        <w:ind w:left="1210" w:right="39"/>
        <w:jc w:val="both"/>
        <w:rPr>
          <w:rFonts w:ascii="Times New Roman" w:hAnsi="Times New Roman" w:cs="Times New Roman"/>
          <w:color w:val="000000"/>
        </w:rPr>
      </w:pPr>
      <w:r w:rsidRPr="00E35CAE">
        <w:rPr>
          <w:rFonts w:ascii="Times New Roman" w:hAnsi="Times New Roman" w:cs="Times New Roman"/>
          <w:color w:val="000000"/>
        </w:rPr>
        <w:t>koszty ochrony zaplecza i placu budowy,</w:t>
      </w:r>
    </w:p>
    <w:p w:rsidR="001C0977" w:rsidRPr="00E35CAE" w:rsidRDefault="001C0977" w:rsidP="00C9531C">
      <w:pPr>
        <w:widowControl/>
        <w:numPr>
          <w:ilvl w:val="0"/>
          <w:numId w:val="24"/>
        </w:numPr>
        <w:tabs>
          <w:tab w:val="clear" w:pos="720"/>
        </w:tabs>
        <w:spacing w:line="240" w:lineRule="auto"/>
        <w:ind w:left="1210" w:right="39"/>
        <w:jc w:val="both"/>
        <w:rPr>
          <w:rFonts w:ascii="Times New Roman" w:hAnsi="Times New Roman" w:cs="Times New Roman"/>
          <w:color w:val="000000"/>
        </w:rPr>
      </w:pPr>
      <w:r w:rsidRPr="00E35CAE">
        <w:rPr>
          <w:rFonts w:ascii="Times New Roman" w:hAnsi="Times New Roman" w:cs="Times New Roman"/>
          <w:color w:val="000000"/>
        </w:rPr>
        <w:t>koszty zużycia wody, energii elektrycznej i ciepła,</w:t>
      </w:r>
    </w:p>
    <w:p w:rsidR="001C0977" w:rsidRPr="00E35CAE" w:rsidRDefault="001C0977" w:rsidP="00C9531C">
      <w:pPr>
        <w:widowControl/>
        <w:numPr>
          <w:ilvl w:val="0"/>
          <w:numId w:val="24"/>
        </w:numPr>
        <w:tabs>
          <w:tab w:val="clear" w:pos="720"/>
        </w:tabs>
        <w:spacing w:line="240" w:lineRule="auto"/>
        <w:ind w:left="1210" w:right="39"/>
        <w:jc w:val="both"/>
        <w:rPr>
          <w:rFonts w:ascii="Times New Roman" w:hAnsi="Times New Roman" w:cs="Times New Roman"/>
          <w:color w:val="000000"/>
        </w:rPr>
      </w:pPr>
      <w:r w:rsidRPr="00E35CAE">
        <w:rPr>
          <w:rFonts w:ascii="Times New Roman" w:hAnsi="Times New Roman" w:cs="Times New Roman"/>
          <w:color w:val="000000"/>
        </w:rPr>
        <w:t>opracowanie planu bezpieczeństwa i ochrony zdrowia,</w:t>
      </w:r>
    </w:p>
    <w:p w:rsidR="001C0977" w:rsidRPr="00E35CAE" w:rsidRDefault="001C0977" w:rsidP="00C9531C">
      <w:pPr>
        <w:widowControl/>
        <w:numPr>
          <w:ilvl w:val="0"/>
          <w:numId w:val="24"/>
        </w:numPr>
        <w:tabs>
          <w:tab w:val="clear" w:pos="720"/>
        </w:tabs>
        <w:spacing w:line="240" w:lineRule="auto"/>
        <w:ind w:left="1210" w:right="39"/>
        <w:jc w:val="both"/>
        <w:rPr>
          <w:rFonts w:ascii="Times New Roman" w:hAnsi="Times New Roman" w:cs="Times New Roman"/>
          <w:color w:val="000000"/>
        </w:rPr>
      </w:pPr>
      <w:r w:rsidRPr="00E35CAE">
        <w:rPr>
          <w:rFonts w:ascii="Times New Roman" w:hAnsi="Times New Roman" w:cs="Times New Roman"/>
          <w:color w:val="000000"/>
        </w:rPr>
        <w:t>wszelkie naprawy związane z budową,</w:t>
      </w:r>
    </w:p>
    <w:p w:rsidR="001C0977" w:rsidRPr="00E35CAE" w:rsidRDefault="001C0977" w:rsidP="00C9531C">
      <w:pPr>
        <w:widowControl/>
        <w:numPr>
          <w:ilvl w:val="0"/>
          <w:numId w:val="24"/>
        </w:numPr>
        <w:tabs>
          <w:tab w:val="clear" w:pos="720"/>
        </w:tabs>
        <w:spacing w:line="240" w:lineRule="auto"/>
        <w:ind w:left="1210" w:right="39"/>
        <w:jc w:val="both"/>
        <w:rPr>
          <w:rFonts w:ascii="Times New Roman" w:hAnsi="Times New Roman" w:cs="Times New Roman"/>
          <w:color w:val="000000"/>
        </w:rPr>
      </w:pPr>
      <w:r w:rsidRPr="00E35CAE">
        <w:rPr>
          <w:rFonts w:ascii="Times New Roman" w:hAnsi="Times New Roman" w:cs="Times New Roman"/>
          <w:color w:val="000000"/>
        </w:rPr>
        <w:t>zagospodarowanie odpadów i materiałów z rozbiórki,</w:t>
      </w:r>
    </w:p>
    <w:p w:rsidR="001C0977" w:rsidRPr="00E35CAE" w:rsidRDefault="001C0977" w:rsidP="00C9531C">
      <w:pPr>
        <w:widowControl/>
        <w:numPr>
          <w:ilvl w:val="0"/>
          <w:numId w:val="24"/>
        </w:numPr>
        <w:tabs>
          <w:tab w:val="clear" w:pos="720"/>
        </w:tabs>
        <w:spacing w:line="240" w:lineRule="auto"/>
        <w:ind w:left="1210" w:right="39"/>
        <w:jc w:val="both"/>
        <w:rPr>
          <w:rFonts w:ascii="Times New Roman" w:hAnsi="Times New Roman" w:cs="Times New Roman"/>
          <w:color w:val="000000"/>
        </w:rPr>
      </w:pPr>
      <w:r w:rsidRPr="00E35CAE">
        <w:rPr>
          <w:rFonts w:ascii="Times New Roman" w:hAnsi="Times New Roman" w:cs="Times New Roman"/>
          <w:color w:val="000000"/>
        </w:rPr>
        <w:t>przeprowadzenie wszelkich wymaganych przepisami prób, sprawdzeń i odbiorów, koniecznych do uzyskania odbioru robót,</w:t>
      </w:r>
    </w:p>
    <w:p w:rsidR="001C0977" w:rsidRPr="00E35CAE" w:rsidRDefault="001C0977" w:rsidP="00C9531C">
      <w:pPr>
        <w:widowControl/>
        <w:numPr>
          <w:ilvl w:val="0"/>
          <w:numId w:val="24"/>
        </w:numPr>
        <w:tabs>
          <w:tab w:val="clear" w:pos="720"/>
        </w:tabs>
        <w:spacing w:line="240" w:lineRule="auto"/>
        <w:ind w:left="1210" w:right="39"/>
        <w:jc w:val="both"/>
        <w:rPr>
          <w:rFonts w:ascii="Times New Roman" w:hAnsi="Times New Roman" w:cs="Times New Roman"/>
          <w:color w:val="000000"/>
        </w:rPr>
      </w:pPr>
      <w:r w:rsidRPr="00E35CAE">
        <w:rPr>
          <w:rFonts w:ascii="Times New Roman" w:hAnsi="Times New Roman" w:cs="Times New Roman"/>
          <w:color w:val="000000"/>
        </w:rPr>
        <w:t>wykonanie pełnej dokumentacji powykonawczej i dokumentów wymienionych we wzorze umow</w:t>
      </w:r>
      <w:r w:rsidR="00343C90" w:rsidRPr="00E35CAE">
        <w:rPr>
          <w:rFonts w:ascii="Times New Roman" w:hAnsi="Times New Roman" w:cs="Times New Roman"/>
          <w:color w:val="000000"/>
        </w:rPr>
        <w:t>y oraz S</w:t>
      </w:r>
      <w:r w:rsidRPr="00E35CAE">
        <w:rPr>
          <w:rFonts w:ascii="Times New Roman" w:hAnsi="Times New Roman" w:cs="Times New Roman"/>
          <w:color w:val="000000"/>
        </w:rPr>
        <w:t>WZ.</w:t>
      </w:r>
    </w:p>
    <w:p w:rsidR="001C0977" w:rsidRPr="00F95BF9" w:rsidRDefault="001C0977" w:rsidP="00C9531C">
      <w:pPr>
        <w:pStyle w:val="Akapitzlist"/>
        <w:numPr>
          <w:ilvl w:val="0"/>
          <w:numId w:val="19"/>
        </w:numPr>
        <w:shd w:val="clear" w:color="auto" w:fill="FFFFFF"/>
        <w:spacing w:line="240" w:lineRule="auto"/>
        <w:jc w:val="both"/>
        <w:rPr>
          <w:rFonts w:ascii="Times New Roman" w:hAnsi="Times New Roman"/>
        </w:rPr>
      </w:pPr>
      <w:r w:rsidRPr="009F3159">
        <w:rPr>
          <w:rFonts w:ascii="Times New Roman" w:hAnsi="Times New Roman"/>
          <w:color w:val="000000"/>
        </w:rPr>
        <w:t xml:space="preserve">Jeżeli złożono ofertę, której wybór prowadziłby do powstania u </w:t>
      </w:r>
      <w:r w:rsidRPr="009F3159">
        <w:rPr>
          <w:rFonts w:ascii="Times New Roman" w:hAnsi="Times New Roman"/>
          <w:b/>
          <w:color w:val="000000"/>
        </w:rPr>
        <w:t>Zamawiającego</w:t>
      </w:r>
      <w:r w:rsidRPr="009F3159">
        <w:rPr>
          <w:rFonts w:ascii="Times New Roman" w:hAnsi="Times New Roman"/>
          <w:color w:val="000000"/>
        </w:rPr>
        <w:t xml:space="preserve"> obowiązku podatkowego zgodnie z przepisami o podatku od towarów i usług, </w:t>
      </w:r>
      <w:r w:rsidRPr="009F3159">
        <w:rPr>
          <w:rFonts w:ascii="Times New Roman" w:hAnsi="Times New Roman"/>
          <w:b/>
          <w:color w:val="000000"/>
        </w:rPr>
        <w:t>Zamawiający</w:t>
      </w:r>
      <w:r w:rsidRPr="009F3159">
        <w:rPr>
          <w:rFonts w:ascii="Times New Roman" w:hAnsi="Times New Roman"/>
          <w:color w:val="000000"/>
        </w:rPr>
        <w:t xml:space="preserve"> w celu oceny takiej oferty dolicza do przedstawionej w niej ceny podatek od towarów i usług, który miałby obowiązek rozliczyć zgodnie z tymi przepisami. </w:t>
      </w:r>
      <w:r w:rsidRPr="009F3159">
        <w:rPr>
          <w:rFonts w:ascii="Times New Roman" w:hAnsi="Times New Roman"/>
          <w:b/>
          <w:color w:val="000000"/>
        </w:rPr>
        <w:t>Wykonawca</w:t>
      </w:r>
      <w:r w:rsidRPr="009F3159">
        <w:rPr>
          <w:rFonts w:ascii="Times New Roman" w:hAnsi="Times New Roman"/>
          <w:color w:val="000000"/>
        </w:rPr>
        <w:t xml:space="preserve">, składając ofertę, informuje </w:t>
      </w:r>
      <w:r w:rsidRPr="009F3159">
        <w:rPr>
          <w:rFonts w:ascii="Times New Roman" w:hAnsi="Times New Roman"/>
          <w:b/>
          <w:color w:val="000000"/>
        </w:rPr>
        <w:t>Zamawiającego</w:t>
      </w:r>
      <w:r w:rsidRPr="009F3159">
        <w:rPr>
          <w:rFonts w:ascii="Times New Roman" w:hAnsi="Times New Roman"/>
          <w:color w:val="000000"/>
        </w:rPr>
        <w:t xml:space="preserve">, czy wybór oferty będzie prowadzić  </w:t>
      </w:r>
      <w:r w:rsidR="006F3336">
        <w:rPr>
          <w:rFonts w:ascii="Times New Roman" w:hAnsi="Times New Roman"/>
          <w:color w:val="000000"/>
        </w:rPr>
        <w:br/>
      </w:r>
      <w:r w:rsidRPr="009F3159">
        <w:rPr>
          <w:rFonts w:ascii="Times New Roman" w:hAnsi="Times New Roman"/>
          <w:color w:val="000000"/>
        </w:rPr>
        <w:t xml:space="preserve">do  powstania  u </w:t>
      </w:r>
      <w:r w:rsidRPr="009F3159">
        <w:rPr>
          <w:rFonts w:ascii="Times New Roman" w:hAnsi="Times New Roman"/>
          <w:b/>
          <w:color w:val="000000"/>
        </w:rPr>
        <w:t>Zamawiającego</w:t>
      </w:r>
      <w:r w:rsidRPr="009F3159">
        <w:rPr>
          <w:rFonts w:ascii="Times New Roman" w:hAnsi="Times New Roman"/>
          <w:color w:val="000000"/>
        </w:rPr>
        <w:t xml:space="preserve">  obowiązku  podatkowego,  wskazując  nazwę  (rodzaj)  towaru  lub  usługi, których dostawa lub świadczenie będzie prowadzić do jego powstania, oraz wskazując ich wartość bez kwoty podatku – </w:t>
      </w:r>
      <w:r w:rsidRPr="00F95BF9">
        <w:rPr>
          <w:rFonts w:ascii="Times New Roman" w:hAnsi="Times New Roman"/>
          <w:color w:val="000000"/>
          <w:u w:val="single"/>
        </w:rPr>
        <w:t>n</w:t>
      </w:r>
      <w:r w:rsidR="00343C90" w:rsidRPr="00F95BF9">
        <w:rPr>
          <w:rFonts w:ascii="Times New Roman" w:hAnsi="Times New Roman"/>
          <w:color w:val="000000"/>
          <w:u w:val="single"/>
        </w:rPr>
        <w:t>ależy odpowiednio zaznaczyć w S</w:t>
      </w:r>
      <w:r w:rsidR="006F3336" w:rsidRPr="00F95BF9">
        <w:rPr>
          <w:rFonts w:ascii="Times New Roman" w:hAnsi="Times New Roman"/>
          <w:color w:val="000000"/>
          <w:u w:val="single"/>
        </w:rPr>
        <w:t>WZ, Rozdział E</w:t>
      </w:r>
      <w:r w:rsidRPr="00F95BF9">
        <w:rPr>
          <w:rFonts w:ascii="Times New Roman" w:hAnsi="Times New Roman"/>
          <w:color w:val="000000"/>
          <w:u w:val="single"/>
        </w:rPr>
        <w:t xml:space="preserve"> Formularz ofertowy pkt</w:t>
      </w:r>
      <w:r w:rsidR="006F3336" w:rsidRPr="00F95BF9">
        <w:rPr>
          <w:rFonts w:ascii="Times New Roman" w:hAnsi="Times New Roman"/>
          <w:color w:val="000000"/>
          <w:u w:val="single"/>
        </w:rPr>
        <w:t>.</w:t>
      </w:r>
      <w:r w:rsidRPr="00F95BF9">
        <w:rPr>
          <w:rFonts w:ascii="Times New Roman" w:hAnsi="Times New Roman"/>
          <w:color w:val="000000"/>
          <w:u w:val="single"/>
        </w:rPr>
        <w:t xml:space="preserve"> </w:t>
      </w:r>
      <w:r w:rsidR="004F2385" w:rsidRPr="00F95BF9">
        <w:rPr>
          <w:rFonts w:ascii="Times New Roman" w:hAnsi="Times New Roman"/>
          <w:color w:val="000000"/>
          <w:u w:val="single"/>
        </w:rPr>
        <w:t>IV ppkt. 4</w:t>
      </w:r>
      <w:r w:rsidRPr="00F95BF9">
        <w:rPr>
          <w:rFonts w:ascii="Times New Roman" w:hAnsi="Times New Roman"/>
          <w:color w:val="000000"/>
        </w:rPr>
        <w:t>.</w:t>
      </w:r>
    </w:p>
    <w:p w:rsidR="00A568BA" w:rsidRPr="00610D90" w:rsidRDefault="00A568BA" w:rsidP="00F73C75">
      <w:pPr>
        <w:widowControl/>
        <w:spacing w:line="240" w:lineRule="auto"/>
        <w:ind w:left="0" w:right="39" w:firstLine="0"/>
        <w:jc w:val="both"/>
        <w:rPr>
          <w:rFonts w:ascii="Times New Roman" w:hAnsi="Times New Roman" w:cs="Times New Roman"/>
          <w:color w:val="000000"/>
        </w:rPr>
      </w:pPr>
    </w:p>
    <w:p w:rsidR="00B01226" w:rsidRPr="00AF386F" w:rsidRDefault="00B01226" w:rsidP="00C9531C">
      <w:pPr>
        <w:numPr>
          <w:ilvl w:val="0"/>
          <w:numId w:val="14"/>
        </w:numPr>
        <w:shd w:val="clear" w:color="auto" w:fill="FFFFFF"/>
        <w:tabs>
          <w:tab w:val="left" w:pos="-284"/>
        </w:tabs>
        <w:spacing w:line="240" w:lineRule="auto"/>
        <w:ind w:right="40"/>
        <w:jc w:val="both"/>
        <w:rPr>
          <w:rFonts w:ascii="Times New Roman" w:hAnsi="Times New Roman" w:cs="Times New Roman"/>
          <w:b/>
          <w:bCs/>
        </w:rPr>
      </w:pPr>
      <w:r w:rsidRPr="00AF386F">
        <w:rPr>
          <w:rFonts w:ascii="Times New Roman" w:hAnsi="Times New Roman" w:cs="Times New Roman"/>
          <w:b/>
          <w:bCs/>
        </w:rPr>
        <w:t xml:space="preserve">Opis kryteriów, którymi Zamawiający będzie się kierował przy wyborze oferty, wraz z podaniem </w:t>
      </w:r>
      <w:r w:rsidR="00600937" w:rsidRPr="00AF386F">
        <w:rPr>
          <w:rFonts w:ascii="Times New Roman" w:hAnsi="Times New Roman" w:cs="Times New Roman"/>
          <w:b/>
          <w:bCs/>
        </w:rPr>
        <w:t>wag</w:t>
      </w:r>
      <w:r w:rsidRPr="00AF386F">
        <w:rPr>
          <w:rFonts w:ascii="Times New Roman" w:hAnsi="Times New Roman" w:cs="Times New Roman"/>
          <w:b/>
          <w:bCs/>
        </w:rPr>
        <w:t xml:space="preserve"> tych kr</w:t>
      </w:r>
      <w:r w:rsidR="00D6756C" w:rsidRPr="00AF386F">
        <w:rPr>
          <w:rFonts w:ascii="Times New Roman" w:hAnsi="Times New Roman" w:cs="Times New Roman"/>
          <w:b/>
          <w:bCs/>
        </w:rPr>
        <w:t>yteriów i sposobu oceny ofert.</w:t>
      </w:r>
      <w:r w:rsidR="00D6756C" w:rsidRPr="00AF386F">
        <w:rPr>
          <w:rFonts w:ascii="Times New Roman" w:hAnsi="Times New Roman" w:cs="Times New Roman"/>
          <w:b/>
          <w:bCs/>
        </w:rPr>
        <w:tab/>
      </w:r>
      <w:r w:rsidR="005C2F48" w:rsidRPr="00AF386F">
        <w:rPr>
          <w:rFonts w:ascii="Times New Roman" w:hAnsi="Times New Roman" w:cs="Times New Roman"/>
          <w:b/>
          <w:bCs/>
        </w:rPr>
        <w:t xml:space="preserve"> </w:t>
      </w:r>
    </w:p>
    <w:p w:rsidR="006A006E" w:rsidRPr="00AF386F" w:rsidRDefault="006A006E" w:rsidP="004C4574">
      <w:pPr>
        <w:shd w:val="clear" w:color="auto" w:fill="FFFFFF"/>
        <w:spacing w:line="240" w:lineRule="auto"/>
        <w:ind w:left="1854" w:right="40" w:firstLine="0"/>
        <w:jc w:val="both"/>
        <w:rPr>
          <w:rFonts w:ascii="Times New Roman" w:hAnsi="Times New Roman" w:cs="Times New Roman"/>
          <w:b/>
          <w:bCs/>
        </w:rPr>
      </w:pPr>
    </w:p>
    <w:p w:rsidR="00C73E92" w:rsidRPr="00AF386F" w:rsidRDefault="00C73E92" w:rsidP="00C9531C">
      <w:pPr>
        <w:pStyle w:val="BodyText31"/>
        <w:widowControl w:val="0"/>
        <w:numPr>
          <w:ilvl w:val="0"/>
          <w:numId w:val="16"/>
        </w:numPr>
        <w:shd w:val="clear" w:color="auto" w:fill="FFFFFF"/>
        <w:ind w:right="40"/>
        <w:jc w:val="both"/>
        <w:rPr>
          <w:rFonts w:ascii="Times New Roman" w:hAnsi="Times New Roman" w:cs="Times New Roman"/>
          <w:snapToGrid w:val="0"/>
          <w:color w:val="000000"/>
          <w:sz w:val="22"/>
          <w:szCs w:val="22"/>
        </w:rPr>
      </w:pPr>
      <w:r w:rsidRPr="00AF386F">
        <w:rPr>
          <w:rFonts w:ascii="Times New Roman" w:hAnsi="Times New Roman" w:cs="Times New Roman"/>
          <w:snapToGrid w:val="0"/>
          <w:color w:val="000000"/>
          <w:sz w:val="22"/>
          <w:szCs w:val="22"/>
        </w:rPr>
        <w:t xml:space="preserve">Ocenie będą podlegać wyłącznie zakwalifikowane oferty, spełniające wszystkie wymogi formalne </w:t>
      </w:r>
      <w:r w:rsidRPr="00AF386F">
        <w:rPr>
          <w:rFonts w:ascii="Times New Roman" w:hAnsi="Times New Roman" w:cs="Times New Roman"/>
          <w:snapToGrid w:val="0"/>
          <w:color w:val="000000"/>
          <w:sz w:val="22"/>
          <w:szCs w:val="22"/>
        </w:rPr>
        <w:br/>
        <w:t xml:space="preserve">i techniczne oraz kryteria kwalifikacyjne (wymagane warunki). </w:t>
      </w:r>
    </w:p>
    <w:p w:rsidR="00C73E92" w:rsidRPr="006F3336" w:rsidRDefault="00C73E92" w:rsidP="00C9531C">
      <w:pPr>
        <w:pStyle w:val="BodyText31"/>
        <w:widowControl w:val="0"/>
        <w:numPr>
          <w:ilvl w:val="0"/>
          <w:numId w:val="16"/>
        </w:numPr>
        <w:shd w:val="clear" w:color="auto" w:fill="FFFFFF"/>
        <w:ind w:right="40"/>
        <w:jc w:val="both"/>
        <w:rPr>
          <w:rFonts w:ascii="Times New Roman" w:hAnsi="Times New Roman" w:cs="Times New Roman"/>
          <w:snapToGrid w:val="0"/>
          <w:color w:val="000000"/>
          <w:sz w:val="22"/>
          <w:szCs w:val="22"/>
        </w:rPr>
      </w:pPr>
      <w:r w:rsidRPr="006F3336">
        <w:rPr>
          <w:rFonts w:ascii="Times New Roman" w:hAnsi="Times New Roman" w:cs="Times New Roman"/>
          <w:snapToGrid w:val="0"/>
          <w:color w:val="000000"/>
          <w:sz w:val="22"/>
          <w:szCs w:val="22"/>
        </w:rPr>
        <w:t xml:space="preserve">Przy wyborze oferty </w:t>
      </w:r>
      <w:r w:rsidRPr="006F3336">
        <w:rPr>
          <w:rFonts w:ascii="Times New Roman" w:hAnsi="Times New Roman" w:cs="Times New Roman"/>
          <w:b/>
          <w:bCs/>
          <w:snapToGrid w:val="0"/>
          <w:color w:val="000000"/>
          <w:sz w:val="22"/>
          <w:szCs w:val="22"/>
        </w:rPr>
        <w:t>Zamawiający</w:t>
      </w:r>
      <w:r w:rsidRPr="006F3336">
        <w:rPr>
          <w:rFonts w:ascii="Times New Roman" w:hAnsi="Times New Roman" w:cs="Times New Roman"/>
          <w:snapToGrid w:val="0"/>
          <w:color w:val="000000"/>
          <w:sz w:val="22"/>
          <w:szCs w:val="22"/>
        </w:rPr>
        <w:t xml:space="preserve"> będzie się kierował następującymi kryteriami oceny ofert: </w:t>
      </w:r>
    </w:p>
    <w:p w:rsidR="00C73E92" w:rsidRPr="006F3336" w:rsidRDefault="00C73E92" w:rsidP="00C9531C">
      <w:pPr>
        <w:pStyle w:val="BodyText31"/>
        <w:widowControl w:val="0"/>
        <w:numPr>
          <w:ilvl w:val="2"/>
          <w:numId w:val="14"/>
        </w:numPr>
        <w:shd w:val="clear" w:color="auto" w:fill="FFFFFF"/>
        <w:ind w:left="990" w:right="40"/>
        <w:jc w:val="both"/>
        <w:rPr>
          <w:rFonts w:ascii="Times New Roman" w:hAnsi="Times New Roman" w:cs="Times New Roman"/>
          <w:snapToGrid w:val="0"/>
          <w:color w:val="000000"/>
          <w:sz w:val="22"/>
          <w:szCs w:val="22"/>
        </w:rPr>
      </w:pPr>
      <w:r w:rsidRPr="006F3336">
        <w:rPr>
          <w:rFonts w:ascii="Times New Roman" w:hAnsi="Times New Roman" w:cs="Times New Roman"/>
          <w:bCs/>
          <w:snapToGrid w:val="0"/>
          <w:color w:val="000000"/>
          <w:sz w:val="22"/>
          <w:szCs w:val="22"/>
        </w:rPr>
        <w:t>cena oferty</w:t>
      </w:r>
      <w:r w:rsidRPr="006F3336">
        <w:rPr>
          <w:rFonts w:ascii="Times New Roman" w:hAnsi="Times New Roman" w:cs="Times New Roman"/>
          <w:b/>
          <w:bCs/>
          <w:snapToGrid w:val="0"/>
          <w:color w:val="000000"/>
          <w:sz w:val="22"/>
          <w:szCs w:val="22"/>
        </w:rPr>
        <w:t xml:space="preserve"> </w:t>
      </w:r>
      <w:r w:rsidRPr="006F3336">
        <w:rPr>
          <w:rFonts w:ascii="Times New Roman" w:hAnsi="Times New Roman" w:cs="Times New Roman"/>
          <w:snapToGrid w:val="0"/>
          <w:color w:val="000000"/>
          <w:sz w:val="22"/>
          <w:szCs w:val="22"/>
        </w:rPr>
        <w:t xml:space="preserve">– </w:t>
      </w:r>
      <w:r w:rsidRPr="006F3336">
        <w:rPr>
          <w:rFonts w:ascii="Times New Roman" w:hAnsi="Times New Roman" w:cs="Times New Roman"/>
          <w:b/>
          <w:snapToGrid w:val="0"/>
          <w:color w:val="000000"/>
          <w:sz w:val="22"/>
          <w:szCs w:val="22"/>
        </w:rPr>
        <w:t>60%</w:t>
      </w:r>
      <w:r w:rsidR="000054DB" w:rsidRPr="006F3336">
        <w:rPr>
          <w:rFonts w:ascii="Times New Roman" w:hAnsi="Times New Roman" w:cs="Times New Roman"/>
          <w:snapToGrid w:val="0"/>
          <w:color w:val="000000"/>
          <w:sz w:val="22"/>
          <w:szCs w:val="22"/>
        </w:rPr>
        <w:t xml:space="preserve"> - według zasad wskazanych w S</w:t>
      </w:r>
      <w:r w:rsidRPr="006F3336">
        <w:rPr>
          <w:rFonts w:ascii="Times New Roman" w:hAnsi="Times New Roman" w:cs="Times New Roman"/>
          <w:snapToGrid w:val="0"/>
          <w:color w:val="000000"/>
          <w:sz w:val="22"/>
          <w:szCs w:val="22"/>
        </w:rPr>
        <w:t>WZ, Rozdział A pkt</w:t>
      </w:r>
      <w:r w:rsidR="006F3336" w:rsidRPr="006F3336">
        <w:rPr>
          <w:rFonts w:ascii="Times New Roman" w:hAnsi="Times New Roman" w:cs="Times New Roman"/>
          <w:snapToGrid w:val="0"/>
          <w:color w:val="000000"/>
          <w:sz w:val="22"/>
          <w:szCs w:val="22"/>
        </w:rPr>
        <w:t>.</w:t>
      </w:r>
      <w:r w:rsidRPr="006F3336">
        <w:rPr>
          <w:rFonts w:ascii="Times New Roman" w:hAnsi="Times New Roman" w:cs="Times New Roman"/>
          <w:snapToGrid w:val="0"/>
          <w:color w:val="000000"/>
          <w:sz w:val="22"/>
          <w:szCs w:val="22"/>
        </w:rPr>
        <w:t xml:space="preserve"> XVI.4,</w:t>
      </w:r>
    </w:p>
    <w:p w:rsidR="00C73E92" w:rsidRPr="006F3336" w:rsidRDefault="00C73E92" w:rsidP="00C9531C">
      <w:pPr>
        <w:pStyle w:val="BodyText31"/>
        <w:widowControl w:val="0"/>
        <w:numPr>
          <w:ilvl w:val="2"/>
          <w:numId w:val="14"/>
        </w:numPr>
        <w:shd w:val="clear" w:color="auto" w:fill="FFFFFF"/>
        <w:ind w:left="990" w:right="40"/>
        <w:jc w:val="both"/>
        <w:rPr>
          <w:rFonts w:ascii="Times New Roman" w:hAnsi="Times New Roman" w:cs="Times New Roman"/>
          <w:snapToGrid w:val="0"/>
          <w:color w:val="000000"/>
          <w:sz w:val="22"/>
          <w:szCs w:val="22"/>
        </w:rPr>
      </w:pPr>
      <w:r w:rsidRPr="006F3336">
        <w:rPr>
          <w:rFonts w:ascii="Times New Roman" w:hAnsi="Times New Roman" w:cs="Times New Roman"/>
          <w:snapToGrid w:val="0"/>
          <w:color w:val="000000"/>
          <w:sz w:val="22"/>
          <w:szCs w:val="22"/>
        </w:rPr>
        <w:t xml:space="preserve">termin gwarancji – </w:t>
      </w:r>
      <w:r w:rsidRPr="006F3336">
        <w:rPr>
          <w:rFonts w:ascii="Times New Roman" w:hAnsi="Times New Roman" w:cs="Times New Roman"/>
          <w:b/>
          <w:snapToGrid w:val="0"/>
          <w:color w:val="000000"/>
          <w:sz w:val="22"/>
          <w:szCs w:val="22"/>
        </w:rPr>
        <w:t>40%</w:t>
      </w:r>
      <w:r w:rsidR="000054DB" w:rsidRPr="006F3336">
        <w:rPr>
          <w:rFonts w:ascii="Times New Roman" w:hAnsi="Times New Roman" w:cs="Times New Roman"/>
          <w:snapToGrid w:val="0"/>
          <w:color w:val="000000"/>
          <w:sz w:val="22"/>
          <w:szCs w:val="22"/>
        </w:rPr>
        <w:t xml:space="preserve"> - według zasad wskazanych w S</w:t>
      </w:r>
      <w:r w:rsidRPr="006F3336">
        <w:rPr>
          <w:rFonts w:ascii="Times New Roman" w:hAnsi="Times New Roman" w:cs="Times New Roman"/>
          <w:snapToGrid w:val="0"/>
          <w:color w:val="000000"/>
          <w:sz w:val="22"/>
          <w:szCs w:val="22"/>
        </w:rPr>
        <w:t>WZ, Rozdział A pkt</w:t>
      </w:r>
      <w:r w:rsidR="006F3336" w:rsidRPr="006F3336">
        <w:rPr>
          <w:rFonts w:ascii="Times New Roman" w:hAnsi="Times New Roman" w:cs="Times New Roman"/>
          <w:snapToGrid w:val="0"/>
          <w:color w:val="000000"/>
          <w:sz w:val="22"/>
          <w:szCs w:val="22"/>
        </w:rPr>
        <w:t>.</w:t>
      </w:r>
      <w:r w:rsidRPr="006F3336">
        <w:rPr>
          <w:rFonts w:ascii="Times New Roman" w:hAnsi="Times New Roman" w:cs="Times New Roman"/>
          <w:snapToGrid w:val="0"/>
          <w:color w:val="000000"/>
          <w:sz w:val="22"/>
          <w:szCs w:val="22"/>
        </w:rPr>
        <w:t xml:space="preserve"> XVI.5.</w:t>
      </w:r>
    </w:p>
    <w:p w:rsidR="00C73E92" w:rsidRPr="00C52FB3" w:rsidRDefault="00C73E92" w:rsidP="00C73E92">
      <w:pPr>
        <w:pStyle w:val="BodyText31"/>
        <w:widowControl w:val="0"/>
        <w:shd w:val="clear" w:color="auto" w:fill="FFFFFF"/>
        <w:ind w:right="40"/>
        <w:jc w:val="both"/>
        <w:rPr>
          <w:rFonts w:ascii="Times New Roman" w:hAnsi="Times New Roman" w:cs="Times New Roman"/>
          <w:snapToGrid w:val="0"/>
          <w:color w:val="000000"/>
          <w:sz w:val="22"/>
          <w:szCs w:val="22"/>
        </w:rPr>
      </w:pPr>
    </w:p>
    <w:p w:rsidR="00C73E92" w:rsidRPr="00AF386F" w:rsidRDefault="00C73E92" w:rsidP="00C73E92">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AF386F">
        <w:rPr>
          <w:rFonts w:ascii="Times New Roman" w:hAnsi="Times New Roman" w:cs="Times New Roman"/>
          <w:b/>
          <w:snapToGrid w:val="0"/>
          <w:color w:val="000000"/>
          <w:sz w:val="22"/>
          <w:szCs w:val="22"/>
        </w:rPr>
        <w:t>Zamawiający dokona oceny ofert przyznając punkty w ramach powyższych kryteriów oceny ofert przyjmując, zasadę, że 1% = 1 punkt.</w:t>
      </w:r>
    </w:p>
    <w:p w:rsidR="00C73E92" w:rsidRPr="00AF386F" w:rsidRDefault="00C73E92" w:rsidP="00C73E92">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AF386F">
        <w:rPr>
          <w:rFonts w:ascii="Times New Roman" w:hAnsi="Times New Roman" w:cs="Times New Roman"/>
          <w:b/>
          <w:snapToGrid w:val="0"/>
          <w:color w:val="000000"/>
          <w:sz w:val="22"/>
          <w:szCs w:val="22"/>
        </w:rPr>
        <w:t>Liczba punktów zostanie przyznana z dokładnością do dwóch miejsc po przecinku.</w:t>
      </w:r>
    </w:p>
    <w:p w:rsidR="00C73E92" w:rsidRPr="005C2F48" w:rsidRDefault="00C73E92" w:rsidP="00C73E92">
      <w:pPr>
        <w:pStyle w:val="BodyText31"/>
        <w:widowControl w:val="0"/>
        <w:shd w:val="clear" w:color="auto" w:fill="FFFFFF"/>
        <w:ind w:right="40"/>
        <w:jc w:val="both"/>
        <w:rPr>
          <w:rFonts w:ascii="Times New Roman" w:hAnsi="Times New Roman" w:cs="Times New Roman"/>
          <w:snapToGrid w:val="0"/>
          <w:color w:val="000000"/>
          <w:sz w:val="22"/>
          <w:szCs w:val="22"/>
          <w:highlight w:val="yellow"/>
        </w:rPr>
      </w:pPr>
    </w:p>
    <w:p w:rsidR="00C73E92" w:rsidRPr="00AF386F" w:rsidRDefault="00C73E92" w:rsidP="00C9531C">
      <w:pPr>
        <w:pStyle w:val="BodyText31"/>
        <w:widowControl w:val="0"/>
        <w:numPr>
          <w:ilvl w:val="0"/>
          <w:numId w:val="16"/>
        </w:numPr>
        <w:shd w:val="clear" w:color="auto" w:fill="FFFFFF"/>
        <w:ind w:right="40"/>
        <w:jc w:val="both"/>
        <w:rPr>
          <w:rFonts w:ascii="Times New Roman" w:hAnsi="Times New Roman" w:cs="Times New Roman"/>
          <w:b/>
          <w:snapToGrid w:val="0"/>
          <w:color w:val="000000"/>
          <w:sz w:val="22"/>
          <w:szCs w:val="22"/>
          <w:u w:val="single"/>
        </w:rPr>
      </w:pPr>
      <w:r w:rsidRPr="00AF386F">
        <w:rPr>
          <w:rFonts w:ascii="Times New Roman" w:hAnsi="Times New Roman" w:cs="Times New Roman"/>
          <w:b/>
          <w:snapToGrid w:val="0"/>
          <w:color w:val="000000"/>
          <w:sz w:val="22"/>
          <w:szCs w:val="22"/>
        </w:rPr>
        <w:t xml:space="preserve">Jako najkorzystniejsza zostanie wybrana oferta Wykonawcy, która uzyska największą liczbę punktów wynikającą z sumy liczby punktów uzyskanych w poszczególnych kryteriach. </w:t>
      </w:r>
    </w:p>
    <w:p w:rsidR="00C73E92" w:rsidRPr="005C2F48" w:rsidRDefault="00C73E92" w:rsidP="00C73E92">
      <w:pPr>
        <w:pStyle w:val="BodyText31"/>
        <w:widowControl w:val="0"/>
        <w:shd w:val="clear" w:color="auto" w:fill="FFFFFF"/>
        <w:ind w:right="40"/>
        <w:jc w:val="both"/>
        <w:rPr>
          <w:rFonts w:ascii="Times New Roman" w:hAnsi="Times New Roman" w:cs="Times New Roman"/>
          <w:b/>
          <w:snapToGrid w:val="0"/>
          <w:color w:val="000000"/>
          <w:sz w:val="22"/>
          <w:szCs w:val="22"/>
          <w:highlight w:val="yellow"/>
          <w:u w:val="single"/>
        </w:rPr>
      </w:pPr>
    </w:p>
    <w:p w:rsidR="00C73E92" w:rsidRPr="00AF386F" w:rsidRDefault="00C73E92" w:rsidP="00C9531C">
      <w:pPr>
        <w:pStyle w:val="BodyText31"/>
        <w:widowControl w:val="0"/>
        <w:numPr>
          <w:ilvl w:val="0"/>
          <w:numId w:val="16"/>
        </w:numPr>
        <w:shd w:val="clear" w:color="auto" w:fill="FFFFFF"/>
        <w:ind w:right="40"/>
        <w:jc w:val="both"/>
        <w:rPr>
          <w:rFonts w:ascii="Times New Roman" w:hAnsi="Times New Roman" w:cs="Times New Roman"/>
          <w:b/>
          <w:snapToGrid w:val="0"/>
          <w:color w:val="000000"/>
          <w:sz w:val="22"/>
          <w:szCs w:val="22"/>
          <w:u w:val="single"/>
        </w:rPr>
      </w:pPr>
      <w:r w:rsidRPr="00AF386F">
        <w:rPr>
          <w:rFonts w:ascii="Times New Roman" w:hAnsi="Times New Roman" w:cs="Times New Roman"/>
          <w:b/>
          <w:snapToGrid w:val="0"/>
          <w:color w:val="000000"/>
          <w:sz w:val="22"/>
          <w:szCs w:val="22"/>
          <w:u w:val="single"/>
        </w:rPr>
        <w:t>Sposób obliczania punktów dla kryterium cena oferty.</w:t>
      </w:r>
    </w:p>
    <w:p w:rsidR="00C73E92" w:rsidRPr="00AF386F" w:rsidRDefault="00C73E92" w:rsidP="00C73E92">
      <w:pPr>
        <w:shd w:val="clear" w:color="auto" w:fill="FFFFFF"/>
        <w:spacing w:line="240" w:lineRule="auto"/>
        <w:ind w:left="284" w:right="40" w:firstLine="0"/>
        <w:jc w:val="both"/>
        <w:rPr>
          <w:rFonts w:ascii="Times New Roman" w:hAnsi="Times New Roman" w:cs="Times New Roman"/>
          <w:b/>
          <w:bCs/>
          <w:u w:val="single"/>
        </w:rPr>
      </w:pPr>
    </w:p>
    <w:p w:rsidR="00C73E92" w:rsidRPr="00AF386F" w:rsidRDefault="00C73E92" w:rsidP="00C73E92">
      <w:pPr>
        <w:shd w:val="clear" w:color="auto" w:fill="FFFFFF"/>
        <w:spacing w:line="240" w:lineRule="auto"/>
        <w:ind w:left="708" w:right="40" w:firstLine="0"/>
        <w:jc w:val="both"/>
        <w:rPr>
          <w:rFonts w:ascii="Times New Roman" w:hAnsi="Times New Roman" w:cs="Times New Roman"/>
        </w:rPr>
      </w:pPr>
      <w:r w:rsidRPr="00AF386F">
        <w:rPr>
          <w:rFonts w:ascii="Times New Roman" w:hAnsi="Times New Roman" w:cs="Times New Roman"/>
          <w:b/>
          <w:bCs/>
          <w:u w:val="single"/>
        </w:rPr>
        <w:t xml:space="preserve">Oferta o </w:t>
      </w:r>
      <w:r w:rsidRPr="00AF386F">
        <w:rPr>
          <w:rFonts w:ascii="Times New Roman" w:hAnsi="Times New Roman" w:cs="Times New Roman"/>
          <w:b/>
          <w:bCs/>
          <w:color w:val="000000"/>
          <w:u w:val="single"/>
        </w:rPr>
        <w:t>najniższej cenie</w:t>
      </w:r>
      <w:r w:rsidRPr="00AF386F">
        <w:rPr>
          <w:rFonts w:ascii="Times New Roman" w:hAnsi="Times New Roman" w:cs="Times New Roman"/>
          <w:b/>
          <w:bCs/>
          <w:u w:val="single"/>
        </w:rPr>
        <w:t xml:space="preserve"> otrzyma maksymalną liczbę punktów, tj. 60.</w:t>
      </w:r>
      <w:r w:rsidRPr="00AF386F">
        <w:rPr>
          <w:rFonts w:ascii="Times New Roman" w:hAnsi="Times New Roman" w:cs="Times New Roman"/>
        </w:rPr>
        <w:t xml:space="preserve"> Pozostałe oferty zostaną ocenione przy zastosowaniu poniższego wzoru:</w:t>
      </w:r>
    </w:p>
    <w:p w:rsidR="00C73E92" w:rsidRPr="00AF386F" w:rsidRDefault="00C73E92" w:rsidP="0027286B">
      <w:pPr>
        <w:spacing w:line="240" w:lineRule="auto"/>
        <w:ind w:right="39" w:firstLine="709"/>
        <w:jc w:val="both"/>
        <w:rPr>
          <w:rFonts w:ascii="Times New Roman" w:hAnsi="Times New Roman" w:cs="Times New Roman"/>
          <w:i/>
          <w:iCs/>
        </w:rPr>
      </w:pPr>
      <w:r w:rsidRPr="00AF386F">
        <w:rPr>
          <w:rFonts w:ascii="Times New Roman" w:hAnsi="Times New Roman" w:cs="Times New Roman"/>
          <w:b/>
          <w:bCs/>
          <w:position w:val="-30"/>
        </w:rPr>
        <w:object w:dxaOrig="134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25pt;height:35.25pt" o:ole="" fillcolor="window">
            <v:imagedata r:id="rId45" o:title=""/>
          </v:shape>
          <o:OLEObject Type="Embed" ProgID="Equation.3" ShapeID="_x0000_i1025" DrawAspect="Content" ObjectID="_1687584572" r:id="rId46"/>
        </w:object>
      </w:r>
      <w:r w:rsidRPr="00AF386F">
        <w:rPr>
          <w:rFonts w:ascii="Times New Roman" w:hAnsi="Times New Roman" w:cs="Times New Roman"/>
          <w:bCs/>
        </w:rPr>
        <w:t>100</w:t>
      </w:r>
      <w:r w:rsidRPr="00AF386F">
        <w:rPr>
          <w:rFonts w:ascii="Times New Roman" w:hAnsi="Times New Roman" w:cs="Times New Roman"/>
          <w:b/>
          <w:bCs/>
        </w:rPr>
        <w:t xml:space="preserve"> </w:t>
      </w:r>
      <w:r w:rsidRPr="00AF386F">
        <w:rPr>
          <w:rFonts w:ascii="Times New Roman" w:hAnsi="Times New Roman" w:cs="Times New Roman"/>
          <w:bCs/>
        </w:rPr>
        <w:t>x 60%</w:t>
      </w:r>
      <w:r w:rsidRPr="00AF386F">
        <w:rPr>
          <w:rFonts w:ascii="Times New Roman" w:hAnsi="Times New Roman" w:cs="Times New Roman"/>
          <w:b/>
          <w:bCs/>
        </w:rPr>
        <w:t xml:space="preserve"> </w:t>
      </w:r>
      <w:r w:rsidRPr="00AF386F">
        <w:rPr>
          <w:rFonts w:ascii="Times New Roman" w:hAnsi="Times New Roman" w:cs="Times New Roman"/>
          <w:bCs/>
          <w:i/>
          <w:iCs/>
        </w:rPr>
        <w:t>(znaczenie kryterium</w:t>
      </w:r>
      <w:r w:rsidRPr="00AF386F">
        <w:rPr>
          <w:rFonts w:ascii="Times New Roman" w:hAnsi="Times New Roman" w:cs="Times New Roman"/>
          <w:i/>
          <w:iCs/>
        </w:rPr>
        <w:t>)</w:t>
      </w:r>
    </w:p>
    <w:p w:rsidR="00C73E92" w:rsidRPr="00AF386F" w:rsidRDefault="00C73E92" w:rsidP="00C73E92">
      <w:pPr>
        <w:spacing w:line="240" w:lineRule="auto"/>
        <w:ind w:right="39" w:firstLine="709"/>
        <w:jc w:val="both"/>
        <w:rPr>
          <w:rFonts w:ascii="Times New Roman" w:hAnsi="Times New Roman" w:cs="Times New Roman"/>
        </w:rPr>
      </w:pPr>
      <w:r w:rsidRPr="00AF386F">
        <w:rPr>
          <w:rFonts w:ascii="Times New Roman" w:hAnsi="Times New Roman" w:cs="Times New Roman"/>
          <w:i/>
          <w:iCs/>
        </w:rPr>
        <w:t>Gdzie:</w:t>
      </w:r>
    </w:p>
    <w:p w:rsidR="00C73E92" w:rsidRPr="00AF386F" w:rsidRDefault="00C73E92" w:rsidP="00C73E92">
      <w:pPr>
        <w:spacing w:line="240" w:lineRule="auto"/>
        <w:ind w:right="39" w:firstLine="709"/>
        <w:jc w:val="both"/>
        <w:rPr>
          <w:rFonts w:ascii="Times New Roman" w:hAnsi="Times New Roman" w:cs="Times New Roman"/>
        </w:rPr>
      </w:pPr>
      <w:r w:rsidRPr="00AF386F">
        <w:rPr>
          <w:rFonts w:ascii="Times New Roman" w:hAnsi="Times New Roman" w:cs="Times New Roman"/>
        </w:rPr>
        <w:t xml:space="preserve">KC - ilość punktów przyznanych </w:t>
      </w:r>
      <w:r w:rsidRPr="00AF386F">
        <w:rPr>
          <w:rFonts w:ascii="Times New Roman" w:hAnsi="Times New Roman" w:cs="Times New Roman"/>
          <w:b/>
        </w:rPr>
        <w:t xml:space="preserve">Wykonawcy </w:t>
      </w:r>
      <w:r w:rsidRPr="00AF386F">
        <w:rPr>
          <w:rFonts w:ascii="Times New Roman" w:hAnsi="Times New Roman" w:cs="Times New Roman"/>
        </w:rPr>
        <w:t>w kryterium cena oferty,</w:t>
      </w:r>
    </w:p>
    <w:p w:rsidR="00C73E92" w:rsidRPr="00AF386F" w:rsidRDefault="00C73E92" w:rsidP="00C73E92">
      <w:pPr>
        <w:spacing w:line="240" w:lineRule="auto"/>
        <w:ind w:right="39" w:firstLine="709"/>
        <w:jc w:val="both"/>
        <w:rPr>
          <w:rFonts w:ascii="Times New Roman" w:hAnsi="Times New Roman" w:cs="Times New Roman"/>
        </w:rPr>
      </w:pPr>
      <w:r w:rsidRPr="00AF386F">
        <w:rPr>
          <w:rFonts w:ascii="Times New Roman" w:hAnsi="Times New Roman" w:cs="Times New Roman"/>
        </w:rPr>
        <w:t>C</w:t>
      </w:r>
      <w:r w:rsidRPr="00AF386F">
        <w:rPr>
          <w:rFonts w:ascii="Times New Roman" w:hAnsi="Times New Roman" w:cs="Times New Roman"/>
          <w:vertAlign w:val="subscript"/>
        </w:rPr>
        <w:t>N</w:t>
      </w:r>
      <w:r w:rsidRPr="00AF386F">
        <w:rPr>
          <w:rFonts w:ascii="Times New Roman" w:hAnsi="Times New Roman" w:cs="Times New Roman"/>
        </w:rPr>
        <w:t xml:space="preserve"> - najniższa zaoferowana cena brutto,</w:t>
      </w:r>
    </w:p>
    <w:p w:rsidR="00C73E92" w:rsidRPr="00AF386F" w:rsidRDefault="00C73E92" w:rsidP="00C73E92">
      <w:pPr>
        <w:spacing w:line="240" w:lineRule="auto"/>
        <w:ind w:right="39" w:firstLine="709"/>
        <w:jc w:val="both"/>
        <w:rPr>
          <w:rFonts w:ascii="Times New Roman" w:hAnsi="Times New Roman" w:cs="Times New Roman"/>
        </w:rPr>
      </w:pPr>
      <w:r w:rsidRPr="00AF386F">
        <w:rPr>
          <w:rFonts w:ascii="Times New Roman" w:hAnsi="Times New Roman" w:cs="Times New Roman"/>
        </w:rPr>
        <w:t>C</w:t>
      </w:r>
      <w:r w:rsidRPr="00AF386F">
        <w:rPr>
          <w:rFonts w:ascii="Times New Roman" w:hAnsi="Times New Roman" w:cs="Times New Roman"/>
          <w:vertAlign w:val="subscript"/>
        </w:rPr>
        <w:t>OB</w:t>
      </w:r>
      <w:r w:rsidRPr="00AF386F">
        <w:rPr>
          <w:rFonts w:ascii="Times New Roman" w:hAnsi="Times New Roman" w:cs="Times New Roman"/>
        </w:rPr>
        <w:t xml:space="preserve"> - cena brutto zaoferowana w ofercie badanej.</w:t>
      </w:r>
    </w:p>
    <w:p w:rsidR="00C73E92" w:rsidRPr="005C2F48" w:rsidRDefault="00C73E92" w:rsidP="00C73E92">
      <w:pPr>
        <w:pStyle w:val="BodyText31"/>
        <w:widowControl w:val="0"/>
        <w:shd w:val="clear" w:color="auto" w:fill="FFFFFF"/>
        <w:ind w:left="360" w:right="40"/>
        <w:jc w:val="both"/>
        <w:rPr>
          <w:rFonts w:ascii="Times New Roman" w:hAnsi="Times New Roman" w:cs="Times New Roman"/>
          <w:snapToGrid w:val="0"/>
          <w:color w:val="000000"/>
          <w:sz w:val="22"/>
          <w:szCs w:val="22"/>
          <w:highlight w:val="yellow"/>
        </w:rPr>
      </w:pPr>
    </w:p>
    <w:p w:rsidR="00C73E92" w:rsidRPr="00AF386F" w:rsidRDefault="00C73E92" w:rsidP="00C73E92">
      <w:pPr>
        <w:pStyle w:val="BodyText31"/>
        <w:widowControl w:val="0"/>
        <w:shd w:val="clear" w:color="auto" w:fill="FFFFFF"/>
        <w:ind w:left="360" w:right="40" w:firstLine="348"/>
        <w:jc w:val="both"/>
        <w:rPr>
          <w:rFonts w:ascii="Times New Roman" w:hAnsi="Times New Roman" w:cs="Times New Roman"/>
          <w:snapToGrid w:val="0"/>
          <w:color w:val="000000"/>
          <w:sz w:val="22"/>
          <w:szCs w:val="22"/>
        </w:rPr>
      </w:pPr>
      <w:r w:rsidRPr="00AF386F">
        <w:rPr>
          <w:rFonts w:ascii="Times New Roman" w:hAnsi="Times New Roman" w:cs="Times New Roman"/>
          <w:snapToGrid w:val="0"/>
          <w:color w:val="000000"/>
          <w:sz w:val="22"/>
          <w:szCs w:val="22"/>
        </w:rPr>
        <w:t>Liczba punktów w kryterium cena oferty zostanie przyznana z dokładnością do dwóch miejsc po przecinku.</w:t>
      </w:r>
    </w:p>
    <w:p w:rsidR="00C73E92" w:rsidRPr="00AF386F"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p>
    <w:p w:rsidR="00C73E92" w:rsidRPr="00175365" w:rsidRDefault="00C73E92" w:rsidP="00C73E92">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175365">
        <w:rPr>
          <w:rFonts w:ascii="Times New Roman" w:hAnsi="Times New Roman" w:cs="Times New Roman"/>
          <w:b/>
          <w:snapToGrid w:val="0"/>
          <w:color w:val="000000"/>
          <w:sz w:val="22"/>
          <w:szCs w:val="22"/>
        </w:rPr>
        <w:t>Zamawiający dokona oceny ofert przyznając punkty w ramach tego kryterium oceny ofert przyjmując, zasadę, że 1% = 1 punkt, z dokładnością do dwóch miejsc po przecinku.</w:t>
      </w:r>
    </w:p>
    <w:p w:rsidR="00C73E92" w:rsidRPr="005C2F48"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highlight w:val="yellow"/>
        </w:rPr>
      </w:pPr>
    </w:p>
    <w:p w:rsidR="00C73E92" w:rsidRPr="0063408D" w:rsidRDefault="00C73E92" w:rsidP="0063408D">
      <w:pPr>
        <w:pStyle w:val="BodyText31"/>
        <w:widowControl w:val="0"/>
        <w:numPr>
          <w:ilvl w:val="0"/>
          <w:numId w:val="16"/>
        </w:numPr>
        <w:shd w:val="clear" w:color="auto" w:fill="FFFFFF"/>
        <w:ind w:right="40"/>
        <w:jc w:val="both"/>
        <w:rPr>
          <w:rFonts w:ascii="Times New Roman" w:hAnsi="Times New Roman" w:cs="Times New Roman"/>
          <w:b/>
          <w:snapToGrid w:val="0"/>
          <w:color w:val="000000"/>
          <w:sz w:val="22"/>
          <w:szCs w:val="22"/>
          <w:u w:val="single"/>
        </w:rPr>
      </w:pPr>
      <w:r w:rsidRPr="00175365">
        <w:rPr>
          <w:rFonts w:ascii="Times New Roman" w:hAnsi="Times New Roman" w:cs="Times New Roman"/>
          <w:b/>
          <w:snapToGrid w:val="0"/>
          <w:color w:val="000000"/>
          <w:sz w:val="22"/>
          <w:szCs w:val="22"/>
          <w:u w:val="single"/>
        </w:rPr>
        <w:t>Sposób obliczania punktów dla kryterium termin gwarancji.</w:t>
      </w:r>
    </w:p>
    <w:p w:rsidR="00C73E92" w:rsidRPr="00175365"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r w:rsidRPr="00175365">
        <w:rPr>
          <w:rFonts w:ascii="Times New Roman" w:hAnsi="Times New Roman" w:cs="Times New Roman"/>
          <w:snapToGrid w:val="0"/>
          <w:color w:val="000000"/>
          <w:sz w:val="22"/>
          <w:szCs w:val="22"/>
        </w:rPr>
        <w:t xml:space="preserve">Kryterium termin gwarancji (KG) będzie wyliczone według zasad wskazanych w tabeli. Maksymalna ilość punktów możliwa do przyznania wynosi 40 pkt. </w:t>
      </w:r>
    </w:p>
    <w:p w:rsidR="00C73E92" w:rsidRDefault="00C73E92" w:rsidP="00C73E92">
      <w:pPr>
        <w:pStyle w:val="BodyText31"/>
        <w:widowControl w:val="0"/>
        <w:shd w:val="clear" w:color="auto" w:fill="FFFFFF"/>
        <w:ind w:right="40"/>
        <w:jc w:val="both"/>
        <w:rPr>
          <w:rFonts w:ascii="Times New Roman" w:hAnsi="Times New Roman" w:cs="Times New Roman"/>
          <w:snapToGrid w:val="0"/>
          <w:color w:val="000000"/>
          <w:sz w:val="22"/>
          <w:szCs w:val="22"/>
        </w:rPr>
      </w:pPr>
      <w:r w:rsidRPr="00175365">
        <w:rPr>
          <w:rFonts w:ascii="Times New Roman" w:hAnsi="Times New Roman" w:cs="Times New Roman"/>
          <w:snapToGrid w:val="0"/>
          <w:color w:val="000000"/>
          <w:sz w:val="22"/>
          <w:szCs w:val="22"/>
        </w:rPr>
        <w:tab/>
      </w:r>
    </w:p>
    <w:p w:rsidR="0063408D" w:rsidRDefault="0063408D" w:rsidP="00C73E92">
      <w:pPr>
        <w:pStyle w:val="BodyText31"/>
        <w:widowControl w:val="0"/>
        <w:shd w:val="clear" w:color="auto" w:fill="FFFFFF"/>
        <w:ind w:right="40"/>
        <w:jc w:val="both"/>
        <w:rPr>
          <w:rFonts w:ascii="Times New Roman" w:hAnsi="Times New Roman" w:cs="Times New Roman"/>
          <w:snapToGrid w:val="0"/>
          <w:color w:val="000000"/>
          <w:sz w:val="22"/>
          <w:szCs w:val="22"/>
        </w:rPr>
      </w:pPr>
    </w:p>
    <w:p w:rsidR="0063408D" w:rsidRDefault="0063408D" w:rsidP="00C73E92">
      <w:pPr>
        <w:pStyle w:val="BodyText31"/>
        <w:widowControl w:val="0"/>
        <w:shd w:val="clear" w:color="auto" w:fill="FFFFFF"/>
        <w:ind w:right="40"/>
        <w:jc w:val="both"/>
        <w:rPr>
          <w:rFonts w:ascii="Times New Roman" w:hAnsi="Times New Roman" w:cs="Times New Roman"/>
          <w:snapToGrid w:val="0"/>
          <w:color w:val="000000"/>
          <w:sz w:val="22"/>
          <w:szCs w:val="22"/>
        </w:rPr>
      </w:pPr>
    </w:p>
    <w:p w:rsidR="0063408D" w:rsidRPr="00175365" w:rsidRDefault="0063408D" w:rsidP="00C73E92">
      <w:pPr>
        <w:pStyle w:val="BodyText31"/>
        <w:widowControl w:val="0"/>
        <w:shd w:val="clear" w:color="auto" w:fill="FFFFFF"/>
        <w:ind w:right="40"/>
        <w:jc w:val="both"/>
        <w:rPr>
          <w:rFonts w:ascii="Times New Roman" w:hAnsi="Times New Roman" w:cs="Times New Roman"/>
          <w:snapToGrid w:val="0"/>
          <w:color w:val="000000"/>
          <w:sz w:val="22"/>
          <w:szCs w:val="22"/>
        </w:rPr>
      </w:pPr>
    </w:p>
    <w:tbl>
      <w:tblPr>
        <w:tblW w:w="0" w:type="auto"/>
        <w:tblInd w:w="2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14"/>
        <w:gridCol w:w="2476"/>
      </w:tblGrid>
      <w:tr w:rsidR="00C73E92" w:rsidRPr="00175365" w:rsidTr="00436019">
        <w:tc>
          <w:tcPr>
            <w:tcW w:w="2914" w:type="dxa"/>
          </w:tcPr>
          <w:p w:rsidR="00C73E92" w:rsidRPr="00175365" w:rsidRDefault="00C73E92" w:rsidP="00436019">
            <w:pPr>
              <w:pStyle w:val="BodyText31"/>
              <w:widowControl w:val="0"/>
              <w:ind w:left="-110" w:right="40" w:firstLine="110"/>
              <w:jc w:val="center"/>
              <w:rPr>
                <w:rFonts w:ascii="Times New Roman" w:hAnsi="Times New Roman" w:cs="Times New Roman"/>
                <w:b/>
                <w:snapToGrid w:val="0"/>
                <w:sz w:val="22"/>
                <w:szCs w:val="22"/>
              </w:rPr>
            </w:pPr>
            <w:r w:rsidRPr="00175365">
              <w:rPr>
                <w:rFonts w:ascii="Times New Roman" w:hAnsi="Times New Roman" w:cs="Times New Roman"/>
                <w:b/>
                <w:snapToGrid w:val="0"/>
                <w:sz w:val="22"/>
                <w:szCs w:val="22"/>
              </w:rPr>
              <w:t>Termin gwarancji w latach</w:t>
            </w:r>
          </w:p>
        </w:tc>
        <w:tc>
          <w:tcPr>
            <w:tcW w:w="2476" w:type="dxa"/>
          </w:tcPr>
          <w:p w:rsidR="00C73E92" w:rsidRPr="00175365" w:rsidRDefault="00C73E92" w:rsidP="00436019">
            <w:pPr>
              <w:pStyle w:val="BodyText31"/>
              <w:widowControl w:val="0"/>
              <w:ind w:right="40"/>
              <w:jc w:val="center"/>
              <w:rPr>
                <w:rFonts w:ascii="Times New Roman" w:hAnsi="Times New Roman" w:cs="Times New Roman"/>
                <w:b/>
                <w:snapToGrid w:val="0"/>
                <w:sz w:val="22"/>
                <w:szCs w:val="22"/>
              </w:rPr>
            </w:pPr>
            <w:r w:rsidRPr="00175365">
              <w:rPr>
                <w:rFonts w:ascii="Times New Roman" w:hAnsi="Times New Roman" w:cs="Times New Roman"/>
                <w:b/>
                <w:snapToGrid w:val="0"/>
                <w:sz w:val="22"/>
                <w:szCs w:val="22"/>
              </w:rPr>
              <w:t>Liczba punktów</w:t>
            </w:r>
          </w:p>
        </w:tc>
      </w:tr>
      <w:tr w:rsidR="00C73E92" w:rsidRPr="00175365" w:rsidTr="00436019">
        <w:tc>
          <w:tcPr>
            <w:tcW w:w="2914" w:type="dxa"/>
          </w:tcPr>
          <w:p w:rsidR="00C73E92" w:rsidRPr="00175365" w:rsidRDefault="00C73E92" w:rsidP="00331AC6">
            <w:pPr>
              <w:pStyle w:val="BodyText31"/>
              <w:widowControl w:val="0"/>
              <w:ind w:right="40"/>
              <w:jc w:val="center"/>
              <w:rPr>
                <w:rFonts w:ascii="Times New Roman" w:hAnsi="Times New Roman" w:cs="Times New Roman"/>
                <w:snapToGrid w:val="0"/>
                <w:sz w:val="22"/>
                <w:szCs w:val="22"/>
              </w:rPr>
            </w:pPr>
            <w:r w:rsidRPr="00175365">
              <w:rPr>
                <w:rFonts w:ascii="Times New Roman" w:hAnsi="Times New Roman" w:cs="Times New Roman"/>
                <w:snapToGrid w:val="0"/>
                <w:sz w:val="22"/>
                <w:szCs w:val="22"/>
              </w:rPr>
              <w:t xml:space="preserve">min. </w:t>
            </w:r>
            <w:r w:rsidR="008A1EB7">
              <w:rPr>
                <w:rFonts w:ascii="Times New Roman" w:hAnsi="Times New Roman" w:cs="Times New Roman"/>
                <w:snapToGrid w:val="0"/>
                <w:sz w:val="22"/>
                <w:szCs w:val="22"/>
              </w:rPr>
              <w:t>5</w:t>
            </w:r>
          </w:p>
        </w:tc>
        <w:tc>
          <w:tcPr>
            <w:tcW w:w="2476" w:type="dxa"/>
          </w:tcPr>
          <w:p w:rsidR="00C73E92" w:rsidRPr="00175365" w:rsidRDefault="00C73E92" w:rsidP="00436019">
            <w:pPr>
              <w:pStyle w:val="BodyText31"/>
              <w:widowControl w:val="0"/>
              <w:ind w:right="40"/>
              <w:jc w:val="center"/>
              <w:rPr>
                <w:rFonts w:ascii="Times New Roman" w:hAnsi="Times New Roman" w:cs="Times New Roman"/>
                <w:snapToGrid w:val="0"/>
                <w:sz w:val="22"/>
                <w:szCs w:val="22"/>
              </w:rPr>
            </w:pPr>
            <w:r w:rsidRPr="00175365">
              <w:rPr>
                <w:rFonts w:ascii="Times New Roman" w:hAnsi="Times New Roman" w:cs="Times New Roman"/>
                <w:snapToGrid w:val="0"/>
                <w:sz w:val="22"/>
                <w:szCs w:val="22"/>
              </w:rPr>
              <w:t>0</w:t>
            </w:r>
          </w:p>
        </w:tc>
      </w:tr>
      <w:tr w:rsidR="00C73E92" w:rsidRPr="00175365" w:rsidTr="00436019">
        <w:tc>
          <w:tcPr>
            <w:tcW w:w="2914" w:type="dxa"/>
          </w:tcPr>
          <w:p w:rsidR="00C73E92" w:rsidRPr="00175365" w:rsidRDefault="008A1EB7" w:rsidP="00436019">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5</w:t>
            </w:r>
            <w:r w:rsidR="00C73E92" w:rsidRPr="00175365">
              <w:rPr>
                <w:rFonts w:ascii="Times New Roman" w:hAnsi="Times New Roman" w:cs="Times New Roman"/>
                <w:snapToGrid w:val="0"/>
                <w:sz w:val="22"/>
                <w:szCs w:val="22"/>
              </w:rPr>
              <w:t>,5</w:t>
            </w:r>
          </w:p>
        </w:tc>
        <w:tc>
          <w:tcPr>
            <w:tcW w:w="2476" w:type="dxa"/>
          </w:tcPr>
          <w:p w:rsidR="00C73E92" w:rsidRPr="00175365" w:rsidRDefault="00C73E92" w:rsidP="00436019">
            <w:pPr>
              <w:pStyle w:val="BodyText31"/>
              <w:widowControl w:val="0"/>
              <w:ind w:right="40"/>
              <w:jc w:val="center"/>
              <w:rPr>
                <w:rFonts w:ascii="Times New Roman" w:hAnsi="Times New Roman" w:cs="Times New Roman"/>
                <w:snapToGrid w:val="0"/>
                <w:sz w:val="22"/>
                <w:szCs w:val="22"/>
              </w:rPr>
            </w:pPr>
            <w:r w:rsidRPr="00175365">
              <w:rPr>
                <w:rFonts w:ascii="Times New Roman" w:hAnsi="Times New Roman" w:cs="Times New Roman"/>
                <w:snapToGrid w:val="0"/>
                <w:sz w:val="22"/>
                <w:szCs w:val="22"/>
              </w:rPr>
              <w:t>10</w:t>
            </w:r>
          </w:p>
        </w:tc>
      </w:tr>
      <w:tr w:rsidR="00C73E92" w:rsidRPr="00175365" w:rsidTr="00436019">
        <w:tc>
          <w:tcPr>
            <w:tcW w:w="2914" w:type="dxa"/>
          </w:tcPr>
          <w:p w:rsidR="00C73E92" w:rsidRPr="00175365" w:rsidRDefault="008A1EB7" w:rsidP="00436019">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6</w:t>
            </w:r>
          </w:p>
        </w:tc>
        <w:tc>
          <w:tcPr>
            <w:tcW w:w="2476" w:type="dxa"/>
          </w:tcPr>
          <w:p w:rsidR="00C73E92" w:rsidRPr="00175365" w:rsidRDefault="00C73E92" w:rsidP="00436019">
            <w:pPr>
              <w:pStyle w:val="BodyText31"/>
              <w:widowControl w:val="0"/>
              <w:ind w:right="40"/>
              <w:jc w:val="center"/>
              <w:rPr>
                <w:rFonts w:ascii="Times New Roman" w:hAnsi="Times New Roman" w:cs="Times New Roman"/>
                <w:snapToGrid w:val="0"/>
                <w:sz w:val="22"/>
                <w:szCs w:val="22"/>
              </w:rPr>
            </w:pPr>
            <w:r w:rsidRPr="00175365">
              <w:rPr>
                <w:rFonts w:ascii="Times New Roman" w:hAnsi="Times New Roman" w:cs="Times New Roman"/>
                <w:snapToGrid w:val="0"/>
                <w:sz w:val="22"/>
                <w:szCs w:val="22"/>
              </w:rPr>
              <w:t>20</w:t>
            </w:r>
          </w:p>
        </w:tc>
      </w:tr>
      <w:tr w:rsidR="00C73E92" w:rsidRPr="00175365" w:rsidTr="00436019">
        <w:tc>
          <w:tcPr>
            <w:tcW w:w="2914" w:type="dxa"/>
          </w:tcPr>
          <w:p w:rsidR="00C73E92" w:rsidRPr="00175365" w:rsidRDefault="008A1EB7" w:rsidP="00436019">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6</w:t>
            </w:r>
            <w:r w:rsidR="00C73E92" w:rsidRPr="00175365">
              <w:rPr>
                <w:rFonts w:ascii="Times New Roman" w:hAnsi="Times New Roman" w:cs="Times New Roman"/>
                <w:snapToGrid w:val="0"/>
                <w:sz w:val="22"/>
                <w:szCs w:val="22"/>
              </w:rPr>
              <w:t>,5</w:t>
            </w:r>
          </w:p>
        </w:tc>
        <w:tc>
          <w:tcPr>
            <w:tcW w:w="2476" w:type="dxa"/>
          </w:tcPr>
          <w:p w:rsidR="00C73E92" w:rsidRPr="00175365" w:rsidRDefault="00C73E92" w:rsidP="00436019">
            <w:pPr>
              <w:pStyle w:val="BodyText31"/>
              <w:widowControl w:val="0"/>
              <w:ind w:right="40"/>
              <w:jc w:val="center"/>
              <w:rPr>
                <w:rFonts w:ascii="Times New Roman" w:hAnsi="Times New Roman" w:cs="Times New Roman"/>
                <w:snapToGrid w:val="0"/>
                <w:sz w:val="22"/>
                <w:szCs w:val="22"/>
              </w:rPr>
            </w:pPr>
            <w:r w:rsidRPr="00175365">
              <w:rPr>
                <w:rFonts w:ascii="Times New Roman" w:hAnsi="Times New Roman" w:cs="Times New Roman"/>
                <w:snapToGrid w:val="0"/>
                <w:sz w:val="22"/>
                <w:szCs w:val="22"/>
              </w:rPr>
              <w:t>30</w:t>
            </w:r>
          </w:p>
        </w:tc>
      </w:tr>
      <w:tr w:rsidR="00C73E92" w:rsidRPr="00175365" w:rsidTr="00436019">
        <w:tc>
          <w:tcPr>
            <w:tcW w:w="2914" w:type="dxa"/>
          </w:tcPr>
          <w:p w:rsidR="00C73E92" w:rsidRPr="00175365" w:rsidRDefault="008A1EB7" w:rsidP="00436019">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7</w:t>
            </w:r>
            <w:r w:rsidR="00C73E92" w:rsidRPr="00175365">
              <w:rPr>
                <w:rFonts w:ascii="Times New Roman" w:hAnsi="Times New Roman" w:cs="Times New Roman"/>
                <w:snapToGrid w:val="0"/>
                <w:sz w:val="22"/>
                <w:szCs w:val="22"/>
              </w:rPr>
              <w:t xml:space="preserve"> i więcej</w:t>
            </w:r>
          </w:p>
        </w:tc>
        <w:tc>
          <w:tcPr>
            <w:tcW w:w="2476" w:type="dxa"/>
          </w:tcPr>
          <w:p w:rsidR="00C73E92" w:rsidRPr="00175365" w:rsidRDefault="00C73E92" w:rsidP="00436019">
            <w:pPr>
              <w:pStyle w:val="BodyText31"/>
              <w:widowControl w:val="0"/>
              <w:ind w:right="40"/>
              <w:jc w:val="center"/>
              <w:rPr>
                <w:rFonts w:ascii="Times New Roman" w:hAnsi="Times New Roman" w:cs="Times New Roman"/>
                <w:snapToGrid w:val="0"/>
                <w:sz w:val="22"/>
                <w:szCs w:val="22"/>
              </w:rPr>
            </w:pPr>
            <w:r w:rsidRPr="00175365">
              <w:rPr>
                <w:rFonts w:ascii="Times New Roman" w:hAnsi="Times New Roman" w:cs="Times New Roman"/>
                <w:snapToGrid w:val="0"/>
                <w:sz w:val="22"/>
                <w:szCs w:val="22"/>
              </w:rPr>
              <w:t>40</w:t>
            </w:r>
          </w:p>
        </w:tc>
      </w:tr>
    </w:tbl>
    <w:p w:rsidR="00C73E92" w:rsidRPr="00175365" w:rsidRDefault="00C73E92" w:rsidP="00C73E92">
      <w:pPr>
        <w:pStyle w:val="BodyText31"/>
        <w:widowControl w:val="0"/>
        <w:shd w:val="clear" w:color="auto" w:fill="FFFFFF"/>
        <w:ind w:right="40"/>
        <w:jc w:val="both"/>
        <w:rPr>
          <w:rFonts w:ascii="Times New Roman" w:hAnsi="Times New Roman" w:cs="Times New Roman"/>
          <w:snapToGrid w:val="0"/>
          <w:sz w:val="22"/>
          <w:szCs w:val="22"/>
        </w:rPr>
      </w:pPr>
    </w:p>
    <w:p w:rsidR="00C73E92" w:rsidRPr="00175365" w:rsidRDefault="00C73E92" w:rsidP="00033C37">
      <w:pPr>
        <w:pStyle w:val="BodyText31"/>
        <w:widowControl w:val="0"/>
        <w:shd w:val="clear" w:color="auto" w:fill="FFFFFF"/>
        <w:ind w:right="40"/>
        <w:jc w:val="both"/>
        <w:rPr>
          <w:rFonts w:ascii="Times New Roman" w:hAnsi="Times New Roman" w:cs="Times New Roman"/>
          <w:b/>
          <w:snapToGrid w:val="0"/>
          <w:sz w:val="22"/>
          <w:szCs w:val="22"/>
        </w:rPr>
      </w:pPr>
      <w:r w:rsidRPr="00175365">
        <w:rPr>
          <w:rFonts w:ascii="Times New Roman" w:hAnsi="Times New Roman" w:cs="Times New Roman"/>
          <w:snapToGrid w:val="0"/>
          <w:sz w:val="22"/>
          <w:szCs w:val="22"/>
        </w:rPr>
        <w:tab/>
      </w:r>
      <w:r w:rsidRPr="00C52FB3">
        <w:rPr>
          <w:rFonts w:ascii="Times New Roman" w:hAnsi="Times New Roman" w:cs="Times New Roman"/>
          <w:b/>
          <w:snapToGrid w:val="0"/>
          <w:sz w:val="22"/>
          <w:szCs w:val="22"/>
        </w:rPr>
        <w:t>Uwaga:</w:t>
      </w:r>
      <w:r w:rsidRPr="00175365">
        <w:rPr>
          <w:rFonts w:ascii="Times New Roman" w:hAnsi="Times New Roman" w:cs="Times New Roman"/>
          <w:b/>
          <w:snapToGrid w:val="0"/>
          <w:sz w:val="22"/>
          <w:szCs w:val="22"/>
        </w:rPr>
        <w:t xml:space="preserve"> </w:t>
      </w:r>
    </w:p>
    <w:p w:rsidR="00C73E92" w:rsidRPr="000B670C" w:rsidRDefault="00C73E92" w:rsidP="00C9531C">
      <w:pPr>
        <w:pStyle w:val="BodyText31"/>
        <w:widowControl w:val="0"/>
        <w:numPr>
          <w:ilvl w:val="3"/>
          <w:numId w:val="14"/>
        </w:numPr>
        <w:shd w:val="clear" w:color="auto" w:fill="FFFFFF"/>
        <w:ind w:left="1100" w:right="40"/>
        <w:jc w:val="both"/>
        <w:rPr>
          <w:rFonts w:ascii="Times New Roman" w:hAnsi="Times New Roman" w:cs="Times New Roman"/>
          <w:b/>
          <w:snapToGrid w:val="0"/>
          <w:sz w:val="22"/>
          <w:szCs w:val="22"/>
        </w:rPr>
      </w:pPr>
      <w:r w:rsidRPr="000B670C">
        <w:rPr>
          <w:rFonts w:ascii="Times New Roman" w:hAnsi="Times New Roman" w:cs="Times New Roman"/>
          <w:b/>
          <w:snapToGrid w:val="0"/>
          <w:sz w:val="22"/>
          <w:szCs w:val="22"/>
        </w:rPr>
        <w:t xml:space="preserve">Minimalny okres gwarancji wynosi </w:t>
      </w:r>
      <w:r w:rsidR="008A1EB7" w:rsidRPr="000B670C">
        <w:rPr>
          <w:rFonts w:ascii="Times New Roman" w:hAnsi="Times New Roman" w:cs="Times New Roman"/>
          <w:b/>
          <w:snapToGrid w:val="0"/>
          <w:sz w:val="22"/>
          <w:szCs w:val="22"/>
        </w:rPr>
        <w:t>5</w:t>
      </w:r>
      <w:r w:rsidRPr="000B670C">
        <w:rPr>
          <w:rFonts w:ascii="Times New Roman" w:hAnsi="Times New Roman" w:cs="Times New Roman"/>
          <w:b/>
          <w:snapToGrid w:val="0"/>
          <w:sz w:val="22"/>
          <w:szCs w:val="22"/>
        </w:rPr>
        <w:t xml:space="preserve"> (</w:t>
      </w:r>
      <w:r w:rsidR="008A1EB7" w:rsidRPr="000B670C">
        <w:rPr>
          <w:rFonts w:ascii="Times New Roman" w:hAnsi="Times New Roman" w:cs="Times New Roman"/>
          <w:b/>
          <w:snapToGrid w:val="0"/>
          <w:sz w:val="22"/>
          <w:szCs w:val="22"/>
        </w:rPr>
        <w:t>pięć</w:t>
      </w:r>
      <w:r w:rsidRPr="000B670C">
        <w:rPr>
          <w:rFonts w:ascii="Times New Roman" w:hAnsi="Times New Roman" w:cs="Times New Roman"/>
          <w:b/>
          <w:snapToGrid w:val="0"/>
          <w:sz w:val="22"/>
          <w:szCs w:val="22"/>
        </w:rPr>
        <w:t>) lat</w:t>
      </w:r>
      <w:r w:rsidR="00331AC6" w:rsidRPr="000B670C">
        <w:rPr>
          <w:rFonts w:ascii="Times New Roman" w:hAnsi="Times New Roman" w:cs="Times New Roman"/>
          <w:b/>
          <w:snapToGrid w:val="0"/>
          <w:sz w:val="22"/>
          <w:szCs w:val="22"/>
        </w:rPr>
        <w:t>a</w:t>
      </w:r>
      <w:r w:rsidRPr="000B670C">
        <w:rPr>
          <w:rFonts w:ascii="Times New Roman" w:hAnsi="Times New Roman" w:cs="Times New Roman"/>
          <w:b/>
          <w:snapToGrid w:val="0"/>
          <w:sz w:val="22"/>
          <w:szCs w:val="22"/>
        </w:rPr>
        <w:t>.</w:t>
      </w:r>
    </w:p>
    <w:p w:rsidR="00C73E92" w:rsidRPr="000B670C" w:rsidRDefault="00C73E92" w:rsidP="00C9531C">
      <w:pPr>
        <w:pStyle w:val="BodyText31"/>
        <w:widowControl w:val="0"/>
        <w:numPr>
          <w:ilvl w:val="3"/>
          <w:numId w:val="14"/>
        </w:numPr>
        <w:shd w:val="clear" w:color="auto" w:fill="FFFFFF"/>
        <w:ind w:left="1100" w:right="40"/>
        <w:jc w:val="both"/>
        <w:rPr>
          <w:rFonts w:ascii="Times New Roman" w:hAnsi="Times New Roman" w:cs="Times New Roman"/>
          <w:b/>
          <w:snapToGrid w:val="0"/>
          <w:sz w:val="22"/>
          <w:szCs w:val="22"/>
        </w:rPr>
      </w:pPr>
      <w:r w:rsidRPr="000B670C">
        <w:rPr>
          <w:rFonts w:ascii="Times New Roman" w:hAnsi="Times New Roman" w:cs="Times New Roman"/>
          <w:b/>
          <w:snapToGrid w:val="0"/>
          <w:sz w:val="22"/>
          <w:szCs w:val="22"/>
        </w:rPr>
        <w:t xml:space="preserve">W przypadku złożenia oferty z krótszym okresem gwarancji </w:t>
      </w:r>
      <w:r w:rsidR="008A1EB7" w:rsidRPr="000B670C">
        <w:rPr>
          <w:rFonts w:ascii="Times New Roman" w:hAnsi="Times New Roman" w:cs="Times New Roman"/>
          <w:b/>
          <w:snapToGrid w:val="0"/>
          <w:sz w:val="22"/>
          <w:szCs w:val="22"/>
        </w:rPr>
        <w:t>5</w:t>
      </w:r>
      <w:r w:rsidRPr="000B670C">
        <w:rPr>
          <w:rFonts w:ascii="Times New Roman" w:hAnsi="Times New Roman" w:cs="Times New Roman"/>
          <w:b/>
          <w:snapToGrid w:val="0"/>
          <w:sz w:val="22"/>
          <w:szCs w:val="22"/>
        </w:rPr>
        <w:t xml:space="preserve"> (</w:t>
      </w:r>
      <w:r w:rsidR="008A1EB7" w:rsidRPr="000B670C">
        <w:rPr>
          <w:rFonts w:ascii="Times New Roman" w:hAnsi="Times New Roman" w:cs="Times New Roman"/>
          <w:b/>
          <w:snapToGrid w:val="0"/>
          <w:sz w:val="22"/>
          <w:szCs w:val="22"/>
        </w:rPr>
        <w:t>pięć</w:t>
      </w:r>
      <w:r w:rsidRPr="000B670C">
        <w:rPr>
          <w:rFonts w:ascii="Times New Roman" w:hAnsi="Times New Roman" w:cs="Times New Roman"/>
          <w:b/>
          <w:snapToGrid w:val="0"/>
          <w:sz w:val="22"/>
          <w:szCs w:val="22"/>
        </w:rPr>
        <w:t xml:space="preserve">) lat, oferta zostanie odrzucona na podstawie </w:t>
      </w:r>
      <w:r w:rsidRPr="000B670C">
        <w:rPr>
          <w:rFonts w:ascii="Times New Roman" w:hAnsi="Times New Roman" w:cs="Times New Roman"/>
          <w:b/>
          <w:bCs/>
          <w:sz w:val="22"/>
          <w:szCs w:val="22"/>
        </w:rPr>
        <w:t xml:space="preserve">art. </w:t>
      </w:r>
      <w:r w:rsidR="000054DB" w:rsidRPr="000B670C">
        <w:rPr>
          <w:rFonts w:ascii="Times New Roman" w:hAnsi="Times New Roman" w:cs="Times New Roman"/>
          <w:b/>
          <w:bCs/>
          <w:sz w:val="22"/>
          <w:szCs w:val="22"/>
        </w:rPr>
        <w:t>226</w:t>
      </w:r>
      <w:r w:rsidRPr="000B670C">
        <w:rPr>
          <w:rFonts w:ascii="Times New Roman" w:hAnsi="Times New Roman" w:cs="Times New Roman"/>
          <w:b/>
          <w:bCs/>
          <w:sz w:val="22"/>
          <w:szCs w:val="22"/>
        </w:rPr>
        <w:t xml:space="preserve"> ustawy Pzp. Wykonawca wskazuje termin gwarancji w latach zgodnie </w:t>
      </w:r>
      <w:r w:rsidR="00A62D7A">
        <w:rPr>
          <w:rFonts w:ascii="Times New Roman" w:hAnsi="Times New Roman" w:cs="Times New Roman"/>
          <w:b/>
          <w:bCs/>
          <w:sz w:val="22"/>
          <w:szCs w:val="22"/>
        </w:rPr>
        <w:br/>
      </w:r>
      <w:r w:rsidRPr="000B670C">
        <w:rPr>
          <w:rFonts w:ascii="Times New Roman" w:hAnsi="Times New Roman" w:cs="Times New Roman"/>
          <w:b/>
          <w:bCs/>
          <w:sz w:val="22"/>
          <w:szCs w:val="22"/>
        </w:rPr>
        <w:t>z powyższą tabelą.</w:t>
      </w:r>
    </w:p>
    <w:p w:rsidR="00C73E92" w:rsidRPr="0027286B" w:rsidRDefault="00C73E92" w:rsidP="00C9531C">
      <w:pPr>
        <w:pStyle w:val="BodyText31"/>
        <w:widowControl w:val="0"/>
        <w:numPr>
          <w:ilvl w:val="0"/>
          <w:numId w:val="16"/>
        </w:numPr>
        <w:shd w:val="clear" w:color="auto" w:fill="FFFFFF"/>
        <w:ind w:right="40"/>
        <w:jc w:val="both"/>
        <w:rPr>
          <w:rFonts w:ascii="Times New Roman" w:hAnsi="Times New Roman" w:cs="Times New Roman"/>
          <w:b/>
          <w:snapToGrid w:val="0"/>
          <w:color w:val="000000"/>
          <w:sz w:val="22"/>
          <w:szCs w:val="22"/>
        </w:rPr>
      </w:pPr>
      <w:r w:rsidRPr="00175365">
        <w:rPr>
          <w:rFonts w:ascii="Times New Roman" w:hAnsi="Times New Roman" w:cs="Times New Roman"/>
          <w:b/>
          <w:snapToGrid w:val="0"/>
          <w:color w:val="000000"/>
          <w:sz w:val="22"/>
          <w:szCs w:val="22"/>
        </w:rPr>
        <w:t>Łączna wartość punktowa zostanie obliczona według wzoru:</w:t>
      </w:r>
    </w:p>
    <w:p w:rsidR="0027286B" w:rsidRDefault="0027286B" w:rsidP="0027286B">
      <w:pPr>
        <w:pStyle w:val="BodyText31"/>
        <w:widowControl w:val="0"/>
        <w:shd w:val="clear" w:color="auto" w:fill="FFFFFF"/>
        <w:ind w:right="40"/>
        <w:jc w:val="both"/>
        <w:rPr>
          <w:rFonts w:ascii="Times New Roman" w:hAnsi="Times New Roman" w:cs="Times New Roman"/>
          <w:snapToGrid w:val="0"/>
          <w:color w:val="000000"/>
          <w:sz w:val="22"/>
          <w:szCs w:val="22"/>
        </w:rPr>
      </w:pPr>
    </w:p>
    <w:p w:rsidR="00C73E92" w:rsidRPr="00175365" w:rsidRDefault="00C73E92" w:rsidP="0027286B">
      <w:pPr>
        <w:pStyle w:val="BodyText31"/>
        <w:widowControl w:val="0"/>
        <w:shd w:val="clear" w:color="auto" w:fill="FFFFFF"/>
        <w:ind w:left="12" w:right="40" w:firstLine="708"/>
        <w:jc w:val="both"/>
        <w:rPr>
          <w:rFonts w:ascii="Times New Roman" w:hAnsi="Times New Roman" w:cs="Times New Roman"/>
          <w:snapToGrid w:val="0"/>
          <w:color w:val="000000"/>
          <w:sz w:val="22"/>
          <w:szCs w:val="22"/>
        </w:rPr>
      </w:pPr>
      <w:r w:rsidRPr="00175365">
        <w:rPr>
          <w:rFonts w:ascii="Times New Roman" w:hAnsi="Times New Roman" w:cs="Times New Roman"/>
          <w:snapToGrid w:val="0"/>
          <w:color w:val="000000"/>
          <w:sz w:val="22"/>
          <w:szCs w:val="22"/>
        </w:rPr>
        <w:t xml:space="preserve">P = KC + KG </w:t>
      </w:r>
    </w:p>
    <w:p w:rsidR="00C73E92" w:rsidRPr="00175365" w:rsidRDefault="00C73E92" w:rsidP="0027286B">
      <w:pPr>
        <w:spacing w:line="240" w:lineRule="auto"/>
        <w:ind w:left="401" w:right="39" w:firstLine="708"/>
        <w:jc w:val="both"/>
        <w:rPr>
          <w:rFonts w:ascii="Times New Roman" w:hAnsi="Times New Roman" w:cs="Times New Roman"/>
        </w:rPr>
      </w:pPr>
      <w:r w:rsidRPr="00175365">
        <w:rPr>
          <w:rFonts w:ascii="Times New Roman" w:hAnsi="Times New Roman" w:cs="Times New Roman"/>
          <w:i/>
          <w:iCs/>
        </w:rPr>
        <w:t>Gdzie:</w:t>
      </w:r>
    </w:p>
    <w:p w:rsidR="00C73E92" w:rsidRPr="00175365" w:rsidRDefault="00C73E92" w:rsidP="00C73E92">
      <w:pPr>
        <w:spacing w:line="240" w:lineRule="auto"/>
        <w:ind w:right="39" w:firstLine="709"/>
        <w:jc w:val="both"/>
        <w:rPr>
          <w:rFonts w:ascii="Times New Roman" w:hAnsi="Times New Roman" w:cs="Times New Roman"/>
        </w:rPr>
      </w:pPr>
      <w:r w:rsidRPr="00175365">
        <w:rPr>
          <w:rFonts w:ascii="Times New Roman" w:hAnsi="Times New Roman" w:cs="Times New Roman"/>
        </w:rPr>
        <w:t>P – łączna wartość punktowa,</w:t>
      </w:r>
    </w:p>
    <w:p w:rsidR="00C73E92" w:rsidRPr="00175365" w:rsidRDefault="00C73E92" w:rsidP="00C73E92">
      <w:pPr>
        <w:spacing w:line="240" w:lineRule="auto"/>
        <w:ind w:right="39" w:firstLine="709"/>
        <w:jc w:val="both"/>
        <w:rPr>
          <w:rFonts w:ascii="Times New Roman" w:hAnsi="Times New Roman" w:cs="Times New Roman"/>
        </w:rPr>
      </w:pPr>
      <w:r w:rsidRPr="00175365">
        <w:rPr>
          <w:rFonts w:ascii="Times New Roman" w:hAnsi="Times New Roman" w:cs="Times New Roman"/>
        </w:rPr>
        <w:t xml:space="preserve">KC – ilość punktów przyznanych </w:t>
      </w:r>
      <w:r w:rsidRPr="00175365">
        <w:rPr>
          <w:rFonts w:ascii="Times New Roman" w:hAnsi="Times New Roman" w:cs="Times New Roman"/>
          <w:b/>
        </w:rPr>
        <w:t>Wykonawcy</w:t>
      </w:r>
      <w:r w:rsidRPr="00175365">
        <w:rPr>
          <w:rFonts w:ascii="Times New Roman" w:hAnsi="Times New Roman" w:cs="Times New Roman"/>
        </w:rPr>
        <w:t xml:space="preserve"> w kryterium cena oferty,</w:t>
      </w:r>
    </w:p>
    <w:p w:rsidR="00C73E92" w:rsidRPr="0063408D" w:rsidRDefault="00C73E92" w:rsidP="0063408D">
      <w:pPr>
        <w:spacing w:line="240" w:lineRule="auto"/>
        <w:ind w:right="39" w:firstLine="709"/>
        <w:jc w:val="both"/>
        <w:rPr>
          <w:rFonts w:ascii="Times New Roman" w:hAnsi="Times New Roman" w:cs="Times New Roman"/>
        </w:rPr>
      </w:pPr>
      <w:r w:rsidRPr="00175365">
        <w:rPr>
          <w:rFonts w:ascii="Times New Roman" w:hAnsi="Times New Roman" w:cs="Times New Roman"/>
        </w:rPr>
        <w:t xml:space="preserve">KG – ilość punktów przyznanych </w:t>
      </w:r>
      <w:r w:rsidRPr="00175365">
        <w:rPr>
          <w:rFonts w:ascii="Times New Roman" w:hAnsi="Times New Roman" w:cs="Times New Roman"/>
          <w:b/>
        </w:rPr>
        <w:t>Wykonawcy</w:t>
      </w:r>
      <w:r w:rsidRPr="00175365">
        <w:rPr>
          <w:rFonts w:ascii="Times New Roman" w:hAnsi="Times New Roman" w:cs="Times New Roman"/>
        </w:rPr>
        <w:t xml:space="preserve"> w kryterium termin gwarancji.</w:t>
      </w:r>
    </w:p>
    <w:p w:rsidR="00C73E92"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r w:rsidRPr="00175365">
        <w:rPr>
          <w:rFonts w:ascii="Times New Roman" w:hAnsi="Times New Roman" w:cs="Times New Roman"/>
          <w:snapToGrid w:val="0"/>
          <w:color w:val="000000"/>
          <w:sz w:val="22"/>
          <w:szCs w:val="22"/>
        </w:rPr>
        <w:t>Łączna wartość punktowa zostanie przyznana z dokładnością do dwóch miejsc po przecinku.</w:t>
      </w:r>
    </w:p>
    <w:p w:rsidR="00486398" w:rsidRDefault="00486398" w:rsidP="00FA09F0">
      <w:pPr>
        <w:pStyle w:val="BodyText31"/>
        <w:widowControl w:val="0"/>
        <w:shd w:val="clear" w:color="auto" w:fill="FFFFFF"/>
        <w:ind w:right="40"/>
        <w:jc w:val="both"/>
        <w:rPr>
          <w:rFonts w:ascii="Times New Roman" w:hAnsi="Times New Roman" w:cs="Times New Roman"/>
          <w:snapToGrid w:val="0"/>
          <w:color w:val="000000"/>
          <w:sz w:val="22"/>
          <w:szCs w:val="22"/>
        </w:rPr>
      </w:pPr>
    </w:p>
    <w:p w:rsidR="00E07ED8" w:rsidRPr="00175365" w:rsidRDefault="00E07ED8" w:rsidP="00C9531C">
      <w:pPr>
        <w:pStyle w:val="Akapitzlist"/>
        <w:numPr>
          <w:ilvl w:val="0"/>
          <w:numId w:val="14"/>
        </w:numPr>
        <w:shd w:val="clear" w:color="auto" w:fill="FFFFFF"/>
        <w:tabs>
          <w:tab w:val="left" w:pos="0"/>
        </w:tabs>
        <w:spacing w:line="240" w:lineRule="auto"/>
        <w:ind w:right="29"/>
        <w:jc w:val="both"/>
        <w:rPr>
          <w:rFonts w:ascii="Times New Roman" w:hAnsi="Times New Roman"/>
          <w:b/>
          <w:bCs/>
        </w:rPr>
      </w:pPr>
      <w:r w:rsidRPr="00175365">
        <w:rPr>
          <w:rFonts w:ascii="Times New Roman" w:hAnsi="Times New Roman"/>
          <w:b/>
          <w:bCs/>
        </w:rPr>
        <w:t xml:space="preserve">Informacje o formalnościach, jakie powinny zostać dopełnione po wyborze oferty w celu zawarcia umowy w sprawie zamówienia publicznego.  </w:t>
      </w:r>
    </w:p>
    <w:p w:rsidR="00E07ED8" w:rsidRPr="00175365" w:rsidRDefault="00E07ED8" w:rsidP="00E07ED8">
      <w:pPr>
        <w:shd w:val="clear" w:color="auto" w:fill="FFFFFF"/>
        <w:spacing w:line="240" w:lineRule="auto"/>
        <w:ind w:left="1854" w:right="29" w:firstLine="0"/>
        <w:jc w:val="both"/>
        <w:rPr>
          <w:rFonts w:ascii="Times New Roman" w:hAnsi="Times New Roman" w:cs="Times New Roman"/>
          <w:b/>
          <w:bCs/>
        </w:rPr>
      </w:pPr>
      <w:r w:rsidRPr="00175365">
        <w:rPr>
          <w:rFonts w:ascii="Times New Roman" w:hAnsi="Times New Roman" w:cs="Times New Roman"/>
          <w:b/>
          <w:bCs/>
        </w:rPr>
        <w:tab/>
      </w:r>
      <w:r w:rsidRPr="00175365">
        <w:rPr>
          <w:rFonts w:ascii="Times New Roman" w:hAnsi="Times New Roman" w:cs="Times New Roman"/>
          <w:b/>
          <w:bCs/>
        </w:rPr>
        <w:tab/>
      </w:r>
      <w:r w:rsidRPr="00175365">
        <w:rPr>
          <w:rFonts w:ascii="Times New Roman" w:hAnsi="Times New Roman" w:cs="Times New Roman"/>
          <w:b/>
          <w:bCs/>
        </w:rPr>
        <w:tab/>
      </w:r>
    </w:p>
    <w:p w:rsidR="00E07ED8" w:rsidRPr="00175365" w:rsidRDefault="00E07ED8" w:rsidP="00C9531C">
      <w:pPr>
        <w:pStyle w:val="Tekstpodstawowy"/>
        <w:widowControl/>
        <w:numPr>
          <w:ilvl w:val="6"/>
          <w:numId w:val="14"/>
        </w:numPr>
        <w:ind w:left="770" w:right="29"/>
        <w:rPr>
          <w:rFonts w:ascii="Times New Roman" w:hAnsi="Times New Roman" w:cs="Times New Roman"/>
          <w:sz w:val="22"/>
          <w:szCs w:val="22"/>
        </w:rPr>
      </w:pPr>
      <w:r w:rsidRPr="00175365">
        <w:rPr>
          <w:rFonts w:ascii="Times New Roman" w:hAnsi="Times New Roman" w:cs="Times New Roman"/>
          <w:sz w:val="22"/>
          <w:szCs w:val="22"/>
        </w:rPr>
        <w:t xml:space="preserve">Osoby reprezentujące </w:t>
      </w:r>
      <w:r w:rsidRPr="00175365">
        <w:rPr>
          <w:rFonts w:ascii="Times New Roman" w:hAnsi="Times New Roman" w:cs="Times New Roman"/>
          <w:b/>
          <w:sz w:val="22"/>
          <w:szCs w:val="22"/>
        </w:rPr>
        <w:t>Wykonawcę</w:t>
      </w:r>
      <w:r w:rsidRPr="00175365">
        <w:rPr>
          <w:rFonts w:ascii="Times New Roman" w:hAnsi="Times New Roman" w:cs="Times New Roman"/>
          <w:sz w:val="22"/>
          <w:szCs w:val="22"/>
        </w:rPr>
        <w:t xml:space="preserve"> przy podpisywaniu umowy powinny posiadać ze sobą dokumenty potwierdzające ich umocowanie do podpisania umowy, o ile umocowanie to nie będzie wynikać z dokumentów załączonych do oferty.</w:t>
      </w:r>
    </w:p>
    <w:p w:rsidR="00E07ED8" w:rsidRPr="00175365" w:rsidRDefault="00E07ED8" w:rsidP="00C9531C">
      <w:pPr>
        <w:pStyle w:val="Tekstpodstawowy"/>
        <w:widowControl/>
        <w:numPr>
          <w:ilvl w:val="6"/>
          <w:numId w:val="14"/>
        </w:numPr>
        <w:ind w:left="770" w:right="29"/>
        <w:rPr>
          <w:rFonts w:ascii="Times New Roman" w:hAnsi="Times New Roman" w:cs="Times New Roman"/>
          <w:sz w:val="22"/>
          <w:szCs w:val="22"/>
        </w:rPr>
      </w:pPr>
      <w:r w:rsidRPr="00175365">
        <w:rPr>
          <w:rFonts w:ascii="Times New Roman" w:hAnsi="Times New Roman" w:cs="Times New Roman"/>
          <w:sz w:val="22"/>
          <w:szCs w:val="22"/>
        </w:rPr>
        <w:t xml:space="preserve">W przypadku nie dołączenia do oferty umowy zawartej między </w:t>
      </w:r>
      <w:r w:rsidRPr="00175365">
        <w:rPr>
          <w:rFonts w:ascii="Times New Roman" w:hAnsi="Times New Roman" w:cs="Times New Roman"/>
          <w:b/>
          <w:sz w:val="22"/>
          <w:szCs w:val="22"/>
        </w:rPr>
        <w:t xml:space="preserve">Wykonawcami </w:t>
      </w:r>
      <w:r w:rsidRPr="00175365">
        <w:rPr>
          <w:rFonts w:ascii="Times New Roman" w:hAnsi="Times New Roman" w:cs="Times New Roman"/>
          <w:sz w:val="22"/>
          <w:szCs w:val="22"/>
        </w:rPr>
        <w:t xml:space="preserve">wspólnie ubiegającymi się o udzielenie zamówienia, </w:t>
      </w:r>
      <w:r w:rsidRPr="00175365">
        <w:rPr>
          <w:rFonts w:ascii="Times New Roman" w:hAnsi="Times New Roman" w:cs="Times New Roman"/>
          <w:b/>
          <w:sz w:val="22"/>
          <w:szCs w:val="22"/>
        </w:rPr>
        <w:t>Zamawiający</w:t>
      </w:r>
      <w:r w:rsidRPr="00175365">
        <w:rPr>
          <w:rFonts w:ascii="Times New Roman" w:hAnsi="Times New Roman" w:cs="Times New Roman"/>
          <w:sz w:val="22"/>
          <w:szCs w:val="22"/>
        </w:rPr>
        <w:t xml:space="preserve"> zastrzega sobie prawo żądania kopii umowy regulującej współpracę tych </w:t>
      </w:r>
      <w:r w:rsidRPr="00175365">
        <w:rPr>
          <w:rFonts w:ascii="Times New Roman" w:hAnsi="Times New Roman" w:cs="Times New Roman"/>
          <w:b/>
          <w:bCs/>
          <w:sz w:val="22"/>
          <w:szCs w:val="22"/>
        </w:rPr>
        <w:t>Wykonawców</w:t>
      </w:r>
      <w:r w:rsidRPr="00175365">
        <w:rPr>
          <w:rFonts w:ascii="Times New Roman" w:hAnsi="Times New Roman" w:cs="Times New Roman"/>
          <w:sz w:val="22"/>
          <w:szCs w:val="22"/>
        </w:rPr>
        <w:t>, jeżeli ich oferta zostanie wybrana, przed podpisaniem umowy o udzielenie zamówienia. Umowa powinna zawierać, co najmniej: zobowiązanie do realizacji wspólnego przedsięwzięcia gospodarczego obejmującego swoim zakresem realizację przedmiotu zamówienia, określenie zakresu działania poszczególnych stron umowy, czas obowiązywania umowy, przy czym termin, na jaki została zawarta umowa konsorcjum, nie może być krótszy niż termin realizacji zamówienia.</w:t>
      </w:r>
    </w:p>
    <w:p w:rsidR="00E07ED8" w:rsidRPr="0027286B" w:rsidRDefault="00E07ED8" w:rsidP="00C9531C">
      <w:pPr>
        <w:pStyle w:val="Tekstpodstawowy"/>
        <w:widowControl/>
        <w:numPr>
          <w:ilvl w:val="6"/>
          <w:numId w:val="14"/>
        </w:numPr>
        <w:ind w:left="770" w:right="29"/>
        <w:rPr>
          <w:rFonts w:ascii="Times New Roman" w:hAnsi="Times New Roman" w:cs="Times New Roman"/>
          <w:sz w:val="22"/>
          <w:szCs w:val="22"/>
        </w:rPr>
      </w:pPr>
      <w:r w:rsidRPr="0027286B">
        <w:rPr>
          <w:rFonts w:ascii="Times New Roman" w:hAnsi="Times New Roman" w:cs="Times New Roman"/>
          <w:sz w:val="22"/>
          <w:szCs w:val="22"/>
        </w:rPr>
        <w:t xml:space="preserve">Postanowienia ustalone </w:t>
      </w:r>
      <w:r w:rsidRPr="006F3336">
        <w:rPr>
          <w:rFonts w:ascii="Times New Roman" w:hAnsi="Times New Roman" w:cs="Times New Roman"/>
          <w:sz w:val="22"/>
          <w:szCs w:val="22"/>
        </w:rPr>
        <w:t xml:space="preserve">w </w:t>
      </w:r>
      <w:r w:rsidRPr="006F3336">
        <w:rPr>
          <w:rFonts w:ascii="Times New Roman" w:hAnsi="Times New Roman" w:cs="Times New Roman"/>
          <w:b/>
          <w:sz w:val="22"/>
          <w:szCs w:val="22"/>
        </w:rPr>
        <w:t xml:space="preserve">załączniku nr </w:t>
      </w:r>
      <w:r w:rsidR="006F3336" w:rsidRPr="006F3336">
        <w:rPr>
          <w:rFonts w:ascii="Times New Roman" w:hAnsi="Times New Roman" w:cs="Times New Roman"/>
          <w:b/>
          <w:sz w:val="22"/>
          <w:szCs w:val="22"/>
        </w:rPr>
        <w:t>9</w:t>
      </w:r>
      <w:r w:rsidRPr="006F3336">
        <w:rPr>
          <w:rFonts w:ascii="Times New Roman" w:hAnsi="Times New Roman" w:cs="Times New Roman"/>
          <w:sz w:val="22"/>
          <w:szCs w:val="22"/>
        </w:rPr>
        <w:t>-  wzór umowy nie podlegają negocjacjom.</w:t>
      </w:r>
    </w:p>
    <w:p w:rsidR="00E07ED8" w:rsidRPr="00175365" w:rsidRDefault="00E07ED8" w:rsidP="00C9531C">
      <w:pPr>
        <w:pStyle w:val="Tekstpodstawowy"/>
        <w:widowControl/>
        <w:numPr>
          <w:ilvl w:val="6"/>
          <w:numId w:val="14"/>
        </w:numPr>
        <w:ind w:left="770" w:right="29"/>
        <w:rPr>
          <w:rFonts w:ascii="Times New Roman" w:hAnsi="Times New Roman" w:cs="Times New Roman"/>
          <w:sz w:val="22"/>
          <w:szCs w:val="22"/>
        </w:rPr>
      </w:pPr>
      <w:r w:rsidRPr="00175365">
        <w:rPr>
          <w:rFonts w:ascii="Times New Roman" w:hAnsi="Times New Roman" w:cs="Times New Roman"/>
          <w:b/>
          <w:sz w:val="22"/>
          <w:szCs w:val="22"/>
        </w:rPr>
        <w:t>Zamawiający</w:t>
      </w:r>
      <w:r w:rsidRPr="00175365">
        <w:rPr>
          <w:rFonts w:ascii="Times New Roman" w:hAnsi="Times New Roman" w:cs="Times New Roman"/>
          <w:sz w:val="22"/>
          <w:szCs w:val="22"/>
        </w:rPr>
        <w:t xml:space="preserve"> zawiera umowę w sprawie zamówienia publicznego, z zastrzeżeniem art. 577, w terminie nie krótszym niż </w:t>
      </w:r>
      <w:r w:rsidR="002B6F4A" w:rsidRPr="00175365">
        <w:rPr>
          <w:rFonts w:ascii="Times New Roman" w:hAnsi="Times New Roman" w:cs="Times New Roman"/>
          <w:sz w:val="22"/>
          <w:szCs w:val="22"/>
        </w:rPr>
        <w:t>10</w:t>
      </w:r>
      <w:r w:rsidRPr="00175365">
        <w:rPr>
          <w:rFonts w:ascii="Times New Roman" w:hAnsi="Times New Roman" w:cs="Times New Roman"/>
          <w:sz w:val="22"/>
          <w:szCs w:val="22"/>
        </w:rPr>
        <w:t xml:space="preserve"> dni od dnia przesłania zawiadomienia o wyborze najkorzystniejszej oferty, jeżeli zawiadomienie to zostało przesłane przy użyciu środków kom</w:t>
      </w:r>
      <w:r w:rsidR="002B6F4A" w:rsidRPr="00175365">
        <w:rPr>
          <w:rFonts w:ascii="Times New Roman" w:hAnsi="Times New Roman" w:cs="Times New Roman"/>
          <w:sz w:val="22"/>
          <w:szCs w:val="22"/>
        </w:rPr>
        <w:t>unikacji elektronicznej, albo 15</w:t>
      </w:r>
      <w:r w:rsidRPr="00175365">
        <w:rPr>
          <w:rFonts w:ascii="Times New Roman" w:hAnsi="Times New Roman" w:cs="Times New Roman"/>
          <w:sz w:val="22"/>
          <w:szCs w:val="22"/>
        </w:rPr>
        <w:t xml:space="preserve"> dni – jeżeli zostało przesłane w inny sposób.</w:t>
      </w:r>
    </w:p>
    <w:p w:rsidR="00E07ED8" w:rsidRPr="00175365" w:rsidRDefault="00E07ED8" w:rsidP="00C9531C">
      <w:pPr>
        <w:pStyle w:val="Tekstpodstawowy"/>
        <w:widowControl/>
        <w:numPr>
          <w:ilvl w:val="6"/>
          <w:numId w:val="14"/>
        </w:numPr>
        <w:ind w:left="770" w:right="29"/>
        <w:rPr>
          <w:rFonts w:ascii="Times New Roman" w:hAnsi="Times New Roman" w:cs="Times New Roman"/>
          <w:sz w:val="22"/>
          <w:szCs w:val="22"/>
        </w:rPr>
      </w:pPr>
      <w:r w:rsidRPr="00175365">
        <w:rPr>
          <w:rFonts w:ascii="Times New Roman" w:hAnsi="Times New Roman" w:cs="Times New Roman"/>
          <w:b/>
          <w:bCs/>
          <w:sz w:val="22"/>
          <w:szCs w:val="22"/>
        </w:rPr>
        <w:t>Zamawiający</w:t>
      </w:r>
      <w:r w:rsidRPr="00175365">
        <w:rPr>
          <w:rFonts w:ascii="Times New Roman" w:hAnsi="Times New Roman" w:cs="Times New Roman"/>
          <w:sz w:val="22"/>
          <w:szCs w:val="22"/>
        </w:rPr>
        <w:t xml:space="preserve"> może zawrzeć umowę w spra</w:t>
      </w:r>
      <w:r w:rsidR="0088582F">
        <w:rPr>
          <w:rFonts w:ascii="Times New Roman" w:hAnsi="Times New Roman" w:cs="Times New Roman"/>
          <w:sz w:val="22"/>
          <w:szCs w:val="22"/>
        </w:rPr>
        <w:t>wie zamówienia publicznego przed</w:t>
      </w:r>
      <w:r w:rsidRPr="00175365">
        <w:rPr>
          <w:rFonts w:ascii="Times New Roman" w:hAnsi="Times New Roman" w:cs="Times New Roman"/>
          <w:sz w:val="22"/>
          <w:szCs w:val="22"/>
        </w:rPr>
        <w:t xml:space="preserve"> upływem terminów, o których mowa w punkcie jak wyżej, jeżeli </w:t>
      </w:r>
      <w:r w:rsidRPr="00175365">
        <w:rPr>
          <w:rFonts w:ascii="Times New Roman" w:hAnsi="Times New Roman" w:cs="Times New Roman"/>
          <w:bCs/>
          <w:sz w:val="22"/>
          <w:szCs w:val="22"/>
        </w:rPr>
        <w:t xml:space="preserve">w postępowaniu o udzielenie zamówienia prowadzonym </w:t>
      </w:r>
      <w:r w:rsidR="00202A0A">
        <w:rPr>
          <w:rFonts w:ascii="Times New Roman" w:hAnsi="Times New Roman" w:cs="Times New Roman"/>
          <w:bCs/>
          <w:sz w:val="22"/>
          <w:szCs w:val="22"/>
        </w:rPr>
        <w:br/>
      </w:r>
      <w:r w:rsidRPr="00175365">
        <w:rPr>
          <w:rFonts w:ascii="Times New Roman" w:hAnsi="Times New Roman" w:cs="Times New Roman"/>
          <w:bCs/>
          <w:sz w:val="22"/>
          <w:szCs w:val="22"/>
        </w:rPr>
        <w:t>w trybie podstawowym złożono tylko jedną ofertę.</w:t>
      </w:r>
    </w:p>
    <w:p w:rsidR="00E07ED8" w:rsidRDefault="00E07ED8" w:rsidP="00C9531C">
      <w:pPr>
        <w:pStyle w:val="Tekstpodstawowy"/>
        <w:widowControl/>
        <w:numPr>
          <w:ilvl w:val="6"/>
          <w:numId w:val="14"/>
        </w:numPr>
        <w:ind w:left="770" w:right="29"/>
        <w:rPr>
          <w:rFonts w:ascii="Times New Roman" w:hAnsi="Times New Roman" w:cs="Times New Roman"/>
          <w:sz w:val="22"/>
          <w:szCs w:val="22"/>
        </w:rPr>
      </w:pPr>
      <w:r w:rsidRPr="00175365">
        <w:rPr>
          <w:rFonts w:ascii="Times New Roman" w:hAnsi="Times New Roman" w:cs="Times New Roman"/>
          <w:sz w:val="22"/>
          <w:szCs w:val="22"/>
        </w:rPr>
        <w:t xml:space="preserve">Jeżeli </w:t>
      </w:r>
      <w:r w:rsidRPr="00175365">
        <w:rPr>
          <w:rFonts w:ascii="Times New Roman" w:hAnsi="Times New Roman" w:cs="Times New Roman"/>
          <w:b/>
          <w:sz w:val="22"/>
          <w:szCs w:val="22"/>
        </w:rPr>
        <w:t>Wykonawca</w:t>
      </w:r>
      <w:r w:rsidRPr="00175365">
        <w:rPr>
          <w:rFonts w:ascii="Times New Roman" w:hAnsi="Times New Roman" w:cs="Times New Roman"/>
          <w:sz w:val="22"/>
          <w:szCs w:val="22"/>
        </w:rPr>
        <w:t xml:space="preserve">, którego oferta została wybrana jako najkorzystniejsza, uchyla się od zawarcia umowy w sprawie zamówienia publicznego, </w:t>
      </w:r>
      <w:r w:rsidRPr="00175365">
        <w:rPr>
          <w:rFonts w:ascii="Times New Roman" w:hAnsi="Times New Roman" w:cs="Times New Roman"/>
          <w:b/>
          <w:sz w:val="22"/>
          <w:szCs w:val="22"/>
        </w:rPr>
        <w:t>Zamawiający</w:t>
      </w:r>
      <w:r w:rsidRPr="00175365">
        <w:rPr>
          <w:rFonts w:ascii="Times New Roman" w:hAnsi="Times New Roman" w:cs="Times New Roman"/>
          <w:sz w:val="22"/>
          <w:szCs w:val="22"/>
        </w:rPr>
        <w:t xml:space="preserve"> może dokonać ponownego badania i oceny ofert spośród ofert pozostałych w postępowaniu </w:t>
      </w:r>
      <w:r w:rsidRPr="00175365">
        <w:rPr>
          <w:rFonts w:ascii="Times New Roman" w:hAnsi="Times New Roman" w:cs="Times New Roman"/>
          <w:b/>
          <w:sz w:val="22"/>
          <w:szCs w:val="22"/>
        </w:rPr>
        <w:t>Wykonawców</w:t>
      </w:r>
      <w:r w:rsidRPr="00175365">
        <w:rPr>
          <w:rFonts w:ascii="Times New Roman" w:hAnsi="Times New Roman" w:cs="Times New Roman"/>
          <w:sz w:val="22"/>
          <w:szCs w:val="22"/>
        </w:rPr>
        <w:t xml:space="preserve"> oraz wybrać najkorzystniejszą ofer</w:t>
      </w:r>
      <w:r w:rsidR="00156E7D">
        <w:rPr>
          <w:rFonts w:ascii="Times New Roman" w:hAnsi="Times New Roman" w:cs="Times New Roman"/>
          <w:sz w:val="22"/>
          <w:szCs w:val="22"/>
        </w:rPr>
        <w:t>tę albo unieważnić postępowanie, o których mowa w art. 263 ustawy Pzp.</w:t>
      </w:r>
    </w:p>
    <w:p w:rsidR="00156E7D" w:rsidRPr="00747511" w:rsidRDefault="00156E7D" w:rsidP="00C9531C">
      <w:pPr>
        <w:pStyle w:val="Tekstpodstawowy"/>
        <w:widowControl/>
        <w:numPr>
          <w:ilvl w:val="6"/>
          <w:numId w:val="14"/>
        </w:numPr>
        <w:ind w:left="770" w:right="29" w:hanging="357"/>
        <w:rPr>
          <w:rFonts w:ascii="Times New Roman" w:hAnsi="Times New Roman" w:cs="Times New Roman"/>
          <w:b/>
          <w:sz w:val="22"/>
          <w:szCs w:val="22"/>
          <w:u w:val="single"/>
        </w:rPr>
      </w:pPr>
      <w:r w:rsidRPr="00747511">
        <w:rPr>
          <w:rFonts w:ascii="Times New Roman" w:hAnsi="Times New Roman" w:cs="Times New Roman"/>
          <w:b/>
          <w:sz w:val="22"/>
          <w:szCs w:val="22"/>
          <w:lang w:eastAsia="en-US"/>
        </w:rPr>
        <w:t xml:space="preserve">Przed podpisaniem umowy </w:t>
      </w:r>
      <w:r w:rsidRPr="00747511">
        <w:rPr>
          <w:rFonts w:ascii="Times New Roman" w:hAnsi="Times New Roman" w:cs="Times New Roman"/>
          <w:b/>
          <w:bCs/>
          <w:sz w:val="22"/>
          <w:szCs w:val="22"/>
          <w:lang w:eastAsia="en-US"/>
        </w:rPr>
        <w:t>Wykonawca</w:t>
      </w:r>
      <w:r w:rsidRPr="00747511">
        <w:rPr>
          <w:rFonts w:ascii="Times New Roman" w:hAnsi="Times New Roman" w:cs="Times New Roman"/>
          <w:b/>
          <w:sz w:val="22"/>
          <w:szCs w:val="22"/>
          <w:lang w:eastAsia="en-US"/>
        </w:rPr>
        <w:t xml:space="preserve"> zobowiązany jest do przedłożenia </w:t>
      </w:r>
      <w:r w:rsidRPr="00747511">
        <w:rPr>
          <w:rFonts w:ascii="Times New Roman" w:hAnsi="Times New Roman" w:cs="Times New Roman"/>
          <w:b/>
          <w:bCs/>
          <w:sz w:val="22"/>
          <w:szCs w:val="22"/>
          <w:lang w:eastAsia="en-US"/>
        </w:rPr>
        <w:t>Zamawiającemu</w:t>
      </w:r>
      <w:r w:rsidRPr="00747511">
        <w:rPr>
          <w:rFonts w:ascii="Times New Roman" w:hAnsi="Times New Roman" w:cs="Times New Roman"/>
          <w:b/>
          <w:sz w:val="22"/>
          <w:szCs w:val="22"/>
          <w:lang w:eastAsia="en-US"/>
        </w:rPr>
        <w:t xml:space="preserve"> następujących dokumentów</w:t>
      </w:r>
      <w:r>
        <w:rPr>
          <w:rFonts w:ascii="Times New Roman" w:hAnsi="Times New Roman" w:cs="Times New Roman"/>
          <w:b/>
          <w:sz w:val="22"/>
          <w:szCs w:val="22"/>
          <w:lang w:eastAsia="en-US"/>
        </w:rPr>
        <w:t>, tj.</w:t>
      </w:r>
      <w:r w:rsidRPr="00747511">
        <w:rPr>
          <w:rFonts w:ascii="Times New Roman" w:hAnsi="Times New Roman" w:cs="Times New Roman"/>
          <w:b/>
          <w:sz w:val="22"/>
          <w:szCs w:val="22"/>
          <w:lang w:eastAsia="en-US"/>
        </w:rPr>
        <w:t>:</w:t>
      </w:r>
    </w:p>
    <w:p w:rsidR="00156E7D" w:rsidRPr="008951D1" w:rsidRDefault="00156E7D" w:rsidP="00E22114">
      <w:pPr>
        <w:widowControl/>
        <w:numPr>
          <w:ilvl w:val="0"/>
          <w:numId w:val="47"/>
        </w:numPr>
        <w:shd w:val="clear" w:color="auto" w:fill="FFFFFF"/>
        <w:tabs>
          <w:tab w:val="clear" w:pos="1440"/>
        </w:tabs>
        <w:autoSpaceDE w:val="0"/>
        <w:autoSpaceDN w:val="0"/>
        <w:adjustRightInd w:val="0"/>
        <w:spacing w:line="240" w:lineRule="auto"/>
        <w:ind w:left="1100" w:hanging="357"/>
        <w:jc w:val="both"/>
        <w:rPr>
          <w:rFonts w:ascii="Times New Roman" w:hAnsi="Times New Roman" w:cs="Times New Roman"/>
          <w:b/>
          <w:lang w:eastAsia="en-US"/>
        </w:rPr>
      </w:pPr>
      <w:r w:rsidRPr="004E6FF8">
        <w:rPr>
          <w:rFonts w:ascii="Times New Roman" w:hAnsi="Times New Roman"/>
          <w:b/>
          <w:lang w:eastAsia="en-US"/>
        </w:rPr>
        <w:t>dokument potwierdzający wniesienie zabezpieczenia należytego wykonania umowy,</w:t>
      </w:r>
    </w:p>
    <w:p w:rsidR="00156E7D" w:rsidRDefault="00156E7D" w:rsidP="00E22114">
      <w:pPr>
        <w:widowControl/>
        <w:numPr>
          <w:ilvl w:val="0"/>
          <w:numId w:val="47"/>
        </w:numPr>
        <w:shd w:val="clear" w:color="auto" w:fill="FFFFFF"/>
        <w:tabs>
          <w:tab w:val="clear" w:pos="1440"/>
        </w:tabs>
        <w:autoSpaceDE w:val="0"/>
        <w:autoSpaceDN w:val="0"/>
        <w:adjustRightInd w:val="0"/>
        <w:spacing w:line="240" w:lineRule="auto"/>
        <w:ind w:left="1100" w:hanging="357"/>
        <w:jc w:val="both"/>
        <w:rPr>
          <w:rFonts w:ascii="Times New Roman" w:hAnsi="Times New Roman" w:cs="Times New Roman"/>
          <w:b/>
          <w:lang w:eastAsia="en-US"/>
        </w:rPr>
      </w:pPr>
      <w:r w:rsidRPr="004E3269">
        <w:rPr>
          <w:rFonts w:ascii="Times New Roman" w:hAnsi="Times New Roman" w:cs="Times New Roman"/>
          <w:b/>
        </w:rPr>
        <w:t xml:space="preserve">opłaconą (wraz z dowodem opłaty składki) polisę ubezpieczeniową odpowiedzialności cywilnej na sumę ubezpieczenia OC nie niższą </w:t>
      </w:r>
      <w:r w:rsidRPr="00F5382E">
        <w:rPr>
          <w:rFonts w:ascii="Times New Roman" w:hAnsi="Times New Roman" w:cs="Times New Roman"/>
          <w:b/>
        </w:rPr>
        <w:t xml:space="preserve">niż </w:t>
      </w:r>
      <w:r w:rsidRPr="006A7329">
        <w:rPr>
          <w:rFonts w:ascii="Times New Roman" w:hAnsi="Times New Roman" w:cs="Times New Roman"/>
          <w:b/>
        </w:rPr>
        <w:t>100.000,00 zł na jedno i wszystkie zdarzenia,</w:t>
      </w:r>
    </w:p>
    <w:p w:rsidR="00156E7D" w:rsidRPr="006F3336" w:rsidRDefault="00156E7D" w:rsidP="00E22114">
      <w:pPr>
        <w:widowControl/>
        <w:numPr>
          <w:ilvl w:val="0"/>
          <w:numId w:val="47"/>
        </w:numPr>
        <w:shd w:val="clear" w:color="auto" w:fill="FFFFFF"/>
        <w:tabs>
          <w:tab w:val="clear" w:pos="1440"/>
        </w:tabs>
        <w:autoSpaceDE w:val="0"/>
        <w:autoSpaceDN w:val="0"/>
        <w:adjustRightInd w:val="0"/>
        <w:spacing w:line="240" w:lineRule="auto"/>
        <w:ind w:left="1100" w:hanging="357"/>
        <w:jc w:val="both"/>
        <w:rPr>
          <w:rFonts w:ascii="Times New Roman" w:hAnsi="Times New Roman" w:cs="Times New Roman"/>
          <w:lang w:eastAsia="en-US"/>
        </w:rPr>
      </w:pPr>
      <w:r w:rsidRPr="006F3336">
        <w:rPr>
          <w:rFonts w:ascii="Times New Roman" w:hAnsi="Times New Roman" w:cs="Times New Roman"/>
          <w:b/>
          <w:lang w:eastAsia="en-US"/>
        </w:rPr>
        <w:t xml:space="preserve">dokumenty potwierdzające uprawnienia budowlane osób wskazanych w wykazie osób – </w:t>
      </w:r>
      <w:r w:rsidR="006F3336" w:rsidRPr="006F3336">
        <w:rPr>
          <w:rFonts w:ascii="Times New Roman" w:hAnsi="Times New Roman" w:cs="Times New Roman"/>
          <w:b/>
          <w:lang w:eastAsia="en-US"/>
        </w:rPr>
        <w:t>załącznik nr 7</w:t>
      </w:r>
      <w:r w:rsidRPr="006F3336">
        <w:rPr>
          <w:rFonts w:ascii="Times New Roman" w:hAnsi="Times New Roman" w:cs="Times New Roman"/>
          <w:b/>
          <w:lang w:eastAsia="en-US"/>
        </w:rPr>
        <w:t xml:space="preserve"> do SWZ</w:t>
      </w:r>
      <w:r w:rsidRPr="006F3336">
        <w:rPr>
          <w:rFonts w:ascii="Times New Roman" w:hAnsi="Times New Roman" w:cs="Times New Roman"/>
          <w:b/>
        </w:rPr>
        <w:t>,</w:t>
      </w:r>
    </w:p>
    <w:p w:rsidR="00156E7D" w:rsidRPr="004E3269" w:rsidRDefault="00156E7D" w:rsidP="00E22114">
      <w:pPr>
        <w:widowControl/>
        <w:numPr>
          <w:ilvl w:val="0"/>
          <w:numId w:val="47"/>
        </w:numPr>
        <w:shd w:val="clear" w:color="auto" w:fill="FFFFFF"/>
        <w:tabs>
          <w:tab w:val="clear" w:pos="1440"/>
        </w:tabs>
        <w:autoSpaceDE w:val="0"/>
        <w:autoSpaceDN w:val="0"/>
        <w:adjustRightInd w:val="0"/>
        <w:spacing w:line="240" w:lineRule="auto"/>
        <w:ind w:left="1100" w:hanging="357"/>
        <w:jc w:val="both"/>
        <w:rPr>
          <w:rFonts w:ascii="Times New Roman" w:hAnsi="Times New Roman" w:cs="Times New Roman"/>
          <w:b/>
          <w:lang w:eastAsia="en-US"/>
        </w:rPr>
      </w:pPr>
      <w:r w:rsidRPr="004E3269">
        <w:rPr>
          <w:rFonts w:ascii="Times New Roman" w:hAnsi="Times New Roman" w:cs="Times New Roman"/>
          <w:b/>
          <w:lang w:eastAsia="en-US"/>
        </w:rPr>
        <w:lastRenderedPageBreak/>
        <w:t xml:space="preserve">w przypadku </w:t>
      </w:r>
      <w:r w:rsidRPr="004E3269">
        <w:rPr>
          <w:rFonts w:ascii="Times New Roman" w:hAnsi="Times New Roman" w:cs="Times New Roman"/>
          <w:b/>
          <w:bCs/>
          <w:lang w:eastAsia="en-US"/>
        </w:rPr>
        <w:t>Wykonawców</w:t>
      </w:r>
      <w:r w:rsidRPr="004E3269">
        <w:rPr>
          <w:rFonts w:ascii="Times New Roman" w:hAnsi="Times New Roman" w:cs="Times New Roman"/>
          <w:b/>
          <w:lang w:eastAsia="en-US"/>
        </w:rPr>
        <w:t xml:space="preserve">, którzy wspólnie będą realizować przedmiot umowy, </w:t>
      </w:r>
      <w:r w:rsidRPr="004E3269">
        <w:rPr>
          <w:rFonts w:ascii="Times New Roman" w:hAnsi="Times New Roman" w:cs="Times New Roman"/>
          <w:b/>
          <w:bCs/>
          <w:lang w:eastAsia="en-US"/>
        </w:rPr>
        <w:t>Zamawiający</w:t>
      </w:r>
      <w:r w:rsidRPr="004E3269">
        <w:rPr>
          <w:rFonts w:ascii="Times New Roman" w:hAnsi="Times New Roman" w:cs="Times New Roman"/>
          <w:b/>
          <w:lang w:eastAsia="en-US"/>
        </w:rPr>
        <w:t xml:space="preserve"> zastrzega sobie prawo żądania umowy zawartej między tymi </w:t>
      </w:r>
      <w:r w:rsidRPr="004E3269">
        <w:rPr>
          <w:rFonts w:ascii="Times New Roman" w:hAnsi="Times New Roman" w:cs="Times New Roman"/>
          <w:b/>
          <w:bCs/>
          <w:lang w:eastAsia="en-US"/>
        </w:rPr>
        <w:t>Wykonawcami</w:t>
      </w:r>
      <w:r w:rsidRPr="004E3269">
        <w:rPr>
          <w:rFonts w:ascii="Times New Roman" w:hAnsi="Times New Roman" w:cs="Times New Roman"/>
          <w:b/>
          <w:lang w:eastAsia="en-US"/>
        </w:rPr>
        <w:t>.</w:t>
      </w:r>
    </w:p>
    <w:p w:rsidR="00156E7D" w:rsidRPr="008974F8" w:rsidRDefault="00156E7D" w:rsidP="00156E7D">
      <w:pPr>
        <w:pStyle w:val="Tekstpodstawowy"/>
        <w:widowControl/>
        <w:ind w:left="708" w:right="29"/>
        <w:rPr>
          <w:rFonts w:ascii="Times New Roman" w:hAnsi="Times New Roman" w:cs="Times New Roman"/>
          <w:b/>
          <w:sz w:val="22"/>
          <w:szCs w:val="22"/>
        </w:rPr>
      </w:pPr>
      <w:r w:rsidRPr="008974F8">
        <w:rPr>
          <w:rFonts w:ascii="Times New Roman" w:hAnsi="Times New Roman" w:cs="Times New Roman"/>
          <w:b/>
          <w:sz w:val="22"/>
          <w:szCs w:val="22"/>
        </w:rPr>
        <w:t xml:space="preserve">Przed podpisaniem umowy </w:t>
      </w:r>
      <w:r w:rsidRPr="008974F8">
        <w:rPr>
          <w:rFonts w:ascii="Times New Roman" w:hAnsi="Times New Roman" w:cs="Times New Roman"/>
          <w:b/>
          <w:bCs/>
          <w:sz w:val="22"/>
          <w:szCs w:val="22"/>
        </w:rPr>
        <w:t>Wykonawca</w:t>
      </w:r>
      <w:r w:rsidRPr="008974F8">
        <w:rPr>
          <w:rFonts w:ascii="Times New Roman" w:hAnsi="Times New Roman" w:cs="Times New Roman"/>
          <w:b/>
          <w:sz w:val="22"/>
          <w:szCs w:val="22"/>
        </w:rPr>
        <w:t xml:space="preserve"> będzie zobowiązany do wniesienia zabezpieczenia należytego wykonania umowy. </w:t>
      </w:r>
    </w:p>
    <w:p w:rsidR="00156E7D" w:rsidRPr="00156E7D" w:rsidRDefault="00156E7D" w:rsidP="00156E7D">
      <w:pPr>
        <w:pStyle w:val="Tekstpodstawowy"/>
        <w:widowControl/>
        <w:ind w:left="708" w:right="29"/>
        <w:rPr>
          <w:rFonts w:ascii="Times New Roman" w:hAnsi="Times New Roman" w:cs="Times New Roman"/>
          <w:b/>
          <w:sz w:val="22"/>
          <w:szCs w:val="22"/>
          <w:u w:val="single"/>
        </w:rPr>
      </w:pPr>
      <w:r w:rsidRPr="00281BBC">
        <w:rPr>
          <w:rFonts w:ascii="Times New Roman" w:hAnsi="Times New Roman" w:cs="Times New Roman"/>
          <w:b/>
          <w:sz w:val="22"/>
          <w:szCs w:val="22"/>
          <w:u w:val="single"/>
        </w:rPr>
        <w:t>Nie wywiązanie się z powyższych zobowiązań będzie skutkowało nie zawarciem umowy z wybranym Wykonawcą.</w:t>
      </w:r>
    </w:p>
    <w:p w:rsidR="00F04096" w:rsidRPr="00F04096" w:rsidRDefault="00F04096" w:rsidP="00281BBC">
      <w:pPr>
        <w:pStyle w:val="Tekstpodstawowy"/>
        <w:widowControl/>
        <w:ind w:left="410" w:right="29"/>
        <w:rPr>
          <w:rFonts w:ascii="Times New Roman" w:hAnsi="Times New Roman" w:cs="Times New Roman"/>
          <w:sz w:val="22"/>
          <w:szCs w:val="22"/>
        </w:rPr>
      </w:pPr>
    </w:p>
    <w:p w:rsidR="00B01226" w:rsidRPr="002B6F4A"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color w:val="FF0000"/>
        </w:rPr>
      </w:pPr>
      <w:r w:rsidRPr="00BC299E">
        <w:rPr>
          <w:rFonts w:ascii="Times New Roman" w:hAnsi="Times New Roman" w:cs="Times New Roman"/>
          <w:b/>
          <w:bCs/>
        </w:rPr>
        <w:t xml:space="preserve">Wymagania dotyczące </w:t>
      </w:r>
      <w:r w:rsidRPr="00DE7C91">
        <w:rPr>
          <w:rFonts w:ascii="Times New Roman" w:hAnsi="Times New Roman" w:cs="Times New Roman"/>
          <w:b/>
          <w:bCs/>
        </w:rPr>
        <w:t>zabezpieczenia należytego wykonania umowy.</w:t>
      </w:r>
    </w:p>
    <w:p w:rsidR="00B01226" w:rsidRPr="009D611B" w:rsidRDefault="00B01226" w:rsidP="00852210">
      <w:pPr>
        <w:shd w:val="clear" w:color="auto" w:fill="FFFFFF"/>
        <w:spacing w:line="240" w:lineRule="auto"/>
        <w:ind w:left="0" w:right="-233" w:firstLine="0"/>
        <w:jc w:val="both"/>
        <w:rPr>
          <w:rFonts w:ascii="Times New Roman" w:hAnsi="Times New Roman" w:cs="Times New Roman"/>
          <w:b/>
          <w:bCs/>
          <w:highlight w:val="yellow"/>
        </w:rPr>
      </w:pPr>
    </w:p>
    <w:p w:rsidR="00E07ED8" w:rsidRPr="00D042C2" w:rsidRDefault="00E07ED8" w:rsidP="00C9531C">
      <w:pPr>
        <w:widowControl/>
        <w:numPr>
          <w:ilvl w:val="0"/>
          <w:numId w:val="18"/>
        </w:numPr>
        <w:spacing w:line="240" w:lineRule="auto"/>
        <w:ind w:right="29"/>
        <w:jc w:val="both"/>
        <w:rPr>
          <w:rFonts w:ascii="Times New Roman" w:hAnsi="Times New Roman" w:cs="Times New Roman"/>
        </w:rPr>
      </w:pPr>
      <w:r w:rsidRPr="00D042C2">
        <w:rPr>
          <w:rFonts w:ascii="Times New Roman" w:hAnsi="Times New Roman" w:cs="Times New Roman"/>
          <w:b/>
          <w:bCs/>
        </w:rPr>
        <w:t>Zamawiający</w:t>
      </w:r>
      <w:r w:rsidRPr="00D042C2">
        <w:rPr>
          <w:rFonts w:ascii="Times New Roman" w:hAnsi="Times New Roman" w:cs="Times New Roman"/>
        </w:rPr>
        <w:t xml:space="preserve"> wymaga wniesienia przez </w:t>
      </w:r>
      <w:r w:rsidRPr="00D042C2">
        <w:rPr>
          <w:rFonts w:ascii="Times New Roman" w:hAnsi="Times New Roman" w:cs="Times New Roman"/>
          <w:b/>
          <w:bCs/>
        </w:rPr>
        <w:t>Wykonawcę</w:t>
      </w:r>
      <w:r w:rsidRPr="00D042C2">
        <w:rPr>
          <w:rFonts w:ascii="Times New Roman" w:hAnsi="Times New Roman" w:cs="Times New Roman"/>
        </w:rPr>
        <w:t>, zabezpieczenia należytego wykonania umowy. Zabezpieczenie służy pokryciu wszelkich roszczeń z tytułu niewykonania lub nienależytego wykonania umowy.</w:t>
      </w:r>
    </w:p>
    <w:p w:rsidR="00E07ED8" w:rsidRPr="00D042C2" w:rsidRDefault="00E07ED8" w:rsidP="00C9531C">
      <w:pPr>
        <w:widowControl/>
        <w:numPr>
          <w:ilvl w:val="0"/>
          <w:numId w:val="18"/>
        </w:numPr>
        <w:spacing w:line="240" w:lineRule="auto"/>
        <w:ind w:right="29"/>
        <w:jc w:val="both"/>
        <w:rPr>
          <w:rFonts w:ascii="Times New Roman" w:hAnsi="Times New Roman" w:cs="Times New Roman"/>
        </w:rPr>
      </w:pPr>
      <w:r w:rsidRPr="00D042C2">
        <w:rPr>
          <w:rFonts w:ascii="Times New Roman" w:hAnsi="Times New Roman" w:cs="Times New Roman"/>
          <w:b/>
          <w:bCs/>
        </w:rPr>
        <w:t xml:space="preserve">Wykonawca </w:t>
      </w:r>
      <w:r w:rsidRPr="00D042C2">
        <w:rPr>
          <w:rFonts w:ascii="Times New Roman" w:hAnsi="Times New Roman" w:cs="Times New Roman"/>
        </w:rPr>
        <w:t>najpóźniej w dniu podpisania umowy, lecz przed jej podpisaniem</w:t>
      </w:r>
      <w:r w:rsidRPr="00D042C2">
        <w:rPr>
          <w:rFonts w:ascii="Times New Roman" w:hAnsi="Times New Roman" w:cs="Times New Roman"/>
          <w:b/>
          <w:bCs/>
        </w:rPr>
        <w:t xml:space="preserve"> </w:t>
      </w:r>
      <w:r w:rsidRPr="00D042C2">
        <w:rPr>
          <w:rFonts w:ascii="Times New Roman" w:hAnsi="Times New Roman" w:cs="Times New Roman"/>
        </w:rPr>
        <w:t xml:space="preserve">wniesie zabezpieczenie należytego wykonania umowy. </w:t>
      </w:r>
    </w:p>
    <w:p w:rsidR="00E07ED8" w:rsidRPr="00D042C2" w:rsidRDefault="00E07ED8" w:rsidP="00C9531C">
      <w:pPr>
        <w:widowControl/>
        <w:numPr>
          <w:ilvl w:val="0"/>
          <w:numId w:val="18"/>
        </w:numPr>
        <w:spacing w:line="240" w:lineRule="auto"/>
        <w:ind w:right="29"/>
        <w:jc w:val="both"/>
        <w:rPr>
          <w:rFonts w:ascii="Times New Roman" w:hAnsi="Times New Roman" w:cs="Times New Roman"/>
        </w:rPr>
      </w:pPr>
      <w:r w:rsidRPr="00D042C2">
        <w:rPr>
          <w:rFonts w:ascii="Times New Roman" w:hAnsi="Times New Roman" w:cs="Times New Roman"/>
          <w:b/>
          <w:bCs/>
        </w:rPr>
        <w:t>Wykonawca,</w:t>
      </w:r>
      <w:r w:rsidRPr="00D042C2">
        <w:rPr>
          <w:rFonts w:ascii="Times New Roman" w:hAnsi="Times New Roman" w:cs="Times New Roman"/>
        </w:rPr>
        <w:t xml:space="preserve"> którego oferta zostanie </w:t>
      </w:r>
      <w:r w:rsidRPr="00D042C2">
        <w:rPr>
          <w:rFonts w:ascii="Times New Roman" w:hAnsi="Times New Roman" w:cs="Times New Roman"/>
          <w:b/>
          <w:bCs/>
        </w:rPr>
        <w:t xml:space="preserve">wybrana będzie musiał wnieść zabezpieczenie należytego wykonania umowy w wysokości 5% </w:t>
      </w:r>
      <w:r w:rsidRPr="00D042C2">
        <w:rPr>
          <w:rFonts w:ascii="Times New Roman" w:hAnsi="Times New Roman"/>
        </w:rPr>
        <w:t>ceny całkowitej podanej w ofercie.</w:t>
      </w:r>
    </w:p>
    <w:p w:rsidR="00E07ED8" w:rsidRPr="00D042C2" w:rsidRDefault="00E07ED8" w:rsidP="00C9531C">
      <w:pPr>
        <w:widowControl/>
        <w:numPr>
          <w:ilvl w:val="0"/>
          <w:numId w:val="18"/>
        </w:numPr>
        <w:spacing w:line="240" w:lineRule="auto"/>
        <w:ind w:right="29"/>
        <w:jc w:val="both"/>
        <w:rPr>
          <w:rFonts w:ascii="Times New Roman" w:hAnsi="Times New Roman" w:cs="Times New Roman"/>
        </w:rPr>
      </w:pPr>
      <w:r w:rsidRPr="00D042C2">
        <w:rPr>
          <w:rFonts w:ascii="Times New Roman" w:hAnsi="Times New Roman" w:cs="Times New Roman"/>
          <w:b/>
          <w:bCs/>
        </w:rPr>
        <w:t>Wykonawca</w:t>
      </w:r>
      <w:r w:rsidRPr="00D042C2">
        <w:rPr>
          <w:rFonts w:ascii="Times New Roman" w:hAnsi="Times New Roman" w:cs="Times New Roman"/>
        </w:rPr>
        <w:t xml:space="preserve"> zobowiązany jest do wniesienia pełnej kwoty zabezpieczenia należytego wykonania umowy przed zawarciem umowy. </w:t>
      </w:r>
    </w:p>
    <w:p w:rsidR="00E07ED8" w:rsidRPr="0088582F" w:rsidRDefault="00E07ED8" w:rsidP="00C9531C">
      <w:pPr>
        <w:widowControl/>
        <w:numPr>
          <w:ilvl w:val="0"/>
          <w:numId w:val="18"/>
        </w:numPr>
        <w:spacing w:line="240" w:lineRule="auto"/>
        <w:ind w:right="29"/>
        <w:jc w:val="both"/>
        <w:rPr>
          <w:rFonts w:ascii="Times New Roman" w:hAnsi="Times New Roman" w:cs="Times New Roman"/>
        </w:rPr>
      </w:pPr>
      <w:r w:rsidRPr="0088582F">
        <w:rPr>
          <w:rFonts w:ascii="Times New Roman" w:hAnsi="Times New Roman" w:cs="Times New Roman"/>
        </w:rPr>
        <w:t xml:space="preserve">Zabezpieczenie wniesione w pieniądzu </w:t>
      </w:r>
      <w:r w:rsidRPr="0088582F">
        <w:rPr>
          <w:rFonts w:ascii="Times New Roman" w:hAnsi="Times New Roman" w:cs="Times New Roman"/>
          <w:b/>
          <w:bCs/>
        </w:rPr>
        <w:t>Wykonawca</w:t>
      </w:r>
      <w:r w:rsidRPr="0088582F">
        <w:rPr>
          <w:rFonts w:ascii="Times New Roman" w:hAnsi="Times New Roman" w:cs="Times New Roman"/>
        </w:rPr>
        <w:t xml:space="preserve"> zobowiązany będzie wpłacić przelewem na rachunek bankowy </w:t>
      </w:r>
      <w:r w:rsidRPr="0088582F">
        <w:rPr>
          <w:rFonts w:ascii="Times New Roman" w:hAnsi="Times New Roman" w:cs="Times New Roman"/>
          <w:b/>
          <w:bCs/>
        </w:rPr>
        <w:t>Zamawiającego</w:t>
      </w:r>
      <w:r w:rsidRPr="0088582F">
        <w:rPr>
          <w:rFonts w:ascii="Times New Roman" w:hAnsi="Times New Roman" w:cs="Times New Roman"/>
        </w:rPr>
        <w:t xml:space="preserve">: </w:t>
      </w:r>
      <w:r w:rsidRPr="0088582F">
        <w:rPr>
          <w:rFonts w:ascii="Times New Roman" w:hAnsi="Times New Roman" w:cs="Times New Roman"/>
          <w:b/>
          <w:bCs/>
        </w:rPr>
        <w:t xml:space="preserve">PKO BP IO/Koszalin nr: 21 1020 2791 0000 7102 0287 3115 </w:t>
      </w:r>
      <w:r w:rsidRPr="0088582F">
        <w:rPr>
          <w:rFonts w:ascii="Times New Roman" w:hAnsi="Times New Roman" w:cs="Times New Roman"/>
        </w:rPr>
        <w:t xml:space="preserve"> z podaniem tytułu wpłaty: zabezpieczenie należytego wykonania umowy – </w:t>
      </w:r>
      <w:r w:rsidR="0088582F">
        <w:rPr>
          <w:rFonts w:ascii="Times New Roman" w:hAnsi="Times New Roman" w:cs="Times New Roman"/>
          <w:b/>
          <w:i/>
          <w:sz w:val="20"/>
          <w:szCs w:val="20"/>
        </w:rPr>
        <w:t xml:space="preserve">„Przebudowa pomieszczeń Szkoły Podstawowej </w:t>
      </w:r>
      <w:r w:rsidR="0088582F">
        <w:rPr>
          <w:rFonts w:ascii="Times New Roman" w:hAnsi="Times New Roman" w:cs="Times New Roman"/>
          <w:b/>
          <w:i/>
          <w:sz w:val="20"/>
          <w:szCs w:val="20"/>
        </w:rPr>
        <w:br/>
        <w:t xml:space="preserve">w Bobolicach przy ul. Szkolnej na Przedszkole ”. </w:t>
      </w:r>
      <w:r w:rsidRPr="0088582F">
        <w:rPr>
          <w:rFonts w:ascii="Times New Roman" w:hAnsi="Times New Roman" w:cs="Times New Roman"/>
        </w:rPr>
        <w:t xml:space="preserve">Zabezpieczenie wniesione w formie innej niż w pieniądzu winno być </w:t>
      </w:r>
      <w:r w:rsidRPr="0088582F">
        <w:rPr>
          <w:rFonts w:ascii="Times New Roman" w:hAnsi="Times New Roman" w:cs="Times New Roman"/>
          <w:b/>
          <w:bCs/>
        </w:rPr>
        <w:t>bezwarunkowe</w:t>
      </w:r>
      <w:r w:rsidRPr="0088582F">
        <w:rPr>
          <w:rFonts w:ascii="Times New Roman" w:hAnsi="Times New Roman" w:cs="Times New Roman"/>
        </w:rPr>
        <w:t xml:space="preserve">, </w:t>
      </w:r>
      <w:r w:rsidRPr="0088582F">
        <w:rPr>
          <w:rFonts w:ascii="Times New Roman" w:hAnsi="Times New Roman" w:cs="Times New Roman"/>
          <w:b/>
          <w:bCs/>
        </w:rPr>
        <w:t>nieodwołalne i</w:t>
      </w:r>
      <w:r w:rsidRPr="0088582F">
        <w:rPr>
          <w:rFonts w:ascii="Times New Roman" w:hAnsi="Times New Roman" w:cs="Times New Roman"/>
        </w:rPr>
        <w:t> </w:t>
      </w:r>
      <w:r w:rsidRPr="0088582F">
        <w:rPr>
          <w:rFonts w:ascii="Times New Roman" w:hAnsi="Times New Roman" w:cs="Times New Roman"/>
          <w:b/>
          <w:bCs/>
        </w:rPr>
        <w:t>płatne na pierwsze żądanie Zamawiającego</w:t>
      </w:r>
      <w:r w:rsidRPr="0088582F">
        <w:rPr>
          <w:rFonts w:ascii="Times New Roman" w:hAnsi="Times New Roman" w:cs="Times New Roman"/>
        </w:rPr>
        <w:t xml:space="preserve">. </w:t>
      </w:r>
      <w:r w:rsidRPr="0088582F">
        <w:rPr>
          <w:rFonts w:ascii="Times New Roman" w:hAnsi="Times New Roman" w:cs="Times New Roman"/>
          <w:b/>
          <w:bCs/>
        </w:rPr>
        <w:t xml:space="preserve">Zamawiający </w:t>
      </w:r>
      <w:r w:rsidRPr="0088582F">
        <w:rPr>
          <w:rFonts w:ascii="Times New Roman" w:hAnsi="Times New Roman" w:cs="Times New Roman"/>
        </w:rPr>
        <w:t xml:space="preserve">wymaga, aby zabezpieczenie w swojej treści zawierało pokrycie wszelkich roszczeń </w:t>
      </w:r>
      <w:r w:rsidRPr="0088582F">
        <w:rPr>
          <w:rFonts w:ascii="Times New Roman" w:hAnsi="Times New Roman" w:cs="Times New Roman"/>
          <w:b/>
          <w:bCs/>
        </w:rPr>
        <w:t xml:space="preserve">Zamawiającego </w:t>
      </w:r>
      <w:r w:rsidRPr="0088582F">
        <w:rPr>
          <w:rFonts w:ascii="Times New Roman" w:hAnsi="Times New Roman" w:cs="Times New Roman"/>
        </w:rPr>
        <w:t>w tym m. in. kary umowne z tytułu niewykonania lub nienależytego wykonania przedmiotu umowy lub jego części.</w:t>
      </w:r>
    </w:p>
    <w:p w:rsidR="006A7329" w:rsidRPr="006A7329" w:rsidRDefault="006A7329" w:rsidP="00C9531C">
      <w:pPr>
        <w:widowControl/>
        <w:numPr>
          <w:ilvl w:val="0"/>
          <w:numId w:val="18"/>
        </w:numPr>
        <w:spacing w:line="240" w:lineRule="auto"/>
        <w:ind w:right="29"/>
        <w:jc w:val="both"/>
        <w:rPr>
          <w:rFonts w:ascii="Times New Roman" w:hAnsi="Times New Roman" w:cs="Times New Roman"/>
        </w:rPr>
      </w:pPr>
      <w:r w:rsidRPr="006A7329">
        <w:rPr>
          <w:rFonts w:ascii="Times New Roman" w:hAnsi="Times New Roman" w:cs="Times New Roman"/>
        </w:rPr>
        <w:t xml:space="preserve">Kwota zabezpieczenia podlega zwrotowi na rzecz </w:t>
      </w:r>
      <w:r w:rsidRPr="006A7329">
        <w:rPr>
          <w:rFonts w:ascii="Times New Roman" w:hAnsi="Times New Roman" w:cs="Times New Roman"/>
          <w:b/>
        </w:rPr>
        <w:t>Wykonawcy</w:t>
      </w:r>
      <w:r>
        <w:rPr>
          <w:rFonts w:ascii="Times New Roman" w:hAnsi="Times New Roman" w:cs="Times New Roman"/>
          <w:b/>
        </w:rPr>
        <w:t>:</w:t>
      </w:r>
    </w:p>
    <w:p w:rsidR="006A7329" w:rsidRDefault="0088582F" w:rsidP="006A7329">
      <w:pPr>
        <w:widowControl/>
        <w:spacing w:line="240" w:lineRule="auto"/>
        <w:ind w:left="1108" w:right="29"/>
        <w:jc w:val="both"/>
        <w:rPr>
          <w:rFonts w:ascii="Times New Roman" w:hAnsi="Times New Roman"/>
        </w:rPr>
      </w:pPr>
      <w:r>
        <w:rPr>
          <w:rFonts w:ascii="Times New Roman" w:hAnsi="Times New Roman"/>
        </w:rPr>
        <w:t>6</w:t>
      </w:r>
      <w:r w:rsidR="006A7329">
        <w:rPr>
          <w:rFonts w:ascii="Times New Roman" w:hAnsi="Times New Roman"/>
        </w:rPr>
        <w:t>.</w:t>
      </w:r>
      <w:r>
        <w:rPr>
          <w:rFonts w:ascii="Times New Roman" w:hAnsi="Times New Roman"/>
        </w:rPr>
        <w:t>1.</w:t>
      </w:r>
      <w:r w:rsidR="006A7329">
        <w:rPr>
          <w:rFonts w:ascii="Times New Roman" w:hAnsi="Times New Roman"/>
        </w:rPr>
        <w:t xml:space="preserve"> 70 % w terminie 30 dni od dnia wykonania zamówienia i uznaniu przez </w:t>
      </w:r>
      <w:r w:rsidR="006A7329" w:rsidRPr="006A7329">
        <w:rPr>
          <w:rFonts w:ascii="Times New Roman" w:hAnsi="Times New Roman"/>
          <w:b/>
        </w:rPr>
        <w:t>Zamawiającego</w:t>
      </w:r>
      <w:r w:rsidR="006A7329">
        <w:rPr>
          <w:rFonts w:ascii="Times New Roman" w:hAnsi="Times New Roman"/>
        </w:rPr>
        <w:t xml:space="preserve"> za należycie wykonane,</w:t>
      </w:r>
    </w:p>
    <w:p w:rsidR="006A7329" w:rsidRPr="006A7329" w:rsidRDefault="0088582F" w:rsidP="006A7329">
      <w:pPr>
        <w:widowControl/>
        <w:spacing w:line="240" w:lineRule="auto"/>
        <w:ind w:left="1108" w:right="29"/>
        <w:jc w:val="both"/>
        <w:rPr>
          <w:rFonts w:ascii="Times New Roman" w:hAnsi="Times New Roman"/>
        </w:rPr>
      </w:pPr>
      <w:r>
        <w:rPr>
          <w:rFonts w:ascii="Times New Roman" w:hAnsi="Times New Roman"/>
        </w:rPr>
        <w:t>6.2.</w:t>
      </w:r>
      <w:r w:rsidR="006A7329">
        <w:rPr>
          <w:rFonts w:ascii="Times New Roman" w:hAnsi="Times New Roman"/>
        </w:rPr>
        <w:t xml:space="preserve"> w pozostałej części, nieużytej na usunięcie ewentualnych </w:t>
      </w:r>
      <w:r w:rsidR="00B0620C">
        <w:rPr>
          <w:rFonts w:ascii="Times New Roman" w:hAnsi="Times New Roman"/>
        </w:rPr>
        <w:t xml:space="preserve">wad, wraz z odsetkami, nie później </w:t>
      </w:r>
      <w:r w:rsidR="006F3336">
        <w:rPr>
          <w:rFonts w:ascii="Times New Roman" w:hAnsi="Times New Roman"/>
        </w:rPr>
        <w:br/>
      </w:r>
      <w:r w:rsidR="00B0620C">
        <w:rPr>
          <w:rFonts w:ascii="Times New Roman" w:hAnsi="Times New Roman"/>
        </w:rPr>
        <w:t>niż w 15 dniu po upływie okresu rękojmi za wady.</w:t>
      </w:r>
    </w:p>
    <w:p w:rsidR="00E07ED8" w:rsidRPr="00D042C2" w:rsidRDefault="00E07ED8" w:rsidP="00C9531C">
      <w:pPr>
        <w:widowControl/>
        <w:numPr>
          <w:ilvl w:val="0"/>
          <w:numId w:val="18"/>
        </w:numPr>
        <w:spacing w:line="240" w:lineRule="auto"/>
        <w:ind w:right="29"/>
        <w:jc w:val="both"/>
        <w:rPr>
          <w:rFonts w:ascii="Times New Roman" w:hAnsi="Times New Roman" w:cs="Times New Roman"/>
        </w:rPr>
      </w:pPr>
      <w:r w:rsidRPr="00D042C2">
        <w:rPr>
          <w:rFonts w:ascii="Times New Roman" w:hAnsi="Times New Roman" w:cs="Times New Roman"/>
        </w:rPr>
        <w:t xml:space="preserve">Za zgodą </w:t>
      </w:r>
      <w:r w:rsidRPr="00D042C2">
        <w:rPr>
          <w:rFonts w:ascii="Times New Roman" w:hAnsi="Times New Roman" w:cs="Times New Roman"/>
          <w:b/>
          <w:bCs/>
        </w:rPr>
        <w:t>Zamawiającego</w:t>
      </w:r>
      <w:r w:rsidRPr="00D042C2">
        <w:rPr>
          <w:rFonts w:ascii="Times New Roman" w:hAnsi="Times New Roman" w:cs="Times New Roman"/>
        </w:rPr>
        <w:t xml:space="preserve"> dopuszcza się możliwość zmiany zabezpieczenia należytego wykonania umowy </w:t>
      </w:r>
      <w:r w:rsidRPr="00D042C2">
        <w:rPr>
          <w:rFonts w:ascii="Times New Roman" w:hAnsi="Times New Roman" w:cs="Times New Roman"/>
          <w:color w:val="000000"/>
        </w:rPr>
        <w:t xml:space="preserve">na jedną lub kilka form bezwarunkowych, płatnych na każde żądanie </w:t>
      </w:r>
      <w:r w:rsidRPr="00D042C2">
        <w:rPr>
          <w:rFonts w:ascii="Times New Roman" w:hAnsi="Times New Roman" w:cs="Times New Roman"/>
          <w:b/>
          <w:bCs/>
          <w:color w:val="000000"/>
        </w:rPr>
        <w:t>Zamawiającego</w:t>
      </w:r>
      <w:r w:rsidRPr="00D042C2">
        <w:rPr>
          <w:rFonts w:ascii="Times New Roman" w:hAnsi="Times New Roman" w:cs="Times New Roman"/>
          <w:color w:val="000000"/>
        </w:rPr>
        <w:t xml:space="preserve">, o których mowa w art. 450 ust. 2 ustawy. </w:t>
      </w:r>
    </w:p>
    <w:p w:rsidR="00E07ED8" w:rsidRPr="00D042C2" w:rsidRDefault="00E07ED8" w:rsidP="00C9531C">
      <w:pPr>
        <w:widowControl/>
        <w:numPr>
          <w:ilvl w:val="0"/>
          <w:numId w:val="18"/>
        </w:numPr>
        <w:spacing w:line="240" w:lineRule="auto"/>
        <w:ind w:left="709" w:right="29"/>
        <w:jc w:val="both"/>
        <w:rPr>
          <w:rFonts w:ascii="Times New Roman" w:hAnsi="Times New Roman" w:cs="Times New Roman"/>
        </w:rPr>
      </w:pPr>
      <w:r w:rsidRPr="00D042C2">
        <w:rPr>
          <w:rFonts w:ascii="Times New Roman" w:hAnsi="Times New Roman" w:cs="Times New Roman"/>
        </w:rPr>
        <w:t xml:space="preserve">W przypadku nie wykonania lub nienależytego wykonania przedmiotu umowy wniesione zabezpieczenie przechodzi na rachunek </w:t>
      </w:r>
      <w:r w:rsidRPr="00D042C2">
        <w:rPr>
          <w:rFonts w:ascii="Times New Roman" w:hAnsi="Times New Roman" w:cs="Times New Roman"/>
          <w:b/>
          <w:bCs/>
        </w:rPr>
        <w:t>Zamawiającego</w:t>
      </w:r>
      <w:r w:rsidRPr="00D042C2">
        <w:rPr>
          <w:rFonts w:ascii="Times New Roman" w:hAnsi="Times New Roman" w:cs="Times New Roman"/>
        </w:rPr>
        <w:t xml:space="preserve"> i stanowi jego własność i będzie wykorzystane do zg</w:t>
      </w:r>
      <w:r w:rsidR="00F3747E">
        <w:rPr>
          <w:rFonts w:ascii="Times New Roman" w:hAnsi="Times New Roman" w:cs="Times New Roman"/>
        </w:rPr>
        <w:t>odnego z umową wykonania robót budowlanych.</w:t>
      </w:r>
    </w:p>
    <w:p w:rsidR="00E07ED8" w:rsidRPr="00D042C2" w:rsidRDefault="00E07ED8" w:rsidP="00C9531C">
      <w:pPr>
        <w:widowControl/>
        <w:numPr>
          <w:ilvl w:val="0"/>
          <w:numId w:val="18"/>
        </w:numPr>
        <w:spacing w:line="240" w:lineRule="auto"/>
        <w:ind w:left="709" w:right="29"/>
        <w:jc w:val="both"/>
        <w:rPr>
          <w:rFonts w:ascii="Times New Roman" w:hAnsi="Times New Roman" w:cs="Times New Roman"/>
        </w:rPr>
      </w:pPr>
      <w:r w:rsidRPr="00D042C2">
        <w:rPr>
          <w:rFonts w:ascii="Times New Roman" w:hAnsi="Times New Roman" w:cs="Times New Roman"/>
          <w:b/>
          <w:lang w:eastAsia="en-US"/>
        </w:rPr>
        <w:t>Wykonawcy</w:t>
      </w:r>
      <w:r w:rsidRPr="00D042C2">
        <w:rPr>
          <w:rFonts w:ascii="Times New Roman" w:hAnsi="Times New Roman" w:cs="Times New Roman"/>
          <w:lang w:eastAsia="en-US"/>
        </w:rPr>
        <w:t xml:space="preserve"> realizujący wspólnie zamówienie (konsorcjanci) ponoszą solidarną odpowiedzialność za należyte wykonanie umowy i wniesienie zabezpieczenia jej należytego wykonania.</w:t>
      </w:r>
    </w:p>
    <w:p w:rsidR="00E07ED8" w:rsidRPr="00D042C2" w:rsidRDefault="00E07ED8" w:rsidP="00C9531C">
      <w:pPr>
        <w:widowControl/>
        <w:numPr>
          <w:ilvl w:val="0"/>
          <w:numId w:val="18"/>
        </w:numPr>
        <w:spacing w:line="240" w:lineRule="auto"/>
        <w:ind w:left="709" w:right="29"/>
        <w:jc w:val="both"/>
        <w:rPr>
          <w:rFonts w:ascii="Times New Roman" w:hAnsi="Times New Roman" w:cs="Times New Roman"/>
        </w:rPr>
      </w:pPr>
      <w:r w:rsidRPr="00D042C2">
        <w:rPr>
          <w:rFonts w:ascii="Times New Roman" w:hAnsi="Times New Roman" w:cs="Times New Roman"/>
        </w:rPr>
        <w:t xml:space="preserve">W przypadku przedłużenia okresu realizacji przedmiotu umowy i zmiany terminu wykonania zamówienia lub w skutek innych okoliczności nie określonych niniejszą umową </w:t>
      </w:r>
      <w:r w:rsidRPr="00D042C2">
        <w:rPr>
          <w:rFonts w:ascii="Times New Roman" w:hAnsi="Times New Roman" w:cs="Times New Roman"/>
          <w:b/>
          <w:bCs/>
        </w:rPr>
        <w:t xml:space="preserve">Wykonawca </w:t>
      </w:r>
      <w:r w:rsidRPr="00D042C2">
        <w:rPr>
          <w:rFonts w:ascii="Times New Roman" w:hAnsi="Times New Roman" w:cs="Times New Roman"/>
        </w:rPr>
        <w:t>zobowiązany jest do niezwłocznego (jednak nie później niż w ostatnim dniu obowiązywania poprzedniego zabezpieczenia należytego wykonania umowy) przedłużenia terminu ważności zabezpieczenia wniesionego w formie innej niż pieniężna zachowując jego ciągłość lub wniesienia zabezpieczenia w formie pieniężnej.</w:t>
      </w:r>
    </w:p>
    <w:p w:rsidR="00B5644F" w:rsidRDefault="00B5644F" w:rsidP="00143AD5">
      <w:pPr>
        <w:widowControl/>
        <w:spacing w:line="240" w:lineRule="auto"/>
        <w:ind w:left="349" w:right="29" w:firstLine="0"/>
        <w:jc w:val="both"/>
        <w:rPr>
          <w:rFonts w:ascii="Times New Roman" w:hAnsi="Times New Roman" w:cs="Times New Roman"/>
        </w:rPr>
      </w:pPr>
    </w:p>
    <w:p w:rsidR="00B01226" w:rsidRPr="00F07C71" w:rsidRDefault="00B01226" w:rsidP="00C9531C">
      <w:pPr>
        <w:numPr>
          <w:ilvl w:val="0"/>
          <w:numId w:val="14"/>
        </w:numPr>
        <w:shd w:val="clear" w:color="auto" w:fill="FFFFFF"/>
        <w:tabs>
          <w:tab w:val="left" w:pos="0"/>
        </w:tabs>
        <w:spacing w:line="240" w:lineRule="auto"/>
        <w:ind w:right="10"/>
        <w:jc w:val="both"/>
        <w:rPr>
          <w:rFonts w:ascii="Times New Roman" w:hAnsi="Times New Roman" w:cs="Times New Roman"/>
          <w:b/>
          <w:bCs/>
        </w:rPr>
      </w:pPr>
      <w:r w:rsidRPr="00F07C71">
        <w:rPr>
          <w:rFonts w:ascii="Times New Roman" w:hAnsi="Times New Roman" w:cs="Times New Roman"/>
          <w:b/>
          <w:bCs/>
        </w:rPr>
        <w:t>Istotne dla stron postanowienia, które zostaną wprowadzone do treści zawartej umowy w sprawie zamówienia publicznego, ogólne warunki umowy albo wzór umowy.</w:t>
      </w:r>
      <w:r w:rsidRPr="00F07C71">
        <w:rPr>
          <w:rFonts w:ascii="Times New Roman" w:hAnsi="Times New Roman" w:cs="Times New Roman"/>
          <w:b/>
          <w:bCs/>
        </w:rPr>
        <w:tab/>
      </w:r>
    </w:p>
    <w:p w:rsidR="00B01226" w:rsidRPr="00714252" w:rsidRDefault="00B01226" w:rsidP="00262C92">
      <w:pPr>
        <w:shd w:val="clear" w:color="auto" w:fill="FFFFFF"/>
        <w:spacing w:line="240" w:lineRule="auto"/>
        <w:ind w:left="1854" w:right="-233" w:firstLine="0"/>
        <w:jc w:val="both"/>
        <w:rPr>
          <w:rFonts w:ascii="Times New Roman" w:hAnsi="Times New Roman" w:cs="Times New Roman"/>
          <w:b/>
          <w:bCs/>
        </w:rPr>
      </w:pPr>
    </w:p>
    <w:p w:rsidR="00DC24A5" w:rsidRPr="00D042C2" w:rsidRDefault="00DC24A5" w:rsidP="00C9531C">
      <w:pPr>
        <w:pStyle w:val="Akapitzlist"/>
        <w:numPr>
          <w:ilvl w:val="6"/>
          <w:numId w:val="14"/>
        </w:numPr>
        <w:spacing w:line="240" w:lineRule="auto"/>
        <w:ind w:left="709" w:right="28"/>
        <w:jc w:val="both"/>
        <w:rPr>
          <w:rFonts w:ascii="Times New Roman" w:hAnsi="Times New Roman"/>
        </w:rPr>
      </w:pPr>
      <w:r w:rsidRPr="00D042C2">
        <w:rPr>
          <w:rFonts w:ascii="Times New Roman" w:hAnsi="Times New Roman"/>
        </w:rPr>
        <w:t xml:space="preserve">Istotne postanowienia umowy zawarte zostały we wzorze umowy stanowiącym </w:t>
      </w:r>
      <w:r w:rsidR="006F3336" w:rsidRPr="006F3336">
        <w:rPr>
          <w:rFonts w:ascii="Times New Roman" w:hAnsi="Times New Roman"/>
          <w:b/>
        </w:rPr>
        <w:t>załącznik nr 9</w:t>
      </w:r>
      <w:r w:rsidRPr="006F3336">
        <w:rPr>
          <w:rFonts w:ascii="Times New Roman" w:hAnsi="Times New Roman"/>
          <w:b/>
        </w:rPr>
        <w:t xml:space="preserve"> do SWZ.</w:t>
      </w:r>
      <w:r w:rsidRPr="00D042C2">
        <w:rPr>
          <w:rFonts w:ascii="Times New Roman" w:hAnsi="Times New Roman"/>
        </w:rPr>
        <w:t xml:space="preserve"> Wzór umowy nie może być zmieniony ani modyfikowany przez </w:t>
      </w:r>
      <w:r w:rsidRPr="00D042C2">
        <w:rPr>
          <w:rFonts w:ascii="Times New Roman" w:hAnsi="Times New Roman"/>
          <w:b/>
          <w:bCs/>
        </w:rPr>
        <w:t>Wykonawcę</w:t>
      </w:r>
      <w:r w:rsidRPr="00D042C2">
        <w:rPr>
          <w:rFonts w:ascii="Times New Roman" w:hAnsi="Times New Roman"/>
        </w:rPr>
        <w:t>.</w:t>
      </w:r>
    </w:p>
    <w:p w:rsidR="00DC24A5" w:rsidRPr="00D042C2" w:rsidRDefault="00DC24A5" w:rsidP="00C9531C">
      <w:pPr>
        <w:pStyle w:val="Akapitzlist"/>
        <w:numPr>
          <w:ilvl w:val="6"/>
          <w:numId w:val="14"/>
        </w:numPr>
        <w:spacing w:line="240" w:lineRule="auto"/>
        <w:ind w:left="709" w:right="28"/>
        <w:jc w:val="both"/>
        <w:rPr>
          <w:rFonts w:ascii="Times New Roman" w:hAnsi="Times New Roman"/>
        </w:rPr>
      </w:pPr>
      <w:r w:rsidRPr="00D042C2">
        <w:rPr>
          <w:rFonts w:ascii="Times New Roman" w:hAnsi="Times New Roman"/>
          <w:szCs w:val="22"/>
        </w:rPr>
        <w:t xml:space="preserve">Przed zawarciem umowy o niniejsze zamówienie publiczne, jeżeli oferta konsorcjum zostanie wybrana jako najkorzystniejsza, </w:t>
      </w:r>
      <w:r w:rsidRPr="00D042C2">
        <w:rPr>
          <w:rFonts w:ascii="Times New Roman" w:hAnsi="Times New Roman"/>
          <w:b/>
          <w:bCs/>
          <w:szCs w:val="22"/>
        </w:rPr>
        <w:t xml:space="preserve">Zamawiający </w:t>
      </w:r>
      <w:r w:rsidRPr="00D042C2">
        <w:rPr>
          <w:rFonts w:ascii="Times New Roman" w:hAnsi="Times New Roman"/>
          <w:szCs w:val="22"/>
        </w:rPr>
        <w:t>może żądać kopii umowy regulującej współpracę tych </w:t>
      </w:r>
      <w:r w:rsidRPr="00D042C2">
        <w:rPr>
          <w:rFonts w:ascii="Times New Roman" w:hAnsi="Times New Roman"/>
          <w:b/>
          <w:bCs/>
          <w:szCs w:val="22"/>
        </w:rPr>
        <w:t>Wykonawców</w:t>
      </w:r>
      <w:r w:rsidRPr="00D042C2">
        <w:rPr>
          <w:rFonts w:ascii="Times New Roman" w:hAnsi="Times New Roman"/>
          <w:szCs w:val="22"/>
        </w:rPr>
        <w:t>, obejmującą m.in.:</w:t>
      </w:r>
    </w:p>
    <w:p w:rsidR="00DC24A5" w:rsidRPr="00D042C2" w:rsidRDefault="00DC24A5" w:rsidP="00DC24A5">
      <w:pPr>
        <w:pStyle w:val="Tekstpodstawowy"/>
        <w:widowControl/>
        <w:ind w:left="993" w:right="29" w:hanging="284"/>
        <w:rPr>
          <w:rFonts w:ascii="Times New Roman" w:hAnsi="Times New Roman" w:cs="Times New Roman"/>
          <w:sz w:val="22"/>
          <w:szCs w:val="22"/>
        </w:rPr>
      </w:pPr>
      <w:r w:rsidRPr="00D042C2">
        <w:rPr>
          <w:rFonts w:ascii="Times New Roman" w:hAnsi="Times New Roman" w:cs="Times New Roman"/>
          <w:sz w:val="22"/>
          <w:szCs w:val="22"/>
        </w:rPr>
        <w:t>- zobowiązanie do realizacji wspólnego przedsięwzięcia gospodarczego obejmującego swoim zakresem realizację przedmiotu zamówienia;</w:t>
      </w:r>
    </w:p>
    <w:p w:rsidR="00DC24A5" w:rsidRPr="00D042C2" w:rsidRDefault="00DC24A5" w:rsidP="00DC24A5">
      <w:pPr>
        <w:pStyle w:val="Tekstpodstawowy"/>
        <w:widowControl/>
        <w:ind w:left="993" w:right="29" w:hanging="284"/>
        <w:rPr>
          <w:rFonts w:ascii="Times New Roman" w:hAnsi="Times New Roman" w:cs="Times New Roman"/>
          <w:sz w:val="22"/>
          <w:szCs w:val="22"/>
        </w:rPr>
      </w:pPr>
      <w:r w:rsidRPr="00D042C2">
        <w:rPr>
          <w:rFonts w:ascii="Times New Roman" w:hAnsi="Times New Roman" w:cs="Times New Roman"/>
          <w:sz w:val="22"/>
          <w:szCs w:val="22"/>
        </w:rPr>
        <w:t>- określenie zakresu działania poszczególnych stron umowy,</w:t>
      </w:r>
    </w:p>
    <w:p w:rsidR="00DC24A5" w:rsidRPr="00D042C2" w:rsidRDefault="00DC24A5" w:rsidP="00DC24A5">
      <w:pPr>
        <w:pStyle w:val="Tekstpodstawowy"/>
        <w:widowControl/>
        <w:ind w:left="993" w:right="29" w:hanging="284"/>
        <w:rPr>
          <w:rFonts w:ascii="Times New Roman" w:hAnsi="Times New Roman" w:cs="Times New Roman"/>
          <w:b/>
          <w:bCs/>
          <w:sz w:val="22"/>
          <w:szCs w:val="22"/>
        </w:rPr>
      </w:pPr>
      <w:r w:rsidRPr="00D042C2">
        <w:rPr>
          <w:rFonts w:ascii="Times New Roman" w:hAnsi="Times New Roman" w:cs="Times New Roman"/>
          <w:sz w:val="22"/>
          <w:szCs w:val="22"/>
        </w:rPr>
        <w:t>- czas obowiązywania umowy, który nie może być krótszy niż okres obejmujący realizację zamówienia.</w:t>
      </w:r>
    </w:p>
    <w:p w:rsidR="00DC24A5" w:rsidRPr="00D042C2" w:rsidRDefault="00DC24A5" w:rsidP="00C9531C">
      <w:pPr>
        <w:pStyle w:val="Akapitzlist"/>
        <w:numPr>
          <w:ilvl w:val="6"/>
          <w:numId w:val="14"/>
        </w:numPr>
        <w:spacing w:line="240" w:lineRule="auto"/>
        <w:ind w:left="709" w:right="57"/>
        <w:jc w:val="both"/>
        <w:rPr>
          <w:rFonts w:ascii="Times New Roman" w:hAnsi="Times New Roman"/>
        </w:rPr>
      </w:pPr>
      <w:r w:rsidRPr="00D042C2">
        <w:rPr>
          <w:rFonts w:ascii="Times New Roman" w:hAnsi="Times New Roman"/>
          <w:b/>
          <w:bCs/>
        </w:rPr>
        <w:t>Zamawiający</w:t>
      </w:r>
      <w:r w:rsidRPr="00D042C2">
        <w:rPr>
          <w:rFonts w:ascii="Times New Roman" w:hAnsi="Times New Roman"/>
        </w:rPr>
        <w:t xml:space="preserve"> przewiduje możliwość zmiany umowy, bez skutków finansowych i prawnych </w:t>
      </w:r>
      <w:r w:rsidRPr="00D042C2">
        <w:rPr>
          <w:rFonts w:ascii="Times New Roman" w:hAnsi="Times New Roman"/>
        </w:rPr>
        <w:lastRenderedPageBreak/>
        <w:t>dla </w:t>
      </w:r>
      <w:r w:rsidRPr="00D042C2">
        <w:rPr>
          <w:rFonts w:ascii="Times New Roman" w:hAnsi="Times New Roman"/>
          <w:b/>
          <w:bCs/>
        </w:rPr>
        <w:t>Zamawiającego</w:t>
      </w:r>
      <w:r w:rsidRPr="00D042C2">
        <w:rPr>
          <w:rFonts w:ascii="Times New Roman" w:hAnsi="Times New Roman"/>
        </w:rPr>
        <w:t xml:space="preserve">, obejmujących w szczególności wszystkie roszczenia odszkodowawcze </w:t>
      </w:r>
      <w:r w:rsidRPr="00D042C2">
        <w:rPr>
          <w:rFonts w:ascii="Times New Roman" w:hAnsi="Times New Roman"/>
          <w:b/>
          <w:bCs/>
        </w:rPr>
        <w:t>Wykonawcy</w:t>
      </w:r>
      <w:r w:rsidRPr="00D042C2">
        <w:rPr>
          <w:rFonts w:ascii="Times New Roman" w:hAnsi="Times New Roman"/>
        </w:rPr>
        <w:t xml:space="preserve"> wobec </w:t>
      </w:r>
      <w:r w:rsidRPr="00D042C2">
        <w:rPr>
          <w:rFonts w:ascii="Times New Roman" w:hAnsi="Times New Roman"/>
          <w:b/>
          <w:bCs/>
        </w:rPr>
        <w:t>Zamawiającego</w:t>
      </w:r>
      <w:r w:rsidRPr="00D042C2">
        <w:rPr>
          <w:rFonts w:ascii="Times New Roman" w:hAnsi="Times New Roman"/>
        </w:rPr>
        <w:t>, w przypadku:</w:t>
      </w:r>
    </w:p>
    <w:p w:rsidR="00DC24A5" w:rsidRPr="00D042C2" w:rsidRDefault="00DC24A5" w:rsidP="00E22114">
      <w:pPr>
        <w:numPr>
          <w:ilvl w:val="1"/>
          <w:numId w:val="39"/>
        </w:numPr>
        <w:tabs>
          <w:tab w:val="clear" w:pos="360"/>
        </w:tabs>
        <w:spacing w:line="240" w:lineRule="auto"/>
        <w:ind w:left="993"/>
        <w:jc w:val="both"/>
        <w:rPr>
          <w:rFonts w:ascii="Times New Roman" w:hAnsi="Times New Roman"/>
        </w:rPr>
      </w:pPr>
      <w:r w:rsidRPr="00D042C2">
        <w:rPr>
          <w:rFonts w:ascii="Times New Roman" w:hAnsi="Times New Roman"/>
        </w:rPr>
        <w:t xml:space="preserve">zmiany danych adresowych </w:t>
      </w:r>
      <w:r w:rsidRPr="00D042C2">
        <w:rPr>
          <w:rFonts w:ascii="Times New Roman" w:hAnsi="Times New Roman"/>
          <w:b/>
        </w:rPr>
        <w:t>Zamawiającego</w:t>
      </w:r>
      <w:r w:rsidRPr="00D042C2">
        <w:rPr>
          <w:rFonts w:ascii="Times New Roman" w:hAnsi="Times New Roman"/>
        </w:rPr>
        <w:t xml:space="preserve"> lub </w:t>
      </w:r>
      <w:r w:rsidRPr="00D042C2">
        <w:rPr>
          <w:rFonts w:ascii="Times New Roman" w:hAnsi="Times New Roman"/>
          <w:b/>
        </w:rPr>
        <w:t>Wykonawcy</w:t>
      </w:r>
      <w:r w:rsidRPr="00D042C2">
        <w:rPr>
          <w:rFonts w:ascii="Times New Roman" w:hAnsi="Times New Roman"/>
          <w:bCs/>
        </w:rPr>
        <w:t xml:space="preserve"> w szczególności: zmiana nr rachunku bankowego, nr NIP, regon</w:t>
      </w:r>
      <w:r w:rsidRPr="00D042C2">
        <w:rPr>
          <w:rFonts w:ascii="Times New Roman" w:hAnsi="Times New Roman"/>
        </w:rPr>
        <w:t xml:space="preserve">. W razie zaniedbania przez </w:t>
      </w:r>
      <w:r w:rsidRPr="00D042C2">
        <w:rPr>
          <w:rFonts w:ascii="Times New Roman" w:hAnsi="Times New Roman"/>
          <w:b/>
        </w:rPr>
        <w:t xml:space="preserve">Wykonawcę </w:t>
      </w:r>
      <w:r w:rsidRPr="00D042C2">
        <w:rPr>
          <w:rFonts w:ascii="Times New Roman" w:hAnsi="Times New Roman"/>
        </w:rPr>
        <w:t xml:space="preserve">obowiązku złożenia informacji o zmianie siedziby, doręczenie wszelkiej korespondencji pod znanym </w:t>
      </w:r>
      <w:r w:rsidRPr="00D042C2">
        <w:rPr>
          <w:rFonts w:ascii="Times New Roman" w:hAnsi="Times New Roman"/>
          <w:b/>
        </w:rPr>
        <w:t>Zamawiającemu</w:t>
      </w:r>
      <w:r w:rsidRPr="00D042C2">
        <w:rPr>
          <w:rFonts w:ascii="Times New Roman" w:hAnsi="Times New Roman"/>
        </w:rPr>
        <w:t xml:space="preserve"> adresem, ma skutek prawny,</w:t>
      </w:r>
    </w:p>
    <w:p w:rsidR="00DC24A5" w:rsidRPr="00D042C2" w:rsidRDefault="00DC24A5" w:rsidP="00E22114">
      <w:pPr>
        <w:numPr>
          <w:ilvl w:val="1"/>
          <w:numId w:val="39"/>
        </w:numPr>
        <w:spacing w:line="240" w:lineRule="auto"/>
        <w:ind w:left="993" w:hanging="330"/>
        <w:jc w:val="both"/>
        <w:rPr>
          <w:rFonts w:ascii="Times New Roman" w:hAnsi="Times New Roman"/>
        </w:rPr>
      </w:pPr>
      <w:r w:rsidRPr="00D042C2">
        <w:rPr>
          <w:rFonts w:ascii="Times New Roman" w:hAnsi="Times New Roman"/>
          <w:color w:val="000000"/>
        </w:rPr>
        <w:t xml:space="preserve">wystąpienia siły wyższej, w szczególności: katastrofy, awarie, akty wandalizmu. </w:t>
      </w:r>
      <w:r w:rsidRPr="00D042C2">
        <w:rPr>
          <w:rFonts w:ascii="Times New Roman" w:hAnsi="Times New Roman"/>
        </w:rPr>
        <w:t>Siła wyższa stanowi zdarzenie nagłe, nieprzewidziane i niezależne od woli Stron, lub też takie, którego skutki są niemożliwe do zapobieżenia, uniemożliwiające wykonanie przedmiotu umowy w całości lub części, na stałe lub na pewien czas, któremu nie można zapobiec ani przeciwdziałać przy zachowaniu należytej staranności. W przypadku wystąpienia siły wyższej Strona dotknięta jej działaniem niezwłocznie poinformuje pisemnie drugą stronę o jej zaistnieniu oraz, o ile będzie to możliwe, przedstawi nie budzące wątpliwości dokumenty potwierdzające jej wystąpienie. Obie Strony niezwłocznie od dnia otrzymania powyższej informacji uzgodnią tryb</w:t>
      </w:r>
      <w:r w:rsidRPr="00D042C2">
        <w:rPr>
          <w:rFonts w:ascii="Times New Roman" w:hAnsi="Times New Roman"/>
          <w:sz w:val="20"/>
          <w:szCs w:val="20"/>
        </w:rPr>
        <w:t xml:space="preserve"> </w:t>
      </w:r>
      <w:r w:rsidRPr="00D042C2">
        <w:rPr>
          <w:rFonts w:ascii="Times New Roman" w:hAnsi="Times New Roman"/>
        </w:rPr>
        <w:t xml:space="preserve">dalszego postępowania. W takich szczególnych przypadkach </w:t>
      </w:r>
      <w:r w:rsidRPr="00D042C2">
        <w:rPr>
          <w:rFonts w:ascii="Times New Roman" w:hAnsi="Times New Roman"/>
          <w:b/>
        </w:rPr>
        <w:t>Wykonawca</w:t>
      </w:r>
      <w:r w:rsidRPr="00D042C2">
        <w:rPr>
          <w:rFonts w:ascii="Times New Roman" w:hAnsi="Times New Roman"/>
        </w:rPr>
        <w:t xml:space="preserve"> zobowiązany będzie</w:t>
      </w:r>
      <w:r w:rsidRPr="00D042C2">
        <w:rPr>
          <w:rFonts w:ascii="Times New Roman" w:hAnsi="Times New Roman"/>
          <w:sz w:val="20"/>
          <w:szCs w:val="20"/>
        </w:rPr>
        <w:t xml:space="preserve"> </w:t>
      </w:r>
      <w:r w:rsidRPr="00D042C2">
        <w:rPr>
          <w:rFonts w:ascii="Times New Roman" w:hAnsi="Times New Roman"/>
        </w:rPr>
        <w:t xml:space="preserve">w uzgodnieniu z </w:t>
      </w:r>
      <w:r w:rsidRPr="00D042C2">
        <w:rPr>
          <w:rFonts w:ascii="Times New Roman" w:hAnsi="Times New Roman"/>
          <w:b/>
        </w:rPr>
        <w:t>Zamawiającym</w:t>
      </w:r>
      <w:r w:rsidRPr="00D042C2">
        <w:rPr>
          <w:rFonts w:ascii="Times New Roman" w:hAnsi="Times New Roman"/>
        </w:rPr>
        <w:t xml:space="preserve"> do powiadomienia upoważnionych przedstawicieli </w:t>
      </w:r>
      <w:r w:rsidRPr="00D042C2">
        <w:rPr>
          <w:rFonts w:ascii="Times New Roman" w:hAnsi="Times New Roman"/>
          <w:b/>
        </w:rPr>
        <w:t>Zamawiającego</w:t>
      </w:r>
      <w:r w:rsidRPr="00D042C2">
        <w:rPr>
          <w:rFonts w:ascii="Times New Roman" w:hAnsi="Times New Roman"/>
        </w:rPr>
        <w:t xml:space="preserve"> o okresowych zmianach.</w:t>
      </w:r>
      <w:r w:rsidRPr="00D042C2">
        <w:rPr>
          <w:rFonts w:ascii="Times New Roman" w:hAnsi="Times New Roman"/>
          <w:sz w:val="20"/>
          <w:szCs w:val="20"/>
        </w:rPr>
        <w:t xml:space="preserve"> </w:t>
      </w:r>
      <w:r w:rsidRPr="00D042C2">
        <w:rPr>
          <w:rFonts w:ascii="Times New Roman" w:hAnsi="Times New Roman"/>
        </w:rPr>
        <w:t xml:space="preserve">Strony nie ponoszą odpowiedzialności </w:t>
      </w:r>
      <w:r w:rsidR="006B3FF9">
        <w:rPr>
          <w:rFonts w:ascii="Times New Roman" w:hAnsi="Times New Roman"/>
        </w:rPr>
        <w:br/>
      </w:r>
      <w:r w:rsidRPr="00D042C2">
        <w:rPr>
          <w:rFonts w:ascii="Times New Roman" w:hAnsi="Times New Roman"/>
        </w:rPr>
        <w:t>za niewykonanie lub nienależyte wykonanie przedmiotu</w:t>
      </w:r>
      <w:r w:rsidRPr="00D042C2">
        <w:rPr>
          <w:rFonts w:ascii="Times New Roman" w:hAnsi="Times New Roman"/>
          <w:sz w:val="20"/>
          <w:szCs w:val="20"/>
        </w:rPr>
        <w:t xml:space="preserve"> </w:t>
      </w:r>
      <w:r w:rsidRPr="00D042C2">
        <w:rPr>
          <w:rFonts w:ascii="Times New Roman" w:hAnsi="Times New Roman"/>
        </w:rPr>
        <w:t>umowy będące bezpośrednio następstwem okoliczności, które stanowią skutek działania siły</w:t>
      </w:r>
      <w:r w:rsidRPr="00D042C2">
        <w:rPr>
          <w:rFonts w:ascii="Times New Roman" w:hAnsi="Times New Roman"/>
          <w:sz w:val="20"/>
          <w:szCs w:val="20"/>
        </w:rPr>
        <w:t xml:space="preserve"> </w:t>
      </w:r>
      <w:r w:rsidRPr="00D042C2">
        <w:rPr>
          <w:rFonts w:ascii="Times New Roman" w:hAnsi="Times New Roman"/>
        </w:rPr>
        <w:t>wyższej,</w:t>
      </w:r>
    </w:p>
    <w:p w:rsidR="00DC24A5" w:rsidRPr="00D042C2" w:rsidRDefault="00DC24A5" w:rsidP="00E22114">
      <w:pPr>
        <w:numPr>
          <w:ilvl w:val="1"/>
          <w:numId w:val="39"/>
        </w:numPr>
        <w:spacing w:line="240" w:lineRule="auto"/>
        <w:ind w:left="993" w:hanging="330"/>
        <w:jc w:val="both"/>
        <w:rPr>
          <w:rFonts w:ascii="Times New Roman" w:hAnsi="Times New Roman"/>
        </w:rPr>
      </w:pPr>
      <w:r w:rsidRPr="00D042C2">
        <w:rPr>
          <w:rFonts w:ascii="Times New Roman" w:hAnsi="Times New Roman"/>
        </w:rPr>
        <w:t>w przypadku wystąpienia okoliczności, których nie można było przewidzieć na etapie sporządzenia oferty, a które są niezbędne dla prawidłowej realizacji przedmiotu umowy, np. </w:t>
      </w:r>
      <w:r w:rsidRPr="00D042C2">
        <w:rPr>
          <w:rFonts w:ascii="Times New Roman" w:hAnsi="Times New Roman"/>
          <w:color w:val="000000"/>
        </w:rPr>
        <w:t>zmiany obowiązujących przepisów, jeżeli zgodnie z nimi konieczne będzie dostosowanie treści Umowy do aktualnego stanu prawnego,</w:t>
      </w:r>
    </w:p>
    <w:p w:rsidR="00B0620C" w:rsidRDefault="00D042C2" w:rsidP="00E22114">
      <w:pPr>
        <w:numPr>
          <w:ilvl w:val="1"/>
          <w:numId w:val="39"/>
        </w:numPr>
        <w:spacing w:line="240" w:lineRule="auto"/>
        <w:ind w:left="993" w:hanging="330"/>
        <w:jc w:val="both"/>
        <w:rPr>
          <w:rFonts w:ascii="Times New Roman" w:hAnsi="Times New Roman"/>
        </w:rPr>
      </w:pPr>
      <w:r w:rsidRPr="00B0620C">
        <w:rPr>
          <w:rFonts w:ascii="Times New Roman" w:hAnsi="Times New Roman"/>
          <w:b/>
        </w:rPr>
        <w:t>Z</w:t>
      </w:r>
      <w:r w:rsidR="00DC24A5" w:rsidRPr="00B0620C">
        <w:rPr>
          <w:rFonts w:ascii="Times New Roman" w:hAnsi="Times New Roman"/>
          <w:b/>
        </w:rPr>
        <w:t>miany terminu obowiązywania umowy</w:t>
      </w:r>
      <w:r w:rsidR="00DC24A5" w:rsidRPr="00B0620C">
        <w:rPr>
          <w:rFonts w:ascii="Times New Roman" w:hAnsi="Times New Roman"/>
        </w:rPr>
        <w:t xml:space="preserve">. </w:t>
      </w:r>
    </w:p>
    <w:p w:rsidR="006D5754" w:rsidRPr="00640403" w:rsidRDefault="006D5754" w:rsidP="006D5754">
      <w:pPr>
        <w:widowControl/>
        <w:shd w:val="clear" w:color="auto" w:fill="FFFFFF"/>
        <w:spacing w:line="240" w:lineRule="auto"/>
        <w:ind w:left="993" w:firstLine="0"/>
        <w:jc w:val="both"/>
        <w:rPr>
          <w:rFonts w:ascii="Times New Roman" w:hAnsi="Times New Roman" w:cs="Times New Roman"/>
          <w:lang w:eastAsia="en-US"/>
        </w:rPr>
      </w:pPr>
      <w:r w:rsidRPr="000D5830">
        <w:rPr>
          <w:rFonts w:ascii="Times New Roman" w:hAnsi="Times New Roman" w:cs="Times New Roman"/>
          <w:b/>
          <w:bCs/>
          <w:lang w:eastAsia="en-US"/>
        </w:rPr>
        <w:t>Zamawiający</w:t>
      </w:r>
      <w:r w:rsidRPr="000D5830">
        <w:rPr>
          <w:rFonts w:ascii="Times New Roman" w:hAnsi="Times New Roman" w:cs="Times New Roman"/>
          <w:lang w:eastAsia="en-US"/>
        </w:rPr>
        <w:t xml:space="preserve"> przewiduje możliwość zmiany umowy, bez skutków finansowych i prawnych dla </w:t>
      </w:r>
      <w:r w:rsidRPr="000D5830">
        <w:rPr>
          <w:rFonts w:ascii="Times New Roman" w:hAnsi="Times New Roman" w:cs="Times New Roman"/>
          <w:b/>
          <w:bCs/>
          <w:lang w:eastAsia="en-US"/>
        </w:rPr>
        <w:t>Zamawiającego</w:t>
      </w:r>
      <w:r w:rsidRPr="000D5830">
        <w:rPr>
          <w:rFonts w:ascii="Times New Roman" w:hAnsi="Times New Roman" w:cs="Times New Roman"/>
          <w:lang w:eastAsia="en-US"/>
        </w:rPr>
        <w:t xml:space="preserve">, obejmujących w szczególności wszystkie roszczenia odszkodowawcze </w:t>
      </w:r>
      <w:r w:rsidRPr="000D5830">
        <w:rPr>
          <w:rFonts w:ascii="Times New Roman" w:hAnsi="Times New Roman" w:cs="Times New Roman"/>
          <w:b/>
          <w:bCs/>
          <w:lang w:eastAsia="en-US"/>
        </w:rPr>
        <w:t xml:space="preserve">Wykonawcy </w:t>
      </w:r>
      <w:r w:rsidRPr="000D5830">
        <w:rPr>
          <w:rFonts w:ascii="Times New Roman" w:hAnsi="Times New Roman" w:cs="Times New Roman"/>
          <w:lang w:eastAsia="en-US"/>
        </w:rPr>
        <w:t xml:space="preserve">wobec </w:t>
      </w:r>
      <w:r w:rsidRPr="000D5830">
        <w:rPr>
          <w:rFonts w:ascii="Times New Roman" w:hAnsi="Times New Roman" w:cs="Times New Roman"/>
          <w:b/>
          <w:bCs/>
          <w:lang w:eastAsia="en-US"/>
        </w:rPr>
        <w:t>Zamawiającego</w:t>
      </w:r>
      <w:r w:rsidRPr="000D5830">
        <w:rPr>
          <w:rFonts w:ascii="Times New Roman" w:hAnsi="Times New Roman" w:cs="Times New Roman"/>
          <w:lang w:eastAsia="en-US"/>
        </w:rPr>
        <w:t>, w przypadku:</w:t>
      </w:r>
      <w:r w:rsidRPr="00640403">
        <w:rPr>
          <w:rFonts w:ascii="Times New Roman" w:hAnsi="Times New Roman" w:cs="Times New Roman"/>
          <w:lang w:eastAsia="en-US"/>
        </w:rPr>
        <w:t>.</w:t>
      </w:r>
    </w:p>
    <w:p w:rsidR="006D5754" w:rsidRPr="00640403" w:rsidRDefault="006D5754" w:rsidP="00E22114">
      <w:pPr>
        <w:widowControl/>
        <w:numPr>
          <w:ilvl w:val="0"/>
          <w:numId w:val="48"/>
        </w:numPr>
        <w:spacing w:line="240" w:lineRule="auto"/>
        <w:jc w:val="both"/>
        <w:rPr>
          <w:rFonts w:ascii="Times New Roman" w:hAnsi="Times New Roman" w:cs="Times New Roman"/>
          <w:lang w:eastAsia="en-US"/>
        </w:rPr>
      </w:pPr>
      <w:r w:rsidRPr="00640403">
        <w:rPr>
          <w:rFonts w:ascii="Times New Roman" w:hAnsi="Times New Roman" w:cs="Times New Roman"/>
          <w:color w:val="000000"/>
          <w:lang w:eastAsia="en-US"/>
        </w:rPr>
        <w:t xml:space="preserve">Gdy wykonanie przedmiotu umowy w pełnym zakresie nie leży w interesie publicznym, czego nie można było wcześniej przewidzieć. W przypadku ograniczenia zakresu rzeczowego zamówienia wynagrodzenie należne </w:t>
      </w:r>
      <w:r w:rsidRPr="00640403">
        <w:rPr>
          <w:rFonts w:ascii="Times New Roman" w:hAnsi="Times New Roman" w:cs="Times New Roman"/>
          <w:b/>
          <w:bCs/>
          <w:color w:val="000000"/>
          <w:lang w:eastAsia="en-US"/>
        </w:rPr>
        <w:t>Wykonawcy</w:t>
      </w:r>
      <w:r w:rsidRPr="00640403">
        <w:rPr>
          <w:rFonts w:ascii="Times New Roman" w:hAnsi="Times New Roman" w:cs="Times New Roman"/>
          <w:color w:val="000000"/>
          <w:lang w:eastAsia="en-US"/>
        </w:rPr>
        <w:t xml:space="preserve"> zostanie pomniejszone o roboty ograniczane, zgodnie </w:t>
      </w:r>
      <w:r w:rsidR="00202A0A">
        <w:rPr>
          <w:rFonts w:ascii="Times New Roman" w:hAnsi="Times New Roman" w:cs="Times New Roman"/>
          <w:color w:val="000000"/>
          <w:lang w:eastAsia="en-US"/>
        </w:rPr>
        <w:br/>
      </w:r>
      <w:r w:rsidRPr="00640403">
        <w:rPr>
          <w:rFonts w:ascii="Times New Roman" w:hAnsi="Times New Roman" w:cs="Times New Roman"/>
          <w:color w:val="000000"/>
          <w:lang w:eastAsia="en-US"/>
        </w:rPr>
        <w:t>z kosztorysem ofertowym</w:t>
      </w:r>
      <w:r>
        <w:rPr>
          <w:rFonts w:ascii="Times New Roman" w:hAnsi="Times New Roman" w:cs="Times New Roman"/>
          <w:color w:val="000000"/>
          <w:lang w:eastAsia="en-US"/>
        </w:rPr>
        <w:t>,</w:t>
      </w:r>
      <w:r w:rsidRPr="00640403">
        <w:rPr>
          <w:rFonts w:ascii="Times New Roman" w:hAnsi="Times New Roman" w:cs="Times New Roman"/>
          <w:color w:val="000000"/>
          <w:lang w:eastAsia="en-US"/>
        </w:rPr>
        <w:t xml:space="preserve"> a w szczególności na zasadach obowiązujących strony z umową. Rozliczenie nastąpi po przeprowadzeniu inwentaryzacji robót.</w:t>
      </w:r>
    </w:p>
    <w:p w:rsidR="006D5754" w:rsidRPr="000B670C" w:rsidRDefault="006D5754" w:rsidP="00E22114">
      <w:pPr>
        <w:widowControl/>
        <w:numPr>
          <w:ilvl w:val="0"/>
          <w:numId w:val="48"/>
        </w:numPr>
        <w:spacing w:line="240" w:lineRule="auto"/>
        <w:jc w:val="both"/>
        <w:rPr>
          <w:rFonts w:ascii="Times New Roman" w:hAnsi="Times New Roman" w:cs="Times New Roman"/>
          <w:lang w:eastAsia="en-US"/>
        </w:rPr>
      </w:pPr>
      <w:r w:rsidRPr="000B670C">
        <w:rPr>
          <w:rFonts w:ascii="Times New Roman" w:hAnsi="Times New Roman" w:cs="Times New Roman"/>
          <w:color w:val="000000"/>
          <w:lang w:eastAsia="en-US"/>
        </w:rPr>
        <w:t>Konieczności wykonania prac archeologicznych.</w:t>
      </w:r>
    </w:p>
    <w:p w:rsidR="006D5754" w:rsidRPr="00640403" w:rsidRDefault="006D5754" w:rsidP="00E22114">
      <w:pPr>
        <w:widowControl/>
        <w:numPr>
          <w:ilvl w:val="0"/>
          <w:numId w:val="48"/>
        </w:numPr>
        <w:spacing w:line="240" w:lineRule="auto"/>
        <w:jc w:val="both"/>
        <w:rPr>
          <w:rFonts w:ascii="Times New Roman" w:hAnsi="Times New Roman" w:cs="Times New Roman"/>
          <w:lang w:eastAsia="en-US"/>
        </w:rPr>
      </w:pPr>
      <w:r w:rsidRPr="000B670C">
        <w:rPr>
          <w:rFonts w:ascii="Times New Roman" w:hAnsi="Times New Roman" w:cs="Times New Roman"/>
          <w:color w:val="000000"/>
          <w:lang w:eastAsia="en-US"/>
        </w:rPr>
        <w:t>Wystąpienia wyjątkowo niesprzyjających warunków atmosferycznych uniemożliwiających wykonanie robót zgodnie z zasadami współczesnej wiedzy technologicznej i obowiązującymi przepisami</w:t>
      </w:r>
      <w:r w:rsidRPr="00640403">
        <w:rPr>
          <w:rFonts w:ascii="Times New Roman" w:hAnsi="Times New Roman" w:cs="Times New Roman"/>
          <w:color w:val="000000"/>
          <w:lang w:eastAsia="en-US"/>
        </w:rPr>
        <w:t>.</w:t>
      </w:r>
    </w:p>
    <w:p w:rsidR="006D5754" w:rsidRPr="00640403" w:rsidRDefault="006D5754" w:rsidP="00E22114">
      <w:pPr>
        <w:widowControl/>
        <w:numPr>
          <w:ilvl w:val="0"/>
          <w:numId w:val="48"/>
        </w:numPr>
        <w:spacing w:line="240" w:lineRule="auto"/>
        <w:jc w:val="both"/>
        <w:rPr>
          <w:rFonts w:ascii="Times New Roman" w:hAnsi="Times New Roman" w:cs="Times New Roman"/>
          <w:lang w:eastAsia="en-US"/>
        </w:rPr>
      </w:pPr>
      <w:r w:rsidRPr="00640403">
        <w:rPr>
          <w:rFonts w:ascii="Times New Roman" w:hAnsi="Times New Roman" w:cs="Times New Roman"/>
          <w:lang w:eastAsia="en-US"/>
        </w:rPr>
        <w:t xml:space="preserve">Wprowadzenia zmian w opisie przedmiotu umowy w granicach przewidzianych Prawem budowlanym (Dz. U. </w:t>
      </w:r>
      <w:r>
        <w:rPr>
          <w:rFonts w:ascii="Times New Roman" w:hAnsi="Times New Roman" w:cs="Times New Roman"/>
          <w:lang w:eastAsia="en-US"/>
        </w:rPr>
        <w:t>2020</w:t>
      </w:r>
      <w:r w:rsidRPr="00640403">
        <w:rPr>
          <w:rFonts w:ascii="Times New Roman" w:hAnsi="Times New Roman" w:cs="Times New Roman"/>
          <w:lang w:eastAsia="en-US"/>
        </w:rPr>
        <w:t xml:space="preserve">, poz. </w:t>
      </w:r>
      <w:r>
        <w:rPr>
          <w:rFonts w:ascii="Times New Roman" w:hAnsi="Times New Roman" w:cs="Times New Roman"/>
          <w:lang w:eastAsia="en-US"/>
        </w:rPr>
        <w:t>1333 ze zm.</w:t>
      </w:r>
      <w:r w:rsidRPr="00640403">
        <w:rPr>
          <w:rFonts w:ascii="Times New Roman" w:hAnsi="Times New Roman" w:cs="Times New Roman"/>
          <w:lang w:eastAsia="en-US"/>
        </w:rPr>
        <w:t xml:space="preserve">), tj.: jeżeli są one uzasadnione koniecznością zwiększenia standardu i jakości, zwiększenia bezpieczeństwa wykonania robót lub usprawnienia procesu budowlanego, jeżeli wynikają one z przyjętych za zgodą </w:t>
      </w:r>
      <w:r w:rsidRPr="00640403">
        <w:rPr>
          <w:rFonts w:ascii="Times New Roman" w:hAnsi="Times New Roman" w:cs="Times New Roman"/>
          <w:b/>
          <w:bCs/>
          <w:lang w:eastAsia="en-US"/>
        </w:rPr>
        <w:t>Zamawiającego</w:t>
      </w:r>
      <w:r w:rsidRPr="00640403">
        <w:rPr>
          <w:rFonts w:ascii="Times New Roman" w:hAnsi="Times New Roman" w:cs="Times New Roman"/>
          <w:lang w:eastAsia="en-US"/>
        </w:rPr>
        <w:t xml:space="preserve"> rozwiązań zamiennych i dotyczą zmian nieistotnych względem zatwierdzonego projektu. Decyzje dotyczące zmian w dokumentacji projektowej należą do kompetencji </w:t>
      </w:r>
      <w:r w:rsidRPr="00640403">
        <w:rPr>
          <w:rFonts w:ascii="Times New Roman" w:hAnsi="Times New Roman" w:cs="Times New Roman"/>
          <w:b/>
          <w:bCs/>
          <w:lang w:eastAsia="en-US"/>
        </w:rPr>
        <w:t>Zamawiającego</w:t>
      </w:r>
      <w:r w:rsidRPr="00640403">
        <w:rPr>
          <w:rFonts w:ascii="Times New Roman" w:hAnsi="Times New Roman" w:cs="Times New Roman"/>
          <w:lang w:eastAsia="en-US"/>
        </w:rPr>
        <w:t xml:space="preserve">, który w razie konieczności, uzasadnionej przez </w:t>
      </w:r>
      <w:r w:rsidRPr="00640403">
        <w:rPr>
          <w:rFonts w:ascii="Times New Roman" w:hAnsi="Times New Roman" w:cs="Times New Roman"/>
          <w:b/>
          <w:bCs/>
          <w:lang w:eastAsia="en-US"/>
        </w:rPr>
        <w:t xml:space="preserve">Wykonawcę </w:t>
      </w:r>
      <w:r w:rsidRPr="00640403">
        <w:rPr>
          <w:rFonts w:ascii="Times New Roman" w:hAnsi="Times New Roman" w:cs="Times New Roman"/>
          <w:lang w:eastAsia="en-US"/>
        </w:rPr>
        <w:t xml:space="preserve">i potwierdzonej przez Inspektora nadzoru, zleci dokonanie zmian jednostce projektowej. W przypadku wystąpienia konieczności wprowadzenia zmian do dokumentacji projektowej, strony za zgodą </w:t>
      </w:r>
      <w:r w:rsidRPr="00640403">
        <w:rPr>
          <w:rFonts w:ascii="Times New Roman" w:hAnsi="Times New Roman" w:cs="Times New Roman"/>
          <w:b/>
          <w:bCs/>
          <w:lang w:eastAsia="en-US"/>
        </w:rPr>
        <w:t xml:space="preserve">Zamawiającego </w:t>
      </w:r>
      <w:r w:rsidRPr="00640403">
        <w:rPr>
          <w:rFonts w:ascii="Times New Roman" w:hAnsi="Times New Roman" w:cs="Times New Roman"/>
          <w:lang w:eastAsia="en-US"/>
        </w:rPr>
        <w:t>mogą dokonać odpowiednich zmian w harmonogramie rzeczowo – finansowym i postanowieniach umowy.</w:t>
      </w:r>
    </w:p>
    <w:p w:rsidR="006D5754" w:rsidRPr="00640403" w:rsidRDefault="006D5754" w:rsidP="00E22114">
      <w:pPr>
        <w:widowControl/>
        <w:numPr>
          <w:ilvl w:val="0"/>
          <w:numId w:val="48"/>
        </w:numPr>
        <w:spacing w:line="240" w:lineRule="auto"/>
        <w:jc w:val="both"/>
        <w:rPr>
          <w:rFonts w:ascii="Times New Roman" w:hAnsi="Times New Roman" w:cs="Times New Roman"/>
          <w:lang w:eastAsia="en-US"/>
        </w:rPr>
      </w:pPr>
      <w:r w:rsidRPr="00640403">
        <w:rPr>
          <w:rFonts w:ascii="Times New Roman" w:hAnsi="Times New Roman" w:cs="Times New Roman"/>
          <w:lang w:eastAsia="en-US"/>
        </w:rPr>
        <w:t>Wystąpienia robót dodatkowych, od wykonania których uzależnione jest wykonanie zamówienia podstawowego mających wpływ na zmianę terminu realizacji umowy.</w:t>
      </w:r>
    </w:p>
    <w:p w:rsidR="006D5754" w:rsidRPr="00640403" w:rsidRDefault="006D5754" w:rsidP="00E22114">
      <w:pPr>
        <w:widowControl/>
        <w:numPr>
          <w:ilvl w:val="0"/>
          <w:numId w:val="48"/>
        </w:numPr>
        <w:spacing w:line="240" w:lineRule="auto"/>
        <w:jc w:val="both"/>
        <w:rPr>
          <w:rFonts w:ascii="Times New Roman" w:hAnsi="Times New Roman" w:cs="Times New Roman"/>
          <w:lang w:eastAsia="en-US"/>
        </w:rPr>
      </w:pPr>
      <w:r w:rsidRPr="00640403">
        <w:rPr>
          <w:rFonts w:ascii="Times New Roman" w:hAnsi="Times New Roman" w:cs="Times New Roman"/>
          <w:lang w:eastAsia="en-US"/>
        </w:rPr>
        <w:t xml:space="preserve">Wstrzymania robót przez uprawnione organy, z przyczyn nie wynikających z winy </w:t>
      </w:r>
      <w:r w:rsidRPr="00640403">
        <w:rPr>
          <w:rFonts w:ascii="Times New Roman" w:hAnsi="Times New Roman" w:cs="Times New Roman"/>
          <w:b/>
          <w:bCs/>
          <w:lang w:eastAsia="en-US"/>
        </w:rPr>
        <w:t xml:space="preserve">Wykonawcy </w:t>
      </w:r>
      <w:r w:rsidRPr="00640403">
        <w:rPr>
          <w:rFonts w:ascii="Times New Roman" w:hAnsi="Times New Roman" w:cs="Times New Roman"/>
          <w:lang w:eastAsia="en-US"/>
        </w:rPr>
        <w:t>mających wpływ na zmianę terminu realizacji umowy.</w:t>
      </w:r>
    </w:p>
    <w:p w:rsidR="006D5754" w:rsidRDefault="006D5754" w:rsidP="00E22114">
      <w:pPr>
        <w:widowControl/>
        <w:numPr>
          <w:ilvl w:val="0"/>
          <w:numId w:val="48"/>
        </w:numPr>
        <w:spacing w:line="240" w:lineRule="auto"/>
        <w:jc w:val="both"/>
        <w:rPr>
          <w:rFonts w:ascii="Times New Roman" w:hAnsi="Times New Roman" w:cs="Times New Roman"/>
          <w:lang w:eastAsia="en-US"/>
        </w:rPr>
      </w:pPr>
      <w:r w:rsidRPr="00640403">
        <w:rPr>
          <w:rFonts w:ascii="Times New Roman" w:hAnsi="Times New Roman" w:cs="Times New Roman"/>
          <w:lang w:eastAsia="en-US"/>
        </w:rPr>
        <w:t>Rezygnacji z wykonania części robót budowlanych</w:t>
      </w:r>
      <w:r>
        <w:rPr>
          <w:rFonts w:ascii="Times New Roman" w:hAnsi="Times New Roman" w:cs="Times New Roman"/>
          <w:lang w:eastAsia="en-US"/>
        </w:rPr>
        <w:t xml:space="preserve"> nieprzekraczających jednak 20% </w:t>
      </w:r>
      <w:r w:rsidRPr="00640403">
        <w:rPr>
          <w:rFonts w:ascii="Times New Roman" w:hAnsi="Times New Roman" w:cs="Times New Roman"/>
          <w:lang w:eastAsia="en-US"/>
        </w:rPr>
        <w:t xml:space="preserve">wynagrodzenia należnego </w:t>
      </w:r>
      <w:r w:rsidRPr="00640403">
        <w:rPr>
          <w:rFonts w:ascii="Times New Roman" w:hAnsi="Times New Roman" w:cs="Times New Roman"/>
          <w:b/>
          <w:bCs/>
          <w:lang w:eastAsia="en-US"/>
        </w:rPr>
        <w:t>Wykonawcy</w:t>
      </w:r>
      <w:r w:rsidRPr="00640403">
        <w:rPr>
          <w:rFonts w:ascii="Times New Roman" w:hAnsi="Times New Roman" w:cs="Times New Roman"/>
          <w:lang w:eastAsia="en-US"/>
        </w:rPr>
        <w:t>.</w:t>
      </w:r>
    </w:p>
    <w:p w:rsidR="006D5754" w:rsidRPr="00B859A1" w:rsidRDefault="006D5754" w:rsidP="00E22114">
      <w:pPr>
        <w:widowControl/>
        <w:numPr>
          <w:ilvl w:val="0"/>
          <w:numId w:val="48"/>
        </w:numPr>
        <w:spacing w:line="240" w:lineRule="auto"/>
        <w:jc w:val="both"/>
        <w:rPr>
          <w:rFonts w:ascii="Times New Roman" w:hAnsi="Times New Roman" w:cs="Times New Roman"/>
          <w:lang w:eastAsia="en-US"/>
        </w:rPr>
      </w:pPr>
      <w:r>
        <w:rPr>
          <w:rFonts w:ascii="Times New Roman" w:hAnsi="Times New Roman" w:cs="Times New Roman"/>
          <w:lang w:eastAsia="en-US"/>
        </w:rPr>
        <w:t xml:space="preserve">Zamawiający zastrzega sobie prawo podpisania umowy po dokonaniu </w:t>
      </w:r>
      <w:r w:rsidRPr="00BB489E">
        <w:rPr>
          <w:rFonts w:ascii="Times New Roman" w:hAnsi="Times New Roman" w:cs="Times New Roman"/>
          <w:lang w:eastAsia="en-US"/>
        </w:rPr>
        <w:t>zmiany uchwały budżetowej przez Radę Miejską w Bobolicach zgodnie z obo</w:t>
      </w:r>
      <w:r>
        <w:rPr>
          <w:rFonts w:ascii="Times New Roman" w:hAnsi="Times New Roman" w:cs="Times New Roman"/>
          <w:lang w:eastAsia="en-US"/>
        </w:rPr>
        <w:t>wiązującymi przepisami ustawy o </w:t>
      </w:r>
      <w:r w:rsidRPr="00BB489E">
        <w:rPr>
          <w:rFonts w:ascii="Times New Roman" w:hAnsi="Times New Roman" w:cs="Times New Roman"/>
          <w:lang w:eastAsia="en-US"/>
        </w:rPr>
        <w:t xml:space="preserve">finansach publicznych, spowodowane zwiększeniem budżetu </w:t>
      </w:r>
      <w:r>
        <w:rPr>
          <w:rFonts w:ascii="Times New Roman" w:hAnsi="Times New Roman" w:cs="Times New Roman"/>
          <w:lang w:eastAsia="en-US"/>
        </w:rPr>
        <w:t>na realizację przedmiotu umowy.</w:t>
      </w:r>
    </w:p>
    <w:p w:rsidR="006D5754" w:rsidRDefault="006D5754" w:rsidP="006D5754">
      <w:pPr>
        <w:spacing w:line="240" w:lineRule="auto"/>
        <w:ind w:left="1393"/>
        <w:jc w:val="both"/>
        <w:rPr>
          <w:rFonts w:ascii="Times New Roman" w:hAnsi="Times New Roman"/>
        </w:rPr>
      </w:pPr>
    </w:p>
    <w:p w:rsidR="00F95BF9" w:rsidRPr="00F95BF9" w:rsidRDefault="00DC24A5" w:rsidP="00C9531C">
      <w:pPr>
        <w:widowControl/>
        <w:numPr>
          <w:ilvl w:val="6"/>
          <w:numId w:val="14"/>
        </w:numPr>
        <w:autoSpaceDE w:val="0"/>
        <w:autoSpaceDN w:val="0"/>
        <w:adjustRightInd w:val="0"/>
        <w:spacing w:line="240" w:lineRule="auto"/>
        <w:ind w:left="709"/>
        <w:jc w:val="both"/>
        <w:rPr>
          <w:rFonts w:ascii="Times New Roman" w:hAnsi="Times New Roman"/>
        </w:rPr>
      </w:pPr>
      <w:r w:rsidRPr="00F95BF9">
        <w:rPr>
          <w:rFonts w:ascii="Times New Roman" w:hAnsi="Times New Roman" w:cs="Times New Roman"/>
          <w:lang w:eastAsia="en-US"/>
        </w:rPr>
        <w:t xml:space="preserve">W przypadku braku zadeklarowania realizacji zamówienia przy pomocy podwykonawców na etapie składania ofert </w:t>
      </w:r>
      <w:r w:rsidRPr="00F95BF9">
        <w:rPr>
          <w:rFonts w:ascii="Times New Roman" w:hAnsi="Times New Roman" w:cs="Times New Roman"/>
          <w:b/>
          <w:bCs/>
          <w:lang w:eastAsia="en-US"/>
        </w:rPr>
        <w:t>Zamawiający</w:t>
      </w:r>
      <w:r w:rsidRPr="00F95BF9">
        <w:rPr>
          <w:rFonts w:ascii="Times New Roman" w:hAnsi="Times New Roman" w:cs="Times New Roman"/>
          <w:lang w:eastAsia="en-US"/>
        </w:rPr>
        <w:t xml:space="preserve"> przewiduje możliwość zawarcia umowy o podwykonawstwo na etapie realizacji umowy zgodnie z zapisami </w:t>
      </w:r>
      <w:r w:rsidR="00F95BF9" w:rsidRPr="00F95BF9">
        <w:rPr>
          <w:rFonts w:ascii="Times New Roman" w:hAnsi="Times New Roman" w:cs="Times New Roman"/>
          <w:lang w:eastAsia="en-US"/>
        </w:rPr>
        <w:t>U</w:t>
      </w:r>
      <w:r w:rsidRPr="00F95BF9">
        <w:rPr>
          <w:rFonts w:ascii="Times New Roman" w:hAnsi="Times New Roman" w:cs="Times New Roman"/>
          <w:lang w:eastAsia="en-US"/>
        </w:rPr>
        <w:t xml:space="preserve">mowy </w:t>
      </w:r>
      <w:r w:rsidR="00F95BF9" w:rsidRPr="00F95BF9">
        <w:rPr>
          <w:rFonts w:ascii="Times New Roman" w:hAnsi="Times New Roman" w:cs="Times New Roman"/>
          <w:lang w:eastAsia="en-US"/>
        </w:rPr>
        <w:t xml:space="preserve">w paragrafie </w:t>
      </w:r>
      <w:r w:rsidR="00F95BF9">
        <w:rPr>
          <w:rFonts w:ascii="Times New Roman" w:hAnsi="Times New Roman" w:cs="Times New Roman"/>
          <w:lang w:eastAsia="en-US"/>
        </w:rPr>
        <w:t>4</w:t>
      </w:r>
      <w:r w:rsidR="00F95BF9" w:rsidRPr="00F95BF9">
        <w:rPr>
          <w:rFonts w:ascii="Times New Roman" w:hAnsi="Times New Roman" w:cs="Times New Roman"/>
          <w:lang w:eastAsia="en-US"/>
        </w:rPr>
        <w:t xml:space="preserve">. </w:t>
      </w:r>
    </w:p>
    <w:p w:rsidR="00DC24A5" w:rsidRPr="00F95BF9" w:rsidRDefault="00DC24A5" w:rsidP="00C9531C">
      <w:pPr>
        <w:widowControl/>
        <w:numPr>
          <w:ilvl w:val="6"/>
          <w:numId w:val="14"/>
        </w:numPr>
        <w:autoSpaceDE w:val="0"/>
        <w:autoSpaceDN w:val="0"/>
        <w:adjustRightInd w:val="0"/>
        <w:spacing w:line="240" w:lineRule="auto"/>
        <w:ind w:left="709"/>
        <w:jc w:val="both"/>
        <w:rPr>
          <w:rFonts w:ascii="Times New Roman" w:hAnsi="Times New Roman"/>
        </w:rPr>
      </w:pPr>
      <w:r w:rsidRPr="00F95BF9">
        <w:rPr>
          <w:rFonts w:ascii="Times New Roman" w:hAnsi="Times New Roman"/>
        </w:rPr>
        <w:lastRenderedPageBreak/>
        <w:t>Termin realizacji przedmiotu umowy w odniesieniu do pkt</w:t>
      </w:r>
      <w:r w:rsidR="0092229D" w:rsidRPr="00F95BF9">
        <w:rPr>
          <w:rFonts w:ascii="Times New Roman" w:hAnsi="Times New Roman"/>
        </w:rPr>
        <w:t>.</w:t>
      </w:r>
      <w:r w:rsidRPr="00F95BF9">
        <w:rPr>
          <w:rFonts w:ascii="Times New Roman" w:hAnsi="Times New Roman"/>
        </w:rPr>
        <w:t xml:space="preserve"> 2),3),4) może ulec skróceniu lub przedłużeniu jedynie o czas trwania powyższych okoliczności.</w:t>
      </w:r>
    </w:p>
    <w:p w:rsidR="00DC24A5" w:rsidRPr="0013707E" w:rsidRDefault="00DC24A5" w:rsidP="00C9531C">
      <w:pPr>
        <w:pStyle w:val="Akapitzlist"/>
        <w:widowControl/>
        <w:numPr>
          <w:ilvl w:val="6"/>
          <w:numId w:val="14"/>
        </w:numPr>
        <w:autoSpaceDE w:val="0"/>
        <w:autoSpaceDN w:val="0"/>
        <w:adjustRightInd w:val="0"/>
        <w:spacing w:line="240" w:lineRule="auto"/>
        <w:ind w:left="709"/>
        <w:jc w:val="both"/>
        <w:rPr>
          <w:rFonts w:ascii="Times New Roman" w:hAnsi="Times New Roman"/>
        </w:rPr>
      </w:pPr>
      <w:r w:rsidRPr="0013707E">
        <w:rPr>
          <w:rFonts w:ascii="Times New Roman" w:hAnsi="Times New Roman"/>
        </w:rPr>
        <w:t>Zgodnie z art. 436 pkt</w:t>
      </w:r>
      <w:r w:rsidR="0092229D">
        <w:rPr>
          <w:rFonts w:ascii="Times New Roman" w:hAnsi="Times New Roman"/>
        </w:rPr>
        <w:t>.</w:t>
      </w:r>
      <w:r w:rsidRPr="0013707E">
        <w:rPr>
          <w:rFonts w:ascii="Times New Roman" w:hAnsi="Times New Roman"/>
        </w:rPr>
        <w:t xml:space="preserve"> 4) lit. b) ustawy Pzp </w:t>
      </w:r>
      <w:r w:rsidRPr="0013707E">
        <w:rPr>
          <w:rFonts w:ascii="Times New Roman" w:hAnsi="Times New Roman"/>
          <w:b/>
        </w:rPr>
        <w:t>Zamawiający</w:t>
      </w:r>
      <w:r w:rsidRPr="0013707E">
        <w:rPr>
          <w:rFonts w:ascii="Times New Roman" w:hAnsi="Times New Roman"/>
        </w:rPr>
        <w:t xml:space="preserve"> przewiduje zmiany zawartej umowy, w stosunku do treści oferty </w:t>
      </w:r>
      <w:r w:rsidRPr="0013707E">
        <w:rPr>
          <w:rFonts w:ascii="Times New Roman" w:hAnsi="Times New Roman"/>
          <w:b/>
        </w:rPr>
        <w:t>Wykonawcy</w:t>
      </w:r>
      <w:r w:rsidRPr="0013707E">
        <w:rPr>
          <w:rFonts w:ascii="Times New Roman" w:hAnsi="Times New Roman"/>
        </w:rPr>
        <w:t>, w następującym zakresie:</w:t>
      </w:r>
    </w:p>
    <w:p w:rsidR="00DC24A5" w:rsidRPr="0013707E" w:rsidRDefault="00DC24A5" w:rsidP="00E22114">
      <w:pPr>
        <w:numPr>
          <w:ilvl w:val="1"/>
          <w:numId w:val="40"/>
        </w:numPr>
        <w:shd w:val="clear" w:color="auto" w:fill="FFFFFF"/>
        <w:spacing w:line="240" w:lineRule="auto"/>
        <w:ind w:right="-1"/>
        <w:jc w:val="both"/>
        <w:rPr>
          <w:rFonts w:ascii="Times New Roman" w:hAnsi="Times New Roman"/>
        </w:rPr>
      </w:pPr>
      <w:r w:rsidRPr="0013707E">
        <w:rPr>
          <w:rFonts w:ascii="Times New Roman" w:hAnsi="Times New Roman"/>
        </w:rPr>
        <w:t xml:space="preserve">wprowadzenia zmian wysokości wynagrodzenia należnego </w:t>
      </w:r>
      <w:r w:rsidRPr="0013707E">
        <w:rPr>
          <w:rFonts w:ascii="Times New Roman" w:hAnsi="Times New Roman"/>
          <w:b/>
        </w:rPr>
        <w:t>Wykonawcy</w:t>
      </w:r>
      <w:r w:rsidRPr="0013707E">
        <w:rPr>
          <w:rFonts w:ascii="Times New Roman" w:hAnsi="Times New Roman"/>
        </w:rPr>
        <w:t xml:space="preserve"> w przypadku zmiany:</w:t>
      </w:r>
    </w:p>
    <w:p w:rsidR="00DC24A5" w:rsidRPr="0013707E" w:rsidRDefault="00DC24A5" w:rsidP="00E22114">
      <w:pPr>
        <w:numPr>
          <w:ilvl w:val="1"/>
          <w:numId w:val="41"/>
        </w:numPr>
        <w:shd w:val="clear" w:color="auto" w:fill="FFFFFF"/>
        <w:spacing w:line="240" w:lineRule="auto"/>
        <w:ind w:left="1760" w:right="-1"/>
        <w:jc w:val="both"/>
        <w:rPr>
          <w:rFonts w:ascii="Times New Roman" w:hAnsi="Times New Roman" w:cs="Times New Roman"/>
        </w:rPr>
      </w:pPr>
      <w:r w:rsidRPr="0013707E">
        <w:rPr>
          <w:rFonts w:ascii="Times New Roman" w:hAnsi="Times New Roman" w:cs="Times New Roman"/>
        </w:rPr>
        <w:t>st</w:t>
      </w:r>
      <w:r w:rsidR="007D67E3" w:rsidRPr="0013707E">
        <w:rPr>
          <w:rFonts w:ascii="Times New Roman" w:hAnsi="Times New Roman" w:cs="Times New Roman"/>
        </w:rPr>
        <w:t>awki podatku od towarów i usług,</w:t>
      </w:r>
    </w:p>
    <w:p w:rsidR="00DC24A5" w:rsidRPr="0013707E" w:rsidRDefault="00DC24A5" w:rsidP="00E22114">
      <w:pPr>
        <w:numPr>
          <w:ilvl w:val="1"/>
          <w:numId w:val="41"/>
        </w:numPr>
        <w:shd w:val="clear" w:color="auto" w:fill="FFFFFF"/>
        <w:spacing w:line="240" w:lineRule="auto"/>
        <w:ind w:left="1760" w:right="-1"/>
        <w:jc w:val="both"/>
        <w:rPr>
          <w:rFonts w:ascii="Times New Roman" w:hAnsi="Times New Roman" w:cs="Times New Roman"/>
        </w:rPr>
      </w:pPr>
      <w:r w:rsidRPr="0013707E">
        <w:rPr>
          <w:rFonts w:ascii="Times New Roman" w:hAnsi="Times New Roman" w:cs="Times New Roman"/>
        </w:rPr>
        <w:t xml:space="preserve">wysokości minimalnego wynagrodzenia za pracę albo wysokości minimalnej stawki godzinowej, ustalonych na podstawie </w:t>
      </w:r>
      <w:hyperlink r:id="rId47" w:tgtFrame="_blank" w:tooltip="USTAWA z dnia 10 października 2002 r. o minimalnym wynagrodzeniu za pracę" w:history="1">
        <w:r w:rsidRPr="0013707E">
          <w:rPr>
            <w:rStyle w:val="Hipercze"/>
            <w:rFonts w:ascii="Times New Roman" w:hAnsi="Times New Roman"/>
            <w:color w:val="auto"/>
            <w:u w:val="none"/>
          </w:rPr>
          <w:t>ustawy z dnia 10 października 2002 r. o minimalnym wynagrodzeniu za pracę</w:t>
        </w:r>
      </w:hyperlink>
      <w:r w:rsidRPr="0013707E">
        <w:rPr>
          <w:rFonts w:ascii="Times New Roman" w:hAnsi="Times New Roman" w:cs="Times New Roman"/>
        </w:rPr>
        <w:t>,</w:t>
      </w:r>
    </w:p>
    <w:p w:rsidR="00DC24A5" w:rsidRPr="0013707E" w:rsidRDefault="00DC24A5" w:rsidP="00E22114">
      <w:pPr>
        <w:numPr>
          <w:ilvl w:val="1"/>
          <w:numId w:val="41"/>
        </w:numPr>
        <w:shd w:val="clear" w:color="auto" w:fill="FFFFFF"/>
        <w:spacing w:line="240" w:lineRule="auto"/>
        <w:ind w:left="1760" w:right="-1"/>
        <w:jc w:val="both"/>
        <w:rPr>
          <w:rFonts w:ascii="Times New Roman" w:hAnsi="Times New Roman" w:cs="Times New Roman"/>
        </w:rPr>
      </w:pPr>
      <w:r w:rsidRPr="0013707E">
        <w:rPr>
          <w:rFonts w:ascii="Times New Roman" w:hAnsi="Times New Roman" w:cs="Times New Roman"/>
        </w:rPr>
        <w:t>zasad podlegania ubezpieczeniom społecznym lub ubezpieczeniu zdrowotnemu lub wysokości stawki składki na ubezpieczenia społeczne lub ubezpieczenie zdrowotne,</w:t>
      </w:r>
    </w:p>
    <w:p w:rsidR="00DC24A5" w:rsidRPr="0013707E" w:rsidRDefault="00DC24A5" w:rsidP="00E22114">
      <w:pPr>
        <w:numPr>
          <w:ilvl w:val="1"/>
          <w:numId w:val="41"/>
        </w:numPr>
        <w:shd w:val="clear" w:color="auto" w:fill="FFFFFF"/>
        <w:spacing w:line="240" w:lineRule="auto"/>
        <w:ind w:left="1760" w:right="-1"/>
        <w:jc w:val="both"/>
        <w:rPr>
          <w:rFonts w:ascii="Times New Roman" w:hAnsi="Times New Roman" w:cs="Times New Roman"/>
        </w:rPr>
      </w:pPr>
      <w:r w:rsidRPr="0013707E">
        <w:rPr>
          <w:rFonts w:ascii="Times New Roman" w:hAnsi="Times New Roman" w:cs="Times New Roman"/>
        </w:rPr>
        <w:t>zasad gromadzenia i wysokości wpłat do pracowniczych planów kapitałowych, o których mowa w </w:t>
      </w:r>
      <w:hyperlink r:id="rId48" w:tgtFrame="_blank" w:tooltip="USTAWA z dnia 4 października 2018 r. o pracowniczych planach kapitałowych" w:history="1">
        <w:r w:rsidRPr="0013707E">
          <w:rPr>
            <w:rStyle w:val="Hipercze"/>
            <w:rFonts w:ascii="Times New Roman" w:hAnsi="Times New Roman"/>
            <w:color w:val="auto"/>
            <w:u w:val="none"/>
          </w:rPr>
          <w:t>ustawie z dnia 4 października 2018 r. o pracowniczych planach kapitałowych</w:t>
        </w:r>
      </w:hyperlink>
      <w:r w:rsidRPr="0013707E">
        <w:rPr>
          <w:rFonts w:ascii="Times New Roman" w:hAnsi="Times New Roman" w:cs="Times New Roman"/>
        </w:rPr>
        <w:t xml:space="preserve"> (Dz. U. poz. 2215 oraz z 2019 r. poz. 1074 i 1572)</w:t>
      </w:r>
    </w:p>
    <w:p w:rsidR="00DC24A5" w:rsidRPr="0013707E" w:rsidRDefault="00DC24A5" w:rsidP="00DC24A5">
      <w:pPr>
        <w:shd w:val="clear" w:color="auto" w:fill="FFFFFF"/>
        <w:tabs>
          <w:tab w:val="right" w:pos="10571"/>
        </w:tabs>
        <w:spacing w:line="240" w:lineRule="auto"/>
        <w:ind w:left="1094" w:right="-1" w:firstLine="336"/>
        <w:jc w:val="both"/>
        <w:rPr>
          <w:rFonts w:ascii="Times New Roman" w:hAnsi="Times New Roman"/>
        </w:rPr>
      </w:pPr>
      <w:r w:rsidRPr="0013707E">
        <w:rPr>
          <w:rFonts w:ascii="Times New Roman" w:hAnsi="Times New Roman"/>
        </w:rPr>
        <w:t xml:space="preserve">- jeżeli zmiany te będą miały wpływ na koszty wykonania zamówienia przez </w:t>
      </w:r>
      <w:r w:rsidRPr="0013707E">
        <w:rPr>
          <w:rFonts w:ascii="Times New Roman" w:hAnsi="Times New Roman"/>
          <w:b/>
        </w:rPr>
        <w:t>Wykonawcę.</w:t>
      </w:r>
      <w:r w:rsidRPr="0013707E">
        <w:rPr>
          <w:rFonts w:ascii="Times New Roman" w:hAnsi="Times New Roman"/>
          <w:b/>
        </w:rPr>
        <w:tab/>
      </w:r>
    </w:p>
    <w:p w:rsidR="00DC24A5" w:rsidRPr="0013707E" w:rsidRDefault="00DC24A5" w:rsidP="00E22114">
      <w:pPr>
        <w:numPr>
          <w:ilvl w:val="1"/>
          <w:numId w:val="40"/>
        </w:numPr>
        <w:tabs>
          <w:tab w:val="clear" w:pos="1440"/>
        </w:tabs>
        <w:spacing w:line="240" w:lineRule="auto"/>
        <w:ind w:right="28"/>
        <w:jc w:val="both"/>
        <w:rPr>
          <w:rFonts w:ascii="Times New Roman" w:hAnsi="Times New Roman" w:cs="Times New Roman"/>
        </w:rPr>
      </w:pPr>
      <w:r w:rsidRPr="0013707E">
        <w:rPr>
          <w:rFonts w:ascii="Times New Roman" w:hAnsi="Times New Roman"/>
        </w:rPr>
        <w:t xml:space="preserve">W przypadku określonym w </w:t>
      </w:r>
      <w:r w:rsidR="00C676CB">
        <w:rPr>
          <w:rFonts w:ascii="Times New Roman" w:hAnsi="Times New Roman" w:cs="Times New Roman"/>
        </w:rPr>
        <w:t xml:space="preserve">Rozdziale </w:t>
      </w:r>
      <w:r w:rsidRPr="0013707E">
        <w:rPr>
          <w:rFonts w:ascii="Times New Roman" w:hAnsi="Times New Roman" w:cs="Times New Roman"/>
        </w:rPr>
        <w:t>XIX</w:t>
      </w:r>
      <w:r w:rsidRPr="0013707E">
        <w:rPr>
          <w:rFonts w:ascii="Times New Roman" w:hAnsi="Times New Roman"/>
        </w:rPr>
        <w:t>.</w:t>
      </w:r>
      <w:r w:rsidR="00C676CB">
        <w:rPr>
          <w:rFonts w:ascii="Times New Roman" w:hAnsi="Times New Roman"/>
        </w:rPr>
        <w:t xml:space="preserve"> pkt. </w:t>
      </w:r>
      <w:r w:rsidRPr="0013707E">
        <w:rPr>
          <w:rFonts w:ascii="Times New Roman" w:hAnsi="Times New Roman"/>
        </w:rPr>
        <w:t xml:space="preserve">5 ppkt 1) lit. a) wysokość wynagrodzenia netto </w:t>
      </w:r>
      <w:r w:rsidRPr="0013707E">
        <w:rPr>
          <w:rFonts w:ascii="Times New Roman" w:hAnsi="Times New Roman"/>
          <w:b/>
        </w:rPr>
        <w:t>Wykonawcy</w:t>
      </w:r>
      <w:r w:rsidRPr="0013707E">
        <w:rPr>
          <w:rFonts w:ascii="Times New Roman" w:hAnsi="Times New Roman"/>
        </w:rPr>
        <w:t xml:space="preserve">, obliczonego </w:t>
      </w:r>
      <w:r w:rsidRPr="00F95BF9">
        <w:rPr>
          <w:rFonts w:ascii="Times New Roman" w:hAnsi="Times New Roman"/>
        </w:rPr>
        <w:t xml:space="preserve">zgodnie z </w:t>
      </w:r>
      <w:r w:rsidR="00F95BF9" w:rsidRPr="00F95BF9">
        <w:rPr>
          <w:rFonts w:ascii="Times New Roman" w:hAnsi="Times New Roman" w:cs="Times New Roman"/>
        </w:rPr>
        <w:t>paragrafem 11</w:t>
      </w:r>
      <w:r w:rsidRPr="00F95BF9">
        <w:rPr>
          <w:rFonts w:ascii="Times New Roman" w:hAnsi="Times New Roman" w:cs="Times New Roman"/>
        </w:rPr>
        <w:t xml:space="preserve"> niniejszej umowy</w:t>
      </w:r>
      <w:r w:rsidRPr="0013707E">
        <w:rPr>
          <w:rFonts w:ascii="Times New Roman" w:hAnsi="Times New Roman" w:cs="Times New Roman"/>
        </w:rPr>
        <w:t xml:space="preserve">, zostanie powiększona </w:t>
      </w:r>
      <w:r w:rsidR="00C676CB">
        <w:rPr>
          <w:rFonts w:ascii="Times New Roman" w:hAnsi="Times New Roman" w:cs="Times New Roman"/>
        </w:rPr>
        <w:br/>
      </w:r>
      <w:r w:rsidRPr="0013707E">
        <w:rPr>
          <w:rFonts w:ascii="Times New Roman" w:hAnsi="Times New Roman" w:cs="Times New Roman"/>
        </w:rPr>
        <w:t>o kwotę podatku od towarów i usług, w stawce obowiązującej zgodnie z przepisami podatkowymi.</w:t>
      </w:r>
    </w:p>
    <w:p w:rsidR="00DC24A5" w:rsidRPr="0013707E" w:rsidRDefault="00DC24A5" w:rsidP="00E22114">
      <w:pPr>
        <w:numPr>
          <w:ilvl w:val="1"/>
          <w:numId w:val="40"/>
        </w:numPr>
        <w:tabs>
          <w:tab w:val="clear" w:pos="1440"/>
        </w:tabs>
        <w:spacing w:line="240" w:lineRule="auto"/>
        <w:ind w:right="28"/>
        <w:jc w:val="both"/>
        <w:rPr>
          <w:rFonts w:ascii="Times New Roman" w:hAnsi="Times New Roman" w:cs="Times New Roman"/>
        </w:rPr>
      </w:pPr>
      <w:r w:rsidRPr="0013707E">
        <w:rPr>
          <w:rFonts w:ascii="Times New Roman" w:hAnsi="Times New Roman"/>
        </w:rPr>
        <w:t>W przypadku zaist</w:t>
      </w:r>
      <w:r w:rsidR="00C676CB">
        <w:rPr>
          <w:rFonts w:ascii="Times New Roman" w:hAnsi="Times New Roman"/>
        </w:rPr>
        <w:t xml:space="preserve">nienia przesłanek określonych w Rozdziale </w:t>
      </w:r>
      <w:r w:rsidRPr="0013707E">
        <w:rPr>
          <w:rFonts w:ascii="Times New Roman" w:hAnsi="Times New Roman" w:cs="Times New Roman"/>
        </w:rPr>
        <w:t>XIX.</w:t>
      </w:r>
      <w:r w:rsidR="00C676CB">
        <w:rPr>
          <w:rFonts w:ascii="Times New Roman" w:hAnsi="Times New Roman" w:cs="Times New Roman"/>
        </w:rPr>
        <w:t xml:space="preserve"> pkt. </w:t>
      </w:r>
      <w:r w:rsidRPr="0013707E">
        <w:rPr>
          <w:rFonts w:ascii="Times New Roman" w:hAnsi="Times New Roman" w:cs="Times New Roman"/>
        </w:rPr>
        <w:t>5</w:t>
      </w:r>
      <w:r w:rsidRPr="0013707E">
        <w:rPr>
          <w:rFonts w:ascii="Times New Roman" w:hAnsi="Times New Roman"/>
        </w:rPr>
        <w:t xml:space="preserve"> ppkt</w:t>
      </w:r>
      <w:r w:rsidR="0092229D">
        <w:rPr>
          <w:rFonts w:ascii="Times New Roman" w:hAnsi="Times New Roman"/>
        </w:rPr>
        <w:t>.</w:t>
      </w:r>
      <w:r w:rsidRPr="0013707E">
        <w:rPr>
          <w:rFonts w:ascii="Times New Roman" w:hAnsi="Times New Roman"/>
        </w:rPr>
        <w:t xml:space="preserve"> 1) lit. od a) do d), </w:t>
      </w:r>
      <w:r w:rsidRPr="0013707E">
        <w:rPr>
          <w:rFonts w:ascii="Times New Roman" w:hAnsi="Times New Roman"/>
          <w:b/>
        </w:rPr>
        <w:t>Wykonawca</w:t>
      </w:r>
      <w:r w:rsidRPr="0013707E">
        <w:rPr>
          <w:rFonts w:ascii="Times New Roman" w:hAnsi="Times New Roman"/>
        </w:rPr>
        <w:t xml:space="preserve"> będzie uprawniony do złożenia pisemnego wniosku do </w:t>
      </w:r>
      <w:r w:rsidRPr="0013707E">
        <w:rPr>
          <w:rFonts w:ascii="Times New Roman" w:hAnsi="Times New Roman"/>
          <w:b/>
        </w:rPr>
        <w:t>Zamawiającego</w:t>
      </w:r>
      <w:r w:rsidRPr="0013707E">
        <w:rPr>
          <w:rFonts w:ascii="Times New Roman" w:hAnsi="Times New Roman"/>
        </w:rPr>
        <w:t xml:space="preserve"> o dokonanie zmiany wysokości wynagrodzenia. W pisemnym wniosku </w:t>
      </w:r>
      <w:r w:rsidRPr="0013707E">
        <w:rPr>
          <w:rFonts w:ascii="Times New Roman" w:hAnsi="Times New Roman"/>
          <w:b/>
        </w:rPr>
        <w:t>Wykonawca</w:t>
      </w:r>
      <w:r w:rsidRPr="0013707E">
        <w:rPr>
          <w:rFonts w:ascii="Times New Roman" w:hAnsi="Times New Roman"/>
        </w:rPr>
        <w:t xml:space="preserve"> zobowiązany jest </w:t>
      </w:r>
      <w:r w:rsidR="00C676CB">
        <w:rPr>
          <w:rFonts w:ascii="Times New Roman" w:hAnsi="Times New Roman"/>
        </w:rPr>
        <w:br/>
      </w:r>
      <w:r w:rsidRPr="0013707E">
        <w:rPr>
          <w:rFonts w:ascii="Times New Roman" w:hAnsi="Times New Roman"/>
        </w:rPr>
        <w:t>do przedstawienia szczegółowego wyliczenia, z którego będzie wynikało, w jaki sp</w:t>
      </w:r>
      <w:r w:rsidR="00C676CB">
        <w:rPr>
          <w:rFonts w:ascii="Times New Roman" w:hAnsi="Times New Roman"/>
        </w:rPr>
        <w:t xml:space="preserve">osób i o ile zmiany określone w Rozdziale </w:t>
      </w:r>
      <w:r w:rsidRPr="0013707E">
        <w:rPr>
          <w:rFonts w:ascii="Times New Roman" w:hAnsi="Times New Roman" w:cs="Times New Roman"/>
        </w:rPr>
        <w:t>XIX.</w:t>
      </w:r>
      <w:r w:rsidR="00C676CB">
        <w:rPr>
          <w:rFonts w:ascii="Times New Roman" w:hAnsi="Times New Roman" w:cs="Times New Roman"/>
        </w:rPr>
        <w:t xml:space="preserve"> pkt. </w:t>
      </w:r>
      <w:r w:rsidRPr="0013707E">
        <w:rPr>
          <w:rFonts w:ascii="Times New Roman" w:hAnsi="Times New Roman" w:cs="Times New Roman"/>
        </w:rPr>
        <w:t>5</w:t>
      </w:r>
      <w:r w:rsidRPr="0013707E">
        <w:rPr>
          <w:rFonts w:ascii="Times New Roman" w:hAnsi="Times New Roman"/>
        </w:rPr>
        <w:t xml:space="preserve"> ppkt 1. lit. od a) do d) wpłynęły na zmianę kosztów wykonania przedmiotu umowy przez </w:t>
      </w:r>
      <w:r w:rsidRPr="0013707E">
        <w:rPr>
          <w:rFonts w:ascii="Times New Roman" w:hAnsi="Times New Roman"/>
          <w:b/>
        </w:rPr>
        <w:t>Wykonawcę</w:t>
      </w:r>
      <w:r w:rsidRPr="0013707E">
        <w:rPr>
          <w:rFonts w:ascii="Times New Roman" w:hAnsi="Times New Roman"/>
        </w:rPr>
        <w:t xml:space="preserve">. Wniosek musi również zawierać uzasadnienie i określenie kwoty, o jaką ma wzrosnąć wynagrodzenie </w:t>
      </w:r>
      <w:r w:rsidRPr="0013707E">
        <w:rPr>
          <w:rFonts w:ascii="Times New Roman" w:hAnsi="Times New Roman"/>
          <w:b/>
        </w:rPr>
        <w:t>Wykonawcy</w:t>
      </w:r>
      <w:r w:rsidRPr="0013707E">
        <w:rPr>
          <w:rFonts w:ascii="Times New Roman" w:hAnsi="Times New Roman"/>
        </w:rPr>
        <w:t>.</w:t>
      </w:r>
    </w:p>
    <w:p w:rsidR="00DC24A5" w:rsidRPr="0013707E" w:rsidRDefault="00DC24A5" w:rsidP="00E22114">
      <w:pPr>
        <w:numPr>
          <w:ilvl w:val="1"/>
          <w:numId w:val="40"/>
        </w:numPr>
        <w:tabs>
          <w:tab w:val="clear" w:pos="1440"/>
        </w:tabs>
        <w:spacing w:line="240" w:lineRule="auto"/>
        <w:ind w:right="28"/>
        <w:jc w:val="both"/>
        <w:rPr>
          <w:rFonts w:ascii="Times New Roman" w:hAnsi="Times New Roman" w:cs="Times New Roman"/>
        </w:rPr>
      </w:pPr>
      <w:r w:rsidRPr="0013707E">
        <w:rPr>
          <w:rFonts w:ascii="Times New Roman" w:hAnsi="Times New Roman" w:cs="Times New Roman"/>
        </w:rPr>
        <w:t xml:space="preserve">W terminie 14 dni od przedłożenia przez </w:t>
      </w:r>
      <w:r w:rsidRPr="0013707E">
        <w:rPr>
          <w:rFonts w:ascii="Times New Roman" w:hAnsi="Times New Roman" w:cs="Times New Roman"/>
          <w:b/>
        </w:rPr>
        <w:t>Wykonawcę</w:t>
      </w:r>
      <w:r w:rsidRPr="0013707E">
        <w:rPr>
          <w:rFonts w:ascii="Times New Roman" w:hAnsi="Times New Roman" w:cs="Times New Roman"/>
        </w:rPr>
        <w:t xml:space="preserve"> pisemn</w:t>
      </w:r>
      <w:r w:rsidR="00C676CB">
        <w:rPr>
          <w:rFonts w:ascii="Times New Roman" w:hAnsi="Times New Roman" w:cs="Times New Roman"/>
        </w:rPr>
        <w:t xml:space="preserve">ego wniosku, o którym mowa </w:t>
      </w:r>
      <w:r w:rsidR="00C676CB">
        <w:rPr>
          <w:rFonts w:ascii="Times New Roman" w:hAnsi="Times New Roman" w:cs="Times New Roman"/>
        </w:rPr>
        <w:br/>
        <w:t xml:space="preserve">w Rozdziale </w:t>
      </w:r>
      <w:r w:rsidRPr="0013707E">
        <w:rPr>
          <w:rFonts w:ascii="Times New Roman" w:hAnsi="Times New Roman" w:cs="Times New Roman"/>
        </w:rPr>
        <w:t> XIX.</w:t>
      </w:r>
      <w:r w:rsidR="00C676CB">
        <w:rPr>
          <w:rFonts w:ascii="Times New Roman" w:hAnsi="Times New Roman" w:cs="Times New Roman"/>
        </w:rPr>
        <w:t xml:space="preserve"> pkt. </w:t>
      </w:r>
      <w:r w:rsidRPr="0013707E">
        <w:rPr>
          <w:rFonts w:ascii="Times New Roman" w:hAnsi="Times New Roman" w:cs="Times New Roman"/>
        </w:rPr>
        <w:t>5</w:t>
      </w:r>
      <w:r w:rsidRPr="0013707E">
        <w:rPr>
          <w:rFonts w:ascii="Times New Roman" w:hAnsi="Times New Roman"/>
        </w:rPr>
        <w:t xml:space="preserve"> ppkt 3), </w:t>
      </w:r>
      <w:r w:rsidRPr="0013707E">
        <w:rPr>
          <w:rFonts w:ascii="Times New Roman" w:hAnsi="Times New Roman"/>
          <w:b/>
        </w:rPr>
        <w:t>Zamawiający</w:t>
      </w:r>
      <w:r w:rsidRPr="0013707E">
        <w:rPr>
          <w:rFonts w:ascii="Times New Roman" w:hAnsi="Times New Roman"/>
        </w:rPr>
        <w:t xml:space="preserve"> pisemnie ustosunkuje się do niego i uwzględni </w:t>
      </w:r>
      <w:r w:rsidR="00C676CB">
        <w:rPr>
          <w:rFonts w:ascii="Times New Roman" w:hAnsi="Times New Roman"/>
        </w:rPr>
        <w:br/>
      </w:r>
      <w:r w:rsidRPr="0013707E">
        <w:rPr>
          <w:rFonts w:ascii="Times New Roman" w:hAnsi="Times New Roman"/>
        </w:rPr>
        <w:t xml:space="preserve">go w całości albo wniesie swoje zastrzeżenia. W przypadku wniesienia zastrzeżeń przez </w:t>
      </w:r>
      <w:r w:rsidRPr="0013707E">
        <w:rPr>
          <w:rFonts w:ascii="Times New Roman" w:hAnsi="Times New Roman"/>
          <w:b/>
        </w:rPr>
        <w:t>Zamawiającego</w:t>
      </w:r>
      <w:r w:rsidRPr="0013707E">
        <w:rPr>
          <w:rFonts w:ascii="Times New Roman" w:hAnsi="Times New Roman"/>
        </w:rPr>
        <w:t xml:space="preserve">, Strony przystąpią do negocjacji zmiany wysokości wynagrodzenia, które powinny się zakończyć w terminie 14 dni od dnia dostarczenia </w:t>
      </w:r>
      <w:r w:rsidRPr="0013707E">
        <w:rPr>
          <w:rFonts w:ascii="Times New Roman" w:hAnsi="Times New Roman"/>
          <w:b/>
        </w:rPr>
        <w:t xml:space="preserve">Wykonawcy </w:t>
      </w:r>
      <w:r w:rsidRPr="0013707E">
        <w:rPr>
          <w:rFonts w:ascii="Times New Roman" w:hAnsi="Times New Roman"/>
        </w:rPr>
        <w:t>tych zastrzeżeń.</w:t>
      </w:r>
    </w:p>
    <w:p w:rsidR="00DC24A5" w:rsidRPr="0013707E" w:rsidRDefault="00DC24A5" w:rsidP="00E22114">
      <w:pPr>
        <w:numPr>
          <w:ilvl w:val="1"/>
          <w:numId w:val="40"/>
        </w:numPr>
        <w:tabs>
          <w:tab w:val="clear" w:pos="1440"/>
        </w:tabs>
        <w:spacing w:line="240" w:lineRule="auto"/>
        <w:ind w:right="28"/>
        <w:jc w:val="both"/>
        <w:rPr>
          <w:rFonts w:ascii="Times New Roman" w:hAnsi="Times New Roman" w:cs="Times New Roman"/>
        </w:rPr>
      </w:pPr>
      <w:r w:rsidRPr="0013707E">
        <w:rPr>
          <w:rFonts w:ascii="Times New Roman" w:hAnsi="Times New Roman"/>
        </w:rPr>
        <w:t xml:space="preserve">Podstawą do zmiany wysokości wynagrodzenia </w:t>
      </w:r>
      <w:r w:rsidRPr="0013707E">
        <w:rPr>
          <w:rFonts w:ascii="Times New Roman" w:hAnsi="Times New Roman"/>
          <w:b/>
        </w:rPr>
        <w:t>Wykonawcy</w:t>
      </w:r>
      <w:r w:rsidR="00C676CB">
        <w:rPr>
          <w:rFonts w:ascii="Times New Roman" w:hAnsi="Times New Roman"/>
        </w:rPr>
        <w:t xml:space="preserve">, o której mowa w Rozdziel </w:t>
      </w:r>
      <w:r w:rsidRPr="0013707E">
        <w:rPr>
          <w:rFonts w:ascii="Times New Roman" w:hAnsi="Times New Roman"/>
        </w:rPr>
        <w:t>XIX.</w:t>
      </w:r>
      <w:r w:rsidR="00C676CB">
        <w:rPr>
          <w:rFonts w:ascii="Times New Roman" w:hAnsi="Times New Roman"/>
        </w:rPr>
        <w:t xml:space="preserve"> pkt. </w:t>
      </w:r>
      <w:r w:rsidRPr="0013707E">
        <w:rPr>
          <w:rFonts w:ascii="Times New Roman" w:hAnsi="Times New Roman"/>
        </w:rPr>
        <w:t xml:space="preserve">5 </w:t>
      </w:r>
      <w:r w:rsidRPr="0013707E">
        <w:rPr>
          <w:rFonts w:ascii="Times New Roman" w:hAnsi="Times New Roman" w:cs="Times New Roman"/>
        </w:rPr>
        <w:t>p</w:t>
      </w:r>
      <w:r w:rsidRPr="0013707E">
        <w:rPr>
          <w:rFonts w:ascii="Times New Roman" w:hAnsi="Times New Roman"/>
        </w:rPr>
        <w:t xml:space="preserve">pkt 4), jest przekazanie przez </w:t>
      </w:r>
      <w:r w:rsidRPr="0013707E">
        <w:rPr>
          <w:rFonts w:ascii="Times New Roman" w:hAnsi="Times New Roman"/>
          <w:b/>
        </w:rPr>
        <w:t>Wykonawcę</w:t>
      </w:r>
      <w:r w:rsidRPr="0013707E">
        <w:rPr>
          <w:rFonts w:ascii="Times New Roman" w:hAnsi="Times New Roman"/>
        </w:rPr>
        <w:t xml:space="preserve"> w formie pisemnej wniosku o dokonanie takiej zmiany, zawierającego szczegółowe informacje o tym, k</w:t>
      </w:r>
      <w:r w:rsidR="00C676CB">
        <w:rPr>
          <w:rFonts w:ascii="Times New Roman" w:hAnsi="Times New Roman"/>
        </w:rPr>
        <w:t xml:space="preserve">tóra ze zmian określonych w Rozdziel </w:t>
      </w:r>
      <w:r w:rsidRPr="0013707E">
        <w:rPr>
          <w:rFonts w:ascii="Times New Roman" w:hAnsi="Times New Roman"/>
        </w:rPr>
        <w:t>XIX.</w:t>
      </w:r>
      <w:r w:rsidR="00C676CB">
        <w:rPr>
          <w:rFonts w:ascii="Times New Roman" w:hAnsi="Times New Roman"/>
        </w:rPr>
        <w:t xml:space="preserve"> pkt. </w:t>
      </w:r>
      <w:r w:rsidRPr="0013707E">
        <w:rPr>
          <w:rFonts w:ascii="Times New Roman" w:hAnsi="Times New Roman"/>
        </w:rPr>
        <w:t>5 ppkt 1) lit. od a) do d) oraz w jaki sposób ma wpływ na koszty wykonania przedmiotu umowy przez </w:t>
      </w:r>
      <w:r w:rsidRPr="0013707E">
        <w:rPr>
          <w:rFonts w:ascii="Times New Roman" w:hAnsi="Times New Roman"/>
          <w:b/>
        </w:rPr>
        <w:t>Wykonawcę</w:t>
      </w:r>
      <w:r w:rsidRPr="0013707E">
        <w:rPr>
          <w:rFonts w:ascii="Times New Roman" w:hAnsi="Times New Roman"/>
        </w:rPr>
        <w:t>.</w:t>
      </w:r>
    </w:p>
    <w:p w:rsidR="00DC24A5" w:rsidRPr="0013707E" w:rsidRDefault="00DC24A5" w:rsidP="00E22114">
      <w:pPr>
        <w:numPr>
          <w:ilvl w:val="1"/>
          <w:numId w:val="40"/>
        </w:numPr>
        <w:tabs>
          <w:tab w:val="clear" w:pos="1440"/>
        </w:tabs>
        <w:spacing w:line="240" w:lineRule="auto"/>
        <w:ind w:right="28"/>
        <w:jc w:val="both"/>
        <w:rPr>
          <w:rFonts w:ascii="Times New Roman" w:hAnsi="Times New Roman" w:cs="Times New Roman"/>
        </w:rPr>
      </w:pPr>
      <w:r w:rsidRPr="0013707E">
        <w:rPr>
          <w:rFonts w:ascii="Times New Roman" w:hAnsi="Times New Roman" w:cs="Times New Roman"/>
        </w:rPr>
        <w:t xml:space="preserve">Wzrost wysokości wynagrodzenia może dotyczyć wyłącznie dostaw niewykonanych </w:t>
      </w:r>
      <w:r w:rsidR="00C676CB">
        <w:rPr>
          <w:rFonts w:ascii="Times New Roman" w:hAnsi="Times New Roman" w:cs="Times New Roman"/>
        </w:rPr>
        <w:br/>
      </w:r>
      <w:r w:rsidRPr="0013707E">
        <w:rPr>
          <w:rFonts w:ascii="Times New Roman" w:hAnsi="Times New Roman" w:cs="Times New Roman"/>
        </w:rPr>
        <w:t xml:space="preserve">przez </w:t>
      </w:r>
      <w:r w:rsidRPr="0013707E">
        <w:rPr>
          <w:rFonts w:ascii="Times New Roman" w:hAnsi="Times New Roman" w:cs="Times New Roman"/>
          <w:b/>
        </w:rPr>
        <w:t>Wykonawcę</w:t>
      </w:r>
      <w:r w:rsidRPr="0013707E">
        <w:rPr>
          <w:rFonts w:ascii="Times New Roman" w:hAnsi="Times New Roman" w:cs="Times New Roman"/>
        </w:rPr>
        <w:t xml:space="preserve"> do czasu wyst</w:t>
      </w:r>
      <w:r w:rsidR="00C676CB">
        <w:rPr>
          <w:rFonts w:ascii="Times New Roman" w:hAnsi="Times New Roman" w:cs="Times New Roman"/>
        </w:rPr>
        <w:t xml:space="preserve">ąpienia zmian, o których mowa w Rozdziele </w:t>
      </w:r>
      <w:r w:rsidRPr="0013707E">
        <w:rPr>
          <w:rFonts w:ascii="Times New Roman" w:hAnsi="Times New Roman"/>
        </w:rPr>
        <w:t>XIX.</w:t>
      </w:r>
      <w:r w:rsidR="00C676CB">
        <w:rPr>
          <w:rFonts w:ascii="Times New Roman" w:hAnsi="Times New Roman"/>
        </w:rPr>
        <w:t xml:space="preserve"> pkt. </w:t>
      </w:r>
      <w:r w:rsidRPr="0013707E">
        <w:rPr>
          <w:rFonts w:ascii="Times New Roman" w:hAnsi="Times New Roman"/>
        </w:rPr>
        <w:t xml:space="preserve">5 ppkt 1) </w:t>
      </w:r>
      <w:r w:rsidR="00C676CB">
        <w:rPr>
          <w:rFonts w:ascii="Times New Roman" w:hAnsi="Times New Roman"/>
        </w:rPr>
        <w:br/>
      </w:r>
      <w:r w:rsidRPr="0013707E">
        <w:rPr>
          <w:rFonts w:ascii="Times New Roman" w:hAnsi="Times New Roman"/>
        </w:rPr>
        <w:t>lit. od a) do d).</w:t>
      </w:r>
    </w:p>
    <w:p w:rsidR="00DC24A5" w:rsidRPr="0013707E" w:rsidRDefault="00DC24A5" w:rsidP="00C9531C">
      <w:pPr>
        <w:pStyle w:val="Akapitzlist"/>
        <w:numPr>
          <w:ilvl w:val="6"/>
          <w:numId w:val="14"/>
        </w:numPr>
        <w:shd w:val="clear" w:color="auto" w:fill="FFFFFF"/>
        <w:spacing w:line="240" w:lineRule="auto"/>
        <w:ind w:left="709" w:right="-1"/>
        <w:jc w:val="both"/>
        <w:rPr>
          <w:rFonts w:ascii="Times New Roman" w:hAnsi="Times New Roman"/>
        </w:rPr>
      </w:pPr>
      <w:r w:rsidRPr="0013707E">
        <w:rPr>
          <w:rFonts w:ascii="Times New Roman" w:hAnsi="Times New Roman"/>
        </w:rPr>
        <w:t>Wszystkie zmiany umowy wymagają formy pisemnej pod rygorem nieważności z wyłączeniem okoliczności określonych we wzorze umowy.</w:t>
      </w:r>
    </w:p>
    <w:p w:rsidR="00DC24A5" w:rsidRPr="0013707E" w:rsidRDefault="00DC24A5" w:rsidP="00C9531C">
      <w:pPr>
        <w:pStyle w:val="Akapitzlist"/>
        <w:numPr>
          <w:ilvl w:val="6"/>
          <w:numId w:val="14"/>
        </w:numPr>
        <w:shd w:val="clear" w:color="auto" w:fill="FFFFFF"/>
        <w:spacing w:line="240" w:lineRule="auto"/>
        <w:ind w:left="709" w:right="-1"/>
        <w:jc w:val="both"/>
        <w:rPr>
          <w:rFonts w:ascii="Times New Roman" w:hAnsi="Times New Roman"/>
        </w:rPr>
      </w:pPr>
      <w:r w:rsidRPr="0013707E">
        <w:rPr>
          <w:rFonts w:ascii="Times New Roman" w:hAnsi="Times New Roman"/>
          <w:b/>
        </w:rPr>
        <w:t>Wykonawca</w:t>
      </w:r>
      <w:r w:rsidRPr="0013707E">
        <w:rPr>
          <w:rFonts w:ascii="Times New Roman" w:hAnsi="Times New Roman"/>
        </w:rPr>
        <w:t xml:space="preserve"> podpisujący ofertę przedłoży dokumenty, z których wynika potwierdzenie reprezentacji i umocowania do podpisania oferty (umowy).</w:t>
      </w:r>
    </w:p>
    <w:p w:rsidR="00216DC9" w:rsidRPr="00B6256E" w:rsidRDefault="00216DC9" w:rsidP="002F0547">
      <w:pPr>
        <w:shd w:val="clear" w:color="auto" w:fill="FFFFFF"/>
        <w:spacing w:line="240" w:lineRule="auto"/>
        <w:ind w:left="0" w:right="-1" w:firstLine="0"/>
        <w:jc w:val="both"/>
        <w:rPr>
          <w:rFonts w:ascii="Times New Roman" w:hAnsi="Times New Roman"/>
        </w:rPr>
      </w:pPr>
    </w:p>
    <w:p w:rsidR="00B01226" w:rsidRPr="000E540F" w:rsidRDefault="00B01226" w:rsidP="00C9531C">
      <w:pPr>
        <w:numPr>
          <w:ilvl w:val="0"/>
          <w:numId w:val="14"/>
        </w:numPr>
        <w:shd w:val="clear" w:color="auto" w:fill="FFFFFF"/>
        <w:tabs>
          <w:tab w:val="left" w:pos="0"/>
        </w:tabs>
        <w:spacing w:line="240" w:lineRule="auto"/>
        <w:ind w:right="-1"/>
        <w:jc w:val="both"/>
        <w:rPr>
          <w:rFonts w:ascii="Times New Roman" w:hAnsi="Times New Roman" w:cs="Times New Roman"/>
          <w:b/>
          <w:bCs/>
        </w:rPr>
      </w:pPr>
      <w:r w:rsidRPr="000E540F">
        <w:rPr>
          <w:rFonts w:ascii="Times New Roman" w:hAnsi="Times New Roman" w:cs="Times New Roman"/>
          <w:b/>
          <w:bCs/>
        </w:rPr>
        <w:t>Informacje dotyczące walut obcych, w jakich mogą by</w:t>
      </w:r>
      <w:r w:rsidR="007D36B8">
        <w:rPr>
          <w:rFonts w:ascii="Times New Roman" w:hAnsi="Times New Roman" w:cs="Times New Roman"/>
          <w:b/>
          <w:bCs/>
        </w:rPr>
        <w:t>ć prowadzone rozliczenia między </w:t>
      </w:r>
      <w:r w:rsidRPr="000E540F">
        <w:rPr>
          <w:rFonts w:ascii="Times New Roman" w:hAnsi="Times New Roman" w:cs="Times New Roman"/>
          <w:b/>
          <w:bCs/>
        </w:rPr>
        <w:t>Zamawiającym a Wykonawcą.</w:t>
      </w:r>
      <w:r w:rsidR="00905D2F" w:rsidRPr="000E540F">
        <w:rPr>
          <w:rFonts w:ascii="Times New Roman" w:hAnsi="Times New Roman" w:cs="Times New Roman"/>
          <w:b/>
          <w:bCs/>
        </w:rPr>
        <w:t xml:space="preserve"> </w:t>
      </w:r>
    </w:p>
    <w:p w:rsidR="00B01226" w:rsidRPr="000E540F" w:rsidRDefault="00B01226" w:rsidP="00E338B3">
      <w:pPr>
        <w:shd w:val="clear" w:color="auto" w:fill="FFFFFF"/>
        <w:tabs>
          <w:tab w:val="left" w:pos="0"/>
        </w:tabs>
        <w:spacing w:line="240" w:lineRule="auto"/>
        <w:ind w:left="1854" w:right="-233" w:firstLine="0"/>
        <w:jc w:val="both"/>
        <w:rPr>
          <w:rFonts w:ascii="Times New Roman" w:hAnsi="Times New Roman" w:cs="Times New Roman"/>
          <w:b/>
          <w:bCs/>
        </w:rPr>
      </w:pPr>
    </w:p>
    <w:p w:rsidR="00B01226" w:rsidRDefault="00B01226" w:rsidP="00E338B3">
      <w:pPr>
        <w:pStyle w:val="Tekstpodstawowywcity"/>
        <w:suppressAutoHyphens/>
        <w:spacing w:line="240" w:lineRule="auto"/>
        <w:ind w:left="708" w:right="29" w:firstLine="0"/>
        <w:jc w:val="both"/>
        <w:rPr>
          <w:rFonts w:ascii="Times New Roman" w:hAnsi="Times New Roman" w:cs="Times New Roman"/>
          <w:sz w:val="22"/>
          <w:szCs w:val="22"/>
        </w:rPr>
      </w:pPr>
      <w:r w:rsidRPr="000E540F">
        <w:rPr>
          <w:rFonts w:ascii="Times New Roman" w:hAnsi="Times New Roman" w:cs="Times New Roman"/>
          <w:sz w:val="22"/>
          <w:szCs w:val="22"/>
        </w:rPr>
        <w:t>Wszelkie rozliczenia związane z realizacją niniejszego zamówienia dokonywane będą w walucie polskiej - PLN.</w:t>
      </w:r>
    </w:p>
    <w:p w:rsidR="00F027AA" w:rsidRDefault="00F027AA" w:rsidP="00E338B3">
      <w:pPr>
        <w:pStyle w:val="Tekstpodstawowywcity"/>
        <w:suppressAutoHyphens/>
        <w:spacing w:line="240" w:lineRule="auto"/>
        <w:ind w:left="708" w:right="29" w:firstLine="0"/>
        <w:jc w:val="both"/>
        <w:rPr>
          <w:rFonts w:ascii="Times New Roman" w:hAnsi="Times New Roman" w:cs="Times New Roman"/>
          <w:sz w:val="22"/>
          <w:szCs w:val="22"/>
        </w:rPr>
      </w:pPr>
    </w:p>
    <w:p w:rsidR="00B01226" w:rsidRPr="00E01EE8" w:rsidRDefault="00B01226" w:rsidP="00C9531C">
      <w:pPr>
        <w:numPr>
          <w:ilvl w:val="0"/>
          <w:numId w:val="14"/>
        </w:numPr>
        <w:shd w:val="clear" w:color="auto" w:fill="FFFFFF"/>
        <w:tabs>
          <w:tab w:val="left" w:pos="0"/>
        </w:tabs>
        <w:spacing w:line="240" w:lineRule="auto"/>
        <w:ind w:right="-113"/>
        <w:jc w:val="both"/>
        <w:rPr>
          <w:rFonts w:ascii="Times New Roman" w:hAnsi="Times New Roman" w:cs="Times New Roman"/>
          <w:b/>
          <w:bCs/>
        </w:rPr>
      </w:pPr>
      <w:r w:rsidRPr="00E01EE8">
        <w:rPr>
          <w:rFonts w:ascii="Times New Roman" w:hAnsi="Times New Roman" w:cs="Times New Roman"/>
          <w:b/>
          <w:bCs/>
        </w:rPr>
        <w:t>Wysokość zwrotu k</w:t>
      </w:r>
      <w:r w:rsidR="00E01EE8" w:rsidRPr="00E01EE8">
        <w:rPr>
          <w:rFonts w:ascii="Times New Roman" w:hAnsi="Times New Roman" w:cs="Times New Roman"/>
          <w:b/>
          <w:bCs/>
        </w:rPr>
        <w:t>osztów udziału w postępowaniu</w:t>
      </w:r>
      <w:r w:rsidRPr="00E01EE8">
        <w:rPr>
          <w:rFonts w:ascii="Times New Roman" w:hAnsi="Times New Roman" w:cs="Times New Roman"/>
          <w:b/>
          <w:bCs/>
        </w:rPr>
        <w:t>.</w:t>
      </w:r>
    </w:p>
    <w:p w:rsidR="00B01226" w:rsidRPr="000E540F" w:rsidRDefault="00B01226" w:rsidP="00E338B3">
      <w:pPr>
        <w:shd w:val="clear" w:color="auto" w:fill="FFFFFF"/>
        <w:tabs>
          <w:tab w:val="left" w:pos="0"/>
        </w:tabs>
        <w:spacing w:line="240" w:lineRule="auto"/>
        <w:ind w:left="1854" w:right="-113" w:firstLine="0"/>
        <w:jc w:val="both"/>
        <w:rPr>
          <w:rFonts w:ascii="Times New Roman" w:hAnsi="Times New Roman" w:cs="Times New Roman"/>
          <w:b/>
          <w:bCs/>
        </w:rPr>
      </w:pPr>
    </w:p>
    <w:p w:rsidR="00B01226" w:rsidRPr="00A500CE" w:rsidRDefault="00B01226" w:rsidP="00C9531C">
      <w:pPr>
        <w:numPr>
          <w:ilvl w:val="0"/>
          <w:numId w:val="17"/>
        </w:numPr>
        <w:shd w:val="clear" w:color="auto" w:fill="FFFFFF"/>
        <w:tabs>
          <w:tab w:val="left" w:pos="-2552"/>
        </w:tabs>
        <w:spacing w:line="240" w:lineRule="auto"/>
        <w:ind w:right="-113"/>
        <w:jc w:val="both"/>
        <w:rPr>
          <w:rFonts w:ascii="Times New Roman" w:hAnsi="Times New Roman" w:cs="Times New Roman"/>
          <w:b/>
          <w:bCs/>
        </w:rPr>
      </w:pPr>
      <w:r w:rsidRPr="000E540F">
        <w:rPr>
          <w:rFonts w:ascii="Times New Roman" w:hAnsi="Times New Roman" w:cs="Times New Roman"/>
          <w:b/>
          <w:bCs/>
        </w:rPr>
        <w:t>Zamawiający</w:t>
      </w:r>
      <w:r w:rsidRPr="000E540F">
        <w:rPr>
          <w:rFonts w:ascii="Times New Roman" w:hAnsi="Times New Roman" w:cs="Times New Roman"/>
        </w:rPr>
        <w:t xml:space="preserve"> nie przewiduje zwrotu kosztów udziału w postępowaniu.</w:t>
      </w:r>
    </w:p>
    <w:p w:rsidR="00F027AA" w:rsidRDefault="00F027AA" w:rsidP="00741257">
      <w:pPr>
        <w:pStyle w:val="Akapitzlist1"/>
        <w:tabs>
          <w:tab w:val="left" w:pos="1200"/>
        </w:tabs>
        <w:spacing w:line="240" w:lineRule="auto"/>
        <w:ind w:left="0" w:right="29" w:firstLine="0"/>
        <w:rPr>
          <w:rFonts w:ascii="Times New Roman" w:hAnsi="Times New Roman" w:cs="Times New Roman"/>
        </w:rPr>
      </w:pPr>
    </w:p>
    <w:p w:rsidR="00522DD8" w:rsidRDefault="00522DD8" w:rsidP="00741257">
      <w:pPr>
        <w:pStyle w:val="Akapitzlist1"/>
        <w:tabs>
          <w:tab w:val="left" w:pos="1200"/>
        </w:tabs>
        <w:spacing w:line="240" w:lineRule="auto"/>
        <w:ind w:left="0" w:right="29" w:firstLine="0"/>
        <w:rPr>
          <w:rFonts w:ascii="Times New Roman" w:hAnsi="Times New Roman" w:cs="Times New Roman"/>
        </w:rPr>
      </w:pPr>
    </w:p>
    <w:p w:rsidR="00522DD8" w:rsidRDefault="00522DD8" w:rsidP="00741257">
      <w:pPr>
        <w:pStyle w:val="Akapitzlist1"/>
        <w:tabs>
          <w:tab w:val="left" w:pos="1200"/>
        </w:tabs>
        <w:spacing w:line="240" w:lineRule="auto"/>
        <w:ind w:left="0" w:right="29" w:firstLine="0"/>
        <w:rPr>
          <w:rFonts w:ascii="Times New Roman" w:hAnsi="Times New Roman" w:cs="Times New Roman"/>
        </w:rPr>
      </w:pPr>
    </w:p>
    <w:p w:rsidR="00522DD8" w:rsidRDefault="00522DD8" w:rsidP="00741257">
      <w:pPr>
        <w:pStyle w:val="Akapitzlist1"/>
        <w:tabs>
          <w:tab w:val="left" w:pos="1200"/>
        </w:tabs>
        <w:spacing w:line="240" w:lineRule="auto"/>
        <w:ind w:left="0" w:right="29" w:firstLine="0"/>
        <w:rPr>
          <w:rFonts w:ascii="Times New Roman" w:hAnsi="Times New Roman" w:cs="Times New Roman"/>
        </w:rPr>
      </w:pPr>
    </w:p>
    <w:p w:rsidR="00522DD8" w:rsidRDefault="00522DD8" w:rsidP="00741257">
      <w:pPr>
        <w:pStyle w:val="Akapitzlist1"/>
        <w:tabs>
          <w:tab w:val="left" w:pos="1200"/>
        </w:tabs>
        <w:spacing w:line="240" w:lineRule="auto"/>
        <w:ind w:left="0" w:right="29" w:firstLine="0"/>
        <w:rPr>
          <w:rFonts w:ascii="Times New Roman" w:hAnsi="Times New Roman" w:cs="Times New Roman"/>
        </w:rPr>
      </w:pPr>
    </w:p>
    <w:p w:rsidR="006B3FF9" w:rsidRDefault="00B01226" w:rsidP="00C9531C">
      <w:pPr>
        <w:numPr>
          <w:ilvl w:val="0"/>
          <w:numId w:val="14"/>
        </w:numPr>
        <w:shd w:val="clear" w:color="auto" w:fill="FFFFFF"/>
        <w:spacing w:line="240" w:lineRule="auto"/>
        <w:ind w:right="39"/>
        <w:jc w:val="both"/>
        <w:rPr>
          <w:rFonts w:ascii="Times New Roman" w:hAnsi="Times New Roman" w:cs="Times New Roman"/>
          <w:b/>
          <w:bCs/>
        </w:rPr>
      </w:pPr>
      <w:r w:rsidRPr="00626CFE">
        <w:rPr>
          <w:rFonts w:ascii="Times New Roman" w:hAnsi="Times New Roman" w:cs="Times New Roman"/>
          <w:b/>
          <w:bCs/>
        </w:rPr>
        <w:lastRenderedPageBreak/>
        <w:t xml:space="preserve">Pouczenie o środkach ochrony prawnej przysługujących Wykonawcy w toku postępowania </w:t>
      </w:r>
    </w:p>
    <w:p w:rsidR="00B01226" w:rsidRPr="00626CFE" w:rsidRDefault="00B01226" w:rsidP="006B3FF9">
      <w:pPr>
        <w:shd w:val="clear" w:color="auto" w:fill="FFFFFF"/>
        <w:spacing w:line="240" w:lineRule="auto"/>
        <w:ind w:left="1125" w:right="39" w:firstLine="0"/>
        <w:jc w:val="both"/>
        <w:rPr>
          <w:rFonts w:ascii="Times New Roman" w:hAnsi="Times New Roman" w:cs="Times New Roman"/>
          <w:b/>
          <w:bCs/>
        </w:rPr>
      </w:pPr>
      <w:r w:rsidRPr="00626CFE">
        <w:rPr>
          <w:rFonts w:ascii="Times New Roman" w:hAnsi="Times New Roman" w:cs="Times New Roman"/>
          <w:b/>
          <w:bCs/>
        </w:rPr>
        <w:t>o udzielenie zamówienia.</w:t>
      </w:r>
      <w:r w:rsidRPr="00626CFE">
        <w:rPr>
          <w:rFonts w:ascii="Times New Roman" w:hAnsi="Times New Roman" w:cs="Times New Roman"/>
          <w:b/>
          <w:bCs/>
        </w:rPr>
        <w:tab/>
      </w:r>
      <w:r w:rsidRPr="00626CFE">
        <w:rPr>
          <w:rFonts w:ascii="Times New Roman" w:hAnsi="Times New Roman" w:cs="Times New Roman"/>
          <w:b/>
          <w:bCs/>
        </w:rPr>
        <w:tab/>
      </w:r>
      <w:r w:rsidRPr="00626CFE">
        <w:rPr>
          <w:rFonts w:ascii="Times New Roman" w:hAnsi="Times New Roman" w:cs="Times New Roman"/>
          <w:b/>
          <w:bCs/>
        </w:rPr>
        <w:tab/>
      </w:r>
      <w:r w:rsidRPr="00626CFE">
        <w:rPr>
          <w:rFonts w:ascii="Times New Roman" w:hAnsi="Times New Roman" w:cs="Times New Roman"/>
          <w:b/>
          <w:bCs/>
        </w:rPr>
        <w:tab/>
      </w:r>
    </w:p>
    <w:p w:rsidR="006B3FF9" w:rsidRPr="006B3FF9" w:rsidRDefault="006B3FF9" w:rsidP="006B3FF9">
      <w:pPr>
        <w:pStyle w:val="Akapitzlist"/>
        <w:widowControl/>
        <w:spacing w:line="240" w:lineRule="auto"/>
        <w:ind w:left="709" w:firstLine="0"/>
        <w:jc w:val="both"/>
        <w:rPr>
          <w:rFonts w:ascii="Times New Roman" w:hAnsi="Times New Roman"/>
        </w:rPr>
      </w:pPr>
    </w:p>
    <w:p w:rsidR="00CD1908" w:rsidRPr="00626CFE" w:rsidRDefault="00CD1908" w:rsidP="00C9531C">
      <w:pPr>
        <w:pStyle w:val="Akapitzlist"/>
        <w:widowControl/>
        <w:numPr>
          <w:ilvl w:val="6"/>
          <w:numId w:val="14"/>
        </w:numPr>
        <w:spacing w:line="240" w:lineRule="auto"/>
        <w:ind w:left="709"/>
        <w:jc w:val="both"/>
        <w:rPr>
          <w:rFonts w:ascii="Times New Roman" w:hAnsi="Times New Roman"/>
        </w:rPr>
      </w:pPr>
      <w:r w:rsidRPr="00626CFE">
        <w:rPr>
          <w:rFonts w:ascii="Times New Roman" w:hAnsi="Times New Roman"/>
          <w:b/>
        </w:rPr>
        <w:t>Wykonawcy</w:t>
      </w:r>
      <w:r w:rsidRPr="00626CFE">
        <w:rPr>
          <w:rFonts w:ascii="Times New Roman" w:hAnsi="Times New Roman"/>
        </w:rPr>
        <w:t xml:space="preserve"> oraz innemu podmiotowi, jeżeli ma lub miał interes w uzyskaniu zamówienia oraz poniósł lub może ponieść szkodę w wyniku naruszenia przez </w:t>
      </w:r>
      <w:r w:rsidRPr="00626CFE">
        <w:rPr>
          <w:rFonts w:ascii="Times New Roman" w:hAnsi="Times New Roman"/>
          <w:b/>
        </w:rPr>
        <w:t>Zamawiającego</w:t>
      </w:r>
      <w:r w:rsidRPr="00626CFE">
        <w:rPr>
          <w:rFonts w:ascii="Times New Roman" w:hAnsi="Times New Roman"/>
        </w:rPr>
        <w:t xml:space="preserve"> przepisów ustawy Pzp, przysługują środki ochrony prawnej (odwołanie i skarga) przewidziane w Dziale IX ustawy Pzp.</w:t>
      </w:r>
    </w:p>
    <w:p w:rsidR="00CD1908" w:rsidRPr="00626CFE" w:rsidRDefault="00CD1908" w:rsidP="00C9531C">
      <w:pPr>
        <w:pStyle w:val="Akapitzlist"/>
        <w:widowControl/>
        <w:numPr>
          <w:ilvl w:val="6"/>
          <w:numId w:val="14"/>
        </w:numPr>
        <w:spacing w:line="240" w:lineRule="auto"/>
        <w:ind w:left="709"/>
        <w:jc w:val="both"/>
        <w:rPr>
          <w:rFonts w:ascii="Times New Roman" w:hAnsi="Times New Roman"/>
        </w:rPr>
      </w:pPr>
      <w:r w:rsidRPr="00626CFE">
        <w:rPr>
          <w:rFonts w:ascii="Times New Roman" w:hAnsi="Times New Roman"/>
        </w:rPr>
        <w:t>Środki ochrony prawnej wobec ogłoszenia wszczynającego postępowanie o udzielenie zamówienia oraz dokumentów zamówienia przysługują również organizacjom wpisanym na listę, o której mowa w art. 469 pkt 15 ustawy Pzp, oraz Rzecznikowi Małych i Średnich Przedsiębiorców.</w:t>
      </w:r>
    </w:p>
    <w:p w:rsidR="00CD1908" w:rsidRPr="00626CFE" w:rsidRDefault="00CD1908" w:rsidP="00C9531C">
      <w:pPr>
        <w:pStyle w:val="Akapitzlist"/>
        <w:widowControl/>
        <w:numPr>
          <w:ilvl w:val="6"/>
          <w:numId w:val="14"/>
        </w:numPr>
        <w:spacing w:line="240" w:lineRule="auto"/>
        <w:ind w:left="709"/>
        <w:jc w:val="both"/>
        <w:rPr>
          <w:rFonts w:ascii="Times New Roman" w:hAnsi="Times New Roman"/>
        </w:rPr>
      </w:pPr>
      <w:r w:rsidRPr="00626CFE">
        <w:rPr>
          <w:rFonts w:ascii="Times New Roman" w:hAnsi="Times New Roman"/>
        </w:rPr>
        <w:t>Odwołanie przysługuje na:</w:t>
      </w:r>
    </w:p>
    <w:p w:rsidR="00CD1908" w:rsidRPr="00626CFE" w:rsidRDefault="00CD1908" w:rsidP="00E22114">
      <w:pPr>
        <w:pStyle w:val="Akapitzlist"/>
        <w:widowControl/>
        <w:numPr>
          <w:ilvl w:val="2"/>
          <w:numId w:val="42"/>
        </w:numPr>
        <w:spacing w:line="240" w:lineRule="auto"/>
        <w:jc w:val="both"/>
        <w:rPr>
          <w:rFonts w:ascii="Times New Roman" w:hAnsi="Times New Roman"/>
        </w:rPr>
      </w:pPr>
      <w:r w:rsidRPr="00626CFE">
        <w:rPr>
          <w:rFonts w:ascii="Times New Roman" w:hAnsi="Times New Roman"/>
        </w:rPr>
        <w:t xml:space="preserve">niezgodną z przepisami ustawy czynność </w:t>
      </w:r>
      <w:r w:rsidRPr="00626CFE">
        <w:rPr>
          <w:rFonts w:ascii="Times New Roman" w:hAnsi="Times New Roman"/>
          <w:b/>
        </w:rPr>
        <w:t>Zamawiającego</w:t>
      </w:r>
      <w:r w:rsidRPr="00626CFE">
        <w:rPr>
          <w:rFonts w:ascii="Times New Roman" w:hAnsi="Times New Roman"/>
        </w:rPr>
        <w:t>, podjętą w postępowaniu o udzielenie zamówienia, w tym na projektowane postanowienie umowy;</w:t>
      </w:r>
    </w:p>
    <w:p w:rsidR="00CD1908" w:rsidRPr="00626CFE" w:rsidRDefault="00CD1908" w:rsidP="00E22114">
      <w:pPr>
        <w:pStyle w:val="Akapitzlist"/>
        <w:widowControl/>
        <w:numPr>
          <w:ilvl w:val="2"/>
          <w:numId w:val="42"/>
        </w:numPr>
        <w:spacing w:line="240" w:lineRule="auto"/>
        <w:jc w:val="both"/>
        <w:rPr>
          <w:rFonts w:ascii="Times New Roman" w:hAnsi="Times New Roman"/>
        </w:rPr>
      </w:pPr>
      <w:r w:rsidRPr="00626CFE">
        <w:rPr>
          <w:rFonts w:ascii="Times New Roman" w:hAnsi="Times New Roman"/>
        </w:rPr>
        <w:t xml:space="preserve">zaniechanie czynności w postępowaniu o udzielenie zamówienia, do której </w:t>
      </w:r>
      <w:r w:rsidRPr="00626CFE">
        <w:rPr>
          <w:rFonts w:ascii="Times New Roman" w:hAnsi="Times New Roman"/>
          <w:b/>
        </w:rPr>
        <w:t>Zamawiający</w:t>
      </w:r>
      <w:r w:rsidRPr="00626CFE">
        <w:rPr>
          <w:rFonts w:ascii="Times New Roman" w:hAnsi="Times New Roman"/>
        </w:rPr>
        <w:t xml:space="preserve"> </w:t>
      </w:r>
      <w:r w:rsidR="006B3FF9">
        <w:rPr>
          <w:rFonts w:ascii="Times New Roman" w:hAnsi="Times New Roman"/>
        </w:rPr>
        <w:br/>
      </w:r>
      <w:r w:rsidRPr="00626CFE">
        <w:rPr>
          <w:rFonts w:ascii="Times New Roman" w:hAnsi="Times New Roman"/>
        </w:rPr>
        <w:t>był obowiązany na podstawie ustawy;</w:t>
      </w:r>
    </w:p>
    <w:p w:rsidR="00CD1908" w:rsidRPr="00626CFE" w:rsidRDefault="00CD1908" w:rsidP="00E22114">
      <w:pPr>
        <w:pStyle w:val="Akapitzlist"/>
        <w:widowControl/>
        <w:numPr>
          <w:ilvl w:val="2"/>
          <w:numId w:val="42"/>
        </w:numPr>
        <w:spacing w:line="240" w:lineRule="auto"/>
        <w:jc w:val="both"/>
        <w:rPr>
          <w:rFonts w:ascii="Times New Roman" w:hAnsi="Times New Roman"/>
        </w:rPr>
      </w:pPr>
      <w:r w:rsidRPr="00626CFE">
        <w:rPr>
          <w:rFonts w:ascii="Times New Roman" w:hAnsi="Times New Roman"/>
        </w:rPr>
        <w:t xml:space="preserve">zaniechanie przeprowadzenia postępowania o udzielenie zamówienia, mimo że </w:t>
      </w:r>
      <w:r w:rsidRPr="00626CFE">
        <w:rPr>
          <w:rFonts w:ascii="Times New Roman" w:hAnsi="Times New Roman"/>
          <w:b/>
        </w:rPr>
        <w:t>Zamawiający</w:t>
      </w:r>
      <w:r w:rsidRPr="00626CFE">
        <w:rPr>
          <w:rFonts w:ascii="Times New Roman" w:hAnsi="Times New Roman"/>
        </w:rPr>
        <w:t xml:space="preserve"> był do tego obowiązany.</w:t>
      </w:r>
    </w:p>
    <w:p w:rsidR="00CD1908" w:rsidRPr="00626CFE" w:rsidRDefault="00CD1908" w:rsidP="00E22114">
      <w:pPr>
        <w:pStyle w:val="Akapitzlist"/>
        <w:widowControl/>
        <w:numPr>
          <w:ilvl w:val="6"/>
          <w:numId w:val="43"/>
        </w:numPr>
        <w:spacing w:line="240" w:lineRule="auto"/>
        <w:ind w:left="709"/>
        <w:jc w:val="both"/>
        <w:rPr>
          <w:rFonts w:ascii="Times New Roman" w:hAnsi="Times New Roman"/>
        </w:rPr>
      </w:pPr>
      <w:r w:rsidRPr="00626CFE">
        <w:rPr>
          <w:rFonts w:ascii="Times New Roman" w:hAnsi="Times New Roman"/>
        </w:rPr>
        <w:t xml:space="preserve">Odwołanie wnosi się do Prezesa Krajowej Izby Odwoławczej, zwanej dalej Izbą. Odwołujący przekazuje </w:t>
      </w:r>
      <w:r w:rsidRPr="00626CFE">
        <w:rPr>
          <w:rFonts w:ascii="Times New Roman" w:hAnsi="Times New Roman"/>
          <w:b/>
        </w:rPr>
        <w:t xml:space="preserve">Zamawiającemu </w:t>
      </w:r>
      <w:r w:rsidRPr="00626CFE">
        <w:rPr>
          <w:rFonts w:ascii="Times New Roman" w:hAnsi="Times New Roman"/>
        </w:rPr>
        <w:t>odwołanie wniesione w formie elektronicznej albo postaci elektronicznej albo kopię tego odwołania, jeżeli zostało ono wniesione w formie pisemnej, przed upływem terminu do wniesienia odwołania w taki sposób, aby mógł on zapoznać się z jego treścią przed upływem tego terminu.</w:t>
      </w:r>
    </w:p>
    <w:p w:rsidR="00CD1908" w:rsidRPr="00626CFE" w:rsidRDefault="00CD1908" w:rsidP="00E22114">
      <w:pPr>
        <w:pStyle w:val="Akapitzlist"/>
        <w:widowControl/>
        <w:numPr>
          <w:ilvl w:val="6"/>
          <w:numId w:val="43"/>
        </w:numPr>
        <w:spacing w:line="240" w:lineRule="auto"/>
        <w:ind w:left="709"/>
        <w:jc w:val="both"/>
        <w:rPr>
          <w:rFonts w:ascii="Times New Roman" w:hAnsi="Times New Roman"/>
        </w:rPr>
      </w:pPr>
      <w:r w:rsidRPr="00626CFE">
        <w:rPr>
          <w:rFonts w:ascii="Times New Roman" w:hAnsi="Times New Roman"/>
        </w:rPr>
        <w:t xml:space="preserve">Domniemywa się, że </w:t>
      </w:r>
      <w:r w:rsidRPr="00626CFE">
        <w:rPr>
          <w:rFonts w:ascii="Times New Roman" w:hAnsi="Times New Roman"/>
          <w:b/>
        </w:rPr>
        <w:t>Zamawiający</w:t>
      </w:r>
      <w:r w:rsidRPr="00626CFE">
        <w:rPr>
          <w:rFonts w:ascii="Times New Roman" w:hAnsi="Times New Roman"/>
        </w:rPr>
        <w:t xml:space="preserve"> mógł zapoznać się z treścią odwołania przed upływem terminu do jego wniesienia, jeżeli przekazanie odpowiednio odwołania albo jego kopii nastąpiło przed upływem terminu do jego wniesienia przy użyciu środków komunikacji elektronicznej.</w:t>
      </w:r>
    </w:p>
    <w:p w:rsidR="00CD1908" w:rsidRPr="00626CFE" w:rsidRDefault="00CD1908" w:rsidP="00E22114">
      <w:pPr>
        <w:pStyle w:val="Akapitzlist"/>
        <w:widowControl/>
        <w:numPr>
          <w:ilvl w:val="6"/>
          <w:numId w:val="43"/>
        </w:numPr>
        <w:spacing w:line="240" w:lineRule="auto"/>
        <w:ind w:left="709"/>
        <w:jc w:val="both"/>
        <w:rPr>
          <w:rFonts w:ascii="Times New Roman" w:hAnsi="Times New Roman"/>
        </w:rPr>
      </w:pPr>
      <w:r w:rsidRPr="00626CFE">
        <w:rPr>
          <w:rFonts w:ascii="Times New Roman" w:hAnsi="Times New Roman"/>
        </w:rPr>
        <w:t>Odwołanie wnosi się w terminie:</w:t>
      </w:r>
    </w:p>
    <w:p w:rsidR="00CD1908" w:rsidRPr="00626CFE" w:rsidRDefault="00CD1908" w:rsidP="00C9531C">
      <w:pPr>
        <w:pStyle w:val="Akapitzlist"/>
        <w:widowControl/>
        <w:numPr>
          <w:ilvl w:val="2"/>
          <w:numId w:val="13"/>
        </w:numPr>
        <w:spacing w:line="240" w:lineRule="auto"/>
        <w:ind w:left="1134" w:hanging="425"/>
        <w:jc w:val="both"/>
        <w:rPr>
          <w:rFonts w:ascii="Times New Roman" w:hAnsi="Times New Roman"/>
        </w:rPr>
      </w:pPr>
      <w:r w:rsidRPr="00626CFE">
        <w:rPr>
          <w:rFonts w:ascii="Times New Roman" w:hAnsi="Times New Roman"/>
        </w:rPr>
        <w:t xml:space="preserve">5 dni od dnia przekazania informacji o czynności </w:t>
      </w:r>
      <w:r w:rsidRPr="00626CFE">
        <w:rPr>
          <w:rFonts w:ascii="Times New Roman" w:hAnsi="Times New Roman"/>
          <w:b/>
        </w:rPr>
        <w:t>Zamawiającego</w:t>
      </w:r>
      <w:r w:rsidRPr="00626CFE">
        <w:rPr>
          <w:rFonts w:ascii="Times New Roman" w:hAnsi="Times New Roman"/>
        </w:rPr>
        <w:t xml:space="preserve"> stanowiącej podstawę jego wniesienia, jeżeli informacja została przekazana przy użyciu środków komunikacji elektronicznej,</w:t>
      </w:r>
    </w:p>
    <w:p w:rsidR="00CD1908" w:rsidRPr="00626CFE" w:rsidRDefault="00CD1908" w:rsidP="00C9531C">
      <w:pPr>
        <w:pStyle w:val="Akapitzlist"/>
        <w:widowControl/>
        <w:numPr>
          <w:ilvl w:val="2"/>
          <w:numId w:val="13"/>
        </w:numPr>
        <w:spacing w:line="240" w:lineRule="auto"/>
        <w:ind w:left="1134" w:hanging="425"/>
        <w:jc w:val="both"/>
        <w:rPr>
          <w:rFonts w:ascii="Times New Roman" w:hAnsi="Times New Roman"/>
        </w:rPr>
      </w:pPr>
      <w:r w:rsidRPr="00626CFE">
        <w:rPr>
          <w:rFonts w:ascii="Times New Roman" w:hAnsi="Times New Roman"/>
        </w:rPr>
        <w:t xml:space="preserve">10 dni od dnia przekazania informacji o czynności </w:t>
      </w:r>
      <w:r w:rsidRPr="00626CFE">
        <w:rPr>
          <w:rFonts w:ascii="Times New Roman" w:hAnsi="Times New Roman"/>
          <w:b/>
        </w:rPr>
        <w:t>Zamawiającego</w:t>
      </w:r>
      <w:r w:rsidRPr="00626CFE">
        <w:rPr>
          <w:rFonts w:ascii="Times New Roman" w:hAnsi="Times New Roman"/>
        </w:rPr>
        <w:t xml:space="preserve"> stanowiącej podstawę jego wniesienia, jeżeli informacja została przekazana w sposób inny niż określony w 6 lit a).</w:t>
      </w:r>
    </w:p>
    <w:p w:rsidR="00CD1908" w:rsidRPr="00626CFE" w:rsidRDefault="00CD1908" w:rsidP="00E22114">
      <w:pPr>
        <w:pStyle w:val="Akapitzlist"/>
        <w:widowControl/>
        <w:numPr>
          <w:ilvl w:val="6"/>
          <w:numId w:val="43"/>
        </w:numPr>
        <w:spacing w:line="240" w:lineRule="auto"/>
        <w:ind w:left="709"/>
        <w:jc w:val="both"/>
        <w:rPr>
          <w:rFonts w:ascii="Times New Roman" w:hAnsi="Times New Roman"/>
        </w:rPr>
      </w:pPr>
      <w:r w:rsidRPr="00626CFE">
        <w:rPr>
          <w:rFonts w:ascii="Times New Roman" w:hAnsi="Times New Roman"/>
        </w:rPr>
        <w:t>Odwołanie wobec treści ogłoszenia wszczynającego postępowanie o udzielenie zamówienia lub wobec treści dokumentów zamówienia wnosi się w terminie 5 dni od dnia zamieszczenia ogłoszenia w Biuletynie Zamówień Publicznych lub dokumentów zamówienia na stronie internetowej (</w:t>
      </w:r>
      <w:hyperlink r:id="rId49" w:history="1">
        <w:r w:rsidRPr="00626CFE">
          <w:rPr>
            <w:rStyle w:val="Hipercze"/>
            <w:rFonts w:ascii="Times New Roman" w:hAnsi="Times New Roman"/>
            <w:color w:val="auto"/>
          </w:rPr>
          <w:t>https://platformazakupowa.pl/pn/bobolice</w:t>
        </w:r>
      </w:hyperlink>
      <w:r w:rsidRPr="00626CFE">
        <w:rPr>
          <w:rFonts w:ascii="Times New Roman" w:hAnsi="Times New Roman"/>
        </w:rPr>
        <w:t>).</w:t>
      </w:r>
    </w:p>
    <w:p w:rsidR="00CD1908" w:rsidRPr="00626CFE" w:rsidRDefault="00CD1908" w:rsidP="00E22114">
      <w:pPr>
        <w:pStyle w:val="Akapitzlist"/>
        <w:widowControl/>
        <w:numPr>
          <w:ilvl w:val="6"/>
          <w:numId w:val="43"/>
        </w:numPr>
        <w:spacing w:line="240" w:lineRule="auto"/>
        <w:ind w:left="709"/>
        <w:jc w:val="both"/>
        <w:rPr>
          <w:rFonts w:ascii="Times New Roman" w:hAnsi="Times New Roman"/>
        </w:rPr>
      </w:pPr>
      <w:r w:rsidRPr="00626CFE">
        <w:rPr>
          <w:rFonts w:ascii="Times New Roman" w:hAnsi="Times New Roman"/>
        </w:rPr>
        <w:t>Odwołanie w przypadkach innych niż określone w pkt 6 i 7 wnosi się w terminie 5 dni od dnia, w którym powzięto lub przy zachowaniu należytej staranności można było powziąć wiadomość o okolicznościach stanowiących podstawę jego wniesienia.</w:t>
      </w:r>
    </w:p>
    <w:p w:rsidR="00CD1908" w:rsidRPr="00626CFE" w:rsidRDefault="00CD1908" w:rsidP="00E22114">
      <w:pPr>
        <w:pStyle w:val="Akapitzlist"/>
        <w:widowControl/>
        <w:numPr>
          <w:ilvl w:val="6"/>
          <w:numId w:val="43"/>
        </w:numPr>
        <w:spacing w:line="240" w:lineRule="auto"/>
        <w:ind w:left="709"/>
        <w:jc w:val="both"/>
        <w:rPr>
          <w:rFonts w:ascii="Times New Roman" w:hAnsi="Times New Roman"/>
        </w:rPr>
      </w:pPr>
      <w:r w:rsidRPr="00626CFE">
        <w:rPr>
          <w:rFonts w:ascii="Times New Roman" w:hAnsi="Times New Roman"/>
        </w:rPr>
        <w:t xml:space="preserve">Jeżeli </w:t>
      </w:r>
      <w:r w:rsidRPr="00626CFE">
        <w:rPr>
          <w:rFonts w:ascii="Times New Roman" w:hAnsi="Times New Roman"/>
          <w:b/>
        </w:rPr>
        <w:t>Zamawiający</w:t>
      </w:r>
      <w:r w:rsidRPr="00626CFE">
        <w:rPr>
          <w:rFonts w:ascii="Times New Roman" w:hAnsi="Times New Roman"/>
        </w:rPr>
        <w:t xml:space="preserve"> mimo takiego obowiązku nie przesłał </w:t>
      </w:r>
      <w:r w:rsidRPr="00626CFE">
        <w:rPr>
          <w:rFonts w:ascii="Times New Roman" w:hAnsi="Times New Roman"/>
          <w:b/>
        </w:rPr>
        <w:t>Wykonawcy</w:t>
      </w:r>
      <w:r w:rsidRPr="00626CFE">
        <w:rPr>
          <w:rFonts w:ascii="Times New Roman" w:hAnsi="Times New Roman"/>
        </w:rPr>
        <w:t xml:space="preserve"> zawiadomienia o wyborze najkorzystniejszej oferty, odwołanie wnosi się nie później niż w terminie:</w:t>
      </w:r>
    </w:p>
    <w:p w:rsidR="00CD1908" w:rsidRPr="00626CFE" w:rsidRDefault="00CD1908" w:rsidP="00E22114">
      <w:pPr>
        <w:pStyle w:val="Akapitzlist"/>
        <w:widowControl/>
        <w:numPr>
          <w:ilvl w:val="0"/>
          <w:numId w:val="44"/>
        </w:numPr>
        <w:spacing w:line="240" w:lineRule="auto"/>
        <w:jc w:val="both"/>
        <w:rPr>
          <w:rFonts w:ascii="Times New Roman" w:hAnsi="Times New Roman"/>
        </w:rPr>
      </w:pPr>
      <w:r w:rsidRPr="00626CFE">
        <w:rPr>
          <w:rFonts w:ascii="Times New Roman" w:hAnsi="Times New Roman"/>
        </w:rPr>
        <w:t>15 dni od dnia zamieszczenia w Biuletynie Zamówień Publicznych ogłoszenia o wyniku postępowania;</w:t>
      </w:r>
    </w:p>
    <w:p w:rsidR="00CD1908" w:rsidRPr="00626CFE" w:rsidRDefault="00CD1908" w:rsidP="00E22114">
      <w:pPr>
        <w:pStyle w:val="Akapitzlist"/>
        <w:widowControl/>
        <w:numPr>
          <w:ilvl w:val="0"/>
          <w:numId w:val="44"/>
        </w:numPr>
        <w:spacing w:line="240" w:lineRule="auto"/>
        <w:jc w:val="both"/>
        <w:rPr>
          <w:rFonts w:ascii="Times New Roman" w:hAnsi="Times New Roman"/>
        </w:rPr>
      </w:pPr>
      <w:r w:rsidRPr="00626CFE">
        <w:rPr>
          <w:rFonts w:ascii="Times New Roman" w:hAnsi="Times New Roman"/>
        </w:rPr>
        <w:t xml:space="preserve">miesiąca od dnia zawarcia umowy, jeżeli </w:t>
      </w:r>
      <w:r w:rsidRPr="00626CFE">
        <w:rPr>
          <w:rFonts w:ascii="Times New Roman" w:hAnsi="Times New Roman"/>
          <w:b/>
        </w:rPr>
        <w:t>Zamawiający</w:t>
      </w:r>
      <w:r w:rsidRPr="00626CFE">
        <w:rPr>
          <w:rFonts w:ascii="Times New Roman" w:hAnsi="Times New Roman"/>
        </w:rPr>
        <w:t xml:space="preserve"> nie zamieścił w Biuletynie Zamówień Publicznych ogłoszenia o wyniku postępowania.</w:t>
      </w:r>
    </w:p>
    <w:p w:rsidR="00CD1908" w:rsidRPr="00626CFE" w:rsidRDefault="00CD1908" w:rsidP="00E22114">
      <w:pPr>
        <w:pStyle w:val="Akapitzlist"/>
        <w:numPr>
          <w:ilvl w:val="6"/>
          <w:numId w:val="43"/>
        </w:numPr>
        <w:spacing w:line="240" w:lineRule="auto"/>
        <w:ind w:left="709" w:right="29"/>
        <w:jc w:val="both"/>
        <w:rPr>
          <w:rFonts w:ascii="Times New Roman" w:hAnsi="Times New Roman"/>
        </w:rPr>
      </w:pPr>
      <w:r w:rsidRPr="00626CFE">
        <w:rPr>
          <w:rFonts w:ascii="Times New Roman" w:hAnsi="Times New Roman"/>
        </w:rPr>
        <w:t>Odwołanie zawiera elementy wskazane w art. 516 ustawy Pzp.</w:t>
      </w:r>
    </w:p>
    <w:p w:rsidR="00CD1908" w:rsidRPr="00626CFE" w:rsidRDefault="00CD1908" w:rsidP="00E22114">
      <w:pPr>
        <w:pStyle w:val="Akapitzlist"/>
        <w:numPr>
          <w:ilvl w:val="6"/>
          <w:numId w:val="43"/>
        </w:numPr>
        <w:spacing w:line="240" w:lineRule="auto"/>
        <w:ind w:left="709" w:right="29"/>
        <w:jc w:val="both"/>
        <w:rPr>
          <w:rFonts w:ascii="Times New Roman" w:hAnsi="Times New Roman"/>
        </w:rPr>
      </w:pPr>
      <w:r w:rsidRPr="00626CFE">
        <w:rPr>
          <w:rFonts w:ascii="Times New Roman" w:hAnsi="Times New Roman"/>
        </w:rPr>
        <w:t>Na orzeczenie Izby oraz postanowienie Prezesa Izby, o którym mowa w art. 519 ust. 1 ustawy, stronom oraz uczestnikom postępowania odwoławczego przysługuje skarga do sądu.</w:t>
      </w:r>
    </w:p>
    <w:p w:rsidR="00CD1908" w:rsidRPr="00626CFE" w:rsidRDefault="00CD1908" w:rsidP="00E22114">
      <w:pPr>
        <w:pStyle w:val="Akapitzlist"/>
        <w:numPr>
          <w:ilvl w:val="6"/>
          <w:numId w:val="43"/>
        </w:numPr>
        <w:spacing w:line="240" w:lineRule="auto"/>
        <w:ind w:left="709" w:right="29"/>
        <w:jc w:val="both"/>
        <w:rPr>
          <w:rFonts w:ascii="Times New Roman" w:hAnsi="Times New Roman"/>
        </w:rPr>
      </w:pPr>
      <w:r w:rsidRPr="00626CFE">
        <w:rPr>
          <w:rFonts w:ascii="Times New Roman" w:hAnsi="Times New Roman"/>
        </w:rPr>
        <w:t>W postępowaniu toczącym się wskutek wniesienia skargi stosuje się odpowiednio przepisy ustawy z dnia 17 listopada 1964 r. -Kodeks postępowania cywilnego o apelacji, jeżeli przepisy Działu IX ustawy nie stanowią inaczej.</w:t>
      </w:r>
    </w:p>
    <w:p w:rsidR="00CD1908" w:rsidRPr="00626CFE" w:rsidRDefault="00CD1908" w:rsidP="00E22114">
      <w:pPr>
        <w:pStyle w:val="Akapitzlist"/>
        <w:numPr>
          <w:ilvl w:val="6"/>
          <w:numId w:val="43"/>
        </w:numPr>
        <w:spacing w:line="240" w:lineRule="auto"/>
        <w:ind w:left="709" w:right="29"/>
        <w:jc w:val="both"/>
        <w:rPr>
          <w:rFonts w:ascii="Times New Roman" w:hAnsi="Times New Roman"/>
        </w:rPr>
      </w:pPr>
      <w:r w:rsidRPr="00626CFE">
        <w:rPr>
          <w:rFonts w:ascii="Times New Roman" w:hAnsi="Times New Roman"/>
        </w:rPr>
        <w:t>Skargę wnosi się do Sądu Okręgowego w Warszawie – sądu zamówień publicznych.</w:t>
      </w:r>
    </w:p>
    <w:p w:rsidR="00CD1908" w:rsidRPr="00626CFE" w:rsidRDefault="00CD1908" w:rsidP="00E22114">
      <w:pPr>
        <w:pStyle w:val="Akapitzlist"/>
        <w:numPr>
          <w:ilvl w:val="6"/>
          <w:numId w:val="43"/>
        </w:numPr>
        <w:spacing w:line="240" w:lineRule="auto"/>
        <w:ind w:left="709" w:right="29"/>
        <w:jc w:val="both"/>
        <w:rPr>
          <w:rFonts w:ascii="Times New Roman" w:hAnsi="Times New Roman"/>
        </w:rPr>
      </w:pPr>
      <w:r w:rsidRPr="00626CFE">
        <w:rPr>
          <w:rFonts w:ascii="Times New Roman" w:hAnsi="Times New Roman"/>
        </w:rPr>
        <w:t>Skargę wnosi się za pośrednictwem Prezesa Izby, w terminie 14 dni od dnia doręczenia orzeczenia Izby lub postanowienia Prezesa Izby, o którym mowa w art. 519 ust. 1 ustawy, przesyłając jednocześnie jej odpis przeciwnikowi skargi. Złożenie skargi w placówce pocztowej operatora wyznaczonego w rozumieniu ustawy z dnia 23 listopada 2012 r. - Prawo pocztowe jest równoznaczne z jej wniesieniem.</w:t>
      </w:r>
    </w:p>
    <w:p w:rsidR="00CD1908" w:rsidRPr="00626CFE" w:rsidRDefault="00CD1908" w:rsidP="00E22114">
      <w:pPr>
        <w:pStyle w:val="Akapitzlist"/>
        <w:numPr>
          <w:ilvl w:val="6"/>
          <w:numId w:val="43"/>
        </w:numPr>
        <w:spacing w:line="240" w:lineRule="auto"/>
        <w:ind w:left="709" w:right="29"/>
        <w:jc w:val="both"/>
        <w:rPr>
          <w:rFonts w:ascii="Times New Roman" w:hAnsi="Times New Roman"/>
        </w:rPr>
      </w:pPr>
      <w:r w:rsidRPr="00626CFE">
        <w:rPr>
          <w:rFonts w:ascii="Times New Roman" w:hAnsi="Times New Roman"/>
        </w:rPr>
        <w:t>Skarga powinna czynić zadość wymaganiom przewidzianym dla pisma procesowego oraz zawierać oznaczenie zaskarżonego orzeczenia, ze wskazaniem, czy jest ono zaskarżone w całości, czy w części, przytoczenie zarzutów, zwięzłe ich uzasadnienie, wskazanie dowodów, a także wniosek o uchylenie orzeczenia lub o zmianę orzeczenia w całości lub w części, z zaznaczeniem zakresu żądanej zmiany.</w:t>
      </w:r>
    </w:p>
    <w:p w:rsidR="00CD1908" w:rsidRPr="00626CFE" w:rsidRDefault="00CD1908" w:rsidP="00E22114">
      <w:pPr>
        <w:pStyle w:val="Akapitzlist"/>
        <w:numPr>
          <w:ilvl w:val="6"/>
          <w:numId w:val="43"/>
        </w:numPr>
        <w:spacing w:line="240" w:lineRule="auto"/>
        <w:ind w:left="709" w:right="29"/>
        <w:jc w:val="both"/>
        <w:rPr>
          <w:rFonts w:ascii="Times New Roman" w:hAnsi="Times New Roman"/>
        </w:rPr>
      </w:pPr>
      <w:r w:rsidRPr="00626CFE">
        <w:rPr>
          <w:rFonts w:ascii="Times New Roman" w:hAnsi="Times New Roman"/>
        </w:rPr>
        <w:t xml:space="preserve">Od wyroku sądu lub postanowienia kończącego postępowanie w sprawie przysługuje skarga kasacyjna </w:t>
      </w:r>
      <w:r w:rsidR="006B3FF9">
        <w:rPr>
          <w:rFonts w:ascii="Times New Roman" w:hAnsi="Times New Roman"/>
        </w:rPr>
        <w:br/>
      </w:r>
      <w:r w:rsidRPr="00626CFE">
        <w:rPr>
          <w:rFonts w:ascii="Times New Roman" w:hAnsi="Times New Roman"/>
        </w:rPr>
        <w:t>do Sądu Najwyższego.</w:t>
      </w:r>
    </w:p>
    <w:p w:rsidR="00CD1908" w:rsidRPr="00626CFE" w:rsidRDefault="00CD1908" w:rsidP="00E22114">
      <w:pPr>
        <w:pStyle w:val="Akapitzlist"/>
        <w:numPr>
          <w:ilvl w:val="6"/>
          <w:numId w:val="43"/>
        </w:numPr>
        <w:spacing w:line="240" w:lineRule="auto"/>
        <w:ind w:left="709" w:right="29"/>
        <w:jc w:val="both"/>
        <w:rPr>
          <w:rFonts w:ascii="Times New Roman" w:hAnsi="Times New Roman"/>
        </w:rPr>
      </w:pPr>
      <w:r w:rsidRPr="00626CFE">
        <w:rPr>
          <w:rFonts w:ascii="Times New Roman" w:hAnsi="Times New Roman"/>
        </w:rPr>
        <w:t>Skargę kasacyjną może wnieść strona oraz Prezes Urzędu.</w:t>
      </w:r>
    </w:p>
    <w:p w:rsidR="00F22FE1" w:rsidRPr="00EA45E8" w:rsidRDefault="00F22FE1" w:rsidP="00E338B3">
      <w:pPr>
        <w:spacing w:line="240" w:lineRule="auto"/>
        <w:ind w:right="29" w:firstLine="26"/>
        <w:jc w:val="both"/>
        <w:rPr>
          <w:rFonts w:ascii="Times New Roman" w:hAnsi="Times New Roman" w:cs="Times New Roman"/>
        </w:rPr>
      </w:pPr>
    </w:p>
    <w:p w:rsidR="00CB4575" w:rsidRPr="0097736B" w:rsidRDefault="00CB4575" w:rsidP="00C9531C">
      <w:pPr>
        <w:numPr>
          <w:ilvl w:val="0"/>
          <w:numId w:val="14"/>
        </w:numPr>
        <w:spacing w:line="240" w:lineRule="auto"/>
        <w:ind w:right="29"/>
        <w:jc w:val="both"/>
        <w:rPr>
          <w:rFonts w:ascii="Times New Roman" w:hAnsi="Times New Roman" w:cs="Times New Roman"/>
          <w:b/>
          <w:bCs/>
        </w:rPr>
      </w:pPr>
      <w:r w:rsidRPr="0097736B">
        <w:rPr>
          <w:rFonts w:ascii="Times New Roman" w:hAnsi="Times New Roman" w:cs="Times New Roman"/>
          <w:b/>
          <w:bCs/>
        </w:rPr>
        <w:t>Informacja o obowiązku osobistego wykonania przez Wykonawcę kluczowych części zamówienia.</w:t>
      </w:r>
    </w:p>
    <w:p w:rsidR="00CB4575" w:rsidRPr="0097736B" w:rsidRDefault="00CB4575" w:rsidP="00CB4575">
      <w:pPr>
        <w:spacing w:line="240" w:lineRule="auto"/>
        <w:ind w:right="29"/>
        <w:jc w:val="both"/>
        <w:rPr>
          <w:rFonts w:ascii="Times New Roman" w:hAnsi="Times New Roman" w:cs="Times New Roman"/>
          <w:b/>
          <w:bCs/>
        </w:rPr>
      </w:pPr>
    </w:p>
    <w:p w:rsidR="00422FCB" w:rsidRPr="00163D0B" w:rsidRDefault="00422FCB" w:rsidP="00E22114">
      <w:pPr>
        <w:numPr>
          <w:ilvl w:val="6"/>
          <w:numId w:val="45"/>
        </w:numPr>
        <w:spacing w:line="240" w:lineRule="auto"/>
        <w:ind w:left="660" w:right="29"/>
        <w:jc w:val="both"/>
        <w:rPr>
          <w:rFonts w:ascii="Times New Roman" w:hAnsi="Times New Roman" w:cs="Times New Roman"/>
        </w:rPr>
      </w:pPr>
      <w:r w:rsidRPr="00163D0B">
        <w:rPr>
          <w:rFonts w:ascii="Times New Roman" w:hAnsi="Times New Roman" w:cs="Times New Roman"/>
          <w:b/>
          <w:bCs/>
        </w:rPr>
        <w:t xml:space="preserve">Zamawiający </w:t>
      </w:r>
      <w:r w:rsidRPr="00163D0B">
        <w:rPr>
          <w:rFonts w:ascii="Times New Roman" w:hAnsi="Times New Roman" w:cs="Times New Roman"/>
        </w:rPr>
        <w:t xml:space="preserve">nie zastrzega obowiązku osobistego wykonania przez </w:t>
      </w:r>
      <w:r w:rsidRPr="00163D0B">
        <w:rPr>
          <w:rFonts w:ascii="Times New Roman" w:hAnsi="Times New Roman" w:cs="Times New Roman"/>
          <w:b/>
        </w:rPr>
        <w:t>Wykonawcę</w:t>
      </w:r>
      <w:r w:rsidRPr="00163D0B">
        <w:rPr>
          <w:rFonts w:ascii="Times New Roman" w:hAnsi="Times New Roman" w:cs="Times New Roman"/>
        </w:rPr>
        <w:t xml:space="preserve"> kluczowych części zamówienia.</w:t>
      </w:r>
    </w:p>
    <w:p w:rsidR="00422FCB" w:rsidRPr="00163D0B" w:rsidRDefault="00422FCB" w:rsidP="00E22114">
      <w:pPr>
        <w:numPr>
          <w:ilvl w:val="6"/>
          <w:numId w:val="45"/>
        </w:numPr>
        <w:spacing w:line="240" w:lineRule="auto"/>
        <w:ind w:left="660" w:right="29"/>
        <w:jc w:val="both"/>
        <w:rPr>
          <w:rFonts w:ascii="Times New Roman" w:hAnsi="Times New Roman" w:cs="Times New Roman"/>
        </w:rPr>
      </w:pPr>
      <w:r w:rsidRPr="00163D0B">
        <w:rPr>
          <w:rFonts w:ascii="Times New Roman" w:hAnsi="Times New Roman"/>
          <w:b/>
          <w:bCs/>
        </w:rPr>
        <w:t>Zamawiający</w:t>
      </w:r>
      <w:r w:rsidRPr="00163D0B">
        <w:rPr>
          <w:rFonts w:ascii="Times New Roman" w:hAnsi="Times New Roman"/>
          <w:bCs/>
        </w:rPr>
        <w:t xml:space="preserve"> </w:t>
      </w:r>
      <w:r w:rsidRPr="00163D0B">
        <w:rPr>
          <w:rFonts w:ascii="Times New Roman" w:hAnsi="Times New Roman"/>
        </w:rPr>
        <w:t xml:space="preserve">żąda, aby </w:t>
      </w:r>
      <w:r w:rsidRPr="00163D0B">
        <w:rPr>
          <w:rFonts w:ascii="Times New Roman" w:hAnsi="Times New Roman"/>
          <w:b/>
        </w:rPr>
        <w:t>Wykonawca</w:t>
      </w:r>
      <w:r w:rsidRPr="00163D0B">
        <w:rPr>
          <w:rFonts w:ascii="Times New Roman" w:hAnsi="Times New Roman"/>
        </w:rPr>
        <w:t xml:space="preserve"> w </w:t>
      </w:r>
      <w:r w:rsidR="007F5BBF">
        <w:rPr>
          <w:rFonts w:ascii="Times New Roman" w:hAnsi="Times New Roman"/>
        </w:rPr>
        <w:t xml:space="preserve">Formularzu oferty </w:t>
      </w:r>
      <w:r w:rsidRPr="008910FF">
        <w:rPr>
          <w:rFonts w:ascii="Times New Roman" w:hAnsi="Times New Roman"/>
        </w:rPr>
        <w:t>,</w:t>
      </w:r>
      <w:r w:rsidRPr="00163D0B">
        <w:rPr>
          <w:rFonts w:ascii="Times New Roman" w:hAnsi="Times New Roman"/>
        </w:rPr>
        <w:t xml:space="preserve"> wskazał części zamówienia, których wykonanie zamierza powierzyć podwykonawcom oraz podania nazw ewentualnych podwykonawców, jeżeli są już znani.</w:t>
      </w:r>
    </w:p>
    <w:p w:rsidR="00422FCB" w:rsidRDefault="00422FCB" w:rsidP="00C70B2B">
      <w:pPr>
        <w:widowControl/>
        <w:spacing w:line="240" w:lineRule="auto"/>
        <w:ind w:left="0" w:firstLine="0"/>
        <w:jc w:val="center"/>
        <w:rPr>
          <w:rFonts w:ascii="Times New Roman" w:hAnsi="Times New Roman" w:cs="Times New Roman"/>
          <w:b/>
          <w:u w:val="single"/>
        </w:rPr>
      </w:pPr>
    </w:p>
    <w:p w:rsidR="00F41C5A" w:rsidRDefault="00F41C5A"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7F5874" w:rsidRPr="00743BD3" w:rsidRDefault="007F5874" w:rsidP="00F41C5A">
      <w:pPr>
        <w:shd w:val="clear" w:color="auto" w:fill="FFFFFF"/>
        <w:spacing w:line="240" w:lineRule="auto"/>
        <w:ind w:left="0" w:firstLine="0"/>
        <w:jc w:val="center"/>
        <w:rPr>
          <w:rFonts w:ascii="Times New Roman" w:hAnsi="Times New Roman" w:cs="Times New Roman"/>
          <w:b/>
          <w:bCs/>
          <w:u w:val="single"/>
        </w:rPr>
      </w:pPr>
      <w:r w:rsidRPr="00743BD3">
        <w:rPr>
          <w:rFonts w:ascii="Times New Roman" w:hAnsi="Times New Roman" w:cs="Times New Roman"/>
          <w:b/>
          <w:u w:val="single"/>
        </w:rPr>
        <w:lastRenderedPageBreak/>
        <w:t>ROZDZIAŁ B</w:t>
      </w:r>
    </w:p>
    <w:p w:rsidR="007F5874" w:rsidRPr="00743BD3" w:rsidRDefault="007F5874" w:rsidP="007F5874">
      <w:pPr>
        <w:spacing w:line="240" w:lineRule="auto"/>
        <w:ind w:right="29"/>
        <w:jc w:val="center"/>
        <w:rPr>
          <w:rFonts w:ascii="Times New Roman" w:hAnsi="Times New Roman" w:cs="Times New Roman"/>
          <w:b/>
        </w:rPr>
      </w:pPr>
    </w:p>
    <w:p w:rsidR="007F5874" w:rsidRDefault="007F5874" w:rsidP="004E5744">
      <w:pPr>
        <w:spacing w:line="240" w:lineRule="auto"/>
        <w:ind w:left="0" w:right="29" w:firstLine="0"/>
        <w:jc w:val="center"/>
        <w:rPr>
          <w:rFonts w:ascii="Times New Roman" w:hAnsi="Times New Roman" w:cs="Times New Roman"/>
          <w:b/>
        </w:rPr>
      </w:pPr>
      <w:r w:rsidRPr="00743BD3">
        <w:rPr>
          <w:rFonts w:ascii="Times New Roman" w:hAnsi="Times New Roman" w:cs="Times New Roman"/>
          <w:b/>
        </w:rPr>
        <w:t>OPIS PRZEDMIOTU ZAMÓWIENIA</w:t>
      </w:r>
    </w:p>
    <w:p w:rsidR="004E5744" w:rsidRPr="00743BD3" w:rsidRDefault="004E5744" w:rsidP="004E5744">
      <w:pPr>
        <w:spacing w:line="240" w:lineRule="auto"/>
        <w:ind w:left="0" w:right="29" w:firstLine="0"/>
        <w:rPr>
          <w:rFonts w:ascii="Times New Roman" w:hAnsi="Times New Roman" w:cs="Times New Roman"/>
          <w:b/>
        </w:rPr>
      </w:pPr>
    </w:p>
    <w:p w:rsidR="004E5744" w:rsidRPr="00743BD3" w:rsidRDefault="004E5744" w:rsidP="004E5744">
      <w:pPr>
        <w:spacing w:line="240" w:lineRule="auto"/>
        <w:ind w:right="29"/>
        <w:jc w:val="center"/>
        <w:rPr>
          <w:rFonts w:ascii="Times New Roman" w:hAnsi="Times New Roman" w:cs="Times New Roman"/>
          <w:b/>
        </w:rPr>
      </w:pPr>
      <w:r w:rsidRPr="00743BD3">
        <w:rPr>
          <w:rFonts w:ascii="Times New Roman" w:hAnsi="Times New Roman" w:cs="Times New Roman"/>
          <w:b/>
        </w:rPr>
        <w:t>Zadanie nr 1</w:t>
      </w:r>
    </w:p>
    <w:p w:rsidR="007F5874" w:rsidRPr="00743BD3" w:rsidRDefault="007F5874" w:rsidP="007F5874">
      <w:pPr>
        <w:shd w:val="clear" w:color="auto" w:fill="FFFFFF"/>
        <w:tabs>
          <w:tab w:val="left" w:pos="-426"/>
        </w:tabs>
        <w:spacing w:line="240" w:lineRule="auto"/>
        <w:ind w:left="0" w:right="29" w:firstLine="0"/>
        <w:jc w:val="center"/>
        <w:rPr>
          <w:rFonts w:ascii="Times New Roman" w:hAnsi="Times New Roman" w:cs="Times New Roman"/>
          <w:b/>
          <w:i/>
        </w:rPr>
      </w:pPr>
    </w:p>
    <w:p w:rsidR="007F5874" w:rsidRPr="00743BD3" w:rsidRDefault="007F5874" w:rsidP="007F5874">
      <w:pPr>
        <w:shd w:val="clear" w:color="auto" w:fill="FFFFFF"/>
        <w:tabs>
          <w:tab w:val="left" w:pos="-426"/>
        </w:tabs>
        <w:spacing w:line="240" w:lineRule="auto"/>
        <w:ind w:left="0" w:right="29" w:firstLine="0"/>
        <w:jc w:val="center"/>
        <w:rPr>
          <w:rFonts w:ascii="Times New Roman" w:hAnsi="Times New Roman" w:cs="Times New Roman"/>
          <w:b/>
          <w:u w:val="single"/>
        </w:rPr>
      </w:pPr>
      <w:r w:rsidRPr="00743BD3">
        <w:rPr>
          <w:rFonts w:ascii="Times New Roman" w:hAnsi="Times New Roman" w:cs="Times New Roman"/>
          <w:b/>
          <w:i/>
        </w:rPr>
        <w:t>„Przebudowa pomieszczeń Szkoły Podstawowej w Bobolicach przy ul. Szkolnej na Przedszkole”</w:t>
      </w:r>
    </w:p>
    <w:p w:rsidR="007F5874" w:rsidRPr="00743BD3" w:rsidRDefault="007F5874" w:rsidP="007F5874">
      <w:pPr>
        <w:pStyle w:val="Akapitzlist"/>
        <w:tabs>
          <w:tab w:val="left" w:pos="4350"/>
        </w:tabs>
        <w:spacing w:line="240" w:lineRule="auto"/>
        <w:ind w:left="0" w:right="29" w:firstLine="0"/>
        <w:jc w:val="both"/>
        <w:rPr>
          <w:rFonts w:ascii="Times New Roman" w:hAnsi="Times New Roman"/>
          <w:szCs w:val="22"/>
        </w:rPr>
      </w:pPr>
    </w:p>
    <w:p w:rsidR="007F5874" w:rsidRPr="00743BD3" w:rsidRDefault="007F5874" w:rsidP="007F5874">
      <w:pPr>
        <w:shd w:val="clear" w:color="auto" w:fill="FFFFFF"/>
        <w:tabs>
          <w:tab w:val="left" w:pos="-426"/>
        </w:tabs>
        <w:spacing w:line="240" w:lineRule="auto"/>
        <w:ind w:left="0" w:right="29" w:firstLine="0"/>
        <w:jc w:val="both"/>
        <w:rPr>
          <w:rFonts w:ascii="Times New Roman" w:hAnsi="Times New Roman" w:cs="Times New Roman"/>
          <w:b/>
          <w:u w:val="single"/>
        </w:rPr>
      </w:pPr>
      <w:r w:rsidRPr="00743BD3">
        <w:rPr>
          <w:rFonts w:ascii="Times New Roman" w:hAnsi="Times New Roman" w:cs="Times New Roman"/>
        </w:rPr>
        <w:tab/>
        <w:t>Przedmiotem inwestycji jest przebudowa części pomieszczeń budynku głównego i „dobudówki” Szkoły Podstawowej im. Henryka Sienkiewicza w Bobolicach na przedszkole. Przedmiotowa inwestycja będzie realizowana w Bobolicach na działce o nr 241 w obrębie ewidencyjnym 0003 Bobolice na podstawie Decyzji nr B/65/2021 z dnia 19.01.2021 r. oraz Decyzji nr B/64/2021 z dnia 19.01.2021 r. pozwolenia na budowę.</w:t>
      </w:r>
    </w:p>
    <w:p w:rsidR="007F5874" w:rsidRPr="00743BD3" w:rsidRDefault="007F5874" w:rsidP="007F5874">
      <w:pPr>
        <w:spacing w:line="240" w:lineRule="auto"/>
        <w:ind w:left="0" w:right="6" w:firstLine="0"/>
        <w:jc w:val="both"/>
        <w:rPr>
          <w:rFonts w:ascii="Times New Roman" w:hAnsi="Times New Roman" w:cs="Times New Roman"/>
        </w:rPr>
      </w:pPr>
      <w:r w:rsidRPr="00743BD3">
        <w:rPr>
          <w:rFonts w:ascii="Times New Roman" w:hAnsi="Times New Roman" w:cs="Times New Roman"/>
        </w:rPr>
        <w:tab/>
        <w:t xml:space="preserve">Działka nr 241 będąca terenem przedmiotowej inwestycji stanowi teren Szkoły Podstawowej im. Henryka Sienkiewicza w Bobolicach. Przedmiotowy budynek szkoły położony jest w południowym narożniku działki 241 </w:t>
      </w:r>
      <w:r>
        <w:rPr>
          <w:rFonts w:ascii="Times New Roman" w:hAnsi="Times New Roman" w:cs="Times New Roman"/>
        </w:rPr>
        <w:br/>
      </w:r>
      <w:r w:rsidRPr="00743BD3">
        <w:rPr>
          <w:rFonts w:ascii="Times New Roman" w:hAnsi="Times New Roman" w:cs="Times New Roman"/>
        </w:rPr>
        <w:t xml:space="preserve">i tworzy wraz z dobudowanym w późniejszym okresie budynkiem sali gimnastycznej kształt litery L, której ściany biegną po granicy działki. W południowym narożniku zlokalizowane jest boisko szkolne, natomiast od strony wschodniej na osobnej działce zlokalizowany jest plac zabaw dla dzieci. </w:t>
      </w:r>
      <w:bookmarkStart w:id="1" w:name="_Toc514840413"/>
    </w:p>
    <w:p w:rsidR="007F5874" w:rsidRPr="00743BD3" w:rsidRDefault="007F5874" w:rsidP="007F5874">
      <w:pPr>
        <w:tabs>
          <w:tab w:val="left" w:pos="1080"/>
        </w:tabs>
        <w:spacing w:line="240" w:lineRule="auto"/>
        <w:ind w:left="0" w:right="6" w:firstLine="0"/>
        <w:jc w:val="both"/>
        <w:rPr>
          <w:rFonts w:ascii="Times New Roman" w:hAnsi="Times New Roman" w:cs="Times New Roman"/>
          <w:b/>
          <w:bCs/>
        </w:rPr>
      </w:pPr>
    </w:p>
    <w:p w:rsidR="007F5874" w:rsidRPr="00743BD3" w:rsidRDefault="007F5874" w:rsidP="007F5874">
      <w:pPr>
        <w:tabs>
          <w:tab w:val="left" w:pos="1080"/>
        </w:tabs>
        <w:spacing w:line="240" w:lineRule="auto"/>
        <w:ind w:left="0" w:right="6" w:firstLine="0"/>
        <w:jc w:val="both"/>
        <w:rPr>
          <w:rFonts w:ascii="Times New Roman" w:hAnsi="Times New Roman" w:cs="Times New Roman"/>
          <w:b/>
          <w:bCs/>
        </w:rPr>
      </w:pPr>
      <w:r w:rsidRPr="00743BD3">
        <w:rPr>
          <w:rFonts w:ascii="Times New Roman" w:hAnsi="Times New Roman" w:cs="Times New Roman"/>
          <w:b/>
          <w:bCs/>
        </w:rPr>
        <w:t>DANE DOTYCZĄCE OCHRONY KONSERWATORSKIEJ</w:t>
      </w:r>
      <w:bookmarkEnd w:id="1"/>
    </w:p>
    <w:p w:rsidR="007F5874" w:rsidRPr="00743BD3" w:rsidRDefault="007F5874" w:rsidP="007F5874">
      <w:pPr>
        <w:spacing w:line="240" w:lineRule="auto"/>
        <w:ind w:left="0" w:right="6" w:firstLine="0"/>
        <w:jc w:val="both"/>
        <w:rPr>
          <w:rFonts w:ascii="Times New Roman" w:hAnsi="Times New Roman" w:cs="Times New Roman"/>
        </w:rPr>
      </w:pPr>
      <w:r w:rsidRPr="00743BD3">
        <w:rPr>
          <w:rFonts w:ascii="Times New Roman" w:hAnsi="Times New Roman" w:cs="Times New Roman"/>
        </w:rPr>
        <w:t xml:space="preserve">Budynek Szkoły Podstawowej im. Henryka Sienkiewicza w Bobolicach jest objęty ochroną konserwatorską na mocy wpisu do Gminnej Ewidencji Zabytków prowadzonej przez Burmistrza Gminy Bobolice pod numerem 99 i 100. </w:t>
      </w:r>
    </w:p>
    <w:p w:rsidR="007F5874" w:rsidRPr="00743BD3" w:rsidRDefault="007F5874" w:rsidP="007F5874">
      <w:pPr>
        <w:spacing w:line="240" w:lineRule="auto"/>
        <w:ind w:left="0" w:right="6" w:firstLine="0"/>
        <w:jc w:val="both"/>
        <w:rPr>
          <w:rFonts w:ascii="Times New Roman" w:hAnsi="Times New Roman" w:cs="Times New Roman"/>
        </w:rPr>
      </w:pPr>
    </w:p>
    <w:p w:rsidR="007F5874" w:rsidRPr="00743BD3" w:rsidRDefault="007F5874" w:rsidP="00E22114">
      <w:pPr>
        <w:pStyle w:val="Akapitzlist"/>
        <w:numPr>
          <w:ilvl w:val="0"/>
          <w:numId w:val="70"/>
        </w:numPr>
        <w:spacing w:line="240" w:lineRule="auto"/>
        <w:ind w:left="284" w:right="6" w:hanging="284"/>
        <w:jc w:val="both"/>
        <w:rPr>
          <w:rFonts w:ascii="Times New Roman" w:hAnsi="Times New Roman"/>
          <w:b/>
          <w:szCs w:val="22"/>
        </w:rPr>
      </w:pPr>
      <w:r w:rsidRPr="00743BD3">
        <w:rPr>
          <w:rFonts w:ascii="Times New Roman" w:hAnsi="Times New Roman"/>
          <w:b/>
          <w:szCs w:val="22"/>
        </w:rPr>
        <w:t>STAN ISTNIEJĄCY</w:t>
      </w:r>
    </w:p>
    <w:p w:rsidR="007F5874" w:rsidRPr="00743BD3" w:rsidRDefault="007F5874" w:rsidP="00E22114">
      <w:pPr>
        <w:pStyle w:val="Akapitzlist"/>
        <w:numPr>
          <w:ilvl w:val="1"/>
          <w:numId w:val="70"/>
        </w:numPr>
        <w:spacing w:line="240" w:lineRule="auto"/>
        <w:ind w:left="284" w:right="6"/>
        <w:jc w:val="both"/>
        <w:rPr>
          <w:rFonts w:ascii="Times New Roman" w:hAnsi="Times New Roman"/>
          <w:szCs w:val="22"/>
        </w:rPr>
      </w:pPr>
      <w:r w:rsidRPr="00743BD3">
        <w:rPr>
          <w:rFonts w:ascii="Times New Roman" w:hAnsi="Times New Roman"/>
          <w:szCs w:val="22"/>
        </w:rPr>
        <w:t xml:space="preserve">Budynek Szkoły Podstawowej im. Henryka Sienkiewicza w Bobolicach jest budynkiem wielokondygnacyjnym, częściowo podpiwniczonym składającym się z trzech segmentów: </w:t>
      </w:r>
    </w:p>
    <w:p w:rsidR="007F5874" w:rsidRPr="00743BD3" w:rsidRDefault="007F5874" w:rsidP="00E22114">
      <w:pPr>
        <w:pStyle w:val="Akapitzlist"/>
        <w:widowControl/>
        <w:numPr>
          <w:ilvl w:val="0"/>
          <w:numId w:val="71"/>
        </w:numPr>
        <w:suppressAutoHyphens/>
        <w:spacing w:line="240" w:lineRule="auto"/>
        <w:ind w:left="709" w:right="6"/>
        <w:contextualSpacing w:val="0"/>
        <w:jc w:val="both"/>
        <w:rPr>
          <w:rFonts w:ascii="Times New Roman" w:hAnsi="Times New Roman"/>
          <w:szCs w:val="22"/>
        </w:rPr>
      </w:pPr>
      <w:r w:rsidRPr="00743BD3">
        <w:rPr>
          <w:rFonts w:ascii="Times New Roman" w:hAnsi="Times New Roman"/>
          <w:szCs w:val="22"/>
        </w:rPr>
        <w:t>budynku głównego – budynek podpiwniczony, czterokondygnacyjny z poddaszem użytkowym (poddasze stanowi czwartą kondygnację), w budynku na wszystkich kondygnacjach łącznie z poddaszem znajdują się pomieszczenia szkoły,</w:t>
      </w:r>
    </w:p>
    <w:p w:rsidR="007F5874" w:rsidRPr="00743BD3" w:rsidRDefault="007F5874" w:rsidP="00E22114">
      <w:pPr>
        <w:pStyle w:val="Akapitzlist"/>
        <w:widowControl/>
        <w:numPr>
          <w:ilvl w:val="0"/>
          <w:numId w:val="71"/>
        </w:numPr>
        <w:suppressAutoHyphens/>
        <w:spacing w:line="240" w:lineRule="auto"/>
        <w:ind w:left="709" w:right="6"/>
        <w:contextualSpacing w:val="0"/>
        <w:jc w:val="both"/>
        <w:rPr>
          <w:rFonts w:ascii="Times New Roman" w:hAnsi="Times New Roman"/>
          <w:szCs w:val="22"/>
        </w:rPr>
      </w:pPr>
      <w:r w:rsidRPr="00743BD3">
        <w:rPr>
          <w:rFonts w:ascii="Times New Roman" w:hAnsi="Times New Roman"/>
          <w:szCs w:val="22"/>
        </w:rPr>
        <w:t>„przybudówka” – budynek niepodpiwniczony, (piwnice są prawdopodobnie zasypane), trzykondygnacyjny z poddaszem nieużytkowym; w budynku na II piętrze znajdują się pomieszczenia szkoły, na I piętrze znajduje się przedszkole 3-oddziałowe z pomieszczeniami higieniczno-sanitarnymi, a na parterze znajdują się szatnie (szkolna i przedszkolna) oraz kuchnia i jadalnia pracująca na potrzeby szkoły i przedszkola,</w:t>
      </w:r>
    </w:p>
    <w:p w:rsidR="007F5874" w:rsidRPr="00743BD3" w:rsidRDefault="007F5874" w:rsidP="00E22114">
      <w:pPr>
        <w:pStyle w:val="Akapitzlist"/>
        <w:widowControl/>
        <w:numPr>
          <w:ilvl w:val="0"/>
          <w:numId w:val="71"/>
        </w:numPr>
        <w:suppressAutoHyphens/>
        <w:spacing w:line="240" w:lineRule="auto"/>
        <w:ind w:left="709" w:right="6"/>
        <w:contextualSpacing w:val="0"/>
        <w:jc w:val="both"/>
        <w:rPr>
          <w:rFonts w:ascii="Times New Roman" w:hAnsi="Times New Roman"/>
          <w:szCs w:val="22"/>
        </w:rPr>
      </w:pPr>
      <w:r w:rsidRPr="00743BD3">
        <w:rPr>
          <w:rFonts w:ascii="Times New Roman" w:hAnsi="Times New Roman"/>
          <w:szCs w:val="22"/>
        </w:rPr>
        <w:t xml:space="preserve">sali gimnastycznej – budynek parterowy, niepodpiwniczony przekryty dachem płaskim, połączonych między sobą korytarzami komunikacji ogólnej. </w:t>
      </w:r>
    </w:p>
    <w:p w:rsidR="007F5874" w:rsidRPr="00743BD3" w:rsidRDefault="007F5874" w:rsidP="00E22114">
      <w:pPr>
        <w:pStyle w:val="Akapitzlist"/>
        <w:numPr>
          <w:ilvl w:val="1"/>
          <w:numId w:val="70"/>
        </w:numPr>
        <w:spacing w:line="240" w:lineRule="auto"/>
        <w:ind w:left="426" w:right="6"/>
        <w:jc w:val="both"/>
        <w:rPr>
          <w:rFonts w:ascii="Times New Roman" w:hAnsi="Times New Roman"/>
          <w:szCs w:val="22"/>
        </w:rPr>
      </w:pPr>
      <w:r w:rsidRPr="00743BD3">
        <w:rPr>
          <w:rFonts w:ascii="Times New Roman" w:hAnsi="Times New Roman"/>
          <w:szCs w:val="22"/>
        </w:rPr>
        <w:t>Wejście główne do budynku szkoły znajduje się w elewacji południowej budynku głównego i prowadzi do głównej klatki schodowej biegnącej do poddasza tego segmentu. Główna klatka schodowa posiada połączenie korytarzami z klatką schodową tzw. „przybudówki” (połączenie to zostało zlikwidowane w poziomie I piętra na rzecz zorganizowania toalet przylegających do sal przedszkolnych) oraz z komunikacją prowadzącą do sali gimnastycznej w poziomie parteru. „Przybudówka” posiada własne wejście, także od strony południowej, które przez przedsionek prowadzi do klatki schodowej. Każdy segment posiada wyjście na zewnątrz od strony placu apelowego zlokalizowanego po stronie północnej budynku szkoły.</w:t>
      </w:r>
    </w:p>
    <w:p w:rsidR="007F5874" w:rsidRPr="00743BD3" w:rsidRDefault="007F5874" w:rsidP="00E22114">
      <w:pPr>
        <w:pStyle w:val="Akapitzlist"/>
        <w:numPr>
          <w:ilvl w:val="0"/>
          <w:numId w:val="75"/>
        </w:numPr>
        <w:spacing w:line="240" w:lineRule="auto"/>
        <w:ind w:left="709" w:right="6"/>
        <w:jc w:val="both"/>
        <w:rPr>
          <w:rFonts w:ascii="Times New Roman" w:hAnsi="Times New Roman"/>
          <w:szCs w:val="22"/>
        </w:rPr>
      </w:pPr>
      <w:r w:rsidRPr="00743BD3">
        <w:rPr>
          <w:rFonts w:ascii="Times New Roman" w:hAnsi="Times New Roman"/>
          <w:szCs w:val="22"/>
        </w:rPr>
        <w:t xml:space="preserve">Konstrukcja ścian przedmiotowego budynku tradycyjna - ściany jednowarstwowe murowane </w:t>
      </w:r>
      <w:r w:rsidRPr="00743BD3">
        <w:rPr>
          <w:rFonts w:ascii="Times New Roman" w:hAnsi="Times New Roman"/>
          <w:szCs w:val="22"/>
        </w:rPr>
        <w:br/>
        <w:t xml:space="preserve">z cegły pełnej, otynkowane od wewnątrz, nieocieplone. Stropy nad piwnicą i w korytarzach komunikacji ogólnej w budynku głównym – Kleina ceramiczne odcinkowe na belkach stalowych. Budynek „przybudówki” jest prawdopodobnie budynkiem podpiwniczonym, w którym piwnice zostały zasypane, jednak możliwe, że zamiast stropu Kleina jest posadzka na gruncie. Pomiędzy budynkiem głównym a przybudówką występuje istotna różnica poziomów wynosząca 0.94m na każdej kondygnacji. Różnica ta pokonywana jest jednym biegiem schodów prowadzącym do otworu przejściowego wykonanego w ścianach oddzielających budynek główny od „przybudówki” – każdy segment posiada własną ścianę konstrukcyjną; pomiędzy ścianami wykonano dylatację, w związku z tym przejście pomiędzy segmentami wykonane jest w murze </w:t>
      </w:r>
      <w:r>
        <w:rPr>
          <w:rFonts w:ascii="Times New Roman" w:hAnsi="Times New Roman"/>
          <w:szCs w:val="22"/>
        </w:rPr>
        <w:br/>
      </w:r>
      <w:r w:rsidRPr="00743BD3">
        <w:rPr>
          <w:rFonts w:ascii="Times New Roman" w:hAnsi="Times New Roman"/>
          <w:szCs w:val="22"/>
        </w:rPr>
        <w:t xml:space="preserve">o gr. całkowitej 77cm (2x38cm + dylatacja). </w:t>
      </w:r>
    </w:p>
    <w:p w:rsidR="007F5874" w:rsidRPr="00743BD3" w:rsidRDefault="007F5874" w:rsidP="00E22114">
      <w:pPr>
        <w:pStyle w:val="Akapitzlist"/>
        <w:numPr>
          <w:ilvl w:val="0"/>
          <w:numId w:val="75"/>
        </w:numPr>
        <w:spacing w:line="240" w:lineRule="auto"/>
        <w:ind w:left="709" w:right="6"/>
        <w:jc w:val="both"/>
        <w:rPr>
          <w:rFonts w:ascii="Times New Roman" w:hAnsi="Times New Roman"/>
          <w:szCs w:val="22"/>
        </w:rPr>
      </w:pPr>
      <w:r w:rsidRPr="00743BD3">
        <w:rPr>
          <w:rFonts w:ascii="Times New Roman" w:hAnsi="Times New Roman"/>
          <w:szCs w:val="22"/>
        </w:rPr>
        <w:t>Budynek jest wyposażony w instalację wodno-kanalizacyjną (ciepła woda z podgrzewaczy elektrycznych), centralnego ogrzewania, elektryczną. Brak wentylacji pomieszczeń – podłączenia kanałów do pomieszczeń są pozostałością po podłączonych kiedyś piecach kaflowych – obecnie kanały te zakończone są w poziomie poddasza i nie są wyprowadzone ponad dach.</w:t>
      </w:r>
    </w:p>
    <w:p w:rsidR="007F5874" w:rsidRPr="00743BD3" w:rsidRDefault="007F5874" w:rsidP="00E22114">
      <w:pPr>
        <w:pStyle w:val="Akapitzlist"/>
        <w:numPr>
          <w:ilvl w:val="0"/>
          <w:numId w:val="75"/>
        </w:numPr>
        <w:spacing w:line="240" w:lineRule="auto"/>
        <w:ind w:left="709" w:right="6"/>
        <w:jc w:val="both"/>
        <w:rPr>
          <w:rFonts w:ascii="Times New Roman" w:hAnsi="Times New Roman"/>
          <w:szCs w:val="22"/>
        </w:rPr>
      </w:pPr>
      <w:r w:rsidRPr="00743BD3">
        <w:rPr>
          <w:rFonts w:ascii="Times New Roman" w:hAnsi="Times New Roman"/>
          <w:szCs w:val="22"/>
        </w:rPr>
        <w:t xml:space="preserve">Pomieszczenia objęte opracowaniem przeznaczone na utworzenie przedszkola znajdują się na paterze </w:t>
      </w:r>
      <w:r>
        <w:rPr>
          <w:rFonts w:ascii="Times New Roman" w:hAnsi="Times New Roman"/>
          <w:szCs w:val="22"/>
        </w:rPr>
        <w:br/>
      </w:r>
      <w:r w:rsidRPr="00743BD3">
        <w:rPr>
          <w:rFonts w:ascii="Times New Roman" w:hAnsi="Times New Roman"/>
          <w:szCs w:val="22"/>
        </w:rPr>
        <w:t xml:space="preserve">i I piętrze budynku głównego. </w:t>
      </w:r>
    </w:p>
    <w:p w:rsidR="007F5874" w:rsidRPr="00743BD3" w:rsidRDefault="007F5874" w:rsidP="007F5874">
      <w:pPr>
        <w:pStyle w:val="Akapitzlist"/>
        <w:spacing w:line="240" w:lineRule="auto"/>
        <w:ind w:left="66" w:right="6" w:firstLine="0"/>
        <w:jc w:val="both"/>
        <w:rPr>
          <w:rFonts w:ascii="Times New Roman" w:hAnsi="Times New Roman"/>
          <w:szCs w:val="22"/>
        </w:rPr>
      </w:pPr>
    </w:p>
    <w:p w:rsidR="007F5874" w:rsidRPr="00743BD3" w:rsidRDefault="007F5874" w:rsidP="00E22114">
      <w:pPr>
        <w:widowControl/>
        <w:numPr>
          <w:ilvl w:val="0"/>
          <w:numId w:val="70"/>
        </w:numPr>
        <w:suppressAutoHyphens/>
        <w:spacing w:line="240" w:lineRule="auto"/>
        <w:ind w:left="0" w:right="7" w:firstLine="284"/>
        <w:jc w:val="both"/>
        <w:rPr>
          <w:rFonts w:ascii="Times New Roman" w:hAnsi="Times New Roman" w:cs="Times New Roman"/>
          <w:b/>
        </w:rPr>
      </w:pPr>
      <w:r w:rsidRPr="00743BD3">
        <w:rPr>
          <w:rFonts w:ascii="Times New Roman" w:hAnsi="Times New Roman" w:cs="Times New Roman"/>
          <w:b/>
        </w:rPr>
        <w:t>STAN ZAPROJEKTOWANY</w:t>
      </w:r>
    </w:p>
    <w:p w:rsidR="007F5874" w:rsidRPr="00743BD3" w:rsidRDefault="007F5874" w:rsidP="007F5874">
      <w:pPr>
        <w:pStyle w:val="Akapitzlist"/>
        <w:spacing w:line="240" w:lineRule="auto"/>
        <w:ind w:left="284" w:right="6" w:firstLine="421"/>
        <w:jc w:val="both"/>
        <w:rPr>
          <w:rFonts w:ascii="Times New Roman" w:hAnsi="Times New Roman"/>
        </w:rPr>
      </w:pPr>
      <w:r w:rsidRPr="00743BD3">
        <w:rPr>
          <w:rFonts w:ascii="Times New Roman" w:hAnsi="Times New Roman"/>
          <w:szCs w:val="22"/>
        </w:rPr>
        <w:t xml:space="preserve">W ramach przedmiotowego zadania w pomieszczeniach objętych zakresem opracowania na poziomie parteru zaprojektowano: szatnie dla dzieci (200 dzieci przedszkolnych oraz 108 dzieci szkolnych). Na I piętrze będzie </w:t>
      </w:r>
      <w:r>
        <w:rPr>
          <w:rFonts w:ascii="Times New Roman" w:hAnsi="Times New Roman"/>
          <w:szCs w:val="22"/>
        </w:rPr>
        <w:br/>
      </w:r>
      <w:r w:rsidRPr="00743BD3">
        <w:rPr>
          <w:rFonts w:ascii="Times New Roman" w:hAnsi="Times New Roman"/>
          <w:szCs w:val="22"/>
        </w:rPr>
        <w:t xml:space="preserve">5 sal przedszkolnych na 120 dzieci. Dwie sale będą z osobnymi toaletami. Dodatkowo będzie pokój pedagoga/ logopedy, pokój wyciszeń, zmywalnia/ rozdzielnia, pomieszczenie socjalne oraz toaleta. Wejście główne </w:t>
      </w:r>
      <w:r>
        <w:rPr>
          <w:rFonts w:ascii="Times New Roman" w:hAnsi="Times New Roman"/>
          <w:szCs w:val="22"/>
        </w:rPr>
        <w:br/>
      </w:r>
      <w:r w:rsidRPr="00743BD3">
        <w:rPr>
          <w:rFonts w:ascii="Times New Roman" w:hAnsi="Times New Roman"/>
          <w:szCs w:val="22"/>
        </w:rPr>
        <w:t xml:space="preserve">do przedszkola znajduje się w elewacji frontowej – wejście to stanowi jednocześnie wyjście ewakuacyjne </w:t>
      </w:r>
      <w:r>
        <w:rPr>
          <w:rFonts w:ascii="Times New Roman" w:hAnsi="Times New Roman"/>
          <w:szCs w:val="22"/>
        </w:rPr>
        <w:br/>
      </w:r>
      <w:r w:rsidRPr="00743BD3">
        <w:rPr>
          <w:rFonts w:ascii="Times New Roman" w:hAnsi="Times New Roman"/>
          <w:szCs w:val="22"/>
        </w:rPr>
        <w:t xml:space="preserve">z budynku. Dodatkowe równorzędne wejście, znajduje się w elewacji północnej od strony placu apelowego. Każde wejście prowadzi do holu i dalej do szatni. </w:t>
      </w:r>
      <w:r w:rsidRPr="00743BD3">
        <w:rPr>
          <w:rFonts w:ascii="Times New Roman" w:hAnsi="Times New Roman"/>
        </w:rPr>
        <w:t>Do sal przedszkolnych na I piętrze prowadzi obszerny korytarz. Sale przedszkolne zlokalizowane są po obu stronach korytarza: od strony południowej trzy sale dla 73 dzieci łącznie, od strony północnej dwie sale dla 47 dzieci łącznie z osobnymi toaletami, pokój pedagoga/ logopedy, pokój wyciszeń i toaleta ogólna.</w:t>
      </w:r>
    </w:p>
    <w:p w:rsidR="007F5874" w:rsidRPr="00743BD3" w:rsidRDefault="007F5874" w:rsidP="007F5874">
      <w:pPr>
        <w:spacing w:line="240" w:lineRule="auto"/>
        <w:ind w:left="284" w:right="6" w:firstLine="284"/>
        <w:jc w:val="both"/>
        <w:rPr>
          <w:rFonts w:ascii="Times New Roman" w:hAnsi="Times New Roman" w:cs="Times New Roman"/>
        </w:rPr>
      </w:pPr>
      <w:r w:rsidRPr="00743BD3">
        <w:rPr>
          <w:rFonts w:ascii="Times New Roman" w:hAnsi="Times New Roman" w:cs="Times New Roman"/>
        </w:rPr>
        <w:t xml:space="preserve">Urządzenia w pomieszczeniu higieniczno-sanitarnym zamontowane są na wysokościach dostosowanych </w:t>
      </w:r>
      <w:r>
        <w:rPr>
          <w:rFonts w:ascii="Times New Roman" w:hAnsi="Times New Roman" w:cs="Times New Roman"/>
        </w:rPr>
        <w:br/>
      </w:r>
      <w:r w:rsidRPr="00743BD3">
        <w:rPr>
          <w:rFonts w:ascii="Times New Roman" w:hAnsi="Times New Roman" w:cs="Times New Roman"/>
        </w:rPr>
        <w:t xml:space="preserve">do wieku dzieci. </w:t>
      </w:r>
    </w:p>
    <w:p w:rsidR="007F5874" w:rsidRPr="00743BD3" w:rsidRDefault="007F5874" w:rsidP="007F5874">
      <w:pPr>
        <w:spacing w:line="240" w:lineRule="auto"/>
        <w:ind w:left="284" w:right="6" w:firstLine="284"/>
        <w:jc w:val="both"/>
        <w:rPr>
          <w:rFonts w:ascii="Times New Roman" w:hAnsi="Times New Roman" w:cs="Times New Roman"/>
        </w:rPr>
      </w:pPr>
      <w:r w:rsidRPr="00743BD3">
        <w:rPr>
          <w:rFonts w:ascii="Times New Roman" w:hAnsi="Times New Roman" w:cs="Times New Roman"/>
        </w:rPr>
        <w:t>Toaleta dla personelu dydaktycznego została wydzielona z korytarza bez</w:t>
      </w:r>
      <w:r>
        <w:rPr>
          <w:rFonts w:ascii="Times New Roman" w:hAnsi="Times New Roman" w:cs="Times New Roman"/>
        </w:rPr>
        <w:t xml:space="preserve">pośrednio przy wejściach do sal </w:t>
      </w:r>
      <w:r w:rsidRPr="00743BD3">
        <w:rPr>
          <w:rFonts w:ascii="Times New Roman" w:hAnsi="Times New Roman" w:cs="Times New Roman"/>
        </w:rPr>
        <w:t>przedszkolnych</w:t>
      </w:r>
      <w:r>
        <w:rPr>
          <w:rFonts w:ascii="Times New Roman" w:hAnsi="Times New Roman" w:cs="Times New Roman"/>
        </w:rPr>
        <w:t xml:space="preserve">, w sąsiedztwie pokoju </w:t>
      </w:r>
      <w:r w:rsidRPr="00743BD3">
        <w:rPr>
          <w:rFonts w:ascii="Times New Roman" w:hAnsi="Times New Roman" w:cs="Times New Roman"/>
        </w:rPr>
        <w:t>wyciszeń.</w:t>
      </w:r>
    </w:p>
    <w:p w:rsidR="007F5874" w:rsidRPr="00743BD3" w:rsidRDefault="007F5874" w:rsidP="007F5874">
      <w:pPr>
        <w:spacing w:line="240" w:lineRule="auto"/>
        <w:ind w:left="284" w:right="6" w:firstLine="0"/>
        <w:jc w:val="both"/>
        <w:rPr>
          <w:rFonts w:ascii="Times New Roman" w:hAnsi="Times New Roman" w:cs="Times New Roman"/>
        </w:rPr>
      </w:pPr>
      <w:r w:rsidRPr="00743BD3">
        <w:rPr>
          <w:rFonts w:ascii="Times New Roman" w:hAnsi="Times New Roman" w:cs="Times New Roman"/>
        </w:rPr>
        <w:t xml:space="preserve">Do kuchenki/zmywalni będą dostarczane posiłki przygotowywane w formie cateringu na podstawie umowy zawartej z firmą zewnętrzną spełniającą odpowiednie wymogi. Przedszkole na podstawie umowy z firmą zewnętrzną zapewnia przebywającym w nim dzieciom wyżywienie zgodne z wymaganiami dla danej grupy wiekowej wynikającymi z aktualnych norm żywienia dla populacji polskiej, opracowywanych m.in. przez Instytut Żywności i Żywienia im. prof. dra med. Aleksandra Szczygła w Warszawie. Posiłki są spożywane przez dzieci </w:t>
      </w:r>
      <w:r w:rsidR="008C706B">
        <w:rPr>
          <w:rFonts w:ascii="Times New Roman" w:hAnsi="Times New Roman" w:cs="Times New Roman"/>
        </w:rPr>
        <w:br/>
      </w:r>
      <w:r w:rsidRPr="00743BD3">
        <w:rPr>
          <w:rFonts w:ascii="Times New Roman" w:hAnsi="Times New Roman" w:cs="Times New Roman"/>
        </w:rPr>
        <w:t>w salach przedszkolnych przy stolikach. Po skończonym posiłku brudne naczynia są zwożone do kuchenki oddziałowej gdzie są myte w zmywarce. Czyste naczynia są przechowywane w szafkach (niedopuszczalne jest stosowanie naczyń jednorazowych).</w:t>
      </w:r>
    </w:p>
    <w:p w:rsidR="007F5874" w:rsidRPr="00743BD3" w:rsidRDefault="007F5874" w:rsidP="007F5874">
      <w:pPr>
        <w:spacing w:line="240" w:lineRule="auto"/>
        <w:ind w:left="284" w:right="6" w:firstLine="0"/>
        <w:jc w:val="both"/>
        <w:rPr>
          <w:rFonts w:ascii="Times New Roman" w:hAnsi="Times New Roman" w:cs="Times New Roman"/>
        </w:rPr>
      </w:pPr>
      <w:r w:rsidRPr="00743BD3">
        <w:rPr>
          <w:rFonts w:ascii="Times New Roman" w:hAnsi="Times New Roman" w:cs="Times New Roman"/>
        </w:rPr>
        <w:t>W pomieszczeniach w oknach projektuje się żaluzje/rolety wewnętrzne zapobiegające przegrzewaniu pomieszczeń.</w:t>
      </w:r>
    </w:p>
    <w:p w:rsidR="007F5874" w:rsidRPr="00743BD3" w:rsidRDefault="007F5874" w:rsidP="007F5874">
      <w:pPr>
        <w:spacing w:line="240" w:lineRule="auto"/>
        <w:ind w:left="284" w:right="6" w:firstLine="0"/>
        <w:jc w:val="both"/>
        <w:rPr>
          <w:rFonts w:ascii="Times New Roman" w:hAnsi="Times New Roman" w:cs="Times New Roman"/>
        </w:rPr>
      </w:pPr>
      <w:r w:rsidRPr="00743BD3">
        <w:rPr>
          <w:rFonts w:ascii="Times New Roman" w:hAnsi="Times New Roman" w:cs="Times New Roman"/>
        </w:rPr>
        <w:t xml:space="preserve">W projektowanym przedszkolu wszystkie meble są dostosowane do wymagań ergonomii, a wyposażenie musi posiadać atesty lub certyfikaty odpowiednie do swojego przeznaczenia. </w:t>
      </w:r>
    </w:p>
    <w:p w:rsidR="007F5874" w:rsidRPr="00743BD3" w:rsidRDefault="007F5874" w:rsidP="007F5874">
      <w:pPr>
        <w:spacing w:line="240" w:lineRule="auto"/>
        <w:ind w:left="284" w:right="6" w:firstLine="0"/>
        <w:jc w:val="both"/>
        <w:rPr>
          <w:rFonts w:ascii="Times New Roman" w:hAnsi="Times New Roman" w:cs="Times New Roman"/>
        </w:rPr>
      </w:pPr>
      <w:r w:rsidRPr="00743BD3">
        <w:rPr>
          <w:rFonts w:ascii="Times New Roman" w:hAnsi="Times New Roman" w:cs="Times New Roman"/>
        </w:rPr>
        <w:t xml:space="preserve">We wszystkich pomieszczeniach zaprojektowano wentylację grawitacyjną w oparciu o kanały stalowe o przekroju okrągłym o średnicy 160 mm. Na kanałach z poziomymi odcinkami zaprojektowano wentylację wspomaganą wentylatorami kanałowymi pracującą w trybie ciągłym. Kanały wentylacyjne należy zabudować w szachtach </w:t>
      </w:r>
      <w:r w:rsidR="008C706B">
        <w:rPr>
          <w:rFonts w:ascii="Times New Roman" w:hAnsi="Times New Roman" w:cs="Times New Roman"/>
        </w:rPr>
        <w:br/>
      </w:r>
      <w:r w:rsidRPr="00743BD3">
        <w:rPr>
          <w:rFonts w:ascii="Times New Roman" w:hAnsi="Times New Roman" w:cs="Times New Roman"/>
        </w:rPr>
        <w:t xml:space="preserve">i wyprowadzić ponad dach. Ponad dachem kanały należy zabezpieczyć przed napływem wody. Napływ powietrza do pomieszczeń zapewniony jest przez nawiewniki projektowane w oknach (nawiewniki należy wstawić w okna istniejące zgodnie z rysunkiem rzutu). Przy zapewnieniu wentylacji grawitacyjnej pomieszczenia przeznaczone </w:t>
      </w:r>
      <w:r w:rsidR="008C706B">
        <w:rPr>
          <w:rFonts w:ascii="Times New Roman" w:hAnsi="Times New Roman" w:cs="Times New Roman"/>
        </w:rPr>
        <w:br/>
      </w:r>
      <w:r w:rsidRPr="00743BD3">
        <w:rPr>
          <w:rFonts w:ascii="Times New Roman" w:hAnsi="Times New Roman" w:cs="Times New Roman"/>
        </w:rPr>
        <w:t>na pobyt dzieci muszą być wietrzone w ciągu dnia co najmniej 4 razy dziennie przez co najmniej 10 minut. Ilości wymienianego powietrza w pomieszczeniach przedszkola są zgodne z wymaganiami dla przebywającej w nich ilości osób.</w:t>
      </w:r>
    </w:p>
    <w:p w:rsidR="007F5874" w:rsidRPr="00743BD3" w:rsidRDefault="007F5874" w:rsidP="007F5874">
      <w:pPr>
        <w:spacing w:line="240" w:lineRule="auto"/>
        <w:ind w:left="284" w:right="6" w:firstLine="0"/>
        <w:jc w:val="both"/>
        <w:rPr>
          <w:rFonts w:ascii="Times New Roman" w:hAnsi="Times New Roman" w:cs="Times New Roman"/>
        </w:rPr>
      </w:pPr>
      <w:r w:rsidRPr="00743BD3">
        <w:rPr>
          <w:rFonts w:ascii="Times New Roman" w:hAnsi="Times New Roman" w:cs="Times New Roman"/>
        </w:rPr>
        <w:t xml:space="preserve">W pomieszczeniach jest zapewnione oświetlenie o parametrach zgodnych z Polską Normą – projekt oświetlenia jest przedmiotem opracowania branży elektrycznej. </w:t>
      </w:r>
    </w:p>
    <w:p w:rsidR="007F5874" w:rsidRPr="00743BD3" w:rsidRDefault="007F5874" w:rsidP="007F5874">
      <w:pPr>
        <w:spacing w:line="240" w:lineRule="auto"/>
        <w:ind w:left="284" w:right="6" w:firstLine="0"/>
        <w:jc w:val="both"/>
        <w:rPr>
          <w:rFonts w:ascii="Times New Roman" w:hAnsi="Times New Roman" w:cs="Times New Roman"/>
        </w:rPr>
      </w:pPr>
      <w:r w:rsidRPr="00743BD3">
        <w:rPr>
          <w:rFonts w:ascii="Times New Roman" w:hAnsi="Times New Roman" w:cs="Times New Roman"/>
        </w:rPr>
        <w:t xml:space="preserve">W przedszkolu, zgodnie z rozporządzeniem, apteczki są wyposażone w podstawowe środki opatrunkowe oraz podstawowe środki niezbędne do udzielenia pierwszej pomocy i instrukcję o zasadach udzielania tej pomocy. Na grzejnikach znajdują się osłony ochraniające od bezpośredniego kontaktu z elementem grzejnym. </w:t>
      </w:r>
    </w:p>
    <w:p w:rsidR="007F5874" w:rsidRPr="00743BD3" w:rsidRDefault="007F5874" w:rsidP="007F5874">
      <w:pPr>
        <w:spacing w:line="240" w:lineRule="auto"/>
        <w:ind w:left="284" w:right="6" w:firstLine="0"/>
        <w:jc w:val="both"/>
        <w:rPr>
          <w:rFonts w:ascii="Times New Roman" w:hAnsi="Times New Roman" w:cs="Times New Roman"/>
        </w:rPr>
      </w:pPr>
    </w:p>
    <w:p w:rsidR="007F5874" w:rsidRPr="00743BD3" w:rsidRDefault="007F5874" w:rsidP="00E22114">
      <w:pPr>
        <w:pStyle w:val="Akapitzlist"/>
        <w:numPr>
          <w:ilvl w:val="0"/>
          <w:numId w:val="70"/>
        </w:numPr>
        <w:spacing w:line="240" w:lineRule="auto"/>
        <w:ind w:right="6"/>
        <w:jc w:val="both"/>
        <w:rPr>
          <w:rFonts w:ascii="Times New Roman" w:hAnsi="Times New Roman"/>
          <w:szCs w:val="22"/>
        </w:rPr>
      </w:pPr>
      <w:r w:rsidRPr="00743BD3">
        <w:rPr>
          <w:rFonts w:ascii="Times New Roman" w:hAnsi="Times New Roman"/>
          <w:b/>
          <w:szCs w:val="22"/>
        </w:rPr>
        <w:t>PRZEDMIOT ZAMÓWIENIA (METRYCZKA)</w:t>
      </w:r>
    </w:p>
    <w:p w:rsidR="007F5874" w:rsidRPr="00743BD3" w:rsidRDefault="007F5874" w:rsidP="007F5874">
      <w:pPr>
        <w:tabs>
          <w:tab w:val="left" w:pos="1440"/>
          <w:tab w:val="left" w:pos="5040"/>
        </w:tab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Roboty obejmują m.in.:</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przebudowa toalety na parterze na szatnie wraz z wydzieleniem osobnego korytarza do sali gimnastycznej,</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 xml:space="preserve"> przebudowa pomieszczeń biblioteki na szatnie dla dzieci,</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przebudowa sal lekcyjnych na I piętrze na sale przedszkolne, gabinet pedagoga/ logopedy, pokój wyciszeń, pomieszczenie socjalne, toalety,</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dostosowanie istniejących schodów do obowiązujących przepisów (wyburzenie i wykonanie nowych),</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utworzenie stref przeciwpożarowych,</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wymiana stropu między I a II piętrem,</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bCs/>
        </w:rPr>
        <w:t>wykonanie nowych otworów drzwiowych,</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bCs/>
        </w:rPr>
        <w:t>zamurowania w ścianach istniejących nośnych,</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bCs/>
        </w:rPr>
        <w:t>wyburzenie niektórych ścianek działowych i wzniesienie nowych ścianek wydzielających pomieszczenia,</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 xml:space="preserve">rozebranie </w:t>
      </w:r>
      <w:r w:rsidRPr="00743BD3">
        <w:rPr>
          <w:rFonts w:ascii="Times New Roman" w:hAnsi="Times New Roman" w:cs="Times New Roman"/>
          <w:bCs/>
        </w:rPr>
        <w:t>starych i wykonanie nowych warstw posadzkowych,</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 xml:space="preserve">skucie tynków i istniejących okładzin na ścianach i sufitach, </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wykonanie nowych okładzin ściennych i wypraw tynkarskich,</w:t>
      </w:r>
    </w:p>
    <w:p w:rsidR="007F5874" w:rsidRPr="00743BD3" w:rsidRDefault="007F5874" w:rsidP="00E22114">
      <w:pPr>
        <w:widowControl/>
        <w:numPr>
          <w:ilvl w:val="0"/>
          <w:numId w:val="68"/>
        </w:numPr>
        <w:suppressAutoHyphens/>
        <w:spacing w:line="240" w:lineRule="auto"/>
        <w:ind w:left="709" w:hanging="283"/>
        <w:jc w:val="both"/>
        <w:rPr>
          <w:rFonts w:ascii="Times New Roman" w:hAnsi="Times New Roman" w:cs="Times New Roman"/>
        </w:rPr>
      </w:pPr>
      <w:r w:rsidRPr="00743BD3">
        <w:rPr>
          <w:rFonts w:ascii="Times New Roman" w:hAnsi="Times New Roman" w:cs="Times New Roman"/>
        </w:rPr>
        <w:lastRenderedPageBreak/>
        <w:t>wymiana stolarki drzwiowej wewnętrznej,</w:t>
      </w:r>
    </w:p>
    <w:p w:rsidR="007F5874" w:rsidRPr="00743BD3" w:rsidRDefault="007F5874" w:rsidP="00E22114">
      <w:pPr>
        <w:widowControl/>
        <w:numPr>
          <w:ilvl w:val="0"/>
          <w:numId w:val="68"/>
        </w:numPr>
        <w:suppressAutoHyphens/>
        <w:spacing w:line="240" w:lineRule="auto"/>
        <w:ind w:left="709" w:hanging="283"/>
        <w:jc w:val="both"/>
        <w:rPr>
          <w:rFonts w:ascii="Times New Roman" w:hAnsi="Times New Roman" w:cs="Times New Roman"/>
        </w:rPr>
      </w:pPr>
      <w:r w:rsidRPr="00743BD3">
        <w:rPr>
          <w:rFonts w:ascii="Times New Roman" w:hAnsi="Times New Roman" w:cs="Times New Roman"/>
        </w:rPr>
        <w:t>wymiana wskazanych elementów stolarki okiennej na nową o odporności pożarowej,</w:t>
      </w:r>
    </w:p>
    <w:p w:rsidR="007F5874" w:rsidRPr="00743BD3" w:rsidRDefault="007F5874" w:rsidP="00E22114">
      <w:pPr>
        <w:widowControl/>
        <w:numPr>
          <w:ilvl w:val="0"/>
          <w:numId w:val="68"/>
        </w:numPr>
        <w:suppressAutoHyphens/>
        <w:spacing w:line="240" w:lineRule="auto"/>
        <w:ind w:left="709" w:hanging="283"/>
        <w:jc w:val="both"/>
        <w:rPr>
          <w:rFonts w:ascii="Times New Roman" w:hAnsi="Times New Roman" w:cs="Times New Roman"/>
        </w:rPr>
      </w:pPr>
      <w:r w:rsidRPr="00743BD3">
        <w:rPr>
          <w:rFonts w:ascii="Times New Roman" w:hAnsi="Times New Roman" w:cs="Times New Roman"/>
        </w:rPr>
        <w:t>wykonanie wszystkich instalacji,</w:t>
      </w:r>
    </w:p>
    <w:p w:rsidR="007F5874" w:rsidRPr="00743BD3" w:rsidRDefault="007F5874" w:rsidP="00E22114">
      <w:pPr>
        <w:widowControl/>
        <w:numPr>
          <w:ilvl w:val="0"/>
          <w:numId w:val="68"/>
        </w:numPr>
        <w:suppressAutoHyphens/>
        <w:spacing w:line="240" w:lineRule="auto"/>
        <w:ind w:left="709" w:hanging="283"/>
        <w:jc w:val="both"/>
        <w:rPr>
          <w:rFonts w:ascii="Times New Roman" w:hAnsi="Times New Roman" w:cs="Times New Roman"/>
        </w:rPr>
      </w:pPr>
      <w:r w:rsidRPr="00743BD3">
        <w:rPr>
          <w:rFonts w:ascii="Times New Roman" w:hAnsi="Times New Roman" w:cs="Times New Roman"/>
        </w:rPr>
        <w:t>malowanie wszystkich pomieszczeń,</w:t>
      </w:r>
    </w:p>
    <w:p w:rsidR="007F5874" w:rsidRPr="00743BD3" w:rsidRDefault="007F5874" w:rsidP="00E22114">
      <w:pPr>
        <w:widowControl/>
        <w:numPr>
          <w:ilvl w:val="0"/>
          <w:numId w:val="68"/>
        </w:numPr>
        <w:suppressAutoHyphens/>
        <w:spacing w:line="240" w:lineRule="auto"/>
        <w:ind w:left="709" w:hanging="283"/>
        <w:jc w:val="both"/>
        <w:rPr>
          <w:rFonts w:ascii="Times New Roman" w:hAnsi="Times New Roman" w:cs="Times New Roman"/>
        </w:rPr>
      </w:pPr>
      <w:r w:rsidRPr="00743BD3">
        <w:rPr>
          <w:rFonts w:ascii="Times New Roman" w:hAnsi="Times New Roman" w:cs="Times New Roman"/>
        </w:rPr>
        <w:t>montaż wyposażenia stałego</w:t>
      </w:r>
    </w:p>
    <w:p w:rsidR="007F5874" w:rsidRPr="00743BD3" w:rsidRDefault="007F5874" w:rsidP="00E22114">
      <w:pPr>
        <w:widowControl/>
        <w:numPr>
          <w:ilvl w:val="0"/>
          <w:numId w:val="68"/>
        </w:numPr>
        <w:suppressAutoHyphens/>
        <w:spacing w:line="240" w:lineRule="auto"/>
        <w:ind w:left="709" w:hanging="283"/>
        <w:jc w:val="both"/>
        <w:rPr>
          <w:rFonts w:ascii="Times New Roman" w:hAnsi="Times New Roman" w:cs="Times New Roman"/>
        </w:rPr>
      </w:pPr>
      <w:r w:rsidRPr="00743BD3">
        <w:rPr>
          <w:rFonts w:ascii="Times New Roman" w:hAnsi="Times New Roman" w:cs="Times New Roman"/>
        </w:rPr>
        <w:t>przebudowa pomieszczenia klasowego na II piętrze na toalety,</w:t>
      </w:r>
    </w:p>
    <w:p w:rsidR="007F5874" w:rsidRPr="00743BD3" w:rsidRDefault="007F5874" w:rsidP="00E22114">
      <w:pPr>
        <w:widowControl/>
        <w:numPr>
          <w:ilvl w:val="0"/>
          <w:numId w:val="68"/>
        </w:numPr>
        <w:suppressAutoHyphens/>
        <w:spacing w:line="240" w:lineRule="auto"/>
        <w:ind w:left="709" w:hanging="283"/>
        <w:jc w:val="both"/>
        <w:rPr>
          <w:rFonts w:ascii="Times New Roman" w:hAnsi="Times New Roman" w:cs="Times New Roman"/>
        </w:rPr>
      </w:pPr>
      <w:r w:rsidRPr="00743BD3">
        <w:rPr>
          <w:rFonts w:ascii="Times New Roman" w:hAnsi="Times New Roman" w:cs="Times New Roman"/>
        </w:rPr>
        <w:t>oddzielenie klatki schodowej zgodnie z obowiązującymi przepisami ppoż,</w:t>
      </w:r>
      <w:r w:rsidRPr="00743BD3">
        <w:rPr>
          <w:rFonts w:ascii="Times New Roman" w:hAnsi="Times New Roman" w:cs="Times New Roman"/>
          <w:b/>
          <w:color w:val="000000"/>
        </w:rPr>
        <w:t xml:space="preserve"> </w:t>
      </w:r>
    </w:p>
    <w:p w:rsidR="007F5874" w:rsidRPr="00743BD3" w:rsidRDefault="007F5874" w:rsidP="007F5874">
      <w:pPr>
        <w:widowControl/>
        <w:tabs>
          <w:tab w:val="left" w:pos="1134"/>
        </w:tabs>
        <w:suppressAutoHyphens/>
        <w:spacing w:line="240" w:lineRule="auto"/>
        <w:ind w:left="709" w:firstLine="0"/>
        <w:jc w:val="both"/>
        <w:rPr>
          <w:rFonts w:ascii="Times New Roman" w:hAnsi="Times New Roman" w:cs="Times New Roman"/>
        </w:rPr>
      </w:pPr>
    </w:p>
    <w:p w:rsidR="007F5874" w:rsidRPr="00743BD3" w:rsidRDefault="007F5874" w:rsidP="007F5874">
      <w:pPr>
        <w:widowControl/>
        <w:tabs>
          <w:tab w:val="left" w:pos="1134"/>
        </w:tabs>
        <w:suppressAutoHyphens/>
        <w:spacing w:line="240" w:lineRule="auto"/>
        <w:ind w:left="709" w:hanging="283"/>
        <w:jc w:val="both"/>
        <w:rPr>
          <w:rFonts w:ascii="Times New Roman" w:hAnsi="Times New Roman" w:cs="Times New Roman"/>
        </w:rPr>
      </w:pPr>
      <w:r w:rsidRPr="00743BD3">
        <w:rPr>
          <w:rFonts w:ascii="Times New Roman" w:hAnsi="Times New Roman" w:cs="Times New Roman"/>
        </w:rPr>
        <w:t>Roboty należy wykonać zgodnie z dokumentacją projektową wykonawczą dla każdej z branż.</w:t>
      </w:r>
    </w:p>
    <w:p w:rsidR="007F5874" w:rsidRPr="00743BD3" w:rsidRDefault="007F5874" w:rsidP="007F5874">
      <w:pPr>
        <w:widowControl/>
        <w:tabs>
          <w:tab w:val="left" w:pos="1134"/>
        </w:tabs>
        <w:suppressAutoHyphens/>
        <w:spacing w:line="240" w:lineRule="auto"/>
        <w:ind w:left="709" w:hanging="283"/>
        <w:jc w:val="both"/>
        <w:rPr>
          <w:rFonts w:ascii="Times New Roman" w:hAnsi="Times New Roman" w:cs="Times New Roman"/>
        </w:rPr>
      </w:pPr>
    </w:p>
    <w:p w:rsidR="007F5874" w:rsidRPr="00743BD3" w:rsidRDefault="007F5874" w:rsidP="00E22114">
      <w:pPr>
        <w:pStyle w:val="Akapitzlist"/>
        <w:widowControl/>
        <w:numPr>
          <w:ilvl w:val="0"/>
          <w:numId w:val="70"/>
        </w:numPr>
        <w:suppressAutoHyphens/>
        <w:spacing w:line="240" w:lineRule="auto"/>
        <w:ind w:right="7"/>
        <w:jc w:val="both"/>
        <w:rPr>
          <w:rFonts w:ascii="Times New Roman" w:hAnsi="Times New Roman"/>
          <w:b/>
          <w:szCs w:val="22"/>
        </w:rPr>
      </w:pPr>
      <w:r w:rsidRPr="00743BD3">
        <w:rPr>
          <w:rFonts w:ascii="Times New Roman" w:hAnsi="Times New Roman"/>
          <w:b/>
          <w:szCs w:val="22"/>
        </w:rPr>
        <w:t>WYPOSAŻENIE POMIESZCZEŃ</w:t>
      </w:r>
    </w:p>
    <w:p w:rsidR="007F5874" w:rsidRPr="00743BD3" w:rsidRDefault="007F5874" w:rsidP="007F5874">
      <w:pPr>
        <w:pStyle w:val="Akapitzlist"/>
        <w:widowControl/>
        <w:tabs>
          <w:tab w:val="left" w:pos="1134"/>
        </w:tabs>
        <w:suppressAutoHyphens/>
        <w:spacing w:line="240" w:lineRule="auto"/>
        <w:ind w:firstLine="0"/>
        <w:jc w:val="both"/>
        <w:rPr>
          <w:rFonts w:ascii="Times New Roman" w:hAnsi="Times New Roman"/>
          <w:szCs w:val="22"/>
        </w:rPr>
      </w:pPr>
    </w:p>
    <w:p w:rsidR="007F5874" w:rsidRPr="00743BD3" w:rsidRDefault="007F5874" w:rsidP="007F5874">
      <w:pPr>
        <w:spacing w:line="240" w:lineRule="auto"/>
        <w:ind w:left="360" w:right="7" w:hanging="40"/>
        <w:jc w:val="both"/>
        <w:rPr>
          <w:rFonts w:ascii="Times New Roman" w:hAnsi="Times New Roman" w:cs="Times New Roman"/>
        </w:rPr>
      </w:pPr>
      <w:r w:rsidRPr="00743BD3">
        <w:rPr>
          <w:rFonts w:ascii="Times New Roman" w:hAnsi="Times New Roman" w:cs="Times New Roman"/>
        </w:rPr>
        <w:t>Pomieszczenia higieniczno-sanitarne przy salach przedszkolnych należy wyposażyć w m.in.:</w:t>
      </w:r>
    </w:p>
    <w:p w:rsidR="007F5874" w:rsidRPr="00743BD3" w:rsidRDefault="007F5874" w:rsidP="00E22114">
      <w:pPr>
        <w:widowControl/>
        <w:numPr>
          <w:ilvl w:val="0"/>
          <w:numId w:val="72"/>
        </w:numPr>
        <w:suppressAutoHyphens/>
        <w:spacing w:line="240" w:lineRule="auto"/>
        <w:ind w:right="7"/>
        <w:jc w:val="both"/>
        <w:rPr>
          <w:rFonts w:ascii="Times New Roman" w:hAnsi="Times New Roman" w:cs="Times New Roman"/>
        </w:rPr>
      </w:pPr>
      <w:r w:rsidRPr="00743BD3">
        <w:rPr>
          <w:rFonts w:ascii="Times New Roman" w:hAnsi="Times New Roman" w:cs="Times New Roman"/>
        </w:rPr>
        <w:t>natrysk z brodzikiem i kabiną prysznicową o wym. 90 x 90cm,</w:t>
      </w:r>
    </w:p>
    <w:p w:rsidR="007F5874" w:rsidRPr="00743BD3" w:rsidRDefault="007F5874" w:rsidP="00E22114">
      <w:pPr>
        <w:widowControl/>
        <w:numPr>
          <w:ilvl w:val="0"/>
          <w:numId w:val="72"/>
        </w:numPr>
        <w:suppressAutoHyphens/>
        <w:spacing w:line="240" w:lineRule="auto"/>
        <w:ind w:right="7"/>
        <w:jc w:val="both"/>
        <w:rPr>
          <w:rFonts w:ascii="Times New Roman" w:hAnsi="Times New Roman" w:cs="Times New Roman"/>
        </w:rPr>
      </w:pPr>
      <w:r w:rsidRPr="00743BD3">
        <w:rPr>
          <w:rFonts w:ascii="Times New Roman" w:hAnsi="Times New Roman" w:cs="Times New Roman"/>
        </w:rPr>
        <w:t>baterię natryskową naścienną jednouchwytową o uchwycie metalowym niklowanym,</w:t>
      </w:r>
    </w:p>
    <w:p w:rsidR="007F5874" w:rsidRPr="00743BD3" w:rsidRDefault="007F5874" w:rsidP="00E22114">
      <w:pPr>
        <w:widowControl/>
        <w:numPr>
          <w:ilvl w:val="0"/>
          <w:numId w:val="72"/>
        </w:numPr>
        <w:suppressAutoHyphens/>
        <w:spacing w:line="240" w:lineRule="auto"/>
        <w:ind w:right="7"/>
        <w:jc w:val="both"/>
        <w:rPr>
          <w:rFonts w:ascii="Times New Roman" w:hAnsi="Times New Roman" w:cs="Times New Roman"/>
        </w:rPr>
      </w:pPr>
      <w:r w:rsidRPr="00743BD3">
        <w:rPr>
          <w:rFonts w:ascii="Times New Roman" w:hAnsi="Times New Roman" w:cs="Times New Roman"/>
        </w:rPr>
        <w:t xml:space="preserve">miskę ustępową wiszącą na stelażu w zabudowie ze spłuczką dwudzielną z zaworem spustowym umożliwiającym spłukiwanie trzema lub sześcioma litrami wody – montaż na wysokości 35-32 cm </w:t>
      </w:r>
      <w:r w:rsidR="00497E77">
        <w:rPr>
          <w:rFonts w:ascii="Times New Roman" w:hAnsi="Times New Roman" w:cs="Times New Roman"/>
        </w:rPr>
        <w:br/>
      </w:r>
      <w:r w:rsidRPr="00743BD3">
        <w:rPr>
          <w:rFonts w:ascii="Times New Roman" w:hAnsi="Times New Roman" w:cs="Times New Roman"/>
        </w:rPr>
        <w:t>od posadzki,</w:t>
      </w:r>
    </w:p>
    <w:p w:rsidR="007F5874" w:rsidRPr="00743BD3" w:rsidRDefault="007F5874" w:rsidP="00E22114">
      <w:pPr>
        <w:widowControl/>
        <w:numPr>
          <w:ilvl w:val="0"/>
          <w:numId w:val="72"/>
        </w:numPr>
        <w:suppressAutoHyphens/>
        <w:spacing w:line="240" w:lineRule="auto"/>
        <w:ind w:right="7"/>
        <w:jc w:val="both"/>
        <w:rPr>
          <w:rFonts w:ascii="Times New Roman" w:hAnsi="Times New Roman" w:cs="Times New Roman"/>
        </w:rPr>
      </w:pPr>
      <w:r w:rsidRPr="00743BD3">
        <w:rPr>
          <w:rFonts w:ascii="Times New Roman" w:hAnsi="Times New Roman" w:cs="Times New Roman"/>
        </w:rPr>
        <w:t xml:space="preserve">umywalki na blacie, skrzyniowym – montaż na wysokości 55-65 cm od posadzki; </w:t>
      </w:r>
    </w:p>
    <w:p w:rsidR="007F5874" w:rsidRPr="00743BD3" w:rsidRDefault="007F5874" w:rsidP="00E22114">
      <w:pPr>
        <w:widowControl/>
        <w:numPr>
          <w:ilvl w:val="0"/>
          <w:numId w:val="72"/>
        </w:numPr>
        <w:suppressAutoHyphens/>
        <w:spacing w:line="240" w:lineRule="auto"/>
        <w:ind w:right="7"/>
        <w:jc w:val="both"/>
        <w:rPr>
          <w:rFonts w:ascii="Times New Roman" w:hAnsi="Times New Roman" w:cs="Times New Roman"/>
        </w:rPr>
      </w:pPr>
      <w:r w:rsidRPr="00743BD3">
        <w:rPr>
          <w:rFonts w:ascii="Times New Roman" w:hAnsi="Times New Roman" w:cs="Times New Roman"/>
        </w:rPr>
        <w:t xml:space="preserve">baterie umywalkowe ścienne jednouchwytowe o uchwycie metalowym niklowanym; przy podejściach </w:t>
      </w:r>
      <w:r w:rsidR="008C706B">
        <w:rPr>
          <w:rFonts w:ascii="Times New Roman" w:hAnsi="Times New Roman" w:cs="Times New Roman"/>
        </w:rPr>
        <w:br/>
      </w:r>
      <w:r w:rsidRPr="00743BD3">
        <w:rPr>
          <w:rFonts w:ascii="Times New Roman" w:hAnsi="Times New Roman" w:cs="Times New Roman"/>
        </w:rPr>
        <w:t>do baterii zawory z filtrem.</w:t>
      </w:r>
    </w:p>
    <w:p w:rsidR="007F5874" w:rsidRPr="00743BD3" w:rsidRDefault="007F5874" w:rsidP="007F5874">
      <w:pPr>
        <w:spacing w:line="240" w:lineRule="auto"/>
        <w:ind w:right="7"/>
        <w:jc w:val="both"/>
        <w:rPr>
          <w:rFonts w:ascii="Times New Roman" w:hAnsi="Times New Roman" w:cs="Times New Roman"/>
        </w:rPr>
      </w:pPr>
    </w:p>
    <w:p w:rsidR="007F5874" w:rsidRPr="00743BD3" w:rsidRDefault="007F5874" w:rsidP="007F5874">
      <w:pPr>
        <w:spacing w:line="240" w:lineRule="auto"/>
        <w:ind w:left="360" w:right="7" w:firstLine="0"/>
        <w:jc w:val="both"/>
        <w:rPr>
          <w:rFonts w:ascii="Times New Roman" w:hAnsi="Times New Roman" w:cs="Times New Roman"/>
        </w:rPr>
      </w:pPr>
      <w:r w:rsidRPr="00743BD3">
        <w:rPr>
          <w:rFonts w:ascii="Times New Roman" w:hAnsi="Times New Roman" w:cs="Times New Roman"/>
        </w:rPr>
        <w:t xml:space="preserve">Pomieszczenie higieniczno-sanitarne dla </w:t>
      </w:r>
      <w:r w:rsidR="00497E77">
        <w:rPr>
          <w:rFonts w:ascii="Times New Roman" w:hAnsi="Times New Roman" w:cs="Times New Roman"/>
        </w:rPr>
        <w:t>personelu należy wyposażyć w m</w:t>
      </w:r>
      <w:r w:rsidRPr="00743BD3">
        <w:rPr>
          <w:rFonts w:ascii="Times New Roman" w:hAnsi="Times New Roman" w:cs="Times New Roman"/>
        </w:rPr>
        <w:t>in:</w:t>
      </w:r>
    </w:p>
    <w:p w:rsidR="007F5874" w:rsidRPr="00743BD3" w:rsidRDefault="007F5874" w:rsidP="00E22114">
      <w:pPr>
        <w:widowControl/>
        <w:numPr>
          <w:ilvl w:val="0"/>
          <w:numId w:val="73"/>
        </w:numPr>
        <w:suppressAutoHyphens/>
        <w:spacing w:line="240" w:lineRule="auto"/>
        <w:ind w:right="7"/>
        <w:jc w:val="both"/>
        <w:rPr>
          <w:rFonts w:ascii="Times New Roman" w:hAnsi="Times New Roman" w:cs="Times New Roman"/>
        </w:rPr>
      </w:pPr>
      <w:r w:rsidRPr="00743BD3">
        <w:rPr>
          <w:rFonts w:ascii="Times New Roman" w:hAnsi="Times New Roman" w:cs="Times New Roman"/>
        </w:rPr>
        <w:t xml:space="preserve">miskę ustępową wiszącą na stelażu w zabudowie ze spłuczką dwudzielną z zaworem spustowym umożliwiającym spłukiwanie trzema lub sześcioma litrami wody, </w:t>
      </w:r>
    </w:p>
    <w:p w:rsidR="007F5874" w:rsidRPr="00743BD3" w:rsidRDefault="007F5874" w:rsidP="00E22114">
      <w:pPr>
        <w:widowControl/>
        <w:numPr>
          <w:ilvl w:val="0"/>
          <w:numId w:val="73"/>
        </w:numPr>
        <w:suppressAutoHyphens/>
        <w:spacing w:line="240" w:lineRule="auto"/>
        <w:ind w:right="7"/>
        <w:jc w:val="both"/>
        <w:rPr>
          <w:rFonts w:ascii="Times New Roman" w:hAnsi="Times New Roman" w:cs="Times New Roman"/>
        </w:rPr>
      </w:pPr>
      <w:r w:rsidRPr="00743BD3">
        <w:rPr>
          <w:rFonts w:ascii="Times New Roman" w:hAnsi="Times New Roman" w:cs="Times New Roman"/>
        </w:rPr>
        <w:t>umywalkę o szerokości min.50cm,</w:t>
      </w:r>
    </w:p>
    <w:p w:rsidR="007F5874" w:rsidRPr="00743BD3" w:rsidRDefault="007F5874" w:rsidP="00E22114">
      <w:pPr>
        <w:widowControl/>
        <w:numPr>
          <w:ilvl w:val="0"/>
          <w:numId w:val="73"/>
        </w:numPr>
        <w:suppressAutoHyphens/>
        <w:spacing w:line="240" w:lineRule="auto"/>
        <w:ind w:right="7"/>
        <w:jc w:val="both"/>
        <w:rPr>
          <w:rFonts w:ascii="Times New Roman" w:hAnsi="Times New Roman" w:cs="Times New Roman"/>
        </w:rPr>
      </w:pPr>
      <w:r w:rsidRPr="00743BD3">
        <w:rPr>
          <w:rFonts w:ascii="Times New Roman" w:hAnsi="Times New Roman" w:cs="Times New Roman"/>
        </w:rPr>
        <w:t xml:space="preserve">baterię umywalkową ścienną jednouchwytową o uchwycie metalowym niklowanym; przy podejściach </w:t>
      </w:r>
      <w:r w:rsidR="008C706B">
        <w:rPr>
          <w:rFonts w:ascii="Times New Roman" w:hAnsi="Times New Roman" w:cs="Times New Roman"/>
        </w:rPr>
        <w:br/>
      </w:r>
      <w:r w:rsidRPr="00743BD3">
        <w:rPr>
          <w:rFonts w:ascii="Times New Roman" w:hAnsi="Times New Roman" w:cs="Times New Roman"/>
        </w:rPr>
        <w:t>do baterii zawory z filtrem,</w:t>
      </w:r>
    </w:p>
    <w:p w:rsidR="007F5874" w:rsidRPr="00743BD3" w:rsidRDefault="007F5874" w:rsidP="007F5874">
      <w:pPr>
        <w:spacing w:line="240" w:lineRule="auto"/>
        <w:ind w:right="6"/>
        <w:jc w:val="both"/>
        <w:rPr>
          <w:rFonts w:ascii="Times New Roman" w:hAnsi="Times New Roman" w:cs="Times New Roman"/>
        </w:rPr>
      </w:pPr>
    </w:p>
    <w:p w:rsidR="007F5874" w:rsidRPr="00743BD3" w:rsidRDefault="007F5874" w:rsidP="007F5874">
      <w:pPr>
        <w:spacing w:line="240" w:lineRule="auto"/>
        <w:ind w:left="360" w:right="7" w:firstLine="0"/>
        <w:jc w:val="both"/>
        <w:rPr>
          <w:rFonts w:ascii="Times New Roman" w:hAnsi="Times New Roman" w:cs="Times New Roman"/>
        </w:rPr>
      </w:pPr>
      <w:r w:rsidRPr="00743BD3">
        <w:rPr>
          <w:rFonts w:ascii="Times New Roman" w:hAnsi="Times New Roman" w:cs="Times New Roman"/>
        </w:rPr>
        <w:t>Kuchenkę / zmywalnię należy wyposażyć w m.in.:</w:t>
      </w:r>
    </w:p>
    <w:p w:rsidR="007F5874" w:rsidRPr="00743BD3" w:rsidRDefault="007F5874" w:rsidP="00E22114">
      <w:pPr>
        <w:widowControl/>
        <w:numPr>
          <w:ilvl w:val="0"/>
          <w:numId w:val="74"/>
        </w:numPr>
        <w:suppressAutoHyphens/>
        <w:spacing w:line="240" w:lineRule="auto"/>
        <w:ind w:right="7"/>
        <w:jc w:val="both"/>
        <w:rPr>
          <w:rFonts w:ascii="Times New Roman" w:hAnsi="Times New Roman" w:cs="Times New Roman"/>
        </w:rPr>
      </w:pPr>
      <w:r w:rsidRPr="00743BD3">
        <w:rPr>
          <w:rFonts w:ascii="Times New Roman" w:hAnsi="Times New Roman" w:cs="Times New Roman"/>
        </w:rPr>
        <w:t xml:space="preserve">profesjonalny zlewozmywak ze stali nierdzewnej z ociekaczem, z baterią zlewozmywakową z wysoką wylewką jednouchwytową stojącą z perlatorem i uchwytem metalowym niklowanym; przy podejściu do baterii zawory z filtrem, wykonany w całości ze stali nierdzewnej odporny na  kwasy i środki chemiczne w standardzie AISI 304, z półką pod umywalką oraz szufladami. Stół wykończony rantem o wysokości min. 40 mm. umywalka powinna posiadać otwór na baterię, szyldy wysuwane na prowadnicach. </w:t>
      </w:r>
    </w:p>
    <w:p w:rsidR="007F5874" w:rsidRPr="00743BD3" w:rsidRDefault="007F5874" w:rsidP="00E22114">
      <w:pPr>
        <w:widowControl/>
        <w:numPr>
          <w:ilvl w:val="0"/>
          <w:numId w:val="74"/>
        </w:numPr>
        <w:suppressAutoHyphens/>
        <w:spacing w:line="240" w:lineRule="auto"/>
        <w:ind w:right="7"/>
        <w:jc w:val="both"/>
        <w:rPr>
          <w:rFonts w:ascii="Times New Roman" w:hAnsi="Times New Roman" w:cs="Times New Roman"/>
        </w:rPr>
      </w:pPr>
      <w:r w:rsidRPr="00743BD3">
        <w:rPr>
          <w:rFonts w:ascii="Times New Roman" w:hAnsi="Times New Roman" w:cs="Times New Roman"/>
        </w:rPr>
        <w:t>umywalkę o szerokości 40 cm z półnogą,</w:t>
      </w:r>
    </w:p>
    <w:p w:rsidR="007F5874" w:rsidRPr="00743BD3" w:rsidRDefault="007F5874" w:rsidP="00E22114">
      <w:pPr>
        <w:widowControl/>
        <w:numPr>
          <w:ilvl w:val="0"/>
          <w:numId w:val="74"/>
        </w:numPr>
        <w:suppressAutoHyphens/>
        <w:spacing w:line="240" w:lineRule="auto"/>
        <w:ind w:right="7"/>
        <w:jc w:val="both"/>
        <w:rPr>
          <w:rFonts w:ascii="Times New Roman" w:hAnsi="Times New Roman" w:cs="Times New Roman"/>
        </w:rPr>
      </w:pPr>
      <w:r w:rsidRPr="00743BD3">
        <w:rPr>
          <w:rFonts w:ascii="Times New Roman" w:hAnsi="Times New Roman" w:cs="Times New Roman"/>
        </w:rPr>
        <w:t xml:space="preserve">baterię umywalkową ścienną jednouchwytową o uchwycie metalowym niklowanym; przy podejściach </w:t>
      </w:r>
      <w:r w:rsidR="008C706B">
        <w:rPr>
          <w:rFonts w:ascii="Times New Roman" w:hAnsi="Times New Roman" w:cs="Times New Roman"/>
        </w:rPr>
        <w:br/>
      </w:r>
      <w:r w:rsidRPr="00743BD3">
        <w:rPr>
          <w:rFonts w:ascii="Times New Roman" w:hAnsi="Times New Roman" w:cs="Times New Roman"/>
        </w:rPr>
        <w:t>do baterii zawory z filtrem,</w:t>
      </w:r>
    </w:p>
    <w:p w:rsidR="007F5874" w:rsidRPr="00743BD3" w:rsidRDefault="007F5874" w:rsidP="007F5874">
      <w:pPr>
        <w:spacing w:line="240" w:lineRule="auto"/>
        <w:ind w:left="0" w:right="7" w:firstLine="0"/>
        <w:jc w:val="both"/>
        <w:rPr>
          <w:rFonts w:ascii="Times New Roman" w:hAnsi="Times New Roman" w:cs="Times New Roman"/>
        </w:rPr>
      </w:pPr>
    </w:p>
    <w:p w:rsidR="007F5874" w:rsidRPr="00743BD3" w:rsidRDefault="007F5874" w:rsidP="007F5874">
      <w:pPr>
        <w:pStyle w:val="Akapitzlist"/>
        <w:spacing w:line="240" w:lineRule="auto"/>
        <w:ind w:left="708" w:right="7" w:firstLine="0"/>
        <w:jc w:val="both"/>
        <w:rPr>
          <w:rFonts w:ascii="Times New Roman" w:hAnsi="Times New Roman"/>
          <w:szCs w:val="22"/>
        </w:rPr>
      </w:pPr>
      <w:r w:rsidRPr="00743BD3">
        <w:rPr>
          <w:rFonts w:ascii="Times New Roman" w:hAnsi="Times New Roman"/>
          <w:szCs w:val="22"/>
        </w:rPr>
        <w:t>Szczegółowy opis wykończenia wnętrz opisuje dokumentacja branży architektonicznej, jednakże wszelką m.in. kolorystykę farb, kolorystykę wykładzin, płytek ceramicznych, umywalek, baterii umywalkowych, należy uzgodnić z Zamawiającym.</w:t>
      </w:r>
    </w:p>
    <w:p w:rsidR="007F5874" w:rsidRPr="00743BD3" w:rsidRDefault="007F5874" w:rsidP="007F5874">
      <w:pPr>
        <w:pStyle w:val="Akapitzlist"/>
        <w:spacing w:line="240" w:lineRule="auto"/>
        <w:ind w:left="0" w:right="7" w:firstLine="0"/>
        <w:jc w:val="both"/>
        <w:rPr>
          <w:rFonts w:ascii="Times New Roman" w:hAnsi="Times New Roman"/>
          <w:szCs w:val="22"/>
        </w:rPr>
      </w:pPr>
    </w:p>
    <w:p w:rsidR="007F5874" w:rsidRPr="00743BD3" w:rsidRDefault="007F5874" w:rsidP="007F5874">
      <w:pPr>
        <w:pStyle w:val="Akapitzlist"/>
        <w:spacing w:line="240" w:lineRule="auto"/>
        <w:ind w:left="708" w:right="7" w:firstLine="0"/>
        <w:jc w:val="both"/>
        <w:rPr>
          <w:rFonts w:ascii="Times New Roman" w:hAnsi="Times New Roman"/>
          <w:szCs w:val="22"/>
        </w:rPr>
      </w:pPr>
      <w:r w:rsidRPr="00743BD3">
        <w:rPr>
          <w:rFonts w:ascii="Times New Roman" w:hAnsi="Times New Roman"/>
          <w:szCs w:val="22"/>
        </w:rPr>
        <w:t xml:space="preserve">UWAGA: Z konieczność ingerencji w pomieszczeniach sąsiadujących z pomieszczeniami projektowanego przedszkola (tj. sala szkolne, komunikacja itp.) w ramach zadania należy przewidzieć prace odtworzeniowe </w:t>
      </w:r>
      <w:r w:rsidR="008C706B">
        <w:rPr>
          <w:rFonts w:ascii="Times New Roman" w:hAnsi="Times New Roman"/>
          <w:szCs w:val="22"/>
        </w:rPr>
        <w:br/>
      </w:r>
      <w:r w:rsidRPr="00743BD3">
        <w:rPr>
          <w:rFonts w:ascii="Times New Roman" w:hAnsi="Times New Roman"/>
          <w:szCs w:val="22"/>
        </w:rPr>
        <w:t>w tych pomieszczeniach związane z wykonaniem prac przewidzianych w niniejszej dokumentacji. Wszystkie prace „mokre” w pomieszczeniach sąsiadujących należy wykonać w pierwszej kolejności.</w:t>
      </w:r>
    </w:p>
    <w:p w:rsidR="007F5874" w:rsidRPr="00743BD3" w:rsidRDefault="007F5874" w:rsidP="007F5874">
      <w:pPr>
        <w:pStyle w:val="Akapitzlist"/>
        <w:spacing w:line="240" w:lineRule="auto"/>
        <w:ind w:right="6" w:firstLine="0"/>
        <w:jc w:val="both"/>
        <w:rPr>
          <w:rFonts w:ascii="Times New Roman" w:hAnsi="Times New Roman"/>
          <w:szCs w:val="22"/>
        </w:rPr>
      </w:pPr>
    </w:p>
    <w:p w:rsidR="007F5874" w:rsidRPr="00743BD3" w:rsidRDefault="007F5874" w:rsidP="00E22114">
      <w:pPr>
        <w:pStyle w:val="Akapitzlist"/>
        <w:widowControl/>
        <w:numPr>
          <w:ilvl w:val="0"/>
          <w:numId w:val="70"/>
        </w:numPr>
        <w:suppressAutoHyphens/>
        <w:spacing w:line="240" w:lineRule="auto"/>
        <w:ind w:right="7"/>
        <w:jc w:val="both"/>
        <w:outlineLvl w:val="1"/>
        <w:rPr>
          <w:rFonts w:ascii="Times New Roman" w:hAnsi="Times New Roman"/>
          <w:b/>
          <w:bCs/>
          <w:szCs w:val="22"/>
        </w:rPr>
      </w:pPr>
      <w:bookmarkStart w:id="2" w:name="_Toc514840420"/>
      <w:r w:rsidRPr="00743BD3">
        <w:rPr>
          <w:rFonts w:ascii="Times New Roman" w:hAnsi="Times New Roman"/>
          <w:b/>
          <w:bCs/>
          <w:szCs w:val="22"/>
        </w:rPr>
        <w:t>INSTALACJE WEWNĘTRZNE</w:t>
      </w:r>
      <w:bookmarkEnd w:id="2"/>
    </w:p>
    <w:p w:rsidR="007F5874" w:rsidRPr="00743BD3" w:rsidRDefault="007F5874" w:rsidP="007F5874">
      <w:pPr>
        <w:spacing w:line="240" w:lineRule="auto"/>
        <w:ind w:left="360" w:right="7" w:firstLine="0"/>
        <w:jc w:val="both"/>
        <w:rPr>
          <w:rFonts w:ascii="Times New Roman" w:hAnsi="Times New Roman" w:cs="Times New Roman"/>
        </w:rPr>
      </w:pPr>
      <w:r w:rsidRPr="00743BD3">
        <w:rPr>
          <w:rFonts w:ascii="Times New Roman" w:hAnsi="Times New Roman" w:cs="Times New Roman"/>
        </w:rPr>
        <w:t>W ramach planowanej inwestycji należy wykonać instalacje elektryczne, sanitarne, c.o. wentylacyjne, teletechniczne i ciepłownicze zgodnie z zapisami dokumentacji projektowej:</w:t>
      </w:r>
    </w:p>
    <w:p w:rsidR="007F5874" w:rsidRPr="00523324" w:rsidRDefault="007F5874" w:rsidP="00E22114">
      <w:pPr>
        <w:widowControl/>
        <w:numPr>
          <w:ilvl w:val="0"/>
          <w:numId w:val="76"/>
        </w:numPr>
        <w:suppressAutoHyphens/>
        <w:spacing w:line="240" w:lineRule="auto"/>
        <w:ind w:left="709" w:right="7" w:hanging="283"/>
        <w:jc w:val="both"/>
        <w:rPr>
          <w:rFonts w:ascii="Times New Roman" w:hAnsi="Times New Roman" w:cs="Times New Roman"/>
        </w:rPr>
      </w:pPr>
      <w:r w:rsidRPr="00523324">
        <w:rPr>
          <w:rFonts w:ascii="Times New Roman" w:hAnsi="Times New Roman" w:cs="Times New Roman"/>
        </w:rPr>
        <w:t>inst</w:t>
      </w:r>
      <w:r w:rsidR="00523324">
        <w:rPr>
          <w:rFonts w:ascii="Times New Roman" w:hAnsi="Times New Roman" w:cs="Times New Roman"/>
        </w:rPr>
        <w:t xml:space="preserve">alacje wodno-kanalizacyjne, </w:t>
      </w:r>
    </w:p>
    <w:p w:rsidR="007F5874" w:rsidRPr="00523324" w:rsidRDefault="007F5874" w:rsidP="00E22114">
      <w:pPr>
        <w:widowControl/>
        <w:numPr>
          <w:ilvl w:val="0"/>
          <w:numId w:val="76"/>
        </w:numPr>
        <w:suppressAutoHyphens/>
        <w:spacing w:line="240" w:lineRule="auto"/>
        <w:ind w:left="709" w:right="7" w:hanging="283"/>
        <w:jc w:val="both"/>
        <w:rPr>
          <w:rFonts w:ascii="Times New Roman" w:hAnsi="Times New Roman" w:cs="Times New Roman"/>
        </w:rPr>
      </w:pPr>
      <w:r w:rsidRPr="00523324">
        <w:rPr>
          <w:rFonts w:ascii="Times New Roman" w:hAnsi="Times New Roman" w:cs="Times New Roman"/>
        </w:rPr>
        <w:t>instal</w:t>
      </w:r>
      <w:r w:rsidR="00523324">
        <w:rPr>
          <w:rFonts w:ascii="Times New Roman" w:hAnsi="Times New Roman" w:cs="Times New Roman"/>
        </w:rPr>
        <w:t xml:space="preserve">acja c.o., </w:t>
      </w:r>
    </w:p>
    <w:p w:rsidR="007F5874" w:rsidRPr="00523324" w:rsidRDefault="007F5874" w:rsidP="00E22114">
      <w:pPr>
        <w:widowControl/>
        <w:numPr>
          <w:ilvl w:val="0"/>
          <w:numId w:val="76"/>
        </w:numPr>
        <w:suppressAutoHyphens/>
        <w:spacing w:line="240" w:lineRule="auto"/>
        <w:ind w:left="709" w:right="7" w:hanging="283"/>
        <w:jc w:val="both"/>
        <w:rPr>
          <w:rFonts w:ascii="Times New Roman" w:hAnsi="Times New Roman" w:cs="Times New Roman"/>
        </w:rPr>
      </w:pPr>
      <w:r w:rsidRPr="00523324">
        <w:rPr>
          <w:rFonts w:ascii="Times New Roman" w:hAnsi="Times New Roman" w:cs="Times New Roman"/>
        </w:rPr>
        <w:t>instalacja wentylacji grawitacyjnej i ws</w:t>
      </w:r>
      <w:r w:rsidR="00523324">
        <w:rPr>
          <w:rFonts w:ascii="Times New Roman" w:hAnsi="Times New Roman" w:cs="Times New Roman"/>
        </w:rPr>
        <w:t xml:space="preserve">pomaganej, </w:t>
      </w:r>
    </w:p>
    <w:p w:rsidR="007F5874" w:rsidRPr="00523324" w:rsidRDefault="007F5874" w:rsidP="007F5874">
      <w:pPr>
        <w:widowControl/>
        <w:numPr>
          <w:ilvl w:val="0"/>
          <w:numId w:val="76"/>
        </w:numPr>
        <w:suppressAutoHyphens/>
        <w:spacing w:line="240" w:lineRule="auto"/>
        <w:ind w:left="709" w:right="7" w:hanging="283"/>
        <w:jc w:val="both"/>
        <w:rPr>
          <w:rFonts w:ascii="Times New Roman" w:hAnsi="Times New Roman" w:cs="Times New Roman"/>
        </w:rPr>
      </w:pPr>
      <w:r w:rsidRPr="00523324">
        <w:rPr>
          <w:rFonts w:ascii="Times New Roman" w:hAnsi="Times New Roman" w:cs="Times New Roman"/>
        </w:rPr>
        <w:t>instalacje elektryczne i tele</w:t>
      </w:r>
      <w:r w:rsidR="00523324">
        <w:rPr>
          <w:rFonts w:ascii="Times New Roman" w:hAnsi="Times New Roman" w:cs="Times New Roman"/>
        </w:rPr>
        <w:t xml:space="preserve">techniczne. </w:t>
      </w:r>
    </w:p>
    <w:p w:rsidR="007F5874" w:rsidRPr="00743BD3" w:rsidRDefault="007F5874" w:rsidP="007F5874">
      <w:pPr>
        <w:widowControl/>
        <w:suppressAutoHyphens/>
        <w:spacing w:line="240" w:lineRule="auto"/>
        <w:ind w:right="7" w:hanging="10"/>
        <w:jc w:val="both"/>
        <w:rPr>
          <w:rFonts w:ascii="Times New Roman" w:hAnsi="Times New Roman" w:cs="Times New Roman"/>
        </w:rPr>
      </w:pPr>
      <w:r w:rsidRPr="00743BD3">
        <w:rPr>
          <w:rFonts w:ascii="Times New Roman" w:hAnsi="Times New Roman" w:cs="Times New Roman"/>
        </w:rPr>
        <w:t>Do wszystkich instalacji należy wykonać odrębne opomiarowanie m.in. wodomierze podliczniki, na energię, wodę, ogrzewanie, telekomunikację.</w:t>
      </w:r>
    </w:p>
    <w:p w:rsidR="007F5874" w:rsidRPr="00743BD3" w:rsidRDefault="007F5874" w:rsidP="007F5874">
      <w:pPr>
        <w:spacing w:line="240" w:lineRule="auto"/>
        <w:ind w:left="403" w:right="28" w:hanging="40"/>
        <w:jc w:val="both"/>
        <w:rPr>
          <w:rFonts w:ascii="Times New Roman" w:hAnsi="Times New Roman" w:cs="Times New Roman"/>
          <w:b/>
        </w:rPr>
      </w:pPr>
    </w:p>
    <w:p w:rsidR="007F5874" w:rsidRPr="00743BD3" w:rsidRDefault="007F5874" w:rsidP="00E22114">
      <w:pPr>
        <w:numPr>
          <w:ilvl w:val="0"/>
          <w:numId w:val="63"/>
        </w:numPr>
        <w:spacing w:line="240" w:lineRule="auto"/>
        <w:ind w:left="709" w:right="29"/>
        <w:jc w:val="both"/>
        <w:rPr>
          <w:rFonts w:ascii="Times New Roman" w:hAnsi="Times New Roman" w:cs="Times New Roman"/>
          <w:b/>
        </w:rPr>
      </w:pPr>
      <w:r w:rsidRPr="00743BD3">
        <w:rPr>
          <w:rFonts w:ascii="Times New Roman" w:hAnsi="Times New Roman" w:cs="Times New Roman"/>
          <w:b/>
        </w:rPr>
        <w:t>ROZWIĄZANIA RÓWNOWAŻNE</w:t>
      </w:r>
    </w:p>
    <w:p w:rsidR="007F5874" w:rsidRPr="00743BD3" w:rsidRDefault="007F5874" w:rsidP="007F5874">
      <w:pPr>
        <w:spacing w:line="240" w:lineRule="auto"/>
        <w:ind w:left="426" w:firstLine="0"/>
        <w:jc w:val="both"/>
        <w:rPr>
          <w:rFonts w:ascii="Times New Roman" w:hAnsi="Times New Roman" w:cs="Times New Roman"/>
          <w:snapToGrid w:val="0"/>
          <w:position w:val="2"/>
        </w:rPr>
      </w:pPr>
      <w:r w:rsidRPr="00743BD3">
        <w:rPr>
          <w:rFonts w:ascii="Times New Roman" w:hAnsi="Times New Roman" w:cs="Times New Roman"/>
          <w:snapToGrid w:val="0"/>
          <w:position w:val="2"/>
        </w:rPr>
        <w:t xml:space="preserve">Wszystkie użyte do budowy materiały powinny być dopuszczone do stosowania w budownictwie. Wszystkie wbudowane materiały i urządzenia muszą być fabrycznie nowe. Materiały muszą być w gatunkach </w:t>
      </w:r>
      <w:r w:rsidR="008C706B">
        <w:rPr>
          <w:rFonts w:ascii="Times New Roman" w:hAnsi="Times New Roman" w:cs="Times New Roman"/>
          <w:snapToGrid w:val="0"/>
          <w:position w:val="2"/>
        </w:rPr>
        <w:br/>
      </w:r>
      <w:r w:rsidRPr="00743BD3">
        <w:rPr>
          <w:rFonts w:ascii="Times New Roman" w:hAnsi="Times New Roman" w:cs="Times New Roman"/>
          <w:snapToGrid w:val="0"/>
          <w:position w:val="2"/>
        </w:rPr>
        <w:t>(I) na bieżąco produkowanych i odpowiadać normom i przepisom oraz dokumentacji projektowej. Na żądanie Zamawiającego Wykonawca winien niezwłocznie dostarczyć atesty, świadectwa lub dopuszczenia. Wszystkie dokumenty dotyczące dostarczonych materiałów muszą być dostarczone w języku polskim. Materiały stosowane do wykonania robót winny być zgodne ze specyfikacją techniczną materiałów. W przypadku wątpliwości Zamawiającego co do jakości materiału ma on prawo do kontroli laboratoryjnej jakości materiałów na koszt Wykonawcy.</w:t>
      </w:r>
    </w:p>
    <w:p w:rsidR="007F5874" w:rsidRPr="00743BD3" w:rsidRDefault="007F5874" w:rsidP="007F5874">
      <w:pPr>
        <w:spacing w:line="240" w:lineRule="auto"/>
        <w:ind w:left="426" w:firstLine="0"/>
        <w:jc w:val="both"/>
        <w:rPr>
          <w:rFonts w:ascii="Times New Roman" w:hAnsi="Times New Roman" w:cs="Times New Roman"/>
          <w:snapToGrid w:val="0"/>
          <w:position w:val="2"/>
        </w:rPr>
      </w:pPr>
      <w:r w:rsidRPr="00743BD3">
        <w:rPr>
          <w:rFonts w:ascii="Times New Roman" w:hAnsi="Times New Roman" w:cs="Times New Roman"/>
          <w:snapToGrid w:val="0"/>
          <w:position w:val="2"/>
        </w:rPr>
        <w:t xml:space="preserve">Wszędzie tam, gdzie w Specyfikacji Technicznej i Dokumentacji Projektowej wskazano materiały i urządzenia z podaniem konkretnych firm, nazw materiałów, patentów, znaków towarowych, pochodzenia, norm lub aprobat, Zamawiający dopuszcza rozwiązania równoważne opisywanym, użycie materiałów równoważnych ze wskazanymi parametrami w opisie przedmiotu zamówienia i projektach budowlanych i wykonawczych, zgodnie z art. 99 ust.4 Ustawy Prawo Zamówień Publicznych. Wykonawca ma prawo do zmian producenta na innego oferującego urządzenie lub materiał o tożsamych lub wyższych parametrach technicznych (ofertom takim winny towarzyszyć wszystkie informacje niezbędne do kompletnej oceny przez Zamawiającego, włącznie z obliczeniami projektowymi, specyfikacjami technicznymi, analizą cen, aprobatami technicznymi oraz innymi odpowiednimi szczegółami). </w:t>
      </w:r>
    </w:p>
    <w:p w:rsidR="007F5874" w:rsidRPr="00743BD3" w:rsidRDefault="007F5874" w:rsidP="007F5874">
      <w:pPr>
        <w:spacing w:line="240" w:lineRule="auto"/>
        <w:ind w:left="426" w:firstLine="0"/>
        <w:jc w:val="both"/>
        <w:rPr>
          <w:rFonts w:ascii="Times New Roman" w:hAnsi="Times New Roman" w:cs="Times New Roman"/>
          <w:snapToGrid w:val="0"/>
          <w:position w:val="2"/>
        </w:rPr>
      </w:pPr>
      <w:r w:rsidRPr="00743BD3">
        <w:rPr>
          <w:rFonts w:ascii="Times New Roman" w:hAnsi="Times New Roman" w:cs="Times New Roman"/>
        </w:rPr>
        <w:t>W takim przypadku Wykonawca zobowi</w:t>
      </w:r>
      <w:r w:rsidRPr="00743BD3">
        <w:rPr>
          <w:rFonts w:ascii="Times New Roman" w:eastAsia="TimesNewRoman" w:hAnsi="Times New Roman" w:cs="Times New Roman"/>
        </w:rPr>
        <w:t>ą</w:t>
      </w:r>
      <w:r w:rsidRPr="00743BD3">
        <w:rPr>
          <w:rFonts w:ascii="Times New Roman" w:hAnsi="Times New Roman" w:cs="Times New Roman"/>
        </w:rPr>
        <w:t>zany jest zał</w:t>
      </w:r>
      <w:r w:rsidRPr="00743BD3">
        <w:rPr>
          <w:rFonts w:ascii="Times New Roman" w:eastAsia="TimesNewRoman" w:hAnsi="Times New Roman" w:cs="Times New Roman"/>
        </w:rPr>
        <w:t>ą</w:t>
      </w:r>
      <w:r w:rsidRPr="00743BD3">
        <w:rPr>
          <w:rFonts w:ascii="Times New Roman" w:hAnsi="Times New Roman" w:cs="Times New Roman"/>
        </w:rPr>
        <w:t>czy</w:t>
      </w:r>
      <w:r w:rsidRPr="00743BD3">
        <w:rPr>
          <w:rFonts w:ascii="Times New Roman" w:eastAsia="TimesNewRoman" w:hAnsi="Times New Roman" w:cs="Times New Roman"/>
        </w:rPr>
        <w:t xml:space="preserve">ć </w:t>
      </w:r>
      <w:r w:rsidRPr="00743BD3">
        <w:rPr>
          <w:rFonts w:ascii="Times New Roman" w:hAnsi="Times New Roman" w:cs="Times New Roman"/>
        </w:rPr>
        <w:t>do oferty opis rozwi</w:t>
      </w:r>
      <w:r w:rsidRPr="00743BD3">
        <w:rPr>
          <w:rFonts w:ascii="Times New Roman" w:eastAsia="TimesNewRoman" w:hAnsi="Times New Roman" w:cs="Times New Roman"/>
        </w:rPr>
        <w:t>ą</w:t>
      </w:r>
      <w:r w:rsidRPr="00743BD3">
        <w:rPr>
          <w:rFonts w:ascii="Times New Roman" w:hAnsi="Times New Roman" w:cs="Times New Roman"/>
        </w:rPr>
        <w:t>za</w:t>
      </w:r>
      <w:r w:rsidRPr="00743BD3">
        <w:rPr>
          <w:rFonts w:ascii="Times New Roman" w:eastAsia="TimesNewRoman" w:hAnsi="Times New Roman" w:cs="Times New Roman"/>
        </w:rPr>
        <w:t xml:space="preserve">ń </w:t>
      </w:r>
      <w:r w:rsidRPr="00743BD3">
        <w:rPr>
          <w:rFonts w:ascii="Times New Roman" w:hAnsi="Times New Roman" w:cs="Times New Roman"/>
        </w:rPr>
        <w:t>równowa</w:t>
      </w:r>
      <w:r w:rsidRPr="00743BD3">
        <w:rPr>
          <w:rFonts w:ascii="Times New Roman" w:eastAsia="TimesNewRoman" w:hAnsi="Times New Roman" w:cs="Times New Roman"/>
        </w:rPr>
        <w:t>ż</w:t>
      </w:r>
      <w:r w:rsidRPr="00743BD3">
        <w:rPr>
          <w:rFonts w:ascii="Times New Roman" w:hAnsi="Times New Roman" w:cs="Times New Roman"/>
        </w:rPr>
        <w:t xml:space="preserve">nych zgodnie z SWZ, Rozdziałem </w:t>
      </w:r>
      <w:r w:rsidR="00523324" w:rsidRPr="00523324">
        <w:rPr>
          <w:rFonts w:ascii="Times New Roman" w:hAnsi="Times New Roman" w:cs="Times New Roman"/>
        </w:rPr>
        <w:t xml:space="preserve">IX pkt. 4 </w:t>
      </w:r>
      <w:r w:rsidRPr="00523324">
        <w:rPr>
          <w:rFonts w:ascii="Times New Roman" w:hAnsi="Times New Roman" w:cs="Times New Roman"/>
        </w:rPr>
        <w:t>. Brak opisu rozwi</w:t>
      </w:r>
      <w:r w:rsidRPr="00523324">
        <w:rPr>
          <w:rFonts w:ascii="Times New Roman" w:eastAsia="TimesNewRoman" w:hAnsi="Times New Roman" w:cs="Times New Roman"/>
        </w:rPr>
        <w:t>ą</w:t>
      </w:r>
      <w:r w:rsidRPr="00523324">
        <w:rPr>
          <w:rFonts w:ascii="Times New Roman" w:hAnsi="Times New Roman" w:cs="Times New Roman"/>
        </w:rPr>
        <w:t>za</w:t>
      </w:r>
      <w:r w:rsidRPr="00523324">
        <w:rPr>
          <w:rFonts w:ascii="Times New Roman" w:eastAsia="TimesNewRoman" w:hAnsi="Times New Roman" w:cs="Times New Roman"/>
        </w:rPr>
        <w:t xml:space="preserve">ń </w:t>
      </w:r>
      <w:r w:rsidRPr="00523324">
        <w:rPr>
          <w:rFonts w:ascii="Times New Roman" w:hAnsi="Times New Roman" w:cs="Times New Roman"/>
        </w:rPr>
        <w:t>równowa</w:t>
      </w:r>
      <w:r w:rsidRPr="00523324">
        <w:rPr>
          <w:rFonts w:ascii="Times New Roman" w:eastAsia="TimesNewRoman" w:hAnsi="Times New Roman" w:cs="Times New Roman"/>
        </w:rPr>
        <w:t>ż</w:t>
      </w:r>
      <w:r w:rsidRPr="00523324">
        <w:rPr>
          <w:rFonts w:ascii="Times New Roman" w:hAnsi="Times New Roman" w:cs="Times New Roman"/>
        </w:rPr>
        <w:t>nych będzie traktowane tak, jakby Wykonawca oferował materiały opisane w SWZ. Zgodnie z art. 99 ust. 5 ustawy Pzp Wykonawca, który</w:t>
      </w:r>
      <w:r w:rsidRPr="00743BD3">
        <w:rPr>
          <w:rFonts w:ascii="Times New Roman" w:hAnsi="Times New Roman" w:cs="Times New Roman"/>
        </w:rPr>
        <w:t xml:space="preserve"> powołuje się na rozwiązania równoważne opisywanym przez Zamawiającego, jest obowiązany wykazać, że oferowane przez niego roboty budowlane spełniają wymagania określone przez Zamawiającego.</w:t>
      </w:r>
    </w:p>
    <w:p w:rsidR="007F5874" w:rsidRPr="00743BD3" w:rsidRDefault="007F5874" w:rsidP="007F5874">
      <w:pPr>
        <w:spacing w:line="240" w:lineRule="auto"/>
        <w:ind w:left="426" w:firstLine="0"/>
        <w:jc w:val="both"/>
        <w:rPr>
          <w:rFonts w:ascii="Times New Roman" w:hAnsi="Times New Roman" w:cs="Times New Roman"/>
          <w:b/>
          <w:u w:val="single"/>
        </w:rPr>
      </w:pPr>
      <w:r w:rsidRPr="00743BD3">
        <w:rPr>
          <w:rFonts w:ascii="Times New Roman" w:hAnsi="Times New Roman" w:cs="Times New Roman"/>
          <w:snapToGrid w:val="0"/>
          <w:position w:val="2"/>
        </w:rPr>
        <w:t xml:space="preserve">W przypadku, gdy zmiany te spowodują konieczność aktualizacji Dokumentacji Projektowej </w:t>
      </w:r>
      <w:r w:rsidRPr="00743BD3">
        <w:rPr>
          <w:rFonts w:ascii="Times New Roman" w:hAnsi="Times New Roman" w:cs="Times New Roman"/>
          <w:snapToGrid w:val="0"/>
          <w:position w:val="2"/>
        </w:rPr>
        <w:br/>
        <w:t>i Specyfikacji Technicznej, Wykonawca zobowiązany jest do opracowania jej na własny koszt, przedstawienia do akceptacji autorowi projektu i uzyskania akceptacji Zamawiającego. Wykonawca zobowiązany jest w takim przypadku do wykonania wszelkich wymaganych zmian decyzji, uzgodnień i pozwoleń.</w:t>
      </w:r>
    </w:p>
    <w:p w:rsidR="007F5874" w:rsidRPr="00743BD3" w:rsidRDefault="007F5874" w:rsidP="007F5874">
      <w:pPr>
        <w:shd w:val="clear" w:color="auto" w:fill="FFFFFF"/>
        <w:spacing w:line="240" w:lineRule="auto"/>
        <w:ind w:left="0" w:right="-210" w:firstLine="0"/>
        <w:jc w:val="center"/>
        <w:rPr>
          <w:rFonts w:ascii="Times New Roman" w:hAnsi="Times New Roman" w:cs="Times New Roman"/>
          <w:b/>
          <w:bCs/>
        </w:rPr>
      </w:pPr>
    </w:p>
    <w:p w:rsidR="007F5874" w:rsidRDefault="007F5874"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523324" w:rsidRDefault="00523324" w:rsidP="007F5874">
      <w:pPr>
        <w:shd w:val="clear" w:color="auto" w:fill="FFFFFF"/>
        <w:spacing w:line="240" w:lineRule="auto"/>
        <w:ind w:left="0" w:right="-210" w:firstLine="0"/>
        <w:jc w:val="center"/>
        <w:rPr>
          <w:rFonts w:ascii="Times New Roman" w:hAnsi="Times New Roman" w:cs="Times New Roman"/>
          <w:b/>
          <w:bCs/>
        </w:rPr>
      </w:pPr>
    </w:p>
    <w:p w:rsidR="0063408D" w:rsidRDefault="0063408D" w:rsidP="007F5874">
      <w:pPr>
        <w:shd w:val="clear" w:color="auto" w:fill="FFFFFF"/>
        <w:spacing w:line="240" w:lineRule="auto"/>
        <w:ind w:left="0" w:right="-210" w:firstLine="0"/>
        <w:jc w:val="center"/>
        <w:rPr>
          <w:rFonts w:ascii="Times New Roman" w:hAnsi="Times New Roman" w:cs="Times New Roman"/>
          <w:b/>
          <w:bCs/>
        </w:rPr>
      </w:pPr>
    </w:p>
    <w:p w:rsidR="0063408D" w:rsidRPr="00743BD3" w:rsidRDefault="0063408D" w:rsidP="007F5874">
      <w:pPr>
        <w:shd w:val="clear" w:color="auto" w:fill="FFFFFF"/>
        <w:spacing w:line="240" w:lineRule="auto"/>
        <w:ind w:left="0" w:right="-210" w:firstLine="0"/>
        <w:jc w:val="center"/>
        <w:rPr>
          <w:rFonts w:ascii="Times New Roman" w:hAnsi="Times New Roman" w:cs="Times New Roman"/>
          <w:b/>
          <w:bCs/>
        </w:rPr>
      </w:pPr>
    </w:p>
    <w:p w:rsidR="007F5874" w:rsidRPr="00743BD3" w:rsidRDefault="007F5874" w:rsidP="007F5874">
      <w:pPr>
        <w:shd w:val="clear" w:color="auto" w:fill="FFFFFF"/>
        <w:spacing w:line="240" w:lineRule="auto"/>
        <w:ind w:left="0" w:firstLine="0"/>
        <w:jc w:val="center"/>
        <w:rPr>
          <w:rFonts w:ascii="Times New Roman" w:hAnsi="Times New Roman" w:cs="Times New Roman"/>
          <w:b/>
          <w:bCs/>
          <w:u w:val="single"/>
        </w:rPr>
      </w:pPr>
      <w:r w:rsidRPr="00743BD3">
        <w:rPr>
          <w:rFonts w:ascii="Times New Roman" w:hAnsi="Times New Roman" w:cs="Times New Roman"/>
          <w:b/>
          <w:u w:val="single"/>
        </w:rPr>
        <w:lastRenderedPageBreak/>
        <w:t>ROZDZIAŁ C</w:t>
      </w:r>
    </w:p>
    <w:p w:rsidR="007F5874" w:rsidRPr="00743BD3" w:rsidRDefault="007F5874" w:rsidP="007F5874">
      <w:pPr>
        <w:shd w:val="clear" w:color="auto" w:fill="FFFFFF"/>
        <w:spacing w:line="240" w:lineRule="auto"/>
        <w:ind w:left="0" w:right="-210" w:firstLine="0"/>
        <w:jc w:val="center"/>
        <w:rPr>
          <w:rFonts w:ascii="Times New Roman" w:hAnsi="Times New Roman" w:cs="Times New Roman"/>
          <w:b/>
          <w:bCs/>
        </w:rPr>
      </w:pPr>
    </w:p>
    <w:p w:rsidR="007F5874" w:rsidRPr="00743BD3" w:rsidRDefault="007F5874" w:rsidP="007F5874">
      <w:pPr>
        <w:shd w:val="clear" w:color="auto" w:fill="FFFFFF"/>
        <w:spacing w:line="240" w:lineRule="auto"/>
        <w:ind w:left="0" w:right="-210" w:firstLine="0"/>
        <w:jc w:val="center"/>
        <w:rPr>
          <w:rFonts w:ascii="Times New Roman" w:hAnsi="Times New Roman" w:cs="Times New Roman"/>
          <w:b/>
          <w:bCs/>
        </w:rPr>
      </w:pPr>
    </w:p>
    <w:p w:rsidR="007F5874" w:rsidRPr="00743BD3" w:rsidRDefault="007F5874" w:rsidP="007F5874">
      <w:pPr>
        <w:shd w:val="clear" w:color="auto" w:fill="FFFFFF"/>
        <w:spacing w:line="240" w:lineRule="auto"/>
        <w:ind w:right="-210"/>
        <w:jc w:val="center"/>
        <w:rPr>
          <w:rFonts w:ascii="Times New Roman" w:hAnsi="Times New Roman" w:cs="Times New Roman"/>
          <w:b/>
          <w:bCs/>
          <w:highlight w:val="yellow"/>
          <w:u w:val="single"/>
        </w:rPr>
      </w:pPr>
      <w:r w:rsidRPr="00743BD3">
        <w:rPr>
          <w:rFonts w:ascii="Times New Roman" w:hAnsi="Times New Roman" w:cs="Times New Roman"/>
          <w:b/>
          <w:bCs/>
        </w:rPr>
        <w:t>SPECYFIKACJA TECHNICZNA WYKONANIA I ODBIORU ROBÓT BUDOWLANYCH</w:t>
      </w:r>
    </w:p>
    <w:p w:rsidR="007F5874" w:rsidRPr="00743BD3" w:rsidRDefault="007F5874" w:rsidP="007F5874">
      <w:pPr>
        <w:pStyle w:val="Tekstpodstawowy"/>
        <w:rPr>
          <w:rFonts w:ascii="Times New Roman" w:hAnsi="Times New Roman" w:cs="Times New Roman"/>
          <w:b/>
          <w:sz w:val="22"/>
          <w:szCs w:val="22"/>
        </w:rPr>
      </w:pPr>
    </w:p>
    <w:p w:rsidR="007F5874" w:rsidRPr="00743BD3" w:rsidRDefault="007F5874" w:rsidP="007F5874">
      <w:pPr>
        <w:shd w:val="clear" w:color="auto" w:fill="FFFFFF"/>
        <w:tabs>
          <w:tab w:val="left" w:pos="-426"/>
        </w:tabs>
        <w:spacing w:line="240" w:lineRule="auto"/>
        <w:ind w:left="0" w:right="29" w:firstLine="0"/>
        <w:jc w:val="center"/>
        <w:rPr>
          <w:rFonts w:ascii="Times New Roman" w:hAnsi="Times New Roman" w:cs="Times New Roman"/>
          <w:b/>
          <w:u w:val="single"/>
        </w:rPr>
      </w:pPr>
      <w:r w:rsidRPr="00743BD3">
        <w:rPr>
          <w:rFonts w:ascii="Times New Roman" w:hAnsi="Times New Roman" w:cs="Times New Roman"/>
          <w:b/>
          <w:i/>
        </w:rPr>
        <w:t>„Przebudowa pomieszczeń Szkoły Podstawowej w Bobolicach przy ul. Szkolnej na Przedszkole”</w:t>
      </w:r>
    </w:p>
    <w:p w:rsidR="007F5874" w:rsidRPr="00743BD3" w:rsidRDefault="007F5874" w:rsidP="00E22114">
      <w:pPr>
        <w:pStyle w:val="Akapitzlist"/>
        <w:widowControl/>
        <w:numPr>
          <w:ilvl w:val="1"/>
          <w:numId w:val="67"/>
        </w:numPr>
        <w:snapToGrid w:val="0"/>
        <w:spacing w:line="276" w:lineRule="auto"/>
        <w:contextualSpacing w:val="0"/>
        <w:jc w:val="both"/>
        <w:rPr>
          <w:rFonts w:ascii="Times New Roman" w:hAnsi="Times New Roman"/>
          <w:b/>
          <w:bCs/>
          <w:vanish/>
          <w:sz w:val="24"/>
          <w:szCs w:val="24"/>
        </w:rPr>
      </w:pPr>
    </w:p>
    <w:p w:rsidR="007F5874" w:rsidRPr="00743BD3" w:rsidRDefault="007F5874" w:rsidP="007F5874">
      <w:pPr>
        <w:shd w:val="clear" w:color="auto" w:fill="FFFFFF"/>
        <w:spacing w:line="240" w:lineRule="auto"/>
        <w:ind w:left="0" w:firstLine="0"/>
        <w:jc w:val="both"/>
        <w:rPr>
          <w:rFonts w:ascii="Times New Roman" w:hAnsi="Times New Roman" w:cs="Times New Roman"/>
          <w:color w:val="000000"/>
        </w:rPr>
      </w:pPr>
    </w:p>
    <w:p w:rsidR="007F5874" w:rsidRPr="00743BD3" w:rsidRDefault="007F5874" w:rsidP="00E22114">
      <w:pPr>
        <w:numPr>
          <w:ilvl w:val="0"/>
          <w:numId w:val="64"/>
        </w:numPr>
        <w:snapToGrid w:val="0"/>
        <w:spacing w:line="240" w:lineRule="auto"/>
        <w:ind w:left="426" w:hanging="426"/>
        <w:jc w:val="both"/>
        <w:rPr>
          <w:rFonts w:ascii="Times New Roman" w:hAnsi="Times New Roman" w:cs="Times New Roman"/>
          <w:b/>
          <w:color w:val="000000"/>
        </w:rPr>
      </w:pPr>
      <w:r w:rsidRPr="00743BD3">
        <w:rPr>
          <w:rFonts w:ascii="Times New Roman" w:hAnsi="Times New Roman" w:cs="Times New Roman"/>
          <w:b/>
          <w:color w:val="000000"/>
        </w:rPr>
        <w:t>Wstęp.</w:t>
      </w:r>
    </w:p>
    <w:p w:rsidR="007F5874" w:rsidRPr="00743BD3" w:rsidRDefault="007F5874" w:rsidP="007F5874">
      <w:pPr>
        <w:tabs>
          <w:tab w:val="left" w:pos="426"/>
        </w:tabs>
        <w:spacing w:line="240" w:lineRule="auto"/>
        <w:ind w:left="425" w:hanging="62"/>
        <w:jc w:val="both"/>
        <w:rPr>
          <w:rFonts w:ascii="Times New Roman" w:hAnsi="Times New Roman" w:cs="Times New Roman"/>
          <w:color w:val="000000"/>
        </w:rPr>
      </w:pPr>
      <w:r w:rsidRPr="00743BD3">
        <w:rPr>
          <w:rFonts w:ascii="Times New Roman" w:hAnsi="Times New Roman" w:cs="Times New Roman"/>
          <w:color w:val="000000"/>
        </w:rPr>
        <w:tab/>
        <w:t xml:space="preserve">Niniejsza Specyfikacja Techniczna precyzuje m.in. wymagania organizacyjne, technologiczne, jakościowe i funkcjonalne dla rozwiązań projektu budowlanego i wykonawczego nie podwyższając i nie zmieniając jego istotnych parametrów konstrukcyjnych. </w:t>
      </w:r>
    </w:p>
    <w:p w:rsidR="007F5874" w:rsidRPr="00743BD3" w:rsidRDefault="007F5874" w:rsidP="007F5874">
      <w:pPr>
        <w:tabs>
          <w:tab w:val="left" w:pos="426"/>
        </w:tabs>
        <w:spacing w:line="240" w:lineRule="auto"/>
        <w:ind w:left="765"/>
        <w:jc w:val="both"/>
        <w:rPr>
          <w:rFonts w:ascii="Times New Roman" w:hAnsi="Times New Roman" w:cs="Times New Roman"/>
          <w:color w:val="000000"/>
        </w:rPr>
      </w:pPr>
    </w:p>
    <w:p w:rsidR="007F5874" w:rsidRPr="00743BD3" w:rsidRDefault="007F5874" w:rsidP="00E22114">
      <w:pPr>
        <w:numPr>
          <w:ilvl w:val="0"/>
          <w:numId w:val="64"/>
        </w:numPr>
        <w:snapToGrid w:val="0"/>
        <w:spacing w:line="240" w:lineRule="auto"/>
        <w:ind w:left="426"/>
        <w:jc w:val="both"/>
        <w:rPr>
          <w:rFonts w:ascii="Times New Roman" w:hAnsi="Times New Roman" w:cs="Times New Roman"/>
          <w:b/>
          <w:color w:val="000000"/>
        </w:rPr>
      </w:pPr>
      <w:r w:rsidRPr="00743BD3">
        <w:rPr>
          <w:rFonts w:ascii="Times New Roman" w:hAnsi="Times New Roman" w:cs="Times New Roman"/>
          <w:b/>
          <w:color w:val="000000"/>
        </w:rPr>
        <w:t>Dokumentacja robót.</w:t>
      </w:r>
    </w:p>
    <w:p w:rsidR="007F5874" w:rsidRPr="00743BD3" w:rsidRDefault="007F5874" w:rsidP="00E22114">
      <w:pPr>
        <w:numPr>
          <w:ilvl w:val="1"/>
          <w:numId w:val="64"/>
        </w:numPr>
        <w:tabs>
          <w:tab w:val="left" w:pos="-1210"/>
          <w:tab w:val="left" w:pos="851"/>
        </w:tabs>
        <w:snapToGrid w:val="0"/>
        <w:spacing w:line="240" w:lineRule="auto"/>
        <w:ind w:left="800"/>
        <w:jc w:val="both"/>
        <w:rPr>
          <w:rFonts w:ascii="Times New Roman" w:hAnsi="Times New Roman" w:cs="Times New Roman"/>
          <w:color w:val="000000"/>
        </w:rPr>
      </w:pPr>
      <w:r w:rsidRPr="00743BD3">
        <w:rPr>
          <w:rFonts w:ascii="Times New Roman" w:hAnsi="Times New Roman" w:cs="Times New Roman"/>
          <w:color w:val="000000"/>
        </w:rPr>
        <w:t xml:space="preserve">Dokumentacja rysunki, mapy i zdjęcia opisujące przedmiot zamówienia. </w:t>
      </w:r>
    </w:p>
    <w:p w:rsidR="007F5874" w:rsidRPr="00743BD3" w:rsidRDefault="007F5874" w:rsidP="007F5874">
      <w:pPr>
        <w:tabs>
          <w:tab w:val="left" w:pos="540"/>
        </w:tabs>
        <w:spacing w:line="240" w:lineRule="auto"/>
        <w:ind w:left="567" w:hanging="567"/>
        <w:jc w:val="both"/>
        <w:rPr>
          <w:rFonts w:ascii="Times New Roman" w:hAnsi="Times New Roman" w:cs="Times New Roman"/>
          <w:b/>
          <w:color w:val="000000"/>
        </w:rPr>
      </w:pPr>
    </w:p>
    <w:p w:rsidR="007F5874" w:rsidRPr="00743BD3" w:rsidRDefault="007F5874" w:rsidP="007F5874">
      <w:pPr>
        <w:tabs>
          <w:tab w:val="left" w:pos="540"/>
        </w:tabs>
        <w:spacing w:line="240" w:lineRule="auto"/>
        <w:jc w:val="both"/>
        <w:rPr>
          <w:rFonts w:ascii="Times New Roman" w:hAnsi="Times New Roman" w:cs="Times New Roman"/>
          <w:color w:val="000000"/>
        </w:rPr>
      </w:pPr>
      <w:r w:rsidRPr="00743BD3">
        <w:rPr>
          <w:rFonts w:ascii="Times New Roman" w:hAnsi="Times New Roman" w:cs="Times New Roman"/>
          <w:color w:val="000000"/>
        </w:rPr>
        <w:tab/>
        <w:t xml:space="preserve">Dla potrzeb opracowania oferty </w:t>
      </w:r>
      <w:r w:rsidRPr="00743BD3">
        <w:rPr>
          <w:rFonts w:ascii="Times New Roman" w:hAnsi="Times New Roman" w:cs="Times New Roman"/>
          <w:b/>
          <w:color w:val="000000"/>
        </w:rPr>
        <w:t>Zamawiający</w:t>
      </w:r>
      <w:r w:rsidRPr="00743BD3">
        <w:rPr>
          <w:rFonts w:ascii="Times New Roman" w:hAnsi="Times New Roman" w:cs="Times New Roman"/>
          <w:color w:val="000000"/>
        </w:rPr>
        <w:t xml:space="preserve"> przekazuje </w:t>
      </w:r>
      <w:r w:rsidRPr="00743BD3">
        <w:rPr>
          <w:rFonts w:ascii="Times New Roman" w:hAnsi="Times New Roman" w:cs="Times New Roman"/>
          <w:b/>
          <w:color w:val="000000"/>
        </w:rPr>
        <w:t>Wykonawcom</w:t>
      </w:r>
      <w:r w:rsidRPr="00743BD3">
        <w:rPr>
          <w:rFonts w:ascii="Times New Roman" w:hAnsi="Times New Roman" w:cs="Times New Roman"/>
          <w:color w:val="000000"/>
        </w:rPr>
        <w:t xml:space="preserve"> n/w opracowania: </w:t>
      </w:r>
    </w:p>
    <w:p w:rsidR="007F5874" w:rsidRPr="00743BD3" w:rsidRDefault="007F5874" w:rsidP="007F5874">
      <w:pPr>
        <w:tabs>
          <w:tab w:val="left" w:pos="540"/>
        </w:tabs>
        <w:spacing w:line="240" w:lineRule="auto"/>
        <w:jc w:val="both"/>
        <w:rPr>
          <w:rFonts w:ascii="Times New Roman" w:hAnsi="Times New Roman" w:cs="Times New Roman"/>
          <w:color w:val="000000"/>
        </w:rPr>
      </w:pPr>
    </w:p>
    <w:p w:rsidR="007F5874" w:rsidRPr="00ED082B" w:rsidRDefault="007F5874" w:rsidP="00E22114">
      <w:pPr>
        <w:numPr>
          <w:ilvl w:val="0"/>
          <w:numId w:val="65"/>
        </w:numPr>
        <w:shd w:val="clear" w:color="auto" w:fill="FFFFFF"/>
        <w:snapToGrid w:val="0"/>
        <w:spacing w:line="240" w:lineRule="auto"/>
        <w:jc w:val="both"/>
        <w:rPr>
          <w:rFonts w:ascii="Times New Roman" w:hAnsi="Times New Roman" w:cs="Times New Roman"/>
          <w:b/>
          <w:bCs/>
          <w:i/>
          <w:iCs/>
          <w:color w:val="000000"/>
          <w:u w:val="single"/>
        </w:rPr>
      </w:pPr>
      <w:r w:rsidRPr="00ED082B">
        <w:rPr>
          <w:rFonts w:ascii="Times New Roman" w:hAnsi="Times New Roman" w:cs="Times New Roman"/>
          <w:b/>
          <w:bCs/>
          <w:i/>
          <w:iCs/>
          <w:color w:val="000000"/>
          <w:u w:val="single"/>
        </w:rPr>
        <w:t>PROJEKTY BUDOWLANE I WYKONAWCZE</w:t>
      </w:r>
    </w:p>
    <w:p w:rsidR="007F5874" w:rsidRPr="00ED082B" w:rsidRDefault="007F5874" w:rsidP="00E22114">
      <w:pPr>
        <w:numPr>
          <w:ilvl w:val="0"/>
          <w:numId w:val="66"/>
        </w:numPr>
        <w:shd w:val="clear" w:color="auto" w:fill="FFFFFF"/>
        <w:tabs>
          <w:tab w:val="num" w:pos="-1100"/>
          <w:tab w:val="left" w:pos="0"/>
        </w:tabs>
        <w:snapToGrid w:val="0"/>
        <w:spacing w:line="240" w:lineRule="auto"/>
        <w:jc w:val="both"/>
        <w:rPr>
          <w:rFonts w:ascii="Times New Roman" w:hAnsi="Times New Roman" w:cs="Times New Roman"/>
        </w:rPr>
      </w:pPr>
      <w:r w:rsidRPr="00ED082B">
        <w:rPr>
          <w:rFonts w:ascii="Times New Roman" w:hAnsi="Times New Roman" w:cs="Times New Roman"/>
        </w:rPr>
        <w:t>Zakres realizacji zadania:</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15 -  1. PW architektura opis</w:t>
      </w:r>
    </w:p>
    <w:p w:rsidR="007108C3" w:rsidRPr="00123AD1" w:rsidRDefault="007108C3" w:rsidP="007108C3">
      <w:pPr>
        <w:shd w:val="clear" w:color="auto" w:fill="FFFFFF"/>
        <w:tabs>
          <w:tab w:val="left" w:pos="0"/>
        </w:tabs>
        <w:snapToGrid w:val="0"/>
        <w:spacing w:line="240" w:lineRule="auto"/>
        <w:ind w:left="851" w:firstLine="0"/>
        <w:jc w:val="both"/>
        <w:rPr>
          <w:rFonts w:ascii="Times New Roman" w:hAnsi="Times New Roman"/>
          <w:sz w:val="18"/>
          <w:szCs w:val="18"/>
        </w:rPr>
      </w:pPr>
      <w:r w:rsidRPr="00123AD1">
        <w:rPr>
          <w:rFonts w:ascii="Times New Roman" w:hAnsi="Times New Roman"/>
          <w:sz w:val="18"/>
          <w:szCs w:val="18"/>
        </w:rPr>
        <w:t>Załącznik nr 16 - 1.1 PW architektura – parter</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17 - 1.2 PW architektura - I Pietro</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18 - 1.3 PW architektura – poddasze</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19 - 1.4 PW sufit I piętro</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20 - 1.5 PW sufity parter</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21 - 1.6 PW balustrady</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22 - 1.7 PW osłony grzejnikowe</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23 - 1.8 PW zestawienie stolarki</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24 - 2. PW branża elektryczna</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25 - 2.1 PW schemat sieci IT</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26 - 2.2 Elewacja rozdzielnicy RP1</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27 - 2.3 Schemat kreskowy rozdzielnicy RP1</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28 - 2.4 Elewacja rozdzielnicy RP</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29 -  2.5 Schemat kreskowy rozdzielnicy RP</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30 - 2.6 Schemat kreskowy modernizowanej rozdzielnicy TR</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31 - 2.7 Schemat kreskowy modernizowanej rozdzielnicy RG</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32 - 2.8 Instalacja elektryczna poddasze</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33 - 2.9 Instalacja elektryczna II piętro</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34 - 2.10 Instalacja elektryczna I parter</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35 - 2.11 Instalacja elektryczna parter</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36 - 3 Instalacje sanitarne</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37 - 3.1 Instalacja wodna i C.O. piwnica</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38 - 3.2 Instalacja wodna parter</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39 - 3.3 Instalacja wodna I piętro</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40 - 3.4 Instalacja kan sanitarna piwnica</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41 - 3.5 Instalacja kan sanitarnej i C.O. parter</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42 - 3.6 Instalacja kan sanitarnej i C.O. I piętro</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43 - 3.7 Instalacja wodna – rozwinięcie</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44 - 3.8 Instalacja C.O. – rozwinięcie</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45 - 3.9 Instalacja sanitarna – rozwinięcie</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46 - 4. PW Konstrukcje</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47 - 4.1 Rzut parteru</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48 - 4.2 Rzut I piętra</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49 - 4.3 Strop I piętro</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50 - 4.4 Strop I piętro szczegóły</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51 - 4.5 Rzut poddasza</w:t>
      </w:r>
    </w:p>
    <w:p w:rsidR="007108C3" w:rsidRPr="00123AD1" w:rsidRDefault="007108C3" w:rsidP="007108C3">
      <w:pPr>
        <w:shd w:val="clear" w:color="auto" w:fill="FFFFFF"/>
        <w:tabs>
          <w:tab w:val="left" w:pos="851"/>
        </w:tabs>
        <w:snapToGrid w:val="0"/>
        <w:spacing w:line="240" w:lineRule="auto"/>
        <w:ind w:left="-1134" w:firstLine="0"/>
        <w:jc w:val="both"/>
        <w:rPr>
          <w:rFonts w:ascii="Times New Roman" w:hAnsi="Times New Roman"/>
          <w:sz w:val="18"/>
          <w:szCs w:val="18"/>
        </w:rPr>
      </w:pPr>
      <w:r>
        <w:rPr>
          <w:rFonts w:ascii="Times New Roman" w:hAnsi="Times New Roman"/>
          <w:sz w:val="18"/>
          <w:szCs w:val="18"/>
        </w:rPr>
        <w:tab/>
      </w:r>
      <w:r w:rsidRPr="00123AD1">
        <w:rPr>
          <w:rFonts w:ascii="Times New Roman" w:hAnsi="Times New Roman"/>
          <w:sz w:val="18"/>
          <w:szCs w:val="18"/>
        </w:rPr>
        <w:t>Załącznik nr 52 - 5. Przedmiar instal. Elektryczna</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53 -  6. Przedmiar instalacja sanitarna</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54 - 7. Przedmiar roboty budowlane</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55 - 8. STWiOR instalacje elektryczne</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56 - 9. STWiOR instalacje sanitarne</w:t>
      </w:r>
    </w:p>
    <w:p w:rsidR="007108C3" w:rsidRPr="00123AD1" w:rsidRDefault="007108C3" w:rsidP="007108C3">
      <w:pPr>
        <w:shd w:val="clear" w:color="auto" w:fill="FFFFFF"/>
        <w:tabs>
          <w:tab w:val="left" w:pos="0"/>
        </w:tabs>
        <w:snapToGrid w:val="0"/>
        <w:spacing w:line="240" w:lineRule="auto"/>
        <w:ind w:firstLine="451"/>
        <w:jc w:val="both"/>
        <w:rPr>
          <w:rFonts w:ascii="Times New Roman" w:hAnsi="Times New Roman"/>
          <w:sz w:val="18"/>
          <w:szCs w:val="18"/>
        </w:rPr>
      </w:pPr>
      <w:r w:rsidRPr="00123AD1">
        <w:rPr>
          <w:rFonts w:ascii="Times New Roman" w:hAnsi="Times New Roman"/>
          <w:sz w:val="18"/>
          <w:szCs w:val="18"/>
        </w:rPr>
        <w:t>Załącznik nr 57 - 10. STWiOR roboty budowlane</w:t>
      </w:r>
    </w:p>
    <w:p w:rsidR="007F5874" w:rsidRDefault="007F5874" w:rsidP="007F5874">
      <w:pPr>
        <w:shd w:val="clear" w:color="auto" w:fill="FFFFFF"/>
        <w:tabs>
          <w:tab w:val="left" w:pos="0"/>
        </w:tabs>
        <w:snapToGrid w:val="0"/>
        <w:spacing w:line="276" w:lineRule="auto"/>
        <w:ind w:left="786" w:firstLine="0"/>
        <w:jc w:val="both"/>
        <w:rPr>
          <w:rFonts w:ascii="Times New Roman" w:hAnsi="Times New Roman" w:cs="Times New Roman"/>
        </w:rPr>
      </w:pPr>
    </w:p>
    <w:p w:rsidR="007D7E3E" w:rsidRDefault="007D7E3E" w:rsidP="007F5874">
      <w:pPr>
        <w:shd w:val="clear" w:color="auto" w:fill="FFFFFF"/>
        <w:tabs>
          <w:tab w:val="left" w:pos="0"/>
        </w:tabs>
        <w:snapToGrid w:val="0"/>
        <w:spacing w:line="276" w:lineRule="auto"/>
        <w:ind w:left="786" w:firstLine="0"/>
        <w:jc w:val="both"/>
        <w:rPr>
          <w:rFonts w:ascii="Times New Roman" w:hAnsi="Times New Roman" w:cs="Times New Roman"/>
        </w:rPr>
      </w:pPr>
    </w:p>
    <w:p w:rsidR="007D7E3E" w:rsidRPr="00743BD3" w:rsidRDefault="007D7E3E" w:rsidP="007F5874">
      <w:pPr>
        <w:shd w:val="clear" w:color="auto" w:fill="FFFFFF"/>
        <w:tabs>
          <w:tab w:val="left" w:pos="0"/>
        </w:tabs>
        <w:snapToGrid w:val="0"/>
        <w:spacing w:line="276" w:lineRule="auto"/>
        <w:ind w:left="786" w:firstLine="0"/>
        <w:jc w:val="both"/>
        <w:rPr>
          <w:rFonts w:ascii="Times New Roman" w:hAnsi="Times New Roman" w:cs="Times New Roman"/>
        </w:rPr>
      </w:pPr>
    </w:p>
    <w:p w:rsidR="007F5874" w:rsidRPr="00743BD3" w:rsidRDefault="007F5874" w:rsidP="00E22114">
      <w:pPr>
        <w:numPr>
          <w:ilvl w:val="0"/>
          <w:numId w:val="65"/>
        </w:numPr>
        <w:shd w:val="clear" w:color="auto" w:fill="FFFFFF"/>
        <w:snapToGrid w:val="0"/>
        <w:spacing w:line="240" w:lineRule="auto"/>
        <w:ind w:left="770" w:hanging="330"/>
        <w:jc w:val="both"/>
        <w:rPr>
          <w:rFonts w:ascii="Times New Roman" w:hAnsi="Times New Roman" w:cs="Times New Roman"/>
          <w:i/>
          <w:iCs/>
          <w:color w:val="000000"/>
        </w:rPr>
      </w:pPr>
      <w:r w:rsidRPr="00743BD3">
        <w:rPr>
          <w:rFonts w:ascii="Times New Roman" w:hAnsi="Times New Roman" w:cs="Times New Roman"/>
          <w:b/>
          <w:bCs/>
          <w:i/>
          <w:iCs/>
          <w:color w:val="000000"/>
          <w:u w:val="single"/>
        </w:rPr>
        <w:lastRenderedPageBreak/>
        <w:t>PRZEDMIAR ROBÓT</w:t>
      </w:r>
    </w:p>
    <w:p w:rsidR="007F5874" w:rsidRPr="00743BD3" w:rsidRDefault="007F5874" w:rsidP="007F5874">
      <w:pPr>
        <w:pStyle w:val="Akapitzlist"/>
        <w:shd w:val="clear" w:color="auto" w:fill="FFFFFF"/>
        <w:tabs>
          <w:tab w:val="left" w:pos="2760"/>
        </w:tabs>
        <w:snapToGrid w:val="0"/>
        <w:spacing w:line="240" w:lineRule="auto"/>
        <w:ind w:left="709" w:firstLine="0"/>
        <w:contextualSpacing w:val="0"/>
        <w:jc w:val="both"/>
        <w:rPr>
          <w:rFonts w:ascii="Times New Roman" w:hAnsi="Times New Roman"/>
          <w:szCs w:val="22"/>
        </w:rPr>
      </w:pPr>
      <w:r w:rsidRPr="00743BD3">
        <w:rPr>
          <w:rFonts w:ascii="Times New Roman" w:hAnsi="Times New Roman"/>
          <w:szCs w:val="22"/>
        </w:rPr>
        <w:tab/>
      </w:r>
    </w:p>
    <w:p w:rsidR="007F5874" w:rsidRPr="00743BD3" w:rsidRDefault="007F5874" w:rsidP="007F5874">
      <w:pPr>
        <w:pStyle w:val="Akapitzlist"/>
        <w:shd w:val="clear" w:color="auto" w:fill="FFFFFF"/>
        <w:snapToGrid w:val="0"/>
        <w:spacing w:line="240" w:lineRule="auto"/>
        <w:ind w:left="426" w:firstLine="0"/>
        <w:contextualSpacing w:val="0"/>
        <w:jc w:val="both"/>
        <w:rPr>
          <w:rFonts w:ascii="Times New Roman" w:hAnsi="Times New Roman"/>
          <w:szCs w:val="22"/>
        </w:rPr>
      </w:pPr>
      <w:r w:rsidRPr="00743BD3">
        <w:rPr>
          <w:rFonts w:ascii="Times New Roman" w:hAnsi="Times New Roman"/>
          <w:szCs w:val="22"/>
        </w:rPr>
        <w:t xml:space="preserve">Przedmiar nie stanowi podstawy do wyceny robót objętych zamówieniem publicznym oraz jakichkolwiek roszczeń </w:t>
      </w:r>
      <w:r w:rsidRPr="00743BD3">
        <w:rPr>
          <w:rFonts w:ascii="Times New Roman" w:hAnsi="Times New Roman"/>
          <w:b/>
          <w:szCs w:val="22"/>
        </w:rPr>
        <w:t>Wykonawcy</w:t>
      </w:r>
      <w:r w:rsidRPr="00743BD3">
        <w:rPr>
          <w:rFonts w:ascii="Times New Roman" w:hAnsi="Times New Roman"/>
          <w:szCs w:val="22"/>
        </w:rPr>
        <w:t xml:space="preserve"> w stosunku do </w:t>
      </w:r>
      <w:r w:rsidRPr="00743BD3">
        <w:rPr>
          <w:rFonts w:ascii="Times New Roman" w:hAnsi="Times New Roman"/>
          <w:b/>
          <w:szCs w:val="22"/>
        </w:rPr>
        <w:t>Zamawiającego</w:t>
      </w:r>
      <w:r w:rsidRPr="00743BD3">
        <w:rPr>
          <w:rFonts w:ascii="Times New Roman" w:hAnsi="Times New Roman"/>
          <w:szCs w:val="22"/>
        </w:rPr>
        <w:t>.</w:t>
      </w:r>
    </w:p>
    <w:p w:rsidR="007F5874" w:rsidRPr="00743BD3" w:rsidRDefault="007F5874" w:rsidP="007F5874">
      <w:pPr>
        <w:shd w:val="clear" w:color="auto" w:fill="FFFFFF"/>
        <w:spacing w:line="240" w:lineRule="auto"/>
        <w:ind w:left="410" w:firstLine="0"/>
        <w:jc w:val="both"/>
        <w:rPr>
          <w:rFonts w:ascii="Times New Roman" w:hAnsi="Times New Roman" w:cs="Times New Roman"/>
        </w:rPr>
      </w:pPr>
    </w:p>
    <w:p w:rsidR="007F5874" w:rsidRPr="00743BD3" w:rsidRDefault="007F5874" w:rsidP="00E22114">
      <w:pPr>
        <w:pStyle w:val="Akapitzlist"/>
        <w:numPr>
          <w:ilvl w:val="0"/>
          <w:numId w:val="64"/>
        </w:numPr>
        <w:snapToGrid w:val="0"/>
        <w:spacing w:line="240" w:lineRule="auto"/>
        <w:ind w:left="426"/>
        <w:contextualSpacing w:val="0"/>
        <w:jc w:val="both"/>
        <w:rPr>
          <w:rFonts w:ascii="Times New Roman" w:hAnsi="Times New Roman"/>
          <w:b/>
          <w:color w:val="000000"/>
          <w:szCs w:val="22"/>
        </w:rPr>
      </w:pPr>
      <w:r w:rsidRPr="00743BD3">
        <w:rPr>
          <w:rFonts w:ascii="Times New Roman" w:hAnsi="Times New Roman"/>
          <w:b/>
          <w:color w:val="000000"/>
          <w:szCs w:val="22"/>
        </w:rPr>
        <w:t xml:space="preserve">Rysunki Wykonawcy </w:t>
      </w:r>
    </w:p>
    <w:p w:rsidR="007F5874" w:rsidRPr="00743BD3" w:rsidRDefault="007F5874" w:rsidP="007F5874">
      <w:pPr>
        <w:spacing w:line="240" w:lineRule="auto"/>
        <w:ind w:left="360" w:firstLine="0"/>
        <w:jc w:val="both"/>
        <w:rPr>
          <w:rFonts w:ascii="Times New Roman" w:hAnsi="Times New Roman" w:cs="Times New Roman"/>
          <w:color w:val="000000"/>
        </w:rPr>
      </w:pPr>
      <w:r w:rsidRPr="00743BD3">
        <w:rPr>
          <w:rFonts w:ascii="Times New Roman" w:hAnsi="Times New Roman" w:cs="Times New Roman"/>
          <w:b/>
          <w:color w:val="000000"/>
        </w:rPr>
        <w:t>Wykonawca</w:t>
      </w:r>
      <w:r w:rsidRPr="00743BD3">
        <w:rPr>
          <w:rFonts w:ascii="Times New Roman" w:hAnsi="Times New Roman" w:cs="Times New Roman"/>
          <w:color w:val="000000"/>
        </w:rPr>
        <w:t xml:space="preserve"> opracuje na własny koszt wszelkie rysunki lub opracowania niezbędne dla wykonania robót, związane z: </w:t>
      </w:r>
    </w:p>
    <w:p w:rsidR="007F5874" w:rsidRPr="00743BD3" w:rsidRDefault="007F5874" w:rsidP="00E22114">
      <w:pPr>
        <w:numPr>
          <w:ilvl w:val="1"/>
          <w:numId w:val="64"/>
        </w:numPr>
        <w:tabs>
          <w:tab w:val="left" w:pos="709"/>
        </w:tabs>
        <w:snapToGrid w:val="0"/>
        <w:spacing w:line="240" w:lineRule="auto"/>
        <w:ind w:left="851" w:hanging="425"/>
        <w:jc w:val="both"/>
        <w:rPr>
          <w:rFonts w:ascii="Times New Roman" w:hAnsi="Times New Roman" w:cs="Times New Roman"/>
          <w:color w:val="000000"/>
        </w:rPr>
      </w:pPr>
      <w:r w:rsidRPr="00743BD3">
        <w:rPr>
          <w:rFonts w:ascii="Times New Roman" w:hAnsi="Times New Roman" w:cs="Times New Roman"/>
          <w:color w:val="000000"/>
        </w:rPr>
        <w:t>uszczegółowieniem projektu budowlanego i wykonawczego,</w:t>
      </w:r>
    </w:p>
    <w:p w:rsidR="007F5874" w:rsidRPr="00743BD3" w:rsidRDefault="007F5874" w:rsidP="00E22114">
      <w:pPr>
        <w:numPr>
          <w:ilvl w:val="1"/>
          <w:numId w:val="64"/>
        </w:numPr>
        <w:tabs>
          <w:tab w:val="left" w:pos="709"/>
        </w:tabs>
        <w:snapToGrid w:val="0"/>
        <w:spacing w:line="240" w:lineRule="auto"/>
        <w:ind w:left="851" w:hanging="425"/>
        <w:jc w:val="both"/>
        <w:rPr>
          <w:rFonts w:ascii="Times New Roman" w:hAnsi="Times New Roman" w:cs="Times New Roman"/>
          <w:color w:val="000000"/>
        </w:rPr>
      </w:pPr>
      <w:r w:rsidRPr="00743BD3">
        <w:rPr>
          <w:rFonts w:ascii="Times New Roman" w:hAnsi="Times New Roman" w:cs="Times New Roman"/>
          <w:color w:val="000000"/>
        </w:rPr>
        <w:t>umożliwieniem wejścia na roboty na teren innych właścicieli, zarządców lub robót na urządzeniach obcych,</w:t>
      </w:r>
    </w:p>
    <w:p w:rsidR="007F5874" w:rsidRPr="00743BD3" w:rsidRDefault="007F5874" w:rsidP="00E22114">
      <w:pPr>
        <w:numPr>
          <w:ilvl w:val="1"/>
          <w:numId w:val="64"/>
        </w:numPr>
        <w:tabs>
          <w:tab w:val="left" w:pos="709"/>
        </w:tabs>
        <w:snapToGrid w:val="0"/>
        <w:spacing w:line="240" w:lineRule="auto"/>
        <w:ind w:left="851" w:hanging="425"/>
        <w:jc w:val="both"/>
        <w:rPr>
          <w:rFonts w:ascii="Times New Roman" w:hAnsi="Times New Roman" w:cs="Times New Roman"/>
          <w:color w:val="000000"/>
        </w:rPr>
      </w:pPr>
      <w:r w:rsidRPr="00743BD3">
        <w:rPr>
          <w:rFonts w:ascii="Times New Roman" w:hAnsi="Times New Roman" w:cs="Times New Roman"/>
          <w:color w:val="000000"/>
        </w:rPr>
        <w:t>opracowania pod potrzeby uzyskania niezbędnych opinii lub decyzji umożliwiających wystąpienie i uzyskanie pozwolenia na użytkowanie (zgłoszenia o przystąpieniu do użytkowania),</w:t>
      </w:r>
    </w:p>
    <w:p w:rsidR="007F5874" w:rsidRPr="00743BD3" w:rsidRDefault="007F5874" w:rsidP="00E22114">
      <w:pPr>
        <w:numPr>
          <w:ilvl w:val="1"/>
          <w:numId w:val="64"/>
        </w:numPr>
        <w:tabs>
          <w:tab w:val="left" w:pos="709"/>
        </w:tabs>
        <w:snapToGrid w:val="0"/>
        <w:spacing w:line="240" w:lineRule="auto"/>
        <w:ind w:left="851" w:hanging="425"/>
        <w:jc w:val="both"/>
        <w:rPr>
          <w:rFonts w:ascii="Times New Roman" w:hAnsi="Times New Roman" w:cs="Times New Roman"/>
          <w:color w:val="000000"/>
        </w:rPr>
      </w:pPr>
      <w:r w:rsidRPr="00743BD3">
        <w:rPr>
          <w:rFonts w:ascii="Times New Roman" w:hAnsi="Times New Roman" w:cs="Times New Roman"/>
          <w:color w:val="000000"/>
        </w:rPr>
        <w:t>określenie „rysunki” oznacza również niezbędne opracowania, opisy i obliczenia,</w:t>
      </w:r>
    </w:p>
    <w:p w:rsidR="007F5874" w:rsidRPr="00743BD3" w:rsidRDefault="007F5874" w:rsidP="00E22114">
      <w:pPr>
        <w:numPr>
          <w:ilvl w:val="1"/>
          <w:numId w:val="64"/>
        </w:numPr>
        <w:tabs>
          <w:tab w:val="left" w:pos="709"/>
        </w:tabs>
        <w:snapToGrid w:val="0"/>
        <w:spacing w:line="240" w:lineRule="auto"/>
        <w:ind w:left="851" w:hanging="425"/>
        <w:jc w:val="both"/>
        <w:rPr>
          <w:rFonts w:ascii="Times New Roman" w:hAnsi="Times New Roman" w:cs="Times New Roman"/>
          <w:color w:val="000000"/>
        </w:rPr>
      </w:pPr>
      <w:r w:rsidRPr="00743BD3">
        <w:rPr>
          <w:rFonts w:ascii="Times New Roman" w:hAnsi="Times New Roman" w:cs="Times New Roman"/>
          <w:color w:val="000000"/>
        </w:rPr>
        <w:t xml:space="preserve">jeden komplet powyższych opracowań </w:t>
      </w:r>
      <w:r w:rsidRPr="00743BD3">
        <w:rPr>
          <w:rFonts w:ascii="Times New Roman" w:hAnsi="Times New Roman" w:cs="Times New Roman"/>
          <w:b/>
          <w:color w:val="000000"/>
        </w:rPr>
        <w:t>Wykonawca</w:t>
      </w:r>
      <w:r w:rsidRPr="00743BD3">
        <w:rPr>
          <w:rFonts w:ascii="Times New Roman" w:hAnsi="Times New Roman" w:cs="Times New Roman"/>
          <w:color w:val="000000"/>
        </w:rPr>
        <w:t xml:space="preserve"> przekaże dla </w:t>
      </w:r>
      <w:r w:rsidRPr="00743BD3">
        <w:rPr>
          <w:rFonts w:ascii="Times New Roman" w:hAnsi="Times New Roman" w:cs="Times New Roman"/>
          <w:b/>
          <w:color w:val="000000"/>
        </w:rPr>
        <w:t>Zamawiającego</w:t>
      </w:r>
      <w:r w:rsidRPr="00743BD3">
        <w:rPr>
          <w:rFonts w:ascii="Times New Roman" w:hAnsi="Times New Roman" w:cs="Times New Roman"/>
          <w:color w:val="000000"/>
        </w:rPr>
        <w:t xml:space="preserve">. </w:t>
      </w:r>
    </w:p>
    <w:p w:rsidR="007F5874" w:rsidRPr="00743BD3" w:rsidRDefault="007F5874" w:rsidP="007F5874">
      <w:pPr>
        <w:tabs>
          <w:tab w:val="left" w:pos="709"/>
        </w:tabs>
        <w:spacing w:line="240" w:lineRule="auto"/>
        <w:ind w:left="360" w:firstLine="0"/>
        <w:jc w:val="both"/>
        <w:rPr>
          <w:rFonts w:ascii="Times New Roman" w:hAnsi="Times New Roman" w:cs="Times New Roman"/>
          <w:color w:val="000000"/>
        </w:rPr>
      </w:pPr>
      <w:r w:rsidRPr="00743BD3">
        <w:rPr>
          <w:rFonts w:ascii="Times New Roman" w:hAnsi="Times New Roman" w:cs="Times New Roman"/>
          <w:color w:val="000000"/>
        </w:rPr>
        <w:t xml:space="preserve">Do odbioru końcowego </w:t>
      </w:r>
      <w:r w:rsidRPr="00743BD3">
        <w:rPr>
          <w:rFonts w:ascii="Times New Roman" w:hAnsi="Times New Roman" w:cs="Times New Roman"/>
          <w:b/>
          <w:color w:val="000000"/>
        </w:rPr>
        <w:t>Wykonawca</w:t>
      </w:r>
      <w:r w:rsidRPr="00743BD3">
        <w:rPr>
          <w:rFonts w:ascii="Times New Roman" w:hAnsi="Times New Roman" w:cs="Times New Roman"/>
          <w:color w:val="000000"/>
        </w:rPr>
        <w:t xml:space="preserve"> przedstawi rysunki powykonawcze obiektów, instalacji i urządzeń stałych objętych przedmiotem zamówieniem. </w:t>
      </w:r>
    </w:p>
    <w:p w:rsidR="007F5874" w:rsidRPr="00743BD3" w:rsidRDefault="007F5874" w:rsidP="007F5874">
      <w:pPr>
        <w:tabs>
          <w:tab w:val="left" w:pos="540"/>
        </w:tabs>
        <w:spacing w:line="240" w:lineRule="auto"/>
        <w:jc w:val="both"/>
        <w:rPr>
          <w:rFonts w:ascii="Times New Roman" w:hAnsi="Times New Roman" w:cs="Times New Roman"/>
        </w:rPr>
      </w:pPr>
    </w:p>
    <w:p w:rsidR="007F5874" w:rsidRPr="00743BD3" w:rsidRDefault="007F5874" w:rsidP="007F5874">
      <w:pPr>
        <w:tabs>
          <w:tab w:val="left" w:pos="540"/>
        </w:tabs>
        <w:spacing w:line="240" w:lineRule="auto"/>
        <w:ind w:firstLine="26"/>
        <w:jc w:val="both"/>
        <w:rPr>
          <w:rFonts w:ascii="Times New Roman" w:hAnsi="Times New Roman" w:cs="Times New Roman"/>
        </w:rPr>
      </w:pPr>
    </w:p>
    <w:p w:rsidR="007F5874" w:rsidRPr="00743BD3" w:rsidRDefault="007F5874" w:rsidP="00E22114">
      <w:pPr>
        <w:pStyle w:val="Akapitzlist"/>
        <w:numPr>
          <w:ilvl w:val="0"/>
          <w:numId w:val="64"/>
        </w:numPr>
        <w:snapToGrid w:val="0"/>
        <w:spacing w:line="240" w:lineRule="auto"/>
        <w:ind w:left="426" w:hanging="426"/>
        <w:contextualSpacing w:val="0"/>
        <w:jc w:val="both"/>
        <w:rPr>
          <w:rFonts w:ascii="Times New Roman" w:hAnsi="Times New Roman"/>
          <w:b/>
          <w:color w:val="000000"/>
          <w:szCs w:val="22"/>
        </w:rPr>
      </w:pPr>
      <w:r w:rsidRPr="00743BD3">
        <w:rPr>
          <w:rFonts w:ascii="Times New Roman" w:hAnsi="Times New Roman"/>
          <w:b/>
          <w:color w:val="000000"/>
          <w:szCs w:val="22"/>
        </w:rPr>
        <w:t>Warunki organizacyjne</w:t>
      </w:r>
    </w:p>
    <w:p w:rsidR="007F5874" w:rsidRPr="000D6FE5" w:rsidRDefault="007F5874" w:rsidP="00E22114">
      <w:pPr>
        <w:pStyle w:val="Akapitzlist"/>
        <w:numPr>
          <w:ilvl w:val="1"/>
          <w:numId w:val="64"/>
        </w:numPr>
        <w:tabs>
          <w:tab w:val="left" w:pos="-1210"/>
        </w:tabs>
        <w:snapToGrid w:val="0"/>
        <w:spacing w:line="240" w:lineRule="auto"/>
        <w:ind w:left="851"/>
        <w:contextualSpacing w:val="0"/>
        <w:jc w:val="both"/>
        <w:rPr>
          <w:rFonts w:ascii="Times New Roman" w:hAnsi="Times New Roman"/>
          <w:color w:val="000000"/>
          <w:szCs w:val="22"/>
        </w:rPr>
      </w:pPr>
      <w:r w:rsidRPr="000D6FE5">
        <w:rPr>
          <w:rFonts w:ascii="Times New Roman" w:hAnsi="Times New Roman"/>
          <w:b/>
          <w:color w:val="000000"/>
          <w:szCs w:val="22"/>
        </w:rPr>
        <w:t>Wykonawca</w:t>
      </w:r>
      <w:r w:rsidRPr="000D6FE5">
        <w:rPr>
          <w:rFonts w:ascii="Times New Roman" w:hAnsi="Times New Roman"/>
          <w:color w:val="000000"/>
          <w:szCs w:val="22"/>
        </w:rPr>
        <w:t xml:space="preserve"> zobowiązany jest do wykonania prac tak, aby nie blokować ciągów komunikacyjnych oraz umożliwić ciągłe funkcjonowanie m.in. przedszkola oraz szkoły podstawowej. </w:t>
      </w:r>
    </w:p>
    <w:p w:rsidR="007F5874" w:rsidRPr="00743BD3" w:rsidRDefault="007F5874" w:rsidP="00E22114">
      <w:pPr>
        <w:pStyle w:val="Akapitzlist"/>
        <w:numPr>
          <w:ilvl w:val="1"/>
          <w:numId w:val="64"/>
        </w:numPr>
        <w:tabs>
          <w:tab w:val="left" w:pos="-1210"/>
        </w:tabs>
        <w:snapToGrid w:val="0"/>
        <w:spacing w:line="240" w:lineRule="auto"/>
        <w:ind w:left="851"/>
        <w:contextualSpacing w:val="0"/>
        <w:jc w:val="both"/>
        <w:rPr>
          <w:rFonts w:ascii="Times New Roman" w:hAnsi="Times New Roman"/>
          <w:color w:val="000000"/>
          <w:szCs w:val="22"/>
        </w:rPr>
      </w:pPr>
      <w:r w:rsidRPr="00743BD3">
        <w:rPr>
          <w:rFonts w:ascii="Times New Roman" w:hAnsi="Times New Roman"/>
          <w:b/>
          <w:color w:val="000000"/>
          <w:szCs w:val="22"/>
        </w:rPr>
        <w:t>Wykonawca</w:t>
      </w:r>
      <w:r w:rsidRPr="00743BD3">
        <w:rPr>
          <w:rFonts w:ascii="Times New Roman" w:hAnsi="Times New Roman"/>
          <w:color w:val="000000"/>
          <w:szCs w:val="22"/>
        </w:rPr>
        <w:t xml:space="preserve"> jest zobowiązany do uzgadniania z </w:t>
      </w:r>
      <w:r w:rsidRPr="00743BD3">
        <w:rPr>
          <w:rFonts w:ascii="Times New Roman" w:hAnsi="Times New Roman"/>
          <w:b/>
          <w:color w:val="000000"/>
          <w:szCs w:val="22"/>
        </w:rPr>
        <w:t>Zamawiającym</w:t>
      </w:r>
      <w:r w:rsidRPr="00743BD3">
        <w:rPr>
          <w:rFonts w:ascii="Times New Roman" w:hAnsi="Times New Roman"/>
          <w:color w:val="000000"/>
          <w:szCs w:val="22"/>
        </w:rPr>
        <w:t xml:space="preserve"> miejsc składowania materiałów.</w:t>
      </w:r>
    </w:p>
    <w:p w:rsidR="007F5874" w:rsidRPr="00743BD3" w:rsidRDefault="007F5874" w:rsidP="00E22114">
      <w:pPr>
        <w:pStyle w:val="Akapitzlist"/>
        <w:numPr>
          <w:ilvl w:val="1"/>
          <w:numId w:val="64"/>
        </w:numPr>
        <w:tabs>
          <w:tab w:val="left" w:pos="-1210"/>
        </w:tabs>
        <w:snapToGrid w:val="0"/>
        <w:spacing w:line="240" w:lineRule="auto"/>
        <w:ind w:left="851"/>
        <w:contextualSpacing w:val="0"/>
        <w:jc w:val="both"/>
        <w:rPr>
          <w:rFonts w:ascii="Times New Roman" w:hAnsi="Times New Roman"/>
          <w:color w:val="000000"/>
          <w:szCs w:val="22"/>
        </w:rPr>
      </w:pPr>
      <w:r w:rsidRPr="00743BD3">
        <w:rPr>
          <w:rFonts w:ascii="Times New Roman" w:hAnsi="Times New Roman"/>
          <w:b/>
          <w:color w:val="000000"/>
          <w:szCs w:val="22"/>
        </w:rPr>
        <w:t>Wykonawca</w:t>
      </w:r>
      <w:r w:rsidRPr="00743BD3">
        <w:rPr>
          <w:rFonts w:ascii="Times New Roman" w:hAnsi="Times New Roman"/>
          <w:color w:val="000000"/>
          <w:szCs w:val="22"/>
        </w:rPr>
        <w:t xml:space="preserve"> zobowiązuje się do bieżącego usuwania materiałów z rozbiórki w miejsca wskazane przez </w:t>
      </w:r>
      <w:r w:rsidRPr="00743BD3">
        <w:rPr>
          <w:rFonts w:ascii="Times New Roman" w:hAnsi="Times New Roman"/>
          <w:b/>
          <w:color w:val="000000"/>
          <w:szCs w:val="22"/>
        </w:rPr>
        <w:t>Zamawiającego</w:t>
      </w:r>
      <w:r w:rsidRPr="00743BD3">
        <w:rPr>
          <w:rFonts w:ascii="Times New Roman" w:hAnsi="Times New Roman"/>
          <w:color w:val="000000"/>
          <w:szCs w:val="22"/>
        </w:rPr>
        <w:t xml:space="preserve">, w tym dróg dojazdowych. </w:t>
      </w:r>
    </w:p>
    <w:p w:rsidR="007F5874" w:rsidRPr="00743BD3" w:rsidRDefault="007F5874" w:rsidP="007F5874">
      <w:pPr>
        <w:pStyle w:val="Akapitzlist"/>
        <w:tabs>
          <w:tab w:val="left" w:pos="-1210"/>
        </w:tabs>
        <w:snapToGrid w:val="0"/>
        <w:spacing w:line="240" w:lineRule="auto"/>
        <w:ind w:left="851" w:firstLine="0"/>
        <w:contextualSpacing w:val="0"/>
        <w:jc w:val="both"/>
        <w:rPr>
          <w:rFonts w:ascii="Times New Roman" w:hAnsi="Times New Roman"/>
          <w:color w:val="000000"/>
          <w:szCs w:val="22"/>
        </w:rPr>
      </w:pPr>
    </w:p>
    <w:p w:rsidR="007F5874" w:rsidRPr="00743BD3" w:rsidRDefault="007F5874" w:rsidP="00E22114">
      <w:pPr>
        <w:pStyle w:val="Akapitzlist"/>
        <w:numPr>
          <w:ilvl w:val="0"/>
          <w:numId w:val="64"/>
        </w:numPr>
        <w:snapToGrid w:val="0"/>
        <w:spacing w:line="240" w:lineRule="auto"/>
        <w:ind w:left="426" w:right="-284" w:hanging="426"/>
        <w:contextualSpacing w:val="0"/>
        <w:jc w:val="both"/>
        <w:rPr>
          <w:rFonts w:ascii="Times New Roman" w:hAnsi="Times New Roman"/>
          <w:b/>
          <w:szCs w:val="22"/>
          <w:u w:val="single"/>
        </w:rPr>
      </w:pPr>
      <w:r w:rsidRPr="00743BD3">
        <w:rPr>
          <w:rFonts w:ascii="Times New Roman" w:hAnsi="Times New Roman"/>
          <w:b/>
          <w:szCs w:val="22"/>
        </w:rPr>
        <w:t>Założenia konserwatorskie</w:t>
      </w:r>
    </w:p>
    <w:p w:rsidR="007F5874" w:rsidRPr="00743BD3" w:rsidRDefault="007F5874" w:rsidP="007F5874">
      <w:pPr>
        <w:pStyle w:val="Akapitzlist"/>
        <w:spacing w:line="240" w:lineRule="auto"/>
        <w:ind w:left="426" w:hanging="426"/>
        <w:jc w:val="both"/>
        <w:rPr>
          <w:rFonts w:ascii="Times New Roman" w:hAnsi="Times New Roman"/>
          <w:szCs w:val="22"/>
        </w:rPr>
      </w:pPr>
      <w:r w:rsidRPr="00743BD3">
        <w:rPr>
          <w:rFonts w:ascii="Times New Roman" w:hAnsi="Times New Roman"/>
          <w:szCs w:val="22"/>
        </w:rPr>
        <w:tab/>
        <w:t>Przedmiotowa inwestycja się w  wojewódzkiej ewidencji zabytków.</w:t>
      </w:r>
    </w:p>
    <w:p w:rsidR="007F5874" w:rsidRPr="00743BD3" w:rsidRDefault="007F5874" w:rsidP="007F5874">
      <w:pPr>
        <w:pStyle w:val="Akapitzlist"/>
        <w:tabs>
          <w:tab w:val="left" w:pos="-1210"/>
        </w:tabs>
        <w:spacing w:line="240" w:lineRule="auto"/>
        <w:ind w:left="851" w:firstLine="0"/>
        <w:jc w:val="both"/>
        <w:rPr>
          <w:rFonts w:ascii="Times New Roman" w:hAnsi="Times New Roman"/>
          <w:color w:val="000000"/>
          <w:szCs w:val="22"/>
        </w:rPr>
      </w:pPr>
    </w:p>
    <w:p w:rsidR="007F5874" w:rsidRPr="00743BD3" w:rsidRDefault="007F5874" w:rsidP="00E22114">
      <w:pPr>
        <w:pStyle w:val="Akapitzlist"/>
        <w:numPr>
          <w:ilvl w:val="0"/>
          <w:numId w:val="64"/>
        </w:numPr>
        <w:snapToGrid w:val="0"/>
        <w:spacing w:line="240" w:lineRule="auto"/>
        <w:ind w:left="426"/>
        <w:contextualSpacing w:val="0"/>
        <w:jc w:val="both"/>
        <w:rPr>
          <w:rFonts w:ascii="Times New Roman" w:hAnsi="Times New Roman"/>
          <w:b/>
          <w:szCs w:val="22"/>
        </w:rPr>
      </w:pPr>
      <w:r w:rsidRPr="00743BD3">
        <w:rPr>
          <w:rFonts w:ascii="Times New Roman" w:hAnsi="Times New Roman"/>
          <w:b/>
          <w:szCs w:val="22"/>
        </w:rPr>
        <w:t xml:space="preserve">Uwagi końcowe </w:t>
      </w:r>
    </w:p>
    <w:p w:rsidR="007F5874" w:rsidRPr="00743BD3" w:rsidRDefault="007F5874" w:rsidP="00E22114">
      <w:pPr>
        <w:pStyle w:val="Akapitzlist"/>
        <w:widowControl/>
        <w:numPr>
          <w:ilvl w:val="1"/>
          <w:numId w:val="64"/>
        </w:numPr>
        <w:tabs>
          <w:tab w:val="clear" w:pos="0"/>
        </w:tabs>
        <w:snapToGrid w:val="0"/>
        <w:spacing w:line="240" w:lineRule="auto"/>
        <w:ind w:left="851"/>
        <w:contextualSpacing w:val="0"/>
        <w:jc w:val="both"/>
        <w:rPr>
          <w:rFonts w:ascii="Times New Roman" w:hAnsi="Times New Roman"/>
          <w:szCs w:val="22"/>
        </w:rPr>
      </w:pPr>
      <w:r w:rsidRPr="00743BD3">
        <w:rPr>
          <w:rFonts w:ascii="Times New Roman" w:hAnsi="Times New Roman"/>
          <w:szCs w:val="22"/>
        </w:rPr>
        <w:t>Uczestnik przetargu ujmie w cenie oferty nakłady do poniesienia związane z prawidłowym wykonaniem prac.</w:t>
      </w:r>
    </w:p>
    <w:p w:rsidR="007F5874" w:rsidRPr="00743BD3" w:rsidRDefault="007F5874" w:rsidP="00E22114">
      <w:pPr>
        <w:pStyle w:val="Akapitzlist"/>
        <w:widowControl/>
        <w:numPr>
          <w:ilvl w:val="1"/>
          <w:numId w:val="64"/>
        </w:numPr>
        <w:tabs>
          <w:tab w:val="clear" w:pos="0"/>
        </w:tabs>
        <w:snapToGrid w:val="0"/>
        <w:spacing w:line="240" w:lineRule="auto"/>
        <w:ind w:left="851"/>
        <w:contextualSpacing w:val="0"/>
        <w:jc w:val="both"/>
        <w:rPr>
          <w:rFonts w:ascii="Times New Roman" w:hAnsi="Times New Roman"/>
          <w:szCs w:val="22"/>
        </w:rPr>
      </w:pPr>
      <w:r w:rsidRPr="00743BD3">
        <w:rPr>
          <w:rFonts w:ascii="Times New Roman" w:hAnsi="Times New Roman"/>
          <w:szCs w:val="22"/>
        </w:rPr>
        <w:t xml:space="preserve">Wykonanie niezbędnych do wykonania przedmiotu zamówienia, czynności i opracowań należy zlecić osobom, instytucjom do tego uprawnionym, zgodnie z prawem polskim. </w:t>
      </w:r>
    </w:p>
    <w:p w:rsidR="007F5874" w:rsidRPr="00743BD3" w:rsidRDefault="007F5874" w:rsidP="007F5874">
      <w:pPr>
        <w:pStyle w:val="Akapitzlist"/>
        <w:widowControl/>
        <w:snapToGrid w:val="0"/>
        <w:spacing w:line="240" w:lineRule="auto"/>
        <w:ind w:left="851" w:firstLine="0"/>
        <w:contextualSpacing w:val="0"/>
        <w:jc w:val="both"/>
        <w:rPr>
          <w:rFonts w:ascii="Times New Roman" w:hAnsi="Times New Roman"/>
          <w:szCs w:val="22"/>
        </w:rPr>
      </w:pPr>
    </w:p>
    <w:p w:rsidR="007F5874" w:rsidRPr="00743BD3" w:rsidRDefault="007F5874" w:rsidP="00E22114">
      <w:pPr>
        <w:numPr>
          <w:ilvl w:val="0"/>
          <w:numId w:val="64"/>
        </w:numPr>
        <w:tabs>
          <w:tab w:val="left" w:pos="-1210"/>
        </w:tabs>
        <w:snapToGrid w:val="0"/>
        <w:spacing w:line="240" w:lineRule="auto"/>
        <w:ind w:left="426"/>
        <w:jc w:val="both"/>
        <w:rPr>
          <w:rFonts w:ascii="Times New Roman" w:hAnsi="Times New Roman" w:cs="Times New Roman"/>
          <w:b/>
          <w:color w:val="000000"/>
        </w:rPr>
      </w:pPr>
      <w:r w:rsidRPr="00743BD3">
        <w:rPr>
          <w:rFonts w:ascii="Times New Roman" w:hAnsi="Times New Roman" w:cs="Times New Roman"/>
          <w:b/>
          <w:color w:val="000000"/>
        </w:rPr>
        <w:t xml:space="preserve">Materiały i urządzenia </w:t>
      </w:r>
    </w:p>
    <w:p w:rsidR="007F5874" w:rsidRPr="00743BD3" w:rsidRDefault="007F5874" w:rsidP="007F5874">
      <w:pPr>
        <w:spacing w:line="240" w:lineRule="auto"/>
        <w:ind w:left="410" w:firstLine="0"/>
        <w:jc w:val="both"/>
        <w:rPr>
          <w:rFonts w:ascii="Times New Roman" w:hAnsi="Times New Roman" w:cs="Times New Roman"/>
          <w:color w:val="000000"/>
        </w:rPr>
      </w:pPr>
      <w:r w:rsidRPr="00743BD3">
        <w:rPr>
          <w:rFonts w:ascii="Times New Roman" w:hAnsi="Times New Roman" w:cs="Times New Roman"/>
          <w:color w:val="000000"/>
        </w:rPr>
        <w:t>Materiały należy zakupić w I gatunku w klasach równoważnych lub w</w:t>
      </w:r>
      <w:r w:rsidR="00523324">
        <w:rPr>
          <w:rFonts w:ascii="Times New Roman" w:hAnsi="Times New Roman" w:cs="Times New Roman"/>
          <w:color w:val="000000"/>
        </w:rPr>
        <w:t>yższych, jakie zakłada opis w S</w:t>
      </w:r>
      <w:r w:rsidRPr="00743BD3">
        <w:rPr>
          <w:rFonts w:ascii="Times New Roman" w:hAnsi="Times New Roman" w:cs="Times New Roman"/>
          <w:color w:val="000000"/>
        </w:rPr>
        <w:t>WZ oraz projekt.</w:t>
      </w:r>
    </w:p>
    <w:p w:rsidR="007F5874" w:rsidRPr="00743BD3" w:rsidRDefault="007F5874" w:rsidP="00E22114">
      <w:pPr>
        <w:numPr>
          <w:ilvl w:val="1"/>
          <w:numId w:val="64"/>
        </w:numPr>
        <w:tabs>
          <w:tab w:val="left" w:pos="-1210"/>
        </w:tabs>
        <w:snapToGrid w:val="0"/>
        <w:spacing w:line="240" w:lineRule="auto"/>
        <w:ind w:left="851" w:hanging="425"/>
        <w:jc w:val="both"/>
        <w:rPr>
          <w:rFonts w:ascii="Times New Roman" w:hAnsi="Times New Roman" w:cs="Times New Roman"/>
          <w:color w:val="000000"/>
        </w:rPr>
      </w:pPr>
      <w:r w:rsidRPr="00743BD3">
        <w:rPr>
          <w:rFonts w:ascii="Times New Roman" w:hAnsi="Times New Roman" w:cs="Times New Roman"/>
          <w:color w:val="000000"/>
        </w:rPr>
        <w:t>Materiały i urządzenia powinny posiadać świadectwa jakości, certyfikaty kraju pochodzenia oraz powinny odpowiadać wymogom obiektów użyteczności publicznej.</w:t>
      </w:r>
    </w:p>
    <w:p w:rsidR="007F5874" w:rsidRPr="00743BD3" w:rsidRDefault="007F5874" w:rsidP="00E22114">
      <w:pPr>
        <w:numPr>
          <w:ilvl w:val="1"/>
          <w:numId w:val="64"/>
        </w:numPr>
        <w:tabs>
          <w:tab w:val="left" w:pos="-1210"/>
        </w:tabs>
        <w:snapToGrid w:val="0"/>
        <w:spacing w:line="240" w:lineRule="auto"/>
        <w:ind w:left="851" w:hanging="425"/>
        <w:jc w:val="both"/>
        <w:rPr>
          <w:rFonts w:ascii="Times New Roman" w:hAnsi="Times New Roman" w:cs="Times New Roman"/>
          <w:color w:val="000000"/>
        </w:rPr>
      </w:pPr>
      <w:r w:rsidRPr="00743BD3">
        <w:rPr>
          <w:rFonts w:ascii="Times New Roman" w:hAnsi="Times New Roman" w:cs="Times New Roman"/>
          <w:color w:val="000000"/>
        </w:rPr>
        <w:t>Materiały i urządzenia muszą być fabrycznie nowe, lecz nie mogą być prototypami.</w:t>
      </w:r>
    </w:p>
    <w:p w:rsidR="007F5874" w:rsidRPr="000D6FE5" w:rsidRDefault="007F5874" w:rsidP="00E22114">
      <w:pPr>
        <w:numPr>
          <w:ilvl w:val="1"/>
          <w:numId w:val="64"/>
        </w:numPr>
        <w:tabs>
          <w:tab w:val="left" w:pos="-1210"/>
        </w:tabs>
        <w:snapToGrid w:val="0"/>
        <w:spacing w:line="240" w:lineRule="auto"/>
        <w:ind w:left="851" w:hanging="425"/>
        <w:jc w:val="both"/>
        <w:rPr>
          <w:rFonts w:ascii="Times New Roman" w:hAnsi="Times New Roman" w:cs="Times New Roman"/>
          <w:color w:val="000000"/>
        </w:rPr>
      </w:pPr>
      <w:r w:rsidRPr="00743BD3">
        <w:rPr>
          <w:rFonts w:ascii="Times New Roman" w:hAnsi="Times New Roman" w:cs="Times New Roman"/>
          <w:b/>
          <w:color w:val="000000"/>
        </w:rPr>
        <w:t>Wykonawca</w:t>
      </w:r>
      <w:r w:rsidRPr="00743BD3">
        <w:rPr>
          <w:rFonts w:ascii="Times New Roman" w:hAnsi="Times New Roman" w:cs="Times New Roman"/>
          <w:color w:val="000000"/>
        </w:rPr>
        <w:t xml:space="preserve">, na pisemne polecenie </w:t>
      </w:r>
      <w:r w:rsidRPr="000D6FE5">
        <w:rPr>
          <w:rFonts w:ascii="Times New Roman" w:hAnsi="Times New Roman" w:cs="Times New Roman"/>
          <w:color w:val="000000"/>
        </w:rPr>
        <w:t>Inspektora Nadzoru/</w:t>
      </w:r>
      <w:r w:rsidRPr="000D6FE5">
        <w:rPr>
          <w:rFonts w:ascii="Times New Roman" w:hAnsi="Times New Roman" w:cs="Times New Roman"/>
          <w:b/>
          <w:color w:val="000000"/>
        </w:rPr>
        <w:t>Zamawiającego</w:t>
      </w:r>
      <w:r w:rsidRPr="000D6FE5">
        <w:rPr>
          <w:rFonts w:ascii="Times New Roman" w:hAnsi="Times New Roman" w:cs="Times New Roman"/>
          <w:color w:val="000000"/>
        </w:rPr>
        <w:t xml:space="preserve">, w ciągu 3 dni przedstawi </w:t>
      </w:r>
      <w:r w:rsidR="000D6FE5">
        <w:rPr>
          <w:rFonts w:ascii="Times New Roman" w:hAnsi="Times New Roman" w:cs="Times New Roman"/>
          <w:color w:val="000000"/>
        </w:rPr>
        <w:br/>
      </w:r>
      <w:r w:rsidRPr="000D6FE5">
        <w:rPr>
          <w:rFonts w:ascii="Times New Roman" w:hAnsi="Times New Roman" w:cs="Times New Roman"/>
          <w:color w:val="000000"/>
        </w:rPr>
        <w:t>do akceptacji atesty oraz próbki materiałów, jakie zamierza użyć do realizacji przedmiotu umowy.</w:t>
      </w:r>
    </w:p>
    <w:p w:rsidR="007F5874" w:rsidRPr="000D6FE5" w:rsidRDefault="007F5874" w:rsidP="00E22114">
      <w:pPr>
        <w:numPr>
          <w:ilvl w:val="1"/>
          <w:numId w:val="64"/>
        </w:numPr>
        <w:tabs>
          <w:tab w:val="left" w:pos="-1210"/>
        </w:tabs>
        <w:snapToGrid w:val="0"/>
        <w:spacing w:line="240" w:lineRule="auto"/>
        <w:ind w:left="851" w:hanging="425"/>
        <w:jc w:val="both"/>
        <w:rPr>
          <w:rFonts w:ascii="Times New Roman" w:hAnsi="Times New Roman" w:cs="Times New Roman"/>
          <w:color w:val="000000"/>
        </w:rPr>
      </w:pPr>
      <w:r w:rsidRPr="000D6FE5">
        <w:rPr>
          <w:rFonts w:ascii="Times New Roman" w:hAnsi="Times New Roman" w:cs="Times New Roman"/>
          <w:b/>
          <w:color w:val="000000"/>
        </w:rPr>
        <w:t>Wykonawca</w:t>
      </w:r>
      <w:r w:rsidRPr="000D6FE5">
        <w:rPr>
          <w:rFonts w:ascii="Times New Roman" w:hAnsi="Times New Roman" w:cs="Times New Roman"/>
          <w:color w:val="000000"/>
        </w:rPr>
        <w:t xml:space="preserve"> zapewni, aby tymczasowo składowane materiały, do czasu, gdy będą one potrzebne do robót, były zabezpieczone przed zniszczeniem, zachowały swoją jakość i właściwości oraz były dostępne do kontroli przez Inspektora Nadzoru.</w:t>
      </w:r>
    </w:p>
    <w:p w:rsidR="007F5874" w:rsidRPr="000D6FE5" w:rsidRDefault="007F5874" w:rsidP="007F5874">
      <w:pPr>
        <w:tabs>
          <w:tab w:val="left" w:pos="540"/>
        </w:tabs>
        <w:spacing w:line="240" w:lineRule="auto"/>
        <w:jc w:val="both"/>
        <w:rPr>
          <w:rFonts w:ascii="Times New Roman" w:hAnsi="Times New Roman" w:cs="Times New Roman"/>
          <w:b/>
          <w:color w:val="000000"/>
        </w:rPr>
      </w:pPr>
    </w:p>
    <w:p w:rsidR="007F5874" w:rsidRPr="000D6FE5" w:rsidRDefault="007F5874" w:rsidP="00E22114">
      <w:pPr>
        <w:numPr>
          <w:ilvl w:val="0"/>
          <w:numId w:val="64"/>
        </w:numPr>
        <w:snapToGrid w:val="0"/>
        <w:spacing w:line="240" w:lineRule="auto"/>
        <w:ind w:left="426" w:hanging="426"/>
        <w:jc w:val="both"/>
        <w:rPr>
          <w:rFonts w:ascii="Times New Roman" w:hAnsi="Times New Roman" w:cs="Times New Roman"/>
          <w:b/>
          <w:color w:val="000000"/>
        </w:rPr>
      </w:pPr>
      <w:r w:rsidRPr="000D6FE5">
        <w:rPr>
          <w:rFonts w:ascii="Times New Roman" w:hAnsi="Times New Roman" w:cs="Times New Roman"/>
          <w:b/>
          <w:color w:val="000000"/>
        </w:rPr>
        <w:t xml:space="preserve">Wykonanie robót </w:t>
      </w:r>
    </w:p>
    <w:p w:rsidR="007F5874" w:rsidRPr="000D6FE5" w:rsidRDefault="007F5874" w:rsidP="007F5874">
      <w:pPr>
        <w:tabs>
          <w:tab w:val="left" w:pos="-1210"/>
        </w:tabs>
        <w:spacing w:line="240" w:lineRule="auto"/>
        <w:jc w:val="both"/>
        <w:rPr>
          <w:rFonts w:ascii="Times New Roman" w:hAnsi="Times New Roman" w:cs="Times New Roman"/>
          <w:color w:val="000000"/>
        </w:rPr>
      </w:pPr>
      <w:r w:rsidRPr="000D6FE5">
        <w:rPr>
          <w:rFonts w:ascii="Times New Roman" w:hAnsi="Times New Roman" w:cs="Times New Roman"/>
          <w:color w:val="000000"/>
        </w:rPr>
        <w:tab/>
      </w:r>
      <w:r w:rsidRPr="000D6FE5">
        <w:rPr>
          <w:rFonts w:ascii="Times New Roman" w:hAnsi="Times New Roman" w:cs="Times New Roman"/>
          <w:b/>
          <w:color w:val="000000"/>
        </w:rPr>
        <w:t>Wykonawca</w:t>
      </w:r>
      <w:r w:rsidRPr="000D6FE5">
        <w:rPr>
          <w:rFonts w:ascii="Times New Roman" w:hAnsi="Times New Roman" w:cs="Times New Roman"/>
          <w:color w:val="000000"/>
        </w:rPr>
        <w:t xml:space="preserve"> robót jest odpowiedzialny za: </w:t>
      </w:r>
    </w:p>
    <w:p w:rsidR="007F5874" w:rsidRPr="000D6FE5"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0D6FE5">
        <w:rPr>
          <w:rFonts w:ascii="Times New Roman" w:hAnsi="Times New Roman" w:cs="Times New Roman"/>
          <w:color w:val="000000"/>
        </w:rPr>
        <w:t xml:space="preserve">jakość ich wykonania zgodnie z obowiązującymi Polskimi Normami, Przepisami Techniczno </w:t>
      </w:r>
      <w:r w:rsidR="000D6FE5">
        <w:rPr>
          <w:rFonts w:ascii="Times New Roman" w:hAnsi="Times New Roman" w:cs="Times New Roman"/>
          <w:color w:val="000000"/>
        </w:rPr>
        <w:br/>
      </w:r>
      <w:r w:rsidRPr="000D6FE5">
        <w:rPr>
          <w:rFonts w:ascii="Times New Roman" w:hAnsi="Times New Roman" w:cs="Times New Roman"/>
          <w:color w:val="000000"/>
        </w:rPr>
        <w:t>- Budowlanymi, instrukcjami i Dokumentacją Techniczno Rozruchową producentów,</w:t>
      </w:r>
    </w:p>
    <w:p w:rsidR="007F5874" w:rsidRPr="000D6FE5"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0D6FE5">
        <w:rPr>
          <w:rFonts w:ascii="Times New Roman" w:hAnsi="Times New Roman" w:cs="Times New Roman"/>
          <w:color w:val="000000"/>
        </w:rPr>
        <w:t>zgodność z Dokumentacją Techniczną, Specyfikacją Techniczną i poleceniami Inspektora Nadzoru,</w:t>
      </w:r>
    </w:p>
    <w:p w:rsidR="007F5874" w:rsidRPr="000D6FE5"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0D6FE5">
        <w:rPr>
          <w:rFonts w:ascii="Times New Roman" w:hAnsi="Times New Roman" w:cs="Times New Roman"/>
          <w:color w:val="000000"/>
        </w:rPr>
        <w:t xml:space="preserve">zabezpieczenie terenu budowy w robotach prowadzonych pod ruchem, </w:t>
      </w:r>
    </w:p>
    <w:p w:rsidR="007F5874" w:rsidRPr="000D6FE5"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0D6FE5">
        <w:rPr>
          <w:rFonts w:ascii="Times New Roman" w:hAnsi="Times New Roman" w:cs="Times New Roman"/>
          <w:color w:val="000000"/>
        </w:rPr>
        <w:t>ochronę środowiska w czasie wykonywania robót,</w:t>
      </w:r>
    </w:p>
    <w:p w:rsidR="007F5874" w:rsidRPr="000D6FE5"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0D6FE5">
        <w:rPr>
          <w:rFonts w:ascii="Times New Roman" w:hAnsi="Times New Roman" w:cs="Times New Roman"/>
          <w:color w:val="000000"/>
        </w:rPr>
        <w:t>ochronę przeciwpożarową,</w:t>
      </w:r>
    </w:p>
    <w:p w:rsidR="007F5874" w:rsidRPr="000D6FE5"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0D6FE5">
        <w:rPr>
          <w:rFonts w:ascii="Times New Roman" w:hAnsi="Times New Roman" w:cs="Times New Roman"/>
          <w:color w:val="000000"/>
        </w:rPr>
        <w:t>ochronę własności publicznej i prywatnej,</w:t>
      </w:r>
    </w:p>
    <w:p w:rsidR="007F5874" w:rsidRPr="00743BD3"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743BD3">
        <w:rPr>
          <w:rFonts w:ascii="Times New Roman" w:hAnsi="Times New Roman" w:cs="Times New Roman"/>
          <w:color w:val="000000"/>
        </w:rPr>
        <w:t>bezpieczeństwo i higienę pracy,</w:t>
      </w:r>
    </w:p>
    <w:p w:rsidR="007F5874" w:rsidRPr="00743BD3"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743BD3">
        <w:rPr>
          <w:rFonts w:ascii="Times New Roman" w:hAnsi="Times New Roman" w:cs="Times New Roman"/>
          <w:color w:val="000000"/>
        </w:rPr>
        <w:t>ochronę i utrzymanie robót,</w:t>
      </w:r>
    </w:p>
    <w:p w:rsidR="007F5874" w:rsidRPr="00743BD3"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743BD3">
        <w:rPr>
          <w:rFonts w:ascii="Times New Roman" w:hAnsi="Times New Roman" w:cs="Times New Roman"/>
          <w:color w:val="000000"/>
        </w:rPr>
        <w:t xml:space="preserve">stosowanie się do prawa i innych przepisów. </w:t>
      </w:r>
    </w:p>
    <w:p w:rsidR="007F5874" w:rsidRPr="00743BD3" w:rsidRDefault="007F5874" w:rsidP="007F5874">
      <w:pPr>
        <w:pStyle w:val="Tekstpodstawowywcity2"/>
        <w:spacing w:line="240" w:lineRule="auto"/>
        <w:ind w:left="720"/>
        <w:jc w:val="both"/>
        <w:rPr>
          <w:rFonts w:ascii="Times New Roman" w:hAnsi="Times New Roman" w:cs="Times New Roman"/>
          <w:b/>
          <w:bCs/>
        </w:rPr>
      </w:pPr>
    </w:p>
    <w:p w:rsidR="007F5874" w:rsidRPr="00743BD3" w:rsidRDefault="007F5874" w:rsidP="00E22114">
      <w:pPr>
        <w:pStyle w:val="Tekstpodstawowywcity2"/>
        <w:widowControl/>
        <w:numPr>
          <w:ilvl w:val="0"/>
          <w:numId w:val="64"/>
        </w:numPr>
        <w:snapToGrid w:val="0"/>
        <w:spacing w:line="240" w:lineRule="auto"/>
        <w:ind w:left="426"/>
        <w:jc w:val="both"/>
        <w:rPr>
          <w:rFonts w:ascii="Times New Roman" w:hAnsi="Times New Roman" w:cs="Times New Roman"/>
          <w:b/>
        </w:rPr>
      </w:pPr>
      <w:r w:rsidRPr="00743BD3">
        <w:rPr>
          <w:rFonts w:ascii="Times New Roman" w:hAnsi="Times New Roman" w:cs="Times New Roman"/>
          <w:b/>
        </w:rPr>
        <w:t>Kolejność ważności dokumentów:</w:t>
      </w:r>
    </w:p>
    <w:p w:rsidR="007F5874" w:rsidRPr="00743BD3" w:rsidRDefault="007F5874" w:rsidP="00E22114">
      <w:pPr>
        <w:pStyle w:val="Tekstpodstawowywcity2"/>
        <w:widowControl/>
        <w:numPr>
          <w:ilvl w:val="1"/>
          <w:numId w:val="64"/>
        </w:numPr>
        <w:tabs>
          <w:tab w:val="left" w:pos="993"/>
        </w:tabs>
        <w:snapToGrid w:val="0"/>
        <w:spacing w:line="240" w:lineRule="auto"/>
        <w:ind w:left="851" w:hanging="425"/>
        <w:jc w:val="both"/>
        <w:rPr>
          <w:rFonts w:ascii="Times New Roman" w:hAnsi="Times New Roman" w:cs="Times New Roman"/>
        </w:rPr>
      </w:pPr>
      <w:r w:rsidRPr="00743BD3">
        <w:rPr>
          <w:rFonts w:ascii="Times New Roman" w:hAnsi="Times New Roman" w:cs="Times New Roman"/>
        </w:rPr>
        <w:t>Umowa,</w:t>
      </w:r>
    </w:p>
    <w:p w:rsidR="000D6FE5" w:rsidRPr="000D6FE5" w:rsidRDefault="000D6FE5" w:rsidP="00E22114">
      <w:pPr>
        <w:pStyle w:val="Tekstpodstawowywcity2"/>
        <w:widowControl/>
        <w:numPr>
          <w:ilvl w:val="1"/>
          <w:numId w:val="64"/>
        </w:numPr>
        <w:tabs>
          <w:tab w:val="left" w:pos="993"/>
        </w:tabs>
        <w:snapToGrid w:val="0"/>
        <w:spacing w:line="240" w:lineRule="auto"/>
        <w:ind w:left="851" w:hanging="425"/>
        <w:jc w:val="both"/>
        <w:rPr>
          <w:rFonts w:ascii="Times New Roman" w:hAnsi="Times New Roman" w:cs="Times New Roman"/>
          <w:b/>
        </w:rPr>
      </w:pPr>
      <w:r w:rsidRPr="000D6FE5">
        <w:rPr>
          <w:rFonts w:ascii="Times New Roman" w:hAnsi="Times New Roman" w:cs="Times New Roman"/>
        </w:rPr>
        <w:t xml:space="preserve">SWZ, </w:t>
      </w:r>
      <w:r>
        <w:rPr>
          <w:rFonts w:ascii="Times New Roman" w:hAnsi="Times New Roman" w:cs="Times New Roman"/>
        </w:rPr>
        <w:t xml:space="preserve">Rozdział B, </w:t>
      </w:r>
      <w:r w:rsidR="007F5874" w:rsidRPr="000D6FE5">
        <w:rPr>
          <w:rFonts w:ascii="Times New Roman" w:hAnsi="Times New Roman" w:cs="Times New Roman"/>
        </w:rPr>
        <w:t>C, D</w:t>
      </w:r>
    </w:p>
    <w:p w:rsidR="007F5874" w:rsidRPr="000D6FE5" w:rsidRDefault="007F5874" w:rsidP="00E22114">
      <w:pPr>
        <w:pStyle w:val="Tekstpodstawowywcity2"/>
        <w:widowControl/>
        <w:numPr>
          <w:ilvl w:val="1"/>
          <w:numId w:val="64"/>
        </w:numPr>
        <w:tabs>
          <w:tab w:val="left" w:pos="993"/>
        </w:tabs>
        <w:snapToGrid w:val="0"/>
        <w:spacing w:line="240" w:lineRule="auto"/>
        <w:ind w:left="851" w:hanging="425"/>
        <w:jc w:val="both"/>
        <w:rPr>
          <w:rFonts w:ascii="Times New Roman" w:hAnsi="Times New Roman" w:cs="Times New Roman"/>
          <w:b/>
        </w:rPr>
      </w:pPr>
      <w:r w:rsidRPr="000D6FE5">
        <w:rPr>
          <w:rFonts w:ascii="Times New Roman" w:hAnsi="Times New Roman" w:cs="Times New Roman"/>
        </w:rPr>
        <w:t>Projekty budowlany i wykonawczy.</w:t>
      </w:r>
    </w:p>
    <w:p w:rsidR="007F5874" w:rsidRPr="00743BD3" w:rsidRDefault="007F5874" w:rsidP="007F5874">
      <w:pPr>
        <w:pStyle w:val="Tekstpodstawowywcity2"/>
        <w:widowControl/>
        <w:spacing w:line="240" w:lineRule="auto"/>
        <w:ind w:firstLine="186"/>
        <w:jc w:val="both"/>
        <w:rPr>
          <w:rFonts w:ascii="Times New Roman" w:hAnsi="Times New Roman" w:cs="Times New Roman"/>
        </w:rPr>
      </w:pPr>
    </w:p>
    <w:p w:rsidR="007F5874" w:rsidRPr="00743BD3" w:rsidRDefault="007F5874" w:rsidP="00E22114">
      <w:pPr>
        <w:pStyle w:val="Tekstpodstawowywcity2"/>
        <w:widowControl/>
        <w:numPr>
          <w:ilvl w:val="0"/>
          <w:numId w:val="64"/>
        </w:numPr>
        <w:snapToGrid w:val="0"/>
        <w:spacing w:line="240" w:lineRule="auto"/>
        <w:ind w:left="426"/>
        <w:jc w:val="both"/>
        <w:rPr>
          <w:rFonts w:ascii="Times New Roman" w:hAnsi="Times New Roman" w:cs="Times New Roman"/>
          <w:b/>
        </w:rPr>
      </w:pPr>
      <w:r w:rsidRPr="00743BD3">
        <w:rPr>
          <w:rFonts w:ascii="Times New Roman" w:hAnsi="Times New Roman" w:cs="Times New Roman"/>
          <w:b/>
        </w:rPr>
        <w:t>Pozostałe obowiązki Wykonawcy niezbędne do wykonania i przekazania zadania inwestycyjnego Zamawiającemu:</w:t>
      </w:r>
    </w:p>
    <w:p w:rsidR="007F5874" w:rsidRPr="00743BD3" w:rsidRDefault="007F5874" w:rsidP="00E22114">
      <w:pPr>
        <w:pStyle w:val="Tekstpodstawowywcity2"/>
        <w:widowControl/>
        <w:numPr>
          <w:ilvl w:val="1"/>
          <w:numId w:val="64"/>
        </w:numPr>
        <w:snapToGrid w:val="0"/>
        <w:spacing w:line="240" w:lineRule="auto"/>
        <w:ind w:left="993" w:hanging="567"/>
        <w:jc w:val="both"/>
        <w:rPr>
          <w:rFonts w:ascii="Times New Roman" w:hAnsi="Times New Roman" w:cs="Times New Roman"/>
        </w:rPr>
      </w:pPr>
      <w:r w:rsidRPr="00743BD3">
        <w:rPr>
          <w:rFonts w:ascii="Times New Roman" w:hAnsi="Times New Roman" w:cs="Times New Roman"/>
          <w:b/>
          <w:bCs/>
        </w:rPr>
        <w:t>Wykonawca</w:t>
      </w:r>
      <w:r w:rsidRPr="00743BD3">
        <w:rPr>
          <w:rFonts w:ascii="Times New Roman" w:hAnsi="Times New Roman" w:cs="Times New Roman"/>
          <w:bCs/>
        </w:rPr>
        <w:t xml:space="preserve"> </w:t>
      </w:r>
      <w:r w:rsidRPr="00743BD3">
        <w:rPr>
          <w:rFonts w:ascii="Times New Roman" w:hAnsi="Times New Roman" w:cs="Times New Roman"/>
        </w:rPr>
        <w:t xml:space="preserve">ma obowiązek wykonać roboty z należytą starannością i zgodnie z postanowieniami Umowy. </w:t>
      </w:r>
      <w:r w:rsidRPr="00743BD3">
        <w:rPr>
          <w:rFonts w:ascii="Times New Roman" w:hAnsi="Times New Roman" w:cs="Times New Roman"/>
          <w:b/>
          <w:bCs/>
        </w:rPr>
        <w:t>Wykonawca</w:t>
      </w:r>
      <w:r w:rsidRPr="00743BD3">
        <w:rPr>
          <w:rFonts w:ascii="Times New Roman" w:hAnsi="Times New Roman" w:cs="Times New Roman"/>
          <w:bCs/>
        </w:rPr>
        <w:t xml:space="preserve"> </w:t>
      </w:r>
      <w:r w:rsidRPr="00743BD3">
        <w:rPr>
          <w:rFonts w:ascii="Times New Roman" w:hAnsi="Times New Roman" w:cs="Times New Roman"/>
        </w:rPr>
        <w:t>zapewni kompetentne kierownictwo, siłę roboczą, sprzęt, nowe materiały (w gatunku I) i urządzenia oraz wszelkie przedmioty niezbędne do wykonania oraz usunięcia wad.</w:t>
      </w:r>
    </w:p>
    <w:p w:rsidR="007F5874" w:rsidRPr="00743BD3" w:rsidRDefault="007F5874" w:rsidP="00E22114">
      <w:pPr>
        <w:pStyle w:val="Tekstpodstawowywcity2"/>
        <w:widowControl/>
        <w:numPr>
          <w:ilvl w:val="1"/>
          <w:numId w:val="64"/>
        </w:numPr>
        <w:snapToGrid w:val="0"/>
        <w:spacing w:line="240" w:lineRule="auto"/>
        <w:ind w:left="993" w:hanging="567"/>
        <w:jc w:val="both"/>
        <w:rPr>
          <w:rFonts w:ascii="Times New Roman" w:hAnsi="Times New Roman" w:cs="Times New Roman"/>
        </w:rPr>
      </w:pPr>
      <w:r w:rsidRPr="00743BD3">
        <w:rPr>
          <w:rFonts w:ascii="Times New Roman" w:hAnsi="Times New Roman" w:cs="Times New Roman"/>
          <w:b/>
          <w:bCs/>
        </w:rPr>
        <w:t>Wykonawca</w:t>
      </w:r>
      <w:r w:rsidRPr="00743BD3">
        <w:rPr>
          <w:rFonts w:ascii="Times New Roman" w:hAnsi="Times New Roman" w:cs="Times New Roman"/>
          <w:bCs/>
        </w:rPr>
        <w:t xml:space="preserve"> zabezpiecza </w:t>
      </w:r>
      <w:r w:rsidRPr="00743BD3">
        <w:rPr>
          <w:rFonts w:ascii="Times New Roman" w:hAnsi="Times New Roman" w:cs="Times New Roman"/>
        </w:rPr>
        <w:t>organizację i zagospodarowanie zaplecza budowy, w szczególności: wykonuje i utrzymuje w należytym stanie i na swój koszt oświetlenie i ogrodzenie budowy, zapewnia niezbędne zabezpieczenia placu budowy i robót oraz warunki bezpieczeństwa na placu budowy, wykona przyłącze wodociągowe oraz energetyczne dla potrzeb budowy, jak i poniesie opłaty za ich pobór, poniesie koszty włączeń i wyłączeń energii elektrycznej oraz koszty ogrzewania obiektu.</w:t>
      </w:r>
    </w:p>
    <w:p w:rsidR="007F5874" w:rsidRPr="00743BD3" w:rsidRDefault="007F5874" w:rsidP="00E22114">
      <w:pPr>
        <w:pStyle w:val="Tekstpodstawowywcity2"/>
        <w:widowControl/>
        <w:numPr>
          <w:ilvl w:val="1"/>
          <w:numId w:val="64"/>
        </w:numPr>
        <w:snapToGrid w:val="0"/>
        <w:spacing w:line="240" w:lineRule="auto"/>
        <w:ind w:left="993" w:hanging="567"/>
        <w:jc w:val="both"/>
        <w:rPr>
          <w:rFonts w:ascii="Times New Roman" w:hAnsi="Times New Roman" w:cs="Times New Roman"/>
        </w:rPr>
      </w:pPr>
      <w:r w:rsidRPr="00743BD3">
        <w:rPr>
          <w:rFonts w:ascii="Times New Roman" w:hAnsi="Times New Roman" w:cs="Times New Roman"/>
          <w:b/>
          <w:bCs/>
        </w:rPr>
        <w:t xml:space="preserve">Wykonawca </w:t>
      </w:r>
      <w:r w:rsidRPr="00743BD3">
        <w:rPr>
          <w:rFonts w:ascii="Times New Roman" w:hAnsi="Times New Roman" w:cs="Times New Roman"/>
          <w:bCs/>
        </w:rPr>
        <w:t>na bieżąco będzie utrzymywał plac budowy oraz pobliskie ciągi pieszo jezdne w stanie czystym, tj. bieżące sprzątanie np. po wyjeżdżających pojazdach z budowy,</w:t>
      </w:r>
    </w:p>
    <w:p w:rsidR="007F5874" w:rsidRPr="00743BD3" w:rsidRDefault="007F5874" w:rsidP="00E22114">
      <w:pPr>
        <w:pStyle w:val="Tekstpodstawowywcity2"/>
        <w:widowControl/>
        <w:numPr>
          <w:ilvl w:val="1"/>
          <w:numId w:val="64"/>
        </w:numPr>
        <w:snapToGrid w:val="0"/>
        <w:spacing w:line="240" w:lineRule="auto"/>
        <w:ind w:left="993" w:hanging="567"/>
        <w:jc w:val="both"/>
        <w:rPr>
          <w:rFonts w:ascii="Times New Roman" w:hAnsi="Times New Roman" w:cs="Times New Roman"/>
        </w:rPr>
      </w:pPr>
      <w:r w:rsidRPr="00743BD3">
        <w:rPr>
          <w:rFonts w:ascii="Times New Roman" w:hAnsi="Times New Roman" w:cs="Times New Roman"/>
          <w:b/>
          <w:bCs/>
        </w:rPr>
        <w:t>Wykonawca</w:t>
      </w:r>
      <w:r w:rsidRPr="00743BD3">
        <w:rPr>
          <w:rFonts w:ascii="Times New Roman" w:hAnsi="Times New Roman" w:cs="Times New Roman"/>
          <w:bCs/>
        </w:rPr>
        <w:t xml:space="preserve"> </w:t>
      </w:r>
      <w:r w:rsidRPr="00743BD3">
        <w:rPr>
          <w:rFonts w:ascii="Times New Roman" w:hAnsi="Times New Roman" w:cs="Times New Roman"/>
        </w:rPr>
        <w:t xml:space="preserve">winien chronić przed uszkodzeniem i kradzieżą wykonane przez siebie roboty i przekazane mu do ich realizacji materiały i urządzenia aż do momentu odbioru końcowego. </w:t>
      </w:r>
    </w:p>
    <w:p w:rsidR="007F5874" w:rsidRPr="000D6FE5" w:rsidRDefault="007F5874" w:rsidP="00E22114">
      <w:pPr>
        <w:pStyle w:val="Tekstpodstawowywcity2"/>
        <w:widowControl/>
        <w:numPr>
          <w:ilvl w:val="1"/>
          <w:numId w:val="64"/>
        </w:numPr>
        <w:snapToGrid w:val="0"/>
        <w:spacing w:line="240" w:lineRule="auto"/>
        <w:ind w:left="993" w:hanging="567"/>
        <w:jc w:val="both"/>
        <w:rPr>
          <w:rFonts w:ascii="Times New Roman" w:hAnsi="Times New Roman" w:cs="Times New Roman"/>
        </w:rPr>
      </w:pPr>
      <w:r w:rsidRPr="00743BD3">
        <w:rPr>
          <w:rFonts w:ascii="Times New Roman" w:hAnsi="Times New Roman" w:cs="Times New Roman"/>
          <w:b/>
          <w:bCs/>
        </w:rPr>
        <w:t>Wykonawca</w:t>
      </w:r>
      <w:r w:rsidRPr="00743BD3">
        <w:rPr>
          <w:rFonts w:ascii="Times New Roman" w:hAnsi="Times New Roman" w:cs="Times New Roman"/>
          <w:bCs/>
        </w:rPr>
        <w:t xml:space="preserve"> </w:t>
      </w:r>
      <w:r w:rsidRPr="00743BD3">
        <w:rPr>
          <w:rFonts w:ascii="Times New Roman" w:hAnsi="Times New Roman" w:cs="Times New Roman"/>
        </w:rPr>
        <w:t xml:space="preserve">musi </w:t>
      </w:r>
      <w:r w:rsidRPr="000D6FE5">
        <w:rPr>
          <w:rFonts w:ascii="Times New Roman" w:hAnsi="Times New Roman" w:cs="Times New Roman"/>
        </w:rPr>
        <w:t xml:space="preserve">zapewnić Inspektorowi Nadzoru/ Zamawiającemu pełną dostępność do robót. </w:t>
      </w:r>
      <w:r w:rsidRPr="000D6FE5">
        <w:rPr>
          <w:rFonts w:ascii="Times New Roman" w:hAnsi="Times New Roman" w:cs="Times New Roman"/>
          <w:b/>
          <w:bCs/>
        </w:rPr>
        <w:t>Wykonawca</w:t>
      </w:r>
      <w:r w:rsidRPr="000D6FE5">
        <w:rPr>
          <w:rFonts w:ascii="Times New Roman" w:hAnsi="Times New Roman" w:cs="Times New Roman"/>
          <w:bCs/>
        </w:rPr>
        <w:t xml:space="preserve"> </w:t>
      </w:r>
      <w:r w:rsidRPr="000D6FE5">
        <w:rPr>
          <w:rFonts w:ascii="Times New Roman" w:hAnsi="Times New Roman" w:cs="Times New Roman"/>
        </w:rPr>
        <w:t xml:space="preserve">jest zobowiązany zgłaszać do odbioru wpisem do dziennika budowy roboty zanikające lub ulegające zakryciu z wyprzedzeniem 3 dni roboczych. Jeżeli </w:t>
      </w:r>
      <w:r w:rsidRPr="000D6FE5">
        <w:rPr>
          <w:rFonts w:ascii="Times New Roman" w:hAnsi="Times New Roman" w:cs="Times New Roman"/>
          <w:b/>
          <w:bCs/>
        </w:rPr>
        <w:t>Wykonawca</w:t>
      </w:r>
      <w:r w:rsidRPr="000D6FE5">
        <w:rPr>
          <w:rFonts w:ascii="Times New Roman" w:hAnsi="Times New Roman" w:cs="Times New Roman"/>
          <w:bCs/>
        </w:rPr>
        <w:t xml:space="preserve"> </w:t>
      </w:r>
      <w:r w:rsidRPr="000D6FE5">
        <w:rPr>
          <w:rFonts w:ascii="Times New Roman" w:hAnsi="Times New Roman" w:cs="Times New Roman"/>
        </w:rPr>
        <w:t xml:space="preserve">nie poinformował o tych faktach Inspektora Nadzoru zobowiązany jest odkryć roboty lub wykonać otwory niezbędne do zbadania robót, a następnie przywrócić roboty do stanu poprzedniego. </w:t>
      </w:r>
    </w:p>
    <w:p w:rsidR="007F5874" w:rsidRPr="000D6FE5" w:rsidRDefault="007F5874" w:rsidP="00E22114">
      <w:pPr>
        <w:pStyle w:val="Tekstpodstawowywcity2"/>
        <w:widowControl/>
        <w:numPr>
          <w:ilvl w:val="1"/>
          <w:numId w:val="64"/>
        </w:numPr>
        <w:snapToGrid w:val="0"/>
        <w:spacing w:line="240" w:lineRule="auto"/>
        <w:ind w:left="993" w:hanging="567"/>
        <w:jc w:val="both"/>
        <w:rPr>
          <w:rFonts w:ascii="Times New Roman" w:hAnsi="Times New Roman" w:cs="Times New Roman"/>
        </w:rPr>
      </w:pPr>
      <w:r w:rsidRPr="000D6FE5">
        <w:rPr>
          <w:rFonts w:ascii="Times New Roman" w:hAnsi="Times New Roman" w:cs="Times New Roman"/>
          <w:b/>
          <w:bCs/>
        </w:rPr>
        <w:t>Wykonawca</w:t>
      </w:r>
      <w:r w:rsidRPr="000D6FE5">
        <w:rPr>
          <w:rFonts w:ascii="Times New Roman" w:hAnsi="Times New Roman" w:cs="Times New Roman"/>
          <w:bCs/>
        </w:rPr>
        <w:t xml:space="preserve"> </w:t>
      </w:r>
      <w:r w:rsidRPr="000D6FE5">
        <w:rPr>
          <w:rFonts w:ascii="Times New Roman" w:hAnsi="Times New Roman" w:cs="Times New Roman"/>
        </w:rPr>
        <w:t>dokona uzgodnień oraz uzyska wszelkie opinie niezbędne do wykonania kompletnego dzieła i przekazania go do użytkowania.</w:t>
      </w:r>
    </w:p>
    <w:p w:rsidR="007F5874" w:rsidRPr="000D6FE5" w:rsidRDefault="007F5874" w:rsidP="00E22114">
      <w:pPr>
        <w:pStyle w:val="Tekstpodstawowywcity2"/>
        <w:widowControl/>
        <w:numPr>
          <w:ilvl w:val="1"/>
          <w:numId w:val="64"/>
        </w:numPr>
        <w:snapToGrid w:val="0"/>
        <w:spacing w:line="240" w:lineRule="auto"/>
        <w:ind w:left="993" w:hanging="567"/>
        <w:jc w:val="both"/>
        <w:rPr>
          <w:rFonts w:ascii="Times New Roman" w:hAnsi="Times New Roman" w:cs="Times New Roman"/>
        </w:rPr>
      </w:pPr>
      <w:r w:rsidRPr="000D6FE5">
        <w:rPr>
          <w:rFonts w:ascii="Times New Roman" w:hAnsi="Times New Roman" w:cs="Times New Roman"/>
        </w:rPr>
        <w:t xml:space="preserve">Jeżeli całość robót zostanie ukończona, </w:t>
      </w:r>
      <w:r w:rsidRPr="000D6FE5">
        <w:rPr>
          <w:rFonts w:ascii="Times New Roman" w:hAnsi="Times New Roman" w:cs="Times New Roman"/>
          <w:b/>
          <w:bCs/>
        </w:rPr>
        <w:t>Wykonawca</w:t>
      </w:r>
      <w:r w:rsidRPr="000D6FE5">
        <w:rPr>
          <w:rFonts w:ascii="Times New Roman" w:hAnsi="Times New Roman" w:cs="Times New Roman"/>
          <w:bCs/>
        </w:rPr>
        <w:t xml:space="preserve"> </w:t>
      </w:r>
      <w:r w:rsidRPr="000D6FE5">
        <w:rPr>
          <w:rFonts w:ascii="Times New Roman" w:hAnsi="Times New Roman" w:cs="Times New Roman"/>
        </w:rPr>
        <w:t xml:space="preserve">powiadamia o tym Inspektora Nadzoru wpisem do dziennika budowy oraz przesyła zawiadomienie </w:t>
      </w:r>
      <w:r w:rsidRPr="000D6FE5">
        <w:rPr>
          <w:rFonts w:ascii="Times New Roman" w:hAnsi="Times New Roman" w:cs="Times New Roman"/>
          <w:bCs/>
        </w:rPr>
        <w:t xml:space="preserve">Zamawiającemu. </w:t>
      </w:r>
      <w:r w:rsidRPr="000D6FE5">
        <w:rPr>
          <w:rFonts w:ascii="Times New Roman" w:hAnsi="Times New Roman" w:cs="Times New Roman"/>
        </w:rPr>
        <w:t xml:space="preserve">Takie zawiadomienie będzie uważane za wniosek </w:t>
      </w:r>
      <w:r w:rsidRPr="000D6FE5">
        <w:rPr>
          <w:rFonts w:ascii="Times New Roman" w:hAnsi="Times New Roman" w:cs="Times New Roman"/>
          <w:b/>
          <w:bCs/>
        </w:rPr>
        <w:t>Wykonawcy</w:t>
      </w:r>
      <w:r w:rsidRPr="000D6FE5">
        <w:rPr>
          <w:rFonts w:ascii="Times New Roman" w:hAnsi="Times New Roman" w:cs="Times New Roman"/>
          <w:bCs/>
        </w:rPr>
        <w:t xml:space="preserve"> </w:t>
      </w:r>
      <w:r w:rsidRPr="000D6FE5">
        <w:rPr>
          <w:rFonts w:ascii="Times New Roman" w:hAnsi="Times New Roman" w:cs="Times New Roman"/>
        </w:rPr>
        <w:t xml:space="preserve">o dokonanie odbioru wykonanych robót. </w:t>
      </w:r>
    </w:p>
    <w:p w:rsidR="007F5874" w:rsidRPr="000D6FE5" w:rsidRDefault="007F5874" w:rsidP="00E22114">
      <w:pPr>
        <w:pStyle w:val="Tekstpodstawowywcity2"/>
        <w:widowControl/>
        <w:numPr>
          <w:ilvl w:val="1"/>
          <w:numId w:val="64"/>
        </w:numPr>
        <w:snapToGrid w:val="0"/>
        <w:spacing w:line="240" w:lineRule="auto"/>
        <w:ind w:left="993" w:hanging="567"/>
        <w:jc w:val="both"/>
        <w:rPr>
          <w:rFonts w:ascii="Times New Roman" w:hAnsi="Times New Roman" w:cs="Times New Roman"/>
        </w:rPr>
      </w:pPr>
      <w:r w:rsidRPr="000D6FE5">
        <w:rPr>
          <w:rFonts w:ascii="Times New Roman" w:hAnsi="Times New Roman" w:cs="Times New Roman"/>
        </w:rPr>
        <w:t xml:space="preserve">Materiały i urządzenia stosowane przez </w:t>
      </w:r>
      <w:r w:rsidRPr="000D6FE5">
        <w:rPr>
          <w:rFonts w:ascii="Times New Roman" w:hAnsi="Times New Roman" w:cs="Times New Roman"/>
          <w:b/>
          <w:bCs/>
        </w:rPr>
        <w:t>Wykonawcę</w:t>
      </w:r>
      <w:r w:rsidRPr="000D6FE5">
        <w:rPr>
          <w:rFonts w:ascii="Times New Roman" w:hAnsi="Times New Roman" w:cs="Times New Roman"/>
          <w:bCs/>
        </w:rPr>
        <w:t xml:space="preserve"> </w:t>
      </w:r>
      <w:r w:rsidRPr="000D6FE5">
        <w:rPr>
          <w:rFonts w:ascii="Times New Roman" w:hAnsi="Times New Roman" w:cs="Times New Roman"/>
        </w:rPr>
        <w:t>powinny odpowiadać, co do jakości wymogom dopuszczonych do obrotu i stosowania w budownictwie określonym w art. 10 - ustawy Prawo Budowlane, wymaganiom specyfikacji istotnych warunków zamówienia oraz projektu.</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rPr>
        <w:t xml:space="preserve">Na każde żądanie </w:t>
      </w:r>
      <w:r w:rsidRPr="000D6FE5">
        <w:rPr>
          <w:rFonts w:ascii="Times New Roman" w:hAnsi="Times New Roman" w:cs="Times New Roman"/>
          <w:b/>
          <w:bCs/>
        </w:rPr>
        <w:t>Zamawiającego</w:t>
      </w:r>
      <w:r w:rsidRPr="000D6FE5">
        <w:rPr>
          <w:rFonts w:ascii="Times New Roman" w:hAnsi="Times New Roman" w:cs="Times New Roman"/>
          <w:bCs/>
        </w:rPr>
        <w:t xml:space="preserve"> </w:t>
      </w:r>
      <w:r w:rsidRPr="000D6FE5">
        <w:rPr>
          <w:rFonts w:ascii="Times New Roman" w:hAnsi="Times New Roman" w:cs="Times New Roman"/>
        </w:rPr>
        <w:t xml:space="preserve">(Inspektora Nadzoru) </w:t>
      </w:r>
      <w:r w:rsidRPr="000D6FE5">
        <w:rPr>
          <w:rFonts w:ascii="Times New Roman" w:hAnsi="Times New Roman" w:cs="Times New Roman"/>
          <w:b/>
          <w:bCs/>
        </w:rPr>
        <w:t>Wykonawca</w:t>
      </w:r>
      <w:r w:rsidRPr="00743BD3">
        <w:rPr>
          <w:rFonts w:ascii="Times New Roman" w:hAnsi="Times New Roman" w:cs="Times New Roman"/>
          <w:bCs/>
        </w:rPr>
        <w:t xml:space="preserve"> </w:t>
      </w:r>
      <w:r w:rsidRPr="00743BD3">
        <w:rPr>
          <w:rFonts w:ascii="Times New Roman" w:hAnsi="Times New Roman" w:cs="Times New Roman"/>
        </w:rPr>
        <w:t>obowiązany jest okazać w stosunku do wskazanych materiałów i urządzeń: certyfikat na znak bezpieczeństwa, deklarację zgodności lub certyfikat zgodności z Polską Normą lub aprobatę techniczną lub oznaczenia zgodne z normami europejskimi wprowadzonymi do zbioru Polskich Norm, z europejską aprobatą techniczną lub krajową specyfikacją techniczną państw członkowskich Unii Europejskiej uznaną za zgodną z wymogami podstawowymi (zgodnie z art. 10, Prawo Budowlane) jak też dokumenty wskazujące termin produkcji materiałów i urządzeń.</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b/>
        </w:rPr>
        <w:t>Wykonawca</w:t>
      </w:r>
      <w:r w:rsidRPr="00743BD3">
        <w:rPr>
          <w:rFonts w:ascii="Times New Roman" w:hAnsi="Times New Roman" w:cs="Times New Roman"/>
        </w:rPr>
        <w:t xml:space="preserve"> zorganizuje i przeprowadzi na swój koszt niezbędne próby, badania i odbiory oraz ewentualnie dokona uzupełnienia dokumentacji odbiorowej dla zakresu robót objętych zamówieniem, jak również dokona odkrywek w przypadku nie zgłoszenia robót zanikających do odbioru.</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bCs/>
        </w:rPr>
      </w:pPr>
      <w:r w:rsidRPr="00743BD3">
        <w:rPr>
          <w:rFonts w:ascii="Times New Roman" w:hAnsi="Times New Roman" w:cs="Times New Roman"/>
          <w:b/>
          <w:bCs/>
        </w:rPr>
        <w:t>Wykonawca</w:t>
      </w:r>
      <w:r w:rsidRPr="00743BD3">
        <w:rPr>
          <w:rFonts w:ascii="Times New Roman" w:hAnsi="Times New Roman" w:cs="Times New Roman"/>
          <w:bCs/>
        </w:rPr>
        <w:t xml:space="preserve"> </w:t>
      </w:r>
      <w:r w:rsidRPr="00743BD3">
        <w:rPr>
          <w:rFonts w:ascii="Times New Roman" w:hAnsi="Times New Roman" w:cs="Times New Roman"/>
        </w:rPr>
        <w:t xml:space="preserve">jest zobowiązany do koordynowania oraz umożliwienia wykonania robót na placu budowy przez innych Wykonawców działających na zlecenie </w:t>
      </w:r>
      <w:r w:rsidRPr="00743BD3">
        <w:rPr>
          <w:rFonts w:ascii="Times New Roman" w:hAnsi="Times New Roman" w:cs="Times New Roman"/>
          <w:b/>
          <w:bCs/>
        </w:rPr>
        <w:t>Zamawiającego.</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b/>
        </w:rPr>
        <w:t>Wykonawca</w:t>
      </w:r>
      <w:r w:rsidRPr="00743BD3">
        <w:rPr>
          <w:rFonts w:ascii="Times New Roman" w:hAnsi="Times New Roman" w:cs="Times New Roman"/>
        </w:rPr>
        <w:t xml:space="preserve"> wykonywać będzie roboty z należytą starannością, w sposób jak najmniej uciążliwy dla właścicieli nieruchomości sąsiadujących.</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b/>
        </w:rPr>
        <w:t>Wykonawca</w:t>
      </w:r>
      <w:r w:rsidRPr="00743BD3">
        <w:rPr>
          <w:rFonts w:ascii="Times New Roman" w:hAnsi="Times New Roman" w:cs="Times New Roman"/>
        </w:rPr>
        <w:t xml:space="preserve"> zapewni dozór, a także właściwe warunki bezpieczeństwa i higieny pracy.</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b/>
        </w:rPr>
        <w:t>Wykonawca</w:t>
      </w:r>
      <w:r w:rsidRPr="00743BD3">
        <w:rPr>
          <w:rFonts w:ascii="Times New Roman" w:hAnsi="Times New Roman" w:cs="Times New Roman"/>
        </w:rPr>
        <w:t xml:space="preserve"> prowadził będzie roboty zgodnie z przepisami bhp i ppoż. oraz utrzymywał teren budowy w stanie wolnym od przeszkód komunikacyjnych, jak również na bieżąco, na swój koszt usuwał odpady i śmieci. </w:t>
      </w:r>
      <w:r w:rsidRPr="00743BD3">
        <w:rPr>
          <w:rFonts w:ascii="Times New Roman" w:hAnsi="Times New Roman" w:cs="Times New Roman"/>
          <w:b/>
        </w:rPr>
        <w:t>Wykonawca</w:t>
      </w:r>
      <w:r w:rsidRPr="00743BD3">
        <w:rPr>
          <w:rFonts w:ascii="Times New Roman" w:hAnsi="Times New Roman" w:cs="Times New Roman"/>
        </w:rPr>
        <w:t xml:space="preserve"> jest zobowiązany do wydzielenia i wygrodzenia miejsca z przeznaczeniem na śmietnik. Wykonawcy zakazuje się korzystania z istniejących na terenie śmietników. </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rPr>
        <w:t xml:space="preserve">Materiały z rozbiórki </w:t>
      </w:r>
      <w:r w:rsidRPr="00743BD3">
        <w:rPr>
          <w:rFonts w:ascii="Times New Roman" w:hAnsi="Times New Roman" w:cs="Times New Roman"/>
          <w:b/>
        </w:rPr>
        <w:t>Wykonawca</w:t>
      </w:r>
      <w:r w:rsidRPr="00743BD3">
        <w:rPr>
          <w:rFonts w:ascii="Times New Roman" w:hAnsi="Times New Roman" w:cs="Times New Roman"/>
        </w:rPr>
        <w:t xml:space="preserve"> postawi do dyspozycji </w:t>
      </w:r>
      <w:r w:rsidRPr="00743BD3">
        <w:rPr>
          <w:rFonts w:ascii="Times New Roman" w:hAnsi="Times New Roman" w:cs="Times New Roman"/>
          <w:b/>
        </w:rPr>
        <w:t xml:space="preserve">Zamawiającego </w:t>
      </w:r>
      <w:r w:rsidRPr="00743BD3">
        <w:rPr>
          <w:rFonts w:ascii="Times New Roman" w:hAnsi="Times New Roman" w:cs="Times New Roman"/>
        </w:rPr>
        <w:t>i złoży w miejsce wskazane lub wywiezie na swój koszt na odległość do 10 km.</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b/>
        </w:rPr>
        <w:t>Wykonawca</w:t>
      </w:r>
      <w:r w:rsidRPr="00743BD3">
        <w:rPr>
          <w:rFonts w:ascii="Times New Roman" w:hAnsi="Times New Roman" w:cs="Times New Roman"/>
        </w:rPr>
        <w:t xml:space="preserve"> umożliwi wstęp na teren budowy pracownikom organu nadzoru budowlanego i jednostkom sprawującym funkcje kontrolne oraz upoważnionym przedstawicielom </w:t>
      </w:r>
      <w:r w:rsidRPr="00743BD3">
        <w:rPr>
          <w:rFonts w:ascii="Times New Roman" w:hAnsi="Times New Roman" w:cs="Times New Roman"/>
          <w:b/>
        </w:rPr>
        <w:t>Zamawiającego.</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b/>
        </w:rPr>
        <w:t>Wykonawca</w:t>
      </w:r>
      <w:r w:rsidRPr="00743BD3">
        <w:rPr>
          <w:rFonts w:ascii="Times New Roman" w:hAnsi="Times New Roman" w:cs="Times New Roman"/>
        </w:rPr>
        <w:t xml:space="preserve"> naprawi uszkodzone, a zinwentaryzowane urządzenia uzbrojenia podziemnego.</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b/>
        </w:rPr>
        <w:lastRenderedPageBreak/>
        <w:t>Wykonawca</w:t>
      </w:r>
      <w:r w:rsidRPr="00743BD3">
        <w:rPr>
          <w:rFonts w:ascii="Times New Roman" w:hAnsi="Times New Roman" w:cs="Times New Roman"/>
        </w:rPr>
        <w:t xml:space="preserve"> uporządkuje teren budowy po zakończeniu robót, na 5 dni przed datą rozpoczęcia odbioru końcowego robót.</w:t>
      </w:r>
    </w:p>
    <w:p w:rsidR="007F5874" w:rsidRPr="00743BD3" w:rsidRDefault="007F5874" w:rsidP="00E22114">
      <w:pPr>
        <w:pStyle w:val="Tekstpodstawowywcity2"/>
        <w:widowControl/>
        <w:numPr>
          <w:ilvl w:val="1"/>
          <w:numId w:val="64"/>
        </w:numPr>
        <w:tabs>
          <w:tab w:val="clear" w:pos="0"/>
        </w:tabs>
        <w:snapToGrid w:val="0"/>
        <w:spacing w:line="240" w:lineRule="auto"/>
        <w:ind w:left="993" w:hanging="567"/>
        <w:jc w:val="both"/>
        <w:rPr>
          <w:rFonts w:ascii="Times New Roman" w:hAnsi="Times New Roman" w:cs="Times New Roman"/>
        </w:rPr>
      </w:pPr>
      <w:r w:rsidRPr="00743BD3">
        <w:rPr>
          <w:rFonts w:ascii="Times New Roman" w:hAnsi="Times New Roman" w:cs="Times New Roman"/>
        </w:rPr>
        <w:t xml:space="preserve">Na etapie wyceny robót ze względu na to, że przedmiary nie stanowią podstawy do wyceny robót objętych zamówieniem publicznym oraz jakichkolwiek roszczeń </w:t>
      </w:r>
      <w:r w:rsidRPr="00743BD3">
        <w:rPr>
          <w:rFonts w:ascii="Times New Roman" w:hAnsi="Times New Roman" w:cs="Times New Roman"/>
          <w:b/>
        </w:rPr>
        <w:t>Wykonawcy</w:t>
      </w:r>
      <w:r w:rsidRPr="00743BD3">
        <w:rPr>
          <w:rFonts w:ascii="Times New Roman" w:hAnsi="Times New Roman" w:cs="Times New Roman"/>
        </w:rPr>
        <w:t xml:space="preserve"> w stosunku do </w:t>
      </w:r>
      <w:r w:rsidRPr="00743BD3">
        <w:rPr>
          <w:rFonts w:ascii="Times New Roman" w:hAnsi="Times New Roman" w:cs="Times New Roman"/>
          <w:b/>
        </w:rPr>
        <w:t>Zamawiającego</w:t>
      </w:r>
      <w:r w:rsidRPr="00743BD3">
        <w:rPr>
          <w:rFonts w:ascii="Times New Roman" w:hAnsi="Times New Roman" w:cs="Times New Roman"/>
        </w:rPr>
        <w:t xml:space="preserve">, </w:t>
      </w:r>
      <w:r w:rsidRPr="00743BD3">
        <w:rPr>
          <w:rFonts w:ascii="Times New Roman" w:hAnsi="Times New Roman" w:cs="Times New Roman"/>
          <w:b/>
        </w:rPr>
        <w:t>Wykonawca</w:t>
      </w:r>
      <w:r w:rsidRPr="00743BD3">
        <w:rPr>
          <w:rFonts w:ascii="Times New Roman" w:hAnsi="Times New Roman" w:cs="Times New Roman"/>
        </w:rPr>
        <w:t xml:space="preserve"> zobowiązany jest do porównania, czy przekazany przedmiar robót jest zgodny z określ</w:t>
      </w:r>
      <w:r w:rsidR="000D6FE5">
        <w:rPr>
          <w:rFonts w:ascii="Times New Roman" w:hAnsi="Times New Roman" w:cs="Times New Roman"/>
        </w:rPr>
        <w:t>onym zakresem oraz wytycznymi SWZ.</w:t>
      </w:r>
      <w:r w:rsidRPr="00743BD3">
        <w:rPr>
          <w:rFonts w:ascii="Times New Roman" w:hAnsi="Times New Roman" w:cs="Times New Roman"/>
        </w:rPr>
        <w:t xml:space="preserve"> </w:t>
      </w:r>
    </w:p>
    <w:p w:rsidR="007F5874" w:rsidRPr="00743BD3" w:rsidRDefault="007F5874" w:rsidP="00E22114">
      <w:pPr>
        <w:pStyle w:val="Tekstpodstawowywcity2"/>
        <w:widowControl/>
        <w:numPr>
          <w:ilvl w:val="1"/>
          <w:numId w:val="64"/>
        </w:numPr>
        <w:tabs>
          <w:tab w:val="clear" w:pos="0"/>
        </w:tabs>
        <w:snapToGrid w:val="0"/>
        <w:spacing w:line="240" w:lineRule="auto"/>
        <w:ind w:left="993" w:hanging="567"/>
        <w:jc w:val="both"/>
        <w:rPr>
          <w:rFonts w:ascii="Times New Roman" w:hAnsi="Times New Roman" w:cs="Times New Roman"/>
        </w:rPr>
      </w:pPr>
      <w:r w:rsidRPr="00743BD3">
        <w:rPr>
          <w:rFonts w:ascii="Times New Roman" w:hAnsi="Times New Roman" w:cs="Times New Roman"/>
        </w:rPr>
        <w:t xml:space="preserve">W cenie oferty </w:t>
      </w:r>
      <w:r w:rsidRPr="00743BD3">
        <w:rPr>
          <w:rFonts w:ascii="Times New Roman" w:hAnsi="Times New Roman" w:cs="Times New Roman"/>
          <w:b/>
        </w:rPr>
        <w:t>Wykonawca</w:t>
      </w:r>
      <w:r w:rsidRPr="00743BD3">
        <w:rPr>
          <w:rFonts w:ascii="Times New Roman" w:hAnsi="Times New Roman" w:cs="Times New Roman"/>
        </w:rPr>
        <w:t xml:space="preserve"> ujmie wszystkie koszty związane z wykonaniem przedmiotu zamówienia, w tym m.in. także:</w:t>
      </w:r>
    </w:p>
    <w:p w:rsidR="007F5874" w:rsidRPr="00743BD3" w:rsidRDefault="007F5874" w:rsidP="00E22114">
      <w:pPr>
        <w:pStyle w:val="Tekstpodstawowywcity2"/>
        <w:widowControl/>
        <w:numPr>
          <w:ilvl w:val="1"/>
          <w:numId w:val="65"/>
        </w:numPr>
        <w:tabs>
          <w:tab w:val="left" w:pos="1560"/>
        </w:tabs>
        <w:snapToGrid w:val="0"/>
        <w:spacing w:line="240" w:lineRule="auto"/>
        <w:ind w:left="1560" w:hanging="567"/>
        <w:jc w:val="both"/>
        <w:rPr>
          <w:rFonts w:ascii="Times New Roman" w:hAnsi="Times New Roman" w:cs="Times New Roman"/>
        </w:rPr>
      </w:pPr>
      <w:r w:rsidRPr="00743BD3">
        <w:rPr>
          <w:rFonts w:ascii="Times New Roman" w:hAnsi="Times New Roman" w:cs="Times New Roman"/>
        </w:rPr>
        <w:t>Organizację własnego zaplecza wraz z dostawą wody i energii na plac budowy.</w:t>
      </w:r>
    </w:p>
    <w:p w:rsidR="007F5874" w:rsidRPr="00743BD3" w:rsidRDefault="007F5874" w:rsidP="00E22114">
      <w:pPr>
        <w:pStyle w:val="Tekstpodstawowywcity2"/>
        <w:widowControl/>
        <w:numPr>
          <w:ilvl w:val="1"/>
          <w:numId w:val="65"/>
        </w:numPr>
        <w:tabs>
          <w:tab w:val="left" w:pos="1560"/>
        </w:tabs>
        <w:snapToGrid w:val="0"/>
        <w:spacing w:line="240" w:lineRule="auto"/>
        <w:ind w:left="1560" w:hanging="567"/>
        <w:jc w:val="both"/>
        <w:rPr>
          <w:rFonts w:ascii="Times New Roman" w:hAnsi="Times New Roman" w:cs="Times New Roman"/>
        </w:rPr>
      </w:pPr>
      <w:r w:rsidRPr="00743BD3">
        <w:rPr>
          <w:rFonts w:ascii="Times New Roman" w:hAnsi="Times New Roman" w:cs="Times New Roman"/>
        </w:rPr>
        <w:t>Koszt dowozu materiałów.</w:t>
      </w:r>
    </w:p>
    <w:p w:rsidR="007F5874" w:rsidRPr="00743BD3" w:rsidRDefault="007F5874" w:rsidP="007F5874">
      <w:pPr>
        <w:pStyle w:val="Tekstpodstawowywcity2"/>
        <w:widowControl/>
        <w:spacing w:line="240" w:lineRule="auto"/>
        <w:ind w:left="1134" w:firstLine="0"/>
        <w:jc w:val="both"/>
        <w:rPr>
          <w:rFonts w:ascii="Times New Roman" w:hAnsi="Times New Roman" w:cs="Times New Roman"/>
        </w:rPr>
      </w:pPr>
    </w:p>
    <w:p w:rsidR="007F5874" w:rsidRPr="00743BD3" w:rsidRDefault="007F5874" w:rsidP="00E22114">
      <w:pPr>
        <w:pStyle w:val="Tekstpodstawowywcity2"/>
        <w:widowControl/>
        <w:numPr>
          <w:ilvl w:val="0"/>
          <w:numId w:val="64"/>
        </w:numPr>
        <w:snapToGrid w:val="0"/>
        <w:spacing w:line="240" w:lineRule="auto"/>
        <w:ind w:left="426" w:hanging="426"/>
        <w:jc w:val="both"/>
        <w:rPr>
          <w:rFonts w:ascii="Times New Roman" w:hAnsi="Times New Roman" w:cs="Times New Roman"/>
          <w:bCs/>
        </w:rPr>
      </w:pPr>
      <w:r w:rsidRPr="00743BD3">
        <w:rPr>
          <w:rFonts w:ascii="Times New Roman" w:hAnsi="Times New Roman" w:cs="Times New Roman"/>
        </w:rPr>
        <w:t xml:space="preserve">Należy stosować elementy wykończeniowe, urządzenia, wyposażenie o wysokiej jakości i wytrzymałości </w:t>
      </w:r>
      <w:r w:rsidR="000D6FE5">
        <w:rPr>
          <w:rFonts w:ascii="Times New Roman" w:hAnsi="Times New Roman" w:cs="Times New Roman"/>
        </w:rPr>
        <w:br/>
      </w:r>
      <w:r w:rsidRPr="00743BD3">
        <w:rPr>
          <w:rFonts w:ascii="Times New Roman" w:hAnsi="Times New Roman" w:cs="Times New Roman"/>
        </w:rPr>
        <w:t>z jednoczesnym wyglądem estetycznym.</w:t>
      </w:r>
    </w:p>
    <w:p w:rsidR="007F5874" w:rsidRPr="00743BD3" w:rsidRDefault="007F5874" w:rsidP="00E22114">
      <w:pPr>
        <w:pStyle w:val="Tekstpodstawowywcity2"/>
        <w:widowControl/>
        <w:numPr>
          <w:ilvl w:val="0"/>
          <w:numId w:val="64"/>
        </w:numPr>
        <w:snapToGrid w:val="0"/>
        <w:spacing w:line="240" w:lineRule="auto"/>
        <w:ind w:left="426" w:hanging="426"/>
        <w:jc w:val="both"/>
        <w:rPr>
          <w:rFonts w:ascii="Times New Roman" w:hAnsi="Times New Roman" w:cs="Times New Roman"/>
          <w:bCs/>
        </w:rPr>
      </w:pPr>
      <w:r w:rsidRPr="00743BD3">
        <w:rPr>
          <w:rFonts w:ascii="Times New Roman" w:hAnsi="Times New Roman" w:cs="Times New Roman"/>
        </w:rPr>
        <w:t>Przedstawione w</w:t>
      </w:r>
      <w:r w:rsidR="000D6FE5">
        <w:rPr>
          <w:rFonts w:ascii="Times New Roman" w:hAnsi="Times New Roman" w:cs="Times New Roman"/>
        </w:rPr>
        <w:t xml:space="preserve"> niniejszym opracowaniu zdjęcia </w:t>
      </w:r>
      <w:r w:rsidRPr="00743BD3">
        <w:rPr>
          <w:rFonts w:ascii="Times New Roman" w:hAnsi="Times New Roman" w:cs="Times New Roman"/>
        </w:rPr>
        <w:t xml:space="preserve">są przykładami wzorów, produktów lub ich elementów odpowiadające jakości wymaganej przez </w:t>
      </w:r>
      <w:r w:rsidRPr="00743BD3">
        <w:rPr>
          <w:rFonts w:ascii="Times New Roman" w:hAnsi="Times New Roman" w:cs="Times New Roman"/>
          <w:b/>
        </w:rPr>
        <w:t>Zamawiającego</w:t>
      </w:r>
      <w:r w:rsidRPr="00743BD3">
        <w:rPr>
          <w:rFonts w:ascii="Times New Roman" w:hAnsi="Times New Roman" w:cs="Times New Roman"/>
        </w:rPr>
        <w:t>.</w:t>
      </w:r>
    </w:p>
    <w:p w:rsidR="007F5874" w:rsidRPr="00743BD3" w:rsidRDefault="007F5874" w:rsidP="007F5874">
      <w:pPr>
        <w:rPr>
          <w:rFonts w:ascii="Times New Roman" w:hAnsi="Times New Roman" w:cs="Times New Roman"/>
        </w:rPr>
      </w:pPr>
    </w:p>
    <w:p w:rsidR="00CB517F" w:rsidRDefault="00CB517F" w:rsidP="00CB517F">
      <w:pPr>
        <w:pStyle w:val="Tekstpodstawowywcity2"/>
        <w:widowControl/>
        <w:snapToGrid w:val="0"/>
        <w:spacing w:line="276" w:lineRule="auto"/>
        <w:ind w:hanging="240"/>
        <w:jc w:val="both"/>
        <w:rPr>
          <w:rFonts w:ascii="Times New Roman" w:hAnsi="Times New Roman" w:cs="Times New Roman"/>
          <w:b/>
          <w:sz w:val="24"/>
          <w:szCs w:val="24"/>
          <w:u w:val="single"/>
        </w:rPr>
      </w:pPr>
    </w:p>
    <w:p w:rsidR="00CB517F" w:rsidRDefault="00CB517F" w:rsidP="00CB517F">
      <w:pPr>
        <w:pStyle w:val="Tekstpodstawowywcity2"/>
        <w:widowControl/>
        <w:snapToGrid w:val="0"/>
        <w:spacing w:line="276" w:lineRule="auto"/>
        <w:ind w:hanging="240"/>
        <w:jc w:val="both"/>
        <w:rPr>
          <w:rFonts w:ascii="Times New Roman" w:hAnsi="Times New Roman" w:cs="Times New Roman"/>
          <w:b/>
          <w:sz w:val="24"/>
          <w:szCs w:val="24"/>
          <w:u w:val="single"/>
        </w:rPr>
      </w:pPr>
    </w:p>
    <w:p w:rsidR="00CB517F" w:rsidRDefault="00CB517F" w:rsidP="00CB517F">
      <w:pPr>
        <w:pStyle w:val="Tekstpodstawowywcity2"/>
        <w:widowControl/>
        <w:snapToGrid w:val="0"/>
        <w:spacing w:line="276" w:lineRule="auto"/>
        <w:ind w:hanging="240"/>
        <w:jc w:val="both"/>
        <w:rPr>
          <w:rFonts w:ascii="Times New Roman" w:hAnsi="Times New Roman" w:cs="Times New Roman"/>
          <w:b/>
          <w:sz w:val="24"/>
          <w:szCs w:val="24"/>
          <w:u w:val="single"/>
        </w:rPr>
      </w:pPr>
    </w:p>
    <w:p w:rsidR="002F083D" w:rsidRDefault="002F083D" w:rsidP="00934F70">
      <w:pPr>
        <w:shd w:val="clear" w:color="auto" w:fill="FFFFFF"/>
        <w:spacing w:line="240" w:lineRule="auto"/>
        <w:ind w:right="-210"/>
        <w:jc w:val="center"/>
        <w:rPr>
          <w:rFonts w:ascii="Times New Roman" w:hAnsi="Times New Roman" w:cs="Times New Roman"/>
          <w:b/>
          <w:bCs/>
          <w:u w:val="single"/>
        </w:rPr>
      </w:pPr>
    </w:p>
    <w:p w:rsidR="002F083D" w:rsidRDefault="002F083D" w:rsidP="00934F70">
      <w:pPr>
        <w:shd w:val="clear" w:color="auto" w:fill="FFFFFF"/>
        <w:spacing w:line="240" w:lineRule="auto"/>
        <w:ind w:right="-210"/>
        <w:jc w:val="center"/>
        <w:rPr>
          <w:rFonts w:ascii="Times New Roman" w:hAnsi="Times New Roman" w:cs="Times New Roman"/>
          <w:b/>
          <w:bCs/>
          <w:u w:val="single"/>
        </w:rPr>
      </w:pPr>
    </w:p>
    <w:p w:rsidR="002F083D" w:rsidRDefault="002F083D" w:rsidP="00934F70">
      <w:pPr>
        <w:shd w:val="clear" w:color="auto" w:fill="FFFFFF"/>
        <w:spacing w:line="240" w:lineRule="auto"/>
        <w:ind w:right="-210"/>
        <w:jc w:val="center"/>
        <w:rPr>
          <w:rFonts w:ascii="Times New Roman" w:hAnsi="Times New Roman" w:cs="Times New Roman"/>
          <w:b/>
          <w:bCs/>
          <w:u w:val="single"/>
        </w:rPr>
      </w:pPr>
    </w:p>
    <w:p w:rsidR="002F083D" w:rsidRDefault="002F083D" w:rsidP="00934F70">
      <w:pPr>
        <w:shd w:val="clear" w:color="auto" w:fill="FFFFFF"/>
        <w:spacing w:line="240" w:lineRule="auto"/>
        <w:ind w:right="-210"/>
        <w:jc w:val="center"/>
        <w:rPr>
          <w:rFonts w:ascii="Times New Roman" w:hAnsi="Times New Roman" w:cs="Times New Roman"/>
          <w:b/>
          <w:bCs/>
          <w:u w:val="single"/>
        </w:rPr>
      </w:pPr>
    </w:p>
    <w:p w:rsidR="003A5DCE" w:rsidRDefault="003A5DC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3A5DCE" w:rsidRDefault="003A5DCE" w:rsidP="00934F70">
      <w:pPr>
        <w:shd w:val="clear" w:color="auto" w:fill="FFFFFF"/>
        <w:spacing w:line="240" w:lineRule="auto"/>
        <w:ind w:right="-210"/>
        <w:jc w:val="center"/>
        <w:rPr>
          <w:rFonts w:ascii="Times New Roman" w:hAnsi="Times New Roman" w:cs="Times New Roman"/>
          <w:b/>
          <w:bCs/>
          <w:u w:val="single"/>
        </w:rPr>
      </w:pPr>
    </w:p>
    <w:p w:rsidR="003A5DCE" w:rsidRDefault="003A5DCE" w:rsidP="00934F70">
      <w:pPr>
        <w:shd w:val="clear" w:color="auto" w:fill="FFFFFF"/>
        <w:spacing w:line="240" w:lineRule="auto"/>
        <w:ind w:right="-210"/>
        <w:jc w:val="center"/>
        <w:rPr>
          <w:rFonts w:ascii="Times New Roman" w:hAnsi="Times New Roman" w:cs="Times New Roman"/>
          <w:b/>
          <w:bCs/>
          <w:u w:val="single"/>
        </w:rPr>
      </w:pPr>
    </w:p>
    <w:p w:rsidR="003A5DCE" w:rsidRDefault="003A5DCE" w:rsidP="00934F70">
      <w:pPr>
        <w:shd w:val="clear" w:color="auto" w:fill="FFFFFF"/>
        <w:spacing w:line="240" w:lineRule="auto"/>
        <w:ind w:right="-210"/>
        <w:jc w:val="center"/>
        <w:rPr>
          <w:rFonts w:ascii="Times New Roman" w:hAnsi="Times New Roman" w:cs="Times New Roman"/>
          <w:b/>
          <w:bCs/>
          <w:u w:val="single"/>
        </w:rPr>
      </w:pPr>
    </w:p>
    <w:p w:rsidR="003A5DCE" w:rsidRDefault="003A5DCE" w:rsidP="00934F70">
      <w:pPr>
        <w:shd w:val="clear" w:color="auto" w:fill="FFFFFF"/>
        <w:spacing w:line="240" w:lineRule="auto"/>
        <w:ind w:right="-210"/>
        <w:jc w:val="center"/>
        <w:rPr>
          <w:rFonts w:ascii="Times New Roman" w:hAnsi="Times New Roman" w:cs="Times New Roman"/>
          <w:b/>
          <w:bCs/>
          <w:u w:val="single"/>
        </w:rPr>
      </w:pPr>
    </w:p>
    <w:p w:rsidR="003A5DCE" w:rsidRDefault="003A5DCE" w:rsidP="00934F70">
      <w:pPr>
        <w:shd w:val="clear" w:color="auto" w:fill="FFFFFF"/>
        <w:spacing w:line="240" w:lineRule="auto"/>
        <w:ind w:right="-210"/>
        <w:jc w:val="center"/>
        <w:rPr>
          <w:rFonts w:ascii="Times New Roman" w:hAnsi="Times New Roman" w:cs="Times New Roman"/>
          <w:b/>
          <w:bCs/>
          <w:u w:val="single"/>
        </w:rPr>
      </w:pPr>
    </w:p>
    <w:p w:rsidR="003A5DCE" w:rsidRDefault="003A5DCE" w:rsidP="00934F70">
      <w:pPr>
        <w:shd w:val="clear" w:color="auto" w:fill="FFFFFF"/>
        <w:spacing w:line="240" w:lineRule="auto"/>
        <w:ind w:right="-210"/>
        <w:jc w:val="center"/>
        <w:rPr>
          <w:rFonts w:ascii="Times New Roman" w:hAnsi="Times New Roman" w:cs="Times New Roman"/>
          <w:b/>
          <w:bCs/>
          <w:u w:val="single"/>
        </w:rPr>
      </w:pPr>
    </w:p>
    <w:p w:rsidR="003A5DCE" w:rsidRDefault="003A5DCE" w:rsidP="00934F70">
      <w:pPr>
        <w:shd w:val="clear" w:color="auto" w:fill="FFFFFF"/>
        <w:spacing w:line="240" w:lineRule="auto"/>
        <w:ind w:right="-210"/>
        <w:jc w:val="center"/>
        <w:rPr>
          <w:rFonts w:ascii="Times New Roman" w:hAnsi="Times New Roman" w:cs="Times New Roman"/>
          <w:b/>
          <w:bCs/>
          <w:u w:val="single"/>
        </w:rPr>
      </w:pPr>
    </w:p>
    <w:p w:rsidR="009B512F" w:rsidRDefault="009B512F" w:rsidP="000D6FE5">
      <w:pPr>
        <w:shd w:val="clear" w:color="auto" w:fill="FFFFFF"/>
        <w:spacing w:line="240" w:lineRule="auto"/>
        <w:ind w:left="0" w:right="-210" w:firstLine="0"/>
        <w:rPr>
          <w:rFonts w:ascii="Times New Roman" w:hAnsi="Times New Roman" w:cs="Times New Roman"/>
          <w:b/>
          <w:bCs/>
          <w:u w:val="single"/>
        </w:rPr>
      </w:pPr>
    </w:p>
    <w:p w:rsidR="009B512F" w:rsidRDefault="009B512F" w:rsidP="00F10150">
      <w:pPr>
        <w:shd w:val="clear" w:color="auto" w:fill="FFFFFF"/>
        <w:spacing w:line="240" w:lineRule="auto"/>
        <w:ind w:left="0" w:right="-210" w:firstLine="0"/>
        <w:rPr>
          <w:rFonts w:ascii="Times New Roman" w:hAnsi="Times New Roman" w:cs="Times New Roman"/>
          <w:b/>
          <w:bCs/>
          <w:u w:val="single"/>
        </w:rPr>
      </w:pPr>
    </w:p>
    <w:p w:rsidR="00D5793C" w:rsidRDefault="00D5793C" w:rsidP="00D5793C">
      <w:pPr>
        <w:spacing w:line="276" w:lineRule="auto"/>
        <w:ind w:left="0" w:firstLine="0"/>
        <w:jc w:val="center"/>
        <w:rPr>
          <w:rFonts w:cs="Times New Roman"/>
          <w:b/>
          <w:bCs/>
          <w:color w:val="000000"/>
          <w:sz w:val="28"/>
          <w:szCs w:val="28"/>
        </w:rPr>
      </w:pPr>
      <w:r>
        <w:rPr>
          <w:rFonts w:cs="Times New Roman"/>
          <w:b/>
          <w:bCs/>
          <w:color w:val="000000"/>
          <w:sz w:val="28"/>
          <w:szCs w:val="28"/>
        </w:rPr>
        <w:lastRenderedPageBreak/>
        <w:t>ROZDZIAŁ D</w:t>
      </w: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9498"/>
      </w:tblGrid>
      <w:tr w:rsidR="00D5793C" w:rsidRPr="00A7633C" w:rsidTr="00CD39CE">
        <w:trPr>
          <w:trHeight w:val="825"/>
        </w:trPr>
        <w:tc>
          <w:tcPr>
            <w:tcW w:w="9498" w:type="dxa"/>
            <w:shd w:val="clear" w:color="auto" w:fill="FAE1E4" w:themeFill="accent3" w:themeFillTint="33"/>
            <w:vAlign w:val="center"/>
            <w:hideMark/>
          </w:tcPr>
          <w:p w:rsidR="00D5793C" w:rsidRDefault="00D5793C" w:rsidP="00F10150">
            <w:pPr>
              <w:pStyle w:val="Nagwek1"/>
              <w:numPr>
                <w:ilvl w:val="0"/>
                <w:numId w:val="0"/>
              </w:numPr>
              <w:spacing w:before="0"/>
              <w:jc w:val="center"/>
            </w:pPr>
            <w:r w:rsidRPr="00FE0845">
              <w:t xml:space="preserve">Rozdział </w:t>
            </w:r>
            <w:r>
              <w:t>D</w:t>
            </w:r>
            <w:r w:rsidRPr="00FE0845">
              <w:t xml:space="preserve"> (Opis szczegółowy przedmiotu zamówienia)</w:t>
            </w:r>
          </w:p>
        </w:tc>
      </w:tr>
      <w:tr w:rsidR="00D5793C" w:rsidRPr="00A7633C" w:rsidTr="00CD39CE">
        <w:trPr>
          <w:trHeight w:val="825"/>
        </w:trPr>
        <w:tc>
          <w:tcPr>
            <w:tcW w:w="9498" w:type="dxa"/>
            <w:shd w:val="clear" w:color="auto" w:fill="FAE1E4" w:themeFill="accent3" w:themeFillTint="33"/>
            <w:vAlign w:val="center"/>
            <w:hideMark/>
          </w:tcPr>
          <w:p w:rsidR="00D5793C" w:rsidRPr="00A7633C" w:rsidRDefault="00D5793C" w:rsidP="00CD39CE">
            <w:pPr>
              <w:widowControl/>
              <w:spacing w:line="240" w:lineRule="auto"/>
              <w:ind w:left="0" w:firstLine="0"/>
              <w:jc w:val="center"/>
              <w:rPr>
                <w:b/>
                <w:bCs/>
                <w:color w:val="000000"/>
              </w:rPr>
            </w:pPr>
            <w:r>
              <w:rPr>
                <w:b/>
                <w:bCs/>
                <w:color w:val="000000"/>
              </w:rPr>
              <w:t>Przebudowa pomieszczeń Szkoły Podstawowej w Bobolicach przy ul. Szkolnej</w:t>
            </w:r>
            <w:r>
              <w:rPr>
                <w:b/>
                <w:bCs/>
                <w:color w:val="000000"/>
              </w:rPr>
              <w:br/>
              <w:t xml:space="preserve"> na Przedszkole</w:t>
            </w:r>
          </w:p>
        </w:tc>
      </w:tr>
      <w:tr w:rsidR="00D5793C" w:rsidRPr="00A7633C" w:rsidTr="00CD39CE">
        <w:trPr>
          <w:trHeight w:val="825"/>
        </w:trPr>
        <w:tc>
          <w:tcPr>
            <w:tcW w:w="9498" w:type="dxa"/>
            <w:shd w:val="clear" w:color="auto" w:fill="FAE1E4" w:themeFill="accent3" w:themeFillTint="33"/>
            <w:vAlign w:val="center"/>
          </w:tcPr>
          <w:p w:rsidR="00D5793C" w:rsidRPr="001D2871" w:rsidRDefault="00D5793C" w:rsidP="00CD39CE">
            <w:pPr>
              <w:jc w:val="center"/>
              <w:rPr>
                <w:b/>
                <w:color w:val="212121"/>
                <w:sz w:val="28"/>
                <w:szCs w:val="24"/>
                <w:u w:val="single"/>
                <w:shd w:val="clear" w:color="auto" w:fill="FFFFFF"/>
              </w:rPr>
            </w:pPr>
            <w:r w:rsidRPr="001D2871">
              <w:rPr>
                <w:b/>
                <w:color w:val="212121"/>
                <w:sz w:val="28"/>
                <w:szCs w:val="24"/>
                <w:u w:val="single"/>
                <w:shd w:val="clear" w:color="auto" w:fill="FFFFFF"/>
              </w:rPr>
              <w:t xml:space="preserve">Opis wymagań (ma pierwszeństwo przed zapisami dokumentacji projektowej, </w:t>
            </w:r>
            <w:r w:rsidRPr="001D2871">
              <w:rPr>
                <w:b/>
                <w:color w:val="212121"/>
                <w:sz w:val="28"/>
                <w:szCs w:val="24"/>
                <w:u w:val="single"/>
                <w:shd w:val="clear" w:color="auto" w:fill="FFFFFF"/>
              </w:rPr>
              <w:br/>
              <w:t>w tym aranżacji wnętrz</w:t>
            </w:r>
            <w:r>
              <w:rPr>
                <w:b/>
                <w:color w:val="212121"/>
                <w:sz w:val="28"/>
                <w:szCs w:val="24"/>
                <w:u w:val="single"/>
                <w:shd w:val="clear" w:color="auto" w:fill="FFFFFF"/>
              </w:rPr>
              <w:t>, które stanowią dopełnienie tego opisu</w:t>
            </w:r>
            <w:r w:rsidRPr="001D2871">
              <w:rPr>
                <w:b/>
                <w:color w:val="212121"/>
                <w:sz w:val="28"/>
                <w:szCs w:val="24"/>
                <w:u w:val="single"/>
                <w:shd w:val="clear" w:color="auto" w:fill="FFFFFF"/>
              </w:rPr>
              <w:t>)</w:t>
            </w:r>
          </w:p>
          <w:p w:rsidR="00D5793C" w:rsidRDefault="00D5793C" w:rsidP="00CD39CE">
            <w:pPr>
              <w:widowControl/>
              <w:spacing w:line="240" w:lineRule="auto"/>
              <w:ind w:left="0" w:firstLine="0"/>
              <w:jc w:val="center"/>
              <w:rPr>
                <w:b/>
                <w:bCs/>
                <w:color w:val="000000"/>
              </w:rPr>
            </w:pPr>
          </w:p>
        </w:tc>
      </w:tr>
      <w:tr w:rsidR="00D5793C" w:rsidRPr="00A7633C" w:rsidTr="00CD39CE">
        <w:trPr>
          <w:trHeight w:val="825"/>
        </w:trPr>
        <w:tc>
          <w:tcPr>
            <w:tcW w:w="9498" w:type="dxa"/>
            <w:shd w:val="clear" w:color="auto" w:fill="FAE1E4" w:themeFill="accent3" w:themeFillTint="33"/>
            <w:vAlign w:val="center"/>
          </w:tcPr>
          <w:p w:rsidR="00D5793C" w:rsidRPr="001628CC" w:rsidRDefault="00D5793C" w:rsidP="00CD39CE">
            <w:pPr>
              <w:jc w:val="center"/>
              <w:rPr>
                <w:b/>
                <w:color w:val="212121"/>
                <w:sz w:val="28"/>
                <w:szCs w:val="24"/>
                <w:shd w:val="clear" w:color="auto" w:fill="FFFFFF"/>
              </w:rPr>
            </w:pPr>
            <w:r w:rsidRPr="001628CC">
              <w:rPr>
                <w:b/>
                <w:color w:val="212121"/>
                <w:sz w:val="28"/>
                <w:szCs w:val="24"/>
                <w:shd w:val="clear" w:color="auto" w:fill="FFFFFF"/>
              </w:rPr>
              <w:t>Cały obiekt ma być dostosowany do korzystania przez osoby niepełnosprawne.</w:t>
            </w:r>
          </w:p>
        </w:tc>
      </w:tr>
    </w:tbl>
    <w:p w:rsidR="00D5793C" w:rsidRDefault="00D5793C" w:rsidP="00D5793C">
      <w:pPr>
        <w:spacing w:line="276" w:lineRule="auto"/>
        <w:ind w:left="0" w:firstLine="0"/>
        <w:rPr>
          <w:rFonts w:cs="Times New Roman"/>
          <w:bCs/>
          <w:color w:val="000000"/>
          <w:szCs w:val="24"/>
        </w:rPr>
      </w:pPr>
    </w:p>
    <w:p w:rsidR="00D5793C" w:rsidRPr="00523324" w:rsidRDefault="00D5793C" w:rsidP="00523324">
      <w:pPr>
        <w:numPr>
          <w:ilvl w:val="0"/>
          <w:numId w:val="84"/>
        </w:numPr>
        <w:spacing w:line="276" w:lineRule="auto"/>
        <w:jc w:val="both"/>
        <w:rPr>
          <w:rFonts w:ascii="Times New Roman" w:hAnsi="Times New Roman" w:cs="Times New Roman"/>
          <w:color w:val="000000"/>
        </w:rPr>
      </w:pPr>
      <w:r w:rsidRPr="00523324">
        <w:rPr>
          <w:rFonts w:ascii="Times New Roman" w:hAnsi="Times New Roman" w:cs="Times New Roman"/>
          <w:color w:val="000000"/>
        </w:rPr>
        <w:t>Wymagania ogólne:</w:t>
      </w:r>
    </w:p>
    <w:p w:rsidR="00D5793C" w:rsidRPr="00523324" w:rsidRDefault="00D5793C" w:rsidP="00523324">
      <w:pPr>
        <w:numPr>
          <w:ilvl w:val="0"/>
          <w:numId w:val="85"/>
        </w:numPr>
        <w:spacing w:line="276" w:lineRule="auto"/>
        <w:jc w:val="both"/>
        <w:rPr>
          <w:rFonts w:ascii="Times New Roman" w:hAnsi="Times New Roman" w:cs="Times New Roman"/>
          <w:color w:val="000000"/>
        </w:rPr>
      </w:pPr>
      <w:r w:rsidRPr="00523324">
        <w:rPr>
          <w:rFonts w:ascii="Times New Roman" w:hAnsi="Times New Roman" w:cs="Times New Roman"/>
          <w:color w:val="000000"/>
        </w:rPr>
        <w:t xml:space="preserve">Materiały, z których wykonano urządzenia posiadają certyfikat na znak bezpieczeństwa lub certyfikat zgodności </w:t>
      </w:r>
      <w:r w:rsidR="00523324">
        <w:rPr>
          <w:rFonts w:ascii="Times New Roman" w:hAnsi="Times New Roman" w:cs="Times New Roman"/>
          <w:color w:val="000000"/>
        </w:rPr>
        <w:br/>
      </w:r>
      <w:r w:rsidRPr="00523324">
        <w:rPr>
          <w:rFonts w:ascii="Times New Roman" w:hAnsi="Times New Roman" w:cs="Times New Roman"/>
          <w:color w:val="000000"/>
        </w:rPr>
        <w:t>z PN lub aprobatę techniczną.</w:t>
      </w:r>
    </w:p>
    <w:p w:rsidR="00D5793C" w:rsidRPr="00523324" w:rsidRDefault="00D5793C" w:rsidP="00523324">
      <w:pPr>
        <w:widowControl/>
        <w:numPr>
          <w:ilvl w:val="0"/>
          <w:numId w:val="85"/>
        </w:numPr>
        <w:suppressAutoHyphens/>
        <w:spacing w:line="276" w:lineRule="auto"/>
        <w:jc w:val="both"/>
        <w:rPr>
          <w:rFonts w:ascii="Times New Roman" w:hAnsi="Times New Roman" w:cs="Times New Roman"/>
          <w:color w:val="000000"/>
        </w:rPr>
      </w:pPr>
      <w:r w:rsidRPr="00523324">
        <w:rPr>
          <w:rFonts w:ascii="Times New Roman" w:hAnsi="Times New Roman" w:cs="Times New Roman"/>
          <w:color w:val="000000"/>
        </w:rPr>
        <w:t xml:space="preserve">W celu spełnienia wymaganych parametrów technicznych </w:t>
      </w:r>
      <w:r w:rsidRPr="00523324">
        <w:rPr>
          <w:rFonts w:ascii="Times New Roman" w:hAnsi="Times New Roman" w:cs="Times New Roman"/>
          <w:b/>
          <w:color w:val="000000"/>
        </w:rPr>
        <w:t>Wykonawca</w:t>
      </w:r>
      <w:r w:rsidRPr="00523324">
        <w:rPr>
          <w:rFonts w:ascii="Times New Roman" w:hAnsi="Times New Roman" w:cs="Times New Roman"/>
          <w:color w:val="000000"/>
        </w:rPr>
        <w:t xml:space="preserve"> dołączy do oferty dokumentację w języku polskim, tj. np. foldery, prospekty przedmiotu zamówienia, rysunki, fotografie oferowanych urządzeń obrazujące oferowany przedmiot zamówienia i wymagane przez </w:t>
      </w:r>
      <w:r w:rsidRPr="00523324">
        <w:rPr>
          <w:rFonts w:ascii="Times New Roman" w:hAnsi="Times New Roman" w:cs="Times New Roman"/>
          <w:b/>
          <w:color w:val="000000"/>
        </w:rPr>
        <w:t>Zamawiającego</w:t>
      </w:r>
      <w:r w:rsidRPr="00523324">
        <w:rPr>
          <w:rFonts w:ascii="Times New Roman" w:hAnsi="Times New Roman" w:cs="Times New Roman"/>
          <w:color w:val="000000"/>
        </w:rPr>
        <w:t xml:space="preserve"> parametry techniczne.</w:t>
      </w:r>
    </w:p>
    <w:p w:rsidR="00D5793C" w:rsidRPr="00523324" w:rsidRDefault="00D5793C" w:rsidP="00523324">
      <w:pPr>
        <w:widowControl/>
        <w:numPr>
          <w:ilvl w:val="0"/>
          <w:numId w:val="85"/>
        </w:numPr>
        <w:suppressAutoHyphens/>
        <w:spacing w:line="276" w:lineRule="auto"/>
        <w:jc w:val="both"/>
        <w:rPr>
          <w:rFonts w:ascii="Times New Roman" w:hAnsi="Times New Roman" w:cs="Times New Roman"/>
          <w:color w:val="000000"/>
        </w:rPr>
      </w:pPr>
      <w:r w:rsidRPr="00523324">
        <w:rPr>
          <w:rFonts w:ascii="Times New Roman" w:hAnsi="Times New Roman" w:cs="Times New Roman"/>
          <w:b/>
          <w:color w:val="000000"/>
        </w:rPr>
        <w:t>Wykonawca</w:t>
      </w:r>
      <w:r w:rsidRPr="00523324">
        <w:rPr>
          <w:rFonts w:ascii="Times New Roman" w:hAnsi="Times New Roman" w:cs="Times New Roman"/>
          <w:color w:val="000000"/>
        </w:rPr>
        <w:t xml:space="preserve"> w okresie gwarancji zapewni serwis gwarancyjny i pogwarancyjny na terenie Polski.</w:t>
      </w:r>
    </w:p>
    <w:p w:rsidR="00D5793C" w:rsidRPr="00523324" w:rsidRDefault="00D5793C" w:rsidP="00523324">
      <w:pPr>
        <w:widowControl/>
        <w:numPr>
          <w:ilvl w:val="0"/>
          <w:numId w:val="85"/>
        </w:numPr>
        <w:suppressAutoHyphens/>
        <w:spacing w:line="276" w:lineRule="auto"/>
        <w:jc w:val="both"/>
        <w:rPr>
          <w:rFonts w:ascii="Times New Roman" w:hAnsi="Times New Roman" w:cs="Times New Roman"/>
          <w:color w:val="000000"/>
        </w:rPr>
      </w:pPr>
      <w:r w:rsidRPr="00523324">
        <w:rPr>
          <w:rFonts w:ascii="Times New Roman" w:hAnsi="Times New Roman" w:cs="Times New Roman"/>
          <w:color w:val="000000"/>
        </w:rPr>
        <w:t xml:space="preserve">Kolorystyka wszystkich elementów stalowych oraz drewnianych, drewniano podobnych, PVC – do uzgodnienia </w:t>
      </w:r>
      <w:r w:rsidR="002F6B48">
        <w:rPr>
          <w:rFonts w:ascii="Times New Roman" w:hAnsi="Times New Roman" w:cs="Times New Roman"/>
          <w:color w:val="000000"/>
        </w:rPr>
        <w:br/>
      </w:r>
      <w:r w:rsidRPr="00523324">
        <w:rPr>
          <w:rFonts w:ascii="Times New Roman" w:hAnsi="Times New Roman" w:cs="Times New Roman"/>
          <w:color w:val="000000"/>
        </w:rPr>
        <w:t xml:space="preserve">z </w:t>
      </w:r>
      <w:r w:rsidRPr="00523324">
        <w:rPr>
          <w:rFonts w:ascii="Times New Roman" w:hAnsi="Times New Roman" w:cs="Times New Roman"/>
          <w:b/>
          <w:color w:val="000000"/>
        </w:rPr>
        <w:t>Zamawiającym</w:t>
      </w:r>
      <w:r w:rsidRPr="00523324">
        <w:rPr>
          <w:rFonts w:ascii="Times New Roman" w:hAnsi="Times New Roman" w:cs="Times New Roman"/>
          <w:color w:val="000000"/>
        </w:rPr>
        <w:t>.</w:t>
      </w:r>
    </w:p>
    <w:p w:rsidR="00D5793C" w:rsidRPr="00523324" w:rsidRDefault="00D5793C" w:rsidP="00523324">
      <w:pPr>
        <w:widowControl/>
        <w:numPr>
          <w:ilvl w:val="0"/>
          <w:numId w:val="85"/>
        </w:numPr>
        <w:suppressAutoHyphens/>
        <w:spacing w:line="276" w:lineRule="auto"/>
        <w:jc w:val="both"/>
        <w:rPr>
          <w:rFonts w:ascii="Times New Roman" w:hAnsi="Times New Roman" w:cs="Times New Roman"/>
          <w:color w:val="000000"/>
        </w:rPr>
      </w:pPr>
      <w:r w:rsidRPr="00523324">
        <w:rPr>
          <w:rFonts w:ascii="Times New Roman" w:hAnsi="Times New Roman" w:cs="Times New Roman"/>
          <w:color w:val="000000"/>
        </w:rPr>
        <w:t>Urządzenia wykonane w trwałej i estetycznej technologii z materiałów najwyższej jakości, mających dopuszczenie do zastosowania w obiektach użyteczności publicznej – przedszkole – przedmiot dostawy wysoce profesjonalny o nowoczesnym wzornictwie.</w:t>
      </w:r>
    </w:p>
    <w:p w:rsidR="00D5793C" w:rsidRPr="00523324" w:rsidRDefault="00D5793C" w:rsidP="00523324">
      <w:pPr>
        <w:widowControl/>
        <w:numPr>
          <w:ilvl w:val="0"/>
          <w:numId w:val="85"/>
        </w:numPr>
        <w:suppressAutoHyphens/>
        <w:spacing w:line="276" w:lineRule="auto"/>
        <w:jc w:val="both"/>
        <w:rPr>
          <w:rFonts w:ascii="Times New Roman" w:hAnsi="Times New Roman" w:cs="Times New Roman"/>
          <w:color w:val="000000"/>
        </w:rPr>
      </w:pPr>
      <w:r w:rsidRPr="00523324">
        <w:rPr>
          <w:rFonts w:ascii="Times New Roman" w:hAnsi="Times New Roman" w:cs="Times New Roman"/>
          <w:color w:val="000000"/>
        </w:rPr>
        <w:t xml:space="preserve">Wszystkie urządzenia złożone przez </w:t>
      </w:r>
      <w:r w:rsidRPr="00523324">
        <w:rPr>
          <w:rFonts w:ascii="Times New Roman" w:hAnsi="Times New Roman" w:cs="Times New Roman"/>
          <w:b/>
          <w:color w:val="000000"/>
        </w:rPr>
        <w:t>Wykonawcę</w:t>
      </w:r>
      <w:r w:rsidRPr="00523324">
        <w:rPr>
          <w:rFonts w:ascii="Times New Roman" w:hAnsi="Times New Roman" w:cs="Times New Roman"/>
          <w:color w:val="000000"/>
        </w:rPr>
        <w:t xml:space="preserve"> i na jego koszt tak aby funkcjonowały.</w:t>
      </w:r>
    </w:p>
    <w:p w:rsidR="00D5793C" w:rsidRPr="00523324" w:rsidRDefault="00D5793C" w:rsidP="00523324">
      <w:pPr>
        <w:widowControl/>
        <w:numPr>
          <w:ilvl w:val="0"/>
          <w:numId w:val="85"/>
        </w:numPr>
        <w:suppressAutoHyphens/>
        <w:spacing w:line="276" w:lineRule="auto"/>
        <w:jc w:val="both"/>
        <w:rPr>
          <w:rFonts w:ascii="Times New Roman" w:hAnsi="Times New Roman" w:cs="Times New Roman"/>
        </w:rPr>
      </w:pPr>
      <w:r w:rsidRPr="00523324">
        <w:rPr>
          <w:rFonts w:ascii="Times New Roman" w:hAnsi="Times New Roman" w:cs="Times New Roman"/>
          <w:b/>
        </w:rPr>
        <w:t>Wykonawca</w:t>
      </w:r>
      <w:r w:rsidRPr="00523324">
        <w:rPr>
          <w:rFonts w:ascii="Times New Roman" w:hAnsi="Times New Roman" w:cs="Times New Roman"/>
        </w:rPr>
        <w:t xml:space="preserve"> zobowiązuje się do: dostarczenia, rozładowania, wniesienia, montażu i uruchomienia </w:t>
      </w:r>
      <w:r w:rsidRPr="00523324">
        <w:rPr>
          <w:rFonts w:ascii="Times New Roman" w:hAnsi="Times New Roman" w:cs="Times New Roman"/>
          <w:b/>
        </w:rPr>
        <w:t xml:space="preserve">Zamawiającemu </w:t>
      </w:r>
      <w:r w:rsidRPr="00523324">
        <w:rPr>
          <w:rFonts w:ascii="Times New Roman" w:hAnsi="Times New Roman" w:cs="Times New Roman"/>
        </w:rPr>
        <w:t xml:space="preserve">wszystkich urządzeń zgodnie z asortymentem i ilościami zawartymi w Rozdziale D, OPZ </w:t>
      </w:r>
      <w:r w:rsidR="002F6B48">
        <w:rPr>
          <w:rFonts w:ascii="Times New Roman" w:hAnsi="Times New Roman" w:cs="Times New Roman"/>
        </w:rPr>
        <w:br/>
      </w:r>
      <w:r w:rsidRPr="00523324">
        <w:rPr>
          <w:rFonts w:ascii="Times New Roman" w:hAnsi="Times New Roman" w:cs="Times New Roman"/>
        </w:rPr>
        <w:t>i SWZ do niniejszej umowy i będącej integralną częścią umowy.</w:t>
      </w:r>
    </w:p>
    <w:p w:rsidR="00D5793C" w:rsidRPr="00523324" w:rsidRDefault="00D5793C" w:rsidP="00523324">
      <w:pPr>
        <w:widowControl/>
        <w:numPr>
          <w:ilvl w:val="0"/>
          <w:numId w:val="85"/>
        </w:numPr>
        <w:suppressAutoHyphens/>
        <w:spacing w:line="276" w:lineRule="auto"/>
        <w:jc w:val="both"/>
        <w:rPr>
          <w:rFonts w:ascii="Times New Roman" w:hAnsi="Times New Roman" w:cs="Times New Roman"/>
        </w:rPr>
      </w:pPr>
      <w:r w:rsidRPr="00523324">
        <w:rPr>
          <w:rFonts w:ascii="Times New Roman" w:hAnsi="Times New Roman" w:cs="Times New Roman"/>
          <w:b/>
        </w:rPr>
        <w:t xml:space="preserve">Wykonawca </w:t>
      </w:r>
      <w:r w:rsidRPr="00523324">
        <w:rPr>
          <w:rFonts w:ascii="Times New Roman" w:hAnsi="Times New Roman" w:cs="Times New Roman"/>
        </w:rPr>
        <w:t xml:space="preserve">ponosi koszty związane z transportem i ubezpieczeniem przedmiotu umowy do miejsca przeznaczenia, do czasu dokonania ostatecznego odbioru całości przedmiotu umowy przez </w:t>
      </w:r>
      <w:r w:rsidRPr="00523324">
        <w:rPr>
          <w:rFonts w:ascii="Times New Roman" w:hAnsi="Times New Roman" w:cs="Times New Roman"/>
          <w:b/>
        </w:rPr>
        <w:t>Zamawiającego.</w:t>
      </w:r>
    </w:p>
    <w:p w:rsidR="00D5793C" w:rsidRPr="00523324" w:rsidRDefault="00D5793C" w:rsidP="00523324">
      <w:pPr>
        <w:widowControl/>
        <w:numPr>
          <w:ilvl w:val="0"/>
          <w:numId w:val="85"/>
        </w:numPr>
        <w:suppressAutoHyphens/>
        <w:spacing w:line="276" w:lineRule="auto"/>
        <w:jc w:val="both"/>
        <w:rPr>
          <w:rFonts w:ascii="Times New Roman" w:hAnsi="Times New Roman" w:cs="Times New Roman"/>
        </w:rPr>
      </w:pPr>
      <w:r w:rsidRPr="00523324">
        <w:rPr>
          <w:rFonts w:ascii="Times New Roman" w:hAnsi="Times New Roman" w:cs="Times New Roman"/>
          <w:b/>
        </w:rPr>
        <w:t xml:space="preserve">Wykonawca </w:t>
      </w:r>
      <w:r w:rsidRPr="00523324">
        <w:rPr>
          <w:rFonts w:ascii="Times New Roman" w:hAnsi="Times New Roman" w:cs="Times New Roman"/>
        </w:rPr>
        <w:t>gwarantuje, że przedmiot umowy jest fabrycznie nowy, wolny od wad fizycznych i posiada wymagane prawem atesty i certyfikaty oraz spełnia odpowiednie normy, zgodne z jego przeznaczeniem.</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rPr>
      </w:pPr>
      <w:r w:rsidRPr="00523324">
        <w:rPr>
          <w:rFonts w:ascii="Times New Roman" w:hAnsi="Times New Roman" w:cs="Times New Roman"/>
          <w:b/>
        </w:rPr>
        <w:t>Wykonawca</w:t>
      </w:r>
      <w:r w:rsidRPr="00523324">
        <w:rPr>
          <w:rFonts w:ascii="Times New Roman" w:hAnsi="Times New Roman" w:cs="Times New Roman"/>
        </w:rPr>
        <w:t xml:space="preserve"> w ramach umowy przeprowadzi szkolenie 3 osób wskazanych przez </w:t>
      </w:r>
      <w:r w:rsidRPr="00523324">
        <w:rPr>
          <w:rFonts w:ascii="Times New Roman" w:hAnsi="Times New Roman" w:cs="Times New Roman"/>
          <w:b/>
        </w:rPr>
        <w:t>Zamawiającego</w:t>
      </w:r>
      <w:r w:rsidRPr="00523324">
        <w:rPr>
          <w:rFonts w:ascii="Times New Roman" w:hAnsi="Times New Roman" w:cs="Times New Roman"/>
        </w:rPr>
        <w:t xml:space="preserve"> w zakresie obsługi, konserwacji i wymogów bhp przedmiotu zamówienia.</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rPr>
      </w:pPr>
      <w:r w:rsidRPr="00523324">
        <w:rPr>
          <w:rFonts w:ascii="Times New Roman" w:hAnsi="Times New Roman" w:cs="Times New Roman"/>
        </w:rPr>
        <w:t>Miejsce dostawy: Budynek Szkoły Podstawowej przy ul. Szkolnej 1 w Bobolicach, powiat koszaliński, województwo: zachodniopomorskie.</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rPr>
      </w:pPr>
      <w:r w:rsidRPr="00523324">
        <w:rPr>
          <w:rFonts w:ascii="Times New Roman" w:hAnsi="Times New Roman" w:cs="Times New Roman"/>
        </w:rPr>
        <w:t xml:space="preserve">Ze względu na specyfikę przedmiotu zamówienia </w:t>
      </w:r>
      <w:r w:rsidRPr="00523324">
        <w:rPr>
          <w:rFonts w:ascii="Times New Roman" w:hAnsi="Times New Roman" w:cs="Times New Roman"/>
          <w:b/>
        </w:rPr>
        <w:t>Zamawiający</w:t>
      </w:r>
      <w:r w:rsidRPr="00523324">
        <w:rPr>
          <w:rFonts w:ascii="Times New Roman" w:hAnsi="Times New Roman" w:cs="Times New Roman"/>
        </w:rPr>
        <w:t xml:space="preserve"> zastrzega, iż całość zamówienia nie może być powierzona podwykonawcom.</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rPr>
      </w:pPr>
      <w:r w:rsidRPr="00523324">
        <w:rPr>
          <w:rFonts w:ascii="Times New Roman" w:hAnsi="Times New Roman" w:cs="Times New Roman"/>
          <w:b/>
          <w:bCs/>
          <w:color w:val="000000"/>
        </w:rPr>
        <w:t>Wykonawca</w:t>
      </w:r>
      <w:r w:rsidRPr="00523324">
        <w:rPr>
          <w:rFonts w:ascii="Times New Roman" w:hAnsi="Times New Roman" w:cs="Times New Roman"/>
          <w:bCs/>
          <w:color w:val="000000"/>
        </w:rPr>
        <w:t xml:space="preserve"> </w:t>
      </w:r>
      <w:r w:rsidRPr="00523324">
        <w:rPr>
          <w:rFonts w:ascii="Times New Roman" w:hAnsi="Times New Roman" w:cs="Times New Roman"/>
          <w:color w:val="000000"/>
        </w:rPr>
        <w:t xml:space="preserve">ma obowiązek wykonać przedmiot zamówienia z należytą starannością i zgodnie z postanowieniami umowy. </w:t>
      </w:r>
      <w:r w:rsidRPr="00523324">
        <w:rPr>
          <w:rFonts w:ascii="Times New Roman" w:hAnsi="Times New Roman" w:cs="Times New Roman"/>
          <w:b/>
          <w:bCs/>
          <w:color w:val="000000"/>
        </w:rPr>
        <w:t>Wykonawca</w:t>
      </w:r>
      <w:r w:rsidRPr="00523324">
        <w:rPr>
          <w:rFonts w:ascii="Times New Roman" w:hAnsi="Times New Roman" w:cs="Times New Roman"/>
          <w:bCs/>
          <w:color w:val="000000"/>
        </w:rPr>
        <w:t xml:space="preserve"> </w:t>
      </w:r>
      <w:r w:rsidRPr="00523324">
        <w:rPr>
          <w:rFonts w:ascii="Times New Roman" w:hAnsi="Times New Roman" w:cs="Times New Roman"/>
          <w:color w:val="000000"/>
        </w:rPr>
        <w:t xml:space="preserve">zapewni kompetentne kierownictwo, siłę roboczą, sprzęt, nowe materiały (w gatunku I) </w:t>
      </w:r>
      <w:r w:rsidR="002F6B48">
        <w:rPr>
          <w:rFonts w:ascii="Times New Roman" w:hAnsi="Times New Roman" w:cs="Times New Roman"/>
          <w:color w:val="000000"/>
        </w:rPr>
        <w:br/>
      </w:r>
      <w:r w:rsidRPr="00523324">
        <w:rPr>
          <w:rFonts w:ascii="Times New Roman" w:hAnsi="Times New Roman" w:cs="Times New Roman"/>
          <w:color w:val="000000"/>
        </w:rPr>
        <w:t>i urządzenia oraz wszelkie przedmioty niezbędne do prawidłowego wykonania przedmiotu zamówienia.</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rPr>
      </w:pPr>
      <w:r w:rsidRPr="00523324">
        <w:rPr>
          <w:rFonts w:ascii="Times New Roman" w:hAnsi="Times New Roman" w:cs="Times New Roman"/>
          <w:b/>
          <w:bCs/>
          <w:color w:val="000000"/>
        </w:rPr>
        <w:t>Wykonawca</w:t>
      </w:r>
      <w:r w:rsidRPr="00523324">
        <w:rPr>
          <w:rFonts w:ascii="Times New Roman" w:hAnsi="Times New Roman" w:cs="Times New Roman"/>
          <w:bCs/>
          <w:color w:val="000000"/>
        </w:rPr>
        <w:t xml:space="preserve"> </w:t>
      </w:r>
      <w:r w:rsidRPr="00523324">
        <w:rPr>
          <w:rFonts w:ascii="Times New Roman" w:hAnsi="Times New Roman" w:cs="Times New Roman"/>
          <w:color w:val="000000"/>
        </w:rPr>
        <w:t xml:space="preserve">winien chronić przed uszkodzeniem i kradzieżą wykonane przez siebie dostawy, aż do momentu odbioru końcowego. </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color w:val="000000"/>
        </w:rPr>
      </w:pPr>
      <w:r w:rsidRPr="00523324">
        <w:rPr>
          <w:rFonts w:ascii="Times New Roman" w:hAnsi="Times New Roman" w:cs="Times New Roman"/>
          <w:color w:val="000000"/>
        </w:rPr>
        <w:t xml:space="preserve">Na każde żądanie </w:t>
      </w:r>
      <w:r w:rsidRPr="00523324">
        <w:rPr>
          <w:rFonts w:ascii="Times New Roman" w:hAnsi="Times New Roman" w:cs="Times New Roman"/>
          <w:b/>
          <w:bCs/>
          <w:color w:val="000000"/>
        </w:rPr>
        <w:t>Zamawiającego</w:t>
      </w:r>
      <w:r w:rsidRPr="00523324">
        <w:rPr>
          <w:rFonts w:ascii="Times New Roman" w:hAnsi="Times New Roman" w:cs="Times New Roman"/>
          <w:bCs/>
          <w:color w:val="000000"/>
        </w:rPr>
        <w:t xml:space="preserve"> </w:t>
      </w:r>
      <w:r w:rsidRPr="00523324">
        <w:rPr>
          <w:rFonts w:ascii="Times New Roman" w:hAnsi="Times New Roman" w:cs="Times New Roman"/>
          <w:color w:val="000000"/>
        </w:rPr>
        <w:t xml:space="preserve">(Inspektora nadzoru) </w:t>
      </w:r>
      <w:r w:rsidRPr="00523324">
        <w:rPr>
          <w:rFonts w:ascii="Times New Roman" w:hAnsi="Times New Roman" w:cs="Times New Roman"/>
          <w:b/>
          <w:bCs/>
          <w:color w:val="000000"/>
        </w:rPr>
        <w:t>Wykonawca</w:t>
      </w:r>
      <w:r w:rsidRPr="00523324">
        <w:rPr>
          <w:rFonts w:ascii="Times New Roman" w:hAnsi="Times New Roman" w:cs="Times New Roman"/>
          <w:bCs/>
          <w:color w:val="000000"/>
        </w:rPr>
        <w:t xml:space="preserve"> </w:t>
      </w:r>
      <w:r w:rsidRPr="00523324">
        <w:rPr>
          <w:rFonts w:ascii="Times New Roman" w:hAnsi="Times New Roman" w:cs="Times New Roman"/>
          <w:color w:val="000000"/>
        </w:rPr>
        <w:t xml:space="preserve">obowiązany jest okazać w stosunku </w:t>
      </w:r>
      <w:r w:rsidR="002F6B48">
        <w:rPr>
          <w:rFonts w:ascii="Times New Roman" w:hAnsi="Times New Roman" w:cs="Times New Roman"/>
          <w:color w:val="000000"/>
        </w:rPr>
        <w:br/>
      </w:r>
      <w:r w:rsidRPr="00523324">
        <w:rPr>
          <w:rFonts w:ascii="Times New Roman" w:hAnsi="Times New Roman" w:cs="Times New Roman"/>
          <w:color w:val="000000"/>
        </w:rPr>
        <w:t xml:space="preserve">do wskazanych materiałów i urządzeń: certyfikat na znak bezpieczeństwa, deklarację zgodności lub certyfikat zgodności z Polską Normą lub aprobatę techniczną lub oznaczenia zgodne z normami europejskimi </w:t>
      </w:r>
      <w:r w:rsidRPr="00523324">
        <w:rPr>
          <w:rFonts w:ascii="Times New Roman" w:hAnsi="Times New Roman" w:cs="Times New Roman"/>
          <w:color w:val="000000"/>
        </w:rPr>
        <w:lastRenderedPageBreak/>
        <w:t xml:space="preserve">wprowadzonymi do zbioru Polskich Norm, z europejską aprobatą techniczną lub krajową specyfikacją techniczną państw członkowskich Unii Europejskiej uznaną za zgodną z wymogami podstawowymi (m.in. z art. 10, Prawo Budowlane) jak też dokumenty wskazujące termin produkcji materiałów i urządzeń. </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color w:val="000000"/>
        </w:rPr>
      </w:pPr>
      <w:r w:rsidRPr="00523324">
        <w:rPr>
          <w:rFonts w:ascii="Times New Roman" w:hAnsi="Times New Roman" w:cs="Times New Roman"/>
          <w:b/>
          <w:color w:val="000000"/>
        </w:rPr>
        <w:t>Wykonawca</w:t>
      </w:r>
      <w:r w:rsidRPr="00523324">
        <w:rPr>
          <w:rFonts w:ascii="Times New Roman" w:hAnsi="Times New Roman" w:cs="Times New Roman"/>
          <w:color w:val="000000"/>
        </w:rPr>
        <w:t xml:space="preserve"> zorganizuje i przeprowadzi na swój koszt niezbędne próby, badania i odbiory oraz ewentualnie dokona uzupełnienia dokumentacji odbiorowej dla zakresu dostaw objętych zamówieniem.</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color w:val="000000"/>
        </w:rPr>
      </w:pPr>
      <w:r w:rsidRPr="00523324">
        <w:rPr>
          <w:rFonts w:ascii="Times New Roman" w:hAnsi="Times New Roman" w:cs="Times New Roman"/>
          <w:b/>
          <w:bCs/>
          <w:color w:val="000000"/>
        </w:rPr>
        <w:t>Wykonawca</w:t>
      </w:r>
      <w:r w:rsidRPr="00523324">
        <w:rPr>
          <w:rFonts w:ascii="Times New Roman" w:hAnsi="Times New Roman" w:cs="Times New Roman"/>
          <w:bCs/>
          <w:color w:val="000000"/>
        </w:rPr>
        <w:t xml:space="preserve"> </w:t>
      </w:r>
      <w:r w:rsidRPr="00523324">
        <w:rPr>
          <w:rFonts w:ascii="Times New Roman" w:hAnsi="Times New Roman" w:cs="Times New Roman"/>
          <w:color w:val="000000"/>
        </w:rPr>
        <w:t xml:space="preserve">jest zobowiązany do koordynowania oraz umożliwienia wykonania robót na placu budowy przez innych </w:t>
      </w:r>
      <w:r w:rsidRPr="00523324">
        <w:rPr>
          <w:rFonts w:ascii="Times New Roman" w:hAnsi="Times New Roman" w:cs="Times New Roman"/>
          <w:b/>
          <w:color w:val="000000"/>
        </w:rPr>
        <w:t>Wykonawców</w:t>
      </w:r>
      <w:r w:rsidRPr="00523324">
        <w:rPr>
          <w:rFonts w:ascii="Times New Roman" w:hAnsi="Times New Roman" w:cs="Times New Roman"/>
          <w:color w:val="000000"/>
        </w:rPr>
        <w:t xml:space="preserve"> działających na zlecenie </w:t>
      </w:r>
      <w:r w:rsidRPr="00523324">
        <w:rPr>
          <w:rFonts w:ascii="Times New Roman" w:hAnsi="Times New Roman" w:cs="Times New Roman"/>
          <w:b/>
          <w:bCs/>
          <w:color w:val="000000"/>
        </w:rPr>
        <w:t>Zamawiającego</w:t>
      </w:r>
      <w:r w:rsidRPr="00523324">
        <w:rPr>
          <w:rFonts w:ascii="Times New Roman" w:hAnsi="Times New Roman" w:cs="Times New Roman"/>
          <w:bCs/>
          <w:color w:val="000000"/>
        </w:rPr>
        <w:t xml:space="preserve">. </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color w:val="000000"/>
        </w:rPr>
      </w:pPr>
      <w:r w:rsidRPr="00523324">
        <w:rPr>
          <w:rFonts w:ascii="Times New Roman" w:hAnsi="Times New Roman" w:cs="Times New Roman"/>
          <w:b/>
          <w:color w:val="000000"/>
        </w:rPr>
        <w:t>Wykonawca</w:t>
      </w:r>
      <w:r w:rsidRPr="00523324">
        <w:rPr>
          <w:rFonts w:ascii="Times New Roman" w:hAnsi="Times New Roman" w:cs="Times New Roman"/>
          <w:color w:val="000000"/>
        </w:rPr>
        <w:t xml:space="preserve"> zapewni dozór, a także właściwe warunki bezpieczeństwa i higieny pracy.</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color w:val="000000"/>
        </w:rPr>
      </w:pPr>
      <w:r w:rsidRPr="00523324">
        <w:rPr>
          <w:rFonts w:ascii="Times New Roman" w:hAnsi="Times New Roman" w:cs="Times New Roman"/>
          <w:b/>
          <w:color w:val="000000"/>
        </w:rPr>
        <w:t>Wykonawca</w:t>
      </w:r>
      <w:r w:rsidRPr="00523324">
        <w:rPr>
          <w:rFonts w:ascii="Times New Roman" w:hAnsi="Times New Roman" w:cs="Times New Roman"/>
          <w:color w:val="000000"/>
        </w:rPr>
        <w:t xml:space="preserve"> prowadził będzie roboty zgodnie z przepisami bhp i ppoż. oraz utrzymywał teren budowy (dostawy) w stanie wolnym od przeszkód komunikacyjnych, jak również na bieżąco, na swój koszt usuwał odpady i śmieci. </w:t>
      </w:r>
      <w:r w:rsidRPr="00523324">
        <w:rPr>
          <w:rFonts w:ascii="Times New Roman" w:hAnsi="Times New Roman" w:cs="Times New Roman"/>
          <w:b/>
          <w:color w:val="000000"/>
        </w:rPr>
        <w:t>Wykonawca</w:t>
      </w:r>
      <w:r w:rsidRPr="00523324">
        <w:rPr>
          <w:rFonts w:ascii="Times New Roman" w:hAnsi="Times New Roman" w:cs="Times New Roman"/>
          <w:color w:val="000000"/>
        </w:rPr>
        <w:t xml:space="preserve"> jest zobowiązany do wydzielenia i wygrodzenia miejsca z przeznaczeniem na śmietnik. </w:t>
      </w:r>
      <w:r w:rsidRPr="00523324">
        <w:rPr>
          <w:rFonts w:ascii="Times New Roman" w:hAnsi="Times New Roman" w:cs="Times New Roman"/>
          <w:b/>
          <w:color w:val="000000"/>
        </w:rPr>
        <w:t>Wykonawcy</w:t>
      </w:r>
      <w:r w:rsidRPr="00523324">
        <w:rPr>
          <w:rFonts w:ascii="Times New Roman" w:hAnsi="Times New Roman" w:cs="Times New Roman"/>
          <w:color w:val="000000"/>
        </w:rPr>
        <w:t xml:space="preserve"> zakazuje się korzystania z istniejących na terenie śmietników. </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color w:val="000000"/>
        </w:rPr>
      </w:pPr>
      <w:r w:rsidRPr="00523324">
        <w:rPr>
          <w:rFonts w:ascii="Times New Roman" w:hAnsi="Times New Roman" w:cs="Times New Roman"/>
          <w:b/>
          <w:color w:val="000000"/>
        </w:rPr>
        <w:t xml:space="preserve">Wykonawca </w:t>
      </w:r>
      <w:r w:rsidRPr="00523324">
        <w:rPr>
          <w:rFonts w:ascii="Times New Roman" w:hAnsi="Times New Roman" w:cs="Times New Roman"/>
          <w:color w:val="000000"/>
        </w:rPr>
        <w:t xml:space="preserve">dostarczy instrukcje obsługi i eksploatacji oraz przeszkoli personel z zakresu działania wszystkich dostarczonych urządzeń , między innymi: </w:t>
      </w:r>
    </w:p>
    <w:p w:rsidR="00D5793C" w:rsidRPr="00523324" w:rsidRDefault="00D5793C" w:rsidP="00523324">
      <w:pPr>
        <w:pStyle w:val="Akapitzlist"/>
        <w:numPr>
          <w:ilvl w:val="1"/>
          <w:numId w:val="85"/>
        </w:numPr>
        <w:tabs>
          <w:tab w:val="left" w:pos="851"/>
        </w:tabs>
        <w:spacing w:line="276" w:lineRule="auto"/>
        <w:ind w:right="-1"/>
        <w:jc w:val="both"/>
        <w:rPr>
          <w:rFonts w:ascii="Times New Roman" w:hAnsi="Times New Roman"/>
          <w:color w:val="000000"/>
          <w:szCs w:val="22"/>
        </w:rPr>
      </w:pPr>
      <w:r w:rsidRPr="00523324">
        <w:rPr>
          <w:rFonts w:ascii="Times New Roman" w:hAnsi="Times New Roman"/>
          <w:b/>
          <w:color w:val="000000"/>
          <w:szCs w:val="22"/>
        </w:rPr>
        <w:t xml:space="preserve"> </w:t>
      </w:r>
      <w:r w:rsidRPr="00523324">
        <w:rPr>
          <w:rFonts w:ascii="Times New Roman" w:hAnsi="Times New Roman"/>
          <w:color w:val="000000"/>
          <w:szCs w:val="22"/>
        </w:rPr>
        <w:t xml:space="preserve">ogólne - zawierające co najmniej: schemat ogólny działania z oznaczeniem poszczególnych urządzeń, linii, sieci i podaniem ich znaczących parametrów technicznych, opis działania, wskazanie możliwych błędów </w:t>
      </w:r>
      <w:r w:rsidR="002F6B48">
        <w:rPr>
          <w:rFonts w:ascii="Times New Roman" w:hAnsi="Times New Roman"/>
          <w:color w:val="000000"/>
          <w:szCs w:val="22"/>
        </w:rPr>
        <w:br/>
      </w:r>
      <w:r w:rsidRPr="00523324">
        <w:rPr>
          <w:rFonts w:ascii="Times New Roman" w:hAnsi="Times New Roman"/>
          <w:color w:val="000000"/>
          <w:szCs w:val="22"/>
        </w:rPr>
        <w:t>w funkcjonowaniu i ich przyczyny, sposób usuwania typowych awarii, opis funkcjonowania, schemat rozmieszczenia urządzeń i instrumentów, powykonawcze schematy strukturalne i szczegółowe, zasady konserwacji i napraw, wykaz możliwych błędów i sposoby ich usuwania;</w:t>
      </w:r>
    </w:p>
    <w:p w:rsidR="00D5793C" w:rsidRPr="00523324" w:rsidRDefault="00D5793C" w:rsidP="00523324">
      <w:pPr>
        <w:pStyle w:val="Akapitzlist"/>
        <w:numPr>
          <w:ilvl w:val="1"/>
          <w:numId w:val="85"/>
        </w:numPr>
        <w:spacing w:line="276" w:lineRule="auto"/>
        <w:ind w:right="-1"/>
        <w:jc w:val="both"/>
        <w:rPr>
          <w:rFonts w:ascii="Times New Roman" w:hAnsi="Times New Roman"/>
          <w:color w:val="000000"/>
          <w:szCs w:val="22"/>
        </w:rPr>
      </w:pPr>
      <w:r w:rsidRPr="00523324">
        <w:rPr>
          <w:rFonts w:ascii="Times New Roman" w:hAnsi="Times New Roman"/>
          <w:color w:val="000000"/>
          <w:szCs w:val="22"/>
        </w:rPr>
        <w:t>stanowiskowe – dla każdego dostarczonego w ramach umowy urządzenia.</w:t>
      </w:r>
      <w:r w:rsidRPr="00523324">
        <w:rPr>
          <w:rFonts w:ascii="Times New Roman" w:hAnsi="Times New Roman"/>
          <w:b/>
          <w:color w:val="000000"/>
          <w:szCs w:val="22"/>
        </w:rPr>
        <w:t xml:space="preserve"> Wykonawca</w:t>
      </w:r>
      <w:r w:rsidRPr="00523324">
        <w:rPr>
          <w:rFonts w:ascii="Times New Roman" w:hAnsi="Times New Roman"/>
          <w:color w:val="000000"/>
          <w:szCs w:val="22"/>
        </w:rPr>
        <w:t xml:space="preserve"> skompletuje podręczniki eksploatacji, konserwacji, napraw oraz dokumentacje techniczno – rozruchowe (DTR) zawierające co najmniej:</w:t>
      </w:r>
      <w:r w:rsidRPr="00523324">
        <w:rPr>
          <w:rFonts w:ascii="Times New Roman" w:hAnsi="Times New Roman"/>
          <w:b/>
          <w:color w:val="000000"/>
          <w:szCs w:val="22"/>
        </w:rPr>
        <w:t xml:space="preserve"> </w:t>
      </w:r>
      <w:r w:rsidRPr="00523324">
        <w:rPr>
          <w:rFonts w:ascii="Times New Roman" w:hAnsi="Times New Roman"/>
          <w:color w:val="000000"/>
          <w:szCs w:val="22"/>
        </w:rPr>
        <w:t>dane techniczne,</w:t>
      </w:r>
      <w:r w:rsidRPr="00523324">
        <w:rPr>
          <w:rFonts w:ascii="Times New Roman" w:hAnsi="Times New Roman"/>
          <w:b/>
          <w:color w:val="000000"/>
          <w:szCs w:val="22"/>
        </w:rPr>
        <w:t xml:space="preserve"> </w:t>
      </w:r>
      <w:r w:rsidRPr="00523324">
        <w:rPr>
          <w:rFonts w:ascii="Times New Roman" w:hAnsi="Times New Roman"/>
          <w:color w:val="000000"/>
          <w:szCs w:val="22"/>
        </w:rPr>
        <w:t xml:space="preserve">opis działania, warunki gwarancji i rękojmi, dokumenty dopuszczające do użytkowania przez Dozór Techniczny (jeżeli są wymagane), instrukcję montażu, rysunki założeniowe, instrukcję konserwacji i napraw, wskazanie możliwych błędów w funkcjonowaniu </w:t>
      </w:r>
      <w:r w:rsidR="002F6B48">
        <w:rPr>
          <w:rFonts w:ascii="Times New Roman" w:hAnsi="Times New Roman"/>
          <w:color w:val="000000"/>
          <w:szCs w:val="22"/>
        </w:rPr>
        <w:br/>
      </w:r>
      <w:r w:rsidRPr="00523324">
        <w:rPr>
          <w:rFonts w:ascii="Times New Roman" w:hAnsi="Times New Roman"/>
          <w:color w:val="000000"/>
          <w:szCs w:val="22"/>
        </w:rPr>
        <w:t>i ich przyczyn, listę części zamiennych i zużywających się ze wskazaniem możliwości ich zakupu.</w:t>
      </w:r>
    </w:p>
    <w:p w:rsidR="00D5793C" w:rsidRPr="00523324" w:rsidRDefault="00D5793C" w:rsidP="00523324">
      <w:pPr>
        <w:pStyle w:val="Akapitzlist"/>
        <w:numPr>
          <w:ilvl w:val="0"/>
          <w:numId w:val="85"/>
        </w:numPr>
        <w:spacing w:line="276" w:lineRule="auto"/>
        <w:ind w:right="-1"/>
        <w:jc w:val="both"/>
        <w:rPr>
          <w:rFonts w:ascii="Times New Roman" w:hAnsi="Times New Roman"/>
          <w:color w:val="000000"/>
          <w:szCs w:val="22"/>
        </w:rPr>
      </w:pPr>
      <w:r w:rsidRPr="00523324">
        <w:rPr>
          <w:rFonts w:ascii="Times New Roman" w:hAnsi="Times New Roman"/>
          <w:szCs w:val="22"/>
        </w:rPr>
        <w:t>Szkolenie personelu powinno obejmować m.in. następujące zagadnienia:</w:t>
      </w:r>
    </w:p>
    <w:p w:rsidR="00D5793C" w:rsidRPr="00523324" w:rsidRDefault="00D5793C" w:rsidP="00523324">
      <w:pPr>
        <w:pStyle w:val="Akapitzlist"/>
        <w:numPr>
          <w:ilvl w:val="1"/>
          <w:numId w:val="85"/>
        </w:numPr>
        <w:spacing w:line="276" w:lineRule="auto"/>
        <w:ind w:right="-1"/>
        <w:jc w:val="both"/>
        <w:rPr>
          <w:rFonts w:ascii="Times New Roman" w:hAnsi="Times New Roman"/>
          <w:szCs w:val="22"/>
        </w:rPr>
      </w:pPr>
      <w:r w:rsidRPr="00523324">
        <w:rPr>
          <w:rFonts w:ascii="Times New Roman" w:hAnsi="Times New Roman"/>
          <w:szCs w:val="22"/>
        </w:rPr>
        <w:t>pierwsze uruchomienie sprzętu,</w:t>
      </w:r>
    </w:p>
    <w:p w:rsidR="00D5793C" w:rsidRPr="00523324" w:rsidRDefault="00D5793C" w:rsidP="00523324">
      <w:pPr>
        <w:pStyle w:val="Akapitzlist"/>
        <w:numPr>
          <w:ilvl w:val="1"/>
          <w:numId w:val="85"/>
        </w:numPr>
        <w:spacing w:line="276" w:lineRule="auto"/>
        <w:ind w:right="-1"/>
        <w:jc w:val="both"/>
        <w:rPr>
          <w:rFonts w:ascii="Times New Roman" w:hAnsi="Times New Roman"/>
          <w:szCs w:val="22"/>
        </w:rPr>
      </w:pPr>
      <w:r w:rsidRPr="00523324">
        <w:rPr>
          <w:rFonts w:ascii="Times New Roman" w:hAnsi="Times New Roman"/>
          <w:szCs w:val="22"/>
        </w:rPr>
        <w:t xml:space="preserve">konfiguracja podstawowych ustawień, </w:t>
      </w:r>
    </w:p>
    <w:p w:rsidR="00D5793C" w:rsidRPr="00523324" w:rsidRDefault="00D5793C" w:rsidP="00523324">
      <w:pPr>
        <w:pStyle w:val="Akapitzlist"/>
        <w:numPr>
          <w:ilvl w:val="1"/>
          <w:numId w:val="85"/>
        </w:numPr>
        <w:spacing w:line="276" w:lineRule="auto"/>
        <w:ind w:right="-1"/>
        <w:jc w:val="both"/>
        <w:rPr>
          <w:rFonts w:ascii="Times New Roman" w:hAnsi="Times New Roman"/>
          <w:szCs w:val="22"/>
        </w:rPr>
      </w:pPr>
      <w:r w:rsidRPr="00523324">
        <w:rPr>
          <w:rFonts w:ascii="Times New Roman" w:hAnsi="Times New Roman"/>
          <w:szCs w:val="22"/>
        </w:rPr>
        <w:t>bezpieczne korzystanie z dostarczonego sprzętu (BHP),</w:t>
      </w:r>
    </w:p>
    <w:p w:rsidR="00D5793C" w:rsidRPr="00523324" w:rsidRDefault="00D5793C" w:rsidP="00523324">
      <w:pPr>
        <w:pStyle w:val="Akapitzlist"/>
        <w:numPr>
          <w:ilvl w:val="1"/>
          <w:numId w:val="85"/>
        </w:numPr>
        <w:spacing w:line="276" w:lineRule="auto"/>
        <w:ind w:right="-1"/>
        <w:jc w:val="both"/>
        <w:rPr>
          <w:rFonts w:ascii="Times New Roman" w:hAnsi="Times New Roman"/>
          <w:szCs w:val="22"/>
        </w:rPr>
      </w:pPr>
      <w:r w:rsidRPr="00523324">
        <w:rPr>
          <w:rFonts w:ascii="Times New Roman" w:hAnsi="Times New Roman"/>
          <w:szCs w:val="22"/>
        </w:rPr>
        <w:t>szczegółowe zasady konserwacji i napraw (napraw nie wymagających ingerencji wewnątrz sprzętu).</w:t>
      </w:r>
    </w:p>
    <w:p w:rsidR="00D5793C" w:rsidRPr="00523324" w:rsidRDefault="00D5793C" w:rsidP="00523324">
      <w:pPr>
        <w:pStyle w:val="Akapitzlist"/>
        <w:numPr>
          <w:ilvl w:val="0"/>
          <w:numId w:val="85"/>
        </w:numPr>
        <w:spacing w:line="276" w:lineRule="auto"/>
        <w:ind w:right="-1"/>
        <w:jc w:val="both"/>
        <w:rPr>
          <w:rFonts w:ascii="Times New Roman" w:hAnsi="Times New Roman"/>
          <w:color w:val="000000"/>
          <w:szCs w:val="22"/>
        </w:rPr>
      </w:pPr>
      <w:r w:rsidRPr="00523324">
        <w:rPr>
          <w:rFonts w:ascii="Times New Roman" w:hAnsi="Times New Roman"/>
          <w:b/>
          <w:color w:val="000000"/>
          <w:szCs w:val="22"/>
        </w:rPr>
        <w:t>Wykonawca</w:t>
      </w:r>
      <w:r w:rsidRPr="00523324">
        <w:rPr>
          <w:rFonts w:ascii="Times New Roman" w:hAnsi="Times New Roman"/>
          <w:color w:val="000000"/>
          <w:szCs w:val="22"/>
        </w:rPr>
        <w:t xml:space="preserve"> musi zapewnić dostępność części zamiennych do oferowanego sprzętu, przez co najmniej 5 lat </w:t>
      </w:r>
      <w:r w:rsidR="002F6B48">
        <w:rPr>
          <w:rFonts w:ascii="Times New Roman" w:hAnsi="Times New Roman"/>
          <w:color w:val="000000"/>
          <w:szCs w:val="22"/>
        </w:rPr>
        <w:br/>
      </w:r>
      <w:r w:rsidRPr="00523324">
        <w:rPr>
          <w:rFonts w:ascii="Times New Roman" w:hAnsi="Times New Roman"/>
          <w:color w:val="000000"/>
          <w:szCs w:val="22"/>
        </w:rPr>
        <w:t>po zakończeniu okresu gwarancji.</w:t>
      </w:r>
    </w:p>
    <w:p w:rsidR="00D5793C" w:rsidRPr="00523324" w:rsidRDefault="00D5793C" w:rsidP="00523324">
      <w:pPr>
        <w:pStyle w:val="Akapitzlist"/>
        <w:numPr>
          <w:ilvl w:val="0"/>
          <w:numId w:val="85"/>
        </w:numPr>
        <w:spacing w:line="276" w:lineRule="auto"/>
        <w:ind w:right="-1"/>
        <w:jc w:val="both"/>
        <w:rPr>
          <w:rFonts w:ascii="Times New Roman" w:hAnsi="Times New Roman"/>
          <w:color w:val="000000"/>
          <w:szCs w:val="22"/>
        </w:rPr>
      </w:pPr>
      <w:r w:rsidRPr="00523324">
        <w:rPr>
          <w:rFonts w:ascii="Times New Roman" w:hAnsi="Times New Roman"/>
          <w:color w:val="000000"/>
          <w:szCs w:val="22"/>
        </w:rPr>
        <w:t>Uprawnienia osób wykonujących zamówienie publiczne – uprawnienia elektryczne kategorii E (eksploatacyjne) – wymagane dla osób bezpośrednio pracujących przy napięciu 230V lub wyższym – prace montażowe.</w:t>
      </w:r>
    </w:p>
    <w:p w:rsidR="00D5793C" w:rsidRPr="00523324" w:rsidRDefault="00D5793C" w:rsidP="00523324">
      <w:pPr>
        <w:pStyle w:val="Akapitzlist"/>
        <w:numPr>
          <w:ilvl w:val="0"/>
          <w:numId w:val="85"/>
        </w:numPr>
        <w:spacing w:line="276" w:lineRule="auto"/>
        <w:ind w:right="-1"/>
        <w:jc w:val="both"/>
        <w:rPr>
          <w:rFonts w:ascii="Times New Roman" w:hAnsi="Times New Roman"/>
          <w:color w:val="000000"/>
          <w:szCs w:val="22"/>
        </w:rPr>
      </w:pPr>
      <w:r w:rsidRPr="00523324">
        <w:rPr>
          <w:rFonts w:ascii="Times New Roman" w:hAnsi="Times New Roman"/>
          <w:b/>
          <w:color w:val="000000"/>
          <w:szCs w:val="22"/>
        </w:rPr>
        <w:t xml:space="preserve">Wykonawca </w:t>
      </w:r>
      <w:r w:rsidRPr="00523324">
        <w:rPr>
          <w:rFonts w:ascii="Times New Roman" w:hAnsi="Times New Roman"/>
          <w:color w:val="000000"/>
          <w:szCs w:val="22"/>
        </w:rPr>
        <w:t xml:space="preserve">zobowiązany jest do uzgodnienia kolorystyki, wzoru, stylu wszystkich urządzeń/ elementów pomieszczenia z </w:t>
      </w:r>
      <w:r w:rsidRPr="00523324">
        <w:rPr>
          <w:rFonts w:ascii="Times New Roman" w:hAnsi="Times New Roman"/>
          <w:b/>
          <w:color w:val="000000"/>
          <w:szCs w:val="22"/>
        </w:rPr>
        <w:t>Zamawiającym</w:t>
      </w:r>
      <w:r w:rsidRPr="00523324">
        <w:rPr>
          <w:rFonts w:ascii="Times New Roman" w:hAnsi="Times New Roman"/>
          <w:color w:val="000000"/>
          <w:szCs w:val="22"/>
        </w:rPr>
        <w:t>.</w:t>
      </w:r>
    </w:p>
    <w:p w:rsidR="00D5793C" w:rsidRDefault="00D5793C" w:rsidP="00D5793C">
      <w:pPr>
        <w:spacing w:line="276" w:lineRule="auto"/>
        <w:ind w:left="0" w:firstLine="0"/>
        <w:rPr>
          <w:rFonts w:cs="Times New Roman"/>
          <w:bCs/>
          <w:color w:val="000000"/>
          <w:szCs w:val="24"/>
        </w:rPr>
      </w:pPr>
    </w:p>
    <w:tbl>
      <w:tblPr>
        <w:tblW w:w="5885" w:type="dxa"/>
        <w:jc w:val="center"/>
        <w:tblInd w:w="-1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5885"/>
      </w:tblGrid>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rPr>
                <w:b/>
                <w:bCs/>
                <w:color w:val="000000"/>
                <w:sz w:val="20"/>
                <w:szCs w:val="20"/>
              </w:rPr>
            </w:pPr>
            <w:r w:rsidRPr="00302443">
              <w:rPr>
                <w:b/>
                <w:bCs/>
                <w:color w:val="000000"/>
                <w:sz w:val="20"/>
                <w:szCs w:val="20"/>
              </w:rPr>
              <w:t>0/01 KLATKA SCHODOWA O POW. 41,98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0/02 KORYTARZ O POW. 11,09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0/03 SZATNIA O POW. 46,03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0/04 SZATNIA O POW.  47,47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0/05 SZATNIA O POW. 8,95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0/06 KORYTARZ O POW. 20,15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0/07 SZATNIA O POW. 11,08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0/08 SZATNIA O POW. 13,24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0/09 SZATNIA O POW. 15,34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vertAlign w:val="superscript"/>
              </w:rPr>
            </w:pPr>
            <w:r w:rsidRPr="00302443">
              <w:rPr>
                <w:b/>
                <w:bCs/>
                <w:color w:val="000000"/>
                <w:sz w:val="20"/>
                <w:szCs w:val="20"/>
              </w:rPr>
              <w:lastRenderedPageBreak/>
              <w:t xml:space="preserve"> 0/10 SZATNIA O POW. 15,35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0/11 SEKRETARIAT O POW. 10,17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0/12 GABINET DYREKTORA O POW. 13,82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1/01 KLATKA SCHODOWA O POW. 22,93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1/02 KLATKA SCHODOWA O POW. 59,62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1/03 WĘZEŁ SANITARNY O POW. 19,87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1/04 SALA ZAJĘĆ O POW. 59,13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1/05 WĘZEŁ SANITARNY O POW. 10,79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1/06 POKÓJ WYCISZEŃ O POW. 4,86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1/07 GABINET PEDAGOGA O POW. 6,90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1/08 SALA ZAJĘĆ O POW. 66,42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1/09 WĘZEŁ SANITARNY O POW. 11,24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1/10 POMIESZCZENIE SOCJALNE O POW. 2,06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1/11 SALA ZAJĘĆ O POW. 66,69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1/12 SALA ZAJĘĆ O POW. 66,03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1/13 ZMYWALNIA / ROZDZIELNIA O POW. 12,24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1/14 SALA ZAJĘĆ O POW. 61,05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1/15 TOALETA PRACOWNIKÓW / DLA OSÓB NIEPELNOSPRAWNYCH O POW. 4,65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2/00 KLATKA SCHODOWA </w:t>
            </w:r>
          </w:p>
        </w:tc>
      </w:tr>
      <w:tr w:rsidR="00D5793C" w:rsidRPr="00302443" w:rsidTr="00CD39CE">
        <w:trPr>
          <w:trHeight w:val="345"/>
          <w:jc w:val="center"/>
        </w:trPr>
        <w:tc>
          <w:tcPr>
            <w:tcW w:w="5885" w:type="dxa"/>
            <w:tcBorders>
              <w:top w:val="single" w:sz="4" w:space="0" w:color="auto"/>
              <w:left w:val="single" w:sz="4" w:space="0" w:color="auto"/>
              <w:bottom w:val="single" w:sz="4" w:space="0" w:color="auto"/>
              <w:right w:val="single" w:sz="4" w:space="0" w:color="auto"/>
            </w:tcBorders>
            <w:shd w:val="clear" w:color="auto" w:fill="F5C4CA" w:themeFill="accent3" w:themeFillTint="66"/>
            <w:noWrap/>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2/01 TOALETA DAMSKA – WC O POW. 15,93 m2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2/02 TOALETA DAMSKA – UMYWALNIA O POW. 10,08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2/03 TOALETA MĘSKA – UMYWALNIA O POW. 8,65 m</w:t>
            </w:r>
            <w:r w:rsidRPr="00302443">
              <w:rPr>
                <w:b/>
                <w:bCs/>
                <w:color w:val="000000"/>
                <w:sz w:val="20"/>
                <w:szCs w:val="20"/>
                <w:vertAlign w:val="superscript"/>
              </w:rPr>
              <w:t>2</w:t>
            </w:r>
          </w:p>
        </w:tc>
      </w:tr>
      <w:tr w:rsidR="00D5793C" w:rsidRPr="00302443" w:rsidTr="00CD39CE">
        <w:trPr>
          <w:trHeight w:val="345"/>
          <w:jc w:val="center"/>
        </w:trPr>
        <w:tc>
          <w:tcPr>
            <w:tcW w:w="5885" w:type="dxa"/>
            <w:tcBorders>
              <w:top w:val="single" w:sz="4" w:space="0" w:color="auto"/>
              <w:left w:val="single" w:sz="4" w:space="0" w:color="auto"/>
              <w:bottom w:val="single" w:sz="4" w:space="0" w:color="auto"/>
              <w:right w:val="single" w:sz="4" w:space="0" w:color="auto"/>
            </w:tcBorders>
            <w:shd w:val="clear" w:color="auto" w:fill="F5C4CA" w:themeFill="accent3" w:themeFillTint="66"/>
            <w:noWrap/>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2/04 TOALETA MĘSKA – WC O POW. 9,49 m2</w:t>
            </w:r>
          </w:p>
        </w:tc>
      </w:tr>
    </w:tbl>
    <w:p w:rsidR="00D5793C" w:rsidRDefault="00D5793C" w:rsidP="00D5793C">
      <w:pPr>
        <w:spacing w:line="276" w:lineRule="auto"/>
        <w:ind w:left="0" w:firstLine="0"/>
        <w:rPr>
          <w:rFonts w:cs="Times New Roman"/>
          <w:bCs/>
          <w:color w:val="000000"/>
          <w:szCs w:val="24"/>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rsidRPr="00700D75">
              <w:t>Lampy</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4</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moc przyłączeniowa min. 33W,</w:t>
            </w:r>
          </w:p>
          <w:p w:rsidR="00D5793C" w:rsidRDefault="00D5793C" w:rsidP="00CD39CE">
            <w:pPr>
              <w:widowControl/>
              <w:spacing w:line="240" w:lineRule="auto"/>
              <w:ind w:left="0" w:firstLine="0"/>
              <w:rPr>
                <w:color w:val="000000"/>
              </w:rPr>
            </w:pPr>
            <w:r>
              <w:rPr>
                <w:color w:val="000000"/>
              </w:rPr>
              <w:t>- strumień świetlny 3600 lm,</w:t>
            </w:r>
          </w:p>
          <w:p w:rsidR="00D5793C" w:rsidRDefault="00D5793C" w:rsidP="00CD39CE">
            <w:pPr>
              <w:widowControl/>
              <w:spacing w:line="240" w:lineRule="auto"/>
              <w:ind w:left="0" w:firstLine="0"/>
              <w:rPr>
                <w:color w:val="000000"/>
              </w:rPr>
            </w:pPr>
            <w:r>
              <w:rPr>
                <w:color w:val="000000"/>
              </w:rPr>
              <w:t>- k</w:t>
            </w:r>
            <w:r w:rsidRPr="008567F1">
              <w:rPr>
                <w:color w:val="000000"/>
              </w:rPr>
              <w:t>o</w:t>
            </w:r>
            <w:r>
              <w:rPr>
                <w:color w:val="000000"/>
              </w:rPr>
              <w:t>lor klosza/podstawy: do wyboru przez Zamawiającego,</w:t>
            </w:r>
          </w:p>
          <w:p w:rsidR="00D5793C" w:rsidRDefault="00D5793C" w:rsidP="00CD39CE">
            <w:pPr>
              <w:widowControl/>
              <w:spacing w:line="240" w:lineRule="auto"/>
              <w:ind w:left="0" w:firstLine="0"/>
              <w:rPr>
                <w:color w:val="000000"/>
              </w:rPr>
            </w:pPr>
            <w:r>
              <w:rPr>
                <w:color w:val="000000"/>
              </w:rPr>
              <w:t>- m</w:t>
            </w:r>
            <w:r w:rsidRPr="008567F1">
              <w:rPr>
                <w:color w:val="000000"/>
              </w:rPr>
              <w:t xml:space="preserve">ateriał wykonania klosza/podstawy: </w:t>
            </w:r>
            <w:r>
              <w:rPr>
                <w:color w:val="000000"/>
              </w:rPr>
              <w:t>aluminium,</w:t>
            </w:r>
          </w:p>
          <w:p w:rsidR="00D5793C" w:rsidRDefault="00D5793C" w:rsidP="00CD39CE">
            <w:pPr>
              <w:widowControl/>
              <w:spacing w:line="240" w:lineRule="auto"/>
              <w:ind w:left="0" w:firstLine="0"/>
              <w:rPr>
                <w:color w:val="000000"/>
              </w:rPr>
            </w:pPr>
            <w:r>
              <w:rPr>
                <w:color w:val="000000"/>
              </w:rPr>
              <w:t xml:space="preserve">- </w:t>
            </w:r>
            <w:r w:rsidRPr="008567F1">
              <w:rPr>
                <w:color w:val="000000"/>
              </w:rPr>
              <w:t>stopień szczelności: IP20</w:t>
            </w:r>
            <w:r>
              <w:rPr>
                <w:color w:val="000000"/>
              </w:rPr>
              <w:t>,</w:t>
            </w:r>
          </w:p>
          <w:p w:rsidR="00D5793C" w:rsidRDefault="00D5793C" w:rsidP="00CD39CE">
            <w:pPr>
              <w:spacing w:line="276" w:lineRule="auto"/>
              <w:ind w:left="0" w:firstLine="0"/>
              <w:rPr>
                <w:rFonts w:cs="Times New Roman"/>
                <w:bCs/>
                <w:color w:val="000000"/>
                <w:sz w:val="20"/>
                <w:szCs w:val="20"/>
              </w:rPr>
            </w:pPr>
            <w:r>
              <w:rPr>
                <w:rFonts w:cs="Times New Roman"/>
                <w:bCs/>
                <w:color w:val="000000"/>
                <w:sz w:val="20"/>
                <w:szCs w:val="20"/>
              </w:rPr>
              <w:t>- w technologii  LED, barwa światła – biała, naturalna 4 000 K ÷ 4 500 K,</w:t>
            </w:r>
          </w:p>
          <w:p w:rsidR="00D5793C" w:rsidRPr="006E5E76" w:rsidRDefault="00D5793C" w:rsidP="00CD39CE">
            <w:pPr>
              <w:spacing w:line="276" w:lineRule="auto"/>
              <w:ind w:left="0" w:firstLine="0"/>
              <w:rPr>
                <w:rFonts w:cs="Times New Roman"/>
                <w:bCs/>
                <w:color w:val="000000"/>
                <w:sz w:val="20"/>
                <w:szCs w:val="20"/>
                <w:u w:val="single"/>
              </w:rPr>
            </w:pPr>
            <w:r w:rsidRPr="006E5E76">
              <w:rPr>
                <w:rFonts w:cs="Times New Roman"/>
                <w:bCs/>
                <w:color w:val="000000"/>
                <w:sz w:val="20"/>
                <w:szCs w:val="20"/>
                <w:u w:val="single"/>
              </w:rPr>
              <w:t xml:space="preserve">- w pomieszczeniach sanitarnych, rozdzielni / zmywalni stopień szczelności min. </w:t>
            </w:r>
            <w:r w:rsidRPr="006E5E76">
              <w:rPr>
                <w:rFonts w:cs="Times New Roman"/>
                <w:bCs/>
                <w:color w:val="000000"/>
                <w:sz w:val="20"/>
                <w:szCs w:val="20"/>
                <w:u w:val="single"/>
              </w:rPr>
              <w:lastRenderedPageBreak/>
              <w:t>IP 54</w:t>
            </w:r>
            <w:r>
              <w:rPr>
                <w:rFonts w:cs="Times New Roman"/>
                <w:bCs/>
                <w:color w:val="000000"/>
                <w:sz w:val="20"/>
                <w:szCs w:val="20"/>
                <w:u w:val="single"/>
              </w:rPr>
              <w:t>.</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5910" w:dyaOrig="1515">
                <v:shape id="_x0000_i1026" type="#_x0000_t75" style="width:295.5pt;height:75.75pt" o:ole="">
                  <v:imagedata r:id="rId50" o:title=""/>
                </v:shape>
                <o:OLEObject Type="Embed" ProgID="PBrush" ShapeID="_x0000_i1026" DrawAspect="Content" ObjectID="_1687584573" r:id="rId51"/>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rsidRPr="00700D75">
              <w:t>Lampy</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4</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6</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6</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4</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7</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moc przyłączeniowa min. 23W,</w:t>
            </w:r>
          </w:p>
          <w:p w:rsidR="00D5793C" w:rsidRDefault="00D5793C" w:rsidP="00CD39CE">
            <w:pPr>
              <w:widowControl/>
              <w:spacing w:line="240" w:lineRule="auto"/>
              <w:ind w:left="0" w:firstLine="0"/>
              <w:rPr>
                <w:color w:val="000000"/>
              </w:rPr>
            </w:pPr>
            <w:r>
              <w:rPr>
                <w:color w:val="000000"/>
              </w:rPr>
              <w:t>- strumień świetlny 2780 lm,</w:t>
            </w:r>
          </w:p>
          <w:p w:rsidR="00D5793C" w:rsidRDefault="00D5793C" w:rsidP="00CD39CE">
            <w:pPr>
              <w:widowControl/>
              <w:spacing w:line="240" w:lineRule="auto"/>
              <w:ind w:left="0" w:firstLine="0"/>
              <w:rPr>
                <w:color w:val="000000"/>
              </w:rPr>
            </w:pPr>
            <w:r>
              <w:rPr>
                <w:color w:val="000000"/>
              </w:rPr>
              <w:t>- kolor klosza/podstawy: do wyboru przez Zamawiającego,</w:t>
            </w:r>
          </w:p>
          <w:p w:rsidR="00D5793C" w:rsidRDefault="00D5793C" w:rsidP="00CD39CE">
            <w:pPr>
              <w:widowControl/>
              <w:spacing w:line="240" w:lineRule="auto"/>
              <w:ind w:left="0" w:firstLine="0"/>
              <w:rPr>
                <w:color w:val="000000"/>
              </w:rPr>
            </w:pPr>
            <w:r>
              <w:rPr>
                <w:color w:val="000000"/>
              </w:rPr>
              <w:t>- materiał wykonania klosza/podstawy: aluminium,</w:t>
            </w:r>
          </w:p>
          <w:p w:rsidR="00D5793C" w:rsidRDefault="00D5793C" w:rsidP="00CD39CE">
            <w:pPr>
              <w:widowControl/>
              <w:spacing w:line="240" w:lineRule="auto"/>
              <w:ind w:left="0" w:firstLine="0"/>
              <w:rPr>
                <w:color w:val="000000"/>
              </w:rPr>
            </w:pPr>
            <w:r>
              <w:rPr>
                <w:color w:val="000000"/>
              </w:rPr>
              <w:t>- stopień szczelności: IP21,</w:t>
            </w:r>
          </w:p>
          <w:p w:rsidR="00D5793C" w:rsidRDefault="00D5793C" w:rsidP="00CD39CE">
            <w:pPr>
              <w:widowControl/>
              <w:spacing w:line="240" w:lineRule="auto"/>
              <w:ind w:left="0" w:firstLine="0"/>
              <w:rPr>
                <w:rFonts w:cs="Times New Roman"/>
                <w:bCs/>
                <w:color w:val="000000"/>
                <w:sz w:val="20"/>
                <w:szCs w:val="20"/>
              </w:rPr>
            </w:pPr>
            <w:r>
              <w:rPr>
                <w:rFonts w:cs="Times New Roman"/>
                <w:bCs/>
                <w:color w:val="000000"/>
                <w:sz w:val="20"/>
                <w:szCs w:val="20"/>
              </w:rPr>
              <w:t>- w technologii  LED, barwa światła – biała, naturalna 4 000 K – 4 500 K,</w:t>
            </w:r>
          </w:p>
          <w:p w:rsidR="00D5793C" w:rsidRPr="00771C60" w:rsidRDefault="00D5793C" w:rsidP="00CD39CE">
            <w:pPr>
              <w:widowControl/>
              <w:spacing w:line="240" w:lineRule="auto"/>
              <w:ind w:left="0" w:firstLine="0"/>
              <w:rPr>
                <w:color w:val="000000"/>
              </w:rPr>
            </w:pPr>
            <w:r w:rsidRPr="006E5E76">
              <w:rPr>
                <w:rFonts w:cs="Times New Roman"/>
                <w:bCs/>
                <w:color w:val="000000"/>
                <w:sz w:val="20"/>
                <w:szCs w:val="20"/>
                <w:u w:val="single"/>
              </w:rPr>
              <w:t>- w pomieszczeniach sanitarnych, rozdzielni / zmywalni stopień szczelności min. IP 54.</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5475" w:dyaOrig="1905">
                <v:shape id="_x0000_i1027" type="#_x0000_t75" style="width:273.75pt;height:95.25pt" o:ole="">
                  <v:imagedata r:id="rId52" o:title=""/>
                </v:shape>
                <o:OLEObject Type="Embed" ProgID="PBrush" ShapeID="_x0000_i1027" DrawAspect="Content" ObjectID="_1687584574" r:id="rId53"/>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rsidRPr="00700D75">
              <w:t>Lampy</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7</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7</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4</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4</w:t>
            </w: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moc przyłączeniowa min. 20W,</w:t>
            </w:r>
          </w:p>
          <w:p w:rsidR="00D5793C" w:rsidRDefault="00D5793C" w:rsidP="00CD39CE">
            <w:pPr>
              <w:widowControl/>
              <w:spacing w:line="240" w:lineRule="auto"/>
              <w:ind w:left="0" w:firstLine="0"/>
              <w:rPr>
                <w:color w:val="000000"/>
              </w:rPr>
            </w:pPr>
            <w:r>
              <w:rPr>
                <w:color w:val="000000"/>
              </w:rPr>
              <w:t>- strumień świetlny min. 1950 lm,</w:t>
            </w:r>
          </w:p>
          <w:p w:rsidR="00D5793C" w:rsidRDefault="00D5793C" w:rsidP="00CD39CE">
            <w:pPr>
              <w:widowControl/>
              <w:spacing w:line="240" w:lineRule="auto"/>
              <w:ind w:left="0" w:firstLine="0"/>
              <w:rPr>
                <w:color w:val="000000"/>
              </w:rPr>
            </w:pPr>
            <w:r>
              <w:rPr>
                <w:color w:val="000000"/>
              </w:rPr>
              <w:t>- kolor klosza/podstawy: do wyboru przez Zamawiającego,</w:t>
            </w:r>
          </w:p>
          <w:p w:rsidR="00D5793C" w:rsidRDefault="00D5793C" w:rsidP="00CD39CE">
            <w:pPr>
              <w:widowControl/>
              <w:spacing w:line="240" w:lineRule="auto"/>
              <w:ind w:left="0" w:firstLine="0"/>
              <w:rPr>
                <w:color w:val="000000"/>
              </w:rPr>
            </w:pPr>
            <w:r>
              <w:rPr>
                <w:color w:val="000000"/>
              </w:rPr>
              <w:t>- materiał wykonania klosza/podstawy: aluminium,</w:t>
            </w:r>
          </w:p>
          <w:p w:rsidR="00D5793C" w:rsidRDefault="00D5793C" w:rsidP="00CD39CE">
            <w:pPr>
              <w:widowControl/>
              <w:spacing w:line="240" w:lineRule="auto"/>
              <w:ind w:left="0" w:firstLine="0"/>
              <w:rPr>
                <w:color w:val="000000"/>
              </w:rPr>
            </w:pPr>
            <w:r>
              <w:rPr>
                <w:color w:val="000000"/>
              </w:rPr>
              <w:t>- stopień szczelności: IP20,</w:t>
            </w:r>
          </w:p>
          <w:p w:rsidR="00D5793C" w:rsidRDefault="00D5793C" w:rsidP="00CD39CE">
            <w:pPr>
              <w:widowControl/>
              <w:spacing w:line="240" w:lineRule="auto"/>
              <w:ind w:left="0" w:firstLine="0"/>
              <w:rPr>
                <w:color w:val="000000"/>
              </w:rPr>
            </w:pPr>
            <w:r>
              <w:rPr>
                <w:color w:val="000000"/>
              </w:rPr>
              <w:t>- typ sufitowe,</w:t>
            </w:r>
          </w:p>
          <w:p w:rsidR="00D5793C" w:rsidRDefault="00D5793C" w:rsidP="00CD39CE">
            <w:pPr>
              <w:widowControl/>
              <w:spacing w:line="240" w:lineRule="auto"/>
              <w:ind w:left="0" w:firstLine="0"/>
              <w:rPr>
                <w:color w:val="000000"/>
              </w:rPr>
            </w:pPr>
            <w:r>
              <w:rPr>
                <w:rFonts w:cs="Times New Roman"/>
                <w:bCs/>
                <w:color w:val="000000"/>
                <w:sz w:val="20"/>
                <w:szCs w:val="20"/>
              </w:rPr>
              <w:t>w technologii  LED, barwa światła – biała, naturalna 4 000 K – 4 500 K,</w:t>
            </w:r>
          </w:p>
          <w:p w:rsidR="00D5793C" w:rsidRPr="00771C60" w:rsidRDefault="00D5793C" w:rsidP="00CD39CE">
            <w:pPr>
              <w:widowControl/>
              <w:spacing w:line="240" w:lineRule="auto"/>
              <w:ind w:left="0" w:firstLine="0"/>
              <w:rPr>
                <w:color w:val="000000"/>
              </w:rPr>
            </w:pPr>
            <w:r w:rsidRPr="006E5E76">
              <w:rPr>
                <w:rFonts w:cs="Times New Roman"/>
                <w:bCs/>
                <w:color w:val="000000"/>
                <w:sz w:val="20"/>
                <w:szCs w:val="20"/>
                <w:u w:val="single"/>
              </w:rPr>
              <w:t>- w pomieszczeniach sanitarnych, rozdzielni / zmywalni stopień szczelności min. IP 54.</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5805" w:dyaOrig="1620">
                <v:shape id="_x0000_i1028" type="#_x0000_t75" style="width:290.25pt;height:81pt" o:ole="">
                  <v:imagedata r:id="rId54" o:title=""/>
                </v:shape>
                <o:OLEObject Type="Embed" ProgID="PBrush" ShapeID="_x0000_i1028" DrawAspect="Content" ObjectID="_1687584575" r:id="rId55"/>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8"/>
        <w:gridCol w:w="337"/>
        <w:gridCol w:w="373"/>
        <w:gridCol w:w="716"/>
        <w:gridCol w:w="714"/>
        <w:gridCol w:w="714"/>
        <w:gridCol w:w="713"/>
        <w:gridCol w:w="713"/>
        <w:gridCol w:w="712"/>
        <w:gridCol w:w="711"/>
        <w:gridCol w:w="711"/>
        <w:gridCol w:w="749"/>
        <w:gridCol w:w="707"/>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rsidRPr="00700D75">
              <w:t>Lampy</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trHeight w:val="119"/>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8</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8</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8</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8</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8</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model nowoczesny, do uzgodnienia z Zamawiającym</w:t>
            </w:r>
          </w:p>
          <w:p w:rsidR="00D5793C" w:rsidRDefault="00D5793C" w:rsidP="00CD39CE">
            <w:pPr>
              <w:widowControl/>
              <w:spacing w:line="240" w:lineRule="auto"/>
              <w:ind w:left="0" w:firstLine="0"/>
              <w:rPr>
                <w:color w:val="000000"/>
              </w:rPr>
            </w:pPr>
            <w:r>
              <w:rPr>
                <w:color w:val="000000"/>
              </w:rPr>
              <w:t>- regulacja światła,</w:t>
            </w:r>
          </w:p>
          <w:p w:rsidR="00D5793C" w:rsidRDefault="00D5793C" w:rsidP="00CD39CE">
            <w:pPr>
              <w:widowControl/>
              <w:spacing w:line="240" w:lineRule="auto"/>
              <w:ind w:left="0" w:firstLine="0"/>
              <w:rPr>
                <w:color w:val="000000"/>
              </w:rPr>
            </w:pPr>
            <w:r>
              <w:rPr>
                <w:color w:val="000000"/>
              </w:rPr>
              <w:t>- układzie np. heksagonalnym wykonany w technologii LED,</w:t>
            </w:r>
          </w:p>
          <w:p w:rsidR="00D5793C" w:rsidRDefault="00D5793C" w:rsidP="00CD39CE">
            <w:pPr>
              <w:widowControl/>
              <w:spacing w:line="240" w:lineRule="auto"/>
              <w:ind w:left="0" w:firstLine="0"/>
              <w:rPr>
                <w:color w:val="000000"/>
              </w:rPr>
            </w:pPr>
            <w:r>
              <w:rPr>
                <w:color w:val="000000"/>
              </w:rPr>
              <w:t>- wymiar średnicy min. 50 cm,</w:t>
            </w:r>
          </w:p>
          <w:p w:rsidR="00D5793C" w:rsidRDefault="00D5793C" w:rsidP="00CD39CE">
            <w:pPr>
              <w:widowControl/>
              <w:spacing w:line="240" w:lineRule="auto"/>
              <w:ind w:left="0" w:firstLine="0"/>
              <w:rPr>
                <w:color w:val="000000"/>
              </w:rPr>
            </w:pPr>
            <w:r>
              <w:rPr>
                <w:color w:val="000000"/>
              </w:rPr>
              <w:t>- kolor do uzgodnienia z Zamawiającym,</w:t>
            </w:r>
          </w:p>
          <w:p w:rsidR="00D5793C" w:rsidRDefault="00D5793C" w:rsidP="00CD39CE">
            <w:pPr>
              <w:widowControl/>
              <w:spacing w:line="240" w:lineRule="auto"/>
              <w:ind w:left="0" w:firstLine="0"/>
              <w:rPr>
                <w:color w:val="000000"/>
              </w:rPr>
            </w:pPr>
            <w:r>
              <w:rPr>
                <w:color w:val="000000"/>
              </w:rPr>
              <w:t>- materiał wykonania stal malowana proszkowo kolor z pełnej palety RAL,</w:t>
            </w:r>
          </w:p>
          <w:p w:rsidR="00D5793C" w:rsidRPr="00771C60" w:rsidRDefault="00D5793C" w:rsidP="00CD39CE">
            <w:pPr>
              <w:widowControl/>
              <w:spacing w:line="240" w:lineRule="auto"/>
              <w:ind w:left="0" w:firstLine="0"/>
              <w:rPr>
                <w:color w:val="000000"/>
              </w:rPr>
            </w:pPr>
            <w:r>
              <w:rPr>
                <w:color w:val="000000"/>
              </w:rPr>
              <w:t>- typ sufitowe.</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Default="00D5793C" w:rsidP="00CD39CE">
            <w:pPr>
              <w:spacing w:line="276" w:lineRule="auto"/>
              <w:ind w:left="0" w:firstLine="0"/>
              <w:jc w:val="center"/>
              <w:rPr>
                <w:sz w:val="24"/>
              </w:rPr>
            </w:pPr>
            <w:r w:rsidRPr="00574618">
              <w:rPr>
                <w:sz w:val="24"/>
              </w:rPr>
              <w:object w:dxaOrig="6765" w:dyaOrig="3960">
                <v:shape id="_x0000_i1029" type="#_x0000_t75" style="width:338.25pt;height:197.25pt" o:ole="">
                  <v:imagedata r:id="rId56" o:title=""/>
                </v:shape>
                <o:OLEObject Type="Embed" ProgID="PBrush" ShapeID="_x0000_i1029" DrawAspect="Content" ObjectID="_1687584576" r:id="rId57"/>
              </w:object>
            </w:r>
          </w:p>
          <w:p w:rsidR="00D5793C" w:rsidRDefault="00D5793C" w:rsidP="00CD39CE">
            <w:pPr>
              <w:spacing w:line="276" w:lineRule="auto"/>
              <w:ind w:left="0" w:firstLine="0"/>
              <w:jc w:val="center"/>
            </w:pPr>
            <w:r w:rsidRPr="00BA5419">
              <w:rPr>
                <w:sz w:val="24"/>
              </w:rPr>
              <w:object w:dxaOrig="7245" w:dyaOrig="6105">
                <v:shape id="_x0000_i1030" type="#_x0000_t75" style="width:245.25pt;height:206.25pt" o:ole="">
                  <v:imagedata r:id="rId58" o:title=""/>
                </v:shape>
                <o:OLEObject Type="Embed" ProgID="PBrush" ShapeID="_x0000_i1030" DrawAspect="Content" ObjectID="_1687584577" r:id="rId59"/>
              </w:object>
            </w:r>
          </w:p>
          <w:p w:rsidR="00D5793C" w:rsidRPr="00D6469D" w:rsidRDefault="00D5793C" w:rsidP="00CD39CE">
            <w:pPr>
              <w:spacing w:line="276" w:lineRule="auto"/>
              <w:ind w:left="0" w:firstLine="0"/>
              <w:jc w:val="center"/>
              <w:rPr>
                <w:rFonts w:cs="Times New Roman"/>
                <w:bCs/>
                <w:color w:val="000000"/>
                <w:sz w:val="20"/>
                <w:szCs w:val="20"/>
              </w:rPr>
            </w:pPr>
            <w:r>
              <w:rPr>
                <w:noProof/>
              </w:rPr>
              <w:drawing>
                <wp:inline distT="0" distB="0" distL="0" distR="0">
                  <wp:extent cx="3989679" cy="1172566"/>
                  <wp:effectExtent l="19050" t="0" r="0" b="0"/>
                  <wp:docPr id="83" name="Obraz 83" descr="ALEHANDRO_ara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LEHANDRO_aranz"/>
                          <pic:cNvPicPr>
                            <a:picLocks noChangeAspect="1" noChangeArrowheads="1"/>
                          </pic:cNvPicPr>
                        </pic:nvPicPr>
                        <pic:blipFill>
                          <a:blip r:embed="rId60" cstate="print"/>
                          <a:srcRect/>
                          <a:stretch>
                            <a:fillRect/>
                          </a:stretch>
                        </pic:blipFill>
                        <pic:spPr bwMode="auto">
                          <a:xfrm>
                            <a:off x="0" y="0"/>
                            <a:ext cx="3989543" cy="1172526"/>
                          </a:xfrm>
                          <a:prstGeom prst="rect">
                            <a:avLst/>
                          </a:prstGeom>
                          <a:noFill/>
                          <a:ln w="9525">
                            <a:noFill/>
                            <a:miter lim="800000"/>
                            <a:headEnd/>
                            <a:tailEnd/>
                          </a:ln>
                        </pic:spPr>
                      </pic:pic>
                    </a:graphicData>
                  </a:graphic>
                </wp:inline>
              </w:drawing>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Włącznik światła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6</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6</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6</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6</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typ wg branży elektrycznej</w:t>
            </w:r>
          </w:p>
          <w:p w:rsidR="00D5793C" w:rsidRPr="000A346C" w:rsidRDefault="00D5793C" w:rsidP="00CD39CE">
            <w:pPr>
              <w:spacing w:line="240" w:lineRule="auto"/>
              <w:rPr>
                <w:rFonts w:cs="Times New Roman"/>
                <w:szCs w:val="24"/>
              </w:rPr>
            </w:pPr>
            <w:r>
              <w:rPr>
                <w:color w:val="000000"/>
              </w:rPr>
              <w:t>- s</w:t>
            </w:r>
            <w:r w:rsidRPr="000A346C">
              <w:rPr>
                <w:color w:val="000000"/>
              </w:rPr>
              <w:t>olidny metalowy korpus</w:t>
            </w:r>
            <w:r>
              <w:rPr>
                <w:color w:val="000000"/>
              </w:rPr>
              <w:t>,</w:t>
            </w:r>
          </w:p>
          <w:p w:rsidR="00D5793C" w:rsidRDefault="00D5793C" w:rsidP="00CD39CE">
            <w:pPr>
              <w:widowControl/>
              <w:spacing w:line="240" w:lineRule="auto"/>
              <w:ind w:left="0" w:firstLine="0"/>
              <w:rPr>
                <w:color w:val="000000"/>
              </w:rPr>
            </w:pPr>
            <w:r>
              <w:rPr>
                <w:rFonts w:hAnsi="Symbol" w:cs="Times New Roman"/>
                <w:szCs w:val="24"/>
              </w:rPr>
              <w:t xml:space="preserve">- </w:t>
            </w:r>
            <w:r>
              <w:rPr>
                <w:color w:val="000000"/>
              </w:rPr>
              <w:t>uniwersalne ramki: pion / poziom,</w:t>
            </w:r>
          </w:p>
          <w:p w:rsidR="00D5793C" w:rsidRDefault="00D5793C" w:rsidP="00CD39CE">
            <w:pPr>
              <w:widowControl/>
              <w:spacing w:line="240" w:lineRule="auto"/>
              <w:ind w:left="0" w:firstLine="0"/>
              <w:rPr>
                <w:color w:val="000000"/>
              </w:rPr>
            </w:pPr>
            <w:r>
              <w:rPr>
                <w:color w:val="000000"/>
              </w:rPr>
              <w:t>- m</w:t>
            </w:r>
            <w:r w:rsidRPr="000A346C">
              <w:rPr>
                <w:color w:val="000000"/>
              </w:rPr>
              <w:t>ocowanie w puszce za pomocą śrub lub pazurków</w:t>
            </w:r>
            <w:r>
              <w:rPr>
                <w:color w:val="000000"/>
              </w:rPr>
              <w:t>,</w:t>
            </w:r>
          </w:p>
          <w:p w:rsidR="00D5793C" w:rsidRDefault="00D5793C" w:rsidP="00CD39CE">
            <w:pPr>
              <w:widowControl/>
              <w:spacing w:line="240" w:lineRule="auto"/>
              <w:ind w:left="0" w:firstLine="0"/>
              <w:rPr>
                <w:color w:val="000000"/>
              </w:rPr>
            </w:pPr>
            <w:r>
              <w:rPr>
                <w:color w:val="000000"/>
              </w:rPr>
              <w:t>- kolor do wyboru przez Zamawiającego z palety barw producenta,</w:t>
            </w:r>
          </w:p>
          <w:p w:rsidR="00D5793C" w:rsidRPr="00D6469D" w:rsidRDefault="00D5793C" w:rsidP="00CD39CE">
            <w:pPr>
              <w:widowControl/>
              <w:spacing w:line="240" w:lineRule="auto"/>
              <w:ind w:left="0" w:firstLine="0"/>
              <w:rPr>
                <w:rFonts w:cs="Times New Roman"/>
                <w:bCs/>
                <w:color w:val="000000"/>
                <w:sz w:val="20"/>
                <w:szCs w:val="20"/>
              </w:rPr>
            </w:pPr>
            <w:r>
              <w:rPr>
                <w:color w:val="000000"/>
              </w:rPr>
              <w:t>- ramki pojedyncze, jeżeli więcej niż jeden włącznik zastosować ramki zbiorcze.</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Default="00D5793C" w:rsidP="00CD39CE">
            <w:pPr>
              <w:spacing w:line="276" w:lineRule="auto"/>
              <w:ind w:left="0" w:firstLine="0"/>
              <w:jc w:val="center"/>
              <w:rPr>
                <w:sz w:val="24"/>
              </w:rPr>
            </w:pPr>
            <w:r w:rsidRPr="00574618">
              <w:rPr>
                <w:sz w:val="24"/>
              </w:rPr>
              <w:object w:dxaOrig="5910" w:dyaOrig="2130">
                <v:shape id="_x0000_i1031" type="#_x0000_t75" style="width:295.5pt;height:106.5pt" o:ole="">
                  <v:imagedata r:id="rId61" o:title=""/>
                </v:shape>
                <o:OLEObject Type="Embed" ProgID="PBrush" ShapeID="_x0000_i1031" DrawAspect="Content" ObjectID="_1687584578" r:id="rId62"/>
              </w:object>
            </w:r>
          </w:p>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5490" w:dyaOrig="1965">
                <v:shape id="_x0000_i1032" type="#_x0000_t75" style="width:275.25pt;height:98.25pt" o:ole="">
                  <v:imagedata r:id="rId63" o:title=""/>
                </v:shape>
                <o:OLEObject Type="Embed" ProgID="PBrush" ShapeID="_x0000_i1032" DrawAspect="Content" ObjectID="_1687584579" r:id="rId64"/>
              </w:object>
            </w: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7"/>
        <w:gridCol w:w="374"/>
        <w:gridCol w:w="712"/>
        <w:gridCol w:w="712"/>
        <w:gridCol w:w="712"/>
        <w:gridCol w:w="712"/>
        <w:gridCol w:w="712"/>
        <w:gridCol w:w="712"/>
        <w:gridCol w:w="712"/>
        <w:gridCol w:w="712"/>
        <w:gridCol w:w="754"/>
        <w:gridCol w:w="708"/>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Gniazdo elektryczne</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7</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7</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16</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6</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16</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16</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16</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7</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16</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noProof/>
                <w:color w:val="000000"/>
              </w:rPr>
            </w:pPr>
            <w:r>
              <w:rPr>
                <w:noProof/>
                <w:color w:val="000000"/>
              </w:rPr>
              <w:t>- gniazda podwójne montowanych w pojedynczej ramce,</w:t>
            </w:r>
          </w:p>
          <w:p w:rsidR="00D5793C" w:rsidRDefault="00D5793C" w:rsidP="00CD39CE">
            <w:pPr>
              <w:widowControl/>
              <w:spacing w:line="240" w:lineRule="auto"/>
              <w:ind w:left="0" w:firstLine="0"/>
              <w:rPr>
                <w:noProof/>
                <w:color w:val="000000"/>
              </w:rPr>
            </w:pPr>
            <w:r>
              <w:rPr>
                <w:noProof/>
                <w:color w:val="000000"/>
              </w:rPr>
              <w:t>- zespół gniazd montowany w ramce poczwórnej,</w:t>
            </w:r>
          </w:p>
          <w:p w:rsidR="00D5793C" w:rsidRDefault="00D5793C" w:rsidP="00CD39CE">
            <w:pPr>
              <w:widowControl/>
              <w:spacing w:line="240" w:lineRule="auto"/>
              <w:ind w:left="0" w:firstLine="0"/>
              <w:rPr>
                <w:noProof/>
                <w:color w:val="000000"/>
              </w:rPr>
            </w:pPr>
            <w:r>
              <w:rPr>
                <w:noProof/>
                <w:color w:val="000000"/>
              </w:rPr>
              <w:t xml:space="preserve">- </w:t>
            </w:r>
            <w:r>
              <w:rPr>
                <w:color w:val="000000"/>
              </w:rPr>
              <w:t>jeżeli więcej niż jedno podwójne gniazdo zastosować ramkę zbiorczą,</w:t>
            </w:r>
          </w:p>
          <w:p w:rsidR="00D5793C" w:rsidRPr="000A346C" w:rsidRDefault="00D5793C" w:rsidP="00CD39CE">
            <w:pPr>
              <w:spacing w:line="240" w:lineRule="auto"/>
              <w:rPr>
                <w:rFonts w:cs="Times New Roman"/>
                <w:szCs w:val="24"/>
              </w:rPr>
            </w:pPr>
            <w:r>
              <w:rPr>
                <w:color w:val="000000"/>
              </w:rPr>
              <w:t>- s</w:t>
            </w:r>
            <w:r w:rsidRPr="000A346C">
              <w:rPr>
                <w:color w:val="000000"/>
              </w:rPr>
              <w:t>olidny metalowy korpus</w:t>
            </w:r>
            <w:r>
              <w:rPr>
                <w:color w:val="000000"/>
              </w:rPr>
              <w:t>,</w:t>
            </w:r>
          </w:p>
          <w:p w:rsidR="00D5793C" w:rsidRDefault="00D5793C" w:rsidP="00CD39CE">
            <w:pPr>
              <w:widowControl/>
              <w:spacing w:line="240" w:lineRule="auto"/>
              <w:ind w:left="0" w:firstLine="0"/>
              <w:rPr>
                <w:color w:val="000000"/>
              </w:rPr>
            </w:pPr>
            <w:r>
              <w:rPr>
                <w:rFonts w:hAnsi="Symbol" w:cs="Times New Roman"/>
                <w:szCs w:val="24"/>
              </w:rPr>
              <w:t xml:space="preserve">- </w:t>
            </w:r>
            <w:r>
              <w:rPr>
                <w:color w:val="000000"/>
              </w:rPr>
              <w:t>uniwersalne ramki: pion / poziom,</w:t>
            </w:r>
          </w:p>
          <w:p w:rsidR="00D5793C" w:rsidRDefault="00D5793C" w:rsidP="00CD39CE">
            <w:pPr>
              <w:widowControl/>
              <w:spacing w:line="240" w:lineRule="auto"/>
              <w:ind w:left="0" w:firstLine="0"/>
              <w:rPr>
                <w:color w:val="000000"/>
              </w:rPr>
            </w:pPr>
            <w:r>
              <w:rPr>
                <w:color w:val="000000"/>
              </w:rPr>
              <w:t>- m</w:t>
            </w:r>
            <w:r w:rsidRPr="000A346C">
              <w:rPr>
                <w:color w:val="000000"/>
              </w:rPr>
              <w:t>ocowanie w puszce za pomocą śrub lub pazurków</w:t>
            </w:r>
            <w:r>
              <w:rPr>
                <w:color w:val="000000"/>
              </w:rPr>
              <w:t>,</w:t>
            </w:r>
          </w:p>
          <w:p w:rsidR="00D5793C" w:rsidRDefault="00D5793C" w:rsidP="00CD39CE">
            <w:pPr>
              <w:widowControl/>
              <w:spacing w:line="240" w:lineRule="auto"/>
              <w:ind w:left="0" w:firstLine="0"/>
              <w:rPr>
                <w:color w:val="000000"/>
              </w:rPr>
            </w:pPr>
            <w:r>
              <w:rPr>
                <w:color w:val="000000"/>
              </w:rPr>
              <w:t>- kolor do wyboru przez Zamawiającego z palety barw producenta,</w:t>
            </w:r>
          </w:p>
          <w:p w:rsidR="00D5793C" w:rsidRPr="00771C60" w:rsidRDefault="00D5793C" w:rsidP="00CD39CE">
            <w:pPr>
              <w:widowControl/>
              <w:spacing w:line="240" w:lineRule="auto"/>
              <w:ind w:left="0" w:firstLine="0"/>
              <w:rPr>
                <w:color w:val="000000"/>
              </w:rPr>
            </w:pPr>
            <w:r w:rsidRPr="006E5E76">
              <w:rPr>
                <w:rFonts w:cs="Times New Roman"/>
                <w:bCs/>
                <w:color w:val="000000"/>
                <w:sz w:val="20"/>
                <w:szCs w:val="20"/>
                <w:u w:val="single"/>
              </w:rPr>
              <w:t xml:space="preserve">- w pomieszczeniach sanitarnych, rozdzielni / zmywalni </w:t>
            </w:r>
            <w:r>
              <w:rPr>
                <w:rFonts w:cs="Times New Roman"/>
                <w:bCs/>
                <w:color w:val="000000"/>
                <w:sz w:val="20"/>
                <w:szCs w:val="20"/>
                <w:u w:val="single"/>
              </w:rPr>
              <w:t>gniazda hermetyczne, IP 54, wykonane ze stali nierdzewnej, podtynkowe.</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BA5419">
              <w:rPr>
                <w:sz w:val="24"/>
              </w:rPr>
              <w:object w:dxaOrig="6285" w:dyaOrig="2250">
                <v:shape id="_x0000_i1033" type="#_x0000_t75" style="width:314.25pt;height:112.5pt" o:ole="">
                  <v:imagedata r:id="rId65" o:title=""/>
                </v:shape>
                <o:OLEObject Type="Embed" ProgID="PBrush" ShapeID="_x0000_i1033" DrawAspect="Content" ObjectID="_1687584580" r:id="rId66"/>
              </w:object>
            </w:r>
            <w:r>
              <w:t xml:space="preserve"> </w:t>
            </w:r>
            <w:r w:rsidRPr="00BA5419">
              <w:rPr>
                <w:sz w:val="24"/>
              </w:rPr>
              <w:object w:dxaOrig="3555" w:dyaOrig="2100">
                <v:shape id="_x0000_i1034" type="#_x0000_t75" style="width:177.75pt;height:105pt" o:ole="">
                  <v:imagedata r:id="rId67" o:title=""/>
                </v:shape>
                <o:OLEObject Type="Embed" ProgID="PBrush" ShapeID="_x0000_i1034" DrawAspect="Content" ObjectID="_1687584581" r:id="rId68"/>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Gniazdo teleinformatyczne</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 xml:space="preserve">oznaczenie </w:t>
            </w:r>
            <w:r w:rsidRPr="00D6469D">
              <w:rPr>
                <w:rFonts w:cs="Times New Roman"/>
                <w:b/>
                <w:bCs/>
                <w:color w:val="000000"/>
                <w:sz w:val="20"/>
                <w:szCs w:val="20"/>
              </w:rPr>
              <w:lastRenderedPageBreak/>
              <w:t>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lastRenderedPageBreak/>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lastRenderedPageBreak/>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spacing w:line="240" w:lineRule="auto"/>
              <w:rPr>
                <w:color w:val="000000"/>
              </w:rPr>
            </w:pPr>
            <w:r>
              <w:rPr>
                <w:color w:val="000000"/>
              </w:rPr>
              <w:t>- zespół czterech gniazd podwójnych,</w:t>
            </w:r>
          </w:p>
          <w:p w:rsidR="00D5793C" w:rsidRDefault="00D5793C" w:rsidP="00CD39CE">
            <w:pPr>
              <w:widowControl/>
              <w:spacing w:line="240" w:lineRule="auto"/>
              <w:ind w:left="0" w:firstLine="0"/>
              <w:rPr>
                <w:noProof/>
                <w:color w:val="000000"/>
              </w:rPr>
            </w:pPr>
            <w:r>
              <w:rPr>
                <w:noProof/>
                <w:color w:val="000000"/>
              </w:rPr>
              <w:t xml:space="preserve">- </w:t>
            </w:r>
            <w:r>
              <w:rPr>
                <w:color w:val="000000"/>
              </w:rPr>
              <w:t>jeżeli więcej niż jedno podwójne gniazdo zastosować ramki zbiorcze,</w:t>
            </w:r>
          </w:p>
          <w:p w:rsidR="00D5793C" w:rsidRDefault="00D5793C" w:rsidP="00CD39CE">
            <w:pPr>
              <w:spacing w:line="240" w:lineRule="auto"/>
              <w:rPr>
                <w:rFonts w:cs="Times New Roman"/>
                <w:szCs w:val="24"/>
              </w:rPr>
            </w:pPr>
            <w:r>
              <w:rPr>
                <w:color w:val="000000"/>
              </w:rPr>
              <w:t>- solidny metalowy korpus,</w:t>
            </w:r>
          </w:p>
          <w:p w:rsidR="00D5793C" w:rsidRDefault="00D5793C" w:rsidP="00CD39CE">
            <w:pPr>
              <w:widowControl/>
              <w:spacing w:line="240" w:lineRule="auto"/>
              <w:ind w:left="0" w:firstLine="0"/>
              <w:rPr>
                <w:color w:val="000000"/>
              </w:rPr>
            </w:pPr>
            <w:r>
              <w:rPr>
                <w:rFonts w:hAnsi="Symbol" w:cs="Times New Roman"/>
                <w:szCs w:val="24"/>
              </w:rPr>
              <w:t xml:space="preserve">- </w:t>
            </w:r>
            <w:r>
              <w:rPr>
                <w:color w:val="000000"/>
              </w:rPr>
              <w:t>uniwersalne ramki: pion / poziom,</w:t>
            </w:r>
          </w:p>
          <w:p w:rsidR="00D5793C" w:rsidRDefault="00D5793C" w:rsidP="00CD39CE">
            <w:pPr>
              <w:widowControl/>
              <w:spacing w:line="240" w:lineRule="auto"/>
              <w:ind w:left="0" w:firstLine="0"/>
              <w:rPr>
                <w:color w:val="000000"/>
              </w:rPr>
            </w:pPr>
            <w:r>
              <w:rPr>
                <w:color w:val="000000"/>
              </w:rPr>
              <w:t>- mocowanie w puszce za pomocą śrub lub pazurków,</w:t>
            </w:r>
          </w:p>
          <w:p w:rsidR="00D5793C" w:rsidRDefault="00D5793C" w:rsidP="00CD39CE">
            <w:pPr>
              <w:widowControl/>
              <w:spacing w:line="240" w:lineRule="auto"/>
              <w:ind w:left="0" w:firstLine="0"/>
              <w:rPr>
                <w:color w:val="000000"/>
              </w:rPr>
            </w:pPr>
            <w:r>
              <w:rPr>
                <w:color w:val="000000"/>
              </w:rPr>
              <w:t>- kolor do wyboru przez Zamawiającego z palety barw producenta,</w:t>
            </w:r>
          </w:p>
          <w:p w:rsidR="00D5793C" w:rsidRPr="00D6469D" w:rsidRDefault="00D5793C" w:rsidP="00CD39CE">
            <w:pPr>
              <w:widowControl/>
              <w:spacing w:line="240" w:lineRule="auto"/>
              <w:ind w:left="0" w:firstLine="0"/>
              <w:rPr>
                <w:rFonts w:cs="Times New Roman"/>
                <w:bCs/>
                <w:color w:val="000000"/>
                <w:sz w:val="20"/>
                <w:szCs w:val="20"/>
              </w:rPr>
            </w:pPr>
            <w:r>
              <w:rPr>
                <w:color w:val="000000"/>
              </w:rPr>
              <w:t>- montaż w ramie poczwórnej.</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5010" w:dyaOrig="2490">
                <v:shape id="_x0000_i1035" type="#_x0000_t75" style="width:250.5pt;height:124.5pt" o:ole="">
                  <v:imagedata r:id="rId69" o:title=""/>
                </v:shape>
                <o:OLEObject Type="Embed" ProgID="PBrush" ShapeID="_x0000_i1035" DrawAspect="Content" ObjectID="_1687584582" r:id="rId70"/>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8"/>
        <w:gridCol w:w="337"/>
        <w:gridCol w:w="370"/>
        <w:gridCol w:w="751"/>
        <w:gridCol w:w="751"/>
        <w:gridCol w:w="751"/>
        <w:gridCol w:w="752"/>
        <w:gridCol w:w="752"/>
        <w:gridCol w:w="752"/>
        <w:gridCol w:w="752"/>
        <w:gridCol w:w="752"/>
        <w:gridCol w:w="779"/>
        <w:gridCol w:w="750"/>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Kabina WC z wieszakiem</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Kabina minimalne wymagania:</w:t>
            </w:r>
          </w:p>
          <w:p w:rsidR="00D5793C" w:rsidRPr="00C3176E" w:rsidRDefault="00D5793C" w:rsidP="00CD39CE">
            <w:pPr>
              <w:widowControl/>
              <w:spacing w:line="240" w:lineRule="auto"/>
              <w:ind w:left="0" w:firstLine="0"/>
              <w:rPr>
                <w:color w:val="000000"/>
              </w:rPr>
            </w:pPr>
            <w:r w:rsidRPr="00C3176E">
              <w:rPr>
                <w:color w:val="000000"/>
              </w:rPr>
              <w:t>- odporne na uszkodzenia, wodoodporne,</w:t>
            </w:r>
          </w:p>
          <w:p w:rsidR="00D5793C" w:rsidRPr="00C3176E" w:rsidRDefault="00D5793C" w:rsidP="00CD39CE">
            <w:pPr>
              <w:widowControl/>
              <w:spacing w:line="240" w:lineRule="auto"/>
              <w:ind w:left="0" w:firstLine="0"/>
              <w:rPr>
                <w:color w:val="000000"/>
              </w:rPr>
            </w:pPr>
            <w:r w:rsidRPr="00C3176E">
              <w:rPr>
                <w:color w:val="000000"/>
              </w:rPr>
              <w:t>- łatwe w utrzymaniu czystości,</w:t>
            </w:r>
          </w:p>
          <w:p w:rsidR="00D5793C" w:rsidRPr="00C3176E" w:rsidRDefault="00D5793C" w:rsidP="00CD39CE">
            <w:pPr>
              <w:widowControl/>
              <w:spacing w:line="240" w:lineRule="auto"/>
              <w:ind w:left="0" w:firstLine="0"/>
              <w:rPr>
                <w:color w:val="000000"/>
              </w:rPr>
            </w:pPr>
            <w:r w:rsidRPr="00C3176E">
              <w:rPr>
                <w:color w:val="000000"/>
              </w:rPr>
              <w:t>- estetyczny wygląd kabin,</w:t>
            </w:r>
          </w:p>
          <w:p w:rsidR="00D5793C" w:rsidRPr="00C3176E" w:rsidRDefault="00D5793C" w:rsidP="00CD39CE">
            <w:pPr>
              <w:widowControl/>
              <w:spacing w:line="240" w:lineRule="auto"/>
              <w:ind w:left="0" w:firstLine="0"/>
              <w:rPr>
                <w:color w:val="000000"/>
              </w:rPr>
            </w:pPr>
            <w:r w:rsidRPr="00C3176E">
              <w:rPr>
                <w:color w:val="000000"/>
              </w:rPr>
              <w:t>- zaoblenie narożników drzwi i przymyków r=5 mm,</w:t>
            </w:r>
          </w:p>
          <w:p w:rsidR="00D5793C" w:rsidRPr="00C3176E" w:rsidRDefault="00D5793C" w:rsidP="00CD39CE">
            <w:pPr>
              <w:widowControl/>
              <w:spacing w:line="240" w:lineRule="auto"/>
              <w:ind w:left="0" w:firstLine="0"/>
              <w:rPr>
                <w:color w:val="000000"/>
              </w:rPr>
            </w:pPr>
            <w:r w:rsidRPr="00C3176E">
              <w:rPr>
                <w:color w:val="000000"/>
              </w:rPr>
              <w:t>- drzwi wyposażone w dwa zawiasy samo domykające - grawitacyjne,</w:t>
            </w:r>
          </w:p>
          <w:p w:rsidR="00D5793C" w:rsidRDefault="00D5793C" w:rsidP="00CD39CE">
            <w:pPr>
              <w:widowControl/>
              <w:spacing w:line="240" w:lineRule="auto"/>
              <w:ind w:left="0" w:firstLine="0"/>
              <w:rPr>
                <w:color w:val="000000"/>
              </w:rPr>
            </w:pPr>
            <w:r>
              <w:rPr>
                <w:color w:val="000000"/>
              </w:rPr>
              <w:t>- zawiasy wykonane ze stali nierdzewnej,</w:t>
            </w:r>
          </w:p>
          <w:p w:rsidR="00D5793C" w:rsidRPr="00C3176E" w:rsidRDefault="00D5793C" w:rsidP="00CD39CE">
            <w:pPr>
              <w:widowControl/>
              <w:spacing w:line="240" w:lineRule="auto"/>
              <w:ind w:left="0" w:firstLine="0"/>
              <w:rPr>
                <w:color w:val="000000"/>
              </w:rPr>
            </w:pPr>
            <w:r w:rsidRPr="00C3176E">
              <w:rPr>
                <w:color w:val="000000"/>
              </w:rPr>
              <w:t>- ściany kabin wykonane z płyty HPL,</w:t>
            </w:r>
          </w:p>
          <w:p w:rsidR="00D5793C" w:rsidRPr="00C3176E" w:rsidRDefault="00D5793C" w:rsidP="00CD39CE">
            <w:pPr>
              <w:widowControl/>
              <w:spacing w:line="240" w:lineRule="auto"/>
              <w:ind w:left="0" w:firstLine="0"/>
              <w:rPr>
                <w:color w:val="000000"/>
              </w:rPr>
            </w:pPr>
            <w:r w:rsidRPr="00C3176E">
              <w:rPr>
                <w:color w:val="000000"/>
              </w:rPr>
              <w:t>- elementy łączone ze sobą profilami z aluminium anodowanego,</w:t>
            </w:r>
          </w:p>
          <w:p w:rsidR="00D5793C" w:rsidRPr="00C3176E" w:rsidRDefault="00D5793C" w:rsidP="00CD39CE">
            <w:pPr>
              <w:widowControl/>
              <w:spacing w:line="240" w:lineRule="auto"/>
              <w:ind w:left="0" w:firstLine="0"/>
              <w:rPr>
                <w:color w:val="000000"/>
              </w:rPr>
            </w:pPr>
            <w:r w:rsidRPr="00C3176E">
              <w:rPr>
                <w:color w:val="000000"/>
              </w:rPr>
              <w:t>- ścianki działowe oraz przymyki boczne przymocowane do ścian za pomocą profili aluminiowych anodowanych,</w:t>
            </w:r>
          </w:p>
          <w:p w:rsidR="00D5793C" w:rsidRPr="00C3176E" w:rsidRDefault="00D5793C" w:rsidP="00CD39CE">
            <w:pPr>
              <w:widowControl/>
              <w:spacing w:line="240" w:lineRule="auto"/>
              <w:ind w:left="0" w:firstLine="0"/>
              <w:rPr>
                <w:color w:val="000000"/>
              </w:rPr>
            </w:pPr>
            <w:r w:rsidRPr="00C3176E">
              <w:rPr>
                <w:color w:val="000000"/>
              </w:rPr>
              <w:t>- konstrukcja wsparta na systemowych nóżkach z</w:t>
            </w:r>
            <w:r>
              <w:rPr>
                <w:color w:val="000000"/>
              </w:rPr>
              <w:t>e stali nierdzewnej, regulowane</w:t>
            </w:r>
            <w:r w:rsidRPr="00C3176E">
              <w:rPr>
                <w:color w:val="000000"/>
              </w:rPr>
              <w:t>,</w:t>
            </w:r>
          </w:p>
          <w:p w:rsidR="00D5793C" w:rsidRPr="00C3176E" w:rsidRDefault="00D5793C" w:rsidP="00CD39CE">
            <w:pPr>
              <w:widowControl/>
              <w:spacing w:line="240" w:lineRule="auto"/>
              <w:ind w:left="0" w:firstLine="0"/>
              <w:rPr>
                <w:color w:val="000000"/>
              </w:rPr>
            </w:pPr>
            <w:r w:rsidRPr="00C3176E">
              <w:rPr>
                <w:color w:val="000000"/>
              </w:rPr>
              <w:t>- każda kabina wyposażana w nierdzewny zamek,</w:t>
            </w:r>
          </w:p>
          <w:p w:rsidR="00D5793C" w:rsidRPr="0017299F" w:rsidRDefault="00D5793C" w:rsidP="00CD39CE">
            <w:pPr>
              <w:widowControl/>
              <w:spacing w:line="240" w:lineRule="auto"/>
              <w:ind w:left="0" w:firstLine="0"/>
              <w:rPr>
                <w:color w:val="000000"/>
              </w:rPr>
            </w:pPr>
            <w:r w:rsidRPr="0017299F">
              <w:rPr>
                <w:color w:val="000000"/>
              </w:rPr>
              <w:t>- okucia kabin ze stali nierdzewnej,</w:t>
            </w:r>
          </w:p>
          <w:p w:rsidR="00D5793C" w:rsidRDefault="00D5793C" w:rsidP="00CD39CE">
            <w:pPr>
              <w:widowControl/>
              <w:spacing w:line="240" w:lineRule="auto"/>
              <w:ind w:left="0" w:firstLine="0"/>
              <w:rPr>
                <w:color w:val="000000"/>
              </w:rPr>
            </w:pPr>
            <w:r>
              <w:rPr>
                <w:color w:val="000000"/>
              </w:rPr>
              <w:t xml:space="preserve">- listwa magnetyczna, </w:t>
            </w:r>
            <w:r w:rsidRPr="00C3176E">
              <w:rPr>
                <w:color w:val="000000"/>
              </w:rPr>
              <w:br/>
              <w:t>- kolor</w:t>
            </w:r>
            <w:r>
              <w:rPr>
                <w:color w:val="000000"/>
              </w:rPr>
              <w:t xml:space="preserve">, kształt oraz elementy ozdobne </w:t>
            </w:r>
            <w:r w:rsidRPr="00C3176E">
              <w:rPr>
                <w:color w:val="000000"/>
              </w:rPr>
              <w:t>do uzgodnienia z Zamawiającym,</w:t>
            </w:r>
          </w:p>
          <w:p w:rsidR="00D5793C" w:rsidRDefault="00D5793C" w:rsidP="00CD39CE">
            <w:pPr>
              <w:widowControl/>
              <w:spacing w:line="240" w:lineRule="auto"/>
              <w:ind w:left="0" w:firstLine="0"/>
              <w:rPr>
                <w:color w:val="000000"/>
              </w:rPr>
            </w:pPr>
          </w:p>
          <w:p w:rsidR="00D5793C" w:rsidRDefault="00D5793C" w:rsidP="00CD39CE">
            <w:pPr>
              <w:widowControl/>
              <w:spacing w:line="240" w:lineRule="auto"/>
              <w:ind w:left="0" w:firstLine="0"/>
              <w:rPr>
                <w:color w:val="000000"/>
              </w:rPr>
            </w:pPr>
            <w:r>
              <w:rPr>
                <w:color w:val="000000"/>
              </w:rPr>
              <w:t>Wieszaki montowane w kabinach minimalne wymagania:</w:t>
            </w:r>
          </w:p>
          <w:p w:rsidR="00D5793C" w:rsidRDefault="00D5793C" w:rsidP="00CD39CE">
            <w:pPr>
              <w:widowControl/>
              <w:spacing w:line="240" w:lineRule="auto"/>
              <w:ind w:left="0" w:firstLine="0"/>
            </w:pPr>
            <w:r>
              <w:t>- montaż za pomocą śruby,</w:t>
            </w:r>
          </w:p>
          <w:p w:rsidR="00D5793C" w:rsidRPr="00C3176E" w:rsidRDefault="00D5793C" w:rsidP="00CD39CE">
            <w:pPr>
              <w:widowControl/>
              <w:spacing w:line="240" w:lineRule="auto"/>
              <w:ind w:left="0" w:firstLine="0"/>
            </w:pPr>
            <w:r>
              <w:t>- materiał stal nierdzewna, (mat lub poler).</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Default="00D5793C" w:rsidP="00CD39CE">
            <w:pPr>
              <w:spacing w:line="276" w:lineRule="auto"/>
              <w:ind w:left="0" w:firstLine="0"/>
              <w:jc w:val="center"/>
              <w:rPr>
                <w:sz w:val="24"/>
              </w:rPr>
            </w:pPr>
            <w:r w:rsidRPr="00574618">
              <w:rPr>
                <w:sz w:val="24"/>
              </w:rPr>
              <w:object w:dxaOrig="3930" w:dyaOrig="1935">
                <v:shape id="_x0000_i1036" type="#_x0000_t75" style="width:196.5pt;height:96.75pt" o:ole="">
                  <v:imagedata r:id="rId71" o:title=""/>
                </v:shape>
                <o:OLEObject Type="Embed" ProgID="PBrush" ShapeID="_x0000_i1036" DrawAspect="Content" ObjectID="_1687584583" r:id="rId72"/>
              </w:object>
            </w:r>
            <w:r w:rsidRPr="002A607A">
              <w:rPr>
                <w:sz w:val="24"/>
              </w:rPr>
              <w:object w:dxaOrig="5940" w:dyaOrig="2310">
                <v:shape id="_x0000_i1037" type="#_x0000_t75" style="width:297pt;height:115.5pt" o:ole="">
                  <v:imagedata r:id="rId73" o:title=""/>
                </v:shape>
                <o:OLEObject Type="Embed" ProgID="PBrush" ShapeID="_x0000_i1037" DrawAspect="Content" ObjectID="_1687584584" r:id="rId74"/>
              </w:object>
            </w:r>
            <w:r w:rsidRPr="00574618">
              <w:rPr>
                <w:sz w:val="24"/>
              </w:rPr>
              <w:object w:dxaOrig="6585" w:dyaOrig="2640">
                <v:shape id="_x0000_i1038" type="#_x0000_t75" style="width:329.25pt;height:132pt" o:ole="">
                  <v:imagedata r:id="rId75" o:title=""/>
                </v:shape>
                <o:OLEObject Type="Embed" ProgID="PBrush" ShapeID="_x0000_i1038" DrawAspect="Content" ObjectID="_1687584585" r:id="rId76"/>
              </w:object>
            </w:r>
            <w:r>
              <w:rPr>
                <w:noProof/>
              </w:rPr>
              <w:drawing>
                <wp:inline distT="0" distB="0" distL="0" distR="0">
                  <wp:extent cx="2504209" cy="1872692"/>
                  <wp:effectExtent l="19050" t="0" r="0" b="0"/>
                  <wp:docPr id="88" name="Obraz 88" descr="Jak urządzić łazienkę w przedszkolu? Porad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Jak urządzić łazienkę w przedszkolu? Poradnik"/>
                          <pic:cNvPicPr>
                            <a:picLocks noChangeAspect="1" noChangeArrowheads="1"/>
                          </pic:cNvPicPr>
                        </pic:nvPicPr>
                        <pic:blipFill>
                          <a:blip r:embed="rId77" cstate="print"/>
                          <a:srcRect/>
                          <a:stretch>
                            <a:fillRect/>
                          </a:stretch>
                        </pic:blipFill>
                        <pic:spPr bwMode="auto">
                          <a:xfrm>
                            <a:off x="0" y="0"/>
                            <a:ext cx="2504379" cy="1872819"/>
                          </a:xfrm>
                          <a:prstGeom prst="rect">
                            <a:avLst/>
                          </a:prstGeom>
                          <a:noFill/>
                          <a:ln w="9525">
                            <a:noFill/>
                            <a:miter lim="800000"/>
                            <a:headEnd/>
                            <a:tailEnd/>
                          </a:ln>
                        </pic:spPr>
                      </pic:pic>
                    </a:graphicData>
                  </a:graphic>
                </wp:inline>
              </w:drawing>
            </w:r>
          </w:p>
          <w:p w:rsidR="00D5793C" w:rsidRDefault="00D5793C" w:rsidP="00CD39CE">
            <w:pPr>
              <w:spacing w:line="276" w:lineRule="auto"/>
              <w:ind w:left="0" w:firstLine="0"/>
              <w:jc w:val="center"/>
              <w:rPr>
                <w:sz w:val="24"/>
              </w:rPr>
            </w:pPr>
            <w:r>
              <w:rPr>
                <w:noProof/>
              </w:rPr>
              <w:drawing>
                <wp:inline distT="0" distB="0" distL="0" distR="0">
                  <wp:extent cx="2286000" cy="1362075"/>
                  <wp:effectExtent l="19050" t="0" r="0" b="0"/>
                  <wp:docPr id="91" name="Obraz 91" descr="łazienka w przedszkolu - zdjęcie od BLU salon łazienek Słup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łazienka w przedszkolu - zdjęcie od BLU salon łazienek Słupsk"/>
                          <pic:cNvPicPr>
                            <a:picLocks noChangeAspect="1" noChangeArrowheads="1"/>
                          </pic:cNvPicPr>
                        </pic:nvPicPr>
                        <pic:blipFill>
                          <a:blip r:embed="rId78" cstate="print"/>
                          <a:srcRect/>
                          <a:stretch>
                            <a:fillRect/>
                          </a:stretch>
                        </pic:blipFill>
                        <pic:spPr bwMode="auto">
                          <a:xfrm>
                            <a:off x="0" y="0"/>
                            <a:ext cx="2286000" cy="1362075"/>
                          </a:xfrm>
                          <a:prstGeom prst="rect">
                            <a:avLst/>
                          </a:prstGeom>
                          <a:noFill/>
                          <a:ln w="9525">
                            <a:noFill/>
                            <a:miter lim="800000"/>
                            <a:headEnd/>
                            <a:tailEnd/>
                          </a:ln>
                        </pic:spPr>
                      </pic:pic>
                    </a:graphicData>
                  </a:graphic>
                </wp:inline>
              </w:drawing>
            </w:r>
            <w:r>
              <w:rPr>
                <w:noProof/>
              </w:rPr>
              <w:lastRenderedPageBreak/>
              <w:drawing>
                <wp:inline distT="0" distB="0" distL="0" distR="0">
                  <wp:extent cx="3375203" cy="2529152"/>
                  <wp:effectExtent l="19050" t="0" r="0" b="0"/>
                  <wp:docPr id="94" name="Obraz 94" descr="Galeria zdjęć - Przedszkole na Gumieńcach w Szczecinie - zdjęcie nr 5 - -  Architektura-mu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Galeria zdjęć - Przedszkole na Gumieńcach w Szczecinie - zdjęcie nr 5 - -  Architektura-murator"/>
                          <pic:cNvPicPr>
                            <a:picLocks noChangeAspect="1" noChangeArrowheads="1"/>
                          </pic:cNvPicPr>
                        </pic:nvPicPr>
                        <pic:blipFill>
                          <a:blip r:embed="rId79" cstate="print"/>
                          <a:srcRect/>
                          <a:stretch>
                            <a:fillRect/>
                          </a:stretch>
                        </pic:blipFill>
                        <pic:spPr bwMode="auto">
                          <a:xfrm>
                            <a:off x="0" y="0"/>
                            <a:ext cx="3374146" cy="2528360"/>
                          </a:xfrm>
                          <a:prstGeom prst="rect">
                            <a:avLst/>
                          </a:prstGeom>
                          <a:noFill/>
                          <a:ln w="9525">
                            <a:noFill/>
                            <a:miter lim="800000"/>
                            <a:headEnd/>
                            <a:tailEnd/>
                          </a:ln>
                        </pic:spPr>
                      </pic:pic>
                    </a:graphicData>
                  </a:graphic>
                </wp:inline>
              </w:drawing>
            </w:r>
          </w:p>
          <w:p w:rsidR="00D5793C" w:rsidRDefault="00D5793C" w:rsidP="00CD39CE">
            <w:pPr>
              <w:spacing w:line="276" w:lineRule="auto"/>
              <w:ind w:left="0" w:firstLine="0"/>
              <w:jc w:val="center"/>
              <w:rPr>
                <w:sz w:val="24"/>
              </w:rPr>
            </w:pPr>
            <w:r w:rsidRPr="002A607A">
              <w:rPr>
                <w:sz w:val="24"/>
              </w:rPr>
              <w:object w:dxaOrig="7680" w:dyaOrig="5070">
                <v:shape id="_x0000_i1039" type="#_x0000_t75" style="width:384.75pt;height:253.5pt" o:ole="">
                  <v:imagedata r:id="rId80" o:title=""/>
                </v:shape>
                <o:OLEObject Type="Embed" ProgID="PBrush" ShapeID="_x0000_i1039" DrawAspect="Content" ObjectID="_1687584586" r:id="rId81"/>
              </w:object>
            </w:r>
          </w:p>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4770" w:dyaOrig="2055">
                <v:shape id="_x0000_i1040" type="#_x0000_t75" style="width:238.5pt;height:102.75pt" o:ole="">
                  <v:imagedata r:id="rId82" o:title=""/>
                </v:shape>
                <o:OLEObject Type="Embed" ProgID="PBrush" ShapeID="_x0000_i1040" DrawAspect="Content" ObjectID="_1687584587" r:id="rId83"/>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Pojemnik na papier toaletowy</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lastRenderedPageBreak/>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pPr>
            <w:r>
              <w:t>- montaż za pomocą śruby,</w:t>
            </w:r>
          </w:p>
          <w:p w:rsidR="00D5793C" w:rsidRDefault="00D5793C" w:rsidP="00CD39CE">
            <w:pPr>
              <w:widowControl/>
              <w:spacing w:line="240" w:lineRule="auto"/>
              <w:ind w:left="0" w:firstLine="0"/>
            </w:pPr>
            <w:r>
              <w:t>- materiał stal nierdzewna, mat lub polerowana- do wyboru przez Zamawiającego,</w:t>
            </w:r>
          </w:p>
          <w:p w:rsidR="00D5793C" w:rsidRDefault="00D5793C" w:rsidP="00CD39CE">
            <w:pPr>
              <w:widowControl/>
              <w:spacing w:line="240" w:lineRule="auto"/>
              <w:ind w:left="0" w:firstLine="0"/>
            </w:pPr>
            <w:r>
              <w:t>- typ naścienny,</w:t>
            </w:r>
          </w:p>
          <w:p w:rsidR="00D5793C" w:rsidRDefault="00D5793C" w:rsidP="00CD39CE">
            <w:pPr>
              <w:widowControl/>
              <w:spacing w:line="240" w:lineRule="auto"/>
              <w:ind w:left="0" w:firstLine="0"/>
            </w:pPr>
            <w:r>
              <w:t>- wyposażony w wizjer do kontroli ilości papieru oraz zamek i klucz (w zestawie),</w:t>
            </w:r>
          </w:p>
          <w:p w:rsidR="00D5793C" w:rsidRDefault="00D5793C" w:rsidP="00CD39CE">
            <w:pPr>
              <w:widowControl/>
              <w:spacing w:line="240" w:lineRule="auto"/>
              <w:ind w:left="0" w:firstLine="0"/>
            </w:pPr>
            <w:r>
              <w:t>- zamykane na klucz.</w:t>
            </w:r>
          </w:p>
          <w:p w:rsidR="00D5793C" w:rsidRPr="00C3176E" w:rsidRDefault="00D5793C" w:rsidP="00CD39CE">
            <w:pPr>
              <w:widowControl/>
              <w:spacing w:line="240" w:lineRule="auto"/>
              <w:ind w:left="0" w:firstLine="0"/>
              <w:jc w:val="center"/>
            </w:pP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Default="00D5793C" w:rsidP="00CD39CE">
            <w:pPr>
              <w:spacing w:line="276" w:lineRule="auto"/>
              <w:ind w:left="0" w:firstLine="0"/>
              <w:jc w:val="center"/>
              <w:rPr>
                <w:sz w:val="24"/>
              </w:rPr>
            </w:pPr>
            <w:r w:rsidRPr="002A607A">
              <w:rPr>
                <w:sz w:val="24"/>
              </w:rPr>
              <w:object w:dxaOrig="5550" w:dyaOrig="3765">
                <v:shape id="_x0000_i1041" type="#_x0000_t75" style="width:277.5pt;height:188.25pt" o:ole="">
                  <v:imagedata r:id="rId84" o:title=""/>
                </v:shape>
                <o:OLEObject Type="Embed" ProgID="PBrush" ShapeID="_x0000_i1041" DrawAspect="Content" ObjectID="_1687584588" r:id="rId85"/>
              </w:object>
            </w:r>
          </w:p>
          <w:p w:rsidR="00D5793C" w:rsidRPr="00D6469D" w:rsidRDefault="00D5793C" w:rsidP="00CD39CE">
            <w:pPr>
              <w:spacing w:line="276" w:lineRule="auto"/>
              <w:ind w:left="0" w:firstLine="0"/>
              <w:jc w:val="center"/>
              <w:rPr>
                <w:rFonts w:cs="Times New Roman"/>
                <w:bCs/>
                <w:color w:val="000000"/>
                <w:sz w:val="20"/>
                <w:szCs w:val="20"/>
              </w:rPr>
            </w:pP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Pojemnik na ręczniki jednorazowe</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pPr>
            <w:r>
              <w:t>- montaż za pomocą śruby,</w:t>
            </w:r>
          </w:p>
          <w:p w:rsidR="00D5793C" w:rsidRDefault="00D5793C" w:rsidP="00CD39CE">
            <w:pPr>
              <w:widowControl/>
              <w:spacing w:line="240" w:lineRule="auto"/>
              <w:ind w:left="0" w:firstLine="0"/>
            </w:pPr>
            <w:r>
              <w:t>- materiał stal nierdzewna, mat lub polerowana- do wyboru przez Zamawiającego,</w:t>
            </w:r>
          </w:p>
          <w:p w:rsidR="00D5793C" w:rsidRDefault="00D5793C" w:rsidP="00CD39CE">
            <w:pPr>
              <w:widowControl/>
              <w:spacing w:line="240" w:lineRule="auto"/>
              <w:ind w:left="0" w:firstLine="0"/>
            </w:pPr>
            <w:r>
              <w:t>- typ naścienny,</w:t>
            </w:r>
          </w:p>
          <w:p w:rsidR="00D5793C" w:rsidRDefault="00D5793C" w:rsidP="00CD39CE">
            <w:pPr>
              <w:widowControl/>
              <w:spacing w:line="240" w:lineRule="auto"/>
              <w:ind w:left="0" w:firstLine="0"/>
            </w:pPr>
            <w:r>
              <w:t>- podajnik z ręcznikami jednorazowego użytku,</w:t>
            </w:r>
          </w:p>
          <w:p w:rsidR="00D5793C" w:rsidRDefault="00D5793C" w:rsidP="00CD39CE">
            <w:pPr>
              <w:widowControl/>
              <w:spacing w:line="240" w:lineRule="auto"/>
              <w:ind w:left="0" w:firstLine="0"/>
            </w:pPr>
            <w:r>
              <w:t>- wyposażony w wizjer do kontroli ilości ręczników oraz zamek i klucz (w zestawie),</w:t>
            </w:r>
          </w:p>
          <w:p w:rsidR="00D5793C" w:rsidRDefault="00D5793C" w:rsidP="00CD39CE">
            <w:pPr>
              <w:widowControl/>
              <w:spacing w:line="240" w:lineRule="auto"/>
              <w:ind w:left="0" w:firstLine="0"/>
            </w:pPr>
            <w:r>
              <w:t>- zamykane na klucz,</w:t>
            </w:r>
          </w:p>
          <w:p w:rsidR="00D5793C" w:rsidRDefault="00D5793C" w:rsidP="00CD39CE">
            <w:pPr>
              <w:widowControl/>
              <w:spacing w:line="240" w:lineRule="auto"/>
              <w:ind w:left="0" w:firstLine="0"/>
            </w:pPr>
            <w:r>
              <w:t>- sposób dozowania: wyciągnięcie jednej sztuki papieru powoduje wysunięcie się kolejnej,</w:t>
            </w:r>
          </w:p>
          <w:p w:rsidR="00D5793C" w:rsidRDefault="00D5793C" w:rsidP="00CD39CE">
            <w:pPr>
              <w:widowControl/>
              <w:spacing w:line="240" w:lineRule="auto"/>
              <w:ind w:left="0" w:firstLine="0"/>
            </w:pPr>
            <w:r>
              <w:t>- min. wielkość listka 25 x 23 cm</w:t>
            </w:r>
          </w:p>
          <w:p w:rsidR="00D5793C" w:rsidRDefault="00D5793C" w:rsidP="00CD39CE">
            <w:pPr>
              <w:widowControl/>
              <w:spacing w:line="240" w:lineRule="auto"/>
              <w:ind w:left="0" w:firstLine="0"/>
            </w:pPr>
            <w:r>
              <w:t>- min. poj. 400 szt.</w:t>
            </w:r>
          </w:p>
          <w:p w:rsidR="00D5793C" w:rsidRPr="00C3176E" w:rsidRDefault="00D5793C" w:rsidP="00CD39CE">
            <w:pPr>
              <w:widowControl/>
              <w:spacing w:line="240" w:lineRule="auto"/>
              <w:ind w:left="0" w:firstLine="0"/>
              <w:jc w:val="center"/>
            </w:pP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5130" w:dyaOrig="2340">
                <v:shape id="_x0000_i1042" type="#_x0000_t75" style="width:240pt;height:109.5pt" o:ole="">
                  <v:imagedata r:id="rId86" o:title=""/>
                </v:shape>
                <o:OLEObject Type="Embed" ProgID="PBrush" ShapeID="_x0000_i1042" DrawAspect="Content" ObjectID="_1687584589" r:id="rId87"/>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Dozownik mydła w płynie</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4</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pPr>
            <w:r>
              <w:t>- montaż za pomocą śruby,</w:t>
            </w:r>
          </w:p>
          <w:p w:rsidR="00D5793C" w:rsidRDefault="00D5793C" w:rsidP="00CD39CE">
            <w:pPr>
              <w:widowControl/>
              <w:spacing w:line="240" w:lineRule="auto"/>
              <w:ind w:left="0" w:firstLine="0"/>
            </w:pPr>
            <w:r>
              <w:t>- materiał stal nierdzewna, mat lub polerowana- do wyboru przez Zamawiającego,</w:t>
            </w:r>
          </w:p>
          <w:p w:rsidR="00D5793C" w:rsidRDefault="00D5793C" w:rsidP="00CD39CE">
            <w:pPr>
              <w:widowControl/>
              <w:spacing w:line="240" w:lineRule="auto"/>
              <w:ind w:left="0" w:firstLine="0"/>
            </w:pPr>
            <w:r>
              <w:t>- typ naścienny,</w:t>
            </w:r>
          </w:p>
          <w:p w:rsidR="00D5793C" w:rsidRDefault="00D5793C" w:rsidP="00CD39CE">
            <w:pPr>
              <w:widowControl/>
              <w:spacing w:line="240" w:lineRule="auto"/>
              <w:ind w:left="0" w:firstLine="0"/>
            </w:pPr>
            <w:r>
              <w:t>- wyposażony w wizjer do kontroli ilości mydła oraz zamek i klucz (w zestawie),</w:t>
            </w:r>
          </w:p>
          <w:p w:rsidR="00D5793C" w:rsidRDefault="00D5793C" w:rsidP="00CD39CE">
            <w:pPr>
              <w:widowControl/>
              <w:spacing w:line="240" w:lineRule="auto"/>
              <w:ind w:left="0" w:firstLine="0"/>
            </w:pPr>
            <w:r>
              <w:t>- zamykane na klucz,</w:t>
            </w:r>
          </w:p>
          <w:p w:rsidR="00D5793C" w:rsidRDefault="00D5793C" w:rsidP="00CD39CE">
            <w:pPr>
              <w:widowControl/>
              <w:spacing w:line="240" w:lineRule="auto"/>
              <w:ind w:left="0" w:firstLine="0"/>
            </w:pPr>
            <w:r>
              <w:t>- zawór niekapek,</w:t>
            </w:r>
          </w:p>
          <w:p w:rsidR="00D5793C" w:rsidRPr="00C3176E" w:rsidRDefault="00D5793C" w:rsidP="00CD39CE">
            <w:pPr>
              <w:widowControl/>
              <w:spacing w:line="240" w:lineRule="auto"/>
              <w:ind w:left="0" w:firstLine="0"/>
            </w:pPr>
            <w:r>
              <w:t>- min. pojemność 0,5 L.</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Default="00D5793C" w:rsidP="00CD39CE">
            <w:pPr>
              <w:spacing w:line="276" w:lineRule="auto"/>
              <w:ind w:left="0" w:firstLine="0"/>
              <w:jc w:val="center"/>
              <w:rPr>
                <w:sz w:val="24"/>
              </w:rPr>
            </w:pPr>
            <w:r w:rsidRPr="00574618">
              <w:rPr>
                <w:sz w:val="24"/>
              </w:rPr>
              <w:object w:dxaOrig="3615" w:dyaOrig="2265">
                <v:shape id="_x0000_i1043" type="#_x0000_t75" style="width:180.75pt;height:113.25pt" o:ole="">
                  <v:imagedata r:id="rId88" o:title=""/>
                </v:shape>
                <o:OLEObject Type="Embed" ProgID="PBrush" ShapeID="_x0000_i1043" DrawAspect="Content" ObjectID="_1687584590" r:id="rId89"/>
              </w:object>
            </w:r>
          </w:p>
          <w:p w:rsidR="00D5793C" w:rsidRPr="00D6469D" w:rsidRDefault="00D5793C" w:rsidP="00CD39CE">
            <w:pPr>
              <w:spacing w:line="276" w:lineRule="auto"/>
              <w:ind w:left="0" w:firstLine="0"/>
              <w:jc w:val="center"/>
              <w:rPr>
                <w:rFonts w:cs="Times New Roman"/>
                <w:bCs/>
                <w:color w:val="000000"/>
                <w:sz w:val="20"/>
                <w:szCs w:val="20"/>
              </w:rPr>
            </w:pP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Stelaż podtynkowy z miską ustępową, spłuczką i przyciskiem do spłuczki</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Stelaż podtynkowy z miską ustępową minimalne wymagania:</w:t>
            </w:r>
          </w:p>
          <w:p w:rsidR="00D5793C" w:rsidRDefault="00D5793C" w:rsidP="00CD39CE">
            <w:pPr>
              <w:widowControl/>
              <w:spacing w:line="240" w:lineRule="auto"/>
              <w:ind w:left="0" w:firstLine="0"/>
              <w:rPr>
                <w:color w:val="000000"/>
              </w:rPr>
            </w:pPr>
            <w:r>
              <w:rPr>
                <w:color w:val="000000"/>
              </w:rPr>
              <w:t>- stelaż podtynkowy,</w:t>
            </w:r>
          </w:p>
          <w:p w:rsidR="00D5793C" w:rsidRDefault="00D5793C" w:rsidP="00CD39CE">
            <w:pPr>
              <w:widowControl/>
              <w:spacing w:line="240" w:lineRule="auto"/>
              <w:ind w:left="0" w:firstLine="0"/>
            </w:pPr>
            <w:r>
              <w:rPr>
                <w:color w:val="000000"/>
              </w:rPr>
              <w:t xml:space="preserve">- </w:t>
            </w:r>
            <w:r>
              <w:t xml:space="preserve">wsporniki pod nogi o regulowanym położeniu w zakresie 0-20 cm z </w:t>
            </w:r>
            <w:r>
              <w:lastRenderedPageBreak/>
              <w:t>funkcją samohamowania,</w:t>
            </w:r>
          </w:p>
          <w:p w:rsidR="00D5793C" w:rsidRDefault="00D5793C" w:rsidP="00CD39CE">
            <w:pPr>
              <w:widowControl/>
              <w:spacing w:line="240" w:lineRule="auto"/>
              <w:ind w:left="0" w:firstLine="0"/>
            </w:pPr>
            <w:r>
              <w:t>- mocowanie kolana przyłączeniowego izolowane akustycznie,</w:t>
            </w:r>
          </w:p>
          <w:p w:rsidR="00D5793C" w:rsidRDefault="00D5793C" w:rsidP="00CD39CE">
            <w:pPr>
              <w:widowControl/>
              <w:spacing w:line="240" w:lineRule="auto"/>
              <w:ind w:left="0" w:firstLine="0"/>
            </w:pPr>
            <w:r>
              <w:t>- spłuczka podtynkowa z izolacją przeciwzroszeniową, uruchamiana z przodu,</w:t>
            </w:r>
          </w:p>
          <w:p w:rsidR="00D5793C" w:rsidRDefault="00D5793C" w:rsidP="00CD39CE">
            <w:pPr>
              <w:widowControl/>
              <w:spacing w:line="240" w:lineRule="auto"/>
              <w:ind w:left="0" w:firstLine="0"/>
            </w:pPr>
            <w:r>
              <w:t>- rama o profilu 4x4 cm,</w:t>
            </w:r>
          </w:p>
          <w:p w:rsidR="00D5793C" w:rsidRDefault="00D5793C" w:rsidP="00CD39CE">
            <w:pPr>
              <w:widowControl/>
              <w:spacing w:line="240" w:lineRule="auto"/>
              <w:ind w:left="0" w:firstLine="0"/>
            </w:pPr>
            <w:r>
              <w:t>- miska ustępowa,</w:t>
            </w:r>
          </w:p>
          <w:p w:rsidR="00D5793C" w:rsidRDefault="00D5793C" w:rsidP="00CD39CE">
            <w:pPr>
              <w:widowControl/>
              <w:spacing w:line="240" w:lineRule="auto"/>
              <w:ind w:left="0" w:firstLine="0"/>
            </w:pPr>
            <w:r>
              <w:t>- wys. 28-35 cm wisząca na stelażu do zabudowy ze spłuczką dwudzielną z zaworem spustowym umożliwiającym spłukiwanie trzema lub sześcioma litrami wody, zamontowaną w kabinie ustępowej</w:t>
            </w:r>
          </w:p>
          <w:p w:rsidR="00D5793C" w:rsidRDefault="00D5793C" w:rsidP="00CD39CE">
            <w:pPr>
              <w:widowControl/>
              <w:spacing w:line="240" w:lineRule="auto"/>
              <w:ind w:left="0" w:firstLine="0"/>
            </w:pPr>
            <w:r>
              <w:t>- deska sedesowa w zestawie, kolor wg pełnej palety producenta, stylistyka dziecięca,</w:t>
            </w:r>
          </w:p>
          <w:p w:rsidR="00D5793C" w:rsidRDefault="00D5793C" w:rsidP="00CD39CE">
            <w:pPr>
              <w:widowControl/>
              <w:spacing w:line="240" w:lineRule="auto"/>
              <w:ind w:left="0" w:firstLine="0"/>
            </w:pPr>
          </w:p>
          <w:p w:rsidR="00D5793C" w:rsidRDefault="00D5793C" w:rsidP="00CD39CE">
            <w:pPr>
              <w:widowControl/>
              <w:spacing w:line="240" w:lineRule="auto"/>
              <w:ind w:left="0" w:firstLine="0"/>
            </w:pPr>
            <w:r>
              <w:t>Przycisk do spłuczki minimalne wymagania:</w:t>
            </w:r>
          </w:p>
          <w:p w:rsidR="00D5793C" w:rsidRDefault="00D5793C" w:rsidP="00CD39CE">
            <w:pPr>
              <w:widowControl/>
              <w:spacing w:line="240" w:lineRule="auto"/>
              <w:ind w:left="0" w:firstLine="0"/>
            </w:pPr>
            <w:r>
              <w:t>- kolor chrom, mat,</w:t>
            </w:r>
          </w:p>
          <w:p w:rsidR="00D5793C" w:rsidRDefault="00D5793C" w:rsidP="00CD39CE">
            <w:pPr>
              <w:widowControl/>
              <w:spacing w:line="240" w:lineRule="auto"/>
              <w:ind w:left="0" w:firstLine="0"/>
            </w:pPr>
            <w:r>
              <w:t>- złożony z przycisków uruchamiających, ramki przycisków, ramki mocującej i kołków mocujących,</w:t>
            </w:r>
          </w:p>
          <w:p w:rsidR="00D5793C" w:rsidRDefault="00D5793C" w:rsidP="00CD39CE">
            <w:pPr>
              <w:widowControl/>
              <w:spacing w:line="240" w:lineRule="auto"/>
              <w:ind w:left="0" w:firstLine="0"/>
              <w:rPr>
                <w:color w:val="000000"/>
              </w:rPr>
            </w:pPr>
            <w:r>
              <w:rPr>
                <w:color w:val="000000"/>
              </w:rPr>
              <w:t>- typ podtynkowa z otworem rewizyjnym,</w:t>
            </w:r>
          </w:p>
          <w:p w:rsidR="00D5793C" w:rsidRPr="00670C6C" w:rsidRDefault="00D5793C" w:rsidP="00CD39CE">
            <w:pPr>
              <w:widowControl/>
              <w:spacing w:line="240" w:lineRule="auto"/>
              <w:ind w:left="0" w:firstLine="0"/>
              <w:rPr>
                <w:color w:val="000000"/>
              </w:rPr>
            </w:pPr>
            <w:r>
              <w:rPr>
                <w:color w:val="000000"/>
              </w:rPr>
              <w:t>- materiał wykonania metalowy o nowoczesnym desing.</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Default="00D5793C" w:rsidP="00CD39CE">
            <w:pPr>
              <w:spacing w:line="276" w:lineRule="auto"/>
              <w:ind w:left="0" w:firstLine="0"/>
              <w:jc w:val="center"/>
              <w:rPr>
                <w:sz w:val="24"/>
              </w:rPr>
            </w:pPr>
          </w:p>
          <w:p w:rsidR="00D5793C" w:rsidRDefault="00D5793C" w:rsidP="00CD39CE">
            <w:pPr>
              <w:spacing w:line="276" w:lineRule="auto"/>
              <w:ind w:left="0" w:firstLine="0"/>
              <w:jc w:val="center"/>
              <w:rPr>
                <w:sz w:val="24"/>
              </w:rPr>
            </w:pPr>
            <w:r w:rsidRPr="00574618">
              <w:rPr>
                <w:sz w:val="24"/>
              </w:rPr>
              <w:object w:dxaOrig="5520" w:dyaOrig="2160">
                <v:shape id="_x0000_i1044" type="#_x0000_t75" style="width:276pt;height:108pt" o:ole="">
                  <v:imagedata r:id="rId90" o:title=""/>
                </v:shape>
                <o:OLEObject Type="Embed" ProgID="PBrush" ShapeID="_x0000_i1044" DrawAspect="Content" ObjectID="_1687584591" r:id="rId91"/>
              </w:object>
            </w:r>
            <w:r>
              <w:rPr>
                <w:noProof/>
              </w:rPr>
              <w:drawing>
                <wp:inline distT="0" distB="0" distL="0" distR="0">
                  <wp:extent cx="2146249" cy="1361419"/>
                  <wp:effectExtent l="19050" t="0" r="6401" b="0"/>
                  <wp:docPr id="92" name="Obraz 92" descr="Miska ustępowa dla dzie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Miska ustępowa dla dzieci"/>
                          <pic:cNvPicPr>
                            <a:picLocks noChangeAspect="1" noChangeArrowheads="1"/>
                          </pic:cNvPicPr>
                        </pic:nvPicPr>
                        <pic:blipFill>
                          <a:blip r:embed="rId92" cstate="print"/>
                          <a:srcRect/>
                          <a:stretch>
                            <a:fillRect/>
                          </a:stretch>
                        </pic:blipFill>
                        <pic:spPr bwMode="auto">
                          <a:xfrm>
                            <a:off x="0" y="0"/>
                            <a:ext cx="2146280" cy="1361439"/>
                          </a:xfrm>
                          <a:prstGeom prst="rect">
                            <a:avLst/>
                          </a:prstGeom>
                          <a:noFill/>
                          <a:ln w="9525">
                            <a:noFill/>
                            <a:miter lim="800000"/>
                            <a:headEnd/>
                            <a:tailEnd/>
                          </a:ln>
                        </pic:spPr>
                      </pic:pic>
                    </a:graphicData>
                  </a:graphic>
                </wp:inline>
              </w:drawing>
            </w:r>
            <w:r w:rsidRPr="00574618">
              <w:rPr>
                <w:sz w:val="24"/>
              </w:rPr>
              <w:object w:dxaOrig="6015" w:dyaOrig="1815">
                <v:shape id="_x0000_i1045" type="#_x0000_t75" style="width:301.5pt;height:90.75pt" o:ole="">
                  <v:imagedata r:id="rId93" o:title=""/>
                </v:shape>
                <o:OLEObject Type="Embed" ProgID="PBrush" ShapeID="_x0000_i1045" DrawAspect="Content" ObjectID="_1687584592" r:id="rId94"/>
              </w:object>
            </w:r>
          </w:p>
          <w:p w:rsidR="00D5793C" w:rsidRPr="00D6469D" w:rsidRDefault="00D5793C" w:rsidP="00CD39CE">
            <w:pPr>
              <w:spacing w:line="276" w:lineRule="auto"/>
              <w:ind w:left="0" w:firstLine="0"/>
              <w:jc w:val="center"/>
              <w:rPr>
                <w:rFonts w:cs="Times New Roman"/>
                <w:bCs/>
                <w:color w:val="000000"/>
                <w:sz w:val="20"/>
                <w:szCs w:val="20"/>
              </w:rPr>
            </w:pP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8"/>
        <w:gridCol w:w="337"/>
        <w:gridCol w:w="371"/>
        <w:gridCol w:w="722"/>
        <w:gridCol w:w="722"/>
        <w:gridCol w:w="722"/>
        <w:gridCol w:w="723"/>
        <w:gridCol w:w="719"/>
        <w:gridCol w:w="715"/>
        <w:gridCol w:w="711"/>
        <w:gridCol w:w="707"/>
        <w:gridCol w:w="722"/>
        <w:gridCol w:w="69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Umywalka z baterią naścienną</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4</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pPr>
            <w:r>
              <w:t>Umywalka minimalne wymagania:</w:t>
            </w:r>
          </w:p>
          <w:p w:rsidR="00D5793C" w:rsidRDefault="00D5793C" w:rsidP="00CD39CE">
            <w:pPr>
              <w:widowControl/>
              <w:spacing w:line="240" w:lineRule="auto"/>
              <w:ind w:left="0" w:firstLine="0"/>
            </w:pPr>
            <w:r>
              <w:t>- wym. min. 60 cm x 45 cm do zabudowy skrzynkowej,</w:t>
            </w:r>
          </w:p>
          <w:p w:rsidR="00D5793C" w:rsidRDefault="00D5793C" w:rsidP="00CD39CE">
            <w:pPr>
              <w:widowControl/>
              <w:spacing w:line="240" w:lineRule="auto"/>
              <w:ind w:left="0" w:firstLine="0"/>
              <w:rPr>
                <w:color w:val="000000"/>
              </w:rPr>
            </w:pPr>
            <w:r>
              <w:rPr>
                <w:color w:val="000000"/>
              </w:rPr>
              <w:t>- kolor biały,</w:t>
            </w:r>
          </w:p>
          <w:p w:rsidR="00D5793C" w:rsidRDefault="00D5793C" w:rsidP="00CD39CE">
            <w:pPr>
              <w:widowControl/>
              <w:spacing w:line="240" w:lineRule="auto"/>
              <w:ind w:left="0" w:firstLine="0"/>
              <w:rPr>
                <w:color w:val="000000"/>
              </w:rPr>
            </w:pPr>
            <w:r>
              <w:rPr>
                <w:color w:val="000000"/>
              </w:rPr>
              <w:t>- rodzaj nablatowa, półblatowa, łączona o różnej wysokości,</w:t>
            </w:r>
          </w:p>
          <w:p w:rsidR="00D5793C" w:rsidRDefault="00D5793C" w:rsidP="00CD39CE">
            <w:pPr>
              <w:widowControl/>
              <w:spacing w:line="240" w:lineRule="auto"/>
              <w:ind w:left="0" w:firstLine="0"/>
              <w:rPr>
                <w:color w:val="000000"/>
              </w:rPr>
            </w:pPr>
            <w:r>
              <w:rPr>
                <w:color w:val="000000"/>
              </w:rPr>
              <w:t>- kształt zaokrąglony,</w:t>
            </w:r>
          </w:p>
          <w:p w:rsidR="00D5793C" w:rsidRDefault="00D5793C" w:rsidP="00CD39CE">
            <w:pPr>
              <w:widowControl/>
              <w:spacing w:line="240" w:lineRule="auto"/>
              <w:ind w:left="0" w:firstLine="0"/>
              <w:rPr>
                <w:color w:val="000000"/>
              </w:rPr>
            </w:pPr>
            <w:r>
              <w:rPr>
                <w:color w:val="000000"/>
              </w:rPr>
              <w:t>- blat obudowany / skrzynkowy o min. wys. zabudowy 25cm,</w:t>
            </w:r>
          </w:p>
          <w:p w:rsidR="00D5793C" w:rsidRDefault="00D5793C" w:rsidP="00CD39CE">
            <w:pPr>
              <w:widowControl/>
              <w:spacing w:line="240" w:lineRule="auto"/>
              <w:ind w:left="0" w:firstLine="0"/>
              <w:rPr>
                <w:color w:val="000000"/>
              </w:rPr>
            </w:pPr>
            <w:r>
              <w:rPr>
                <w:color w:val="000000"/>
              </w:rPr>
              <w:t>- z przelewem.</w:t>
            </w:r>
          </w:p>
          <w:p w:rsidR="00D5793C" w:rsidRDefault="00D5793C" w:rsidP="00CD39CE">
            <w:pPr>
              <w:widowControl/>
              <w:spacing w:line="240" w:lineRule="auto"/>
              <w:ind w:left="0" w:firstLine="0"/>
              <w:jc w:val="center"/>
              <w:rPr>
                <w:color w:val="000000"/>
              </w:rPr>
            </w:pPr>
          </w:p>
          <w:p w:rsidR="00D5793C" w:rsidRDefault="00D5793C" w:rsidP="00CD39CE">
            <w:pPr>
              <w:widowControl/>
              <w:spacing w:line="240" w:lineRule="auto"/>
              <w:ind w:left="0" w:firstLine="0"/>
              <w:rPr>
                <w:color w:val="000000"/>
              </w:rPr>
            </w:pPr>
            <w:r>
              <w:rPr>
                <w:color w:val="000000"/>
              </w:rPr>
              <w:t>Bateria minimalne wymagania:</w:t>
            </w:r>
          </w:p>
          <w:p w:rsidR="00D5793C" w:rsidRDefault="00D5793C" w:rsidP="00CD39CE">
            <w:pPr>
              <w:widowControl/>
              <w:spacing w:line="240" w:lineRule="auto"/>
              <w:ind w:left="0" w:firstLine="0"/>
            </w:pPr>
            <w:r>
              <w:rPr>
                <w:color w:val="000000"/>
              </w:rPr>
              <w:t xml:space="preserve">- </w:t>
            </w:r>
            <w:r>
              <w:t>bateria umywalkowa naścienna z termostatem mieszadłem, chromowana</w:t>
            </w:r>
          </w:p>
          <w:p w:rsidR="00D5793C" w:rsidRDefault="00D5793C" w:rsidP="00CD39CE">
            <w:pPr>
              <w:widowControl/>
              <w:spacing w:line="240" w:lineRule="auto"/>
              <w:ind w:left="0" w:firstLine="0"/>
            </w:pPr>
            <w:r>
              <w:t>- jednouchwytowa o uchwycie metalowym niklowanym,</w:t>
            </w:r>
          </w:p>
          <w:p w:rsidR="00D5793C" w:rsidRDefault="00D5793C" w:rsidP="00CD39CE">
            <w:pPr>
              <w:widowControl/>
              <w:spacing w:line="240" w:lineRule="auto"/>
              <w:ind w:left="0" w:firstLine="0"/>
            </w:pPr>
            <w:r>
              <w:t>- przy podejściu do baterii zawory z filtrem,</w:t>
            </w:r>
          </w:p>
          <w:p w:rsidR="00D5793C" w:rsidRDefault="00D5793C" w:rsidP="00CD39CE">
            <w:pPr>
              <w:widowControl/>
              <w:spacing w:line="240" w:lineRule="auto"/>
              <w:ind w:left="0" w:firstLine="0"/>
            </w:pPr>
            <w:r>
              <w:t>- bateria z termostatem / mieszadłem ceramicznym</w:t>
            </w:r>
          </w:p>
          <w:p w:rsidR="00D5793C" w:rsidRDefault="00D5793C" w:rsidP="00CD39CE">
            <w:pPr>
              <w:widowControl/>
              <w:spacing w:line="240" w:lineRule="auto"/>
              <w:ind w:left="0" w:firstLine="0"/>
            </w:pPr>
            <w:r>
              <w:t>- montaż podtynkowa,</w:t>
            </w:r>
          </w:p>
          <w:p w:rsidR="00D5793C" w:rsidRPr="0036791F" w:rsidRDefault="00D5793C" w:rsidP="00CD39CE">
            <w:pPr>
              <w:widowControl/>
              <w:spacing w:line="240" w:lineRule="auto"/>
              <w:ind w:left="0" w:firstLine="0"/>
            </w:pPr>
            <w:r>
              <w:t>- wylewka dostosowana do szerokości umywalki.</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Default="00D5793C" w:rsidP="00CD39CE">
            <w:pPr>
              <w:spacing w:line="276" w:lineRule="auto"/>
              <w:ind w:left="0" w:firstLine="0"/>
              <w:jc w:val="center"/>
            </w:pPr>
            <w:r w:rsidRPr="00BA5419">
              <w:rPr>
                <w:sz w:val="24"/>
              </w:rPr>
              <w:object w:dxaOrig="9375" w:dyaOrig="3900">
                <v:shape id="_x0000_i1046" type="#_x0000_t75" style="width:362.25pt;height:150.75pt" o:ole="">
                  <v:imagedata r:id="rId95" o:title=""/>
                </v:shape>
                <o:OLEObject Type="Embed" ProgID="PBrush" ShapeID="_x0000_i1046" DrawAspect="Content" ObjectID="_1687584593" r:id="rId96"/>
              </w:object>
            </w:r>
            <w:r w:rsidRPr="00BA5419">
              <w:rPr>
                <w:sz w:val="24"/>
              </w:rPr>
              <w:object w:dxaOrig="2880" w:dyaOrig="2880">
                <v:shape id="_x0000_i1047" type="#_x0000_t75" style="width:175.5pt;height:175.5pt" o:ole="">
                  <v:imagedata r:id="rId97" o:title=""/>
                </v:shape>
                <o:OLEObject Type="Embed" ProgID="PBrush" ShapeID="_x0000_i1047" DrawAspect="Content" ObjectID="_1687584594" r:id="rId98"/>
              </w:object>
            </w:r>
          </w:p>
          <w:p w:rsidR="00D5793C" w:rsidRDefault="00D5793C" w:rsidP="00CD39CE">
            <w:pPr>
              <w:spacing w:line="276" w:lineRule="auto"/>
              <w:ind w:left="0" w:firstLine="0"/>
              <w:jc w:val="center"/>
              <w:rPr>
                <w:sz w:val="24"/>
              </w:rPr>
            </w:pPr>
            <w:r w:rsidRPr="0093512D">
              <w:rPr>
                <w:sz w:val="24"/>
              </w:rPr>
              <w:object w:dxaOrig="5265" w:dyaOrig="3990">
                <v:shape id="_x0000_i1048" type="#_x0000_t75" style="width:263.25pt;height:199.5pt" o:ole="">
                  <v:imagedata r:id="rId99" o:title=""/>
                </v:shape>
                <o:OLEObject Type="Embed" ProgID="PBrush" ShapeID="_x0000_i1048" DrawAspect="Content" ObjectID="_1687584595" r:id="rId100"/>
              </w:object>
            </w:r>
          </w:p>
          <w:p w:rsidR="00D5793C" w:rsidRPr="00D6469D" w:rsidRDefault="00D5793C" w:rsidP="00CD39CE">
            <w:pPr>
              <w:spacing w:line="276" w:lineRule="auto"/>
              <w:ind w:left="0" w:firstLine="0"/>
              <w:jc w:val="center"/>
              <w:rPr>
                <w:rFonts w:cs="Times New Roman"/>
                <w:bCs/>
                <w:color w:val="000000"/>
                <w:sz w:val="20"/>
                <w:szCs w:val="20"/>
              </w:rPr>
            </w:pPr>
            <w:r w:rsidRPr="002A607A">
              <w:rPr>
                <w:sz w:val="24"/>
              </w:rPr>
              <w:object w:dxaOrig="10350" w:dyaOrig="9315">
                <v:shape id="_x0000_i1049" type="#_x0000_t75" style="width:357pt;height:321pt" o:ole="">
                  <v:imagedata r:id="rId101" o:title=""/>
                </v:shape>
                <o:OLEObject Type="Embed" ProgID="PBrush" ShapeID="_x0000_i1049" DrawAspect="Content" ObjectID="_1687584596" r:id="rId102"/>
              </w:object>
            </w:r>
            <w:r w:rsidRPr="002A607A">
              <w:rPr>
                <w:sz w:val="24"/>
              </w:rPr>
              <w:object w:dxaOrig="11745" w:dyaOrig="8745">
                <v:shape id="_x0000_i1050" type="#_x0000_t75" style="width:348.75pt;height:259.5pt" o:ole="">
                  <v:imagedata r:id="rId103" o:title=""/>
                </v:shape>
                <o:OLEObject Type="Embed" ProgID="PBrush" ShapeID="_x0000_i1050" DrawAspect="Content" ObjectID="_1687584597" r:id="rId104"/>
              </w:object>
            </w: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Kabina prysznicowa z brodzikiem i natryskiem</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natrysk z brodzikiem, kabina</w:t>
            </w:r>
          </w:p>
          <w:p w:rsidR="00D5793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brodzik 90 x 90 cm, kształt po łuku lub kwadrat do uzgodnienia z Zamawiającym,</w:t>
            </w:r>
          </w:p>
          <w:p w:rsidR="00D5793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maksymalna wysokość brodzika 10 cm,</w:t>
            </w:r>
          </w:p>
          <w:p w:rsidR="00D5793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kabina bezpieczne, hartowane szkoło o gr. min. 7 mm, szkło przezroczyste,</w:t>
            </w:r>
          </w:p>
          <w:p w:rsidR="00D5793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drzwi kabiny otwierane</w:t>
            </w:r>
            <w:r w:rsidRPr="002F42ED">
              <w:rPr>
                <w:rFonts w:ascii="Times New Roman" w:hAnsi="Times New Roman"/>
                <w:color w:val="auto"/>
                <w:sz w:val="22"/>
                <w:szCs w:val="22"/>
                <w:lang w:eastAsia="pl-PL"/>
              </w:rPr>
              <w:t xml:space="preserve"> 90 stopni do środka i na zewnątrz, na zawiasach odchylane na zewnątrz o 180 stopni</w:t>
            </w:r>
            <w:r>
              <w:rPr>
                <w:rFonts w:ascii="Times New Roman" w:hAnsi="Times New Roman"/>
                <w:color w:val="auto"/>
                <w:sz w:val="22"/>
                <w:szCs w:val="22"/>
                <w:lang w:eastAsia="pl-PL"/>
              </w:rPr>
              <w:t>,</w:t>
            </w:r>
          </w:p>
          <w:p w:rsidR="00D5793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powłoka antypoślizgowa,</w:t>
            </w:r>
          </w:p>
          <w:p w:rsidR="00D5793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kolor biały,</w:t>
            </w:r>
          </w:p>
          <w:p w:rsidR="00D5793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syfon brodzikowy samoczyszczący,</w:t>
            </w:r>
          </w:p>
          <w:p w:rsidR="00D5793C" w:rsidRPr="00670C6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kratka, odpływ, pokrywa korka ze stali nierdzewnej.</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5985" w:dyaOrig="1260">
                <v:shape id="_x0000_i1051" type="#_x0000_t75" style="width:299.25pt;height:63.75pt" o:ole="">
                  <v:imagedata r:id="rId105" o:title=""/>
                </v:shape>
                <o:OLEObject Type="Embed" ProgID="PBrush" ShapeID="_x0000_i1051" DrawAspect="Content" ObjectID="_1687584598" r:id="rId106"/>
              </w:object>
            </w:r>
            <w:r w:rsidRPr="00BA5419">
              <w:rPr>
                <w:sz w:val="24"/>
              </w:rPr>
              <w:object w:dxaOrig="6000" w:dyaOrig="3360">
                <v:shape id="_x0000_i1052" type="#_x0000_t75" style="width:300pt;height:168pt" o:ole="">
                  <v:imagedata r:id="rId107" o:title=""/>
                </v:shape>
                <o:OLEObject Type="Embed" ProgID="PBrush" ShapeID="_x0000_i1052" DrawAspect="Content" ObjectID="_1687584599" r:id="rId108"/>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Poręcz łazienkowa dla niepełnosprawnych</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pPr>
            <w:r>
              <w:t>- materiał stal nierdzewna,</w:t>
            </w:r>
          </w:p>
          <w:p w:rsidR="00D5793C" w:rsidRDefault="00D5793C" w:rsidP="00CD39CE">
            <w:pPr>
              <w:widowControl/>
              <w:spacing w:line="240" w:lineRule="auto"/>
              <w:ind w:left="0" w:firstLine="0"/>
            </w:pPr>
            <w:r>
              <w:t>- kolor chrom z połyskiem,</w:t>
            </w:r>
          </w:p>
          <w:p w:rsidR="00D5793C" w:rsidRDefault="00D5793C" w:rsidP="00CD39CE">
            <w:pPr>
              <w:widowControl/>
              <w:spacing w:line="240" w:lineRule="auto"/>
              <w:ind w:left="0" w:firstLine="0"/>
            </w:pPr>
            <w:r>
              <w:t xml:space="preserve">- rura </w:t>
            </w:r>
            <w:r>
              <w:rPr>
                <w:rFonts w:cs="Times New Roman"/>
              </w:rPr>
              <w:t>Ø</w:t>
            </w:r>
            <w:r>
              <w:t xml:space="preserve"> 23 mm,</w:t>
            </w:r>
          </w:p>
          <w:p w:rsidR="00D5793C" w:rsidRDefault="00D5793C" w:rsidP="00CD39CE">
            <w:pPr>
              <w:widowControl/>
              <w:spacing w:line="240" w:lineRule="auto"/>
              <w:ind w:left="0" w:firstLine="0"/>
            </w:pPr>
            <w:r>
              <w:t>- masywna, stabilna konstrukcja,</w:t>
            </w:r>
          </w:p>
          <w:p w:rsidR="00D5793C" w:rsidRDefault="00D5793C" w:rsidP="00CD39CE">
            <w:pPr>
              <w:widowControl/>
              <w:spacing w:line="240" w:lineRule="auto"/>
              <w:ind w:left="0" w:firstLine="0"/>
            </w:pPr>
            <w:r>
              <w:t>- elementy łączenia zakryte, zaślepki pełne, rozety w systemie na wszystkich elementach montażowych,</w:t>
            </w:r>
          </w:p>
          <w:p w:rsidR="00D5793C" w:rsidRDefault="00D5793C" w:rsidP="00CD39CE">
            <w:pPr>
              <w:widowControl/>
              <w:spacing w:line="240" w:lineRule="auto"/>
              <w:ind w:left="0" w:firstLine="0"/>
            </w:pPr>
            <w:r>
              <w:t>- miejsce montażu przy muszli ustępowej i umywalce,</w:t>
            </w:r>
          </w:p>
          <w:p w:rsidR="00D5793C" w:rsidRDefault="00D5793C" w:rsidP="00CD39CE">
            <w:pPr>
              <w:widowControl/>
              <w:spacing w:line="240" w:lineRule="auto"/>
              <w:ind w:left="0" w:firstLine="0"/>
            </w:pPr>
            <w:r>
              <w:t>- montaż do ściany,</w:t>
            </w:r>
          </w:p>
          <w:p w:rsidR="00D5793C" w:rsidRDefault="00D5793C" w:rsidP="00CD39CE">
            <w:pPr>
              <w:widowControl/>
              <w:spacing w:line="240" w:lineRule="auto"/>
              <w:ind w:left="0" w:firstLine="0"/>
            </w:pPr>
            <w:r>
              <w:t>- posiada Atest Higieniczny Państwowego Zakładu Higieny.</w:t>
            </w:r>
          </w:p>
          <w:p w:rsidR="00D5793C" w:rsidRPr="00D6469D" w:rsidRDefault="00D5793C" w:rsidP="00CD39CE">
            <w:pPr>
              <w:widowControl/>
              <w:spacing w:line="240" w:lineRule="auto"/>
              <w:ind w:left="0" w:firstLine="0"/>
              <w:jc w:val="center"/>
              <w:rPr>
                <w:rFonts w:cs="Times New Roman"/>
                <w:bCs/>
                <w:color w:val="000000"/>
                <w:sz w:val="20"/>
                <w:szCs w:val="20"/>
              </w:rPr>
            </w:pP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6090" w:dyaOrig="2220">
                <v:shape id="_x0000_i1053" type="#_x0000_t75" style="width:305.25pt;height:110.25pt" o:ole="">
                  <v:imagedata r:id="rId109" o:title=""/>
                </v:shape>
                <o:OLEObject Type="Embed" ProgID="PBrush" ShapeID="_x0000_i1053" DrawAspect="Content" ObjectID="_1687584600" r:id="rId110"/>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Pojemnościowy podgrzewacz wody</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lastRenderedPageBreak/>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pojemność min. 140 L,</w:t>
            </w:r>
          </w:p>
          <w:p w:rsidR="00D5793C" w:rsidRDefault="00D5793C" w:rsidP="00CD39CE">
            <w:pPr>
              <w:widowControl/>
              <w:spacing w:line="240" w:lineRule="auto"/>
              <w:ind w:left="0" w:firstLine="0"/>
              <w:rPr>
                <w:color w:val="000000"/>
              </w:rPr>
            </w:pPr>
            <w:r>
              <w:rPr>
                <w:color w:val="000000"/>
              </w:rPr>
              <w:t>- moc grzewcza min. 2400W,</w:t>
            </w:r>
          </w:p>
          <w:p w:rsidR="00D5793C" w:rsidRDefault="00D5793C" w:rsidP="00CD39CE">
            <w:pPr>
              <w:widowControl/>
              <w:spacing w:line="240" w:lineRule="auto"/>
              <w:ind w:left="0" w:firstLine="0"/>
              <w:rPr>
                <w:color w:val="000000"/>
              </w:rPr>
            </w:pPr>
            <w:r>
              <w:rPr>
                <w:color w:val="000000"/>
              </w:rPr>
              <w:t>- wnętrze pokryte emalią ceramiczną,</w:t>
            </w:r>
          </w:p>
          <w:p w:rsidR="00D5793C" w:rsidRDefault="00D5793C" w:rsidP="00CD39CE">
            <w:pPr>
              <w:widowControl/>
              <w:spacing w:line="240" w:lineRule="auto"/>
              <w:ind w:left="0" w:firstLine="0"/>
              <w:rPr>
                <w:color w:val="000000"/>
              </w:rPr>
            </w:pPr>
            <w:r>
              <w:rPr>
                <w:color w:val="000000"/>
              </w:rPr>
              <w:t>- izolacja termiczna z pianki poliuretanowej,</w:t>
            </w:r>
          </w:p>
          <w:p w:rsidR="00D5793C" w:rsidRDefault="00D5793C" w:rsidP="00CD39CE">
            <w:pPr>
              <w:widowControl/>
              <w:spacing w:line="240" w:lineRule="auto"/>
              <w:ind w:left="0" w:firstLine="0"/>
              <w:rPr>
                <w:color w:val="000000"/>
              </w:rPr>
            </w:pPr>
            <w:r>
              <w:rPr>
                <w:color w:val="000000"/>
              </w:rPr>
              <w:t>- ceramiczne elementy grzewcze,</w:t>
            </w:r>
          </w:p>
          <w:p w:rsidR="00D5793C" w:rsidRDefault="00D5793C" w:rsidP="00CD39CE">
            <w:pPr>
              <w:widowControl/>
              <w:spacing w:line="240" w:lineRule="auto"/>
              <w:ind w:left="0" w:firstLine="0"/>
              <w:rPr>
                <w:color w:val="000000"/>
              </w:rPr>
            </w:pPr>
            <w:r>
              <w:rPr>
                <w:color w:val="000000"/>
              </w:rPr>
              <w:t>- sposób montażu wiszący, poziomo/pionowo,</w:t>
            </w:r>
          </w:p>
          <w:p w:rsidR="00D5793C" w:rsidRDefault="00D5793C" w:rsidP="00CD39CE">
            <w:pPr>
              <w:widowControl/>
              <w:spacing w:line="240" w:lineRule="auto"/>
              <w:ind w:left="0" w:firstLine="0"/>
              <w:rPr>
                <w:color w:val="000000"/>
              </w:rPr>
            </w:pPr>
            <w:r>
              <w:rPr>
                <w:color w:val="000000"/>
              </w:rPr>
              <w:t>- materiał stal nierdzewna,</w:t>
            </w:r>
          </w:p>
          <w:p w:rsidR="00D5793C" w:rsidRDefault="00D5793C" w:rsidP="00CD39CE">
            <w:pPr>
              <w:widowControl/>
              <w:spacing w:line="240" w:lineRule="auto"/>
              <w:ind w:left="0" w:firstLine="0"/>
              <w:rPr>
                <w:color w:val="000000"/>
              </w:rPr>
            </w:pPr>
            <w:r>
              <w:rPr>
                <w:color w:val="000000"/>
              </w:rPr>
              <w:t>- klasa energetyczna „A”</w:t>
            </w:r>
          </w:p>
          <w:p w:rsidR="00D5793C" w:rsidRDefault="00D5793C" w:rsidP="00CD39CE">
            <w:pPr>
              <w:widowControl/>
              <w:spacing w:line="240" w:lineRule="auto"/>
              <w:ind w:left="0" w:firstLine="0"/>
              <w:rPr>
                <w:color w:val="000000"/>
              </w:rPr>
            </w:pPr>
            <w:r>
              <w:rPr>
                <w:color w:val="000000"/>
              </w:rPr>
              <w:t>- redukcja hałasu podczas pracy,</w:t>
            </w:r>
          </w:p>
          <w:p w:rsidR="00D5793C" w:rsidRPr="00D6469D" w:rsidRDefault="00D5793C" w:rsidP="00CD39CE">
            <w:pPr>
              <w:widowControl/>
              <w:spacing w:line="240" w:lineRule="auto"/>
              <w:ind w:left="0" w:firstLine="0"/>
              <w:rPr>
                <w:rFonts w:cs="Times New Roman"/>
                <w:bCs/>
                <w:color w:val="000000"/>
                <w:sz w:val="20"/>
                <w:szCs w:val="20"/>
              </w:rPr>
            </w:pPr>
            <w:r>
              <w:rPr>
                <w:color w:val="000000"/>
              </w:rPr>
              <w:t>- ukryte przyłącze hydrauliczne.</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2670" w:dyaOrig="2640">
                <v:shape id="_x0000_i1054" type="#_x0000_t75" style="width:133.5pt;height:132pt" o:ole="">
                  <v:imagedata r:id="rId111" o:title=""/>
                </v:shape>
                <o:OLEObject Type="Embed" ProgID="PBrush" ShapeID="_x0000_i1054" DrawAspect="Content" ObjectID="_1687584601" r:id="rId112"/>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8"/>
        <w:gridCol w:w="337"/>
        <w:gridCol w:w="363"/>
        <w:gridCol w:w="735"/>
        <w:gridCol w:w="735"/>
        <w:gridCol w:w="735"/>
        <w:gridCol w:w="736"/>
        <w:gridCol w:w="736"/>
        <w:gridCol w:w="736"/>
        <w:gridCol w:w="736"/>
        <w:gridCol w:w="736"/>
        <w:gridCol w:w="762"/>
        <w:gridCol w:w="734"/>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Lustro</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wymiar dostosowany do pomieszczenia, nad umywalkami o szerokości min. 50 cm, może być na całej długości ściany, oryginalny kształt lustra/ luster,</w:t>
            </w:r>
          </w:p>
          <w:p w:rsidR="00D5793C" w:rsidRDefault="00D5793C" w:rsidP="00CD39CE">
            <w:pPr>
              <w:widowControl/>
              <w:spacing w:line="240" w:lineRule="auto"/>
              <w:ind w:left="0" w:firstLine="0"/>
              <w:rPr>
                <w:color w:val="000000"/>
              </w:rPr>
            </w:pPr>
            <w:r>
              <w:rPr>
                <w:color w:val="000000"/>
              </w:rPr>
              <w:t>- bezpieczne</w:t>
            </w:r>
          </w:p>
          <w:p w:rsidR="00D5793C" w:rsidRDefault="00D5793C" w:rsidP="00CD39CE">
            <w:pPr>
              <w:widowControl/>
              <w:spacing w:line="240" w:lineRule="auto"/>
              <w:ind w:left="0" w:firstLine="0"/>
              <w:rPr>
                <w:color w:val="000000"/>
              </w:rPr>
            </w:pPr>
            <w:r>
              <w:rPr>
                <w:color w:val="000000"/>
              </w:rPr>
              <w:t>- sposób montaż bezpieczny, trwały, stabilny, np. przyklejane do ściany,</w:t>
            </w:r>
          </w:p>
          <w:p w:rsidR="00D5793C" w:rsidRDefault="00D5793C" w:rsidP="00CD39CE">
            <w:pPr>
              <w:widowControl/>
              <w:spacing w:line="240" w:lineRule="auto"/>
              <w:ind w:left="0" w:firstLine="0"/>
              <w:rPr>
                <w:color w:val="000000"/>
              </w:rPr>
            </w:pPr>
            <w:r>
              <w:rPr>
                <w:color w:val="000000"/>
              </w:rPr>
              <w:t>- grubość min. 5 mm,</w:t>
            </w:r>
          </w:p>
          <w:p w:rsidR="00D5793C" w:rsidRDefault="00D5793C" w:rsidP="00CD39CE">
            <w:pPr>
              <w:widowControl/>
              <w:spacing w:line="240" w:lineRule="auto"/>
              <w:ind w:left="0" w:firstLine="0"/>
              <w:rPr>
                <w:color w:val="000000"/>
              </w:rPr>
            </w:pPr>
            <w:r>
              <w:rPr>
                <w:color w:val="000000"/>
              </w:rPr>
              <w:t>- lustro o wysokiej jakości,</w:t>
            </w:r>
          </w:p>
          <w:p w:rsidR="00D5793C" w:rsidRDefault="00D5793C" w:rsidP="00CD39CE">
            <w:pPr>
              <w:widowControl/>
              <w:spacing w:line="240" w:lineRule="auto"/>
              <w:ind w:left="0" w:firstLine="0"/>
              <w:rPr>
                <w:color w:val="000000"/>
              </w:rPr>
            </w:pPr>
            <w:r>
              <w:rPr>
                <w:color w:val="000000"/>
              </w:rPr>
              <w:t>- zabezpieczone folią przeciw pęknięciu i rozbiciu,</w:t>
            </w:r>
          </w:p>
          <w:p w:rsidR="00D5793C" w:rsidRDefault="00D5793C" w:rsidP="00CD39CE">
            <w:pPr>
              <w:widowControl/>
              <w:spacing w:line="240" w:lineRule="auto"/>
              <w:ind w:left="0" w:firstLine="0"/>
            </w:pPr>
            <w:r>
              <w:rPr>
                <w:color w:val="000000"/>
              </w:rPr>
              <w:t xml:space="preserve">- </w:t>
            </w:r>
            <w:r>
              <w:t>podlew lustra zabezpieczony teflonem,</w:t>
            </w:r>
          </w:p>
          <w:p w:rsidR="00D5793C" w:rsidRPr="00267BAA" w:rsidRDefault="00D5793C" w:rsidP="00CD39CE">
            <w:pPr>
              <w:widowControl/>
              <w:spacing w:line="240" w:lineRule="auto"/>
              <w:ind w:left="0" w:firstLine="0"/>
            </w:pPr>
            <w:r>
              <w:t>- wzór i kolor nowatorski, nowoczesny nawiązujący do stylistyki pomieszczenia.</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BA5419">
              <w:rPr>
                <w:sz w:val="24"/>
              </w:rPr>
              <w:object w:dxaOrig="8430" w:dyaOrig="7095">
                <v:shape id="_x0000_i1055" type="#_x0000_t75" style="width:376.5pt;height:317.25pt" o:ole="">
                  <v:imagedata r:id="rId113" o:title=""/>
                </v:shape>
                <o:OLEObject Type="Embed" ProgID="PBrush" ShapeID="_x0000_i1055" DrawAspect="Content" ObjectID="_1687584602" r:id="rId114"/>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7"/>
        <w:gridCol w:w="374"/>
        <w:gridCol w:w="712"/>
        <w:gridCol w:w="712"/>
        <w:gridCol w:w="712"/>
        <w:gridCol w:w="712"/>
        <w:gridCol w:w="712"/>
        <w:gridCol w:w="712"/>
        <w:gridCol w:w="712"/>
        <w:gridCol w:w="712"/>
        <w:gridCol w:w="754"/>
        <w:gridCol w:w="708"/>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Kuchenka mikrofalowa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spacing w:line="240" w:lineRule="auto"/>
            </w:pPr>
            <w:r>
              <w:t>- ze stali nierdzewnej zasilanie: 230 V</w:t>
            </w:r>
          </w:p>
          <w:p w:rsidR="00D5793C" w:rsidRDefault="00D5793C" w:rsidP="00CD39CE">
            <w:pPr>
              <w:spacing w:line="240" w:lineRule="auto"/>
            </w:pPr>
            <w:r>
              <w:t>- przeznaczenie do obiektów gastronomicznych – zbiorowego żywienia, profesjonalne,</w:t>
            </w:r>
          </w:p>
          <w:p w:rsidR="00D5793C" w:rsidRDefault="00D5793C" w:rsidP="00CD39CE">
            <w:pPr>
              <w:spacing w:line="240" w:lineRule="auto"/>
            </w:pPr>
            <w:r>
              <w:t>- moc min: 1.5 kW,</w:t>
            </w:r>
          </w:p>
          <w:p w:rsidR="00D5793C" w:rsidRDefault="00D5793C" w:rsidP="00CD39CE">
            <w:pPr>
              <w:spacing w:line="240" w:lineRule="auto"/>
            </w:pPr>
            <w:r>
              <w:t>- pojemność: 34 l,</w:t>
            </w:r>
          </w:p>
          <w:p w:rsidR="00D5793C" w:rsidRDefault="00D5793C" w:rsidP="00CD39CE">
            <w:pPr>
              <w:spacing w:line="240" w:lineRule="auto"/>
            </w:pPr>
            <w:r>
              <w:t>- wymiary zewnętrzne: min. 55,0 x 48,0 x 34,0 cm,</w:t>
            </w:r>
          </w:p>
          <w:p w:rsidR="00D5793C" w:rsidRDefault="00D5793C" w:rsidP="00CD39CE">
            <w:pPr>
              <w:spacing w:line="240" w:lineRule="auto"/>
            </w:pPr>
            <w:r>
              <w:t>- wymiary wewnętrzne: 37 x 38,0 x 23,0 cm,</w:t>
            </w:r>
          </w:p>
          <w:p w:rsidR="00D5793C" w:rsidRDefault="00D5793C" w:rsidP="00CD39CE">
            <w:pPr>
              <w:spacing w:line="240" w:lineRule="auto"/>
            </w:pPr>
            <w:r>
              <w:t>- obrotowy talerz o średnicy min. 27 cm,</w:t>
            </w:r>
          </w:p>
          <w:p w:rsidR="00D5793C" w:rsidRDefault="00D5793C" w:rsidP="00CD39CE">
            <w:pPr>
              <w:spacing w:line="240" w:lineRule="auto"/>
            </w:pPr>
            <w:r>
              <w:t>- zakres zegara min. 30 minut,</w:t>
            </w:r>
          </w:p>
          <w:p w:rsidR="00D5793C" w:rsidRPr="00696523" w:rsidRDefault="00D5793C" w:rsidP="00CD39CE">
            <w:pPr>
              <w:spacing w:line="240" w:lineRule="auto"/>
            </w:pPr>
            <w:r>
              <w:t>- rozmrażanie.</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11310" w:dyaOrig="2820">
                <v:shape id="_x0000_i1056" type="#_x0000_t75" style="width:311.25pt;height:78pt" o:ole="">
                  <v:imagedata r:id="rId115" o:title=""/>
                </v:shape>
                <o:OLEObject Type="Embed" ProgID="PBrush" ShapeID="_x0000_i1056" DrawAspect="Content" ObjectID="_1687584603" r:id="rId116"/>
              </w:object>
            </w: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Zmywarka / wypażarka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lastRenderedPageBreak/>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rPr>
                <w:rFonts w:cs="Times New Roman"/>
                <w:szCs w:val="24"/>
              </w:rPr>
            </w:pPr>
            <w:r>
              <w:rPr>
                <w:rFonts w:cs="Times New Roman"/>
                <w:szCs w:val="24"/>
              </w:rPr>
              <w:t xml:space="preserve">- profesjonalne, </w:t>
            </w:r>
          </w:p>
          <w:p w:rsidR="00D5793C" w:rsidRDefault="00D5793C" w:rsidP="00CD39CE">
            <w:pPr>
              <w:widowControl/>
              <w:spacing w:line="240" w:lineRule="auto"/>
              <w:rPr>
                <w:rFonts w:cs="Times New Roman"/>
                <w:szCs w:val="24"/>
              </w:rPr>
            </w:pPr>
            <w:r>
              <w:rPr>
                <w:rFonts w:cs="Times New Roman"/>
                <w:szCs w:val="24"/>
              </w:rPr>
              <w:t>- kaptur podnoszony elektrycznie,</w:t>
            </w:r>
          </w:p>
          <w:p w:rsidR="00D5793C" w:rsidRDefault="00D5793C" w:rsidP="00CD39CE">
            <w:pPr>
              <w:widowControl/>
              <w:spacing w:line="240" w:lineRule="auto"/>
              <w:rPr>
                <w:rFonts w:cs="Times New Roman"/>
                <w:szCs w:val="24"/>
              </w:rPr>
            </w:pPr>
            <w:r>
              <w:rPr>
                <w:rFonts w:cs="Times New Roman"/>
                <w:szCs w:val="24"/>
              </w:rPr>
              <w:t>- dozownik płynu myjącego i nabłyszczającego,</w:t>
            </w:r>
          </w:p>
          <w:p w:rsidR="00D5793C" w:rsidRDefault="00D5793C" w:rsidP="00CD39CE">
            <w:pPr>
              <w:widowControl/>
              <w:spacing w:line="240" w:lineRule="auto"/>
              <w:rPr>
                <w:rFonts w:cs="Times New Roman"/>
                <w:szCs w:val="24"/>
              </w:rPr>
            </w:pPr>
            <w:r>
              <w:rPr>
                <w:rFonts w:cs="Times New Roman"/>
                <w:szCs w:val="24"/>
              </w:rPr>
              <w:t>- podwójna konstrukcja obudowy ściany,</w:t>
            </w:r>
          </w:p>
          <w:p w:rsidR="00D5793C" w:rsidRDefault="00D5793C" w:rsidP="00CD39CE">
            <w:pPr>
              <w:widowControl/>
              <w:spacing w:line="240" w:lineRule="auto"/>
              <w:rPr>
                <w:rFonts w:cs="Times New Roman"/>
                <w:szCs w:val="24"/>
              </w:rPr>
            </w:pPr>
            <w:r>
              <w:rPr>
                <w:rFonts w:cs="Times New Roman"/>
                <w:szCs w:val="24"/>
              </w:rPr>
              <w:t>- urządzenie wykonane ze stali nierdzewnej,</w:t>
            </w:r>
          </w:p>
          <w:p w:rsidR="00D5793C" w:rsidRDefault="00D5793C" w:rsidP="00CD39CE">
            <w:pPr>
              <w:pStyle w:val="NormalnyWeb"/>
              <w:spacing w:before="0" w:beforeAutospacing="0" w:after="0"/>
            </w:pPr>
            <w:r>
              <w:t>- zmywanie w temperaturze: od +55°C do  +65°C,</w:t>
            </w:r>
          </w:p>
          <w:p w:rsidR="00D5793C" w:rsidRDefault="00D5793C" w:rsidP="00CD39CE">
            <w:pPr>
              <w:pStyle w:val="NormalnyWeb"/>
              <w:spacing w:before="0" w:beforeAutospacing="0" w:after="0"/>
            </w:pPr>
            <w:r>
              <w:t>- wyparzenie w temperaturze: od +80 °C do +90 °C,</w:t>
            </w:r>
          </w:p>
          <w:p w:rsidR="00D5793C" w:rsidRDefault="00D5793C" w:rsidP="00CD39CE">
            <w:pPr>
              <w:pStyle w:val="NormalnyWeb"/>
              <w:spacing w:before="0" w:beforeAutospacing="0" w:after="0"/>
            </w:pPr>
            <w:r>
              <w:t>- moc: 10,6 kW,</w:t>
            </w:r>
          </w:p>
          <w:p w:rsidR="00D5793C" w:rsidRDefault="00D5793C" w:rsidP="00CD39CE">
            <w:pPr>
              <w:pStyle w:val="NormalnyWeb"/>
              <w:spacing w:before="0" w:beforeAutospacing="0" w:after="0"/>
            </w:pPr>
            <w:r>
              <w:t>- przeznaczona do obiektów zbiorowego żywienia,</w:t>
            </w:r>
          </w:p>
          <w:p w:rsidR="00D5793C" w:rsidRPr="00696523" w:rsidRDefault="00D5793C" w:rsidP="00CD39CE">
            <w:pPr>
              <w:pStyle w:val="NormalnyWeb"/>
              <w:spacing w:before="0" w:beforeAutospacing="0" w:after="0"/>
            </w:pPr>
            <w:r>
              <w:t>- zasilanie: 230 V.</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2415" w:dyaOrig="2760">
                <v:shape id="_x0000_i1057" type="#_x0000_t75" style="width:120.75pt;height:137.25pt" o:ole="">
                  <v:imagedata r:id="rId117" o:title=""/>
                </v:shape>
                <o:OLEObject Type="Embed" ProgID="PBrush" ShapeID="_x0000_i1057" DrawAspect="Content" ObjectID="_1687584604" r:id="rId118"/>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Chłodziarka podblatowa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napięcie 230 V,</w:t>
            </w:r>
          </w:p>
          <w:p w:rsidR="00D5793C" w:rsidRDefault="00D5793C" w:rsidP="00CD39CE">
            <w:pPr>
              <w:widowControl/>
              <w:spacing w:line="240" w:lineRule="auto"/>
              <w:ind w:left="0" w:firstLine="0"/>
              <w:rPr>
                <w:color w:val="000000"/>
              </w:rPr>
            </w:pPr>
            <w:r>
              <w:rPr>
                <w:color w:val="000000"/>
              </w:rPr>
              <w:t>- temp. min. 1</w:t>
            </w:r>
            <w:r>
              <w:rPr>
                <w:rFonts w:cs="Times New Roman"/>
                <w:color w:val="000000"/>
              </w:rPr>
              <w:t>º</w:t>
            </w:r>
            <w:r>
              <w:rPr>
                <w:color w:val="000000"/>
              </w:rPr>
              <w:t>C, max 15</w:t>
            </w:r>
            <w:r>
              <w:rPr>
                <w:rFonts w:cs="Times New Roman"/>
                <w:color w:val="000000"/>
              </w:rPr>
              <w:t>º</w:t>
            </w:r>
            <w:r>
              <w:rPr>
                <w:color w:val="000000"/>
              </w:rPr>
              <w:t>C,</w:t>
            </w:r>
          </w:p>
          <w:p w:rsidR="00D5793C" w:rsidRDefault="00D5793C" w:rsidP="00CD39CE">
            <w:pPr>
              <w:widowControl/>
              <w:spacing w:line="240" w:lineRule="auto"/>
              <w:ind w:left="0" w:firstLine="0"/>
              <w:rPr>
                <w:color w:val="000000"/>
              </w:rPr>
            </w:pPr>
            <w:r>
              <w:rPr>
                <w:color w:val="000000"/>
              </w:rPr>
              <w:t>- materiał stal nierdzewna,</w:t>
            </w:r>
          </w:p>
          <w:p w:rsidR="00D5793C" w:rsidRDefault="00D5793C" w:rsidP="00CD39CE">
            <w:pPr>
              <w:widowControl/>
              <w:spacing w:line="240" w:lineRule="auto"/>
              <w:ind w:left="0" w:firstLine="0"/>
              <w:rPr>
                <w:color w:val="000000"/>
              </w:rPr>
            </w:pPr>
            <w:r>
              <w:rPr>
                <w:color w:val="000000"/>
              </w:rPr>
              <w:t>- przeznaczona do zabudowy do zbiorowego żywienia,</w:t>
            </w:r>
          </w:p>
          <w:p w:rsidR="00D5793C" w:rsidRDefault="00D5793C" w:rsidP="00CD39CE">
            <w:pPr>
              <w:widowControl/>
              <w:spacing w:line="240" w:lineRule="auto"/>
              <w:ind w:left="0" w:firstLine="0"/>
              <w:rPr>
                <w:color w:val="000000"/>
              </w:rPr>
            </w:pPr>
            <w:r>
              <w:rPr>
                <w:color w:val="000000"/>
              </w:rPr>
              <w:t>- funkcja m.in. automatycznego oszraniania,</w:t>
            </w:r>
          </w:p>
          <w:p w:rsidR="00D5793C" w:rsidRDefault="00D5793C" w:rsidP="00CD39CE">
            <w:pPr>
              <w:widowControl/>
              <w:spacing w:line="240" w:lineRule="auto"/>
              <w:ind w:left="0" w:firstLine="0"/>
              <w:rPr>
                <w:color w:val="000000"/>
              </w:rPr>
            </w:pPr>
            <w:r>
              <w:rPr>
                <w:color w:val="000000"/>
              </w:rPr>
              <w:t>- łatwa w utrzymaniu czystości,</w:t>
            </w:r>
          </w:p>
          <w:p w:rsidR="00D5793C" w:rsidRDefault="00D5793C" w:rsidP="00CD39CE">
            <w:pPr>
              <w:widowControl/>
              <w:spacing w:line="240" w:lineRule="auto"/>
              <w:ind w:left="0" w:firstLine="0"/>
              <w:rPr>
                <w:color w:val="000000"/>
              </w:rPr>
            </w:pPr>
            <w:r>
              <w:rPr>
                <w:color w:val="000000"/>
              </w:rPr>
              <w:t>- ilość półek min. 3,</w:t>
            </w:r>
          </w:p>
          <w:p w:rsidR="00D5793C" w:rsidRDefault="00D5793C" w:rsidP="00CD39CE">
            <w:pPr>
              <w:widowControl/>
              <w:spacing w:line="240" w:lineRule="auto"/>
              <w:ind w:left="0" w:firstLine="0"/>
              <w:rPr>
                <w:color w:val="000000"/>
              </w:rPr>
            </w:pPr>
            <w:r>
              <w:rPr>
                <w:color w:val="000000"/>
              </w:rPr>
              <w:t>- rodzaj drzwi uchylne,</w:t>
            </w:r>
          </w:p>
          <w:p w:rsidR="00D5793C" w:rsidRDefault="00D5793C" w:rsidP="00CD39CE">
            <w:pPr>
              <w:widowControl/>
              <w:spacing w:line="240" w:lineRule="auto"/>
              <w:ind w:left="0" w:firstLine="0"/>
              <w:rPr>
                <w:color w:val="000000"/>
              </w:rPr>
            </w:pPr>
            <w:r>
              <w:rPr>
                <w:color w:val="000000"/>
              </w:rPr>
              <w:t>- kolor inox,</w:t>
            </w:r>
          </w:p>
          <w:p w:rsidR="00D5793C" w:rsidRDefault="00D5793C" w:rsidP="00CD39CE">
            <w:pPr>
              <w:widowControl/>
              <w:spacing w:line="240" w:lineRule="auto"/>
              <w:ind w:left="0" w:firstLine="0"/>
              <w:rPr>
                <w:color w:val="000000"/>
              </w:rPr>
            </w:pPr>
            <w:r>
              <w:rPr>
                <w:color w:val="000000"/>
              </w:rPr>
              <w:t>- wentylator,</w:t>
            </w:r>
          </w:p>
          <w:p w:rsidR="00D5793C" w:rsidRDefault="00D5793C" w:rsidP="00CD39CE">
            <w:pPr>
              <w:widowControl/>
              <w:spacing w:line="240" w:lineRule="auto"/>
              <w:ind w:left="0" w:firstLine="0"/>
              <w:rPr>
                <w:color w:val="000000"/>
              </w:rPr>
            </w:pPr>
            <w:r>
              <w:rPr>
                <w:color w:val="000000"/>
              </w:rPr>
              <w:t>- pojemność min. 160 L,</w:t>
            </w:r>
          </w:p>
          <w:p w:rsidR="00D5793C" w:rsidRPr="00696523" w:rsidRDefault="00D5793C" w:rsidP="00CD39CE">
            <w:pPr>
              <w:widowControl/>
              <w:spacing w:line="240" w:lineRule="auto"/>
              <w:ind w:left="0" w:firstLine="0"/>
              <w:rPr>
                <w:color w:val="000000"/>
              </w:rPr>
            </w:pPr>
            <w:r>
              <w:rPr>
                <w:color w:val="000000"/>
              </w:rPr>
              <w:t>- wolnostojąca, podblatowa.</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3645" w:dyaOrig="2235">
                <v:shape id="_x0000_i1058" type="#_x0000_t75" style="width:182.25pt;height:111pt" o:ole="">
                  <v:imagedata r:id="rId119" o:title=""/>
                </v:shape>
                <o:OLEObject Type="Embed" ProgID="PBrush" ShapeID="_x0000_i1058" DrawAspect="Content" ObjectID="_1687584605" r:id="rId120"/>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Kuchenka indukcyjna z dwoma polami grzejnymi</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zasilanie 230 V,</w:t>
            </w:r>
          </w:p>
          <w:p w:rsidR="00D5793C" w:rsidRDefault="00D5793C" w:rsidP="00CD39CE">
            <w:pPr>
              <w:widowControl/>
              <w:spacing w:line="240" w:lineRule="auto"/>
              <w:ind w:left="0" w:firstLine="0"/>
              <w:rPr>
                <w:color w:val="000000"/>
              </w:rPr>
            </w:pPr>
            <w:r>
              <w:rPr>
                <w:color w:val="000000"/>
              </w:rPr>
              <w:t>- 2 pola grzewcze,</w:t>
            </w:r>
          </w:p>
          <w:p w:rsidR="00D5793C" w:rsidRDefault="00D5793C" w:rsidP="00CD39CE">
            <w:pPr>
              <w:widowControl/>
              <w:spacing w:line="240" w:lineRule="auto"/>
              <w:ind w:left="0" w:firstLine="0"/>
              <w:rPr>
                <w:color w:val="000000"/>
              </w:rPr>
            </w:pPr>
            <w:r>
              <w:rPr>
                <w:color w:val="000000"/>
              </w:rPr>
              <w:t>- płyta indukcyjna,</w:t>
            </w:r>
          </w:p>
          <w:p w:rsidR="00D5793C" w:rsidRDefault="00D5793C" w:rsidP="00CD39CE">
            <w:pPr>
              <w:widowControl/>
              <w:spacing w:line="240" w:lineRule="auto"/>
              <w:ind w:left="0" w:firstLine="0"/>
              <w:rPr>
                <w:color w:val="000000"/>
              </w:rPr>
            </w:pPr>
            <w:r>
              <w:rPr>
                <w:color w:val="000000"/>
              </w:rPr>
              <w:t>- moc całkowita min. 3 000 kW,</w:t>
            </w:r>
          </w:p>
          <w:p w:rsidR="00D5793C" w:rsidRDefault="00D5793C" w:rsidP="00CD39CE">
            <w:pPr>
              <w:widowControl/>
              <w:spacing w:line="240" w:lineRule="auto"/>
              <w:ind w:left="0" w:firstLine="0"/>
              <w:rPr>
                <w:color w:val="000000"/>
              </w:rPr>
            </w:pPr>
            <w:r>
              <w:rPr>
                <w:color w:val="000000"/>
              </w:rPr>
              <w:t>- przeznaczona do zbiorowego żywienia,</w:t>
            </w:r>
          </w:p>
          <w:p w:rsidR="00D5793C" w:rsidRDefault="00D5793C" w:rsidP="00CD39CE">
            <w:pPr>
              <w:widowControl/>
              <w:spacing w:line="240" w:lineRule="auto"/>
              <w:ind w:left="0" w:firstLine="0"/>
              <w:rPr>
                <w:color w:val="000000"/>
              </w:rPr>
            </w:pPr>
            <w:r>
              <w:rPr>
                <w:color w:val="000000"/>
              </w:rPr>
              <w:t>- duże pole grzejne o wym. 24 cm,</w:t>
            </w:r>
          </w:p>
          <w:p w:rsidR="00D5793C" w:rsidRDefault="00D5793C" w:rsidP="00CD39CE">
            <w:pPr>
              <w:widowControl/>
              <w:spacing w:line="240" w:lineRule="auto"/>
              <w:ind w:left="0" w:firstLine="0"/>
              <w:rPr>
                <w:color w:val="000000"/>
              </w:rPr>
            </w:pPr>
            <w:r>
              <w:rPr>
                <w:color w:val="000000"/>
              </w:rPr>
              <w:t>- małe pole grzejne o wym. min. 18 cm,</w:t>
            </w:r>
          </w:p>
          <w:p w:rsidR="00D5793C" w:rsidRDefault="00D5793C" w:rsidP="00CD39CE">
            <w:pPr>
              <w:widowControl/>
              <w:spacing w:line="240" w:lineRule="auto"/>
              <w:ind w:left="0" w:firstLine="0"/>
              <w:rPr>
                <w:color w:val="000000"/>
              </w:rPr>
            </w:pPr>
            <w:r>
              <w:rPr>
                <w:color w:val="000000"/>
              </w:rPr>
              <w:t>- kolor stal nierdzewna,</w:t>
            </w:r>
          </w:p>
          <w:p w:rsidR="00D5793C" w:rsidRDefault="00D5793C" w:rsidP="00CD39CE">
            <w:pPr>
              <w:widowControl/>
              <w:spacing w:line="240" w:lineRule="auto"/>
              <w:ind w:left="0" w:firstLine="0"/>
              <w:rPr>
                <w:color w:val="000000"/>
              </w:rPr>
            </w:pPr>
            <w:r>
              <w:rPr>
                <w:color w:val="000000"/>
              </w:rPr>
              <w:t>- wykończenie ze szlifem,</w:t>
            </w:r>
          </w:p>
          <w:p w:rsidR="00D5793C" w:rsidRDefault="00D5793C" w:rsidP="00CD39CE">
            <w:pPr>
              <w:widowControl/>
              <w:spacing w:line="240" w:lineRule="auto"/>
              <w:ind w:left="0" w:firstLine="0"/>
              <w:rPr>
                <w:color w:val="000000"/>
              </w:rPr>
            </w:pPr>
            <w:r>
              <w:rPr>
                <w:color w:val="000000"/>
              </w:rPr>
              <w:t xml:space="preserve">- sterowanie dotykowe, panel sterujący pokryty powłoką zapobiegającą </w:t>
            </w:r>
            <w:r w:rsidRPr="00294CC9">
              <w:rPr>
                <w:color w:val="000000"/>
              </w:rPr>
              <w:t xml:space="preserve">pozostawianiu na jego powierzchni </w:t>
            </w:r>
            <w:r w:rsidRPr="00294CC9">
              <w:rPr>
                <w:iCs/>
                <w:color w:val="000000"/>
              </w:rPr>
              <w:t>odcisków</w:t>
            </w:r>
            <w:r w:rsidRPr="00294CC9">
              <w:rPr>
                <w:color w:val="000000"/>
              </w:rPr>
              <w:t xml:space="preserve"> palców,</w:t>
            </w:r>
          </w:p>
          <w:p w:rsidR="00D5793C" w:rsidRDefault="00D5793C" w:rsidP="00CD39CE">
            <w:pPr>
              <w:widowControl/>
              <w:spacing w:line="240" w:lineRule="auto"/>
              <w:ind w:left="0" w:firstLine="0"/>
              <w:rPr>
                <w:color w:val="000000"/>
              </w:rPr>
            </w:pPr>
            <w:r>
              <w:rPr>
                <w:color w:val="000000"/>
              </w:rPr>
              <w:t>- funkcja stanu uśpienia, czuwania,</w:t>
            </w:r>
          </w:p>
          <w:p w:rsidR="00D5793C" w:rsidRDefault="00D5793C" w:rsidP="00CD39CE">
            <w:pPr>
              <w:widowControl/>
              <w:spacing w:line="240" w:lineRule="auto"/>
              <w:ind w:left="0" w:firstLine="0"/>
              <w:rPr>
                <w:color w:val="000000"/>
              </w:rPr>
            </w:pPr>
            <w:r>
              <w:rPr>
                <w:color w:val="000000"/>
              </w:rPr>
              <w:t>- zabezpieczenie przeciw przegrzaniu i przepięciu,</w:t>
            </w:r>
          </w:p>
          <w:p w:rsidR="00D5793C" w:rsidRDefault="00D5793C" w:rsidP="00CD39CE">
            <w:pPr>
              <w:widowControl/>
              <w:spacing w:line="240" w:lineRule="auto"/>
              <w:ind w:left="0" w:firstLine="0"/>
              <w:rPr>
                <w:color w:val="000000"/>
              </w:rPr>
            </w:pPr>
            <w:r>
              <w:rPr>
                <w:color w:val="000000"/>
              </w:rPr>
              <w:t>- min. 10 stopniowe ustawienie temperatury w zakresie 60</w:t>
            </w:r>
            <w:r>
              <w:rPr>
                <w:rFonts w:cs="Times New Roman"/>
                <w:color w:val="000000"/>
              </w:rPr>
              <w:t>ºC</w:t>
            </w:r>
            <w:r>
              <w:rPr>
                <w:color w:val="000000"/>
              </w:rPr>
              <w:t>-240</w:t>
            </w:r>
            <w:r>
              <w:rPr>
                <w:rFonts w:cs="Times New Roman"/>
                <w:color w:val="000000"/>
              </w:rPr>
              <w:t>º</w:t>
            </w:r>
            <w:r>
              <w:rPr>
                <w:color w:val="000000"/>
              </w:rPr>
              <w:t>C,</w:t>
            </w:r>
          </w:p>
          <w:p w:rsidR="00D5793C" w:rsidRDefault="00D5793C" w:rsidP="00CD39CE">
            <w:pPr>
              <w:widowControl/>
              <w:spacing w:line="240" w:lineRule="auto"/>
              <w:ind w:left="0" w:firstLine="0"/>
              <w:rPr>
                <w:color w:val="000000"/>
              </w:rPr>
            </w:pPr>
            <w:r>
              <w:rPr>
                <w:color w:val="000000"/>
              </w:rPr>
              <w:t>- duży wyświetlacz</w:t>
            </w:r>
          </w:p>
          <w:p w:rsidR="00D5793C" w:rsidRPr="00696523" w:rsidRDefault="00D5793C" w:rsidP="00CD39CE">
            <w:pPr>
              <w:widowControl/>
              <w:spacing w:line="240" w:lineRule="auto"/>
              <w:ind w:left="0" w:firstLine="0"/>
              <w:rPr>
                <w:color w:val="000000"/>
              </w:rPr>
            </w:pPr>
            <w:r>
              <w:rPr>
                <w:color w:val="000000"/>
              </w:rPr>
              <w:t>- minutnik min. zakres 1-180 min.</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BA5419">
              <w:rPr>
                <w:sz w:val="24"/>
              </w:rPr>
              <w:object w:dxaOrig="6945" w:dyaOrig="6300">
                <v:shape id="_x0000_i1059" type="#_x0000_t75" style="width:255pt;height:232.5pt" o:ole="">
                  <v:imagedata r:id="rId121" o:title=""/>
                </v:shape>
                <o:OLEObject Type="Embed" ProgID="PBrush" ShapeID="_x0000_i1059" DrawAspect="Content" ObjectID="_1687584606" r:id="rId122"/>
              </w:object>
            </w: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lastRenderedPageBreak/>
              <w:t>Nazwa elementu</w:t>
            </w:r>
          </w:p>
        </w:tc>
        <w:tc>
          <w:tcPr>
            <w:tcW w:w="7270" w:type="dxa"/>
            <w:gridSpan w:val="10"/>
            <w:vAlign w:val="center"/>
          </w:tcPr>
          <w:p w:rsidR="00D5793C" w:rsidRPr="00700D75" w:rsidRDefault="00D5793C" w:rsidP="00CD39CE">
            <w:pPr>
              <w:pStyle w:val="Nagwek2"/>
            </w:pPr>
            <w:r>
              <w:t>Okap kuchenny</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typ okap skośny,</w:t>
            </w:r>
          </w:p>
          <w:p w:rsidR="00D5793C" w:rsidRDefault="00D5793C" w:rsidP="00CD39CE">
            <w:pPr>
              <w:widowControl/>
              <w:spacing w:line="240" w:lineRule="auto"/>
              <w:ind w:left="0" w:firstLine="0"/>
              <w:rPr>
                <w:color w:val="000000"/>
              </w:rPr>
            </w:pPr>
            <w:r>
              <w:rPr>
                <w:color w:val="000000"/>
              </w:rPr>
              <w:t>- filtr aluminiowy przeciwtłuszczowy z możliwością czyszczenia,</w:t>
            </w:r>
          </w:p>
          <w:p w:rsidR="00D5793C" w:rsidRDefault="00D5793C" w:rsidP="00CD39CE">
            <w:pPr>
              <w:widowControl/>
              <w:spacing w:line="240" w:lineRule="auto"/>
              <w:ind w:left="0" w:firstLine="0"/>
              <w:rPr>
                <w:color w:val="000000"/>
              </w:rPr>
            </w:pPr>
            <w:r>
              <w:rPr>
                <w:color w:val="000000"/>
              </w:rPr>
              <w:t>- oświetlenie LED,</w:t>
            </w:r>
          </w:p>
          <w:p w:rsidR="00D5793C" w:rsidRDefault="00D5793C" w:rsidP="00CD39CE">
            <w:pPr>
              <w:widowControl/>
              <w:spacing w:line="240" w:lineRule="auto"/>
              <w:ind w:left="0" w:firstLine="0"/>
              <w:rPr>
                <w:color w:val="000000"/>
              </w:rPr>
            </w:pPr>
            <w:r>
              <w:rPr>
                <w:color w:val="000000"/>
              </w:rPr>
              <w:t>- obudowa stal nierdzewna,</w:t>
            </w:r>
          </w:p>
          <w:p w:rsidR="00D5793C" w:rsidRDefault="00D5793C" w:rsidP="00CD39CE">
            <w:pPr>
              <w:widowControl/>
              <w:spacing w:line="240" w:lineRule="auto"/>
              <w:ind w:left="0" w:firstLine="0"/>
              <w:rPr>
                <w:color w:val="000000"/>
              </w:rPr>
            </w:pPr>
            <w:r>
              <w:rPr>
                <w:color w:val="000000"/>
              </w:rPr>
              <w:t>- kolor inox,</w:t>
            </w:r>
          </w:p>
          <w:p w:rsidR="00D5793C" w:rsidRDefault="00D5793C" w:rsidP="00CD39CE">
            <w:pPr>
              <w:widowControl/>
              <w:spacing w:line="240" w:lineRule="auto"/>
              <w:ind w:left="0" w:firstLine="0"/>
              <w:rPr>
                <w:color w:val="000000"/>
              </w:rPr>
            </w:pPr>
            <w:r>
              <w:rPr>
                <w:color w:val="000000"/>
              </w:rPr>
              <w:t>- praca jako wyciąg,</w:t>
            </w:r>
          </w:p>
          <w:p w:rsidR="00D5793C" w:rsidRDefault="00D5793C" w:rsidP="00CD39CE">
            <w:pPr>
              <w:widowControl/>
              <w:spacing w:line="240" w:lineRule="auto"/>
              <w:ind w:left="0" w:firstLine="0"/>
              <w:rPr>
                <w:color w:val="000000"/>
              </w:rPr>
            </w:pPr>
            <w:r>
              <w:rPr>
                <w:color w:val="000000"/>
              </w:rPr>
              <w:t>- zasilania 230 V,</w:t>
            </w:r>
          </w:p>
          <w:p w:rsidR="00D5793C" w:rsidRPr="00696523" w:rsidRDefault="00D5793C" w:rsidP="00CD39CE">
            <w:pPr>
              <w:widowControl/>
              <w:spacing w:line="240" w:lineRule="auto"/>
              <w:ind w:left="0" w:firstLine="0"/>
              <w:rPr>
                <w:color w:val="000000"/>
              </w:rPr>
            </w:pPr>
            <w:r>
              <w:rPr>
                <w:color w:val="000000"/>
              </w:rPr>
              <w:t>- klasa efektywności energetycznej min. B.</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6090" w:dyaOrig="2955">
                <v:shape id="_x0000_i1060" type="#_x0000_t75" style="width:305.25pt;height:147.75pt" o:ole="">
                  <v:imagedata r:id="rId123" o:title=""/>
                </v:shape>
                <o:OLEObject Type="Embed" ProgID="PBrush" ShapeID="_x0000_i1060" DrawAspect="Content" ObjectID="_1687584607" r:id="rId124"/>
              </w:object>
            </w: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Komora gastronomiczna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w komplecie z niskim syfonem,</w:t>
            </w:r>
          </w:p>
          <w:p w:rsidR="00D5793C" w:rsidRDefault="00D5793C" w:rsidP="00CD39CE">
            <w:pPr>
              <w:widowControl/>
              <w:spacing w:line="240" w:lineRule="auto"/>
              <w:ind w:left="0" w:firstLine="0"/>
              <w:rPr>
                <w:color w:val="000000"/>
              </w:rPr>
            </w:pPr>
            <w:r>
              <w:rPr>
                <w:color w:val="000000"/>
              </w:rPr>
              <w:t>- materiał stal nierdzewna,</w:t>
            </w:r>
          </w:p>
          <w:p w:rsidR="00D5793C" w:rsidRDefault="00D5793C" w:rsidP="00CD39CE">
            <w:pPr>
              <w:widowControl/>
              <w:spacing w:line="240" w:lineRule="auto"/>
              <w:ind w:left="0" w:firstLine="0"/>
              <w:rPr>
                <w:color w:val="000000"/>
              </w:rPr>
            </w:pPr>
            <w:r>
              <w:rPr>
                <w:color w:val="000000"/>
              </w:rPr>
              <w:t>- w komplecie bateria naścienna,</w:t>
            </w:r>
          </w:p>
          <w:p w:rsidR="00D5793C" w:rsidRDefault="00D5793C" w:rsidP="00CD39CE">
            <w:pPr>
              <w:widowControl/>
              <w:spacing w:line="240" w:lineRule="auto"/>
              <w:ind w:left="0" w:firstLine="0"/>
              <w:rPr>
                <w:color w:val="000000"/>
              </w:rPr>
            </w:pPr>
            <w:r>
              <w:rPr>
                <w:color w:val="000000"/>
              </w:rPr>
              <w:t>- stabilna konstrukcja,</w:t>
            </w:r>
          </w:p>
          <w:p w:rsidR="00D5793C" w:rsidRPr="00936A1E" w:rsidRDefault="00D5793C" w:rsidP="00CD39CE">
            <w:pPr>
              <w:widowControl/>
              <w:spacing w:line="240" w:lineRule="auto"/>
              <w:ind w:left="0" w:firstLine="0"/>
              <w:rPr>
                <w:color w:val="000000"/>
              </w:rPr>
            </w:pPr>
            <w:r>
              <w:rPr>
                <w:color w:val="000000"/>
              </w:rPr>
              <w:t>- Standard AISI 304 –(całość wykonana ze stali nierdzewnej AISI 304 tzw. kwasówki).</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BA5419">
              <w:rPr>
                <w:sz w:val="24"/>
              </w:rPr>
              <w:object w:dxaOrig="4845" w:dyaOrig="2520">
                <v:shape id="_x0000_i1061" type="#_x0000_t75" style="width:242.25pt;height:126pt" o:ole="">
                  <v:imagedata r:id="rId125" o:title=""/>
                </v:shape>
                <o:OLEObject Type="Embed" ProgID="PBrush" ShapeID="_x0000_i1061" DrawAspect="Content" ObjectID="_1687584608" r:id="rId126"/>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Szafka wisząca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szafki zamykane drzwiami,</w:t>
            </w:r>
          </w:p>
          <w:p w:rsidR="00D5793C" w:rsidRDefault="00D5793C" w:rsidP="00CD39CE">
            <w:pPr>
              <w:widowControl/>
              <w:spacing w:line="240" w:lineRule="auto"/>
              <w:ind w:left="0" w:firstLine="0"/>
              <w:rPr>
                <w:color w:val="000000"/>
              </w:rPr>
            </w:pPr>
            <w:r>
              <w:rPr>
                <w:color w:val="000000"/>
              </w:rPr>
              <w:t>- stabilna konstrukcja spawana stosowana w gastronomii, do zbiorowego żywienia,</w:t>
            </w:r>
          </w:p>
          <w:p w:rsidR="00D5793C" w:rsidRDefault="00D5793C" w:rsidP="00CD39CE">
            <w:pPr>
              <w:widowControl/>
              <w:spacing w:line="240" w:lineRule="auto"/>
              <w:ind w:left="0" w:firstLine="0"/>
              <w:rPr>
                <w:color w:val="000000"/>
              </w:rPr>
            </w:pPr>
            <w:r>
              <w:rPr>
                <w:color w:val="000000"/>
              </w:rPr>
              <w:t>- uchwyty w formie przetłoczeń twe otwieranie i czyszczenie w kuchni,</w:t>
            </w:r>
          </w:p>
          <w:p w:rsidR="00D5793C" w:rsidRDefault="00D5793C" w:rsidP="00CD39CE">
            <w:pPr>
              <w:widowControl/>
              <w:spacing w:line="240" w:lineRule="auto"/>
              <w:ind w:left="0" w:firstLine="0"/>
              <w:rPr>
                <w:color w:val="000000"/>
              </w:rPr>
            </w:pPr>
            <w:r>
              <w:rPr>
                <w:color w:val="000000"/>
              </w:rPr>
              <w:t>- półka w szafce łatwa do demontażu, nieprzestawna,</w:t>
            </w:r>
          </w:p>
          <w:p w:rsidR="00D5793C" w:rsidRDefault="00D5793C" w:rsidP="00CD39CE">
            <w:pPr>
              <w:widowControl/>
              <w:spacing w:line="240" w:lineRule="auto"/>
              <w:ind w:left="0" w:firstLine="0"/>
              <w:rPr>
                <w:color w:val="000000"/>
              </w:rPr>
            </w:pPr>
            <w:r>
              <w:rPr>
                <w:color w:val="000000"/>
              </w:rPr>
              <w:t>- Standard AISI 304 –(całość wykonana ze stali nierdzewnej AISI 304 tzw. kwasówki),</w:t>
            </w:r>
          </w:p>
          <w:p w:rsidR="00D5793C" w:rsidRDefault="00D5793C" w:rsidP="00CD39CE">
            <w:pPr>
              <w:widowControl/>
              <w:spacing w:line="240" w:lineRule="auto"/>
              <w:ind w:left="0" w:firstLine="0"/>
              <w:rPr>
                <w:color w:val="000000"/>
              </w:rPr>
            </w:pPr>
            <w:r>
              <w:rPr>
                <w:color w:val="000000"/>
              </w:rPr>
              <w:t>- z zamkiem</w:t>
            </w:r>
          </w:p>
          <w:p w:rsidR="00D5793C" w:rsidRPr="00D6469D" w:rsidRDefault="00D5793C" w:rsidP="00CD39CE">
            <w:pPr>
              <w:widowControl/>
              <w:spacing w:line="240" w:lineRule="auto"/>
              <w:ind w:left="0" w:firstLine="0"/>
              <w:rPr>
                <w:rFonts w:cs="Times New Roman"/>
                <w:bCs/>
                <w:color w:val="000000"/>
                <w:sz w:val="20"/>
                <w:szCs w:val="20"/>
              </w:rPr>
            </w:pPr>
            <w:r>
              <w:rPr>
                <w:rFonts w:cs="Times New Roman"/>
                <w:bCs/>
                <w:color w:val="000000"/>
                <w:sz w:val="20"/>
                <w:szCs w:val="20"/>
              </w:rPr>
              <w:t>- ze stali nierdzewnej.</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4995" w:dyaOrig="1845">
                <v:shape id="_x0000_i1062" type="#_x0000_t75" style="width:249.75pt;height:92.25pt" o:ole="">
                  <v:imagedata r:id="rId127" o:title=""/>
                </v:shape>
                <o:OLEObject Type="Embed" ProgID="PBrush" ShapeID="_x0000_i1062" DrawAspect="Content" ObjectID="_1687584609" r:id="rId128"/>
              </w:object>
            </w: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Szafka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ze stali nierdzewnej,</w:t>
            </w:r>
          </w:p>
          <w:p w:rsidR="00D5793C" w:rsidRDefault="00D5793C" w:rsidP="00CD39CE">
            <w:pPr>
              <w:widowControl/>
              <w:spacing w:line="240" w:lineRule="auto"/>
              <w:ind w:left="0" w:firstLine="0"/>
              <w:rPr>
                <w:color w:val="000000"/>
              </w:rPr>
            </w:pPr>
            <w:r>
              <w:rPr>
                <w:color w:val="000000"/>
              </w:rPr>
              <w:t>- ciąg blatów roboczych z szafkami ze stali nierdzewnej podblatowymi</w:t>
            </w:r>
          </w:p>
          <w:p w:rsidR="00D5793C" w:rsidRDefault="00D5793C" w:rsidP="00CD39CE">
            <w:pPr>
              <w:widowControl/>
              <w:spacing w:line="240" w:lineRule="auto"/>
              <w:ind w:left="0" w:firstLine="0"/>
              <w:rPr>
                <w:color w:val="000000"/>
              </w:rPr>
            </w:pPr>
            <w:r>
              <w:rPr>
                <w:color w:val="000000"/>
              </w:rPr>
              <w:t>- szafki zamykane drzwiami i siągiem szuflad pod blatem</w:t>
            </w:r>
          </w:p>
          <w:p w:rsidR="00D5793C" w:rsidRDefault="00D5793C" w:rsidP="00CD39CE">
            <w:pPr>
              <w:widowControl/>
              <w:spacing w:line="240" w:lineRule="auto"/>
              <w:ind w:left="0" w:firstLine="0"/>
              <w:rPr>
                <w:color w:val="000000"/>
              </w:rPr>
            </w:pPr>
            <w:r>
              <w:rPr>
                <w:color w:val="000000"/>
              </w:rPr>
              <w:t>- komplet wg rysunków stół wykonany z wysokiej jakości stali nierdzewnej,</w:t>
            </w:r>
          </w:p>
          <w:p w:rsidR="00D5793C" w:rsidRDefault="00D5793C" w:rsidP="00CD39CE">
            <w:pPr>
              <w:widowControl/>
              <w:spacing w:line="240" w:lineRule="auto"/>
              <w:ind w:left="0" w:firstLine="0"/>
              <w:rPr>
                <w:color w:val="000000"/>
              </w:rPr>
            </w:pPr>
            <w:r>
              <w:rPr>
                <w:color w:val="000000"/>
              </w:rPr>
              <w:t>- stabilna konstrukcja spawana stosowana w gastronomii,</w:t>
            </w:r>
          </w:p>
          <w:p w:rsidR="00D5793C" w:rsidRDefault="00D5793C" w:rsidP="00CD39CE">
            <w:pPr>
              <w:widowControl/>
              <w:spacing w:line="240" w:lineRule="auto"/>
              <w:ind w:left="0" w:firstLine="0"/>
              <w:rPr>
                <w:color w:val="000000"/>
              </w:rPr>
            </w:pPr>
            <w:r>
              <w:rPr>
                <w:color w:val="000000"/>
              </w:rPr>
              <w:t>- uchwyty w formie przetłoczeń twe otwieranie i czyszczenie w kuchni,</w:t>
            </w:r>
          </w:p>
          <w:p w:rsidR="00D5793C" w:rsidRDefault="00D5793C" w:rsidP="00CD39CE">
            <w:pPr>
              <w:widowControl/>
              <w:spacing w:line="240" w:lineRule="auto"/>
              <w:ind w:left="0" w:firstLine="0"/>
              <w:rPr>
                <w:color w:val="000000"/>
              </w:rPr>
            </w:pPr>
            <w:r>
              <w:rPr>
                <w:color w:val="000000"/>
              </w:rPr>
              <w:lastRenderedPageBreak/>
              <w:t>- stopki regulowane +/- 15 mm,</w:t>
            </w:r>
          </w:p>
          <w:p w:rsidR="00D5793C" w:rsidRDefault="00D5793C" w:rsidP="00CD39CE">
            <w:pPr>
              <w:widowControl/>
              <w:spacing w:line="240" w:lineRule="auto"/>
              <w:ind w:left="0" w:firstLine="0"/>
              <w:rPr>
                <w:color w:val="000000"/>
              </w:rPr>
            </w:pPr>
            <w:r>
              <w:rPr>
                <w:color w:val="000000"/>
              </w:rPr>
              <w:t>- wnętrze blatu wzmocnione płytą laminowaną wodoodporną, zapewniającą solidną jakość mebli gastronomicznych,</w:t>
            </w:r>
          </w:p>
          <w:p w:rsidR="00D5793C" w:rsidRDefault="00D5793C" w:rsidP="00CD39CE">
            <w:pPr>
              <w:widowControl/>
              <w:spacing w:line="240" w:lineRule="auto"/>
              <w:ind w:left="0" w:firstLine="0"/>
              <w:rPr>
                <w:color w:val="000000"/>
              </w:rPr>
            </w:pPr>
            <w:r>
              <w:rPr>
                <w:color w:val="000000"/>
              </w:rPr>
              <w:t>- nogi stołu wykonane z profilu min.40x40x2mm,</w:t>
            </w:r>
          </w:p>
          <w:p w:rsidR="00D5793C" w:rsidRDefault="00D5793C" w:rsidP="00CD39CE">
            <w:pPr>
              <w:widowControl/>
              <w:spacing w:line="240" w:lineRule="auto"/>
              <w:ind w:left="0" w:firstLine="0"/>
              <w:rPr>
                <w:color w:val="000000"/>
              </w:rPr>
            </w:pPr>
            <w:r>
              <w:rPr>
                <w:color w:val="000000"/>
              </w:rPr>
              <w:t>- blat wykończony rantem o h = 40 mm, pozwalającym zachować higienę,</w:t>
            </w:r>
          </w:p>
          <w:p w:rsidR="00D5793C" w:rsidRDefault="00D5793C" w:rsidP="00CD39CE">
            <w:pPr>
              <w:widowControl/>
              <w:spacing w:line="240" w:lineRule="auto"/>
              <w:ind w:left="0" w:firstLine="0"/>
              <w:rPr>
                <w:color w:val="000000"/>
              </w:rPr>
            </w:pPr>
            <w:r>
              <w:rPr>
                <w:color w:val="000000"/>
              </w:rPr>
              <w:t>- półka w szafce łatwa do demontażu, nieprzestawna, szafka posiadająca</w:t>
            </w:r>
          </w:p>
          <w:p w:rsidR="00D5793C" w:rsidRDefault="00D5793C" w:rsidP="00CD39CE">
            <w:pPr>
              <w:widowControl/>
              <w:spacing w:line="240" w:lineRule="auto"/>
              <w:ind w:left="0" w:firstLine="0"/>
              <w:rPr>
                <w:color w:val="000000"/>
              </w:rPr>
            </w:pPr>
            <w:r>
              <w:rPr>
                <w:color w:val="000000"/>
              </w:rPr>
              <w:t>- szuflady wysuwane na prowadnicach dwuczęściowych,</w:t>
            </w:r>
          </w:p>
          <w:p w:rsidR="00D5793C" w:rsidRDefault="00D5793C" w:rsidP="00CD39CE">
            <w:pPr>
              <w:widowControl/>
              <w:spacing w:line="240" w:lineRule="auto"/>
              <w:ind w:left="0" w:firstLine="0"/>
              <w:rPr>
                <w:color w:val="000000"/>
              </w:rPr>
            </w:pPr>
            <w:r>
              <w:rPr>
                <w:color w:val="000000"/>
              </w:rPr>
              <w:t>- głębokość szuflady 250 mm,</w:t>
            </w:r>
          </w:p>
          <w:p w:rsidR="00D5793C" w:rsidRDefault="00D5793C" w:rsidP="00CD39CE">
            <w:pPr>
              <w:widowControl/>
              <w:spacing w:line="240" w:lineRule="auto"/>
              <w:ind w:left="0" w:firstLine="0"/>
              <w:rPr>
                <w:color w:val="000000"/>
              </w:rPr>
            </w:pPr>
            <w:r>
              <w:rPr>
                <w:color w:val="000000"/>
              </w:rPr>
              <w:t>- dwie szuflady po prawej stronie,</w:t>
            </w:r>
          </w:p>
          <w:p w:rsidR="00D5793C" w:rsidRDefault="00D5793C" w:rsidP="00CD39CE">
            <w:pPr>
              <w:widowControl/>
              <w:spacing w:line="240" w:lineRule="auto"/>
              <w:ind w:left="0" w:firstLine="0"/>
              <w:rPr>
                <w:color w:val="000000"/>
              </w:rPr>
            </w:pPr>
            <w:r>
              <w:rPr>
                <w:color w:val="000000"/>
              </w:rPr>
              <w:t>- Standard AISI 304 –(całość wykonana ze stali nierdzewnej AISI 304 tzw. kwasówki),</w:t>
            </w:r>
          </w:p>
          <w:p w:rsidR="00D5793C" w:rsidRPr="00696523" w:rsidRDefault="00D5793C" w:rsidP="00CD39CE">
            <w:pPr>
              <w:widowControl/>
              <w:spacing w:line="240" w:lineRule="auto"/>
              <w:ind w:left="0" w:firstLine="0"/>
              <w:rPr>
                <w:color w:val="000000"/>
              </w:rPr>
            </w:pPr>
            <w:r>
              <w:rPr>
                <w:color w:val="000000"/>
              </w:rPr>
              <w:t>- z zamkiem.</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Pr>
                <w:noProof/>
              </w:rPr>
              <w:drawing>
                <wp:inline distT="0" distB="0" distL="0" distR="0">
                  <wp:extent cx="2482215" cy="1360170"/>
                  <wp:effectExtent l="0" t="0" r="0" b="0"/>
                  <wp:docPr id="6" name="Obraz 1" descr="xxlselect-stol-przyscienny-szafka-z-dwiema-szuflad.jpg"/>
                  <wp:cNvGraphicFramePr/>
                  <a:graphic xmlns:a="http://schemas.openxmlformats.org/drawingml/2006/main">
                    <a:graphicData uri="http://schemas.openxmlformats.org/drawingml/2006/picture">
                      <pic:pic xmlns:pic="http://schemas.openxmlformats.org/drawingml/2006/picture">
                        <pic:nvPicPr>
                          <pic:cNvPr id="6" name="Obraz 1" descr="xxlselect-stol-przyscienny-szafka-z-dwiema-szuflad.jpg"/>
                          <pic:cNvPicPr/>
                        </pic:nvPicPr>
                        <pic:blipFill>
                          <a:blip r:embed="rId129" cstate="print"/>
                          <a:srcRect/>
                          <a:stretch>
                            <a:fillRect/>
                          </a:stretch>
                        </pic:blipFill>
                        <pic:spPr bwMode="auto">
                          <a:xfrm>
                            <a:off x="0" y="0"/>
                            <a:ext cx="2482215" cy="1360170"/>
                          </a:xfrm>
                          <a:prstGeom prst="rect">
                            <a:avLst/>
                          </a:prstGeom>
                          <a:noFill/>
                          <a:ln w="9525">
                            <a:noFill/>
                            <a:miter lim="800000"/>
                            <a:headEnd/>
                            <a:tailEnd/>
                          </a:ln>
                        </pic:spPr>
                      </pic:pic>
                    </a:graphicData>
                  </a:graphic>
                </wp:inline>
              </w:drawing>
            </w: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Szafa na naczynia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szafki zamykane drzwiami,</w:t>
            </w:r>
          </w:p>
          <w:p w:rsidR="00D5793C" w:rsidRDefault="00D5793C" w:rsidP="00CD39CE">
            <w:pPr>
              <w:widowControl/>
              <w:spacing w:line="240" w:lineRule="auto"/>
              <w:ind w:left="0" w:firstLine="0"/>
              <w:rPr>
                <w:color w:val="000000"/>
              </w:rPr>
            </w:pPr>
            <w:r>
              <w:rPr>
                <w:color w:val="000000"/>
              </w:rPr>
              <w:t>- stabilna konstrukcja spawana stosowana w gastronomii,</w:t>
            </w:r>
          </w:p>
          <w:p w:rsidR="00D5793C" w:rsidRDefault="00D5793C" w:rsidP="00CD39CE">
            <w:pPr>
              <w:widowControl/>
              <w:spacing w:line="240" w:lineRule="auto"/>
              <w:ind w:left="0" w:firstLine="0"/>
              <w:rPr>
                <w:color w:val="000000"/>
              </w:rPr>
            </w:pPr>
            <w:r>
              <w:rPr>
                <w:color w:val="000000"/>
              </w:rPr>
              <w:t>- uchwyty w formie przetłoczeń twe otwieranie i czyszczenie w kuchni,</w:t>
            </w:r>
          </w:p>
          <w:p w:rsidR="00D5793C" w:rsidRDefault="00D5793C" w:rsidP="00CD39CE">
            <w:pPr>
              <w:widowControl/>
              <w:spacing w:line="240" w:lineRule="auto"/>
              <w:ind w:left="0" w:firstLine="0"/>
              <w:rPr>
                <w:color w:val="000000"/>
              </w:rPr>
            </w:pPr>
            <w:r>
              <w:rPr>
                <w:color w:val="000000"/>
              </w:rPr>
              <w:t>- stopki regulowane +/- 15 mm,</w:t>
            </w:r>
          </w:p>
          <w:p w:rsidR="00D5793C" w:rsidRDefault="00D5793C" w:rsidP="00CD39CE">
            <w:pPr>
              <w:widowControl/>
              <w:spacing w:line="240" w:lineRule="auto"/>
              <w:ind w:left="0" w:firstLine="0"/>
              <w:rPr>
                <w:color w:val="000000"/>
              </w:rPr>
            </w:pPr>
            <w:r>
              <w:rPr>
                <w:color w:val="000000"/>
              </w:rPr>
              <w:t>- nogi wykonane z profilu min.40x40x2mm,</w:t>
            </w:r>
          </w:p>
          <w:p w:rsidR="00D5793C" w:rsidRDefault="00D5793C" w:rsidP="00CD39CE">
            <w:pPr>
              <w:widowControl/>
              <w:spacing w:line="240" w:lineRule="auto"/>
              <w:ind w:left="0" w:firstLine="0"/>
              <w:rPr>
                <w:color w:val="000000"/>
              </w:rPr>
            </w:pPr>
            <w:r>
              <w:rPr>
                <w:color w:val="000000"/>
              </w:rPr>
              <w:t>- półka w szafce łatwa do demontażu, nieprzestawna,</w:t>
            </w:r>
          </w:p>
          <w:p w:rsidR="00D5793C" w:rsidRDefault="00D5793C" w:rsidP="00CD39CE">
            <w:pPr>
              <w:widowControl/>
              <w:spacing w:line="240" w:lineRule="auto"/>
              <w:ind w:left="0" w:firstLine="0"/>
              <w:rPr>
                <w:color w:val="000000"/>
              </w:rPr>
            </w:pPr>
            <w:r>
              <w:rPr>
                <w:color w:val="000000"/>
              </w:rPr>
              <w:t>- szuflady wysuwane na prowadnicach dwuczęściowych,</w:t>
            </w:r>
          </w:p>
          <w:p w:rsidR="00D5793C" w:rsidRDefault="00D5793C" w:rsidP="00CD39CE">
            <w:pPr>
              <w:widowControl/>
              <w:spacing w:line="240" w:lineRule="auto"/>
              <w:ind w:left="0" w:firstLine="0"/>
              <w:rPr>
                <w:color w:val="000000"/>
              </w:rPr>
            </w:pPr>
            <w:r>
              <w:rPr>
                <w:color w:val="000000"/>
              </w:rPr>
              <w:t>- Standard AISI 304 –(całość wykonana ze stali nierdzewnej AISI 304 tzw. kwasówki),</w:t>
            </w:r>
          </w:p>
          <w:p w:rsidR="00D5793C" w:rsidRDefault="00D5793C" w:rsidP="00CD39CE">
            <w:pPr>
              <w:widowControl/>
              <w:spacing w:line="240" w:lineRule="auto"/>
              <w:ind w:left="0" w:firstLine="0"/>
              <w:rPr>
                <w:color w:val="000000"/>
              </w:rPr>
            </w:pPr>
            <w:r>
              <w:rPr>
                <w:color w:val="000000"/>
              </w:rPr>
              <w:t>- z zamkiem</w:t>
            </w:r>
          </w:p>
          <w:p w:rsidR="00D5793C" w:rsidRPr="00D6469D" w:rsidRDefault="00D5793C" w:rsidP="00CD39CE">
            <w:pPr>
              <w:widowControl/>
              <w:spacing w:line="240" w:lineRule="auto"/>
              <w:ind w:left="0" w:firstLine="0"/>
              <w:rPr>
                <w:rFonts w:cs="Times New Roman"/>
                <w:bCs/>
                <w:color w:val="000000"/>
                <w:sz w:val="20"/>
                <w:szCs w:val="20"/>
              </w:rPr>
            </w:pPr>
            <w:r>
              <w:rPr>
                <w:color w:val="000000"/>
              </w:rPr>
              <w:t>- ze stali nierdzewnej.</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3360" w:dyaOrig="2625">
                <v:shape id="_x0000_i1063" type="#_x0000_t75" style="width:168pt;height:131.25pt" o:ole="">
                  <v:imagedata r:id="rId130" o:title=""/>
                </v:shape>
                <o:OLEObject Type="Embed" ProgID="PBrush" ShapeID="_x0000_i1063" DrawAspect="Content" ObjectID="_1687584610" r:id="rId131"/>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 xml:space="preserve">Zlew kuchenny wpuszczany z baterią </w:t>
            </w:r>
            <w:r>
              <w:lastRenderedPageBreak/>
              <w:t>zlewozmywakową</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lastRenderedPageBreak/>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rPr>
                <w:rFonts w:ascii="Czcionka tekstu podstawowego" w:hAnsi="Czcionka tekstu podstawowego"/>
                <w:color w:val="000000"/>
              </w:rPr>
            </w:pPr>
            <w:r>
              <w:rPr>
                <w:rFonts w:ascii="Czcionka tekstu podstawowego" w:hAnsi="Czcionka tekstu podstawowego"/>
                <w:color w:val="000000"/>
              </w:rPr>
              <w:t>- profesjonalny zlewozmywak ze stali nierdzewnej, jednokomorowy,</w:t>
            </w:r>
          </w:p>
          <w:p w:rsidR="00D5793C" w:rsidRDefault="00D5793C" w:rsidP="00CD39CE">
            <w:pPr>
              <w:widowControl/>
              <w:spacing w:line="240" w:lineRule="auto"/>
              <w:ind w:left="0" w:firstLine="0"/>
              <w:rPr>
                <w:color w:val="000000"/>
              </w:rPr>
            </w:pPr>
            <w:r>
              <w:rPr>
                <w:color w:val="000000"/>
              </w:rPr>
              <w:t>- bateria umywalkowa naścienna jednouchwytowa o uchwycie metalowym niklowanym, przy podejściu do baterii zawory z filtrem,</w:t>
            </w:r>
          </w:p>
          <w:p w:rsidR="00D5793C" w:rsidRDefault="00D5793C" w:rsidP="00CD39CE">
            <w:pPr>
              <w:widowControl/>
              <w:spacing w:line="240" w:lineRule="auto"/>
              <w:ind w:left="0" w:firstLine="0"/>
              <w:rPr>
                <w:color w:val="000000"/>
              </w:rPr>
            </w:pPr>
            <w:r>
              <w:rPr>
                <w:color w:val="000000"/>
              </w:rPr>
              <w:t>- min. wymiary : komora 40 cm x 40 cm, ociekacz 40 cm x 40 cm, głębokość min. 18 cm,</w:t>
            </w:r>
          </w:p>
          <w:p w:rsidR="00D5793C" w:rsidRDefault="00D5793C" w:rsidP="00CD39CE">
            <w:pPr>
              <w:widowControl/>
              <w:spacing w:line="240" w:lineRule="auto"/>
              <w:ind w:left="0" w:firstLine="0"/>
              <w:rPr>
                <w:color w:val="000000"/>
              </w:rPr>
            </w:pPr>
            <w:r>
              <w:rPr>
                <w:color w:val="000000"/>
              </w:rPr>
              <w:t>- korek – stal nierdzewna, sitko z regulacją, wpuszczany w blat automatyczny,</w:t>
            </w:r>
          </w:p>
          <w:p w:rsidR="00D5793C" w:rsidRDefault="00D5793C" w:rsidP="00CD39CE">
            <w:pPr>
              <w:widowControl/>
              <w:spacing w:line="240" w:lineRule="auto"/>
              <w:ind w:left="0" w:firstLine="0"/>
              <w:rPr>
                <w:color w:val="000000"/>
              </w:rPr>
            </w:pPr>
            <w:r>
              <w:rPr>
                <w:color w:val="000000"/>
              </w:rPr>
              <w:t>- stal szlachetna</w:t>
            </w:r>
          </w:p>
          <w:p w:rsidR="00D5793C" w:rsidRPr="00355E16" w:rsidRDefault="00D5793C" w:rsidP="00CD39CE">
            <w:pPr>
              <w:widowControl/>
              <w:spacing w:line="240" w:lineRule="auto"/>
              <w:ind w:left="0" w:firstLine="0"/>
              <w:rPr>
                <w:color w:val="000000"/>
              </w:rPr>
            </w:pPr>
            <w:r>
              <w:rPr>
                <w:color w:val="000000"/>
              </w:rPr>
              <w:t>- bateria uchwyt łokciowy.</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Pr>
                <w:noProof/>
              </w:rPr>
              <w:drawing>
                <wp:inline distT="0" distB="0" distL="0" distR="0">
                  <wp:extent cx="3051959" cy="1185190"/>
                  <wp:effectExtent l="0" t="0" r="0" b="0"/>
                  <wp:docPr id="1" name="Obraz 2" descr="xxlselect-stol-ze-zlewem-polka-i-szafka-z-dwiema-s.jpg"/>
                  <wp:cNvGraphicFramePr/>
                  <a:graphic xmlns:a="http://schemas.openxmlformats.org/drawingml/2006/main">
                    <a:graphicData uri="http://schemas.openxmlformats.org/drawingml/2006/picture">
                      <pic:pic xmlns:pic="http://schemas.openxmlformats.org/drawingml/2006/picture">
                        <pic:nvPicPr>
                          <pic:cNvPr id="2" name="Obraz 2" descr="xxlselect-stol-ze-zlewem-polka-i-szafka-z-dwiema-s.jpg"/>
                          <pic:cNvPicPr/>
                        </pic:nvPicPr>
                        <pic:blipFill>
                          <a:blip r:embed="rId132" cstate="print"/>
                          <a:srcRect l="9348" r="15598" b="9576"/>
                          <a:stretch>
                            <a:fillRect/>
                          </a:stretch>
                        </pic:blipFill>
                        <pic:spPr bwMode="auto">
                          <a:xfrm>
                            <a:off x="0" y="0"/>
                            <a:ext cx="3055440" cy="1186542"/>
                          </a:xfrm>
                          <a:prstGeom prst="rect">
                            <a:avLst/>
                          </a:prstGeom>
                          <a:noFill/>
                          <a:ln w="9525">
                            <a:noFill/>
                            <a:miter lim="800000"/>
                            <a:headEnd/>
                            <a:tailEnd/>
                          </a:ln>
                        </pic:spPr>
                      </pic:pic>
                    </a:graphicData>
                  </a:graphic>
                </wp:inline>
              </w:drawing>
            </w:r>
            <w:r>
              <w:rPr>
                <w:noProof/>
              </w:rPr>
              <w:drawing>
                <wp:inline distT="0" distB="0" distL="0" distR="0">
                  <wp:extent cx="1258785" cy="1436914"/>
                  <wp:effectExtent l="0" t="0" r="0" b="0"/>
                  <wp:docPr id="3" name="Obraz 3" descr="Bateria kuchnia.jpg"/>
                  <wp:cNvGraphicFramePr/>
                  <a:graphic xmlns:a="http://schemas.openxmlformats.org/drawingml/2006/main">
                    <a:graphicData uri="http://schemas.openxmlformats.org/drawingml/2006/picture">
                      <pic:pic xmlns:pic="http://schemas.openxmlformats.org/drawingml/2006/picture">
                        <pic:nvPicPr>
                          <pic:cNvPr id="3" name="Obraz 3" descr="Bateria kuchnia.jpg"/>
                          <pic:cNvPicPr/>
                        </pic:nvPicPr>
                        <pic:blipFill>
                          <a:blip r:embed="rId133" cstate="print"/>
                          <a:srcRect l="23529" r="21568"/>
                          <a:stretch>
                            <a:fillRect/>
                          </a:stretch>
                        </pic:blipFill>
                        <pic:spPr bwMode="auto">
                          <a:xfrm>
                            <a:off x="0" y="0"/>
                            <a:ext cx="1259660" cy="1437913"/>
                          </a:xfrm>
                          <a:prstGeom prst="rect">
                            <a:avLst/>
                          </a:prstGeom>
                          <a:noFill/>
                          <a:ln w="9525">
                            <a:noFill/>
                            <a:miter lim="800000"/>
                            <a:headEnd/>
                            <a:tailEnd/>
                          </a:ln>
                        </pic:spPr>
                      </pic:pic>
                    </a:graphicData>
                  </a:graphic>
                </wp:inline>
              </w:drawing>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Blat kuchenny</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ciąg blatów roboczych z szafkami ze stali nierdzewnej podblatowymi</w:t>
            </w:r>
          </w:p>
          <w:p w:rsidR="00D5793C" w:rsidRDefault="00D5793C" w:rsidP="00CD39CE">
            <w:pPr>
              <w:widowControl/>
              <w:spacing w:line="240" w:lineRule="auto"/>
              <w:ind w:left="0" w:firstLine="0"/>
              <w:rPr>
                <w:color w:val="000000"/>
              </w:rPr>
            </w:pPr>
            <w:r>
              <w:rPr>
                <w:color w:val="000000"/>
              </w:rPr>
              <w:t>- szafki zamykane drzwiami i siągiem szuflad pod blatem</w:t>
            </w:r>
          </w:p>
          <w:p w:rsidR="00D5793C" w:rsidRDefault="00D5793C" w:rsidP="00CD39CE">
            <w:pPr>
              <w:widowControl/>
              <w:spacing w:line="240" w:lineRule="auto"/>
              <w:ind w:left="0" w:firstLine="0"/>
              <w:rPr>
                <w:color w:val="000000"/>
              </w:rPr>
            </w:pPr>
            <w:r>
              <w:rPr>
                <w:color w:val="000000"/>
              </w:rPr>
              <w:t>- komplet wg rysunków stół wykonany z wysokiej jakości stali nierdzewnej,</w:t>
            </w:r>
          </w:p>
          <w:p w:rsidR="00D5793C" w:rsidRDefault="00D5793C" w:rsidP="00CD39CE">
            <w:pPr>
              <w:widowControl/>
              <w:spacing w:line="240" w:lineRule="auto"/>
              <w:ind w:left="0" w:firstLine="0"/>
              <w:rPr>
                <w:color w:val="000000"/>
              </w:rPr>
            </w:pPr>
            <w:r>
              <w:rPr>
                <w:color w:val="000000"/>
              </w:rPr>
              <w:t>- stabilna konstrukcja spawana stosowana w gastronomii,</w:t>
            </w:r>
          </w:p>
          <w:p w:rsidR="00D5793C" w:rsidRDefault="00D5793C" w:rsidP="00CD39CE">
            <w:pPr>
              <w:widowControl/>
              <w:spacing w:line="240" w:lineRule="auto"/>
              <w:ind w:left="0" w:firstLine="0"/>
              <w:rPr>
                <w:color w:val="000000"/>
              </w:rPr>
            </w:pPr>
            <w:r>
              <w:rPr>
                <w:color w:val="000000"/>
              </w:rPr>
              <w:t>- uchwyty w formie przetłoczeń twe otwieranie i czyszczenie w kuchni,</w:t>
            </w:r>
          </w:p>
          <w:p w:rsidR="00D5793C" w:rsidRDefault="00D5793C" w:rsidP="00CD39CE">
            <w:pPr>
              <w:widowControl/>
              <w:spacing w:line="240" w:lineRule="auto"/>
              <w:ind w:left="0" w:firstLine="0"/>
              <w:rPr>
                <w:color w:val="000000"/>
              </w:rPr>
            </w:pPr>
            <w:r>
              <w:rPr>
                <w:color w:val="000000"/>
              </w:rPr>
              <w:t>- stopki regulowane +/- 15 mm,</w:t>
            </w:r>
          </w:p>
          <w:p w:rsidR="00D5793C" w:rsidRDefault="00D5793C" w:rsidP="00CD39CE">
            <w:pPr>
              <w:widowControl/>
              <w:spacing w:line="240" w:lineRule="auto"/>
              <w:ind w:left="0" w:firstLine="0"/>
              <w:rPr>
                <w:color w:val="000000"/>
              </w:rPr>
            </w:pPr>
            <w:r>
              <w:rPr>
                <w:color w:val="000000"/>
              </w:rPr>
              <w:t>- wnętrze blatu wzmocnione płytą laminowaną wodoodporną, zapewniającą solidną jakość mebli gastronomicznych,</w:t>
            </w:r>
          </w:p>
          <w:p w:rsidR="00D5793C" w:rsidRDefault="00D5793C" w:rsidP="00CD39CE">
            <w:pPr>
              <w:widowControl/>
              <w:spacing w:line="240" w:lineRule="auto"/>
              <w:ind w:left="0" w:firstLine="0"/>
              <w:rPr>
                <w:color w:val="000000"/>
              </w:rPr>
            </w:pPr>
            <w:r>
              <w:rPr>
                <w:color w:val="000000"/>
              </w:rPr>
              <w:t>- nogi stołu wykonane z profilu min.40x40x2mm,</w:t>
            </w:r>
          </w:p>
          <w:p w:rsidR="00D5793C" w:rsidRDefault="00D5793C" w:rsidP="00CD39CE">
            <w:pPr>
              <w:widowControl/>
              <w:spacing w:line="240" w:lineRule="auto"/>
              <w:ind w:left="0" w:firstLine="0"/>
              <w:rPr>
                <w:color w:val="000000"/>
              </w:rPr>
            </w:pPr>
            <w:r>
              <w:rPr>
                <w:color w:val="000000"/>
              </w:rPr>
              <w:t>- blat wykończony rantem o h = 40 mm, pozwalającym zachować higienę,</w:t>
            </w:r>
          </w:p>
          <w:p w:rsidR="00D5793C" w:rsidRDefault="00D5793C" w:rsidP="00CD39CE">
            <w:pPr>
              <w:widowControl/>
              <w:spacing w:line="240" w:lineRule="auto"/>
              <w:ind w:left="0" w:firstLine="0"/>
              <w:rPr>
                <w:color w:val="000000"/>
              </w:rPr>
            </w:pPr>
            <w:r>
              <w:rPr>
                <w:color w:val="000000"/>
              </w:rPr>
              <w:t>- półka w szafce łatwa do demontażu, nieprzestawna, szafka posiadająca</w:t>
            </w:r>
          </w:p>
          <w:p w:rsidR="00D5793C" w:rsidRDefault="00D5793C" w:rsidP="00CD39CE">
            <w:pPr>
              <w:widowControl/>
              <w:spacing w:line="240" w:lineRule="auto"/>
              <w:ind w:left="0" w:firstLine="0"/>
              <w:rPr>
                <w:color w:val="000000"/>
              </w:rPr>
            </w:pPr>
            <w:r>
              <w:rPr>
                <w:color w:val="000000"/>
              </w:rPr>
              <w:t>- szuflady wysuwane na prowadnicach dwuczęściowych,</w:t>
            </w:r>
          </w:p>
          <w:p w:rsidR="00D5793C" w:rsidRDefault="00D5793C" w:rsidP="00CD39CE">
            <w:pPr>
              <w:widowControl/>
              <w:spacing w:line="240" w:lineRule="auto"/>
              <w:ind w:left="0" w:firstLine="0"/>
              <w:rPr>
                <w:color w:val="000000"/>
              </w:rPr>
            </w:pPr>
            <w:r>
              <w:rPr>
                <w:color w:val="000000"/>
              </w:rPr>
              <w:t>- głębokość szuflady 250 mm,</w:t>
            </w:r>
          </w:p>
          <w:p w:rsidR="00D5793C" w:rsidRDefault="00D5793C" w:rsidP="00CD39CE">
            <w:pPr>
              <w:widowControl/>
              <w:spacing w:line="240" w:lineRule="auto"/>
              <w:ind w:left="0" w:firstLine="0"/>
              <w:rPr>
                <w:color w:val="000000"/>
              </w:rPr>
            </w:pPr>
            <w:r>
              <w:rPr>
                <w:color w:val="000000"/>
              </w:rPr>
              <w:t>- dwie szuflady po prawej stronie,</w:t>
            </w:r>
          </w:p>
          <w:p w:rsidR="00D5793C" w:rsidRDefault="00D5793C" w:rsidP="00CD39CE">
            <w:pPr>
              <w:widowControl/>
              <w:spacing w:line="240" w:lineRule="auto"/>
              <w:ind w:left="0" w:firstLine="0"/>
              <w:rPr>
                <w:color w:val="000000"/>
              </w:rPr>
            </w:pPr>
            <w:r>
              <w:rPr>
                <w:color w:val="000000"/>
              </w:rPr>
              <w:t>- Standard AISI 304 –(całość wykonana ze stali nierdzewnej AISI 304 tzw. kwasówki),</w:t>
            </w:r>
          </w:p>
          <w:p w:rsidR="00D5793C" w:rsidRPr="00355E16" w:rsidRDefault="00D5793C" w:rsidP="00CD39CE">
            <w:pPr>
              <w:widowControl/>
              <w:spacing w:line="240" w:lineRule="auto"/>
              <w:ind w:left="0" w:firstLine="0"/>
              <w:rPr>
                <w:color w:val="000000"/>
              </w:rPr>
            </w:pPr>
            <w:r>
              <w:rPr>
                <w:color w:val="000000"/>
              </w:rPr>
              <w:lastRenderedPageBreak/>
              <w:t>- z zamkiem.</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Pr>
                <w:noProof/>
              </w:rPr>
              <w:drawing>
                <wp:inline distT="0" distB="0" distL="0" distR="0">
                  <wp:extent cx="2482215" cy="1360170"/>
                  <wp:effectExtent l="0" t="0" r="0" b="0"/>
                  <wp:docPr id="4" name="Obraz 1" descr="xxlselect-stol-przyscienny-szafka-z-dwiema-szuflad.jpg"/>
                  <wp:cNvGraphicFramePr/>
                  <a:graphic xmlns:a="http://schemas.openxmlformats.org/drawingml/2006/main">
                    <a:graphicData uri="http://schemas.openxmlformats.org/drawingml/2006/picture">
                      <pic:pic xmlns:pic="http://schemas.openxmlformats.org/drawingml/2006/picture">
                        <pic:nvPicPr>
                          <pic:cNvPr id="1" name="Obraz 1" descr="xxlselect-stol-przyscienny-szafka-z-dwiema-szuflad.jpg"/>
                          <pic:cNvPicPr/>
                        </pic:nvPicPr>
                        <pic:blipFill>
                          <a:blip r:embed="rId129" cstate="print"/>
                          <a:srcRect/>
                          <a:stretch>
                            <a:fillRect/>
                          </a:stretch>
                        </pic:blipFill>
                        <pic:spPr bwMode="auto">
                          <a:xfrm>
                            <a:off x="0" y="0"/>
                            <a:ext cx="2482215" cy="1360170"/>
                          </a:xfrm>
                          <a:prstGeom prst="rect">
                            <a:avLst/>
                          </a:prstGeom>
                          <a:noFill/>
                          <a:ln w="9525">
                            <a:noFill/>
                            <a:miter lim="800000"/>
                            <a:headEnd/>
                            <a:tailEnd/>
                          </a:ln>
                        </pic:spPr>
                      </pic:pic>
                    </a:graphicData>
                  </a:graphic>
                </wp:inline>
              </w:drawing>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8"/>
        <w:gridCol w:w="337"/>
        <w:gridCol w:w="383"/>
        <w:gridCol w:w="779"/>
        <w:gridCol w:w="779"/>
        <w:gridCol w:w="779"/>
        <w:gridCol w:w="779"/>
        <w:gridCol w:w="779"/>
        <w:gridCol w:w="779"/>
        <w:gridCol w:w="779"/>
        <w:gridCol w:w="779"/>
        <w:gridCol w:w="807"/>
        <w:gridCol w:w="777"/>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Balustrada schodowa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 kpl.</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pPr>
            <w:r>
              <w:t>- materiał stal nierdzewna,</w:t>
            </w:r>
          </w:p>
          <w:p w:rsidR="00D5793C" w:rsidRDefault="00D5793C" w:rsidP="00CD39CE">
            <w:pPr>
              <w:widowControl/>
              <w:spacing w:line="240" w:lineRule="auto"/>
              <w:ind w:left="0" w:firstLine="0"/>
            </w:pPr>
            <w:r>
              <w:t>- wykończenie szlif,</w:t>
            </w:r>
          </w:p>
          <w:p w:rsidR="00D5793C" w:rsidRDefault="00D5793C" w:rsidP="00CD39CE">
            <w:pPr>
              <w:widowControl/>
              <w:spacing w:line="240" w:lineRule="auto"/>
              <w:ind w:left="0" w:firstLine="0"/>
            </w:pPr>
            <w:r>
              <w:t>- wypełnienie min. 4 szt.,</w:t>
            </w:r>
          </w:p>
          <w:p w:rsidR="00D5793C" w:rsidRDefault="00D5793C" w:rsidP="00CD39CE">
            <w:pPr>
              <w:widowControl/>
              <w:spacing w:line="240" w:lineRule="auto"/>
              <w:ind w:left="0" w:firstLine="0"/>
            </w:pPr>
            <w:r>
              <w:t>- poręcz rura 50  mm x 3 mm,</w:t>
            </w:r>
          </w:p>
          <w:p w:rsidR="00D5793C" w:rsidRDefault="00D5793C" w:rsidP="00CD39CE">
            <w:pPr>
              <w:widowControl/>
              <w:spacing w:line="240" w:lineRule="auto"/>
              <w:ind w:left="0" w:firstLine="0"/>
              <w:rPr>
                <w:lang w:val="en-US"/>
              </w:rPr>
            </w:pPr>
            <w:r>
              <w:rPr>
                <w:lang w:val="en-US"/>
              </w:rPr>
              <w:t>- rura fi 15 mm x 3 mm, min. 4 poziomy</w:t>
            </w:r>
          </w:p>
          <w:p w:rsidR="00D5793C" w:rsidRDefault="00D5793C" w:rsidP="00CD39CE">
            <w:pPr>
              <w:widowControl/>
              <w:spacing w:line="240" w:lineRule="auto"/>
              <w:ind w:left="0" w:firstLine="0"/>
            </w:pPr>
            <w:r>
              <w:t>- zaślepki soczewkowe na rurę min. 50 mm x 3 mm,</w:t>
            </w:r>
          </w:p>
          <w:p w:rsidR="00D5793C" w:rsidRDefault="00D5793C" w:rsidP="00CD39CE">
            <w:pPr>
              <w:widowControl/>
              <w:spacing w:line="240" w:lineRule="auto"/>
              <w:ind w:left="0" w:firstLine="0"/>
            </w:pPr>
            <w:r>
              <w:t>- zaślepka rury fi 15 walec,</w:t>
            </w:r>
          </w:p>
          <w:p w:rsidR="00D5793C" w:rsidRDefault="00D5793C" w:rsidP="00CD39CE">
            <w:pPr>
              <w:widowControl/>
              <w:spacing w:line="240" w:lineRule="auto"/>
              <w:ind w:left="0" w:firstLine="0"/>
            </w:pPr>
            <w:r>
              <w:t>- wzór poręczy do uzgodnienia z Zamawiającym,</w:t>
            </w:r>
          </w:p>
          <w:p w:rsidR="00D5793C" w:rsidRDefault="00D5793C" w:rsidP="00CD39CE">
            <w:pPr>
              <w:widowControl/>
              <w:spacing w:line="240" w:lineRule="auto"/>
              <w:ind w:left="0" w:firstLine="0"/>
            </w:pPr>
            <w:r>
              <w:t>- elementy łączenia zakryte, zaślepki pełne, rozety w systemie na wszystkich elementach montażowych,</w:t>
            </w:r>
          </w:p>
          <w:p w:rsidR="00D5793C" w:rsidRDefault="00D5793C" w:rsidP="00CD39CE">
            <w:pPr>
              <w:widowControl/>
              <w:spacing w:line="240" w:lineRule="auto"/>
              <w:ind w:left="0" w:firstLine="0"/>
            </w:pPr>
            <w:r>
              <w:t>- zakończenia i łączenia między piętrowe dostosowane do korzystania przez osoby niepełnosprawne,</w:t>
            </w:r>
          </w:p>
          <w:p w:rsidR="00D5793C" w:rsidRDefault="00D5793C" w:rsidP="00CD39CE">
            <w:pPr>
              <w:widowControl/>
              <w:spacing w:line="240" w:lineRule="auto"/>
              <w:ind w:left="0" w:firstLine="0"/>
            </w:pPr>
            <w:r>
              <w:t>-bezpieczne,</w:t>
            </w:r>
          </w:p>
          <w:p w:rsidR="00D5793C" w:rsidRDefault="00D5793C" w:rsidP="00CD39CE">
            <w:pPr>
              <w:widowControl/>
              <w:spacing w:line="240" w:lineRule="auto"/>
              <w:ind w:left="0" w:firstLine="0"/>
            </w:pPr>
            <w:r>
              <w:t>- z wysokiej jakości o stabilnej konstrukcji,</w:t>
            </w:r>
          </w:p>
          <w:p w:rsidR="00D5793C" w:rsidRDefault="00D5793C" w:rsidP="00CD39CE">
            <w:pPr>
              <w:widowControl/>
              <w:spacing w:line="240" w:lineRule="auto"/>
              <w:ind w:left="0" w:firstLine="0"/>
            </w:pPr>
            <w:r>
              <w:t>- min. wysokość balustrady 1,1 m,</w:t>
            </w:r>
          </w:p>
          <w:p w:rsidR="00D5793C" w:rsidRDefault="00D5793C" w:rsidP="00CD39CE">
            <w:pPr>
              <w:widowControl/>
              <w:spacing w:line="240" w:lineRule="auto"/>
              <w:ind w:left="0" w:firstLine="0"/>
            </w:pPr>
            <w:r>
              <w:t>- maksymalny prześwit 0,12 m,</w:t>
            </w:r>
          </w:p>
          <w:p w:rsidR="00D5793C" w:rsidRDefault="00D5793C" w:rsidP="00CD39CE">
            <w:pPr>
              <w:widowControl/>
              <w:spacing w:line="240" w:lineRule="auto"/>
              <w:ind w:left="0" w:firstLine="0"/>
            </w:pPr>
            <w:r>
              <w:t>- płynność kształtu i połączeń.</w:t>
            </w:r>
          </w:p>
          <w:p w:rsidR="00D5793C" w:rsidRPr="007365BD" w:rsidRDefault="00D5793C" w:rsidP="00CD39CE">
            <w:pPr>
              <w:widowControl/>
              <w:spacing w:line="240" w:lineRule="auto"/>
              <w:ind w:left="0" w:firstLine="0"/>
              <w:jc w:val="center"/>
            </w:pP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BA5419">
              <w:rPr>
                <w:sz w:val="24"/>
              </w:rPr>
              <w:object w:dxaOrig="9855" w:dyaOrig="3405">
                <v:shape id="_x0000_i1064" type="#_x0000_t75" style="width:399pt;height:138pt" o:ole="">
                  <v:imagedata r:id="rId134" o:title=""/>
                </v:shape>
                <o:OLEObject Type="Embed" ProgID="PBrush" ShapeID="_x0000_i1064" DrawAspect="Content" ObjectID="_1687584611" r:id="rId135"/>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8"/>
        <w:gridCol w:w="477"/>
        <w:gridCol w:w="462"/>
        <w:gridCol w:w="690"/>
        <w:gridCol w:w="690"/>
        <w:gridCol w:w="690"/>
        <w:gridCol w:w="690"/>
        <w:gridCol w:w="690"/>
        <w:gridCol w:w="690"/>
        <w:gridCol w:w="690"/>
        <w:gridCol w:w="690"/>
        <w:gridCol w:w="724"/>
        <w:gridCol w:w="687"/>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Platforma schodowa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 xml:space="preserve">2 </w:t>
            </w:r>
            <w:r>
              <w:rPr>
                <w:rFonts w:cs="Times New Roman"/>
                <w:bCs/>
                <w:color w:val="000000"/>
                <w:sz w:val="20"/>
                <w:szCs w:val="20"/>
              </w:rPr>
              <w:lastRenderedPageBreak/>
              <w:t>zestawy</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lastRenderedPageBreak/>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Pr="00D6469D" w:rsidRDefault="00D5793C" w:rsidP="00CD39CE">
            <w:pPr>
              <w:widowControl/>
              <w:spacing w:line="240" w:lineRule="auto"/>
              <w:ind w:left="0" w:firstLine="0"/>
              <w:jc w:val="center"/>
              <w:rPr>
                <w:rFonts w:cs="Times New Roman"/>
                <w:bCs/>
                <w:color w:val="000000"/>
                <w:sz w:val="20"/>
                <w:szCs w:val="20"/>
              </w:rPr>
            </w:pPr>
            <w:r w:rsidRPr="00574618">
              <w:rPr>
                <w:sz w:val="24"/>
              </w:rPr>
              <w:object w:dxaOrig="4500" w:dyaOrig="2115">
                <v:shape id="_x0000_i1065" type="#_x0000_t75" style="width:224.25pt;height:105.75pt" o:ole="">
                  <v:imagedata r:id="rId136" o:title=""/>
                </v:shape>
                <o:OLEObject Type="Embed" ProgID="PBrush" ShapeID="_x0000_i1065" DrawAspect="Content" ObjectID="_1687584612" r:id="rId137"/>
              </w:objec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6045" w:dyaOrig="3135">
                <v:shape id="_x0000_i1066" type="#_x0000_t75" style="width:302.25pt;height:156.75pt" o:ole="">
                  <v:imagedata r:id="rId138" o:title=""/>
                </v:shape>
                <o:OLEObject Type="Embed" ProgID="PBrush" ShapeID="_x0000_i1066" DrawAspect="Content" ObjectID="_1687584613" r:id="rId139"/>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Wycieraczka duża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jc w:val="center"/>
              <w:rPr>
                <w:color w:val="000000"/>
              </w:rPr>
            </w:pPr>
            <w:r>
              <w:rPr>
                <w:color w:val="000000"/>
              </w:rPr>
              <w:t>- wycieraczki osuszająco- czyszczące z wkładem tekstylnym lub gumowym,</w:t>
            </w:r>
          </w:p>
          <w:p w:rsidR="00D5793C" w:rsidRDefault="00D5793C" w:rsidP="00CD39CE">
            <w:pPr>
              <w:widowControl/>
              <w:spacing w:line="240" w:lineRule="auto"/>
              <w:ind w:left="0" w:firstLine="0"/>
              <w:jc w:val="center"/>
              <w:rPr>
                <w:color w:val="000000"/>
              </w:rPr>
            </w:pPr>
            <w:r>
              <w:rPr>
                <w:color w:val="000000"/>
              </w:rPr>
              <w:t>- wymiar wycieraczki 2000*1500 mm (1szt.), 800*1000 mm (1szt.)</w:t>
            </w:r>
          </w:p>
          <w:p w:rsidR="00D5793C" w:rsidRPr="00D86A41" w:rsidRDefault="00D5793C" w:rsidP="00CD39CE">
            <w:pPr>
              <w:widowControl/>
              <w:spacing w:line="240" w:lineRule="auto"/>
              <w:ind w:left="0" w:firstLine="0"/>
              <w:jc w:val="center"/>
              <w:rPr>
                <w:color w:val="000000"/>
              </w:rPr>
            </w:pPr>
            <w:r>
              <w:rPr>
                <w:color w:val="000000"/>
              </w:rPr>
              <w:t>- profil aluminiowy wraz z podkładem: 11 mm, wysokość całkowitej wycieraczki: ok. 20 mm, w trakcie użytkowania może zmniejszyć się do ok. 15 mm,</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4650" w:dyaOrig="2550">
                <v:shape id="_x0000_i1067" type="#_x0000_t75" style="width:231.75pt;height:128.25pt" o:ole="">
                  <v:imagedata r:id="rId140" o:title=""/>
                </v:shape>
                <o:OLEObject Type="Embed" ProgID="PBrush" ShapeID="_x0000_i1067" DrawAspect="Content" ObjectID="_1687584614" r:id="rId141"/>
              </w:object>
            </w: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rPr>
          <w:rFonts w:cs="Times New Roman"/>
          <w:sz w:val="20"/>
          <w:szCs w:val="20"/>
        </w:rPr>
      </w:pPr>
    </w:p>
    <w:p w:rsidR="00D5793C" w:rsidRDefault="00D5793C" w:rsidP="00D5793C">
      <w:pPr>
        <w:spacing w:line="200" w:lineRule="atLeast"/>
        <w:rPr>
          <w:rFonts w:ascii="Times Roman" w:hAnsi="Times Roman" w:cs="Times Roman"/>
        </w:rPr>
      </w:pPr>
    </w:p>
    <w:p w:rsidR="00D5793C" w:rsidRDefault="00D5793C" w:rsidP="00D5793C">
      <w:pPr>
        <w:spacing w:line="200" w:lineRule="atLeast"/>
        <w:ind w:hanging="1109"/>
        <w:rPr>
          <w:rFonts w:ascii="Times Roman" w:hAnsi="Times Roman" w:cs="Times Roman"/>
        </w:rPr>
      </w:pPr>
      <w:r>
        <w:rPr>
          <w:rFonts w:ascii="Times Roman" w:hAnsi="Times Roman" w:cs="Times Roman"/>
          <w:noProof/>
        </w:rPr>
        <w:drawing>
          <wp:inline distT="0" distB="0" distL="0" distR="0">
            <wp:extent cx="6212913" cy="1755648"/>
            <wp:effectExtent l="19050" t="0" r="0" b="0"/>
            <wp:docPr id="5"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2" cstate="print"/>
                    <a:srcRect/>
                    <a:stretch>
                      <a:fillRect/>
                    </a:stretch>
                  </pic:blipFill>
                  <pic:spPr bwMode="auto">
                    <a:xfrm>
                      <a:off x="0" y="0"/>
                      <a:ext cx="6212497" cy="1755530"/>
                    </a:xfrm>
                    <a:prstGeom prst="rect">
                      <a:avLst/>
                    </a:prstGeom>
                    <a:noFill/>
                    <a:ln w="9525">
                      <a:noFill/>
                      <a:miter lim="800000"/>
                      <a:headEnd/>
                      <a:tailEnd/>
                    </a:ln>
                  </pic:spPr>
                </pic:pic>
              </a:graphicData>
            </a:graphic>
          </wp:inline>
        </w:drawing>
      </w:r>
    </w:p>
    <w:p w:rsidR="00D5793C" w:rsidRDefault="00D5793C" w:rsidP="00D5793C">
      <w:pPr>
        <w:spacing w:line="200" w:lineRule="atLeast"/>
        <w:ind w:hanging="1109"/>
        <w:rPr>
          <w:rFonts w:ascii="Times Roman" w:hAnsi="Times Roman" w:cs="Times Roman"/>
        </w:rPr>
      </w:pPr>
      <w:r>
        <w:rPr>
          <w:rFonts w:ascii="Times Roman" w:hAnsi="Times Roman" w:cs="Times Roman"/>
          <w:noProof/>
        </w:rPr>
        <w:drawing>
          <wp:inline distT="0" distB="0" distL="0" distR="0">
            <wp:extent cx="5384165" cy="2048510"/>
            <wp:effectExtent l="19050" t="0" r="6985" b="0"/>
            <wp:docPr id="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3" cstate="print"/>
                    <a:srcRect/>
                    <a:stretch>
                      <a:fillRect/>
                    </a:stretch>
                  </pic:blipFill>
                  <pic:spPr bwMode="auto">
                    <a:xfrm>
                      <a:off x="0" y="0"/>
                      <a:ext cx="5384165" cy="2048510"/>
                    </a:xfrm>
                    <a:prstGeom prst="rect">
                      <a:avLst/>
                    </a:prstGeom>
                    <a:noFill/>
                    <a:ln w="9525">
                      <a:noFill/>
                      <a:miter lim="800000"/>
                      <a:headEnd/>
                      <a:tailEnd/>
                    </a:ln>
                  </pic:spPr>
                </pic:pic>
              </a:graphicData>
            </a:graphic>
          </wp:inline>
        </w:drawing>
      </w:r>
    </w:p>
    <w:tbl>
      <w:tblPr>
        <w:tblStyle w:val="Tabela-Siatka"/>
        <w:tblW w:w="0" w:type="auto"/>
        <w:tblInd w:w="400" w:type="dxa"/>
        <w:tblLook w:val="04A0"/>
      </w:tblPr>
      <w:tblGrid>
        <w:gridCol w:w="8319"/>
      </w:tblGrid>
      <w:tr w:rsidR="00D5793C" w:rsidTr="00CD39CE">
        <w:tc>
          <w:tcPr>
            <w:tcW w:w="8319" w:type="dxa"/>
          </w:tcPr>
          <w:p w:rsidR="00D5793C" w:rsidRDefault="00D5793C" w:rsidP="00CD39CE">
            <w:pPr>
              <w:spacing w:line="200" w:lineRule="atLeast"/>
              <w:ind w:left="0" w:firstLine="0"/>
              <w:rPr>
                <w:rFonts w:ascii="Times Roman" w:hAnsi="Times Roman" w:cs="Times Roman"/>
              </w:rPr>
            </w:pPr>
            <w:r>
              <w:rPr>
                <w:rFonts w:ascii="Times Roman" w:hAnsi="Times Roman" w:cs="Times Roman"/>
              </w:rPr>
              <w:t xml:space="preserve">Drzwi D1; D2; D3; D4; D4a, D4b, D5 </w:t>
            </w:r>
          </w:p>
        </w:tc>
      </w:tr>
      <w:tr w:rsidR="00D5793C" w:rsidTr="00CD39CE">
        <w:tc>
          <w:tcPr>
            <w:tcW w:w="8319" w:type="dxa"/>
          </w:tcPr>
          <w:p w:rsidR="00D5793C" w:rsidRDefault="00D5793C" w:rsidP="00CD39CE">
            <w:pPr>
              <w:spacing w:line="200" w:lineRule="atLeast"/>
              <w:ind w:left="0" w:firstLine="0"/>
              <w:rPr>
                <w:rFonts w:ascii="Times Roman" w:hAnsi="Times Roman" w:cs="Times Roman"/>
              </w:rPr>
            </w:pPr>
            <w:r>
              <w:rPr>
                <w:rFonts w:ascii="Times Roman" w:hAnsi="Times Roman" w:cs="Times Roman"/>
              </w:rPr>
              <w:t>Rozmiar drzwi wg zestawienia stolarki branża architektura</w:t>
            </w:r>
          </w:p>
        </w:tc>
      </w:tr>
      <w:tr w:rsidR="00D5793C" w:rsidTr="00CD39CE">
        <w:tc>
          <w:tcPr>
            <w:tcW w:w="8319" w:type="dxa"/>
          </w:tcPr>
          <w:p w:rsidR="00D5793C" w:rsidRDefault="00D5793C" w:rsidP="00CD39CE">
            <w:pPr>
              <w:widowControl/>
              <w:spacing w:line="240" w:lineRule="auto"/>
              <w:ind w:left="0" w:firstLine="0"/>
              <w:rPr>
                <w:color w:val="000000"/>
              </w:rPr>
            </w:pPr>
            <w:r>
              <w:rPr>
                <w:color w:val="000000"/>
              </w:rPr>
              <w:t xml:space="preserve">Przykłady: </w:t>
            </w:r>
          </w:p>
          <w:p w:rsidR="00D5793C" w:rsidRDefault="00D5793C" w:rsidP="00CD39CE">
            <w:pPr>
              <w:spacing w:line="200" w:lineRule="atLeast"/>
              <w:ind w:left="0" w:firstLine="0"/>
              <w:rPr>
                <w:rFonts w:ascii="Times Roman" w:hAnsi="Times Roman" w:cs="Times Roman"/>
              </w:rPr>
            </w:pPr>
            <w:r>
              <w:rPr>
                <w:rFonts w:ascii="Times Roman" w:hAnsi="Times Roman" w:cs="Times Roman"/>
              </w:rPr>
              <w:t>(D1; D2)</w:t>
            </w:r>
          </w:p>
          <w:p w:rsidR="00D5793C" w:rsidRDefault="00D5793C" w:rsidP="00CD39CE">
            <w:pPr>
              <w:spacing w:line="200" w:lineRule="atLeast"/>
              <w:ind w:left="0" w:firstLine="0"/>
            </w:pPr>
            <w:r w:rsidRPr="00574618">
              <w:rPr>
                <w:sz w:val="24"/>
              </w:rPr>
              <w:object w:dxaOrig="4020" w:dyaOrig="5205">
                <v:shape id="_x0000_i1068" type="#_x0000_t75" style="width:149.25pt;height:192.75pt" o:ole="">
                  <v:imagedata r:id="rId144" o:title=""/>
                </v:shape>
                <o:OLEObject Type="Embed" ProgID="PBrush" ShapeID="_x0000_i1068" DrawAspect="Content" ObjectID="_1687584615" r:id="rId145"/>
              </w:object>
            </w:r>
          </w:p>
          <w:p w:rsidR="00D5793C" w:rsidRDefault="00D5793C" w:rsidP="00CD39CE">
            <w:pPr>
              <w:widowControl/>
              <w:spacing w:line="240" w:lineRule="auto"/>
              <w:ind w:left="0" w:firstLine="0"/>
              <w:rPr>
                <w:color w:val="000000"/>
              </w:rPr>
            </w:pPr>
            <w:r>
              <w:rPr>
                <w:color w:val="000000"/>
              </w:rPr>
              <w:t>Przykłady</w:t>
            </w:r>
          </w:p>
          <w:p w:rsidR="00D5793C" w:rsidRDefault="00D5793C" w:rsidP="00CD39CE">
            <w:pPr>
              <w:spacing w:line="200" w:lineRule="atLeast"/>
              <w:ind w:left="0" w:firstLine="0"/>
            </w:pPr>
            <w:r>
              <w:t>(D1; D3; D4; D4a; D4b; D5)</w:t>
            </w:r>
          </w:p>
          <w:p w:rsidR="00D5793C" w:rsidRDefault="00D5793C" w:rsidP="00CD39CE">
            <w:pPr>
              <w:spacing w:line="200" w:lineRule="atLeast"/>
              <w:ind w:left="0" w:firstLine="0"/>
            </w:pPr>
            <w:r w:rsidRPr="00574618">
              <w:rPr>
                <w:sz w:val="24"/>
              </w:rPr>
              <w:object w:dxaOrig="4275" w:dyaOrig="4380">
                <v:shape id="_x0000_i1069" type="#_x0000_t75" style="width:172.5pt;height:177.75pt" o:ole="">
                  <v:imagedata r:id="rId146" o:title=""/>
                </v:shape>
                <o:OLEObject Type="Embed" ProgID="PBrush" ShapeID="_x0000_i1069" DrawAspect="Content" ObjectID="_1687584616" r:id="rId147"/>
              </w:object>
            </w:r>
          </w:p>
          <w:p w:rsidR="00D5793C" w:rsidRDefault="00D5793C" w:rsidP="00CD39CE">
            <w:pPr>
              <w:spacing w:line="200" w:lineRule="atLeast"/>
              <w:ind w:left="0" w:firstLine="0"/>
              <w:rPr>
                <w:rFonts w:ascii="Times Roman" w:hAnsi="Times Roman" w:cs="Times Roman"/>
              </w:rPr>
            </w:pPr>
            <w:r>
              <w:rPr>
                <w:rFonts w:ascii="Times Roman" w:hAnsi="Times Roman" w:cs="Times Roman"/>
              </w:rPr>
              <w:t xml:space="preserve">Minimalne wymagania: </w:t>
            </w:r>
          </w:p>
          <w:p w:rsidR="00D5793C" w:rsidRDefault="00D5793C" w:rsidP="00CD39CE">
            <w:pPr>
              <w:rPr>
                <w:rFonts w:eastAsiaTheme="minorHAnsi"/>
                <w:lang w:eastAsia="en-US"/>
              </w:rPr>
            </w:pPr>
            <w:r>
              <w:rPr>
                <w:rFonts w:eastAsiaTheme="minorHAnsi"/>
                <w:lang w:eastAsia="en-US"/>
              </w:rPr>
              <w:t>- drzwi w ściance szklanej,</w:t>
            </w:r>
            <w:r>
              <w:rPr>
                <w:rFonts w:ascii="Times Roman" w:hAnsi="Times Roman" w:cs="Times Roman"/>
              </w:rPr>
              <w:t xml:space="preserve"> (D1, D2),</w:t>
            </w:r>
          </w:p>
          <w:p w:rsidR="00D5793C" w:rsidRDefault="00D5793C" w:rsidP="00CD39CE">
            <w:pPr>
              <w:rPr>
                <w:rFonts w:eastAsiaTheme="minorHAnsi"/>
                <w:lang w:eastAsia="en-US"/>
              </w:rPr>
            </w:pPr>
            <w:r>
              <w:rPr>
                <w:rFonts w:eastAsiaTheme="minorHAnsi"/>
                <w:lang w:eastAsia="en-US"/>
              </w:rPr>
              <w:t>-  aluminium malowane proszkowo kolor RAL,</w:t>
            </w:r>
            <w:r>
              <w:rPr>
                <w:rFonts w:ascii="Times Roman" w:hAnsi="Times Roman" w:cs="Times Roman"/>
              </w:rPr>
              <w:t xml:space="preserve"> (D1, D2),</w:t>
            </w:r>
          </w:p>
          <w:p w:rsidR="00D5793C" w:rsidRDefault="00D5793C" w:rsidP="00CD39CE">
            <w:pPr>
              <w:rPr>
                <w:rFonts w:eastAsiaTheme="minorHAnsi"/>
                <w:lang w:eastAsia="en-US"/>
              </w:rPr>
            </w:pPr>
            <w:r>
              <w:rPr>
                <w:rFonts w:eastAsiaTheme="minorHAnsi"/>
                <w:lang w:eastAsia="en-US"/>
              </w:rPr>
              <w:t>- wewnętrzne ze szkłem bezpiecznym (szkło hartowane, dwuwarstwowe</w:t>
            </w:r>
          </w:p>
          <w:p w:rsidR="00D5793C" w:rsidRDefault="00D5793C" w:rsidP="00CD39CE">
            <w:pPr>
              <w:rPr>
                <w:rFonts w:eastAsiaTheme="minorHAnsi"/>
                <w:lang w:eastAsia="en-US"/>
              </w:rPr>
            </w:pPr>
            <w:r>
              <w:rPr>
                <w:rFonts w:eastAsiaTheme="minorHAnsi"/>
                <w:lang w:eastAsia="en-US"/>
              </w:rPr>
              <w:t xml:space="preserve">laminowane folią) drzwi wyposażone w zamek i wkładkę, 3 szt. kluczy, </w:t>
            </w:r>
            <w:r>
              <w:rPr>
                <w:rFonts w:ascii="Times Roman" w:hAnsi="Times Roman" w:cs="Times Roman"/>
              </w:rPr>
              <w:t>(D1, D2),</w:t>
            </w:r>
          </w:p>
          <w:p w:rsidR="00D5793C" w:rsidRDefault="00D5793C" w:rsidP="00CD39CE">
            <w:pPr>
              <w:spacing w:line="200" w:lineRule="atLeast"/>
              <w:ind w:left="0" w:firstLine="0"/>
              <w:rPr>
                <w:rFonts w:ascii="Times Roman" w:hAnsi="Times Roman" w:cs="Times Roman"/>
              </w:rPr>
            </w:pPr>
            <w:r>
              <w:rPr>
                <w:rFonts w:ascii="Times Roman" w:hAnsi="Times Roman" w:cs="Times Roman"/>
              </w:rPr>
              <w:t>- ościeżnice obejmujące całą szerokość ściany, metalowe, kątowa, opaska min. 8 cm</w:t>
            </w:r>
          </w:p>
          <w:p w:rsidR="00D5793C" w:rsidRPr="00EB06E8" w:rsidRDefault="00D5793C" w:rsidP="00CD39CE">
            <w:pPr>
              <w:jc w:val="both"/>
              <w:rPr>
                <w:rFonts w:ascii="Times Roman" w:hAnsi="Times Roman" w:cs="Times Roman"/>
              </w:rPr>
            </w:pPr>
            <w:r>
              <w:rPr>
                <w:rFonts w:ascii="Times Roman" w:hAnsi="Times Roman" w:cs="Times Roman"/>
              </w:rPr>
              <w:t>-</w:t>
            </w:r>
            <w:r w:rsidRPr="00EB06E8">
              <w:rPr>
                <w:rFonts w:ascii="Times Roman" w:hAnsi="Times Roman" w:cs="Times Roman"/>
              </w:rPr>
              <w:t xml:space="preserve"> drzwi, zabezpieczenia przeciwko przycięciu paluszków</w:t>
            </w:r>
            <w:r>
              <w:rPr>
                <w:rFonts w:ascii="Times Roman" w:hAnsi="Times Roman" w:cs="Times Roman"/>
              </w:rPr>
              <w:t>,</w:t>
            </w:r>
            <w:r w:rsidRPr="00EB06E8">
              <w:rPr>
                <w:rFonts w:ascii="Times Roman" w:hAnsi="Times Roman" w:cs="Times Roman"/>
              </w:rPr>
              <w:t xml:space="preserve"> </w:t>
            </w:r>
          </w:p>
          <w:p w:rsidR="00D5793C" w:rsidRDefault="00D5793C" w:rsidP="00CD39CE">
            <w:pPr>
              <w:rPr>
                <w:rFonts w:ascii="Times Roman" w:hAnsi="Times Roman" w:cs="Times Roman"/>
              </w:rPr>
            </w:pPr>
            <w:r>
              <w:rPr>
                <w:rFonts w:ascii="Times Roman" w:hAnsi="Times Roman" w:cs="Times Roman"/>
              </w:rPr>
              <w:t>- klamka, stal nierdzewna, przystosowane dla osób niepełnosprawnych,</w:t>
            </w:r>
          </w:p>
          <w:p w:rsidR="00D5793C" w:rsidRDefault="00D5793C" w:rsidP="00CD39CE">
            <w:pPr>
              <w:spacing w:line="200" w:lineRule="atLeast"/>
              <w:ind w:left="0" w:firstLine="0"/>
              <w:rPr>
                <w:rFonts w:ascii="Times Roman" w:hAnsi="Times Roman" w:cs="Times Roman"/>
              </w:rPr>
            </w:pPr>
            <w:r>
              <w:rPr>
                <w:rFonts w:ascii="Times Roman" w:hAnsi="Times Roman" w:cs="Times Roman"/>
              </w:rPr>
              <w:t>- kolor do uzgodnienia z Zamawiającym,</w:t>
            </w:r>
          </w:p>
          <w:p w:rsidR="00D5793C" w:rsidRDefault="00D5793C" w:rsidP="00CD39CE">
            <w:pPr>
              <w:spacing w:line="200" w:lineRule="atLeast"/>
              <w:ind w:left="0" w:firstLine="0"/>
              <w:rPr>
                <w:rFonts w:ascii="Times Roman" w:hAnsi="Times Roman" w:cs="Times Roman"/>
              </w:rPr>
            </w:pPr>
            <w:r>
              <w:rPr>
                <w:rFonts w:ascii="Times Roman" w:hAnsi="Times Roman" w:cs="Times Roman"/>
              </w:rPr>
              <w:t>- odporność ogniowa min. EI 30,</w:t>
            </w:r>
          </w:p>
          <w:p w:rsidR="00D5793C" w:rsidRDefault="00D5793C" w:rsidP="00CD39CE">
            <w:pPr>
              <w:spacing w:line="200" w:lineRule="atLeast"/>
              <w:ind w:left="0" w:firstLine="0"/>
              <w:rPr>
                <w:rFonts w:ascii="Calibri" w:eastAsiaTheme="minorHAnsi" w:hAnsi="Calibri" w:cs="Calibri"/>
                <w:lang w:eastAsia="en-US"/>
              </w:rPr>
            </w:pPr>
            <w:r>
              <w:rPr>
                <w:rFonts w:ascii="Times Roman" w:hAnsi="Times Roman" w:cs="Times Roman"/>
              </w:rPr>
              <w:t xml:space="preserve">- </w:t>
            </w:r>
            <w:r>
              <w:rPr>
                <w:rFonts w:ascii="Calibri" w:eastAsiaTheme="minorHAnsi" w:hAnsi="Calibri" w:cs="Calibri"/>
                <w:lang w:eastAsia="en-US"/>
              </w:rPr>
              <w:t>wyposażone w samozamykacz,</w:t>
            </w:r>
          </w:p>
          <w:p w:rsidR="00D5793C" w:rsidRDefault="00D5793C" w:rsidP="00CD39CE">
            <w:pPr>
              <w:widowControl/>
              <w:autoSpaceDE w:val="0"/>
              <w:autoSpaceDN w:val="0"/>
              <w:adjustRightInd w:val="0"/>
              <w:spacing w:line="240" w:lineRule="auto"/>
              <w:ind w:left="0" w:firstLine="0"/>
              <w:rPr>
                <w:rFonts w:ascii="Calibri" w:eastAsiaTheme="minorHAnsi" w:hAnsi="Calibri" w:cs="Calibri"/>
                <w:lang w:eastAsia="en-US"/>
              </w:rPr>
            </w:pPr>
            <w:r>
              <w:rPr>
                <w:rFonts w:ascii="Calibri" w:eastAsiaTheme="minorHAnsi" w:hAnsi="Calibri" w:cs="Calibri"/>
                <w:lang w:eastAsia="en-US"/>
              </w:rPr>
              <w:t xml:space="preserve">- skrzydło stalowe - całość malowana proszkowo w kolorze RAL z pełnej palety kolorów, kolory „żywe”, pastelowe </w:t>
            </w:r>
            <w:r>
              <w:t>(D1; D3; D4; D4a; D4b; D5),</w:t>
            </w:r>
          </w:p>
          <w:p w:rsidR="00D5793C" w:rsidRDefault="00D5793C" w:rsidP="00CD39CE">
            <w:pPr>
              <w:widowControl/>
              <w:autoSpaceDE w:val="0"/>
              <w:autoSpaceDN w:val="0"/>
              <w:adjustRightInd w:val="0"/>
              <w:spacing w:line="240" w:lineRule="auto"/>
              <w:ind w:left="0" w:firstLine="0"/>
              <w:rPr>
                <w:rFonts w:ascii="Calibri" w:eastAsiaTheme="minorHAnsi" w:hAnsi="Calibri" w:cs="Calibri"/>
                <w:lang w:eastAsia="en-US"/>
              </w:rPr>
            </w:pPr>
            <w:r>
              <w:rPr>
                <w:rFonts w:ascii="Calibri" w:eastAsiaTheme="minorHAnsi" w:hAnsi="Calibri" w:cs="Calibri"/>
                <w:lang w:eastAsia="en-US"/>
              </w:rPr>
              <w:t>- drzwi wyposażone w zamek i wkładkę, min. 3 szt. kluczy,</w:t>
            </w:r>
          </w:p>
          <w:p w:rsidR="00D5793C" w:rsidRDefault="00D5793C" w:rsidP="00CD39CE">
            <w:pPr>
              <w:widowControl/>
              <w:autoSpaceDE w:val="0"/>
              <w:autoSpaceDN w:val="0"/>
              <w:adjustRightInd w:val="0"/>
              <w:spacing w:line="240" w:lineRule="auto"/>
              <w:ind w:left="0" w:firstLine="0"/>
              <w:rPr>
                <w:rFonts w:ascii="Calibri" w:eastAsiaTheme="minorHAnsi" w:hAnsi="Calibri" w:cs="Calibri"/>
                <w:lang w:eastAsia="en-US"/>
              </w:rPr>
            </w:pPr>
            <w:r>
              <w:rPr>
                <w:rFonts w:ascii="Calibri" w:eastAsiaTheme="minorHAnsi" w:hAnsi="Calibri" w:cs="Calibri"/>
                <w:lang w:eastAsia="en-US"/>
              </w:rPr>
              <w:t>- zawiasy ukryte,</w:t>
            </w:r>
          </w:p>
          <w:p w:rsidR="00D5793C" w:rsidRDefault="00D5793C" w:rsidP="00CD39CE">
            <w:pPr>
              <w:widowControl/>
              <w:autoSpaceDE w:val="0"/>
              <w:autoSpaceDN w:val="0"/>
              <w:adjustRightInd w:val="0"/>
              <w:spacing w:line="240" w:lineRule="auto"/>
              <w:ind w:left="0" w:firstLine="0"/>
              <w:rPr>
                <w:rFonts w:ascii="Calibri" w:eastAsiaTheme="minorHAnsi" w:hAnsi="Calibri" w:cs="Calibri"/>
                <w:lang w:eastAsia="en-US"/>
              </w:rPr>
            </w:pPr>
            <w:r>
              <w:rPr>
                <w:rFonts w:ascii="Calibri" w:eastAsiaTheme="minorHAnsi" w:hAnsi="Calibri" w:cs="Calibri"/>
                <w:lang w:eastAsia="en-US"/>
              </w:rPr>
              <w:t>- zamek magnetyczny,</w:t>
            </w:r>
          </w:p>
          <w:p w:rsidR="00D5793C" w:rsidRDefault="00D5793C" w:rsidP="00CD39CE">
            <w:pPr>
              <w:widowControl/>
              <w:autoSpaceDE w:val="0"/>
              <w:autoSpaceDN w:val="0"/>
              <w:adjustRightInd w:val="0"/>
              <w:spacing w:line="240" w:lineRule="auto"/>
              <w:ind w:left="0" w:firstLine="0"/>
              <w:rPr>
                <w:rFonts w:ascii="Calibri" w:eastAsiaTheme="minorHAnsi" w:hAnsi="Calibri" w:cs="Calibri"/>
                <w:lang w:eastAsia="en-US"/>
              </w:rPr>
            </w:pPr>
            <w:r>
              <w:rPr>
                <w:rFonts w:ascii="Calibri" w:eastAsiaTheme="minorHAnsi" w:hAnsi="Calibri" w:cs="Calibri"/>
                <w:lang w:eastAsia="en-US"/>
              </w:rPr>
              <w:t>- wypełnienie płyta pełna,</w:t>
            </w:r>
          </w:p>
          <w:p w:rsidR="00D5793C" w:rsidRDefault="00D5793C" w:rsidP="00CD39CE">
            <w:pPr>
              <w:widowControl/>
              <w:autoSpaceDE w:val="0"/>
              <w:autoSpaceDN w:val="0"/>
              <w:adjustRightInd w:val="0"/>
              <w:spacing w:line="240" w:lineRule="auto"/>
              <w:ind w:left="0" w:firstLine="0"/>
              <w:rPr>
                <w:rFonts w:ascii="Calibri" w:eastAsiaTheme="minorHAnsi" w:hAnsi="Calibri" w:cs="Calibri"/>
                <w:lang w:eastAsia="en-US"/>
              </w:rPr>
            </w:pPr>
            <w:r>
              <w:rPr>
                <w:rFonts w:ascii="Calibri" w:eastAsiaTheme="minorHAnsi" w:hAnsi="Calibri" w:cs="Calibri"/>
                <w:lang w:eastAsia="en-US"/>
              </w:rPr>
              <w:t>- bezprzylgowe,</w:t>
            </w:r>
          </w:p>
          <w:p w:rsidR="00D5793C" w:rsidRDefault="00D5793C" w:rsidP="00CD39CE">
            <w:pPr>
              <w:widowControl/>
              <w:autoSpaceDE w:val="0"/>
              <w:autoSpaceDN w:val="0"/>
              <w:adjustRightInd w:val="0"/>
              <w:spacing w:line="240" w:lineRule="auto"/>
              <w:ind w:left="0" w:firstLine="0"/>
              <w:rPr>
                <w:rFonts w:ascii="Calibri" w:eastAsiaTheme="minorHAnsi" w:hAnsi="Calibri" w:cs="Calibri"/>
                <w:lang w:eastAsia="en-US"/>
              </w:rPr>
            </w:pPr>
            <w:r>
              <w:rPr>
                <w:rFonts w:ascii="Calibri" w:eastAsiaTheme="minorHAnsi" w:hAnsi="Calibri" w:cs="Calibri"/>
                <w:lang w:eastAsia="en-US"/>
              </w:rPr>
              <w:t>- z podcięciami wentylacyjnymi,</w:t>
            </w:r>
          </w:p>
          <w:p w:rsidR="00D5793C" w:rsidRDefault="00D5793C" w:rsidP="00CD39CE">
            <w:pPr>
              <w:jc w:val="both"/>
              <w:rPr>
                <w:rFonts w:ascii="Times Roman" w:hAnsi="Times Roman" w:cs="Times Roman"/>
              </w:rPr>
            </w:pPr>
            <w:r>
              <w:rPr>
                <w:rFonts w:ascii="Times Roman" w:hAnsi="Times Roman" w:cs="Times Roman"/>
              </w:rPr>
              <w:t>- o</w:t>
            </w:r>
            <w:r w:rsidRPr="00EB06E8">
              <w:rPr>
                <w:rFonts w:ascii="Times Roman" w:hAnsi="Times Roman" w:cs="Times Roman"/>
              </w:rPr>
              <w:t>dbojniki</w:t>
            </w:r>
            <w:r>
              <w:rPr>
                <w:rFonts w:ascii="Times Roman" w:hAnsi="Times Roman" w:cs="Times Roman"/>
              </w:rPr>
              <w:t>,</w:t>
            </w:r>
            <w:r w:rsidRPr="00EB06E8">
              <w:rPr>
                <w:rFonts w:ascii="Times Roman" w:hAnsi="Times Roman" w:cs="Times Roman"/>
              </w:rPr>
              <w:t xml:space="preserve"> </w:t>
            </w:r>
            <w:r>
              <w:rPr>
                <w:rFonts w:ascii="Times Roman" w:hAnsi="Times Roman" w:cs="Times Roman"/>
              </w:rPr>
              <w:t>stal nierdzewna, ruchome, wys. min 7 cm, ilość do każdych drzwi (35 szt.),</w:t>
            </w:r>
          </w:p>
          <w:p w:rsidR="00D5793C" w:rsidRDefault="00D5793C" w:rsidP="00CD39CE">
            <w:pPr>
              <w:widowControl/>
              <w:spacing w:line="240" w:lineRule="auto"/>
              <w:ind w:left="0" w:firstLine="0"/>
              <w:rPr>
                <w:color w:val="000000"/>
              </w:rPr>
            </w:pPr>
            <w:r>
              <w:rPr>
                <w:color w:val="000000"/>
              </w:rPr>
              <w:t>Przykłady:</w:t>
            </w:r>
          </w:p>
          <w:p w:rsidR="00D5793C" w:rsidRDefault="00D5793C" w:rsidP="00CD39CE">
            <w:pPr>
              <w:jc w:val="both"/>
              <w:rPr>
                <w:rFonts w:ascii="Times Roman" w:hAnsi="Times Roman" w:cs="Times Roman"/>
              </w:rPr>
            </w:pPr>
          </w:p>
          <w:p w:rsidR="00D5793C" w:rsidRPr="00EB06E8" w:rsidRDefault="00D5793C" w:rsidP="00CD39CE">
            <w:pPr>
              <w:jc w:val="both"/>
              <w:rPr>
                <w:rFonts w:ascii="Times Roman" w:hAnsi="Times Roman" w:cs="Times Roman"/>
              </w:rPr>
            </w:pPr>
            <w:r w:rsidRPr="00BA5419">
              <w:rPr>
                <w:sz w:val="24"/>
              </w:rPr>
              <w:object w:dxaOrig="7890" w:dyaOrig="4875">
                <v:shape id="_x0000_i1070" type="#_x0000_t75" style="width:309pt;height:190.5pt" o:ole="">
                  <v:imagedata r:id="rId148" o:title=""/>
                </v:shape>
                <o:OLEObject Type="Embed" ProgID="PBrush" ShapeID="_x0000_i1070" DrawAspect="Content" ObjectID="_1687584617" r:id="rId149"/>
              </w:object>
            </w:r>
          </w:p>
          <w:p w:rsidR="00D5793C" w:rsidRDefault="00D5793C" w:rsidP="00CD39CE">
            <w:pPr>
              <w:ind w:left="0" w:firstLine="0"/>
              <w:jc w:val="both"/>
              <w:rPr>
                <w:rFonts w:ascii="Times Roman" w:hAnsi="Times Roman" w:cs="Times Roman"/>
              </w:rPr>
            </w:pPr>
          </w:p>
        </w:tc>
      </w:tr>
    </w:tbl>
    <w:p w:rsidR="00D5793C" w:rsidRDefault="00D5793C" w:rsidP="00D5793C">
      <w:pPr>
        <w:spacing w:line="200" w:lineRule="atLeast"/>
        <w:rPr>
          <w:rFonts w:ascii="Times Roman" w:hAnsi="Times Roman" w:cs="Times Roman"/>
        </w:rPr>
      </w:pPr>
    </w:p>
    <w:p w:rsidR="00D5793C" w:rsidRDefault="00D5793C" w:rsidP="00CE129B">
      <w:pPr>
        <w:widowControl/>
        <w:numPr>
          <w:ilvl w:val="0"/>
          <w:numId w:val="77"/>
        </w:numPr>
        <w:spacing w:after="200" w:line="276" w:lineRule="auto"/>
        <w:jc w:val="both"/>
        <w:rPr>
          <w:b/>
          <w:color w:val="212121"/>
          <w:szCs w:val="24"/>
          <w:u w:val="single"/>
          <w:shd w:val="clear" w:color="auto" w:fill="FFFFFF"/>
        </w:rPr>
      </w:pPr>
      <w:r>
        <w:rPr>
          <w:b/>
          <w:color w:val="212121"/>
          <w:szCs w:val="24"/>
          <w:u w:val="single"/>
          <w:shd w:val="clear" w:color="auto" w:fill="FFFFFF"/>
        </w:rPr>
        <w:t>Okładziny podłogowe.</w:t>
      </w:r>
    </w:p>
    <w:p w:rsidR="00D5793C" w:rsidRPr="002F6B48" w:rsidRDefault="00D5793C" w:rsidP="002F6B48">
      <w:pPr>
        <w:ind w:left="720"/>
        <w:jc w:val="both"/>
        <w:rPr>
          <w:rFonts w:ascii="Times New Roman" w:hAnsi="Times New Roman" w:cs="Times New Roman"/>
          <w:color w:val="212121"/>
          <w:shd w:val="clear" w:color="auto" w:fill="FFFFFF"/>
        </w:rPr>
      </w:pPr>
      <w:r w:rsidRPr="002F6B48">
        <w:rPr>
          <w:rFonts w:ascii="Times New Roman" w:hAnsi="Times New Roman" w:cs="Times New Roman"/>
          <w:b/>
          <w:color w:val="212121"/>
          <w:shd w:val="clear" w:color="auto" w:fill="FFFFFF"/>
        </w:rPr>
        <w:lastRenderedPageBreak/>
        <w:t>Wymagania ogólne:</w:t>
      </w:r>
      <w:r w:rsidRPr="002F6B48">
        <w:rPr>
          <w:rFonts w:ascii="Times New Roman" w:hAnsi="Times New Roman" w:cs="Times New Roman"/>
          <w:color w:val="212121"/>
          <w:shd w:val="clear" w:color="auto" w:fill="FFFFFF"/>
        </w:rPr>
        <w:t xml:space="preserve"> produkt fabrycznie nowy, wolny od wad, objęty gwarancją producenta, wykładziny odporne na uszkodzenia i zabrudzenia, trwałe, o wysokich parametrach użytkowych, sprężyste </w:t>
      </w:r>
      <w:r w:rsidR="002F6B48" w:rsidRPr="002F6B48">
        <w:rPr>
          <w:rFonts w:ascii="Times New Roman" w:hAnsi="Times New Roman" w:cs="Times New Roman"/>
          <w:color w:val="212121"/>
          <w:shd w:val="clear" w:color="auto" w:fill="FFFFFF"/>
        </w:rPr>
        <w:br/>
      </w:r>
      <w:r w:rsidRPr="002F6B48">
        <w:rPr>
          <w:rFonts w:ascii="Times New Roman" w:hAnsi="Times New Roman" w:cs="Times New Roman"/>
          <w:color w:val="212121"/>
          <w:shd w:val="clear" w:color="auto" w:fill="FFFFFF"/>
        </w:rPr>
        <w:t xml:space="preserve">i miękkie, o bardzo dobrych właściwościach elektrostatycznych i akustycznych, zapewniające bezpieczne środowisko, wykonana z naturalnych i nietoksycznych surowców, przewidziane </w:t>
      </w:r>
      <w:r w:rsidR="002F6B48" w:rsidRPr="002F6B48">
        <w:rPr>
          <w:rFonts w:ascii="Times New Roman" w:hAnsi="Times New Roman" w:cs="Times New Roman"/>
          <w:color w:val="212121"/>
          <w:shd w:val="clear" w:color="auto" w:fill="FFFFFF"/>
        </w:rPr>
        <w:br/>
      </w:r>
      <w:r w:rsidRPr="002F6B48">
        <w:rPr>
          <w:rFonts w:ascii="Times New Roman" w:hAnsi="Times New Roman" w:cs="Times New Roman"/>
          <w:color w:val="212121"/>
          <w:shd w:val="clear" w:color="auto" w:fill="FFFFFF"/>
        </w:rPr>
        <w:t xml:space="preserve">do intensywnego użytkowania, zmywalne – zapewniające sterylność podłóg, niesprzyjające rozwojowi bakterii, antypoślizgowe, odporne na działania bakterii i grzybów, trudnopalne, spełniające niezbędne normy </w:t>
      </w:r>
      <w:r w:rsidR="002F6B48">
        <w:rPr>
          <w:rFonts w:ascii="Times New Roman" w:hAnsi="Times New Roman" w:cs="Times New Roman"/>
          <w:color w:val="212121"/>
          <w:shd w:val="clear" w:color="auto" w:fill="FFFFFF"/>
        </w:rPr>
        <w:br/>
      </w:r>
      <w:r w:rsidRPr="002F6B48">
        <w:rPr>
          <w:rFonts w:ascii="Times New Roman" w:hAnsi="Times New Roman" w:cs="Times New Roman"/>
          <w:color w:val="212121"/>
          <w:shd w:val="clear" w:color="auto" w:fill="FFFFFF"/>
        </w:rPr>
        <w:t xml:space="preserve">i posiadające atesty do stosowania w budynkach użyteczności publicznej. Wykładziny powinny być kolorowe i stymulować najmłodszych swoimi atrakcyjnymi wzorami do zabawy i nauki, np. tematyczne zabawy. Zamawiający wymaga zastosowania wykładzin min. z 5 kolorów do wyboru z całej palety danego producenta. Wzory – elementy o nieskomplikowanym układzie z maksymalnie 5 kolorów. </w:t>
      </w:r>
      <w:r w:rsidRPr="002F6B48">
        <w:rPr>
          <w:rFonts w:ascii="Times New Roman" w:hAnsi="Times New Roman" w:cs="Times New Roman"/>
          <w:color w:val="222222"/>
        </w:rPr>
        <w:t xml:space="preserve"> Podłogi w salach mają być kolorowe i dostosowane wzornictwem do dziecięcego design.</w:t>
      </w:r>
    </w:p>
    <w:p w:rsidR="00D5793C" w:rsidRPr="002F6B48" w:rsidRDefault="00D5793C" w:rsidP="002F6B48">
      <w:pPr>
        <w:ind w:left="720"/>
        <w:jc w:val="both"/>
        <w:rPr>
          <w:rFonts w:ascii="Times New Roman" w:hAnsi="Times New Roman" w:cs="Times New Roman"/>
          <w:noProof/>
        </w:rPr>
      </w:pPr>
      <w:r w:rsidRPr="002F6B48">
        <w:rPr>
          <w:rFonts w:ascii="Times New Roman" w:hAnsi="Times New Roman" w:cs="Times New Roman"/>
          <w:noProof/>
        </w:rPr>
        <w:t>Przykłady spełniające wymogi Zamawiającego</w:t>
      </w:r>
    </w:p>
    <w:p w:rsidR="00D5793C" w:rsidRDefault="00D5793C" w:rsidP="00D5793C">
      <w:pPr>
        <w:ind w:left="720"/>
        <w:jc w:val="center"/>
        <w:rPr>
          <w:noProof/>
          <w:szCs w:val="24"/>
        </w:rPr>
      </w:pPr>
      <w:r>
        <w:rPr>
          <w:noProof/>
          <w:szCs w:val="24"/>
        </w:rPr>
        <w:drawing>
          <wp:inline distT="0" distB="0" distL="0" distR="0">
            <wp:extent cx="2377440" cy="2377440"/>
            <wp:effectExtent l="0" t="0" r="0" b="0"/>
            <wp:docPr id="43" name="Obraz 43" descr="Wykładziny P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Wykładziny PCV"/>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7440" cy="2377440"/>
                    </a:xfrm>
                    <a:prstGeom prst="rect">
                      <a:avLst/>
                    </a:prstGeom>
                    <a:noFill/>
                    <a:ln>
                      <a:noFill/>
                    </a:ln>
                  </pic:spPr>
                </pic:pic>
              </a:graphicData>
            </a:graphic>
          </wp:inline>
        </w:drawing>
      </w:r>
      <w:r w:rsidRPr="00B8480E">
        <w:rPr>
          <w:snapToGrid w:val="0"/>
          <w:color w:val="000000"/>
          <w:w w:val="0"/>
          <w:sz w:val="0"/>
          <w:szCs w:val="0"/>
          <w:u w:color="000000"/>
          <w:bdr w:val="none" w:sz="0" w:space="0" w:color="000000"/>
          <w:shd w:val="clear" w:color="000000" w:fill="000000"/>
        </w:rPr>
        <w:t xml:space="preserve"> </w:t>
      </w:r>
    </w:p>
    <w:p w:rsidR="00D5793C" w:rsidRPr="0003467C" w:rsidRDefault="00D5793C" w:rsidP="00D5793C">
      <w:pPr>
        <w:ind w:left="720"/>
        <w:jc w:val="center"/>
        <w:rPr>
          <w:noProof/>
          <w:szCs w:val="24"/>
        </w:rPr>
      </w:pPr>
      <w:r>
        <w:rPr>
          <w:noProof/>
          <w:szCs w:val="24"/>
        </w:rPr>
        <w:drawing>
          <wp:inline distT="0" distB="0" distL="0" distR="0">
            <wp:extent cx="1423035" cy="3156585"/>
            <wp:effectExtent l="0" t="0" r="0" b="0"/>
            <wp:docPr id="42" name="Obraz 42" descr="IMG_20210625_11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IMG_20210625_111914"/>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3035" cy="3156585"/>
                    </a:xfrm>
                    <a:prstGeom prst="rect">
                      <a:avLst/>
                    </a:prstGeom>
                    <a:noFill/>
                    <a:ln>
                      <a:noFill/>
                    </a:ln>
                  </pic:spPr>
                </pic:pic>
              </a:graphicData>
            </a:graphic>
          </wp:inline>
        </w:drawing>
      </w:r>
      <w:r>
        <w:rPr>
          <w:noProof/>
          <w:szCs w:val="24"/>
        </w:rPr>
        <w:t xml:space="preserve">           </w:t>
      </w:r>
      <w:r>
        <w:rPr>
          <w:noProof/>
          <w:color w:val="212121"/>
          <w:szCs w:val="24"/>
          <w:shd w:val="clear" w:color="auto" w:fill="FFFFFF"/>
        </w:rPr>
        <w:drawing>
          <wp:inline distT="0" distB="0" distL="0" distR="0">
            <wp:extent cx="1423035" cy="3156585"/>
            <wp:effectExtent l="0" t="0" r="0" b="0"/>
            <wp:docPr id="41" name="Obraz 41" descr="IMG_20210625_11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IMG_20210625_111845"/>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3035" cy="3156585"/>
                    </a:xfrm>
                    <a:prstGeom prst="rect">
                      <a:avLst/>
                    </a:prstGeom>
                    <a:noFill/>
                    <a:ln>
                      <a:noFill/>
                    </a:ln>
                  </pic:spPr>
                </pic:pic>
              </a:graphicData>
            </a:graphic>
          </wp:inline>
        </w:drawing>
      </w:r>
    </w:p>
    <w:p w:rsidR="00D5793C" w:rsidRDefault="00D5793C" w:rsidP="00D5793C">
      <w:pPr>
        <w:ind w:left="720"/>
        <w:jc w:val="both"/>
        <w:rPr>
          <w:color w:val="212121"/>
          <w:szCs w:val="24"/>
          <w:shd w:val="clear" w:color="auto" w:fill="FFFFFF"/>
        </w:rPr>
      </w:pPr>
      <w:r>
        <w:rPr>
          <w:b/>
          <w:color w:val="212121"/>
          <w:szCs w:val="24"/>
          <w:shd w:val="clear" w:color="auto" w:fill="FFFFFF"/>
        </w:rPr>
        <w:t>Wymagania szczegółowe:</w:t>
      </w:r>
      <w:r>
        <w:rPr>
          <w:color w:val="212121"/>
          <w:szCs w:val="24"/>
          <w:shd w:val="clear" w:color="auto" w:fill="FFFFFF"/>
        </w:rPr>
        <w:t xml:space="preserve"> </w:t>
      </w:r>
    </w:p>
    <w:p w:rsidR="00D5793C" w:rsidRPr="002F6B48" w:rsidRDefault="00D5793C" w:rsidP="00D5793C">
      <w:pPr>
        <w:ind w:left="720"/>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Dane techniczne:</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zastosowanie – szkoły i przedszkola</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klasa użytkowa - 42</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szerokość rolki – minimum 2,0 m</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klasyfikacja zastosowania – 34/43</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lastRenderedPageBreak/>
        <w:t>warstwa wierzchnia – minimum 0,7 mm</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grubość całkowita – minimum 3,3 mm</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klasa ścieralności – T</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 xml:space="preserve">klasyfikacja ogniowa - </w:t>
      </w:r>
      <w:r w:rsidRPr="002F6B48">
        <w:rPr>
          <w:rFonts w:ascii="Times New Roman" w:hAnsi="Times New Roman" w:cs="Times New Roman"/>
          <w:color w:val="212121"/>
        </w:rPr>
        <w:t>Bfl-S1</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sprężystość i antypoślizgowość – min. R10/DS</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rolki z wywijanym cokołem o min. wysokości 12 cm</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właściwości akustyczne: Lw19dB (zintegrowany podkład akustyczny)</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gwarancja – min. 10 lat.</w:t>
      </w:r>
    </w:p>
    <w:p w:rsidR="00D5793C" w:rsidRPr="002F6B48" w:rsidRDefault="00D5793C" w:rsidP="00D5793C">
      <w:pPr>
        <w:ind w:left="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 xml:space="preserve">łączenia spawane specjalnymi sznurami (wg wskazań producenta wykładziny), szczelne </w:t>
      </w:r>
      <w:r w:rsidR="002F6B48" w:rsidRPr="002F6B48">
        <w:rPr>
          <w:rFonts w:ascii="Times New Roman" w:hAnsi="Times New Roman" w:cs="Times New Roman"/>
          <w:color w:val="212121"/>
          <w:shd w:val="clear" w:color="auto" w:fill="FFFFFF"/>
        </w:rPr>
        <w:br/>
      </w:r>
      <w:r w:rsidRPr="002F6B48">
        <w:rPr>
          <w:rFonts w:ascii="Times New Roman" w:hAnsi="Times New Roman" w:cs="Times New Roman"/>
          <w:color w:val="212121"/>
          <w:shd w:val="clear" w:color="auto" w:fill="FFFFFF"/>
        </w:rPr>
        <w:t>i zabezpieczające przedostaniu się płynów pod powierzchnię wykładziny,</w:t>
      </w:r>
    </w:p>
    <w:p w:rsidR="00D5793C" w:rsidRPr="002F6B48" w:rsidRDefault="00D5793C" w:rsidP="00D5793C">
      <w:pPr>
        <w:ind w:left="708"/>
        <w:jc w:val="both"/>
        <w:rPr>
          <w:rFonts w:ascii="Times New Roman" w:hAnsi="Times New Roman" w:cs="Times New Roman"/>
          <w:color w:val="222222"/>
        </w:rPr>
      </w:pPr>
      <w:r w:rsidRPr="002F6B48">
        <w:rPr>
          <w:rFonts w:ascii="Times New Roman" w:hAnsi="Times New Roman" w:cs="Times New Roman"/>
          <w:color w:val="212121"/>
          <w:shd w:val="clear" w:color="auto" w:fill="FFFFFF"/>
        </w:rPr>
        <w:t xml:space="preserve">atesty - </w:t>
      </w:r>
      <w:r w:rsidRPr="002F6B48">
        <w:rPr>
          <w:rFonts w:ascii="Times New Roman" w:hAnsi="Times New Roman" w:cs="Times New Roman"/>
          <w:color w:val="222222"/>
        </w:rPr>
        <w:t xml:space="preserve">atesty świadczące o spełnianiu norm Unii Europejskiej (Deklaracja Zgodności CE), atest </w:t>
      </w:r>
      <w:r w:rsidR="002F6B48" w:rsidRPr="002F6B48">
        <w:rPr>
          <w:rFonts w:ascii="Times New Roman" w:hAnsi="Times New Roman" w:cs="Times New Roman"/>
          <w:color w:val="222222"/>
        </w:rPr>
        <w:br/>
      </w:r>
      <w:r w:rsidRPr="002F6B48">
        <w:rPr>
          <w:rFonts w:ascii="Times New Roman" w:hAnsi="Times New Roman" w:cs="Times New Roman"/>
          <w:color w:val="222222"/>
        </w:rPr>
        <w:t>na trudnopalność, higieniczny (wydawany przez Państwowy Zakład Higieny) i atest antypoślizgowy,</w:t>
      </w:r>
    </w:p>
    <w:p w:rsidR="00D5793C" w:rsidRPr="002F6B48" w:rsidRDefault="00D5793C" w:rsidP="00D5793C">
      <w:pPr>
        <w:ind w:left="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 xml:space="preserve">Łączenia poziomów nawierzchni wykonanej z różnych materiałów – bez uskoków! Docinanie symetryczne – </w:t>
      </w:r>
      <w:r w:rsidR="002F6B48">
        <w:rPr>
          <w:rFonts w:ascii="Times New Roman" w:hAnsi="Times New Roman" w:cs="Times New Roman"/>
          <w:color w:val="212121"/>
          <w:shd w:val="clear" w:color="auto" w:fill="FFFFFF"/>
        </w:rPr>
        <w:br/>
      </w:r>
      <w:r w:rsidRPr="002F6B48">
        <w:rPr>
          <w:rFonts w:ascii="Times New Roman" w:hAnsi="Times New Roman" w:cs="Times New Roman"/>
          <w:color w:val="212121"/>
          <w:shd w:val="clear" w:color="auto" w:fill="FFFFFF"/>
        </w:rPr>
        <w:t>jak przy płytkach podłogowych i ściennych, na progach (wejścia do pomieszczeń) – brak łączeń.</w:t>
      </w:r>
    </w:p>
    <w:p w:rsidR="00D5793C" w:rsidRDefault="00D5793C" w:rsidP="00D5793C">
      <w:pPr>
        <w:ind w:firstLine="708"/>
        <w:jc w:val="both"/>
        <w:rPr>
          <w:color w:val="212121"/>
          <w:szCs w:val="24"/>
          <w:shd w:val="clear" w:color="auto" w:fill="FFFFFF"/>
        </w:rPr>
      </w:pPr>
    </w:p>
    <w:p w:rsidR="00D5793C" w:rsidRDefault="00D5793C" w:rsidP="00CE129B">
      <w:pPr>
        <w:widowControl/>
        <w:numPr>
          <w:ilvl w:val="0"/>
          <w:numId w:val="77"/>
        </w:numPr>
        <w:spacing w:after="200" w:line="276" w:lineRule="auto"/>
        <w:jc w:val="both"/>
        <w:rPr>
          <w:b/>
          <w:color w:val="212121"/>
          <w:szCs w:val="24"/>
          <w:u w:val="single"/>
          <w:shd w:val="clear" w:color="auto" w:fill="FFFFFF"/>
        </w:rPr>
      </w:pPr>
      <w:r>
        <w:rPr>
          <w:b/>
          <w:color w:val="212121"/>
          <w:szCs w:val="24"/>
          <w:u w:val="single"/>
          <w:shd w:val="clear" w:color="auto" w:fill="FFFFFF"/>
        </w:rPr>
        <w:t>Okładziny ścienne i sufitów.</w:t>
      </w:r>
    </w:p>
    <w:p w:rsidR="00D5793C" w:rsidRPr="002F6B48" w:rsidRDefault="00D5793C" w:rsidP="002F6B48">
      <w:pPr>
        <w:widowControl/>
        <w:numPr>
          <w:ilvl w:val="0"/>
          <w:numId w:val="81"/>
        </w:numPr>
        <w:spacing w:after="200" w:line="276" w:lineRule="auto"/>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 xml:space="preserve">Malowanie farbami ścian i sufitów – ciągi komunikacyjne – zastosować farby lateksowe </w:t>
      </w:r>
      <w:r w:rsidR="002F6B48" w:rsidRPr="002F6B48">
        <w:rPr>
          <w:rFonts w:ascii="Times New Roman" w:hAnsi="Times New Roman" w:cs="Times New Roman"/>
          <w:color w:val="212121"/>
          <w:shd w:val="clear" w:color="auto" w:fill="FFFFFF"/>
        </w:rPr>
        <w:br/>
      </w:r>
      <w:r w:rsidRPr="002F6B48">
        <w:rPr>
          <w:rFonts w:ascii="Times New Roman" w:hAnsi="Times New Roman" w:cs="Times New Roman"/>
          <w:color w:val="212121"/>
          <w:shd w:val="clear" w:color="auto" w:fill="FFFFFF"/>
        </w:rPr>
        <w:t xml:space="preserve">o wyjątkowo trwałej i elastycznej powłoce, paro przepuszczalne, co oznacza, że „oddychają”, dzięki temu umożliwiają odprowadzenie wilgoci z podłoża, sprzyjając utrzymanie w wewnątrz obiektu zdrowego mikroklimatu, odporne na zabrudzenia,  Kolorystyka – jasna, przestrzenna i stonowana kolorystyka, </w:t>
      </w:r>
    </w:p>
    <w:p w:rsidR="00D5793C" w:rsidRPr="002F6B48" w:rsidRDefault="00D5793C" w:rsidP="002F6B48">
      <w:pPr>
        <w:pStyle w:val="Bezodstpw"/>
        <w:tabs>
          <w:tab w:val="left" w:pos="1134"/>
        </w:tabs>
        <w:ind w:firstLine="308"/>
        <w:jc w:val="both"/>
        <w:rPr>
          <w:rFonts w:ascii="Times New Roman" w:hAnsi="Times New Roman" w:cs="Times New Roman"/>
          <w:shd w:val="clear" w:color="auto" w:fill="FFFFFF"/>
        </w:rPr>
      </w:pPr>
      <w:r w:rsidRPr="002F6B48">
        <w:rPr>
          <w:rFonts w:ascii="Times New Roman" w:hAnsi="Times New Roman" w:cs="Times New Roman"/>
          <w:shd w:val="clear" w:color="auto" w:fill="FFFFFF"/>
        </w:rPr>
        <w:t xml:space="preserve">Parametry podstawowe: </w:t>
      </w:r>
    </w:p>
    <w:p w:rsidR="002F6B48" w:rsidRPr="002F6B48" w:rsidRDefault="00D5793C" w:rsidP="002F6B48">
      <w:pPr>
        <w:pStyle w:val="Bezodstpw"/>
        <w:numPr>
          <w:ilvl w:val="2"/>
          <w:numId w:val="65"/>
        </w:numPr>
        <w:tabs>
          <w:tab w:val="clear" w:pos="2160"/>
          <w:tab w:val="num" w:pos="1134"/>
        </w:tabs>
        <w:ind w:left="1134"/>
        <w:jc w:val="both"/>
        <w:rPr>
          <w:rFonts w:ascii="Times New Roman" w:hAnsi="Times New Roman" w:cs="Times New Roman"/>
          <w:shd w:val="clear" w:color="auto" w:fill="FFFFFF"/>
        </w:rPr>
      </w:pPr>
      <w:r w:rsidRPr="002F6B48">
        <w:rPr>
          <w:rFonts w:ascii="Times New Roman" w:hAnsi="Times New Roman" w:cs="Times New Roman"/>
          <w:shd w:val="clear" w:color="auto" w:fill="FFFFFF"/>
        </w:rPr>
        <w:t xml:space="preserve">Malowanie dwukrotne po wcześniejszym wyrównaniu i zagruntowaniu powierzchni ścian i sufitów, </w:t>
      </w:r>
    </w:p>
    <w:p w:rsidR="002F6B48" w:rsidRPr="002F6B48" w:rsidRDefault="00D5793C" w:rsidP="002F6B48">
      <w:pPr>
        <w:pStyle w:val="Bezodstpw"/>
        <w:numPr>
          <w:ilvl w:val="2"/>
          <w:numId w:val="65"/>
        </w:numPr>
        <w:tabs>
          <w:tab w:val="clear" w:pos="2160"/>
          <w:tab w:val="num" w:pos="1134"/>
        </w:tabs>
        <w:ind w:left="1134"/>
        <w:jc w:val="both"/>
        <w:rPr>
          <w:rFonts w:ascii="Times New Roman" w:hAnsi="Times New Roman" w:cs="Times New Roman"/>
          <w:shd w:val="clear" w:color="auto" w:fill="FFFFFF"/>
        </w:rPr>
      </w:pPr>
      <w:r w:rsidRPr="002F6B48">
        <w:rPr>
          <w:rFonts w:ascii="Times New Roman" w:hAnsi="Times New Roman" w:cs="Times New Roman"/>
          <w:shd w:val="clear" w:color="auto" w:fill="FFFFFF"/>
        </w:rPr>
        <w:t>Farba lateksowe nieścierające się, niełuszczące i nieprzebarwiające się i niewybłyszczające,</w:t>
      </w:r>
    </w:p>
    <w:p w:rsidR="002F6B48" w:rsidRPr="002F6B48" w:rsidRDefault="00D5793C" w:rsidP="002F6B48">
      <w:pPr>
        <w:pStyle w:val="Bezodstpw"/>
        <w:numPr>
          <w:ilvl w:val="2"/>
          <w:numId w:val="65"/>
        </w:numPr>
        <w:tabs>
          <w:tab w:val="clear" w:pos="2160"/>
        </w:tabs>
        <w:ind w:left="1134"/>
        <w:jc w:val="both"/>
        <w:rPr>
          <w:rFonts w:ascii="Times New Roman" w:hAnsi="Times New Roman" w:cs="Times New Roman"/>
          <w:shd w:val="clear" w:color="auto" w:fill="FFFFFF"/>
        </w:rPr>
      </w:pPr>
      <w:r w:rsidRPr="002F6B48">
        <w:rPr>
          <w:rFonts w:ascii="Times New Roman" w:hAnsi="Times New Roman" w:cs="Times New Roman"/>
          <w:shd w:val="clear" w:color="auto" w:fill="FFFFFF"/>
        </w:rPr>
        <w:t xml:space="preserve">Test szorowania na mokro – </w:t>
      </w:r>
      <w:r w:rsidRPr="002F6B48">
        <w:rPr>
          <w:rFonts w:ascii="Times New Roman" w:hAnsi="Times New Roman" w:cs="Times New Roman"/>
          <w:b/>
          <w:shd w:val="clear" w:color="auto" w:fill="FFFFFF"/>
        </w:rPr>
        <w:t>klasa odporności -1</w:t>
      </w:r>
      <w:r w:rsidRPr="002F6B48">
        <w:rPr>
          <w:rFonts w:ascii="Times New Roman" w:hAnsi="Times New Roman" w:cs="Times New Roman"/>
          <w:shd w:val="clear" w:color="auto" w:fill="FFFFFF"/>
        </w:rPr>
        <w:t>,</w:t>
      </w:r>
    </w:p>
    <w:p w:rsidR="002F6B48" w:rsidRPr="002F6B48" w:rsidRDefault="00D5793C" w:rsidP="002F6B48">
      <w:pPr>
        <w:pStyle w:val="Bezodstpw"/>
        <w:numPr>
          <w:ilvl w:val="2"/>
          <w:numId w:val="65"/>
        </w:numPr>
        <w:tabs>
          <w:tab w:val="clear" w:pos="2160"/>
        </w:tabs>
        <w:ind w:left="1134"/>
        <w:jc w:val="both"/>
        <w:rPr>
          <w:rFonts w:ascii="Times New Roman" w:hAnsi="Times New Roman" w:cs="Times New Roman"/>
          <w:shd w:val="clear" w:color="auto" w:fill="FFFFFF"/>
        </w:rPr>
      </w:pPr>
      <w:r w:rsidRPr="002F6B48">
        <w:rPr>
          <w:rFonts w:ascii="Times New Roman" w:hAnsi="Times New Roman" w:cs="Times New Roman"/>
        </w:rPr>
        <w:t xml:space="preserve">Nie zawiera środków konserwujących, co przyczynia się do poprawy zdrowia osób podatnych </w:t>
      </w:r>
      <w:r w:rsidR="002F6B48" w:rsidRPr="002F6B48">
        <w:rPr>
          <w:rFonts w:ascii="Times New Roman" w:hAnsi="Times New Roman" w:cs="Times New Roman"/>
        </w:rPr>
        <w:br/>
      </w:r>
      <w:r w:rsidRPr="002F6B48">
        <w:rPr>
          <w:rFonts w:ascii="Times New Roman" w:hAnsi="Times New Roman" w:cs="Times New Roman"/>
        </w:rPr>
        <w:t>na alergie,</w:t>
      </w:r>
    </w:p>
    <w:p w:rsidR="002F6B48" w:rsidRPr="002F6B48" w:rsidRDefault="00D5793C" w:rsidP="002F6B48">
      <w:pPr>
        <w:pStyle w:val="Bezodstpw"/>
        <w:numPr>
          <w:ilvl w:val="2"/>
          <w:numId w:val="65"/>
        </w:numPr>
        <w:tabs>
          <w:tab w:val="clear" w:pos="2160"/>
        </w:tabs>
        <w:ind w:left="1134"/>
        <w:jc w:val="both"/>
        <w:rPr>
          <w:rFonts w:ascii="Times New Roman" w:hAnsi="Times New Roman" w:cs="Times New Roman"/>
          <w:shd w:val="clear" w:color="auto" w:fill="FFFFFF"/>
        </w:rPr>
      </w:pPr>
      <w:r w:rsidRPr="002F6B48">
        <w:rPr>
          <w:rFonts w:ascii="Times New Roman" w:hAnsi="Times New Roman" w:cs="Times New Roman"/>
        </w:rPr>
        <w:t xml:space="preserve">Wodorozcieńczalna, bez rozpuszczalników, </w:t>
      </w:r>
    </w:p>
    <w:p w:rsidR="002F6B48" w:rsidRPr="002F6B48" w:rsidRDefault="00D5793C" w:rsidP="002F6B48">
      <w:pPr>
        <w:pStyle w:val="Bezodstpw"/>
        <w:numPr>
          <w:ilvl w:val="2"/>
          <w:numId w:val="65"/>
        </w:numPr>
        <w:tabs>
          <w:tab w:val="clear" w:pos="2160"/>
        </w:tabs>
        <w:ind w:left="1134"/>
        <w:jc w:val="both"/>
        <w:rPr>
          <w:rFonts w:ascii="Times New Roman" w:hAnsi="Times New Roman" w:cs="Times New Roman"/>
          <w:shd w:val="clear" w:color="auto" w:fill="FFFFFF"/>
        </w:rPr>
      </w:pPr>
      <w:r w:rsidRPr="002F6B48">
        <w:rPr>
          <w:rFonts w:ascii="Times New Roman" w:hAnsi="Times New Roman" w:cs="Times New Roman"/>
        </w:rPr>
        <w:t xml:space="preserve">Bez plastyfikatorów, </w:t>
      </w:r>
    </w:p>
    <w:p w:rsidR="002F6B48" w:rsidRPr="002F6B48" w:rsidRDefault="00D5793C" w:rsidP="002F6B48">
      <w:pPr>
        <w:pStyle w:val="Bezodstpw"/>
        <w:numPr>
          <w:ilvl w:val="2"/>
          <w:numId w:val="65"/>
        </w:numPr>
        <w:tabs>
          <w:tab w:val="clear" w:pos="2160"/>
        </w:tabs>
        <w:ind w:left="1134"/>
        <w:jc w:val="both"/>
        <w:rPr>
          <w:rFonts w:ascii="Times New Roman" w:hAnsi="Times New Roman" w:cs="Times New Roman"/>
          <w:shd w:val="clear" w:color="auto" w:fill="FFFFFF"/>
        </w:rPr>
      </w:pPr>
      <w:r w:rsidRPr="002F6B48">
        <w:rPr>
          <w:rFonts w:ascii="Times New Roman" w:hAnsi="Times New Roman" w:cs="Times New Roman"/>
        </w:rPr>
        <w:t xml:space="preserve">Nie przyciąga kurzu, przez co ściany pozostają dłużej czyste (szczególnie w narażonych </w:t>
      </w:r>
      <w:r w:rsidR="002F6B48" w:rsidRPr="002F6B48">
        <w:rPr>
          <w:rFonts w:ascii="Times New Roman" w:hAnsi="Times New Roman" w:cs="Times New Roman"/>
        </w:rPr>
        <w:br/>
      </w:r>
      <w:r w:rsidRPr="002F6B48">
        <w:rPr>
          <w:rFonts w:ascii="Times New Roman" w:hAnsi="Times New Roman" w:cs="Times New Roman"/>
        </w:rPr>
        <w:t xml:space="preserve">na nadmierne gromadzenie się kurzu miejscach jak narożniki ścian, okolice kratek wentylacyjnych, </w:t>
      </w:r>
      <w:r w:rsidR="00B374F6">
        <w:rPr>
          <w:rFonts w:ascii="Times New Roman" w:hAnsi="Times New Roman" w:cs="Times New Roman"/>
        </w:rPr>
        <w:br/>
      </w:r>
      <w:r w:rsidRPr="002F6B48">
        <w:rPr>
          <w:rFonts w:ascii="Times New Roman" w:hAnsi="Times New Roman" w:cs="Times New Roman"/>
        </w:rPr>
        <w:t>czy grzejników),</w:t>
      </w:r>
    </w:p>
    <w:p w:rsidR="002F6B48" w:rsidRPr="002F6B48" w:rsidRDefault="00D5793C" w:rsidP="002F6B48">
      <w:pPr>
        <w:pStyle w:val="Bezodstpw"/>
        <w:numPr>
          <w:ilvl w:val="2"/>
          <w:numId w:val="65"/>
        </w:numPr>
        <w:tabs>
          <w:tab w:val="clear" w:pos="2160"/>
        </w:tabs>
        <w:ind w:left="1134"/>
        <w:jc w:val="both"/>
        <w:rPr>
          <w:rFonts w:ascii="Times New Roman" w:hAnsi="Times New Roman" w:cs="Times New Roman"/>
          <w:shd w:val="clear" w:color="auto" w:fill="FFFFFF"/>
        </w:rPr>
      </w:pPr>
      <w:r w:rsidRPr="002F6B48">
        <w:rPr>
          <w:rFonts w:ascii="Times New Roman" w:hAnsi="Times New Roman" w:cs="Times New Roman"/>
          <w:shd w:val="clear" w:color="auto" w:fill="FFFFFF"/>
        </w:rPr>
        <w:t>Dla kolorystyki białej o w</w:t>
      </w:r>
      <w:r w:rsidRPr="002F6B48">
        <w:rPr>
          <w:rFonts w:ascii="Times New Roman" w:hAnsi="Times New Roman" w:cs="Times New Roman"/>
        </w:rPr>
        <w:t>ysokim stopniu bieli, nie żółknąca,</w:t>
      </w:r>
    </w:p>
    <w:p w:rsidR="002F6B48" w:rsidRPr="002F6B48" w:rsidRDefault="00D5793C" w:rsidP="002F6B48">
      <w:pPr>
        <w:pStyle w:val="Bezodstpw"/>
        <w:numPr>
          <w:ilvl w:val="2"/>
          <w:numId w:val="65"/>
        </w:numPr>
        <w:tabs>
          <w:tab w:val="clear" w:pos="2160"/>
        </w:tabs>
        <w:ind w:left="1134"/>
        <w:jc w:val="both"/>
        <w:rPr>
          <w:rFonts w:ascii="Times New Roman" w:hAnsi="Times New Roman" w:cs="Times New Roman"/>
          <w:shd w:val="clear" w:color="auto" w:fill="FFFFFF"/>
        </w:rPr>
      </w:pPr>
      <w:r w:rsidRPr="002F6B48">
        <w:rPr>
          <w:rFonts w:ascii="Times New Roman" w:hAnsi="Times New Roman" w:cs="Times New Roman"/>
        </w:rPr>
        <w:t>Posiada pozytywną opinię Instytutu Matki i Dziecka,</w:t>
      </w:r>
    </w:p>
    <w:p w:rsidR="00D5793C" w:rsidRPr="002F6B48" w:rsidRDefault="00D5793C" w:rsidP="002F6B48">
      <w:pPr>
        <w:pStyle w:val="Bezodstpw"/>
        <w:numPr>
          <w:ilvl w:val="2"/>
          <w:numId w:val="65"/>
        </w:numPr>
        <w:tabs>
          <w:tab w:val="clear" w:pos="2160"/>
        </w:tabs>
        <w:ind w:left="1134"/>
        <w:jc w:val="both"/>
        <w:rPr>
          <w:rFonts w:ascii="Times New Roman" w:hAnsi="Times New Roman" w:cs="Times New Roman"/>
          <w:shd w:val="clear" w:color="auto" w:fill="FFFFFF"/>
        </w:rPr>
      </w:pPr>
      <w:r w:rsidRPr="002F6B48">
        <w:rPr>
          <w:rFonts w:ascii="Times New Roman" w:hAnsi="Times New Roman" w:cs="Times New Roman"/>
          <w:color w:val="212121"/>
          <w:shd w:val="clear" w:color="auto" w:fill="FFFFFF"/>
        </w:rPr>
        <w:t>Kolory – do wyboru z pełnej palety proponowanego producenta, ilość kolorów, które wybierze Zamawiający z pełnej palety producenta – 7.</w:t>
      </w:r>
    </w:p>
    <w:p w:rsidR="00D5793C" w:rsidRDefault="00D5793C" w:rsidP="00D5793C">
      <w:pPr>
        <w:ind w:left="1080"/>
        <w:jc w:val="both"/>
      </w:pPr>
      <w:r>
        <w:rPr>
          <w:noProof/>
        </w:rPr>
        <w:drawing>
          <wp:inline distT="0" distB="0" distL="0" distR="0">
            <wp:extent cx="4484370" cy="1868805"/>
            <wp:effectExtent l="0" t="0" r="0" b="0"/>
            <wp:docPr id="40" name="Obraz 40" descr="Nowoczes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Nowoczesny"/>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4370" cy="1868805"/>
                    </a:xfrm>
                    <a:prstGeom prst="rect">
                      <a:avLst/>
                    </a:prstGeom>
                    <a:noFill/>
                    <a:ln>
                      <a:noFill/>
                    </a:ln>
                  </pic:spPr>
                </pic:pic>
              </a:graphicData>
            </a:graphic>
          </wp:inline>
        </w:drawing>
      </w:r>
    </w:p>
    <w:p w:rsidR="00D5793C" w:rsidRDefault="00D5793C" w:rsidP="00D5793C">
      <w:pPr>
        <w:ind w:left="1080"/>
        <w:jc w:val="both"/>
      </w:pPr>
      <w:r>
        <w:rPr>
          <w:noProof/>
        </w:rPr>
        <w:lastRenderedPageBreak/>
        <w:drawing>
          <wp:inline distT="0" distB="0" distL="0" distR="0">
            <wp:extent cx="3355340" cy="2409190"/>
            <wp:effectExtent l="0" t="0" r="0" b="0"/>
            <wp:docPr id="39" name="Obraz 39" descr="Nowoczesne przedszkole w Michałowie - Wnętrza publiczne, styl skandynawski  - zdjęcie od MANEKINEKO - Hom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Nowoczesne przedszkole w Michałowie - Wnętrza publiczne, styl skandynawski  - zdjęcie od MANEKINEKO - Homebook"/>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55340" cy="2409190"/>
                    </a:xfrm>
                    <a:prstGeom prst="rect">
                      <a:avLst/>
                    </a:prstGeom>
                    <a:noFill/>
                    <a:ln>
                      <a:noFill/>
                    </a:ln>
                  </pic:spPr>
                </pic:pic>
              </a:graphicData>
            </a:graphic>
          </wp:inline>
        </w:drawing>
      </w:r>
    </w:p>
    <w:p w:rsidR="00D5793C" w:rsidRDefault="00D5793C" w:rsidP="00D5793C">
      <w:pPr>
        <w:ind w:left="1080"/>
        <w:jc w:val="both"/>
      </w:pPr>
      <w:r>
        <w:rPr>
          <w:noProof/>
        </w:rPr>
        <w:drawing>
          <wp:inline distT="0" distB="0" distL="0" distR="0">
            <wp:extent cx="3562350" cy="2003425"/>
            <wp:effectExtent l="0" t="0" r="0" b="0"/>
            <wp:docPr id="38" name="Obraz 38" descr="Design dla maluchów: ciekawie zaprojektowane przedszkola w Pols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Design dla maluchów: ciekawie zaprojektowane przedszkola w Polsce"/>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2350" cy="2003425"/>
                    </a:xfrm>
                    <a:prstGeom prst="rect">
                      <a:avLst/>
                    </a:prstGeom>
                    <a:noFill/>
                    <a:ln>
                      <a:noFill/>
                    </a:ln>
                  </pic:spPr>
                </pic:pic>
              </a:graphicData>
            </a:graphic>
          </wp:inline>
        </w:drawing>
      </w:r>
    </w:p>
    <w:p w:rsidR="00D5793C" w:rsidRPr="00BC1291" w:rsidRDefault="00D5793C" w:rsidP="00D5793C">
      <w:pPr>
        <w:ind w:left="1080"/>
        <w:jc w:val="both"/>
        <w:rPr>
          <w:color w:val="212121"/>
          <w:szCs w:val="24"/>
          <w:shd w:val="clear" w:color="auto" w:fill="FFFFFF"/>
        </w:rPr>
      </w:pPr>
    </w:p>
    <w:p w:rsidR="00D5793C" w:rsidRPr="00B374F6" w:rsidRDefault="00D5793C" w:rsidP="00B374F6">
      <w:pPr>
        <w:widowControl/>
        <w:numPr>
          <w:ilvl w:val="0"/>
          <w:numId w:val="81"/>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Malowanie farbami ścian i sufitów w pozostałych pomieszczeniach – w tym salach zajęć, szatniach, administracji. </w:t>
      </w:r>
    </w:p>
    <w:p w:rsidR="00D5793C" w:rsidRPr="00B374F6" w:rsidRDefault="00D5793C" w:rsidP="00B374F6">
      <w:pPr>
        <w:ind w:left="1080"/>
        <w:jc w:val="both"/>
        <w:rPr>
          <w:rFonts w:ascii="Times New Roman" w:hAnsi="Times New Roman" w:cs="Times New Roman"/>
          <w:b/>
          <w:color w:val="212121"/>
          <w:shd w:val="clear" w:color="auto" w:fill="FFFFFF"/>
        </w:rPr>
      </w:pPr>
      <w:r w:rsidRPr="00B374F6">
        <w:rPr>
          <w:rFonts w:ascii="Times New Roman" w:hAnsi="Times New Roman" w:cs="Times New Roman"/>
          <w:color w:val="212121"/>
          <w:shd w:val="clear" w:color="auto" w:fill="FFFFFF"/>
        </w:rPr>
        <w:t>Należy zastosować farby lateksowe o wyżej wskazanych parametrach (patrz cały  punkt pn. „</w:t>
      </w:r>
      <w:r w:rsidRPr="00B374F6">
        <w:rPr>
          <w:rFonts w:ascii="Times New Roman" w:hAnsi="Times New Roman" w:cs="Times New Roman"/>
          <w:b/>
          <w:color w:val="212121"/>
          <w:shd w:val="clear" w:color="auto" w:fill="FFFFFF"/>
        </w:rPr>
        <w:t>a</w:t>
      </w:r>
      <w:r w:rsidRPr="00B374F6">
        <w:rPr>
          <w:rFonts w:ascii="Times New Roman" w:hAnsi="Times New Roman" w:cs="Times New Roman"/>
          <w:color w:val="212121"/>
          <w:shd w:val="clear" w:color="auto" w:fill="FFFFFF"/>
        </w:rPr>
        <w:t>”</w:t>
      </w:r>
      <w:r w:rsidRPr="00B374F6">
        <w:rPr>
          <w:rFonts w:ascii="Times New Roman" w:hAnsi="Times New Roman" w:cs="Times New Roman"/>
          <w:b/>
          <w:color w:val="212121"/>
          <w:shd w:val="clear" w:color="auto" w:fill="FFFFFF"/>
        </w:rPr>
        <w:t>). Zamawiający dokona wyboru kolorów z pełnej palety barw oferowanych przez producenta farby spełniającego powyższe wymogi. Ilość wybranych kolorów to maksymalnie 7.</w:t>
      </w:r>
    </w:p>
    <w:p w:rsidR="00D5793C" w:rsidRDefault="00D5793C" w:rsidP="00D5793C">
      <w:pPr>
        <w:ind w:left="1080"/>
        <w:jc w:val="both"/>
      </w:pPr>
      <w:r>
        <w:rPr>
          <w:noProof/>
        </w:rPr>
        <w:drawing>
          <wp:inline distT="0" distB="0" distL="0" distR="0">
            <wp:extent cx="2337435" cy="1654175"/>
            <wp:effectExtent l="0" t="0" r="0" b="0"/>
            <wp:docPr id="37" name="Obraz 37" descr="Sala w przedszkolu - zdjęcie od JU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Sala w przedszkolu - zdjęcie od JUSSS"/>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7435" cy="1654175"/>
                    </a:xfrm>
                    <a:prstGeom prst="rect">
                      <a:avLst/>
                    </a:prstGeom>
                    <a:noFill/>
                    <a:ln>
                      <a:noFill/>
                    </a:ln>
                  </pic:spPr>
                </pic:pic>
              </a:graphicData>
            </a:graphic>
          </wp:inline>
        </w:drawing>
      </w:r>
      <w:r w:rsidRPr="00A317AD">
        <w:t xml:space="preserve"> </w:t>
      </w:r>
      <w:r>
        <w:rPr>
          <w:noProof/>
        </w:rPr>
        <w:drawing>
          <wp:inline distT="0" distB="0" distL="0" distR="0">
            <wp:extent cx="2194560" cy="1463040"/>
            <wp:effectExtent l="0" t="0" r="0" b="0"/>
            <wp:docPr id="36" name="Obraz 36" descr="aranzacja-przedszkola-projektu-svoya-studio-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aranzacja-przedszkola-projektu-svoya-studio-06"/>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4560" cy="1463040"/>
                    </a:xfrm>
                    <a:prstGeom prst="rect">
                      <a:avLst/>
                    </a:prstGeom>
                    <a:noFill/>
                    <a:ln>
                      <a:noFill/>
                    </a:ln>
                  </pic:spPr>
                </pic:pic>
              </a:graphicData>
            </a:graphic>
          </wp:inline>
        </w:drawing>
      </w:r>
    </w:p>
    <w:p w:rsidR="00D5793C" w:rsidRDefault="00D5793C" w:rsidP="00D5793C">
      <w:pPr>
        <w:ind w:left="1080"/>
        <w:jc w:val="both"/>
      </w:pPr>
      <w:r>
        <w:rPr>
          <w:noProof/>
        </w:rPr>
        <w:drawing>
          <wp:inline distT="0" distB="0" distL="0" distR="0">
            <wp:extent cx="2409190" cy="1542415"/>
            <wp:effectExtent l="0" t="0" r="0" b="0"/>
            <wp:docPr id="35" name="Obraz 35" descr="aranzacja-przedszkola-projektu-svoya-studio-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aranzacja-przedszkola-projektu-svoya-studio-07"/>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9190" cy="1542415"/>
                    </a:xfrm>
                    <a:prstGeom prst="rect">
                      <a:avLst/>
                    </a:prstGeom>
                    <a:noFill/>
                    <a:ln>
                      <a:noFill/>
                    </a:ln>
                  </pic:spPr>
                </pic:pic>
              </a:graphicData>
            </a:graphic>
          </wp:inline>
        </w:drawing>
      </w:r>
      <w:r w:rsidRPr="00E049C5">
        <w:t xml:space="preserve"> </w:t>
      </w:r>
      <w:r>
        <w:rPr>
          <w:noProof/>
        </w:rPr>
        <w:drawing>
          <wp:inline distT="0" distB="0" distL="0" distR="0">
            <wp:extent cx="2401570" cy="1542415"/>
            <wp:effectExtent l="0" t="0" r="0" b="0"/>
            <wp:docPr id="34" name="Obraz 34" descr="aranzacja-przedszkola-projektu-svoya-studio-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aranzacja-przedszkola-projektu-svoya-studio-11"/>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1570" cy="1542415"/>
                    </a:xfrm>
                    <a:prstGeom prst="rect">
                      <a:avLst/>
                    </a:prstGeom>
                    <a:noFill/>
                    <a:ln>
                      <a:noFill/>
                    </a:ln>
                  </pic:spPr>
                </pic:pic>
              </a:graphicData>
            </a:graphic>
          </wp:inline>
        </w:drawing>
      </w:r>
    </w:p>
    <w:p w:rsidR="00D5793C" w:rsidRDefault="00D5793C" w:rsidP="00D5793C">
      <w:pPr>
        <w:ind w:left="1080"/>
        <w:jc w:val="both"/>
      </w:pPr>
      <w:r>
        <w:rPr>
          <w:noProof/>
        </w:rPr>
        <w:lastRenderedPageBreak/>
        <w:drawing>
          <wp:inline distT="0" distB="0" distL="0" distR="0">
            <wp:extent cx="1637665" cy="2465070"/>
            <wp:effectExtent l="0" t="0" r="0" b="0"/>
            <wp:docPr id="33" name="Obraz 33" descr="architektura-wnetrza- nowoczesne-wnetrza-architekci-przedszkole/architektura-wnetrza- nowoczesne-wnetrza-architekci-przedszkol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architektura-wnetrza- nowoczesne-wnetrza-architekci-przedszkole/architektura-wnetrza- nowoczesne-wnetrza-architekci-przedszkole_12.jpg"/>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7665" cy="2465070"/>
                    </a:xfrm>
                    <a:prstGeom prst="rect">
                      <a:avLst/>
                    </a:prstGeom>
                    <a:noFill/>
                    <a:ln>
                      <a:noFill/>
                    </a:ln>
                  </pic:spPr>
                </pic:pic>
              </a:graphicData>
            </a:graphic>
          </wp:inline>
        </w:drawing>
      </w:r>
      <w:r w:rsidRPr="00E049C5">
        <w:t xml:space="preserve"> </w:t>
      </w:r>
      <w:r>
        <w:rPr>
          <w:noProof/>
        </w:rPr>
        <w:drawing>
          <wp:inline distT="0" distB="0" distL="0" distR="0">
            <wp:extent cx="1630045" cy="2449195"/>
            <wp:effectExtent l="0" t="0" r="0" b="0"/>
            <wp:docPr id="32" name="Obraz 32" descr="architektura-wnetrza- nowoczesne-wnetrza-architekci-przedszkole/architektura-wnetrza- nowoczesne-wnetrza-architekci-przedszkol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architektura-wnetrza- nowoczesne-wnetrza-architekci-przedszkole/architektura-wnetrza- nowoczesne-wnetrza-architekci-przedszkole_14.jpg"/>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0045" cy="2449195"/>
                    </a:xfrm>
                    <a:prstGeom prst="rect">
                      <a:avLst/>
                    </a:prstGeom>
                    <a:noFill/>
                    <a:ln>
                      <a:noFill/>
                    </a:ln>
                  </pic:spPr>
                </pic:pic>
              </a:graphicData>
            </a:graphic>
          </wp:inline>
        </w:drawing>
      </w:r>
      <w:r w:rsidRPr="00E049C5">
        <w:t xml:space="preserve"> </w:t>
      </w:r>
      <w:r>
        <w:rPr>
          <w:noProof/>
        </w:rPr>
        <w:drawing>
          <wp:inline distT="0" distB="0" distL="0" distR="0">
            <wp:extent cx="1630045" cy="2440940"/>
            <wp:effectExtent l="0" t="0" r="0" b="0"/>
            <wp:docPr id="31" name="Obraz 31" descr="architektura-wnetrza- nowoczesne-wnetrza-architekci-przedszkole/architektura-wnetrza- nowoczesne-wnetrza-architekci-przedszkol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architektura-wnetrza- nowoczesne-wnetrza-architekci-przedszkole/architektura-wnetrza- nowoczesne-wnetrza-architekci-przedszkole_15.jpg"/>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0045" cy="2440940"/>
                    </a:xfrm>
                    <a:prstGeom prst="rect">
                      <a:avLst/>
                    </a:prstGeom>
                    <a:noFill/>
                    <a:ln>
                      <a:noFill/>
                    </a:ln>
                  </pic:spPr>
                </pic:pic>
              </a:graphicData>
            </a:graphic>
          </wp:inline>
        </w:drawing>
      </w:r>
    </w:p>
    <w:p w:rsidR="00D5793C" w:rsidRDefault="00D5793C" w:rsidP="00D5793C">
      <w:pPr>
        <w:ind w:left="1080"/>
        <w:jc w:val="both"/>
      </w:pPr>
    </w:p>
    <w:p w:rsidR="00D5793C" w:rsidRPr="00234D1B" w:rsidRDefault="00D5793C" w:rsidP="00D5793C">
      <w:pPr>
        <w:ind w:left="1080"/>
        <w:jc w:val="both"/>
        <w:rPr>
          <w:b/>
          <w:color w:val="212121"/>
          <w:szCs w:val="24"/>
          <w:shd w:val="clear" w:color="auto" w:fill="FFFFFF"/>
        </w:rPr>
      </w:pPr>
    </w:p>
    <w:p w:rsidR="00D5793C" w:rsidRPr="00B374F6" w:rsidRDefault="00D5793C" w:rsidP="00B374F6">
      <w:pPr>
        <w:widowControl/>
        <w:numPr>
          <w:ilvl w:val="0"/>
          <w:numId w:val="81"/>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Płytki ceramiczne – ścienne</w:t>
      </w:r>
    </w:p>
    <w:p w:rsidR="00D5793C" w:rsidRPr="00B374F6" w:rsidRDefault="00D5793C" w:rsidP="00B374F6">
      <w:pPr>
        <w:ind w:left="1080"/>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Zastosować wzornictwo wraz z dekorami o nieokreślonych kształtach na ścianie i podłodze. Płytki ścienne kolorowe, duże o min. wymiarach 40 cm x 40 cm i podłogowe duże o min wymiarach 60 cm x 60 cm przeznaczone do pomieszczeń użyteczności publicznej – przedszkola. Płytki ścienne należy ułożyć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na całej wysokości pomieszczenia. Naroża wykonać szlifując płytki pod kątem 45 stopni (równe przycięcie brzegów pod kątem 45 st.). Każda łazienka lub wc w innej kolorystyce.</w:t>
      </w:r>
    </w:p>
    <w:p w:rsidR="00D5793C" w:rsidRDefault="00D5793C" w:rsidP="00D5793C">
      <w:pPr>
        <w:ind w:left="1080"/>
        <w:jc w:val="both"/>
        <w:rPr>
          <w:color w:val="212121"/>
          <w:szCs w:val="24"/>
          <w:shd w:val="clear" w:color="auto" w:fill="FFFFFF"/>
        </w:rPr>
      </w:pPr>
    </w:p>
    <w:p w:rsidR="00D5793C" w:rsidRDefault="00D5793C" w:rsidP="00D5793C">
      <w:pPr>
        <w:ind w:left="1080"/>
        <w:jc w:val="center"/>
      </w:pPr>
      <w:r>
        <w:rPr>
          <w:noProof/>
        </w:rPr>
        <w:drawing>
          <wp:inline distT="0" distB="0" distL="0" distR="0">
            <wp:extent cx="2258060" cy="1590040"/>
            <wp:effectExtent l="0" t="0" r="0" b="0"/>
            <wp:docPr id="30" name="Obraz 30" descr="Łazienka w przedszkolu - zdjęcie od JU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Łazienka w przedszkolu - zdjęcie od JUSSS"/>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8060" cy="1590040"/>
                    </a:xfrm>
                    <a:prstGeom prst="rect">
                      <a:avLst/>
                    </a:prstGeom>
                    <a:noFill/>
                    <a:ln>
                      <a:noFill/>
                    </a:ln>
                  </pic:spPr>
                </pic:pic>
              </a:graphicData>
            </a:graphic>
          </wp:inline>
        </w:drawing>
      </w:r>
      <w:r w:rsidRPr="00930FAD">
        <w:t xml:space="preserve"> </w:t>
      </w:r>
      <w:r>
        <w:rPr>
          <w:noProof/>
        </w:rPr>
        <w:drawing>
          <wp:inline distT="0" distB="0" distL="0" distR="0">
            <wp:extent cx="2250440" cy="1590040"/>
            <wp:effectExtent l="0" t="0" r="0" b="0"/>
            <wp:docPr id="29" name="Obraz 29" descr="Łazienka w przedszkolu - zdjęcie od JU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Łazienka w przedszkolu - zdjęcie od JUSSS"/>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0440" cy="1590040"/>
                    </a:xfrm>
                    <a:prstGeom prst="rect">
                      <a:avLst/>
                    </a:prstGeom>
                    <a:noFill/>
                    <a:ln>
                      <a:noFill/>
                    </a:ln>
                  </pic:spPr>
                </pic:pic>
              </a:graphicData>
            </a:graphic>
          </wp:inline>
        </w:drawing>
      </w:r>
    </w:p>
    <w:p w:rsidR="00D5793C" w:rsidRDefault="00D5793C" w:rsidP="00D5793C">
      <w:pPr>
        <w:ind w:left="1080"/>
        <w:jc w:val="both"/>
        <w:rPr>
          <w:color w:val="212121"/>
          <w:szCs w:val="24"/>
          <w:shd w:val="clear" w:color="auto" w:fill="FFFFFF"/>
        </w:rPr>
      </w:pPr>
    </w:p>
    <w:p w:rsidR="00D5793C" w:rsidRPr="00B374F6" w:rsidRDefault="00D5793C" w:rsidP="00CE129B">
      <w:pPr>
        <w:widowControl/>
        <w:numPr>
          <w:ilvl w:val="0"/>
          <w:numId w:val="81"/>
        </w:numPr>
        <w:spacing w:after="200" w:line="276" w:lineRule="auto"/>
        <w:jc w:val="both"/>
        <w:rPr>
          <w:rFonts w:ascii="Times New Roman" w:hAnsi="Times New Roman" w:cs="Times New Roman"/>
          <w:color w:val="212121"/>
          <w:szCs w:val="24"/>
          <w:shd w:val="clear" w:color="auto" w:fill="FFFFFF"/>
        </w:rPr>
      </w:pPr>
      <w:r w:rsidRPr="00B374F6">
        <w:rPr>
          <w:rFonts w:ascii="Times New Roman" w:hAnsi="Times New Roman" w:cs="Times New Roman"/>
          <w:b/>
          <w:color w:val="212121"/>
          <w:szCs w:val="24"/>
          <w:shd w:val="clear" w:color="auto" w:fill="FFFFFF"/>
        </w:rPr>
        <w:t>Płytki podłogowe</w:t>
      </w:r>
      <w:r w:rsidRPr="00B374F6">
        <w:rPr>
          <w:rFonts w:ascii="Times New Roman" w:hAnsi="Times New Roman" w:cs="Times New Roman"/>
          <w:color w:val="212121"/>
          <w:szCs w:val="24"/>
          <w:shd w:val="clear" w:color="auto" w:fill="FFFFFF"/>
        </w:rPr>
        <w:t xml:space="preserve"> (klatka schodowa – cała komunikacja, szatnie).</w:t>
      </w:r>
    </w:p>
    <w:p w:rsidR="00D5793C" w:rsidRPr="00B374F6" w:rsidRDefault="00D5793C" w:rsidP="00D5793C">
      <w:pPr>
        <w:ind w:left="1080"/>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Wymogi: stabilna i równa nawierzchnia, łatwa w utrzymaniu czystości, z systemowymi cokołami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i systemowymi rozwiązaniami schodowymi zapewniającymi spójność wykonanych przestrzeni, estetyczne i wygodne w użytkowaniu.</w:t>
      </w:r>
    </w:p>
    <w:p w:rsidR="00D5793C" w:rsidRPr="00B374F6" w:rsidRDefault="00D5793C" w:rsidP="00D5793C">
      <w:pPr>
        <w:ind w:left="1080"/>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Parametry:</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Wymiary min. klatka schodowa min. 75 cm x 75 cm, pozostałe pomieszczenia min. 60 cm x 60 cm, </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Ścieralność płytek – PEI5 (liczba obrotów powyżej 12000),</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Nasiąkliwość – płytki o małej nasiąkliwości (E- mniejsze lub równe 3%,</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Stopień wytrzymałości na zginanie nie może osiągać wartości niższej niż 35 N/mm2,</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Antypoślizgowość – min. od R11 – dobry opór lub wyższy, tj. R12 – wysoki opór, R13 – bardzo wysoki opór,</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Płytki wykonane w technologii podwójnego zasypu,</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lastRenderedPageBreak/>
        <w:t>Łączenia – bez plastikowych listew,</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Łączenia wykładziny z płytkami – systemowe listwy ze stali nierdzewnej,</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Cokoły na wszystkich ścianach przyległych do powierzchni z płytek, systemowe o wysokości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nie niższej niż 10 cm,</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Schody – kompleksowe komplety do wykończenia powierzchni, w tym przede wszystkim stopnica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 xml:space="preserve">i podstopnica (system), ryflowane powierzchnie płytek schodowych zwiększające przyczepność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 xml:space="preserve">do podłoża i zabezpieczające przed poślizgiem, </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Sposób układania: wielkość płytek (szerokość lub długość) symetryczna przy przegrodach (ścianach) oraz przy balustradach (dotyczy – ciągów komunikacyjnych), w progach (przejściach) – układanie całych elementów. </w:t>
      </w:r>
    </w:p>
    <w:p w:rsidR="00D5793C" w:rsidRPr="00B374F6" w:rsidRDefault="00D5793C" w:rsidP="00D5793C">
      <w:pPr>
        <w:ind w:left="1080"/>
        <w:jc w:val="both"/>
        <w:rPr>
          <w:rFonts w:ascii="Times New Roman" w:hAnsi="Times New Roman" w:cs="Times New Roman"/>
          <w:color w:val="212121"/>
          <w:shd w:val="clear" w:color="auto" w:fill="FFFFFF"/>
        </w:rPr>
      </w:pPr>
    </w:p>
    <w:p w:rsidR="00D5793C" w:rsidRPr="00373AE7" w:rsidRDefault="00D5793C" w:rsidP="00D5793C">
      <w:pPr>
        <w:ind w:left="720"/>
        <w:jc w:val="center"/>
      </w:pPr>
      <w:r w:rsidRPr="00B374F6">
        <w:rPr>
          <w:rFonts w:ascii="Times New Roman" w:hAnsi="Times New Roman" w:cs="Times New Roman"/>
          <w:noProof/>
        </w:rPr>
        <w:drawing>
          <wp:inline distT="0" distB="0" distL="0" distR="0">
            <wp:extent cx="1781175" cy="1184910"/>
            <wp:effectExtent l="0" t="0" r="0" b="0"/>
            <wp:docPr id="28" name="Obraz 28" descr="e4f115f639ee27be4c1c095b52ff564bc9edf5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e4f115f639ee27be4c1c095b52ff564bc9edf50c"/>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1175" cy="1184910"/>
                    </a:xfrm>
                    <a:prstGeom prst="rect">
                      <a:avLst/>
                    </a:prstGeom>
                    <a:noFill/>
                    <a:ln>
                      <a:noFill/>
                    </a:ln>
                  </pic:spPr>
                </pic:pic>
              </a:graphicData>
            </a:graphic>
          </wp:inline>
        </w:drawing>
      </w:r>
      <w:r w:rsidRPr="00B374F6">
        <w:rPr>
          <w:rFonts w:ascii="Times New Roman" w:hAnsi="Times New Roman" w:cs="Times New Roman"/>
          <w:noProof/>
        </w:rPr>
        <w:drawing>
          <wp:inline distT="0" distB="0" distL="0" distR="0">
            <wp:extent cx="993775" cy="993775"/>
            <wp:effectExtent l="0" t="0" r="0" b="0"/>
            <wp:docPr id="27" name="Obraz 27" descr="Quarzit grau stopień Giga-Line, 2 częściowy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Quarzit grau stopień Giga-Line, 2 częściowy R10"/>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3775" cy="993775"/>
                    </a:xfrm>
                    <a:prstGeom prst="rect">
                      <a:avLst/>
                    </a:prstGeom>
                    <a:noFill/>
                    <a:ln>
                      <a:noFill/>
                    </a:ln>
                  </pic:spPr>
                </pic:pic>
              </a:graphicData>
            </a:graphic>
          </wp:inline>
        </w:drawing>
      </w:r>
      <w:r w:rsidRPr="00B374F6">
        <w:rPr>
          <w:rFonts w:ascii="Times New Roman" w:hAnsi="Times New Roman" w:cs="Times New Roman"/>
          <w:noProof/>
        </w:rPr>
        <w:drawing>
          <wp:inline distT="0" distB="0" distL="0" distR="0">
            <wp:extent cx="1049655" cy="1049655"/>
            <wp:effectExtent l="0" t="0" r="0" b="0"/>
            <wp:docPr id="26" name="Obraz 26" descr="Ardesia schwarz stopień Giga-Line, 2 częściowy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Ardesia schwarz stopień Giga-Line, 2 częściowy R10"/>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9655" cy="1049655"/>
                    </a:xfrm>
                    <a:prstGeom prst="rect">
                      <a:avLst/>
                    </a:prstGeom>
                    <a:noFill/>
                    <a:ln>
                      <a:noFill/>
                    </a:ln>
                  </pic:spPr>
                </pic:pic>
              </a:graphicData>
            </a:graphic>
          </wp:inline>
        </w:drawing>
      </w:r>
      <w:r>
        <w:rPr>
          <w:noProof/>
        </w:rPr>
        <w:drawing>
          <wp:inline distT="0" distB="0" distL="0" distR="0">
            <wp:extent cx="1153160" cy="1153160"/>
            <wp:effectExtent l="0" t="0" r="0" b="0"/>
            <wp:docPr id="25" name="Obraz 25" descr="Trachyt hellbraun stopień Giga-Line, 2 częściowy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Trachyt hellbraun stopień Giga-Line, 2 częściowy R10"/>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3160" cy="1153160"/>
                    </a:xfrm>
                    <a:prstGeom prst="rect">
                      <a:avLst/>
                    </a:prstGeom>
                    <a:noFill/>
                    <a:ln>
                      <a:noFill/>
                    </a:ln>
                  </pic:spPr>
                </pic:pic>
              </a:graphicData>
            </a:graphic>
          </wp:inline>
        </w:drawing>
      </w:r>
    </w:p>
    <w:p w:rsidR="00D5793C" w:rsidRPr="00B374F6" w:rsidRDefault="00D5793C" w:rsidP="00CE129B">
      <w:pPr>
        <w:widowControl/>
        <w:numPr>
          <w:ilvl w:val="0"/>
          <w:numId w:val="81"/>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Fugi we wszystkich pomieszczeniach – zastosować epoksydowe o jednolitym kolorze lub bezbarwne, odporne na zabrudzenia bakteriostatyczne i grzyboodporne, bez wykwitów, nieprzepuszczalne, łączenie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o jak najmniejszej szerokości – maksymalna szerokość fug – 1,5 mm.</w:t>
      </w:r>
    </w:p>
    <w:p w:rsidR="00D5793C" w:rsidRPr="00B374F6" w:rsidRDefault="00D5793C" w:rsidP="00CE129B">
      <w:pPr>
        <w:widowControl/>
        <w:numPr>
          <w:ilvl w:val="0"/>
          <w:numId w:val="81"/>
        </w:numPr>
        <w:spacing w:after="200" w:line="276" w:lineRule="auto"/>
        <w:ind w:left="720"/>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Fototapety / naklejki na ściany: należy wykonać w każdym pomieszczeniu, tj. 5-ciu Salach zajęć jedną ścianę z tapety, o łącznej powierzchni do 90 m2. Tapeta niełączona / naklejka w całości. Wzór do uzgodnienia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 xml:space="preserve">z Zamawiającym. </w:t>
      </w:r>
    </w:p>
    <w:p w:rsidR="00D5793C" w:rsidRDefault="00D5793C" w:rsidP="00D5793C">
      <w:pPr>
        <w:ind w:left="720"/>
        <w:jc w:val="center"/>
        <w:rPr>
          <w:color w:val="212121"/>
          <w:szCs w:val="24"/>
          <w:shd w:val="clear" w:color="auto" w:fill="FFFFFF"/>
        </w:rPr>
      </w:pPr>
      <w:r>
        <w:rPr>
          <w:noProof/>
        </w:rPr>
        <w:drawing>
          <wp:inline distT="0" distB="0" distL="0" distR="0">
            <wp:extent cx="2663825" cy="2663825"/>
            <wp:effectExtent l="0" t="0" r="0" b="0"/>
            <wp:docPr id="24" name="Obraz 24" descr="fototapety ze zwierząt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fototapety ze zwierzątkami"/>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3825" cy="2663825"/>
                    </a:xfrm>
                    <a:prstGeom prst="rect">
                      <a:avLst/>
                    </a:prstGeom>
                    <a:noFill/>
                    <a:ln>
                      <a:noFill/>
                    </a:ln>
                  </pic:spPr>
                </pic:pic>
              </a:graphicData>
            </a:graphic>
          </wp:inline>
        </w:drawing>
      </w:r>
    </w:p>
    <w:p w:rsidR="00D5793C" w:rsidRDefault="00D5793C" w:rsidP="00D5793C">
      <w:pPr>
        <w:ind w:left="720"/>
        <w:jc w:val="center"/>
      </w:pPr>
      <w:r>
        <w:rPr>
          <w:noProof/>
        </w:rPr>
        <w:lastRenderedPageBreak/>
        <w:drawing>
          <wp:inline distT="0" distB="0" distL="0" distR="0">
            <wp:extent cx="3045460" cy="2003425"/>
            <wp:effectExtent l="0" t="0" r="0" b="0"/>
            <wp:docPr id="23" name="Obraz 23" descr="Osłona Vuelta w przedszko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Osłona Vuelta w przedszkolu"/>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5460" cy="2003425"/>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2886075" cy="1932305"/>
            <wp:effectExtent l="0" t="0" r="0" b="0"/>
            <wp:docPr id="22" name="Obraz 22" descr="61075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610759-f"/>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075" cy="1932305"/>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2719070" cy="1812925"/>
            <wp:effectExtent l="0" t="0" r="0" b="0"/>
            <wp:docPr id="21" name="Obraz 21" descr="fototapeta ze zwierzęt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fototapeta ze zwierzętami"/>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9070" cy="1812925"/>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2472690" cy="2472690"/>
            <wp:effectExtent l="0" t="0" r="0" b="0"/>
            <wp:docPr id="20" name="Obraz 20" descr="Fototapeta z wróżkami na muchomork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Fototapeta z wróżkami na muchomorkach"/>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2690" cy="2472690"/>
                    </a:xfrm>
                    <a:prstGeom prst="rect">
                      <a:avLst/>
                    </a:prstGeom>
                    <a:noFill/>
                    <a:ln>
                      <a:noFill/>
                    </a:ln>
                  </pic:spPr>
                </pic:pic>
              </a:graphicData>
            </a:graphic>
          </wp:inline>
        </w:drawing>
      </w:r>
    </w:p>
    <w:p w:rsidR="00D5793C" w:rsidRDefault="00D5793C" w:rsidP="00D5793C">
      <w:pPr>
        <w:ind w:left="720"/>
        <w:jc w:val="center"/>
      </w:pPr>
      <w:r>
        <w:rPr>
          <w:noProof/>
        </w:rPr>
        <w:lastRenderedPageBreak/>
        <w:drawing>
          <wp:inline distT="0" distB="0" distL="0" distR="0">
            <wp:extent cx="2576195" cy="2576195"/>
            <wp:effectExtent l="0" t="0" r="0" b="0"/>
            <wp:docPr id="19" name="Obraz 19" descr="fototapeta dziecięca ze zwierzęt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fototapeta dziecięca ze zwierzętami"/>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6195" cy="2576195"/>
                    </a:xfrm>
                    <a:prstGeom prst="rect">
                      <a:avLst/>
                    </a:prstGeom>
                    <a:noFill/>
                    <a:ln>
                      <a:noFill/>
                    </a:ln>
                  </pic:spPr>
                </pic:pic>
              </a:graphicData>
            </a:graphic>
          </wp:inline>
        </w:drawing>
      </w:r>
    </w:p>
    <w:p w:rsidR="00D5793C" w:rsidRPr="00BB11E5" w:rsidRDefault="00D5793C" w:rsidP="00D5793C">
      <w:pPr>
        <w:ind w:left="720"/>
        <w:jc w:val="center"/>
        <w:rPr>
          <w:color w:val="212121"/>
          <w:szCs w:val="24"/>
          <w:shd w:val="clear" w:color="auto" w:fill="FFFFFF"/>
        </w:rPr>
      </w:pPr>
    </w:p>
    <w:p w:rsidR="00D5793C" w:rsidRPr="001F2793" w:rsidRDefault="00D5793C" w:rsidP="00D5793C">
      <w:pPr>
        <w:widowControl/>
        <w:spacing w:after="200" w:line="276" w:lineRule="auto"/>
        <w:jc w:val="both"/>
        <w:rPr>
          <w:color w:val="212121"/>
          <w:szCs w:val="24"/>
          <w:u w:val="single"/>
          <w:shd w:val="clear" w:color="auto" w:fill="FFFFFF"/>
        </w:rPr>
      </w:pPr>
      <w:r w:rsidRPr="001F2793">
        <w:rPr>
          <w:color w:val="212121"/>
          <w:szCs w:val="24"/>
          <w:u w:val="single"/>
          <w:shd w:val="clear" w:color="auto" w:fill="FFFFFF"/>
        </w:rPr>
        <w:t>Przykładowe aranżacje:</w:t>
      </w:r>
    </w:p>
    <w:p w:rsidR="00D5793C" w:rsidRDefault="00D5793C" w:rsidP="00D5793C">
      <w:pPr>
        <w:widowControl/>
        <w:spacing w:after="200" w:line="276" w:lineRule="auto"/>
        <w:ind w:left="0" w:firstLine="0"/>
        <w:jc w:val="both"/>
        <w:rPr>
          <w:color w:val="212121"/>
          <w:szCs w:val="24"/>
          <w:shd w:val="clear" w:color="auto" w:fill="FFFFFF"/>
        </w:rPr>
      </w:pPr>
    </w:p>
    <w:p w:rsidR="00D5793C" w:rsidRDefault="00D5793C" w:rsidP="00D5793C">
      <w:pPr>
        <w:widowControl/>
        <w:spacing w:after="200" w:line="276" w:lineRule="auto"/>
        <w:ind w:left="0" w:firstLine="0"/>
        <w:jc w:val="both"/>
        <w:rPr>
          <w:color w:val="212121"/>
          <w:szCs w:val="24"/>
          <w:shd w:val="clear" w:color="auto" w:fill="FFFFFF"/>
        </w:rPr>
      </w:pPr>
      <w:r>
        <w:rPr>
          <w:noProof/>
          <w:color w:val="212121"/>
          <w:szCs w:val="24"/>
          <w:shd w:val="clear" w:color="auto" w:fill="FFFFFF"/>
        </w:rPr>
        <w:drawing>
          <wp:inline distT="0" distB="0" distL="0" distR="0">
            <wp:extent cx="5391150" cy="1733550"/>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1150" cy="1733550"/>
                    </a:xfrm>
                    <a:prstGeom prst="rect">
                      <a:avLst/>
                    </a:prstGeom>
                    <a:noFill/>
                    <a:ln>
                      <a:noFill/>
                    </a:ln>
                  </pic:spPr>
                </pic:pic>
              </a:graphicData>
            </a:graphic>
          </wp:inline>
        </w:drawing>
      </w:r>
    </w:p>
    <w:p w:rsidR="00D5793C" w:rsidRDefault="00D5793C" w:rsidP="00D5793C">
      <w:pPr>
        <w:widowControl/>
        <w:spacing w:after="200" w:line="276" w:lineRule="auto"/>
        <w:ind w:left="0" w:firstLine="0"/>
        <w:jc w:val="both"/>
        <w:rPr>
          <w:color w:val="212121"/>
          <w:szCs w:val="24"/>
          <w:shd w:val="clear" w:color="auto" w:fill="FFFFFF"/>
        </w:rPr>
      </w:pPr>
      <w:r>
        <w:rPr>
          <w:noProof/>
          <w:color w:val="212121"/>
          <w:szCs w:val="24"/>
          <w:shd w:val="clear" w:color="auto" w:fill="FFFFFF"/>
        </w:rPr>
        <w:drawing>
          <wp:inline distT="0" distB="0" distL="0" distR="0">
            <wp:extent cx="3379305" cy="2058012"/>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9324" cy="2058024"/>
                    </a:xfrm>
                    <a:prstGeom prst="rect">
                      <a:avLst/>
                    </a:prstGeom>
                    <a:noFill/>
                    <a:ln>
                      <a:noFill/>
                    </a:ln>
                  </pic:spPr>
                </pic:pic>
              </a:graphicData>
            </a:graphic>
          </wp:inline>
        </w:drawing>
      </w:r>
    </w:p>
    <w:p w:rsidR="00D5793C" w:rsidRPr="00BB11E5" w:rsidRDefault="00D5793C" w:rsidP="00D5793C">
      <w:pPr>
        <w:widowControl/>
        <w:spacing w:after="200" w:line="276" w:lineRule="auto"/>
        <w:ind w:left="0" w:firstLine="0"/>
        <w:jc w:val="both"/>
        <w:rPr>
          <w:color w:val="212121"/>
          <w:szCs w:val="24"/>
          <w:shd w:val="clear" w:color="auto" w:fill="FFFFFF"/>
        </w:rPr>
      </w:pPr>
      <w:r>
        <w:rPr>
          <w:color w:val="212121"/>
          <w:szCs w:val="24"/>
          <w:shd w:val="clear" w:color="auto" w:fill="FFFFFF"/>
        </w:rPr>
        <w:lastRenderedPageBreak/>
        <w:t xml:space="preserve"> </w:t>
      </w:r>
      <w:bookmarkStart w:id="3" w:name="_GoBack"/>
      <w:bookmarkEnd w:id="3"/>
      <w:r>
        <w:rPr>
          <w:noProof/>
          <w:color w:val="212121"/>
          <w:szCs w:val="24"/>
          <w:shd w:val="clear" w:color="auto" w:fill="FFFFFF"/>
        </w:rPr>
        <w:drawing>
          <wp:inline distT="0" distB="0" distL="0" distR="0">
            <wp:extent cx="5391150" cy="3037205"/>
            <wp:effectExtent l="1905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7" cstate="print"/>
                    <a:srcRect/>
                    <a:stretch>
                      <a:fillRect/>
                    </a:stretch>
                  </pic:blipFill>
                  <pic:spPr bwMode="auto">
                    <a:xfrm>
                      <a:off x="0" y="0"/>
                      <a:ext cx="5391150" cy="3037205"/>
                    </a:xfrm>
                    <a:prstGeom prst="rect">
                      <a:avLst/>
                    </a:prstGeom>
                    <a:noFill/>
                    <a:ln w="9525">
                      <a:noFill/>
                      <a:miter lim="800000"/>
                      <a:headEnd/>
                      <a:tailEnd/>
                    </a:ln>
                  </pic:spPr>
                </pic:pic>
              </a:graphicData>
            </a:graphic>
          </wp:inline>
        </w:drawing>
      </w:r>
    </w:p>
    <w:p w:rsidR="00D5793C" w:rsidRDefault="00D5793C" w:rsidP="00D5793C">
      <w:pPr>
        <w:ind w:left="720"/>
        <w:jc w:val="center"/>
        <w:rPr>
          <w:b/>
          <w:color w:val="212121"/>
          <w:szCs w:val="24"/>
          <w:u w:val="single"/>
          <w:shd w:val="clear" w:color="auto" w:fill="FFFFFF"/>
        </w:rPr>
      </w:pPr>
      <w:r>
        <w:rPr>
          <w:noProof/>
        </w:rPr>
        <w:drawing>
          <wp:inline distT="0" distB="0" distL="0" distR="0">
            <wp:extent cx="1630045" cy="2440940"/>
            <wp:effectExtent l="0" t="0" r="0" b="0"/>
            <wp:docPr id="18" name="Obraz 18" descr="architektura-wnetrza- nowoczesne-wnetrza-architekci-przedszkole/architektura-wnetrza- nowoczesne-wnetrza-architekci-przedszkol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architektura-wnetrza- nowoczesne-wnetrza-architekci-przedszkole/architektura-wnetrza- nowoczesne-wnetrza-architekci-przedszkole_15.jpg"/>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0045" cy="2440940"/>
                    </a:xfrm>
                    <a:prstGeom prst="rect">
                      <a:avLst/>
                    </a:prstGeom>
                    <a:noFill/>
                    <a:ln>
                      <a:noFill/>
                    </a:ln>
                  </pic:spPr>
                </pic:pic>
              </a:graphicData>
            </a:graphic>
          </wp:inline>
        </w:drawing>
      </w:r>
    </w:p>
    <w:p w:rsidR="00D5793C" w:rsidRDefault="00D5793C" w:rsidP="00D5793C">
      <w:pPr>
        <w:ind w:left="720"/>
        <w:jc w:val="both"/>
        <w:rPr>
          <w:b/>
          <w:color w:val="212121"/>
          <w:szCs w:val="24"/>
          <w:u w:val="single"/>
          <w:shd w:val="clear" w:color="auto" w:fill="FFFFFF"/>
        </w:rPr>
      </w:pPr>
    </w:p>
    <w:p w:rsidR="00D5793C" w:rsidRDefault="00D5793C" w:rsidP="002F6B48">
      <w:pPr>
        <w:widowControl/>
        <w:numPr>
          <w:ilvl w:val="0"/>
          <w:numId w:val="65"/>
        </w:numPr>
        <w:spacing w:after="200" w:line="276" w:lineRule="auto"/>
        <w:jc w:val="both"/>
        <w:rPr>
          <w:b/>
          <w:color w:val="212121"/>
          <w:szCs w:val="24"/>
          <w:u w:val="single"/>
          <w:shd w:val="clear" w:color="auto" w:fill="FFFFFF"/>
        </w:rPr>
      </w:pPr>
      <w:r>
        <w:rPr>
          <w:b/>
          <w:color w:val="212121"/>
          <w:szCs w:val="24"/>
          <w:u w:val="single"/>
          <w:shd w:val="clear" w:color="auto" w:fill="FFFFFF"/>
        </w:rPr>
        <w:t>Osłony na grzejniki.</w:t>
      </w:r>
    </w:p>
    <w:p w:rsidR="00D5793C" w:rsidRPr="00B374F6" w:rsidRDefault="00D5793C" w:rsidP="00CE129B">
      <w:pPr>
        <w:widowControl/>
        <w:numPr>
          <w:ilvl w:val="0"/>
          <w:numId w:val="79"/>
        </w:numPr>
        <w:spacing w:after="200" w:line="276" w:lineRule="auto"/>
        <w:jc w:val="both"/>
        <w:rPr>
          <w:rFonts w:ascii="Times New Roman" w:hAnsi="Times New Roman" w:cs="Times New Roman"/>
          <w:b/>
          <w:color w:val="212121"/>
          <w:shd w:val="clear" w:color="auto" w:fill="FFFFFF"/>
        </w:rPr>
      </w:pPr>
      <w:r w:rsidRPr="00B374F6">
        <w:rPr>
          <w:rFonts w:ascii="Times New Roman" w:hAnsi="Times New Roman" w:cs="Times New Roman"/>
          <w:b/>
          <w:color w:val="212121"/>
          <w:shd w:val="clear" w:color="auto" w:fill="FFFFFF"/>
        </w:rPr>
        <w:t>Pomieszczenia – sale zajęć, szatnie, komunikacja i węzły sanitarne dla dzieci.</w:t>
      </w:r>
    </w:p>
    <w:p w:rsidR="00D5793C" w:rsidRPr="00B374F6" w:rsidRDefault="00D5793C" w:rsidP="00CE129B">
      <w:pPr>
        <w:widowControl/>
        <w:numPr>
          <w:ilvl w:val="0"/>
          <w:numId w:val="78"/>
        </w:numPr>
        <w:spacing w:after="200" w:line="276" w:lineRule="auto"/>
        <w:ind w:left="1418" w:hanging="284"/>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Materiał: płyta MDF gr. min. 12 mm, solidna i trwała, powierzchnia idealnie gładka, osłona przeznaczona do stosowania w pomieszczeniach przedszkolnych krawędzie płyt wyoblone, odporne na porysowania, promienie UV oraz wilgoć, posiadająca atesty.</w:t>
      </w:r>
    </w:p>
    <w:p w:rsidR="00D5793C" w:rsidRPr="00B374F6" w:rsidRDefault="00D5793C" w:rsidP="00CE129B">
      <w:pPr>
        <w:widowControl/>
        <w:numPr>
          <w:ilvl w:val="0"/>
          <w:numId w:val="78"/>
        </w:numPr>
        <w:spacing w:after="200" w:line="276" w:lineRule="auto"/>
        <w:ind w:left="1418" w:hanging="284"/>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Wzory i kolory – kolorystyka dowolna wybrana przez Zamawiającego z całej palety barw danego producenta. Wzory łączące zabawkę manipulacyjną, rozwijającą umiejętności manualne malucha,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 xml:space="preserve">z ozdobnym elementem, wzbogacającym aranżacje miejsca zabaw i nauki; wykończenie całkowicie ekologiczne i bezpieczne przy kontakcie z dziećmi. </w:t>
      </w:r>
    </w:p>
    <w:p w:rsidR="00D5793C" w:rsidRPr="00B374F6" w:rsidRDefault="00D5793C" w:rsidP="00CE129B">
      <w:pPr>
        <w:widowControl/>
        <w:numPr>
          <w:ilvl w:val="0"/>
          <w:numId w:val="78"/>
        </w:numPr>
        <w:spacing w:after="200" w:line="276" w:lineRule="auto"/>
        <w:ind w:left="1418" w:hanging="284"/>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W przypadku występowania kilku grzejników na jednej ścianie obowiązkowe łączenie osłon w bloki osłaniające całą ścianę z grzejnikami z pominięciem części pośrednich i elementów bocznych,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na solidnym stelażu.</w:t>
      </w:r>
    </w:p>
    <w:p w:rsidR="00D5793C" w:rsidRPr="00B374F6" w:rsidRDefault="00D5793C" w:rsidP="00CE129B">
      <w:pPr>
        <w:widowControl/>
        <w:numPr>
          <w:ilvl w:val="0"/>
          <w:numId w:val="78"/>
        </w:numPr>
        <w:spacing w:after="200" w:line="276" w:lineRule="auto"/>
        <w:ind w:left="1418" w:hanging="284"/>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Zestaw mocujący w zestawie, zgodnie z zaleceniami producenta.</w:t>
      </w:r>
    </w:p>
    <w:p w:rsidR="00D5793C" w:rsidRPr="00455274" w:rsidRDefault="00D5793C" w:rsidP="00D5793C">
      <w:pPr>
        <w:ind w:left="1418"/>
        <w:jc w:val="center"/>
        <w:rPr>
          <w:color w:val="212121"/>
          <w:szCs w:val="24"/>
          <w:shd w:val="clear" w:color="auto" w:fill="FFFFFF"/>
        </w:rPr>
      </w:pPr>
    </w:p>
    <w:p w:rsidR="00D5793C" w:rsidRDefault="00D5793C" w:rsidP="00D5793C">
      <w:pPr>
        <w:ind w:left="720"/>
        <w:jc w:val="center"/>
      </w:pPr>
      <w:r>
        <w:rPr>
          <w:noProof/>
        </w:rPr>
        <w:lastRenderedPageBreak/>
        <w:drawing>
          <wp:inline distT="0" distB="0" distL="0" distR="0">
            <wp:extent cx="3244215" cy="2162810"/>
            <wp:effectExtent l="0" t="0" r="0" b="0"/>
            <wp:docPr id="17" name="Obraz 17" descr="Osłona grzejnika w przedszko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Osłona grzejnika w przedszkolu"/>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215" cy="2162810"/>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3180715" cy="2138680"/>
            <wp:effectExtent l="0" t="0" r="0" b="0"/>
            <wp:docPr id="16" name="Obraz 16" descr="Wz%C3%B3r%20frezowania%20KIDS%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Wz%C3%B3r%20frezowania%20KIDS%203"/>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0715" cy="2138680"/>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2966085" cy="1939925"/>
            <wp:effectExtent l="0" t="0" r="0" b="0"/>
            <wp:docPr id="15" name="Obraz 15" descr="KIDS - osłony grzejnikowe do przedszkoli i szkół - Sklep-pmbiuro.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KIDS - osłony grzejnikowe do przedszkoli i szkół - Sklep-pmbiuro.pl"/>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6085" cy="1939925"/>
                    </a:xfrm>
                    <a:prstGeom prst="rect">
                      <a:avLst/>
                    </a:prstGeom>
                    <a:noFill/>
                    <a:ln>
                      <a:noFill/>
                    </a:ln>
                  </pic:spPr>
                </pic:pic>
              </a:graphicData>
            </a:graphic>
          </wp:inline>
        </w:drawing>
      </w:r>
    </w:p>
    <w:p w:rsidR="00D5793C" w:rsidRDefault="00D5793C" w:rsidP="00D5793C">
      <w:pPr>
        <w:ind w:left="720"/>
        <w:jc w:val="center"/>
      </w:pPr>
    </w:p>
    <w:p w:rsidR="00D5793C" w:rsidRDefault="00D5793C" w:rsidP="00D5793C">
      <w:pPr>
        <w:ind w:left="720"/>
        <w:jc w:val="center"/>
      </w:pPr>
      <w:r w:rsidRPr="002B44AF">
        <w:rPr>
          <w:sz w:val="20"/>
          <w:szCs w:val="20"/>
        </w:rPr>
        <w:t xml:space="preserve">Przykładowe osłony spełniające wymagania </w:t>
      </w:r>
      <w:r>
        <w:rPr>
          <w:sz w:val="20"/>
          <w:szCs w:val="20"/>
        </w:rPr>
        <w:t>Zamawiającego</w:t>
      </w:r>
      <w:r>
        <w:t>.</w:t>
      </w:r>
    </w:p>
    <w:p w:rsidR="00D5793C" w:rsidRDefault="00D5793C" w:rsidP="00D5793C">
      <w:pPr>
        <w:ind w:left="720"/>
        <w:jc w:val="center"/>
      </w:pPr>
    </w:p>
    <w:p w:rsidR="00B374F6" w:rsidRDefault="00B374F6" w:rsidP="00B374F6">
      <w:pPr>
        <w:widowControl/>
        <w:spacing w:after="200" w:line="276" w:lineRule="auto"/>
        <w:ind w:right="-567"/>
        <w:jc w:val="both"/>
        <w:rPr>
          <w:rFonts w:ascii="Times New Roman" w:hAnsi="Times New Roman" w:cs="Times New Roman"/>
          <w:b/>
          <w:shd w:val="clear" w:color="auto" w:fill="FFFFFF"/>
        </w:rPr>
      </w:pPr>
    </w:p>
    <w:p w:rsidR="00B374F6" w:rsidRDefault="00B374F6" w:rsidP="00B374F6">
      <w:pPr>
        <w:widowControl/>
        <w:spacing w:after="200" w:line="276" w:lineRule="auto"/>
        <w:ind w:right="-567"/>
        <w:jc w:val="both"/>
        <w:rPr>
          <w:rFonts w:ascii="Times New Roman" w:hAnsi="Times New Roman" w:cs="Times New Roman"/>
          <w:b/>
          <w:shd w:val="clear" w:color="auto" w:fill="FFFFFF"/>
        </w:rPr>
      </w:pPr>
    </w:p>
    <w:p w:rsidR="00B374F6" w:rsidRDefault="00B374F6" w:rsidP="00B374F6">
      <w:pPr>
        <w:widowControl/>
        <w:spacing w:after="200" w:line="276" w:lineRule="auto"/>
        <w:ind w:right="-567"/>
        <w:jc w:val="both"/>
        <w:rPr>
          <w:rFonts w:ascii="Times New Roman" w:hAnsi="Times New Roman" w:cs="Times New Roman"/>
          <w:b/>
          <w:shd w:val="clear" w:color="auto" w:fill="FFFFFF"/>
        </w:rPr>
      </w:pPr>
    </w:p>
    <w:p w:rsidR="00B374F6" w:rsidRDefault="00B374F6" w:rsidP="00B374F6">
      <w:pPr>
        <w:widowControl/>
        <w:spacing w:after="200" w:line="276" w:lineRule="auto"/>
        <w:ind w:right="-567"/>
        <w:jc w:val="both"/>
        <w:rPr>
          <w:rFonts w:ascii="Times New Roman" w:hAnsi="Times New Roman" w:cs="Times New Roman"/>
          <w:b/>
          <w:shd w:val="clear" w:color="auto" w:fill="FFFFFF"/>
        </w:rPr>
      </w:pPr>
    </w:p>
    <w:p w:rsidR="00B374F6" w:rsidRDefault="00B374F6" w:rsidP="00B374F6">
      <w:pPr>
        <w:widowControl/>
        <w:spacing w:after="200" w:line="276" w:lineRule="auto"/>
        <w:ind w:right="-567"/>
        <w:jc w:val="both"/>
        <w:rPr>
          <w:rFonts w:ascii="Times New Roman" w:hAnsi="Times New Roman" w:cs="Times New Roman"/>
          <w:b/>
          <w:shd w:val="clear" w:color="auto" w:fill="FFFFFF"/>
        </w:rPr>
      </w:pPr>
    </w:p>
    <w:p w:rsidR="00B374F6" w:rsidRDefault="00B374F6" w:rsidP="00B374F6">
      <w:pPr>
        <w:widowControl/>
        <w:spacing w:after="200" w:line="276" w:lineRule="auto"/>
        <w:ind w:right="-567"/>
        <w:jc w:val="both"/>
        <w:rPr>
          <w:rFonts w:ascii="Times New Roman" w:hAnsi="Times New Roman" w:cs="Times New Roman"/>
          <w:b/>
          <w:shd w:val="clear" w:color="auto" w:fill="FFFFFF"/>
        </w:rPr>
      </w:pPr>
    </w:p>
    <w:p w:rsidR="00B374F6" w:rsidRDefault="00B374F6" w:rsidP="00B374F6">
      <w:pPr>
        <w:widowControl/>
        <w:spacing w:after="200" w:line="276" w:lineRule="auto"/>
        <w:ind w:right="-567"/>
        <w:jc w:val="both"/>
        <w:rPr>
          <w:rFonts w:ascii="Times New Roman" w:hAnsi="Times New Roman" w:cs="Times New Roman"/>
          <w:b/>
          <w:shd w:val="clear" w:color="auto" w:fill="FFFFFF"/>
        </w:rPr>
      </w:pPr>
    </w:p>
    <w:p w:rsidR="00D5793C" w:rsidRPr="00B374F6" w:rsidRDefault="00D5793C" w:rsidP="00CE129B">
      <w:pPr>
        <w:widowControl/>
        <w:numPr>
          <w:ilvl w:val="0"/>
          <w:numId w:val="79"/>
        </w:numPr>
        <w:spacing w:after="200" w:line="276" w:lineRule="auto"/>
        <w:ind w:right="-567"/>
        <w:jc w:val="both"/>
        <w:rPr>
          <w:rFonts w:ascii="Times New Roman" w:hAnsi="Times New Roman" w:cs="Times New Roman"/>
          <w:b/>
          <w:shd w:val="clear" w:color="auto" w:fill="FFFFFF"/>
        </w:rPr>
      </w:pPr>
      <w:r w:rsidRPr="00B374F6">
        <w:rPr>
          <w:rFonts w:ascii="Times New Roman" w:hAnsi="Times New Roman" w:cs="Times New Roman"/>
          <w:b/>
          <w:shd w:val="clear" w:color="auto" w:fill="FFFFFF"/>
        </w:rPr>
        <w:lastRenderedPageBreak/>
        <w:t xml:space="preserve">Pozostałe pomieszczenia, np. sekretariat, gabinet dyrektora, gabinet pedagoga, wc pracowników: </w:t>
      </w:r>
    </w:p>
    <w:p w:rsidR="00D5793C" w:rsidRPr="00B374F6" w:rsidRDefault="00D5793C" w:rsidP="00CE129B">
      <w:pPr>
        <w:widowControl/>
        <w:numPr>
          <w:ilvl w:val="0"/>
          <w:numId w:val="80"/>
        </w:numPr>
        <w:spacing w:after="200" w:line="276" w:lineRule="auto"/>
        <w:ind w:right="-567"/>
        <w:jc w:val="both"/>
        <w:rPr>
          <w:rFonts w:ascii="Times New Roman" w:hAnsi="Times New Roman" w:cs="Times New Roman"/>
          <w:shd w:val="clear" w:color="auto" w:fill="FFFFFF"/>
        </w:rPr>
      </w:pPr>
      <w:r w:rsidRPr="00B374F6">
        <w:rPr>
          <w:rFonts w:ascii="Times New Roman" w:hAnsi="Times New Roman" w:cs="Times New Roman"/>
          <w:shd w:val="clear" w:color="auto" w:fill="FFFFFF"/>
        </w:rPr>
        <w:t>Wymagania jak wyżej, wzory i kolory do uzgodnienia z Zamawiającym, osłona z półką.</w:t>
      </w:r>
    </w:p>
    <w:p w:rsidR="00D5793C" w:rsidRDefault="00D5793C" w:rsidP="00D5793C">
      <w:pPr>
        <w:ind w:left="720"/>
        <w:jc w:val="center"/>
      </w:pPr>
      <w:r>
        <w:rPr>
          <w:noProof/>
        </w:rPr>
        <w:drawing>
          <wp:inline distT="0" distB="0" distL="0" distR="0">
            <wp:extent cx="2592070" cy="2194560"/>
            <wp:effectExtent l="0" t="0" r="0" b="0"/>
            <wp:docPr id="14" name="Obraz 14" descr="Osłona maskownica dekoracja Grzejnika kalory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Osłona maskownica dekoracja Grzejnika kaloryfera"/>
                    <pic:cNvPicPr>
                      <a:picLocks noChangeAspect="1" noChangeArrowheads="1"/>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2070" cy="2194560"/>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3021330" cy="2106930"/>
            <wp:effectExtent l="0" t="0" r="0" b="0"/>
            <wp:docPr id="13" name="Obraz 13" descr="Osłona maskownica dekoracja Grzejnika kalory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Osłona maskownica dekoracja Grzejnika kaloryfera"/>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1330" cy="2106930"/>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2814955" cy="1964055"/>
            <wp:effectExtent l="0" t="0" r="0" b="0"/>
            <wp:docPr id="12" name="Obraz 12" descr="Osłona maskownica dekoracja grzejnika kalory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Osłona maskownica dekoracja grzejnika kaloryfera"/>
                    <pic:cNvPicPr>
                      <a:picLocks noChangeAspect="1" noChangeArrowheads="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4955" cy="1964055"/>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3068955" cy="1955800"/>
            <wp:effectExtent l="0" t="0" r="0" b="0"/>
            <wp:docPr id="11" name="Obraz 11" descr="Osłona maskownica dekoracja grzejnika kalory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Osłona maskownica dekoracja grzejnika kaloryfera"/>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8955" cy="1955800"/>
                    </a:xfrm>
                    <a:prstGeom prst="rect">
                      <a:avLst/>
                    </a:prstGeom>
                    <a:noFill/>
                    <a:ln>
                      <a:noFill/>
                    </a:ln>
                  </pic:spPr>
                </pic:pic>
              </a:graphicData>
            </a:graphic>
          </wp:inline>
        </w:drawing>
      </w:r>
    </w:p>
    <w:p w:rsidR="00D5793C" w:rsidRDefault="00D5793C" w:rsidP="00D5793C">
      <w:pPr>
        <w:ind w:left="720"/>
        <w:jc w:val="center"/>
      </w:pPr>
      <w:r>
        <w:rPr>
          <w:noProof/>
        </w:rPr>
        <w:lastRenderedPageBreak/>
        <w:drawing>
          <wp:inline distT="0" distB="0" distL="0" distR="0">
            <wp:extent cx="2783205" cy="2218690"/>
            <wp:effectExtent l="0" t="0" r="0" b="0"/>
            <wp:docPr id="10" name="Obraz 10" descr="Osłona maskownica dekoracja grzejnika kalory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Osłona maskownica dekoracja grzejnika kaloryfera"/>
                    <pic:cNvPicPr>
                      <a:picLocks noChangeAspect="1" noChangeArrowheads="1"/>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3205" cy="2218690"/>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2767330" cy="1820545"/>
            <wp:effectExtent l="0" t="0" r="0" b="0"/>
            <wp:docPr id="8" name="Obraz 9" descr="Osłona Ni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Osłona Nivel"/>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7330" cy="1820545"/>
                    </a:xfrm>
                    <a:prstGeom prst="rect">
                      <a:avLst/>
                    </a:prstGeom>
                    <a:noFill/>
                    <a:ln>
                      <a:noFill/>
                    </a:ln>
                  </pic:spPr>
                </pic:pic>
              </a:graphicData>
            </a:graphic>
          </wp:inline>
        </w:drawing>
      </w:r>
    </w:p>
    <w:p w:rsidR="00D5793C" w:rsidRDefault="00D5793C" w:rsidP="00D5793C">
      <w:pPr>
        <w:spacing w:line="200" w:lineRule="atLeast"/>
        <w:rPr>
          <w:rFonts w:ascii="Times Roman" w:hAnsi="Times Roman" w:cs="Times Roman"/>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B374F6">
      <w:pPr>
        <w:shd w:val="clear" w:color="auto" w:fill="FFFFFF"/>
        <w:spacing w:line="240" w:lineRule="auto"/>
        <w:ind w:left="0" w:right="-210" w:firstLine="0"/>
        <w:rPr>
          <w:rFonts w:ascii="Times New Roman" w:hAnsi="Times New Roman" w:cs="Times New Roman"/>
          <w:b/>
          <w:bCs/>
          <w:u w:val="single"/>
        </w:rPr>
      </w:pPr>
    </w:p>
    <w:p w:rsidR="00D5793C" w:rsidRDefault="00D5793C" w:rsidP="00D5793C">
      <w:pPr>
        <w:shd w:val="clear" w:color="auto" w:fill="FFFFFF"/>
        <w:spacing w:line="240" w:lineRule="auto"/>
        <w:ind w:left="0" w:right="-210" w:firstLine="0"/>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B01226" w:rsidRDefault="00B01226" w:rsidP="00934F70">
      <w:pPr>
        <w:shd w:val="clear" w:color="auto" w:fill="FFFFFF"/>
        <w:spacing w:line="240" w:lineRule="auto"/>
        <w:ind w:right="-210"/>
        <w:jc w:val="center"/>
        <w:rPr>
          <w:rFonts w:ascii="Times New Roman" w:hAnsi="Times New Roman" w:cs="Times New Roman"/>
          <w:b/>
          <w:bCs/>
          <w:u w:val="single"/>
        </w:rPr>
      </w:pPr>
      <w:r w:rsidRPr="00750D0B">
        <w:rPr>
          <w:rFonts w:ascii="Times New Roman" w:hAnsi="Times New Roman" w:cs="Times New Roman"/>
          <w:b/>
          <w:bCs/>
          <w:u w:val="single"/>
        </w:rPr>
        <w:t xml:space="preserve">ROZDZIAŁ </w:t>
      </w:r>
      <w:r w:rsidR="00D5793C">
        <w:rPr>
          <w:rFonts w:ascii="Times New Roman" w:hAnsi="Times New Roman" w:cs="Times New Roman"/>
          <w:b/>
          <w:bCs/>
          <w:u w:val="single"/>
        </w:rPr>
        <w:t>E</w:t>
      </w:r>
    </w:p>
    <w:p w:rsidR="00B01226" w:rsidRPr="000C0F73" w:rsidRDefault="00B01226" w:rsidP="002D79A9">
      <w:pPr>
        <w:shd w:val="clear" w:color="auto" w:fill="FFFFFF"/>
        <w:spacing w:line="240" w:lineRule="auto"/>
        <w:ind w:left="0" w:firstLine="0"/>
        <w:jc w:val="center"/>
        <w:rPr>
          <w:rFonts w:ascii="Times New Roman" w:hAnsi="Times New Roman" w:cs="Times New Roman"/>
          <w:b/>
          <w:bCs/>
          <w:color w:val="800000"/>
          <w:u w:val="single"/>
        </w:rPr>
      </w:pPr>
    </w:p>
    <w:p w:rsidR="003C7820" w:rsidRPr="00510CDA" w:rsidRDefault="00A51CC1" w:rsidP="003C7820">
      <w:pPr>
        <w:pBdr>
          <w:top w:val="nil"/>
          <w:left w:val="nil"/>
          <w:bottom w:val="nil"/>
          <w:right w:val="nil"/>
          <w:between w:val="nil"/>
        </w:pBdr>
        <w:spacing w:after="160"/>
        <w:ind w:left="0" w:right="70" w:firstLine="0"/>
        <w:jc w:val="both"/>
        <w:rPr>
          <w:rFonts w:eastAsia="Arial"/>
          <w:color w:val="000000"/>
          <w:sz w:val="16"/>
          <w:szCs w:val="16"/>
        </w:rPr>
      </w:pPr>
      <w:bookmarkStart w:id="4" w:name="_Toc530463413"/>
      <w:r w:rsidRPr="00510CDA">
        <w:rPr>
          <w:rFonts w:eastAsia="Arial"/>
          <w:b/>
          <w:color w:val="FF0000"/>
          <w:sz w:val="16"/>
          <w:szCs w:val="16"/>
          <w:u w:val="single"/>
        </w:rPr>
        <w:t>Niniejszy dokument należy opatrzyć zaufanym, osobistym lub kwalifikowanym podpisem elektronicznym. Uwaga! Nanoszenie jakichkolwiek zmian w treści dokumentu po opatrzeniu w.w. podpisem może skutkować naruszeniem integralności podpisu,</w:t>
      </w:r>
      <w:r w:rsidR="00510CDA">
        <w:rPr>
          <w:rFonts w:eastAsia="Arial"/>
          <w:b/>
          <w:color w:val="FF0000"/>
          <w:sz w:val="16"/>
          <w:szCs w:val="16"/>
          <w:u w:val="single"/>
        </w:rPr>
        <w:br/>
      </w:r>
      <w:r w:rsidRPr="00510CDA">
        <w:rPr>
          <w:rFonts w:eastAsia="Arial"/>
          <w:b/>
          <w:color w:val="FF0000"/>
          <w:sz w:val="16"/>
          <w:szCs w:val="16"/>
          <w:u w:val="single"/>
        </w:rPr>
        <w:t xml:space="preserve"> a w konsekwencji skutkować odrzuceniem oferty.</w:t>
      </w:r>
      <w:r w:rsidRPr="00510CDA">
        <w:rPr>
          <w:rFonts w:eastAsia="Arial"/>
          <w:color w:val="000000"/>
          <w:sz w:val="16"/>
          <w:szCs w:val="16"/>
        </w:rPr>
        <w:tab/>
      </w:r>
      <w:r w:rsidRPr="00510CDA">
        <w:rPr>
          <w:rFonts w:eastAsia="Arial"/>
          <w:color w:val="000000"/>
          <w:sz w:val="16"/>
          <w:szCs w:val="16"/>
        </w:rPr>
        <w:tab/>
      </w:r>
      <w:r w:rsidRPr="00510CDA">
        <w:rPr>
          <w:rFonts w:eastAsia="Arial"/>
          <w:color w:val="000000"/>
          <w:sz w:val="16"/>
          <w:szCs w:val="16"/>
        </w:rPr>
        <w:tab/>
      </w:r>
      <w:r w:rsidRPr="00510CDA">
        <w:rPr>
          <w:rFonts w:eastAsia="Arial"/>
          <w:color w:val="000000"/>
          <w:sz w:val="16"/>
          <w:szCs w:val="16"/>
        </w:rPr>
        <w:tab/>
      </w:r>
      <w:r w:rsidRPr="00510CDA">
        <w:rPr>
          <w:rFonts w:eastAsia="Arial"/>
          <w:color w:val="000000"/>
          <w:sz w:val="16"/>
          <w:szCs w:val="16"/>
        </w:rPr>
        <w:tab/>
      </w:r>
      <w:r w:rsidRPr="00510CDA">
        <w:rPr>
          <w:rFonts w:eastAsia="Arial"/>
          <w:color w:val="000000"/>
          <w:sz w:val="16"/>
          <w:szCs w:val="16"/>
        </w:rPr>
        <w:tab/>
      </w:r>
    </w:p>
    <w:p w:rsidR="00595593" w:rsidRPr="00595593" w:rsidRDefault="00A51CC1" w:rsidP="00595593">
      <w:pPr>
        <w:pBdr>
          <w:top w:val="nil"/>
          <w:left w:val="nil"/>
          <w:bottom w:val="nil"/>
          <w:right w:val="nil"/>
          <w:between w:val="nil"/>
        </w:pBdr>
        <w:spacing w:after="160"/>
        <w:ind w:left="0" w:right="70" w:firstLine="0"/>
        <w:jc w:val="both"/>
        <w:rPr>
          <w:rFonts w:eastAsia="Arial"/>
          <w:color w:val="000000"/>
          <w:sz w:val="16"/>
          <w:szCs w:val="16"/>
        </w:rPr>
      </w:pPr>
      <w:r w:rsidRPr="00510CDA">
        <w:rPr>
          <w:rFonts w:eastAsia="Arial"/>
          <w:b/>
          <w:color w:val="FF0000"/>
          <w:sz w:val="16"/>
          <w:szCs w:val="16"/>
          <w:u w:val="single"/>
        </w:rPr>
        <w:t>Dokument należy wypełnić poprzez uzupełnienie poszczególnych tabel</w:t>
      </w:r>
      <w:r w:rsidRPr="00510CDA">
        <w:rPr>
          <w:rFonts w:ascii="Times New Roman" w:hAnsi="Times New Roman" w:cs="Times New Roman"/>
          <w:b/>
          <w:color w:val="000000"/>
          <w:sz w:val="16"/>
          <w:szCs w:val="16"/>
          <w:u w:val="single"/>
        </w:rPr>
        <w:t xml:space="preserve">                </w:t>
      </w:r>
    </w:p>
    <w:p w:rsidR="00A51CC1" w:rsidRDefault="006318CC" w:rsidP="00A51CC1">
      <w:pPr>
        <w:spacing w:line="240" w:lineRule="auto"/>
        <w:ind w:left="2124" w:firstLine="707"/>
        <w:rPr>
          <w:rFonts w:eastAsia="Arial"/>
          <w:b/>
          <w:sz w:val="28"/>
          <w:szCs w:val="28"/>
        </w:rPr>
      </w:pPr>
      <w:r>
        <w:rPr>
          <w:rFonts w:eastAsia="Arial"/>
          <w:b/>
          <w:sz w:val="28"/>
          <w:szCs w:val="28"/>
        </w:rPr>
        <w:t>FORMULARZ OFERTOWY</w:t>
      </w:r>
    </w:p>
    <w:p w:rsidR="00A51CC1" w:rsidRDefault="00A51CC1" w:rsidP="00210503">
      <w:pPr>
        <w:tabs>
          <w:tab w:val="left" w:pos="284"/>
          <w:tab w:val="left" w:pos="567"/>
        </w:tabs>
        <w:spacing w:line="240" w:lineRule="auto"/>
        <w:ind w:left="0" w:firstLine="0"/>
        <w:jc w:val="center"/>
        <w:rPr>
          <w:rFonts w:eastAsia="Arial"/>
          <w:sz w:val="20"/>
          <w:szCs w:val="20"/>
        </w:rPr>
      </w:pPr>
      <w:r>
        <w:rPr>
          <w:rFonts w:eastAsia="Arial"/>
          <w:sz w:val="20"/>
          <w:szCs w:val="20"/>
        </w:rPr>
        <w:t>dla postępowania o udzielenie zamówienia publicznego prowadzonego w trybi</w:t>
      </w:r>
      <w:r w:rsidR="00595593">
        <w:rPr>
          <w:rFonts w:eastAsia="Arial"/>
          <w:sz w:val="20"/>
          <w:szCs w:val="20"/>
        </w:rPr>
        <w:t xml:space="preserve">e podstawowym bez negocjacji </w:t>
      </w:r>
      <w:r w:rsidR="00595593">
        <w:rPr>
          <w:rFonts w:eastAsia="Arial"/>
          <w:sz w:val="20"/>
          <w:szCs w:val="20"/>
        </w:rPr>
        <w:br/>
        <w:t xml:space="preserve">na </w:t>
      </w:r>
      <w:r>
        <w:rPr>
          <w:rFonts w:eastAsia="Arial"/>
          <w:sz w:val="20"/>
          <w:szCs w:val="20"/>
        </w:rPr>
        <w:t>podstawie art. 275 pkt</w:t>
      </w:r>
      <w:r w:rsidR="003C7820">
        <w:rPr>
          <w:rFonts w:eastAsia="Arial"/>
          <w:sz w:val="20"/>
          <w:szCs w:val="20"/>
        </w:rPr>
        <w:t>.</w:t>
      </w:r>
      <w:r>
        <w:rPr>
          <w:rFonts w:eastAsia="Arial"/>
          <w:sz w:val="20"/>
          <w:szCs w:val="20"/>
        </w:rPr>
        <w:t xml:space="preserve"> 1</w:t>
      </w:r>
      <w:r w:rsidR="00595593">
        <w:rPr>
          <w:rFonts w:eastAsia="Arial"/>
          <w:sz w:val="20"/>
          <w:szCs w:val="20"/>
        </w:rPr>
        <w:t xml:space="preserve"> </w:t>
      </w:r>
      <w:r>
        <w:rPr>
          <w:rFonts w:eastAsia="Arial"/>
          <w:sz w:val="20"/>
          <w:szCs w:val="20"/>
        </w:rPr>
        <w:t>o wartości zamówienie nieprzekraczającej progów unijnych o jak</w:t>
      </w:r>
      <w:r w:rsidR="00595593">
        <w:rPr>
          <w:rFonts w:eastAsia="Arial"/>
          <w:sz w:val="20"/>
          <w:szCs w:val="20"/>
        </w:rPr>
        <w:t xml:space="preserve">ich stanowi art. 3 ustawy </w:t>
      </w:r>
      <w:r w:rsidR="00624CAA">
        <w:rPr>
          <w:rFonts w:eastAsia="Arial"/>
          <w:sz w:val="20"/>
          <w:szCs w:val="20"/>
        </w:rPr>
        <w:br/>
      </w:r>
      <w:r>
        <w:rPr>
          <w:rFonts w:eastAsia="Arial"/>
          <w:sz w:val="20"/>
          <w:szCs w:val="20"/>
        </w:rPr>
        <w:t>z 11 września 2019 r. - Prawo zamówień publicznych (Dz. U. z 2019 r. poz. 2019 ze zm.)</w:t>
      </w:r>
    </w:p>
    <w:p w:rsidR="00A51CC1" w:rsidRDefault="00A51CC1" w:rsidP="00595593">
      <w:pPr>
        <w:spacing w:line="240" w:lineRule="auto"/>
        <w:jc w:val="both"/>
        <w:rPr>
          <w:rFonts w:eastAsia="Arial"/>
          <w:sz w:val="20"/>
          <w:szCs w:val="20"/>
        </w:rPr>
      </w:pPr>
    </w:p>
    <w:p w:rsidR="00A51CC1" w:rsidRDefault="00A51CC1" w:rsidP="00A51CC1">
      <w:pPr>
        <w:spacing w:line="240" w:lineRule="auto"/>
        <w:jc w:val="both"/>
        <w:rPr>
          <w:rFonts w:ascii="Times New Roman" w:hAnsi="Times New Roman" w:cs="Times New Roman"/>
        </w:rPr>
      </w:pPr>
    </w:p>
    <w:p w:rsidR="00A51CC1" w:rsidRDefault="00A51CC1" w:rsidP="00E22114">
      <w:pPr>
        <w:widowControl/>
        <w:numPr>
          <w:ilvl w:val="0"/>
          <w:numId w:val="53"/>
        </w:numPr>
        <w:pBdr>
          <w:top w:val="nil"/>
          <w:left w:val="nil"/>
          <w:bottom w:val="nil"/>
          <w:right w:val="nil"/>
          <w:between w:val="nil"/>
        </w:pBdr>
        <w:spacing w:line="240" w:lineRule="auto"/>
        <w:jc w:val="both"/>
        <w:rPr>
          <w:rFonts w:eastAsia="Arial"/>
          <w:b/>
          <w:color w:val="000000"/>
        </w:rPr>
      </w:pPr>
      <w:r>
        <w:rPr>
          <w:rFonts w:eastAsia="Arial"/>
          <w:b/>
          <w:color w:val="000000"/>
        </w:rPr>
        <w:t>DANE WYKONAWCY*:</w:t>
      </w:r>
    </w:p>
    <w:p w:rsidR="00A51CC1" w:rsidRDefault="00A51CC1" w:rsidP="00A51CC1">
      <w:pPr>
        <w:spacing w:line="240" w:lineRule="auto"/>
        <w:rPr>
          <w:rFonts w:eastAsia="Arial"/>
        </w:rPr>
      </w:pPr>
      <w:r>
        <w:rPr>
          <w:rFonts w:eastAsia="Arial"/>
          <w:b/>
          <w:color w:val="000000"/>
        </w:rPr>
        <w:t>Nazwa (firma) Wykonawcy</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A51CC1" w:rsidRDefault="00A51CC1" w:rsidP="00A51CC1">
      <w:pPr>
        <w:spacing w:line="240" w:lineRule="auto"/>
        <w:rPr>
          <w:rFonts w:eastAsia="Arial"/>
        </w:rPr>
      </w:pPr>
      <w:r>
        <w:rPr>
          <w:rFonts w:eastAsia="Arial"/>
          <w:b/>
          <w:color w:val="000000"/>
        </w:rPr>
        <w:t>Adres (ulica i nr, miejscowość, kod pocztowy, województwo)</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A51CC1" w:rsidRDefault="00A51CC1" w:rsidP="00A51CC1">
      <w:pPr>
        <w:spacing w:line="240" w:lineRule="auto"/>
        <w:rPr>
          <w:rFonts w:eastAsia="Arial"/>
        </w:rPr>
      </w:pPr>
      <w:r>
        <w:rPr>
          <w:rFonts w:eastAsia="Arial"/>
          <w:b/>
          <w:color w:val="000000"/>
        </w:rPr>
        <w:t>NIP, REGON</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A51CC1" w:rsidRDefault="00A51CC1" w:rsidP="00A51CC1">
      <w:pPr>
        <w:spacing w:line="240" w:lineRule="auto"/>
        <w:rPr>
          <w:rFonts w:eastAsia="Arial"/>
        </w:rPr>
      </w:pPr>
      <w:r>
        <w:rPr>
          <w:rFonts w:eastAsia="Arial"/>
          <w:b/>
          <w:color w:val="000000"/>
        </w:rPr>
        <w:t>Telefon</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A51CC1" w:rsidRDefault="00A51CC1" w:rsidP="00A51CC1">
      <w:pPr>
        <w:spacing w:line="240" w:lineRule="auto"/>
        <w:rPr>
          <w:rFonts w:eastAsia="Arial"/>
        </w:rPr>
      </w:pPr>
      <w:r>
        <w:rPr>
          <w:rFonts w:eastAsia="Arial"/>
          <w:b/>
          <w:color w:val="000000"/>
        </w:rPr>
        <w:t>Adres e-mail</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A51CC1" w:rsidRDefault="00A51CC1" w:rsidP="00A51CC1">
      <w:pPr>
        <w:spacing w:line="240" w:lineRule="auto"/>
        <w:rPr>
          <w:rFonts w:eastAsia="Arial"/>
        </w:rPr>
      </w:pPr>
      <w:r>
        <w:rPr>
          <w:rFonts w:eastAsia="Arial"/>
          <w:b/>
          <w:color w:val="000000"/>
        </w:rPr>
        <w:t xml:space="preserve">Osoba odpowiedzialna za kontakty z Zamawiającym </w:t>
      </w:r>
      <w:r>
        <w:rPr>
          <w:rFonts w:eastAsia="Arial"/>
          <w:i/>
          <w:color w:val="000000"/>
        </w:rPr>
        <w:t>(jeśli dotyczy)</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A51CC1" w:rsidRDefault="00A51CC1" w:rsidP="00A51CC1">
      <w:pPr>
        <w:spacing w:line="240" w:lineRule="auto"/>
        <w:rPr>
          <w:rFonts w:eastAsia="Arial"/>
          <w:b/>
        </w:rPr>
      </w:pPr>
    </w:p>
    <w:p w:rsidR="00A51CC1" w:rsidRDefault="00A51CC1" w:rsidP="00A51CC1">
      <w:pPr>
        <w:spacing w:line="240" w:lineRule="auto"/>
        <w:rPr>
          <w:rFonts w:eastAsia="Arial"/>
          <w:sz w:val="18"/>
          <w:szCs w:val="18"/>
        </w:rPr>
      </w:pPr>
      <w:r>
        <w:rPr>
          <w:rFonts w:eastAsia="Arial"/>
          <w:sz w:val="18"/>
          <w:szCs w:val="18"/>
          <w:vertAlign w:val="superscript"/>
        </w:rPr>
        <w:t>*</w:t>
      </w:r>
      <w:r>
        <w:rPr>
          <w:rFonts w:eastAsia="Arial"/>
          <w:sz w:val="18"/>
          <w:szCs w:val="18"/>
        </w:rPr>
        <w:t xml:space="preserve"> w przypadku oferty składanej przez podmioty występujące wspólnie, powyższe tabele należy wypełnić dla każdego podmiotu osobno (kopiowanie tabel). Dotyczy wspólników spółki cywilnej, członków konsorcjum.</w:t>
      </w:r>
    </w:p>
    <w:p w:rsidR="00A51CC1" w:rsidRDefault="00A51CC1" w:rsidP="00595593">
      <w:pPr>
        <w:spacing w:line="240" w:lineRule="auto"/>
        <w:ind w:left="0" w:firstLine="0"/>
        <w:rPr>
          <w:rFonts w:ascii="Times New Roman" w:hAnsi="Times New Roman" w:cs="Times New Roman"/>
          <w:b/>
          <w:color w:val="000000"/>
        </w:rPr>
      </w:pPr>
    </w:p>
    <w:p w:rsidR="00A51CC1" w:rsidRDefault="00A51CC1" w:rsidP="00A51CC1">
      <w:pPr>
        <w:spacing w:line="240" w:lineRule="auto"/>
        <w:rPr>
          <w:rFonts w:eastAsia="Arial"/>
        </w:rPr>
      </w:pPr>
      <w:r>
        <w:rPr>
          <w:rFonts w:eastAsia="Arial"/>
          <w:b/>
          <w:color w:val="000000"/>
        </w:rPr>
        <w:t>Osoba upoważniona do reprezentacji Wykonawcy/ów i podpisująca ofertę:</w:t>
      </w:r>
    </w:p>
    <w:p w:rsidR="00A51CC1" w:rsidRDefault="00A51CC1" w:rsidP="00A51CC1">
      <w:pPr>
        <w:spacing w:line="240" w:lineRule="auto"/>
        <w:rPr>
          <w:rFonts w:eastAsia="Arial"/>
        </w:rPr>
      </w:pPr>
      <w:r>
        <w:rPr>
          <w:rFonts w:eastAsia="Arial"/>
          <w:b/>
          <w:color w:val="000000"/>
        </w:rPr>
        <w:t>Imię i Nazwisko</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A51CC1" w:rsidRDefault="00A51CC1" w:rsidP="00A51CC1">
      <w:pPr>
        <w:spacing w:line="240" w:lineRule="auto"/>
        <w:rPr>
          <w:rFonts w:eastAsia="Arial"/>
        </w:rPr>
      </w:pPr>
      <w:r>
        <w:rPr>
          <w:rFonts w:eastAsia="Arial"/>
          <w:b/>
          <w:color w:val="000000"/>
        </w:rPr>
        <w:t>Numer telefonu</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A51CC1" w:rsidRDefault="00A51CC1" w:rsidP="00A51CC1">
      <w:pPr>
        <w:spacing w:line="240" w:lineRule="auto"/>
        <w:rPr>
          <w:rFonts w:eastAsia="Arial"/>
        </w:rPr>
      </w:pPr>
      <w:r>
        <w:rPr>
          <w:rFonts w:eastAsia="Arial"/>
          <w:b/>
          <w:color w:val="000000"/>
        </w:rPr>
        <w:t>Adres e-mail</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595593" w:rsidRDefault="00595593" w:rsidP="00595593">
      <w:pPr>
        <w:ind w:left="0" w:firstLine="0"/>
        <w:jc w:val="both"/>
        <w:rPr>
          <w:rFonts w:eastAsia="Arial"/>
          <w:b/>
        </w:rPr>
      </w:pPr>
    </w:p>
    <w:p w:rsidR="00A51CC1" w:rsidRDefault="00A51CC1" w:rsidP="00E22114">
      <w:pPr>
        <w:widowControl/>
        <w:numPr>
          <w:ilvl w:val="0"/>
          <w:numId w:val="53"/>
        </w:numPr>
        <w:pBdr>
          <w:top w:val="nil"/>
          <w:left w:val="nil"/>
          <w:bottom w:val="nil"/>
          <w:right w:val="nil"/>
          <w:between w:val="nil"/>
        </w:pBdr>
        <w:spacing w:line="240" w:lineRule="auto"/>
        <w:jc w:val="both"/>
        <w:rPr>
          <w:rFonts w:eastAsia="Arial"/>
          <w:b/>
          <w:color w:val="000000"/>
        </w:rPr>
      </w:pPr>
      <w:r>
        <w:rPr>
          <w:rFonts w:eastAsia="Arial"/>
          <w:b/>
          <w:color w:val="000000"/>
        </w:rPr>
        <w:t>OFERTA</w:t>
      </w:r>
    </w:p>
    <w:p w:rsidR="00A51CC1" w:rsidRDefault="00A51CC1" w:rsidP="00A51CC1">
      <w:pPr>
        <w:spacing w:line="240" w:lineRule="auto"/>
        <w:jc w:val="both"/>
        <w:rPr>
          <w:rFonts w:ascii="Times New Roman" w:hAnsi="Times New Roman" w:cs="Times New Roman"/>
        </w:rPr>
      </w:pPr>
    </w:p>
    <w:p w:rsidR="00313679" w:rsidRDefault="00A51CC1" w:rsidP="00A51CC1">
      <w:pPr>
        <w:spacing w:line="240" w:lineRule="auto"/>
        <w:jc w:val="both"/>
        <w:rPr>
          <w:rFonts w:eastAsia="Arial"/>
          <w:sz w:val="20"/>
          <w:szCs w:val="20"/>
        </w:rPr>
      </w:pPr>
      <w:r>
        <w:rPr>
          <w:rFonts w:eastAsia="Arial"/>
          <w:sz w:val="20"/>
          <w:szCs w:val="20"/>
        </w:rPr>
        <w:t xml:space="preserve">Odpowiadając na ogłoszenie o zamówieniu zamieszczone w Biuletynie Informacji Publicznej, do składania ofert </w:t>
      </w:r>
    </w:p>
    <w:p w:rsidR="00A51CC1" w:rsidRDefault="00A51CC1" w:rsidP="00A51CC1">
      <w:pPr>
        <w:spacing w:line="240" w:lineRule="auto"/>
        <w:jc w:val="both"/>
        <w:rPr>
          <w:rFonts w:eastAsia="Arial"/>
          <w:sz w:val="20"/>
          <w:szCs w:val="20"/>
        </w:rPr>
      </w:pPr>
      <w:r>
        <w:rPr>
          <w:rFonts w:eastAsia="Arial"/>
          <w:sz w:val="20"/>
          <w:szCs w:val="20"/>
        </w:rPr>
        <w:t>w trybie podstawowym bez negocjacji na podstawie art. 275 ust. 1 ustawy Pzp na usługę pn.</w:t>
      </w:r>
    </w:p>
    <w:p w:rsidR="00A51CC1" w:rsidRDefault="00A51CC1" w:rsidP="00A51CC1">
      <w:pPr>
        <w:spacing w:line="240" w:lineRule="auto"/>
        <w:jc w:val="both"/>
        <w:rPr>
          <w:rFonts w:eastAsia="Arial"/>
          <w:sz w:val="20"/>
          <w:szCs w:val="20"/>
        </w:rPr>
      </w:pPr>
    </w:p>
    <w:p w:rsidR="003C7820" w:rsidRPr="003C7820" w:rsidRDefault="003C7820" w:rsidP="003C7820">
      <w:pPr>
        <w:pStyle w:val="NormalnyWeb"/>
        <w:spacing w:before="0" w:beforeAutospacing="0" w:after="0"/>
        <w:ind w:left="720"/>
        <w:jc w:val="center"/>
        <w:rPr>
          <w:b/>
          <w:bCs/>
          <w:i/>
          <w:iCs/>
          <w:sz w:val="20"/>
          <w:szCs w:val="20"/>
          <w:u w:val="single"/>
        </w:rPr>
      </w:pPr>
      <w:r w:rsidRPr="003C7820">
        <w:rPr>
          <w:b/>
          <w:i/>
          <w:sz w:val="20"/>
          <w:szCs w:val="20"/>
        </w:rPr>
        <w:t>„Przebudowa pomieszczeń Szkoły Podstawowej w Bobolicach przy ul. Szkolnej na Przedszkole ”</w:t>
      </w:r>
    </w:p>
    <w:p w:rsidR="00A51CC1" w:rsidRDefault="00A51CC1" w:rsidP="00A51CC1">
      <w:pPr>
        <w:spacing w:line="240" w:lineRule="auto"/>
        <w:jc w:val="both"/>
        <w:rPr>
          <w:rFonts w:eastAsia="Arial"/>
          <w:sz w:val="20"/>
          <w:szCs w:val="20"/>
        </w:rPr>
      </w:pPr>
    </w:p>
    <w:p w:rsidR="00313679" w:rsidRDefault="00A51CC1" w:rsidP="00313679">
      <w:pPr>
        <w:spacing w:line="240" w:lineRule="auto"/>
        <w:jc w:val="both"/>
        <w:rPr>
          <w:rFonts w:eastAsia="Arial"/>
          <w:sz w:val="20"/>
          <w:szCs w:val="20"/>
        </w:rPr>
      </w:pPr>
      <w:r>
        <w:rPr>
          <w:rFonts w:eastAsia="Arial"/>
          <w:sz w:val="20"/>
          <w:szCs w:val="20"/>
        </w:rPr>
        <w:t>oferuję wykonanie przedmiotu zamówienia  w pełnym rzeczowym zakresie okr</w:t>
      </w:r>
      <w:r w:rsidR="00313679">
        <w:rPr>
          <w:rFonts w:eastAsia="Arial"/>
          <w:sz w:val="20"/>
          <w:szCs w:val="20"/>
        </w:rPr>
        <w:t>eślonym w Specyfikacji Warunków</w:t>
      </w:r>
    </w:p>
    <w:p w:rsidR="00313679" w:rsidRDefault="00A51CC1" w:rsidP="00313679">
      <w:pPr>
        <w:spacing w:line="240" w:lineRule="auto"/>
        <w:jc w:val="both"/>
        <w:rPr>
          <w:rFonts w:eastAsia="Arial"/>
          <w:sz w:val="20"/>
          <w:szCs w:val="20"/>
        </w:rPr>
      </w:pPr>
      <w:r>
        <w:rPr>
          <w:rFonts w:eastAsia="Arial"/>
          <w:sz w:val="20"/>
          <w:szCs w:val="20"/>
        </w:rPr>
        <w:t>Zamówienia  (SWZ), na zasadach określonych w ustawie Prawo zamówień publiczny</w:t>
      </w:r>
      <w:r w:rsidR="00313679">
        <w:rPr>
          <w:rFonts w:eastAsia="Arial"/>
          <w:sz w:val="20"/>
          <w:szCs w:val="20"/>
        </w:rPr>
        <w:t>ch  (Dz. U. z 2019 r. poz. 2019</w:t>
      </w:r>
    </w:p>
    <w:p w:rsidR="00A51CC1" w:rsidRDefault="00A51CC1" w:rsidP="00313679">
      <w:pPr>
        <w:spacing w:line="240" w:lineRule="auto"/>
        <w:jc w:val="both"/>
        <w:rPr>
          <w:rFonts w:eastAsia="Arial"/>
          <w:sz w:val="20"/>
          <w:szCs w:val="20"/>
        </w:rPr>
      </w:pPr>
      <w:r>
        <w:rPr>
          <w:rFonts w:eastAsia="Arial"/>
          <w:sz w:val="20"/>
          <w:szCs w:val="20"/>
        </w:rPr>
        <w:t>ze zm.), oraz zgodnie z poniższymi warunkami:</w:t>
      </w:r>
    </w:p>
    <w:p w:rsidR="00A51CC1" w:rsidRDefault="00A51CC1" w:rsidP="003F53F4">
      <w:pPr>
        <w:spacing w:line="240" w:lineRule="auto"/>
        <w:ind w:left="0" w:firstLine="0"/>
        <w:rPr>
          <w:rFonts w:ascii="Times New Roman" w:hAnsi="Times New Roman" w:cs="Times New Roman"/>
          <w:b/>
        </w:rPr>
      </w:pPr>
    </w:p>
    <w:p w:rsidR="00A51CC1" w:rsidRPr="006F5AC5" w:rsidRDefault="00A51CC1" w:rsidP="006F5AC5">
      <w:pPr>
        <w:spacing w:line="240" w:lineRule="auto"/>
        <w:rPr>
          <w:rFonts w:eastAsia="Arial"/>
          <w:b/>
        </w:rPr>
      </w:pPr>
      <w:r>
        <w:rPr>
          <w:rFonts w:eastAsia="Arial"/>
          <w:b/>
        </w:rPr>
        <w:t>OFEROWANA CENA</w:t>
      </w:r>
    </w:p>
    <w:p w:rsidR="00A51CC1" w:rsidRDefault="00A51CC1" w:rsidP="00A51CC1">
      <w:pPr>
        <w:spacing w:line="240" w:lineRule="auto"/>
        <w:rPr>
          <w:rFonts w:eastAsia="Arial"/>
          <w:sz w:val="24"/>
          <w:szCs w:val="24"/>
        </w:rPr>
      </w:pPr>
      <w:r>
        <w:rPr>
          <w:rFonts w:eastAsia="Arial"/>
          <w:b/>
          <w:color w:val="000000"/>
        </w:rPr>
        <w:t>cena brutto</w:t>
      </w:r>
      <w:r>
        <w:rPr>
          <w:rFonts w:eastAsia="Arial"/>
          <w:color w:val="000000"/>
        </w:rPr>
        <w:t xml:space="preserve"> (zł):</w:t>
      </w:r>
    </w:p>
    <w:tbl>
      <w:tblPr>
        <w:tblW w:w="8784" w:type="dxa"/>
        <w:tblLayout w:type="fixed"/>
        <w:tblLook w:val="0400"/>
      </w:tblPr>
      <w:tblGrid>
        <w:gridCol w:w="8784"/>
      </w:tblGrid>
      <w:tr w:rsidR="00A51CC1" w:rsidTr="000F4EED">
        <w:trPr>
          <w:trHeight w:val="495"/>
        </w:trPr>
        <w:tc>
          <w:tcPr>
            <w:tcW w:w="8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sz w:val="24"/>
                <w:szCs w:val="24"/>
              </w:rPr>
            </w:pPr>
          </w:p>
        </w:tc>
      </w:tr>
    </w:tbl>
    <w:p w:rsidR="00A51CC1" w:rsidRPr="00595593" w:rsidRDefault="00A51CC1" w:rsidP="006318CC">
      <w:pPr>
        <w:spacing w:line="240" w:lineRule="auto"/>
        <w:ind w:left="0" w:firstLine="0"/>
        <w:rPr>
          <w:rFonts w:eastAsia="Arial"/>
          <w:sz w:val="20"/>
          <w:szCs w:val="20"/>
        </w:rPr>
      </w:pPr>
      <w:r w:rsidRPr="00595593">
        <w:rPr>
          <w:rFonts w:eastAsia="Arial"/>
          <w:color w:val="000000"/>
          <w:sz w:val="20"/>
          <w:szCs w:val="20"/>
        </w:rPr>
        <w:t>stawka podatku VAT (%):</w:t>
      </w:r>
    </w:p>
    <w:tbl>
      <w:tblPr>
        <w:tblW w:w="8784" w:type="dxa"/>
        <w:tblLayout w:type="fixed"/>
        <w:tblLook w:val="0400"/>
      </w:tblPr>
      <w:tblGrid>
        <w:gridCol w:w="8784"/>
      </w:tblGrid>
      <w:tr w:rsidR="00A51CC1" w:rsidTr="000F4EED">
        <w:trPr>
          <w:trHeight w:val="495"/>
        </w:trPr>
        <w:tc>
          <w:tcPr>
            <w:tcW w:w="8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sz w:val="24"/>
                <w:szCs w:val="24"/>
              </w:rPr>
            </w:pPr>
          </w:p>
        </w:tc>
      </w:tr>
    </w:tbl>
    <w:p w:rsidR="00A51CC1" w:rsidRDefault="00A51CC1" w:rsidP="006318CC">
      <w:pPr>
        <w:spacing w:line="240" w:lineRule="auto"/>
        <w:ind w:left="0" w:firstLine="0"/>
        <w:rPr>
          <w:rFonts w:eastAsia="Arial"/>
        </w:rPr>
      </w:pPr>
    </w:p>
    <w:p w:rsidR="00077B69" w:rsidRPr="00922236" w:rsidRDefault="00077B69" w:rsidP="00922236">
      <w:pPr>
        <w:pStyle w:val="Tekstpodstawowy"/>
        <w:spacing w:line="276" w:lineRule="auto"/>
        <w:ind w:left="426" w:right="39"/>
        <w:rPr>
          <w:b/>
          <w:i/>
          <w:sz w:val="20"/>
          <w:szCs w:val="20"/>
          <w:u w:val="single"/>
        </w:rPr>
      </w:pPr>
      <w:r w:rsidRPr="00077B69">
        <w:rPr>
          <w:sz w:val="20"/>
          <w:szCs w:val="20"/>
        </w:rPr>
        <w:t>Powyższa cena została określona w załączonym kosztorysie zbio</w:t>
      </w:r>
      <w:r w:rsidR="00922236">
        <w:rPr>
          <w:sz w:val="20"/>
          <w:szCs w:val="20"/>
        </w:rPr>
        <w:t>rczym (załącznik nr 8</w:t>
      </w:r>
      <w:r w:rsidRPr="00077B69">
        <w:rPr>
          <w:sz w:val="20"/>
          <w:szCs w:val="20"/>
        </w:rPr>
        <w:t xml:space="preserve"> do SWZ) i obejmuje całkowite wykonanie zakresu rzeczowego robót, a także narzuty i podatki</w:t>
      </w:r>
      <w:r w:rsidR="00922236">
        <w:rPr>
          <w:sz w:val="20"/>
          <w:szCs w:val="20"/>
        </w:rPr>
        <w:t>.</w:t>
      </w:r>
    </w:p>
    <w:p w:rsidR="00077B69" w:rsidRPr="00077B69" w:rsidRDefault="00077B69" w:rsidP="00922236">
      <w:pPr>
        <w:pStyle w:val="Tekstpodstawowy"/>
        <w:widowControl/>
        <w:spacing w:line="276" w:lineRule="auto"/>
        <w:ind w:right="40" w:firstLine="426"/>
        <w:rPr>
          <w:sz w:val="20"/>
          <w:szCs w:val="20"/>
        </w:rPr>
      </w:pPr>
      <w:r w:rsidRPr="00077B69">
        <w:rPr>
          <w:sz w:val="20"/>
          <w:szCs w:val="20"/>
        </w:rPr>
        <w:t>Oświadczamy, że do ustalenia ceny oferty zastosowane zostały niżej wymienione nośniki cenotwórcze:</w:t>
      </w:r>
    </w:p>
    <w:p w:rsidR="00077B69" w:rsidRPr="00077B69" w:rsidRDefault="00077B69" w:rsidP="00077B69">
      <w:pPr>
        <w:pStyle w:val="Tekstpodstawowy"/>
        <w:spacing w:line="276" w:lineRule="auto"/>
        <w:ind w:left="340" w:right="40"/>
        <w:rPr>
          <w:b/>
          <w:bCs/>
          <w:sz w:val="20"/>
          <w:szCs w:val="20"/>
        </w:rPr>
      </w:pPr>
    </w:p>
    <w:p w:rsidR="00077B69" w:rsidRPr="00077B69" w:rsidRDefault="00077B69" w:rsidP="00077B69">
      <w:pPr>
        <w:spacing w:line="276" w:lineRule="auto"/>
        <w:ind w:left="851" w:right="40"/>
        <w:rPr>
          <w:sz w:val="20"/>
          <w:szCs w:val="20"/>
        </w:rPr>
      </w:pPr>
      <w:r w:rsidRPr="00077B69">
        <w:rPr>
          <w:sz w:val="20"/>
          <w:szCs w:val="20"/>
        </w:rPr>
        <w:t>R - wartość stawki roboczogodziny</w:t>
      </w:r>
      <w:r w:rsidRPr="00077B69">
        <w:rPr>
          <w:sz w:val="20"/>
          <w:szCs w:val="20"/>
        </w:rPr>
        <w:tab/>
      </w:r>
      <w:r w:rsidRPr="00077B69">
        <w:rPr>
          <w:sz w:val="20"/>
          <w:szCs w:val="20"/>
        </w:rPr>
        <w:tab/>
      </w:r>
      <w:r w:rsidR="00922236">
        <w:rPr>
          <w:sz w:val="20"/>
          <w:szCs w:val="20"/>
        </w:rPr>
        <w:tab/>
      </w:r>
      <w:r w:rsidRPr="00077B69">
        <w:rPr>
          <w:sz w:val="20"/>
          <w:szCs w:val="20"/>
        </w:rPr>
        <w:t>- . . . . . . . . . . . . .(zł/godz.)</w:t>
      </w:r>
    </w:p>
    <w:p w:rsidR="00077B69" w:rsidRPr="00077B69" w:rsidRDefault="00077B69" w:rsidP="00077B69">
      <w:pPr>
        <w:spacing w:line="276" w:lineRule="auto"/>
        <w:ind w:left="851" w:right="40"/>
        <w:rPr>
          <w:sz w:val="20"/>
          <w:szCs w:val="20"/>
        </w:rPr>
      </w:pPr>
      <w:r w:rsidRPr="00077B69">
        <w:rPr>
          <w:sz w:val="20"/>
          <w:szCs w:val="20"/>
        </w:rPr>
        <w:t>Kp - koszty pośrednie (od R + S)</w:t>
      </w:r>
      <w:r w:rsidRPr="00077B69">
        <w:rPr>
          <w:sz w:val="20"/>
          <w:szCs w:val="20"/>
        </w:rPr>
        <w:tab/>
      </w:r>
      <w:r w:rsidRPr="00077B69">
        <w:rPr>
          <w:sz w:val="20"/>
          <w:szCs w:val="20"/>
        </w:rPr>
        <w:tab/>
      </w:r>
      <w:r w:rsidRPr="00077B69">
        <w:rPr>
          <w:sz w:val="20"/>
          <w:szCs w:val="20"/>
        </w:rPr>
        <w:tab/>
        <w:t>- . . . . . . . . . . . . .(%)</w:t>
      </w:r>
    </w:p>
    <w:p w:rsidR="00077B69" w:rsidRPr="00077B69" w:rsidRDefault="00077B69" w:rsidP="00077B69">
      <w:pPr>
        <w:spacing w:line="276" w:lineRule="auto"/>
        <w:ind w:left="851" w:right="40"/>
        <w:rPr>
          <w:sz w:val="20"/>
          <w:szCs w:val="20"/>
        </w:rPr>
      </w:pPr>
      <w:r w:rsidRPr="00077B69">
        <w:rPr>
          <w:sz w:val="20"/>
          <w:szCs w:val="20"/>
        </w:rPr>
        <w:t>Kz - koszty zaopatrzenia i transportu (od M)</w:t>
      </w:r>
      <w:r w:rsidRPr="00077B69">
        <w:rPr>
          <w:sz w:val="20"/>
          <w:szCs w:val="20"/>
        </w:rPr>
        <w:tab/>
        <w:t>- . . . . . . . . . . . . .(%)</w:t>
      </w:r>
    </w:p>
    <w:p w:rsidR="00077B69" w:rsidRPr="00077B69" w:rsidRDefault="00077B69" w:rsidP="00077B69">
      <w:pPr>
        <w:spacing w:line="276" w:lineRule="auto"/>
        <w:ind w:left="851" w:right="40"/>
        <w:rPr>
          <w:sz w:val="20"/>
          <w:szCs w:val="20"/>
        </w:rPr>
      </w:pPr>
      <w:r w:rsidRPr="00077B69">
        <w:rPr>
          <w:sz w:val="20"/>
          <w:szCs w:val="20"/>
        </w:rPr>
        <w:t xml:space="preserve">Z - zysk </w:t>
      </w:r>
      <w:r w:rsidRPr="00077B69">
        <w:rPr>
          <w:sz w:val="20"/>
          <w:szCs w:val="20"/>
        </w:rPr>
        <w:tab/>
        <w:t>(od R + S + Kp)</w:t>
      </w:r>
      <w:r w:rsidRPr="00077B69">
        <w:rPr>
          <w:sz w:val="20"/>
          <w:szCs w:val="20"/>
        </w:rPr>
        <w:tab/>
      </w:r>
      <w:r w:rsidRPr="00077B69">
        <w:rPr>
          <w:sz w:val="20"/>
          <w:szCs w:val="20"/>
        </w:rPr>
        <w:tab/>
      </w:r>
      <w:r w:rsidRPr="00077B69">
        <w:rPr>
          <w:sz w:val="20"/>
          <w:szCs w:val="20"/>
        </w:rPr>
        <w:tab/>
      </w:r>
      <w:r w:rsidR="00922236">
        <w:rPr>
          <w:sz w:val="20"/>
          <w:szCs w:val="20"/>
        </w:rPr>
        <w:tab/>
      </w:r>
      <w:r w:rsidRPr="00077B69">
        <w:rPr>
          <w:sz w:val="20"/>
          <w:szCs w:val="20"/>
        </w:rPr>
        <w:t>- . . . . . . . . . . . . .(%)</w:t>
      </w:r>
    </w:p>
    <w:p w:rsidR="00077B69" w:rsidRDefault="00077B69" w:rsidP="006318CC">
      <w:pPr>
        <w:spacing w:line="240" w:lineRule="auto"/>
        <w:ind w:left="0" w:firstLine="0"/>
        <w:rPr>
          <w:rFonts w:eastAsia="Arial"/>
        </w:rPr>
      </w:pPr>
    </w:p>
    <w:p w:rsidR="00A51CC1" w:rsidRPr="00595593" w:rsidRDefault="00A51CC1" w:rsidP="00A51CC1">
      <w:pPr>
        <w:rPr>
          <w:rFonts w:eastAsia="Arial"/>
          <w:sz w:val="20"/>
          <w:szCs w:val="20"/>
        </w:rPr>
      </w:pPr>
      <w:r w:rsidRPr="00595593">
        <w:rPr>
          <w:rFonts w:eastAsia="Arial"/>
          <w:sz w:val="20"/>
          <w:szCs w:val="20"/>
        </w:rPr>
        <w:t xml:space="preserve">Oświadczam, że </w:t>
      </w:r>
      <w:r w:rsidRPr="00595593">
        <w:rPr>
          <w:rFonts w:eastAsia="Arial"/>
          <w:b/>
          <w:sz w:val="20"/>
          <w:szCs w:val="20"/>
        </w:rPr>
        <w:t>okres gwarancji</w:t>
      </w:r>
      <w:r w:rsidRPr="00595593">
        <w:rPr>
          <w:rFonts w:eastAsia="Arial"/>
          <w:sz w:val="20"/>
          <w:szCs w:val="20"/>
        </w:rPr>
        <w:t xml:space="preserve"> na wykonanie przedmiotu zamówienia będz</w:t>
      </w:r>
      <w:r w:rsidR="003C7820" w:rsidRPr="00595593">
        <w:rPr>
          <w:rFonts w:eastAsia="Arial"/>
          <w:sz w:val="20"/>
          <w:szCs w:val="20"/>
        </w:rPr>
        <w:t xml:space="preserve">ie wynosił miesięcy (minimum </w:t>
      </w:r>
      <w:r w:rsidR="005914DE" w:rsidRPr="00595593">
        <w:rPr>
          <w:rFonts w:eastAsia="Arial"/>
          <w:sz w:val="20"/>
          <w:szCs w:val="20"/>
        </w:rPr>
        <w:t>5 lat</w:t>
      </w:r>
      <w:r w:rsidRPr="00595593">
        <w:rPr>
          <w:rFonts w:eastAsia="Arial"/>
          <w:sz w:val="20"/>
          <w:szCs w:val="20"/>
        </w:rPr>
        <w:t>)</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spacing w:after="240" w:line="240" w:lineRule="auto"/>
              <w:rPr>
                <w:rFonts w:eastAsia="Arial"/>
                <w:sz w:val="24"/>
                <w:szCs w:val="24"/>
              </w:rPr>
            </w:pPr>
          </w:p>
        </w:tc>
      </w:tr>
    </w:tbl>
    <w:p w:rsidR="006F5AC5" w:rsidRDefault="006F5AC5" w:rsidP="006318CC">
      <w:pPr>
        <w:spacing w:after="240" w:line="240" w:lineRule="auto"/>
        <w:ind w:left="0" w:firstLine="0"/>
        <w:rPr>
          <w:rFonts w:ascii="Times New Roman" w:hAnsi="Times New Roman" w:cs="Times New Roman"/>
          <w:sz w:val="24"/>
          <w:szCs w:val="24"/>
        </w:rPr>
      </w:pPr>
    </w:p>
    <w:p w:rsidR="00A51CC1" w:rsidRDefault="00A51CC1" w:rsidP="00E22114">
      <w:pPr>
        <w:numPr>
          <w:ilvl w:val="0"/>
          <w:numId w:val="53"/>
        </w:numPr>
        <w:pBdr>
          <w:top w:val="nil"/>
          <w:left w:val="nil"/>
          <w:bottom w:val="nil"/>
          <w:right w:val="nil"/>
          <w:between w:val="nil"/>
        </w:pBdr>
        <w:spacing w:line="240" w:lineRule="auto"/>
        <w:rPr>
          <w:rFonts w:eastAsia="Arial"/>
          <w:b/>
          <w:color w:val="000000"/>
        </w:rPr>
      </w:pPr>
      <w:r>
        <w:rPr>
          <w:rFonts w:eastAsia="Arial"/>
          <w:b/>
          <w:color w:val="000000"/>
        </w:rPr>
        <w:t>TERMIN REALIZACJI</w:t>
      </w:r>
      <w:r>
        <w:rPr>
          <w:rFonts w:eastAsia="Arial"/>
          <w:b/>
          <w:color w:val="000000"/>
        </w:rPr>
        <w:br/>
      </w:r>
    </w:p>
    <w:p w:rsidR="00A51CC1" w:rsidRPr="006F5AC5" w:rsidRDefault="00A51CC1" w:rsidP="006F5AC5">
      <w:pPr>
        <w:pBdr>
          <w:top w:val="nil"/>
          <w:left w:val="nil"/>
          <w:bottom w:val="nil"/>
          <w:right w:val="nil"/>
          <w:between w:val="nil"/>
        </w:pBdr>
        <w:tabs>
          <w:tab w:val="left" w:pos="426"/>
        </w:tabs>
        <w:spacing w:line="360" w:lineRule="auto"/>
        <w:ind w:left="0" w:firstLine="0"/>
        <w:jc w:val="both"/>
        <w:rPr>
          <w:rFonts w:eastAsia="Arial"/>
          <w:b/>
          <w:color w:val="000000"/>
          <w:sz w:val="20"/>
          <w:szCs w:val="20"/>
        </w:rPr>
      </w:pPr>
      <w:r>
        <w:rPr>
          <w:rFonts w:eastAsia="Arial"/>
          <w:color w:val="000000"/>
          <w:sz w:val="20"/>
          <w:szCs w:val="20"/>
        </w:rPr>
        <w:t>Zobowiązuję się do wykonania pr</w:t>
      </w:r>
      <w:r w:rsidR="005914DE">
        <w:rPr>
          <w:rFonts w:eastAsia="Arial"/>
          <w:color w:val="000000"/>
          <w:sz w:val="20"/>
          <w:szCs w:val="20"/>
        </w:rPr>
        <w:t xml:space="preserve">zedmiotu zamówienia w terminie </w:t>
      </w:r>
      <w:r w:rsidR="005914DE" w:rsidRPr="005914DE">
        <w:rPr>
          <w:rFonts w:eastAsia="Arial"/>
          <w:b/>
          <w:color w:val="000000"/>
          <w:sz w:val="20"/>
          <w:szCs w:val="20"/>
        </w:rPr>
        <w:t>6 miesięcy od dnia podpisania umowy.</w:t>
      </w:r>
    </w:p>
    <w:p w:rsidR="00A51CC1" w:rsidRDefault="00A51CC1" w:rsidP="00E22114">
      <w:pPr>
        <w:numPr>
          <w:ilvl w:val="0"/>
          <w:numId w:val="53"/>
        </w:numPr>
        <w:pBdr>
          <w:top w:val="nil"/>
          <w:left w:val="nil"/>
          <w:bottom w:val="nil"/>
          <w:right w:val="nil"/>
          <w:between w:val="nil"/>
        </w:pBdr>
        <w:spacing w:line="240" w:lineRule="auto"/>
        <w:rPr>
          <w:rFonts w:eastAsia="Arial"/>
          <w:b/>
          <w:color w:val="000000"/>
        </w:rPr>
      </w:pPr>
      <w:r>
        <w:rPr>
          <w:rFonts w:eastAsia="Arial"/>
          <w:b/>
          <w:color w:val="000000"/>
        </w:rPr>
        <w:t>OŚWIADCZENIA</w:t>
      </w:r>
    </w:p>
    <w:p w:rsidR="00A51CC1" w:rsidRDefault="00A51CC1" w:rsidP="00E22114">
      <w:pPr>
        <w:numPr>
          <w:ilvl w:val="0"/>
          <w:numId w:val="57"/>
        </w:numPr>
        <w:pBdr>
          <w:top w:val="nil"/>
          <w:left w:val="nil"/>
          <w:bottom w:val="nil"/>
          <w:right w:val="nil"/>
          <w:between w:val="nil"/>
        </w:pBdr>
        <w:spacing w:line="240" w:lineRule="auto"/>
        <w:rPr>
          <w:rFonts w:eastAsia="Arial"/>
          <w:color w:val="000000"/>
          <w:sz w:val="20"/>
          <w:szCs w:val="20"/>
        </w:rPr>
      </w:pPr>
      <w:r>
        <w:rPr>
          <w:rFonts w:eastAsia="Arial"/>
          <w:color w:val="000000"/>
          <w:sz w:val="20"/>
          <w:szCs w:val="20"/>
        </w:rPr>
        <w:t>Oświadczam, że:</w:t>
      </w:r>
    </w:p>
    <w:p w:rsidR="00A51CC1" w:rsidRDefault="00A51CC1" w:rsidP="00E22114">
      <w:pPr>
        <w:numPr>
          <w:ilvl w:val="0"/>
          <w:numId w:val="54"/>
        </w:numPr>
        <w:pBdr>
          <w:top w:val="nil"/>
          <w:left w:val="nil"/>
          <w:bottom w:val="nil"/>
          <w:right w:val="nil"/>
          <w:between w:val="nil"/>
        </w:pBdr>
        <w:spacing w:line="240" w:lineRule="auto"/>
        <w:jc w:val="both"/>
        <w:rPr>
          <w:rFonts w:eastAsia="Arial"/>
          <w:color w:val="000000"/>
          <w:sz w:val="20"/>
          <w:szCs w:val="20"/>
        </w:rPr>
      </w:pPr>
      <w:r>
        <w:rPr>
          <w:rFonts w:eastAsia="Arial"/>
          <w:color w:val="000000"/>
          <w:sz w:val="20"/>
          <w:szCs w:val="20"/>
        </w:rPr>
        <w:t xml:space="preserve"> w cenie naszej oferty zostały uwzględnione wszystkie koszty wykonania zamówienia i cena nie  ulegnie  zmianie w okresie obowiązywania umowy,</w:t>
      </w:r>
    </w:p>
    <w:p w:rsidR="00A51CC1" w:rsidRDefault="00A51CC1" w:rsidP="00E22114">
      <w:pPr>
        <w:numPr>
          <w:ilvl w:val="0"/>
          <w:numId w:val="54"/>
        </w:numPr>
        <w:pBdr>
          <w:top w:val="nil"/>
          <w:left w:val="nil"/>
          <w:bottom w:val="nil"/>
          <w:right w:val="nil"/>
          <w:between w:val="nil"/>
        </w:pBdr>
        <w:spacing w:line="240" w:lineRule="auto"/>
        <w:jc w:val="both"/>
        <w:rPr>
          <w:rFonts w:eastAsia="Arial"/>
          <w:color w:val="000000"/>
          <w:sz w:val="20"/>
          <w:szCs w:val="20"/>
        </w:rPr>
      </w:pPr>
      <w:r>
        <w:rPr>
          <w:rFonts w:eastAsia="Arial"/>
          <w:color w:val="000000"/>
          <w:sz w:val="20"/>
          <w:szCs w:val="20"/>
        </w:rPr>
        <w:t>zapoznałem się ze Specyfikacją Warunków Zamówienia oraz</w:t>
      </w:r>
      <w:r w:rsidR="005914DE">
        <w:rPr>
          <w:rFonts w:eastAsia="Arial"/>
          <w:color w:val="000000"/>
          <w:sz w:val="20"/>
          <w:szCs w:val="20"/>
        </w:rPr>
        <w:t xml:space="preserve"> stanowiącymi jej integralną   </w:t>
      </w:r>
      <w:r>
        <w:rPr>
          <w:rFonts w:eastAsia="Arial"/>
          <w:color w:val="000000"/>
          <w:sz w:val="20"/>
          <w:szCs w:val="20"/>
        </w:rPr>
        <w:t xml:space="preserve">część załącznikami </w:t>
      </w:r>
      <w:r w:rsidR="00313679">
        <w:rPr>
          <w:rFonts w:eastAsia="Arial"/>
          <w:color w:val="000000"/>
          <w:sz w:val="20"/>
          <w:szCs w:val="20"/>
        </w:rPr>
        <w:br/>
      </w:r>
      <w:r>
        <w:rPr>
          <w:rFonts w:eastAsia="Arial"/>
          <w:color w:val="000000"/>
          <w:sz w:val="20"/>
          <w:szCs w:val="20"/>
        </w:rPr>
        <w:t>i nie wnoszę do niej zastrzeżeń oraz przyjmujemy warunki w nich zawarte,</w:t>
      </w:r>
    </w:p>
    <w:p w:rsidR="00A51CC1" w:rsidRPr="00945DE1" w:rsidRDefault="00A51CC1" w:rsidP="00E22114">
      <w:pPr>
        <w:numPr>
          <w:ilvl w:val="0"/>
          <w:numId w:val="54"/>
        </w:numPr>
        <w:pBdr>
          <w:top w:val="nil"/>
          <w:left w:val="nil"/>
          <w:bottom w:val="nil"/>
          <w:right w:val="nil"/>
          <w:between w:val="nil"/>
        </w:pBdr>
        <w:spacing w:line="240" w:lineRule="auto"/>
        <w:jc w:val="both"/>
        <w:rPr>
          <w:rFonts w:eastAsia="Arial"/>
          <w:color w:val="000000"/>
          <w:sz w:val="20"/>
          <w:szCs w:val="20"/>
        </w:rPr>
      </w:pPr>
      <w:r w:rsidRPr="00945DE1">
        <w:rPr>
          <w:rFonts w:eastAsia="Arial"/>
          <w:color w:val="000000"/>
          <w:sz w:val="20"/>
          <w:szCs w:val="20"/>
        </w:rPr>
        <w:t xml:space="preserve">uważam się za związanego niniejszą ofertą przez czas wskazany w specyfikacji warunków zamówienia, </w:t>
      </w:r>
    </w:p>
    <w:p w:rsidR="00A51CC1" w:rsidRPr="00945DE1" w:rsidRDefault="00A51CC1" w:rsidP="00E22114">
      <w:pPr>
        <w:numPr>
          <w:ilvl w:val="0"/>
          <w:numId w:val="54"/>
        </w:numPr>
        <w:pBdr>
          <w:top w:val="nil"/>
          <w:left w:val="nil"/>
          <w:bottom w:val="nil"/>
          <w:right w:val="nil"/>
          <w:between w:val="nil"/>
        </w:pBdr>
        <w:spacing w:line="240" w:lineRule="auto"/>
        <w:jc w:val="both"/>
        <w:rPr>
          <w:rFonts w:eastAsia="Arial"/>
          <w:color w:val="000000"/>
          <w:sz w:val="20"/>
          <w:szCs w:val="20"/>
        </w:rPr>
      </w:pPr>
      <w:r w:rsidRPr="00945DE1">
        <w:rPr>
          <w:rFonts w:eastAsia="Arial"/>
          <w:color w:val="000000"/>
          <w:sz w:val="20"/>
          <w:szCs w:val="20"/>
        </w:rPr>
        <w:t xml:space="preserve"> akceptuję warunki płatności – przelewem w terminie 30 dni od daty doręczenia</w:t>
      </w:r>
      <w:r w:rsidRPr="00945DE1">
        <w:rPr>
          <w:rFonts w:ascii="Times New Roman" w:hAnsi="Times New Roman" w:cs="Times New Roman"/>
          <w:color w:val="000000"/>
          <w:sz w:val="24"/>
          <w:szCs w:val="24"/>
        </w:rPr>
        <w:t xml:space="preserve"> Zamawiającemu </w:t>
      </w:r>
      <w:r w:rsidRPr="00945DE1">
        <w:rPr>
          <w:rFonts w:eastAsia="Arial"/>
          <w:color w:val="000000"/>
          <w:sz w:val="20"/>
          <w:szCs w:val="20"/>
        </w:rPr>
        <w:t>prawidłowo wystawionej faktury VAT/ rachunku.</w:t>
      </w:r>
    </w:p>
    <w:p w:rsidR="00A51CC1" w:rsidRPr="00945DE1" w:rsidRDefault="00A51CC1" w:rsidP="00E22114">
      <w:pPr>
        <w:numPr>
          <w:ilvl w:val="0"/>
          <w:numId w:val="54"/>
        </w:numPr>
        <w:pBdr>
          <w:top w:val="nil"/>
          <w:left w:val="nil"/>
          <w:bottom w:val="nil"/>
          <w:right w:val="nil"/>
          <w:between w:val="nil"/>
        </w:pBdr>
        <w:spacing w:line="240" w:lineRule="auto"/>
        <w:jc w:val="both"/>
        <w:rPr>
          <w:rFonts w:ascii="Times New Roman" w:hAnsi="Times New Roman" w:cs="Times New Roman"/>
          <w:color w:val="000000"/>
          <w:sz w:val="24"/>
          <w:szCs w:val="24"/>
        </w:rPr>
      </w:pPr>
      <w:r w:rsidRPr="00945DE1">
        <w:rPr>
          <w:rFonts w:eastAsia="Arial"/>
          <w:color w:val="000000"/>
          <w:sz w:val="20"/>
          <w:szCs w:val="20"/>
        </w:rPr>
        <w:t>akceptuję warunki określone w projektowanych postanowieniach umowy stanowiących</w:t>
      </w:r>
      <w:r w:rsidRPr="00945DE1">
        <w:rPr>
          <w:rFonts w:ascii="Times New Roman" w:hAnsi="Times New Roman" w:cs="Times New Roman"/>
          <w:color w:val="000000"/>
          <w:sz w:val="24"/>
          <w:szCs w:val="24"/>
        </w:rPr>
        <w:t xml:space="preserve"> </w:t>
      </w:r>
      <w:r w:rsidRPr="00945DE1">
        <w:rPr>
          <w:rFonts w:eastAsia="Arial"/>
          <w:color w:val="000000"/>
          <w:sz w:val="20"/>
          <w:szCs w:val="20"/>
        </w:rPr>
        <w:t xml:space="preserve">załącznik Nr 9 do SWZ </w:t>
      </w:r>
      <w:r w:rsidR="00313679" w:rsidRPr="00945DE1">
        <w:rPr>
          <w:rFonts w:eastAsia="Arial"/>
          <w:color w:val="000000"/>
          <w:sz w:val="20"/>
          <w:szCs w:val="20"/>
        </w:rPr>
        <w:br/>
      </w:r>
      <w:r w:rsidRPr="00945DE1">
        <w:rPr>
          <w:rFonts w:eastAsia="Arial"/>
          <w:color w:val="000000"/>
          <w:sz w:val="20"/>
          <w:szCs w:val="20"/>
        </w:rPr>
        <w:t>i nie wnoszę do niej zastrzeżeń,</w:t>
      </w:r>
      <w:r w:rsidRPr="00945DE1">
        <w:rPr>
          <w:rFonts w:ascii="Times New Roman" w:hAnsi="Times New Roman" w:cs="Times New Roman"/>
          <w:color w:val="000000"/>
          <w:sz w:val="24"/>
          <w:szCs w:val="24"/>
        </w:rPr>
        <w:t xml:space="preserve">    </w:t>
      </w:r>
    </w:p>
    <w:p w:rsidR="00A51CC1" w:rsidRPr="00945DE1" w:rsidRDefault="00A51CC1" w:rsidP="00E22114">
      <w:pPr>
        <w:numPr>
          <w:ilvl w:val="0"/>
          <w:numId w:val="54"/>
        </w:numPr>
        <w:pBdr>
          <w:top w:val="nil"/>
          <w:left w:val="nil"/>
          <w:bottom w:val="nil"/>
          <w:right w:val="nil"/>
          <w:between w:val="nil"/>
        </w:pBdr>
        <w:spacing w:line="240" w:lineRule="auto"/>
        <w:jc w:val="both"/>
        <w:rPr>
          <w:rFonts w:eastAsia="Arial"/>
          <w:color w:val="000000"/>
          <w:sz w:val="20"/>
          <w:szCs w:val="20"/>
        </w:rPr>
      </w:pPr>
      <w:r w:rsidRPr="00945DE1">
        <w:rPr>
          <w:rFonts w:eastAsia="Arial"/>
          <w:color w:val="000000"/>
          <w:sz w:val="20"/>
          <w:szCs w:val="20"/>
        </w:rPr>
        <w:t>że uzyskałem niezbędne informacje do przygotowania oferty</w:t>
      </w:r>
    </w:p>
    <w:p w:rsidR="00A51CC1" w:rsidRDefault="00A51CC1" w:rsidP="00E22114">
      <w:pPr>
        <w:numPr>
          <w:ilvl w:val="0"/>
          <w:numId w:val="57"/>
        </w:numPr>
        <w:pBdr>
          <w:top w:val="nil"/>
          <w:left w:val="nil"/>
          <w:bottom w:val="nil"/>
          <w:right w:val="nil"/>
          <w:between w:val="nil"/>
        </w:pBdr>
        <w:spacing w:line="240" w:lineRule="auto"/>
        <w:jc w:val="both"/>
        <w:rPr>
          <w:rFonts w:eastAsia="Arial"/>
          <w:color w:val="000000"/>
          <w:sz w:val="20"/>
          <w:szCs w:val="20"/>
        </w:rPr>
      </w:pPr>
      <w:r w:rsidRPr="00945DE1">
        <w:rPr>
          <w:rFonts w:eastAsia="Arial"/>
          <w:color w:val="000000"/>
          <w:sz w:val="20"/>
          <w:szCs w:val="20"/>
        </w:rPr>
        <w:t>W przypadku</w:t>
      </w:r>
      <w:r>
        <w:rPr>
          <w:rFonts w:eastAsia="Arial"/>
          <w:color w:val="000000"/>
          <w:sz w:val="20"/>
          <w:szCs w:val="20"/>
        </w:rPr>
        <w:t xml:space="preserve"> wyboru oferty, zobowiązuję się do:</w:t>
      </w:r>
    </w:p>
    <w:p w:rsidR="00A51CC1" w:rsidRDefault="00A51CC1" w:rsidP="00E22114">
      <w:pPr>
        <w:numPr>
          <w:ilvl w:val="1"/>
          <w:numId w:val="57"/>
        </w:numPr>
        <w:pBdr>
          <w:top w:val="nil"/>
          <w:left w:val="nil"/>
          <w:bottom w:val="nil"/>
          <w:right w:val="nil"/>
          <w:between w:val="nil"/>
        </w:pBdr>
        <w:spacing w:line="240" w:lineRule="auto"/>
        <w:ind w:left="567" w:hanging="283"/>
        <w:jc w:val="both"/>
        <w:rPr>
          <w:rFonts w:eastAsia="Arial"/>
          <w:color w:val="000000"/>
          <w:sz w:val="20"/>
          <w:szCs w:val="20"/>
        </w:rPr>
      </w:pPr>
      <w:r>
        <w:rPr>
          <w:rFonts w:eastAsia="Arial"/>
          <w:color w:val="000000"/>
          <w:sz w:val="20"/>
          <w:szCs w:val="20"/>
        </w:rPr>
        <w:t>podpisania umowy w terminie i miejscu wskazanym przez Zamawiającego, w przypadku wyboru niniejszej oferty</w:t>
      </w:r>
    </w:p>
    <w:p w:rsidR="00A51CC1" w:rsidRPr="003F53F4" w:rsidRDefault="00A51CC1" w:rsidP="00E22114">
      <w:pPr>
        <w:numPr>
          <w:ilvl w:val="1"/>
          <w:numId w:val="57"/>
        </w:numPr>
        <w:pBdr>
          <w:top w:val="nil"/>
          <w:left w:val="nil"/>
          <w:bottom w:val="nil"/>
          <w:right w:val="nil"/>
          <w:between w:val="nil"/>
        </w:pBdr>
        <w:spacing w:line="240" w:lineRule="auto"/>
        <w:ind w:left="567" w:hanging="283"/>
        <w:jc w:val="both"/>
        <w:rPr>
          <w:rFonts w:eastAsia="Arial"/>
          <w:color w:val="000000"/>
          <w:sz w:val="20"/>
          <w:szCs w:val="20"/>
        </w:rPr>
      </w:pPr>
      <w:r>
        <w:rPr>
          <w:rFonts w:eastAsia="Arial"/>
          <w:color w:val="000000"/>
          <w:sz w:val="20"/>
          <w:szCs w:val="20"/>
        </w:rPr>
        <w:t xml:space="preserve">wniesienia zabezpieczenia należytego wykonania umowy w wysokości 5 % ceny całkowitej (brutto) podanej </w:t>
      </w:r>
      <w:r w:rsidR="00313679">
        <w:rPr>
          <w:rFonts w:eastAsia="Arial"/>
          <w:color w:val="000000"/>
          <w:sz w:val="20"/>
          <w:szCs w:val="20"/>
        </w:rPr>
        <w:br/>
      </w:r>
      <w:r>
        <w:rPr>
          <w:rFonts w:eastAsia="Arial"/>
          <w:color w:val="000000"/>
          <w:sz w:val="20"/>
          <w:szCs w:val="20"/>
        </w:rPr>
        <w:t>w ofercie.</w:t>
      </w:r>
    </w:p>
    <w:p w:rsidR="005914DE" w:rsidRPr="006F5AC5" w:rsidRDefault="00A51CC1" w:rsidP="00E22114">
      <w:pPr>
        <w:widowControl/>
        <w:numPr>
          <w:ilvl w:val="0"/>
          <w:numId w:val="57"/>
        </w:numPr>
        <w:pBdr>
          <w:top w:val="nil"/>
          <w:left w:val="nil"/>
          <w:bottom w:val="nil"/>
          <w:right w:val="nil"/>
          <w:between w:val="nil"/>
        </w:pBdr>
        <w:spacing w:line="240" w:lineRule="auto"/>
        <w:rPr>
          <w:rFonts w:eastAsia="Arial"/>
          <w:color w:val="000000"/>
          <w:sz w:val="20"/>
          <w:szCs w:val="20"/>
        </w:rPr>
      </w:pPr>
      <w:r>
        <w:rPr>
          <w:rFonts w:eastAsia="Arial"/>
          <w:color w:val="000000"/>
          <w:sz w:val="20"/>
          <w:szCs w:val="20"/>
        </w:rPr>
        <w:t xml:space="preserve">Oświadczam, że przedmiot zamówienia wykonam </w:t>
      </w:r>
      <w:r>
        <w:rPr>
          <w:rFonts w:eastAsia="Arial"/>
          <w:i/>
          <w:color w:val="000000"/>
          <w:sz w:val="18"/>
          <w:szCs w:val="18"/>
        </w:rPr>
        <w:t>(proszę postawić “X” przy właściwej odpowiedzi):</w:t>
      </w:r>
    </w:p>
    <w:tbl>
      <w:tblPr>
        <w:tblW w:w="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79"/>
      </w:tblGrid>
      <w:tr w:rsidR="00A51CC1" w:rsidTr="000F4EED">
        <w:trPr>
          <w:trHeight w:val="319"/>
        </w:trPr>
        <w:tc>
          <w:tcPr>
            <w:tcW w:w="479" w:type="dxa"/>
          </w:tcPr>
          <w:p w:rsidR="00A51CC1" w:rsidRDefault="00A51CC1" w:rsidP="000F4EED">
            <w:pPr>
              <w:rPr>
                <w:rFonts w:eastAsia="Arial"/>
              </w:rPr>
            </w:pPr>
          </w:p>
        </w:tc>
      </w:tr>
    </w:tbl>
    <w:p w:rsidR="00A51CC1" w:rsidRDefault="00A51CC1" w:rsidP="006F5AC5">
      <w:pPr>
        <w:rPr>
          <w:rFonts w:eastAsia="Arial"/>
          <w:sz w:val="20"/>
          <w:szCs w:val="20"/>
        </w:rPr>
      </w:pPr>
      <w:r>
        <w:rPr>
          <w:rFonts w:eastAsia="Arial"/>
          <w:sz w:val="20"/>
          <w:szCs w:val="20"/>
        </w:rPr>
        <w:t xml:space="preserve">samodzielnie,         </w:t>
      </w:r>
    </w:p>
    <w:tbl>
      <w:tblPr>
        <w:tblW w:w="49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92"/>
      </w:tblGrid>
      <w:tr w:rsidR="00A51CC1" w:rsidTr="000F4EED">
        <w:trPr>
          <w:trHeight w:val="266"/>
        </w:trPr>
        <w:tc>
          <w:tcPr>
            <w:tcW w:w="492" w:type="dxa"/>
          </w:tcPr>
          <w:p w:rsidR="00A51CC1" w:rsidRDefault="00A51CC1" w:rsidP="000F4EED">
            <w:pPr>
              <w:spacing w:line="240" w:lineRule="auto"/>
              <w:rPr>
                <w:rFonts w:eastAsia="Arial"/>
              </w:rPr>
            </w:pPr>
          </w:p>
          <w:p w:rsidR="00A51CC1" w:rsidRDefault="00A51CC1" w:rsidP="000F4EED">
            <w:pPr>
              <w:spacing w:line="240" w:lineRule="auto"/>
              <w:rPr>
                <w:rFonts w:eastAsia="Arial"/>
              </w:rPr>
            </w:pPr>
          </w:p>
        </w:tc>
      </w:tr>
    </w:tbl>
    <w:p w:rsidR="00A51CC1" w:rsidRPr="006F5AC5" w:rsidRDefault="00A51CC1" w:rsidP="006F5AC5">
      <w:pPr>
        <w:spacing w:line="240" w:lineRule="auto"/>
        <w:rPr>
          <w:rFonts w:eastAsia="Arial"/>
          <w:sz w:val="20"/>
          <w:szCs w:val="20"/>
        </w:rPr>
      </w:pPr>
      <w:r>
        <w:rPr>
          <w:rFonts w:eastAsia="Arial"/>
          <w:sz w:val="20"/>
          <w:szCs w:val="20"/>
        </w:rPr>
        <w:t>przy pomocy podwykonawców</w:t>
      </w:r>
      <w:r>
        <w:rPr>
          <w:rFonts w:ascii="Times New Roman" w:hAnsi="Times New Roman" w:cs="Times New Roman"/>
          <w:b/>
          <w:color w:val="000000"/>
        </w:rPr>
        <w:t xml:space="preserve">    </w:t>
      </w:r>
    </w:p>
    <w:p w:rsidR="000128AA" w:rsidRDefault="000128AA" w:rsidP="006F5AC5">
      <w:pPr>
        <w:spacing w:line="240" w:lineRule="auto"/>
        <w:jc w:val="both"/>
        <w:rPr>
          <w:rFonts w:eastAsia="Arial"/>
          <w:sz w:val="20"/>
          <w:szCs w:val="20"/>
        </w:rPr>
      </w:pPr>
    </w:p>
    <w:p w:rsidR="006F5AC5" w:rsidRDefault="00A51CC1" w:rsidP="006F5AC5">
      <w:pPr>
        <w:spacing w:line="240" w:lineRule="auto"/>
        <w:jc w:val="both"/>
        <w:rPr>
          <w:rFonts w:eastAsia="Arial"/>
          <w:sz w:val="20"/>
          <w:szCs w:val="20"/>
        </w:rPr>
      </w:pPr>
      <w:r>
        <w:rPr>
          <w:rFonts w:eastAsia="Arial"/>
          <w:sz w:val="20"/>
          <w:szCs w:val="20"/>
        </w:rPr>
        <w:t xml:space="preserve">W przypadku wyboru wykonania zamówienia </w:t>
      </w:r>
      <w:r>
        <w:rPr>
          <w:rFonts w:eastAsia="Arial"/>
          <w:b/>
          <w:sz w:val="20"/>
          <w:szCs w:val="20"/>
        </w:rPr>
        <w:t>przy pomocy podwykonawców</w:t>
      </w:r>
      <w:r>
        <w:rPr>
          <w:rFonts w:eastAsia="Arial"/>
          <w:sz w:val="20"/>
          <w:szCs w:val="20"/>
        </w:rPr>
        <w:t xml:space="preserve"> na</w:t>
      </w:r>
      <w:r w:rsidR="006F5AC5">
        <w:rPr>
          <w:rFonts w:eastAsia="Arial"/>
          <w:sz w:val="20"/>
          <w:szCs w:val="20"/>
        </w:rPr>
        <w:t>leży wskazać części zamówienia,</w:t>
      </w:r>
    </w:p>
    <w:p w:rsidR="006F5AC5" w:rsidRDefault="00A51CC1" w:rsidP="006F5AC5">
      <w:pPr>
        <w:spacing w:line="240" w:lineRule="auto"/>
        <w:jc w:val="both"/>
        <w:rPr>
          <w:rFonts w:eastAsia="Arial"/>
          <w:sz w:val="20"/>
          <w:szCs w:val="20"/>
        </w:rPr>
      </w:pPr>
      <w:r>
        <w:rPr>
          <w:rFonts w:eastAsia="Arial"/>
          <w:sz w:val="20"/>
          <w:szCs w:val="20"/>
        </w:rPr>
        <w:t>której wykonanie Wykonawca zamierza powierzyć podwykonawcom i podać naz</w:t>
      </w:r>
      <w:r w:rsidR="006F5AC5">
        <w:rPr>
          <w:rFonts w:eastAsia="Arial"/>
          <w:sz w:val="20"/>
          <w:szCs w:val="20"/>
        </w:rPr>
        <w:t>wy  ewentualnych podwykonawców,</w:t>
      </w:r>
    </w:p>
    <w:p w:rsidR="00A51CC1" w:rsidRPr="006F5AC5" w:rsidRDefault="00A51CC1" w:rsidP="006F5AC5">
      <w:pPr>
        <w:spacing w:line="240" w:lineRule="auto"/>
        <w:jc w:val="both"/>
        <w:rPr>
          <w:rFonts w:eastAsia="Arial"/>
          <w:sz w:val="20"/>
          <w:szCs w:val="20"/>
        </w:rPr>
      </w:pPr>
      <w:r>
        <w:rPr>
          <w:rFonts w:eastAsia="Arial"/>
          <w:sz w:val="20"/>
          <w:szCs w:val="20"/>
        </w:rPr>
        <w:t xml:space="preserve">jeżeli są już znani: </w:t>
      </w:r>
    </w:p>
    <w:p w:rsidR="00A51CC1" w:rsidRDefault="00A51CC1" w:rsidP="00A51CC1">
      <w:pPr>
        <w:spacing w:line="240" w:lineRule="auto"/>
        <w:ind w:left="284"/>
        <w:rPr>
          <w:rFonts w:eastAsia="Arial"/>
          <w:b/>
          <w:sz w:val="20"/>
          <w:szCs w:val="20"/>
        </w:rPr>
      </w:pPr>
      <w:r>
        <w:rPr>
          <w:rFonts w:eastAsia="Arial"/>
          <w:b/>
          <w:sz w:val="20"/>
          <w:szCs w:val="20"/>
        </w:rPr>
        <w:t>Firma Podwykonawcy</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A51CC1" w:rsidTr="000F4EED">
        <w:tc>
          <w:tcPr>
            <w:tcW w:w="8806" w:type="dxa"/>
            <w:shd w:val="clear" w:color="auto" w:fill="auto"/>
            <w:tcMar>
              <w:top w:w="100" w:type="dxa"/>
              <w:left w:w="100" w:type="dxa"/>
              <w:bottom w:w="100" w:type="dxa"/>
              <w:right w:w="100" w:type="dxa"/>
            </w:tcMar>
          </w:tcPr>
          <w:p w:rsidR="00A51CC1" w:rsidRDefault="00A51CC1" w:rsidP="000F4EED">
            <w:pPr>
              <w:pBdr>
                <w:top w:val="nil"/>
                <w:left w:val="nil"/>
                <w:bottom w:val="nil"/>
                <w:right w:val="nil"/>
                <w:between w:val="nil"/>
              </w:pBdr>
              <w:spacing w:line="240" w:lineRule="auto"/>
              <w:rPr>
                <w:rFonts w:ascii="Times New Roman" w:hAnsi="Times New Roman" w:cs="Times New Roman"/>
              </w:rPr>
            </w:pPr>
          </w:p>
        </w:tc>
      </w:tr>
    </w:tbl>
    <w:p w:rsidR="00A51CC1" w:rsidRDefault="00A51CC1" w:rsidP="006318CC">
      <w:pPr>
        <w:spacing w:line="240" w:lineRule="auto"/>
        <w:ind w:left="0" w:firstLine="0"/>
        <w:rPr>
          <w:rFonts w:ascii="Times New Roman" w:hAnsi="Times New Roman" w:cs="Times New Roman"/>
        </w:rPr>
      </w:pPr>
    </w:p>
    <w:p w:rsidR="006B2CD2" w:rsidRDefault="006B2CD2" w:rsidP="00A51CC1">
      <w:pPr>
        <w:spacing w:line="240" w:lineRule="auto"/>
        <w:ind w:left="284"/>
        <w:rPr>
          <w:rFonts w:eastAsia="Arial"/>
          <w:b/>
          <w:sz w:val="20"/>
          <w:szCs w:val="20"/>
        </w:rPr>
      </w:pPr>
    </w:p>
    <w:p w:rsidR="00CF4FDE" w:rsidRDefault="00CF4FDE" w:rsidP="00A51CC1">
      <w:pPr>
        <w:spacing w:line="240" w:lineRule="auto"/>
        <w:ind w:left="284"/>
        <w:rPr>
          <w:rFonts w:eastAsia="Arial"/>
          <w:b/>
          <w:sz w:val="20"/>
          <w:szCs w:val="20"/>
        </w:rPr>
      </w:pPr>
    </w:p>
    <w:p w:rsidR="00A51CC1" w:rsidRDefault="00A51CC1" w:rsidP="00A51CC1">
      <w:pPr>
        <w:spacing w:line="240" w:lineRule="auto"/>
        <w:ind w:left="284"/>
        <w:rPr>
          <w:rFonts w:eastAsia="Arial"/>
          <w:b/>
          <w:sz w:val="20"/>
          <w:szCs w:val="20"/>
        </w:rPr>
      </w:pPr>
      <w:r>
        <w:rPr>
          <w:rFonts w:eastAsia="Arial"/>
          <w:b/>
          <w:sz w:val="20"/>
          <w:szCs w:val="20"/>
        </w:rPr>
        <w:lastRenderedPageBreak/>
        <w:t>Opis części zamówienia przewidzianej do wykonania przez Podwykonawcę</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A51CC1" w:rsidTr="000F4EED">
        <w:tc>
          <w:tcPr>
            <w:tcW w:w="8806" w:type="dxa"/>
            <w:shd w:val="clear" w:color="auto" w:fill="auto"/>
            <w:tcMar>
              <w:top w:w="100" w:type="dxa"/>
              <w:left w:w="100" w:type="dxa"/>
              <w:bottom w:w="100" w:type="dxa"/>
              <w:right w:w="100" w:type="dxa"/>
            </w:tcMar>
          </w:tcPr>
          <w:p w:rsidR="00A51CC1" w:rsidRDefault="00A51CC1" w:rsidP="000F4EED">
            <w:pPr>
              <w:pBdr>
                <w:top w:val="nil"/>
                <w:left w:val="nil"/>
                <w:bottom w:val="nil"/>
                <w:right w:val="nil"/>
                <w:between w:val="nil"/>
              </w:pBdr>
              <w:spacing w:line="240" w:lineRule="auto"/>
              <w:rPr>
                <w:rFonts w:ascii="Times New Roman" w:hAnsi="Times New Roman" w:cs="Times New Roman"/>
              </w:rPr>
            </w:pPr>
          </w:p>
        </w:tc>
      </w:tr>
    </w:tbl>
    <w:p w:rsidR="006318CC" w:rsidRDefault="006318CC" w:rsidP="006F5AC5">
      <w:pPr>
        <w:spacing w:line="240" w:lineRule="auto"/>
        <w:ind w:left="0" w:firstLine="0"/>
        <w:rPr>
          <w:rFonts w:eastAsia="Arial"/>
          <w:b/>
          <w:sz w:val="20"/>
          <w:szCs w:val="20"/>
        </w:rPr>
      </w:pPr>
    </w:p>
    <w:p w:rsidR="00A51CC1" w:rsidRDefault="00A51CC1" w:rsidP="00A51CC1">
      <w:pPr>
        <w:spacing w:line="240" w:lineRule="auto"/>
        <w:ind w:left="284"/>
        <w:rPr>
          <w:rFonts w:eastAsia="Arial"/>
          <w:b/>
          <w:sz w:val="20"/>
          <w:szCs w:val="20"/>
        </w:rPr>
      </w:pPr>
      <w:r>
        <w:rPr>
          <w:rFonts w:eastAsia="Arial"/>
          <w:b/>
          <w:sz w:val="20"/>
          <w:szCs w:val="20"/>
        </w:rPr>
        <w:t>Firma Podwykonawcy 2</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A51CC1" w:rsidTr="000F4EED">
        <w:tc>
          <w:tcPr>
            <w:tcW w:w="8806" w:type="dxa"/>
            <w:shd w:val="clear" w:color="auto" w:fill="auto"/>
            <w:tcMar>
              <w:top w:w="100" w:type="dxa"/>
              <w:left w:w="100" w:type="dxa"/>
              <w:bottom w:w="100" w:type="dxa"/>
              <w:right w:w="100" w:type="dxa"/>
            </w:tcMar>
          </w:tcPr>
          <w:p w:rsidR="00A51CC1" w:rsidRDefault="00A51CC1" w:rsidP="000F4EED">
            <w:pPr>
              <w:spacing w:line="240" w:lineRule="auto"/>
              <w:rPr>
                <w:rFonts w:ascii="Times New Roman" w:hAnsi="Times New Roman" w:cs="Times New Roman"/>
              </w:rPr>
            </w:pPr>
          </w:p>
        </w:tc>
      </w:tr>
    </w:tbl>
    <w:p w:rsidR="00EE1C83" w:rsidRDefault="00EE1C83" w:rsidP="00EE1C83">
      <w:pPr>
        <w:spacing w:line="240" w:lineRule="auto"/>
        <w:ind w:left="0" w:firstLine="0"/>
        <w:rPr>
          <w:rFonts w:ascii="Times New Roman" w:hAnsi="Times New Roman" w:cs="Times New Roman"/>
          <w:b/>
        </w:rPr>
      </w:pPr>
    </w:p>
    <w:p w:rsidR="00A51CC1" w:rsidRDefault="00A51CC1" w:rsidP="00A51CC1">
      <w:pPr>
        <w:spacing w:line="240" w:lineRule="auto"/>
        <w:ind w:left="284"/>
        <w:rPr>
          <w:rFonts w:eastAsia="Arial"/>
          <w:b/>
          <w:sz w:val="20"/>
          <w:szCs w:val="20"/>
        </w:rPr>
      </w:pPr>
      <w:r>
        <w:rPr>
          <w:rFonts w:eastAsia="Arial"/>
          <w:b/>
          <w:sz w:val="20"/>
          <w:szCs w:val="20"/>
        </w:rPr>
        <w:t>Opis części zamówienia przewidzianej do wykonania przez Podwykonawcę 2</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A51CC1" w:rsidTr="000F4EED">
        <w:tc>
          <w:tcPr>
            <w:tcW w:w="8806" w:type="dxa"/>
            <w:shd w:val="clear" w:color="auto" w:fill="auto"/>
            <w:tcMar>
              <w:top w:w="100" w:type="dxa"/>
              <w:left w:w="100" w:type="dxa"/>
              <w:bottom w:w="100" w:type="dxa"/>
              <w:right w:w="100" w:type="dxa"/>
            </w:tcMar>
          </w:tcPr>
          <w:p w:rsidR="00A51CC1" w:rsidRDefault="00A51CC1" w:rsidP="000F4EED">
            <w:pPr>
              <w:spacing w:line="240" w:lineRule="auto"/>
              <w:rPr>
                <w:rFonts w:ascii="Times New Roman" w:hAnsi="Times New Roman" w:cs="Times New Roman"/>
              </w:rPr>
            </w:pPr>
          </w:p>
        </w:tc>
      </w:tr>
    </w:tbl>
    <w:p w:rsidR="00B84A49" w:rsidRDefault="00B84A49" w:rsidP="00B84A49">
      <w:pPr>
        <w:pStyle w:val="BodyText31"/>
        <w:widowControl w:val="0"/>
        <w:shd w:val="clear" w:color="auto" w:fill="FFFFFF"/>
        <w:spacing w:line="276" w:lineRule="auto"/>
        <w:ind w:right="40"/>
        <w:jc w:val="both"/>
        <w:rPr>
          <w:rFonts w:ascii="Times New Roman" w:hAnsi="Times New Roman" w:cs="Times New Roman"/>
          <w:sz w:val="18"/>
          <w:szCs w:val="18"/>
        </w:rPr>
      </w:pPr>
    </w:p>
    <w:p w:rsidR="00B84A49" w:rsidRPr="00B84A49" w:rsidRDefault="00B84A49" w:rsidP="00B84A49">
      <w:pPr>
        <w:pStyle w:val="BodyText31"/>
        <w:widowControl w:val="0"/>
        <w:numPr>
          <w:ilvl w:val="0"/>
          <w:numId w:val="57"/>
        </w:numPr>
        <w:shd w:val="clear" w:color="auto" w:fill="FFFFFF"/>
        <w:spacing w:line="276" w:lineRule="auto"/>
        <w:ind w:right="40"/>
        <w:jc w:val="both"/>
        <w:rPr>
          <w:b/>
          <w:snapToGrid w:val="0"/>
          <w:color w:val="000000"/>
          <w:sz w:val="20"/>
          <w:szCs w:val="20"/>
        </w:rPr>
      </w:pPr>
      <w:r w:rsidRPr="00B84A49">
        <w:rPr>
          <w:sz w:val="20"/>
          <w:szCs w:val="20"/>
        </w:rPr>
        <w:sym w:font="Symbol" w:char="F089"/>
      </w:r>
      <w:r w:rsidRPr="00B84A49">
        <w:rPr>
          <w:sz w:val="20"/>
          <w:szCs w:val="20"/>
        </w:rPr>
        <w:t xml:space="preserve"> Wybór złożonej oferty będzie prowadzić u </w:t>
      </w:r>
      <w:r w:rsidRPr="00B84A49">
        <w:rPr>
          <w:b/>
          <w:sz w:val="20"/>
          <w:szCs w:val="20"/>
        </w:rPr>
        <w:t>Zamawiającego</w:t>
      </w:r>
      <w:r w:rsidRPr="00B84A49">
        <w:rPr>
          <w:sz w:val="20"/>
          <w:szCs w:val="20"/>
        </w:rPr>
        <w:t xml:space="preserve"> do powstania obowiązku podatkowego zgodnie z przepisami o podatku od towaru i usług</w:t>
      </w:r>
    </w:p>
    <w:p w:rsidR="00B84A49" w:rsidRPr="00B84A49" w:rsidRDefault="00B84A49" w:rsidP="00B84A49">
      <w:pPr>
        <w:pStyle w:val="Tekstpodstawowy"/>
        <w:widowControl/>
        <w:spacing w:line="276" w:lineRule="auto"/>
        <w:ind w:left="-10" w:right="39"/>
        <w:rPr>
          <w:bCs/>
          <w:sz w:val="20"/>
          <w:szCs w:val="20"/>
        </w:rPr>
      </w:pPr>
      <w:r w:rsidRPr="00B84A49">
        <w:rPr>
          <w:bCs/>
          <w:sz w:val="20"/>
          <w:szCs w:val="20"/>
        </w:rPr>
        <w:t>………………………………………………………………………………………………………………………………………………………………………………………………………………………………………………………………………………………………………………………………………………………………………………………</w:t>
      </w:r>
    </w:p>
    <w:p w:rsidR="00B84A49" w:rsidRPr="00B84A49" w:rsidRDefault="00B84A49" w:rsidP="00B84A49">
      <w:pPr>
        <w:pStyle w:val="Tekstpodstawowy"/>
        <w:widowControl/>
        <w:spacing w:line="276" w:lineRule="auto"/>
        <w:ind w:left="-10" w:right="39"/>
        <w:rPr>
          <w:bCs/>
          <w:i/>
          <w:color w:val="FF6600"/>
          <w:sz w:val="20"/>
          <w:szCs w:val="20"/>
        </w:rPr>
      </w:pPr>
      <w:r w:rsidRPr="00B84A49">
        <w:rPr>
          <w:bCs/>
          <w:i/>
          <w:sz w:val="20"/>
          <w:szCs w:val="20"/>
        </w:rPr>
        <w:t xml:space="preserve">W przypadku zaznaczenia powyższego pola należy wskazać nazwę (rodzaj) towaru lub usługi, wartość, których dostawa lub świadczenie będzie prowadzić do powstania obowiązku podatkowego u </w:t>
      </w:r>
      <w:r w:rsidRPr="00B84A49">
        <w:rPr>
          <w:b/>
          <w:bCs/>
          <w:i/>
          <w:sz w:val="20"/>
          <w:szCs w:val="20"/>
        </w:rPr>
        <w:t>Zamawiającego</w:t>
      </w:r>
      <w:r w:rsidRPr="00B84A49">
        <w:rPr>
          <w:bCs/>
          <w:i/>
          <w:sz w:val="20"/>
          <w:szCs w:val="20"/>
        </w:rPr>
        <w:t xml:space="preserve">. </w:t>
      </w:r>
      <w:r w:rsidRPr="00B84A49">
        <w:rPr>
          <w:b/>
          <w:bCs/>
          <w:i/>
          <w:sz w:val="20"/>
          <w:szCs w:val="20"/>
          <w:u w:val="single"/>
        </w:rPr>
        <w:t xml:space="preserve">W przypadku niezaznaczeni powyższego pola Wykonawca oświadcza, że wybór niniejszej oferty nie będzie prowadził do powstania u Zamawiającego obowiązku podatkowego zgodnie z przepisami </w:t>
      </w:r>
      <w:r>
        <w:rPr>
          <w:b/>
          <w:bCs/>
          <w:i/>
          <w:sz w:val="20"/>
          <w:szCs w:val="20"/>
          <w:u w:val="single"/>
        </w:rPr>
        <w:br/>
      </w:r>
      <w:r w:rsidRPr="00B84A49">
        <w:rPr>
          <w:b/>
          <w:bCs/>
          <w:i/>
          <w:sz w:val="20"/>
          <w:szCs w:val="20"/>
          <w:u w:val="single"/>
        </w:rPr>
        <w:t>o podatku od towaru i usług</w:t>
      </w:r>
      <w:r w:rsidRPr="00B84A49">
        <w:rPr>
          <w:b/>
          <w:bCs/>
          <w:i/>
          <w:sz w:val="20"/>
          <w:szCs w:val="20"/>
        </w:rPr>
        <w:t>.</w:t>
      </w:r>
    </w:p>
    <w:p w:rsidR="00B84A49" w:rsidRPr="00B84A49" w:rsidRDefault="00B84A49" w:rsidP="00B84A49">
      <w:pPr>
        <w:widowControl/>
        <w:pBdr>
          <w:top w:val="nil"/>
          <w:left w:val="nil"/>
          <w:bottom w:val="nil"/>
          <w:right w:val="nil"/>
          <w:between w:val="nil"/>
        </w:pBdr>
        <w:spacing w:line="240" w:lineRule="auto"/>
        <w:ind w:left="360" w:right="45" w:firstLine="0"/>
        <w:jc w:val="both"/>
        <w:rPr>
          <w:rFonts w:eastAsia="Arial"/>
          <w:color w:val="000000"/>
          <w:sz w:val="20"/>
          <w:szCs w:val="20"/>
        </w:rPr>
      </w:pPr>
    </w:p>
    <w:p w:rsidR="00A51CC1" w:rsidRPr="006318CC" w:rsidRDefault="00A51CC1" w:rsidP="00E22114">
      <w:pPr>
        <w:widowControl/>
        <w:numPr>
          <w:ilvl w:val="0"/>
          <w:numId w:val="57"/>
        </w:numPr>
        <w:pBdr>
          <w:top w:val="nil"/>
          <w:left w:val="nil"/>
          <w:bottom w:val="nil"/>
          <w:right w:val="nil"/>
          <w:between w:val="nil"/>
        </w:pBdr>
        <w:spacing w:line="240" w:lineRule="auto"/>
        <w:ind w:right="45"/>
        <w:jc w:val="both"/>
        <w:rPr>
          <w:rFonts w:eastAsia="Arial"/>
          <w:color w:val="000000"/>
          <w:sz w:val="20"/>
          <w:szCs w:val="20"/>
        </w:rPr>
      </w:pPr>
      <w:r>
        <w:rPr>
          <w:rFonts w:eastAsia="Arial"/>
          <w:color w:val="000000"/>
          <w:sz w:val="20"/>
          <w:szCs w:val="20"/>
        </w:rPr>
        <w:t>Oświadczam, że wypełniłem obowiązki informacyjne przewidziane w art. 13 lub art. 14 RODO wobec osób fizycznych, od których dane osobowe bezpośrednio lub pośrednio pozyskałem w celu ubiegania się o udzielenie w/w zamówienia publicznego.</w:t>
      </w:r>
    </w:p>
    <w:p w:rsidR="00A51CC1" w:rsidRPr="006F5AC5" w:rsidRDefault="00A51CC1" w:rsidP="00E22114">
      <w:pPr>
        <w:widowControl/>
        <w:numPr>
          <w:ilvl w:val="0"/>
          <w:numId w:val="57"/>
        </w:numPr>
        <w:pBdr>
          <w:top w:val="nil"/>
          <w:left w:val="nil"/>
          <w:bottom w:val="nil"/>
          <w:right w:val="nil"/>
          <w:between w:val="nil"/>
        </w:pBdr>
        <w:spacing w:line="240" w:lineRule="auto"/>
        <w:ind w:right="45"/>
        <w:jc w:val="both"/>
        <w:rPr>
          <w:rFonts w:eastAsia="Arial"/>
          <w:color w:val="000000"/>
          <w:sz w:val="20"/>
          <w:szCs w:val="20"/>
        </w:rPr>
      </w:pPr>
      <w:r>
        <w:rPr>
          <w:rFonts w:eastAsia="Arial"/>
          <w:color w:val="000000"/>
          <w:sz w:val="20"/>
          <w:szCs w:val="20"/>
        </w:rPr>
        <w:t xml:space="preserve">Oświadczamy, że zostaliśmy poinformowani, że możemy wydzielić z oferty informacje stanowiące tajemnicę przedsiębiorstwa w rozumieniu przepisów o zwalczaniu nieuczciwej konkurencji i zastrzec w odniesieniu do tych informacji, aby nie były one udostępnione innym uczestnikom postępowania. </w:t>
      </w:r>
    </w:p>
    <w:p w:rsidR="00A51CC1" w:rsidRDefault="00A51CC1" w:rsidP="00E22114">
      <w:pPr>
        <w:widowControl/>
        <w:numPr>
          <w:ilvl w:val="0"/>
          <w:numId w:val="57"/>
        </w:numPr>
        <w:pBdr>
          <w:top w:val="nil"/>
          <w:left w:val="nil"/>
          <w:bottom w:val="nil"/>
          <w:right w:val="nil"/>
          <w:between w:val="nil"/>
        </w:pBdr>
        <w:spacing w:line="240" w:lineRule="auto"/>
        <w:rPr>
          <w:rFonts w:eastAsia="Arial"/>
          <w:color w:val="000000"/>
          <w:sz w:val="20"/>
          <w:szCs w:val="20"/>
        </w:rPr>
      </w:pPr>
      <w:r>
        <w:rPr>
          <w:rFonts w:eastAsia="Arial"/>
          <w:color w:val="000000"/>
          <w:sz w:val="20"/>
          <w:szCs w:val="20"/>
        </w:rPr>
        <w:t xml:space="preserve">Oświadczam, że  Wykonawca jest </w:t>
      </w:r>
      <w:r>
        <w:rPr>
          <w:rFonts w:eastAsia="Arial"/>
          <w:i/>
          <w:color w:val="000000"/>
          <w:sz w:val="18"/>
          <w:szCs w:val="18"/>
        </w:rPr>
        <w:t>(proszę postawić “X” przy właściwej odpowiedzi</w:t>
      </w:r>
      <w:r>
        <w:rPr>
          <w:rFonts w:eastAsia="Arial"/>
          <w:i/>
          <w:color w:val="000000"/>
          <w:sz w:val="20"/>
          <w:szCs w:val="20"/>
        </w:rPr>
        <w:t>):</w:t>
      </w:r>
    </w:p>
    <w:p w:rsidR="00A51CC1" w:rsidRDefault="00A51CC1" w:rsidP="00313679">
      <w:pPr>
        <w:ind w:left="0" w:firstLine="0"/>
        <w:rPr>
          <w:rFonts w:eastAsia="Arial"/>
          <w:sz w:val="20"/>
          <w:szCs w:val="20"/>
        </w:rPr>
      </w:pPr>
      <w:r>
        <w:rPr>
          <w:rFonts w:eastAsia="Arial"/>
          <w:sz w:val="20"/>
          <w:szCs w:val="20"/>
        </w:rPr>
        <w:t xml:space="preserve">       </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rPr>
                <w:rFonts w:eastAsia="Arial"/>
              </w:rPr>
            </w:pPr>
          </w:p>
        </w:tc>
      </w:tr>
    </w:tbl>
    <w:p w:rsidR="00A51CC1" w:rsidRDefault="00A51CC1" w:rsidP="00A51CC1">
      <w:pPr>
        <w:rPr>
          <w:rFonts w:eastAsia="Arial"/>
          <w:sz w:val="20"/>
          <w:szCs w:val="20"/>
        </w:rPr>
      </w:pPr>
      <w:r>
        <w:rPr>
          <w:rFonts w:eastAsia="Arial"/>
          <w:sz w:val="20"/>
          <w:szCs w:val="20"/>
        </w:rPr>
        <w:t xml:space="preserve"> </w:t>
      </w:r>
      <w:r w:rsidR="00313679">
        <w:rPr>
          <w:rFonts w:eastAsia="Arial"/>
          <w:sz w:val="20"/>
          <w:szCs w:val="20"/>
        </w:rPr>
        <w:t>m</w:t>
      </w:r>
      <w:r>
        <w:rPr>
          <w:rFonts w:eastAsia="Arial"/>
          <w:sz w:val="20"/>
          <w:szCs w:val="20"/>
        </w:rPr>
        <w:t xml:space="preserve">ikroprzedsiębiorstwem,  </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rPr>
                <w:rFonts w:eastAsia="Arial"/>
              </w:rPr>
            </w:pPr>
          </w:p>
        </w:tc>
      </w:tr>
    </w:tbl>
    <w:p w:rsidR="00A51CC1" w:rsidRDefault="00A51CC1" w:rsidP="00A51CC1">
      <w:pPr>
        <w:rPr>
          <w:rFonts w:eastAsia="Arial"/>
          <w:sz w:val="20"/>
          <w:szCs w:val="20"/>
        </w:rPr>
      </w:pPr>
      <w:r>
        <w:rPr>
          <w:rFonts w:eastAsia="Arial"/>
          <w:sz w:val="20"/>
          <w:szCs w:val="20"/>
        </w:rPr>
        <w:t xml:space="preserve"> małym przedsiębiorstwem,</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rPr>
                <w:rFonts w:eastAsia="Arial"/>
              </w:rPr>
            </w:pPr>
          </w:p>
        </w:tc>
      </w:tr>
    </w:tbl>
    <w:p w:rsidR="00A51CC1" w:rsidRDefault="00A51CC1" w:rsidP="00A51CC1">
      <w:pPr>
        <w:rPr>
          <w:rFonts w:eastAsia="Arial"/>
          <w:sz w:val="20"/>
          <w:szCs w:val="20"/>
        </w:rPr>
      </w:pPr>
      <w:r>
        <w:rPr>
          <w:rFonts w:eastAsia="Arial"/>
          <w:sz w:val="20"/>
          <w:szCs w:val="20"/>
        </w:rPr>
        <w:t>średnim przedsiębiorstwem,</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rPr>
                <w:rFonts w:eastAsia="Arial"/>
              </w:rPr>
            </w:pPr>
          </w:p>
        </w:tc>
      </w:tr>
    </w:tbl>
    <w:p w:rsidR="00A51CC1" w:rsidRDefault="00A51CC1" w:rsidP="00A51CC1">
      <w:pPr>
        <w:rPr>
          <w:rFonts w:eastAsia="Arial"/>
          <w:sz w:val="20"/>
          <w:szCs w:val="20"/>
        </w:rPr>
      </w:pPr>
      <w:r>
        <w:rPr>
          <w:rFonts w:eastAsia="Arial"/>
          <w:sz w:val="20"/>
          <w:szCs w:val="20"/>
        </w:rPr>
        <w:t>dużym przedsiębiorstwem</w:t>
      </w:r>
      <w:r>
        <w:rPr>
          <w:rFonts w:eastAsia="Arial"/>
          <w:color w:val="000000"/>
          <w:sz w:val="20"/>
          <w:szCs w:val="20"/>
        </w:rPr>
        <w:br/>
      </w:r>
    </w:p>
    <w:p w:rsidR="00A51CC1" w:rsidRDefault="00A51CC1" w:rsidP="00E22114">
      <w:pPr>
        <w:numPr>
          <w:ilvl w:val="0"/>
          <w:numId w:val="57"/>
        </w:numPr>
        <w:pBdr>
          <w:top w:val="nil"/>
          <w:left w:val="nil"/>
          <w:bottom w:val="nil"/>
          <w:right w:val="nil"/>
          <w:between w:val="nil"/>
        </w:pBdr>
        <w:spacing w:line="240" w:lineRule="auto"/>
        <w:jc w:val="both"/>
        <w:rPr>
          <w:rFonts w:eastAsia="Arial"/>
          <w:color w:val="000000"/>
          <w:sz w:val="20"/>
          <w:szCs w:val="20"/>
        </w:rPr>
      </w:pPr>
      <w:r>
        <w:rPr>
          <w:rFonts w:eastAsia="Arial"/>
          <w:color w:val="000000"/>
          <w:sz w:val="20"/>
          <w:szCs w:val="20"/>
        </w:rPr>
        <w:t xml:space="preserve">W celu potwierdzenia, że osoba działająca w imieniu wykonawcy jest umocowana do jego reprezentacji </w:t>
      </w:r>
      <w:r>
        <w:rPr>
          <w:rFonts w:eastAsia="Arial"/>
          <w:i/>
          <w:color w:val="000000"/>
          <w:sz w:val="18"/>
          <w:szCs w:val="18"/>
        </w:rPr>
        <w:t>(proszę postawić “X” przy właściwej odpowiedzi</w:t>
      </w:r>
      <w:r>
        <w:rPr>
          <w:rFonts w:eastAsia="Arial"/>
          <w:i/>
          <w:color w:val="000000"/>
          <w:sz w:val="20"/>
          <w:szCs w:val="20"/>
        </w:rPr>
        <w:t>)</w:t>
      </w:r>
      <w:r>
        <w:rPr>
          <w:rFonts w:eastAsia="Arial"/>
          <w:color w:val="000000"/>
          <w:sz w:val="20"/>
          <w:szCs w:val="20"/>
        </w:rPr>
        <w:t>:</w:t>
      </w:r>
    </w:p>
    <w:p w:rsidR="00A51CC1" w:rsidRDefault="00A51CC1" w:rsidP="00A51CC1">
      <w:pPr>
        <w:rPr>
          <w:rFonts w:eastAsia="Arial"/>
          <w:sz w:val="20"/>
          <w:szCs w:val="20"/>
        </w:rPr>
      </w:pPr>
      <w:r>
        <w:rPr>
          <w:rFonts w:eastAsia="Arial"/>
          <w:sz w:val="20"/>
          <w:szCs w:val="20"/>
        </w:rPr>
        <w:t xml:space="preserve">       </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rPr>
                <w:rFonts w:eastAsia="Arial"/>
              </w:rPr>
            </w:pPr>
          </w:p>
        </w:tc>
      </w:tr>
    </w:tbl>
    <w:p w:rsidR="00A51CC1" w:rsidRDefault="00A51CC1" w:rsidP="006318CC">
      <w:pPr>
        <w:rPr>
          <w:rFonts w:eastAsia="Arial"/>
          <w:sz w:val="20"/>
          <w:szCs w:val="20"/>
        </w:rPr>
      </w:pPr>
      <w:r>
        <w:rPr>
          <w:rFonts w:eastAsia="Arial"/>
          <w:sz w:val="20"/>
          <w:szCs w:val="20"/>
        </w:rPr>
        <w:t xml:space="preserve">dołączam   </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rPr>
                <w:rFonts w:eastAsia="Arial"/>
              </w:rPr>
            </w:pPr>
          </w:p>
        </w:tc>
      </w:tr>
    </w:tbl>
    <w:p w:rsidR="00A51CC1" w:rsidRDefault="00A51CC1" w:rsidP="00A51CC1">
      <w:pPr>
        <w:rPr>
          <w:rFonts w:eastAsia="Arial"/>
          <w:sz w:val="20"/>
          <w:szCs w:val="20"/>
        </w:rPr>
      </w:pPr>
      <w:r>
        <w:rPr>
          <w:rFonts w:eastAsia="Arial"/>
          <w:sz w:val="20"/>
          <w:szCs w:val="20"/>
        </w:rPr>
        <w:t>nie dołączam</w:t>
      </w:r>
    </w:p>
    <w:p w:rsidR="00313679" w:rsidRDefault="00313679" w:rsidP="00A51CC1">
      <w:pPr>
        <w:rPr>
          <w:rFonts w:eastAsia="Arial"/>
          <w:sz w:val="20"/>
          <w:szCs w:val="20"/>
        </w:rPr>
      </w:pPr>
    </w:p>
    <w:p w:rsidR="00A51CC1" w:rsidRDefault="00A51CC1" w:rsidP="00A51CC1">
      <w:pPr>
        <w:rPr>
          <w:rFonts w:eastAsia="Arial"/>
          <w:sz w:val="20"/>
          <w:szCs w:val="20"/>
        </w:rPr>
      </w:pPr>
      <w:r>
        <w:rPr>
          <w:rFonts w:eastAsia="Arial"/>
          <w:sz w:val="20"/>
          <w:szCs w:val="20"/>
        </w:rPr>
        <w:t xml:space="preserve">do oferty odpis lub informację z Krajowego Rejestru Sądowego, Centralnej Ewidencji i Informacji o działalności Gospodarczej lub innego właściwego rejestru. </w:t>
      </w:r>
    </w:p>
    <w:p w:rsidR="006318CC" w:rsidRDefault="00A51CC1" w:rsidP="006318CC">
      <w:pPr>
        <w:spacing w:line="240" w:lineRule="auto"/>
        <w:jc w:val="both"/>
        <w:rPr>
          <w:rFonts w:eastAsia="Arial"/>
          <w:sz w:val="20"/>
          <w:szCs w:val="20"/>
        </w:rPr>
      </w:pPr>
      <w:r>
        <w:rPr>
          <w:rFonts w:eastAsia="Arial"/>
          <w:sz w:val="20"/>
          <w:szCs w:val="20"/>
        </w:rPr>
        <w:t>W przypadku nie dołączenia do oferty w/w dokumentu należy na podstawie § 13</w:t>
      </w:r>
      <w:r w:rsidR="006318CC">
        <w:rPr>
          <w:rFonts w:eastAsia="Arial"/>
          <w:sz w:val="20"/>
          <w:szCs w:val="20"/>
        </w:rPr>
        <w:t xml:space="preserve"> ust. 2 Rozporządzenia Ministra</w:t>
      </w:r>
    </w:p>
    <w:p w:rsidR="006318CC" w:rsidRDefault="00A51CC1" w:rsidP="006318CC">
      <w:pPr>
        <w:spacing w:line="240" w:lineRule="auto"/>
        <w:jc w:val="both"/>
        <w:rPr>
          <w:rFonts w:eastAsia="Arial"/>
          <w:sz w:val="20"/>
          <w:szCs w:val="20"/>
        </w:rPr>
      </w:pPr>
      <w:r>
        <w:rPr>
          <w:rFonts w:eastAsia="Arial"/>
          <w:sz w:val="20"/>
          <w:szCs w:val="20"/>
        </w:rPr>
        <w:t>Rozwoju, Pracy i Technologii z dnia 23 grudnia 2020 r. w sprawie podmiotowych</w:t>
      </w:r>
      <w:r w:rsidR="006318CC">
        <w:rPr>
          <w:rFonts w:eastAsia="Arial"/>
          <w:sz w:val="20"/>
          <w:szCs w:val="20"/>
        </w:rPr>
        <w:t xml:space="preserve"> środków dowodowych oraz innych</w:t>
      </w:r>
    </w:p>
    <w:p w:rsidR="006318CC" w:rsidRDefault="00A51CC1" w:rsidP="006318CC">
      <w:pPr>
        <w:spacing w:line="240" w:lineRule="auto"/>
        <w:jc w:val="both"/>
        <w:rPr>
          <w:rFonts w:eastAsia="Arial"/>
          <w:sz w:val="20"/>
          <w:szCs w:val="20"/>
        </w:rPr>
      </w:pPr>
      <w:r>
        <w:rPr>
          <w:rFonts w:eastAsia="Arial"/>
          <w:sz w:val="20"/>
          <w:szCs w:val="20"/>
        </w:rPr>
        <w:t xml:space="preserve">dokumentów lub oświadczeń, jakich może żądać zamawiający od wykonawcy (Dz.U. z 2020 r., poz. 2415) </w:t>
      </w:r>
      <w:r>
        <w:rPr>
          <w:rFonts w:eastAsia="Arial"/>
          <w:sz w:val="20"/>
          <w:szCs w:val="20"/>
          <w:u w:val="single"/>
        </w:rPr>
        <w:t>wskazać</w:t>
      </w:r>
    </w:p>
    <w:p w:rsidR="006318CC" w:rsidRDefault="00A51CC1" w:rsidP="006318CC">
      <w:pPr>
        <w:spacing w:line="240" w:lineRule="auto"/>
        <w:jc w:val="both"/>
        <w:rPr>
          <w:rFonts w:eastAsia="Arial"/>
          <w:sz w:val="20"/>
          <w:szCs w:val="20"/>
        </w:rPr>
      </w:pPr>
      <w:r>
        <w:rPr>
          <w:rFonts w:eastAsia="Arial"/>
          <w:sz w:val="20"/>
          <w:szCs w:val="20"/>
        </w:rPr>
        <w:t xml:space="preserve">dane bezpłatnych i ogólnodostępnych baz danych, umożliwiające dostęp do odpisu lub informacji </w:t>
      </w:r>
      <w:r w:rsidR="006318CC">
        <w:rPr>
          <w:rFonts w:eastAsia="Arial"/>
          <w:sz w:val="20"/>
          <w:szCs w:val="20"/>
        </w:rPr>
        <w:t>z Krajowego</w:t>
      </w:r>
    </w:p>
    <w:p w:rsidR="006318CC" w:rsidRDefault="00A51CC1" w:rsidP="006318CC">
      <w:pPr>
        <w:spacing w:line="240" w:lineRule="auto"/>
        <w:jc w:val="both"/>
        <w:rPr>
          <w:rFonts w:eastAsia="Arial"/>
          <w:sz w:val="20"/>
          <w:szCs w:val="20"/>
        </w:rPr>
      </w:pPr>
      <w:r>
        <w:rPr>
          <w:rFonts w:eastAsia="Arial"/>
          <w:sz w:val="20"/>
          <w:szCs w:val="20"/>
        </w:rPr>
        <w:t>Rejestru Sądowego, Centralnej Ewidencji i Informacji o działalności Gos</w:t>
      </w:r>
      <w:r w:rsidR="006318CC">
        <w:rPr>
          <w:rFonts w:eastAsia="Arial"/>
          <w:sz w:val="20"/>
          <w:szCs w:val="20"/>
        </w:rPr>
        <w:t>podarczej lub innego właściwego</w:t>
      </w:r>
    </w:p>
    <w:p w:rsidR="00A51CC1" w:rsidRPr="006318CC" w:rsidRDefault="00A51CC1" w:rsidP="006318CC">
      <w:pPr>
        <w:spacing w:line="240" w:lineRule="auto"/>
        <w:jc w:val="both"/>
        <w:rPr>
          <w:rFonts w:eastAsia="Arial"/>
          <w:sz w:val="20"/>
          <w:szCs w:val="20"/>
        </w:rPr>
      </w:pPr>
      <w:r>
        <w:rPr>
          <w:rFonts w:eastAsia="Arial"/>
          <w:sz w:val="20"/>
          <w:szCs w:val="20"/>
        </w:rPr>
        <w:lastRenderedPageBreak/>
        <w:t>rejestru:</w:t>
      </w:r>
    </w:p>
    <w:tbl>
      <w:tblPr>
        <w:tblW w:w="8796" w:type="dxa"/>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8796"/>
      </w:tblGrid>
      <w:tr w:rsidR="00A51CC1" w:rsidTr="000F4EED">
        <w:trPr>
          <w:trHeight w:val="517"/>
        </w:trPr>
        <w:tc>
          <w:tcPr>
            <w:tcW w:w="8796" w:type="dxa"/>
          </w:tcPr>
          <w:p w:rsidR="00A51CC1" w:rsidRDefault="00A51CC1" w:rsidP="000F4EED">
            <w:pPr>
              <w:jc w:val="both"/>
            </w:pPr>
          </w:p>
        </w:tc>
      </w:tr>
    </w:tbl>
    <w:p w:rsidR="00A51CC1" w:rsidRDefault="00A51CC1" w:rsidP="006318CC">
      <w:pPr>
        <w:spacing w:line="240" w:lineRule="auto"/>
        <w:ind w:left="0" w:firstLine="0"/>
        <w:jc w:val="both"/>
        <w:rPr>
          <w:rFonts w:ascii="Times New Roman" w:hAnsi="Times New Roman" w:cs="Times New Roman"/>
        </w:rPr>
      </w:pPr>
    </w:p>
    <w:p w:rsidR="00A51CC1" w:rsidRPr="006318CC" w:rsidRDefault="00A51CC1" w:rsidP="00E22114">
      <w:pPr>
        <w:numPr>
          <w:ilvl w:val="0"/>
          <w:numId w:val="57"/>
        </w:numPr>
        <w:pBdr>
          <w:top w:val="nil"/>
          <w:left w:val="nil"/>
          <w:bottom w:val="nil"/>
          <w:right w:val="nil"/>
          <w:between w:val="nil"/>
        </w:pBdr>
        <w:spacing w:line="240" w:lineRule="auto"/>
        <w:jc w:val="both"/>
        <w:rPr>
          <w:rFonts w:eastAsia="Arial"/>
          <w:color w:val="000000"/>
          <w:sz w:val="20"/>
          <w:szCs w:val="20"/>
        </w:rPr>
      </w:pPr>
      <w:r>
        <w:rPr>
          <w:rFonts w:eastAsia="Arial"/>
          <w:color w:val="000000"/>
          <w:sz w:val="20"/>
          <w:szCs w:val="20"/>
        </w:rPr>
        <w:t xml:space="preserve">Pod groźbą odpowiedzialności karnej oświadczam, że załączone do oferty dokumenty opisują stan prawny </w:t>
      </w:r>
      <w:r w:rsidR="00313679">
        <w:rPr>
          <w:rFonts w:eastAsia="Arial"/>
          <w:color w:val="000000"/>
          <w:sz w:val="20"/>
          <w:szCs w:val="20"/>
        </w:rPr>
        <w:br/>
      </w:r>
      <w:r>
        <w:rPr>
          <w:rFonts w:eastAsia="Arial"/>
          <w:color w:val="000000"/>
          <w:sz w:val="20"/>
          <w:szCs w:val="20"/>
        </w:rPr>
        <w:t>i faktyczny, aktualny na dzień złożenia ofert (art. 297 Kodeksu Karnego) (Dz. U. z 2019 r., poz. 1950 ze zm.)</w:t>
      </w:r>
    </w:p>
    <w:p w:rsidR="00A51CC1" w:rsidRDefault="00A51CC1" w:rsidP="00E22114">
      <w:pPr>
        <w:numPr>
          <w:ilvl w:val="0"/>
          <w:numId w:val="57"/>
        </w:numPr>
        <w:pBdr>
          <w:top w:val="nil"/>
          <w:left w:val="nil"/>
          <w:bottom w:val="nil"/>
          <w:right w:val="nil"/>
          <w:between w:val="nil"/>
        </w:pBdr>
        <w:spacing w:line="240" w:lineRule="auto"/>
        <w:jc w:val="both"/>
        <w:rPr>
          <w:rFonts w:eastAsia="Arial"/>
          <w:color w:val="000000"/>
          <w:sz w:val="20"/>
          <w:szCs w:val="20"/>
        </w:rPr>
      </w:pPr>
      <w:r>
        <w:rPr>
          <w:rFonts w:eastAsia="Arial"/>
          <w:color w:val="000000"/>
          <w:sz w:val="20"/>
          <w:szCs w:val="20"/>
        </w:rPr>
        <w:t>Wraz z ofertą składam następujące załączniki:</w:t>
      </w:r>
    </w:p>
    <w:p w:rsidR="00A51CC1" w:rsidRDefault="00A51CC1" w:rsidP="00A51CC1">
      <w:pPr>
        <w:spacing w:line="240" w:lineRule="auto"/>
        <w:rPr>
          <w:rFonts w:ascii="Times New Roman" w:hAnsi="Times New Roman" w:cs="Times New Roman"/>
        </w:rPr>
      </w:pPr>
    </w:p>
    <w:tbl>
      <w:tblPr>
        <w:tblW w:w="9106" w:type="dxa"/>
        <w:tblInd w:w="245" w:type="dxa"/>
        <w:tblBorders>
          <w:top w:val="single" w:sz="4" w:space="0" w:color="000001"/>
          <w:left w:val="single" w:sz="4" w:space="0" w:color="000001"/>
          <w:bottom w:val="single" w:sz="4" w:space="0" w:color="000001"/>
          <w:insideH w:val="single" w:sz="4" w:space="0" w:color="000001"/>
        </w:tblBorders>
        <w:tblLayout w:type="fixed"/>
        <w:tblLook w:val="0000"/>
      </w:tblPr>
      <w:tblGrid>
        <w:gridCol w:w="591"/>
        <w:gridCol w:w="8256"/>
        <w:gridCol w:w="259"/>
      </w:tblGrid>
      <w:tr w:rsidR="00A51CC1" w:rsidTr="000F4EED">
        <w:trPr>
          <w:trHeight w:val="340"/>
        </w:trPr>
        <w:tc>
          <w:tcPr>
            <w:tcW w:w="591" w:type="dxa"/>
            <w:tcBorders>
              <w:top w:val="single" w:sz="4" w:space="0" w:color="000001"/>
              <w:left w:val="single" w:sz="4" w:space="0" w:color="000001"/>
              <w:bottom w:val="single" w:sz="4" w:space="0" w:color="000001"/>
            </w:tcBorders>
            <w:shd w:val="clear" w:color="auto" w:fill="auto"/>
            <w:tcMar>
              <w:left w:w="103" w:type="dxa"/>
            </w:tcMar>
            <w:vAlign w:val="center"/>
          </w:tcPr>
          <w:p w:rsidR="00A51CC1" w:rsidRDefault="00A51CC1" w:rsidP="000F4EED">
            <w:pPr>
              <w:spacing w:line="360" w:lineRule="auto"/>
              <w:jc w:val="center"/>
              <w:rPr>
                <w:rFonts w:eastAsia="Arial"/>
                <w:b/>
                <w:sz w:val="20"/>
                <w:szCs w:val="20"/>
              </w:rPr>
            </w:pPr>
            <w:r>
              <w:rPr>
                <w:rFonts w:eastAsia="Arial"/>
                <w:b/>
                <w:sz w:val="20"/>
                <w:szCs w:val="20"/>
              </w:rPr>
              <w:t>L.p.</w:t>
            </w:r>
          </w:p>
        </w:tc>
        <w:tc>
          <w:tcPr>
            <w:tcW w:w="8256" w:type="dxa"/>
            <w:tcBorders>
              <w:top w:val="single" w:sz="4" w:space="0" w:color="000001"/>
              <w:left w:val="single" w:sz="4" w:space="0" w:color="000001"/>
              <w:bottom w:val="single" w:sz="4" w:space="0" w:color="000001"/>
              <w:right w:val="nil"/>
            </w:tcBorders>
            <w:shd w:val="clear" w:color="auto" w:fill="auto"/>
            <w:tcMar>
              <w:left w:w="103" w:type="dxa"/>
            </w:tcMar>
            <w:vAlign w:val="center"/>
          </w:tcPr>
          <w:p w:rsidR="00A51CC1" w:rsidRDefault="00A51CC1" w:rsidP="000F4EED">
            <w:pPr>
              <w:spacing w:line="360" w:lineRule="auto"/>
              <w:jc w:val="center"/>
              <w:rPr>
                <w:rFonts w:eastAsia="Arial"/>
                <w:b/>
                <w:sz w:val="20"/>
                <w:szCs w:val="20"/>
              </w:rPr>
            </w:pPr>
            <w:r>
              <w:rPr>
                <w:rFonts w:eastAsia="Arial"/>
                <w:b/>
                <w:sz w:val="20"/>
                <w:szCs w:val="20"/>
              </w:rPr>
              <w:t>Nazwa załącznika</w:t>
            </w:r>
          </w:p>
        </w:tc>
        <w:tc>
          <w:tcPr>
            <w:tcW w:w="259" w:type="dxa"/>
            <w:tcBorders>
              <w:top w:val="single" w:sz="4" w:space="0" w:color="000001"/>
              <w:left w:val="nil"/>
              <w:bottom w:val="single" w:sz="4" w:space="0" w:color="000001"/>
              <w:right w:val="single" w:sz="4" w:space="0" w:color="000001"/>
            </w:tcBorders>
            <w:shd w:val="clear" w:color="auto" w:fill="auto"/>
            <w:tcMar>
              <w:left w:w="103" w:type="dxa"/>
            </w:tcMar>
            <w:vAlign w:val="center"/>
          </w:tcPr>
          <w:p w:rsidR="00A51CC1" w:rsidRDefault="00A51CC1" w:rsidP="000F4EED">
            <w:pPr>
              <w:spacing w:line="360" w:lineRule="auto"/>
              <w:jc w:val="center"/>
              <w:rPr>
                <w:rFonts w:eastAsia="Arial"/>
                <w:b/>
                <w:sz w:val="20"/>
                <w:szCs w:val="20"/>
              </w:rPr>
            </w:pPr>
          </w:p>
        </w:tc>
      </w:tr>
      <w:tr w:rsidR="00A51CC1"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Default="00A51CC1" w:rsidP="000F4EED">
            <w:pPr>
              <w:spacing w:line="240" w:lineRule="auto"/>
              <w:rPr>
                <w:rFonts w:eastAsia="Arial"/>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Default="00A51CC1" w:rsidP="000F4EED">
            <w:pPr>
              <w:spacing w:line="240" w:lineRule="auto"/>
              <w:rPr>
                <w:rFonts w:eastAsia="Arial"/>
                <w:sz w:val="20"/>
                <w:szCs w:val="20"/>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Default="00A51CC1" w:rsidP="000F4EED">
            <w:pPr>
              <w:spacing w:line="240" w:lineRule="auto"/>
              <w:rPr>
                <w:rFonts w:eastAsia="Arial"/>
                <w:sz w:val="20"/>
                <w:szCs w:val="20"/>
              </w:rPr>
            </w:pPr>
          </w:p>
        </w:tc>
      </w:tr>
      <w:tr w:rsidR="00A51CC1"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Default="00A51CC1" w:rsidP="000F4EED">
            <w:pPr>
              <w:spacing w:line="240" w:lineRule="auto"/>
              <w:rPr>
                <w:rFonts w:eastAsia="Arial"/>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Default="00A51CC1" w:rsidP="000F4EED">
            <w:pPr>
              <w:spacing w:line="240" w:lineRule="auto"/>
              <w:rPr>
                <w:rFonts w:eastAsia="Arial"/>
                <w:sz w:val="20"/>
                <w:szCs w:val="20"/>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Default="00A51CC1" w:rsidP="000F4EED">
            <w:pPr>
              <w:spacing w:line="240" w:lineRule="auto"/>
              <w:rPr>
                <w:rFonts w:eastAsia="Arial"/>
                <w:sz w:val="20"/>
                <w:szCs w:val="20"/>
              </w:rPr>
            </w:pPr>
          </w:p>
        </w:tc>
      </w:tr>
      <w:tr w:rsidR="00A51CC1"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Default="00A51CC1" w:rsidP="000F4EED">
            <w:pPr>
              <w:spacing w:line="240" w:lineRule="auto"/>
              <w:rPr>
                <w:rFonts w:eastAsia="Arial"/>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Default="00A51CC1" w:rsidP="000F4EED">
            <w:pPr>
              <w:spacing w:line="240" w:lineRule="auto"/>
              <w:rPr>
                <w:rFonts w:eastAsia="Arial"/>
                <w:sz w:val="20"/>
                <w:szCs w:val="20"/>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Default="00A51CC1" w:rsidP="000F4EED">
            <w:pPr>
              <w:spacing w:line="240" w:lineRule="auto"/>
              <w:rPr>
                <w:rFonts w:eastAsia="Arial"/>
                <w:sz w:val="20"/>
                <w:szCs w:val="20"/>
              </w:rPr>
            </w:pPr>
          </w:p>
        </w:tc>
      </w:tr>
      <w:tr w:rsidR="00A51CC1"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Default="00A51CC1" w:rsidP="000F4EED">
            <w:pPr>
              <w:spacing w:line="240" w:lineRule="auto"/>
              <w:rPr>
                <w:rFonts w:eastAsia="Arial"/>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Default="00A51CC1" w:rsidP="000F4EED">
            <w:pPr>
              <w:spacing w:line="240" w:lineRule="auto"/>
              <w:rPr>
                <w:rFonts w:eastAsia="Arial"/>
                <w:sz w:val="20"/>
                <w:szCs w:val="20"/>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Default="00A51CC1" w:rsidP="000F4EED">
            <w:pPr>
              <w:spacing w:line="240" w:lineRule="auto"/>
              <w:rPr>
                <w:rFonts w:eastAsia="Arial"/>
                <w:sz w:val="20"/>
                <w:szCs w:val="20"/>
              </w:rPr>
            </w:pPr>
          </w:p>
        </w:tc>
      </w:tr>
    </w:tbl>
    <w:p w:rsidR="00A51CC1" w:rsidRDefault="00A51CC1" w:rsidP="00A51CC1">
      <w:pPr>
        <w:spacing w:line="240" w:lineRule="auto"/>
        <w:rPr>
          <w:rFonts w:ascii="Times New Roman" w:hAnsi="Times New Roman" w:cs="Times New Roman"/>
          <w:sz w:val="18"/>
          <w:szCs w:val="18"/>
        </w:rPr>
      </w:pPr>
      <w:r>
        <w:rPr>
          <w:rFonts w:ascii="Times New Roman" w:hAnsi="Times New Roman" w:cs="Times New Roman"/>
          <w:sz w:val="16"/>
          <w:szCs w:val="16"/>
        </w:rPr>
        <w:br/>
      </w:r>
    </w:p>
    <w:p w:rsidR="00A51CC1" w:rsidRDefault="00A51CC1" w:rsidP="00A51CC1">
      <w:pPr>
        <w:spacing w:line="240" w:lineRule="auto"/>
        <w:rPr>
          <w:rFonts w:ascii="Times New Roman" w:hAnsi="Times New Roman" w:cs="Times New Roman"/>
          <w:sz w:val="18"/>
          <w:szCs w:val="18"/>
        </w:rPr>
      </w:pPr>
    </w:p>
    <w:p w:rsidR="00FB3D4D" w:rsidRDefault="00FB3D4D" w:rsidP="00575803">
      <w:pPr>
        <w:spacing w:line="240" w:lineRule="auto"/>
        <w:ind w:left="0" w:firstLine="0"/>
        <w:rPr>
          <w:rFonts w:ascii="Times New Roman" w:hAnsi="Times New Roman" w:cs="Times New Roman"/>
          <w:sz w:val="18"/>
          <w:szCs w:val="18"/>
        </w:rPr>
      </w:pPr>
    </w:p>
    <w:p w:rsidR="006B2CD2" w:rsidRDefault="00A51CC1" w:rsidP="0048520C">
      <w:pPr>
        <w:spacing w:line="240" w:lineRule="auto"/>
        <w:jc w:val="right"/>
        <w:rPr>
          <w:rFonts w:ascii="Times New Roman" w:hAnsi="Times New Roman" w:cs="Times New Roman"/>
          <w:b/>
          <w:i/>
          <w:sz w:val="16"/>
          <w:szCs w:val="16"/>
        </w:rPr>
      </w:pPr>
      <w:r>
        <w:rPr>
          <w:rFonts w:ascii="Times New Roman" w:hAnsi="Times New Roman" w:cs="Times New Roman"/>
          <w:b/>
          <w:i/>
          <w:sz w:val="16"/>
          <w:szCs w:val="16"/>
        </w:rPr>
        <w:tab/>
      </w:r>
      <w:r>
        <w:rPr>
          <w:rFonts w:ascii="Times New Roman" w:hAnsi="Times New Roman" w:cs="Times New Roman"/>
          <w:b/>
          <w:i/>
          <w:sz w:val="16"/>
          <w:szCs w:val="16"/>
        </w:rPr>
        <w:tab/>
      </w:r>
      <w:r>
        <w:rPr>
          <w:rFonts w:ascii="Times New Roman" w:hAnsi="Times New Roman" w:cs="Times New Roman"/>
          <w:b/>
          <w:i/>
          <w:sz w:val="16"/>
          <w:szCs w:val="16"/>
        </w:rPr>
        <w:tab/>
      </w:r>
      <w:r>
        <w:rPr>
          <w:rFonts w:ascii="Times New Roman" w:hAnsi="Times New Roman" w:cs="Times New Roman"/>
          <w:b/>
          <w:i/>
          <w:sz w:val="16"/>
          <w:szCs w:val="16"/>
        </w:rPr>
        <w:tab/>
      </w:r>
      <w:r>
        <w:rPr>
          <w:rFonts w:ascii="Times New Roman" w:hAnsi="Times New Roman" w:cs="Times New Roman"/>
          <w:b/>
          <w:i/>
          <w:sz w:val="16"/>
          <w:szCs w:val="16"/>
        </w:rPr>
        <w:tab/>
      </w:r>
      <w:r>
        <w:rPr>
          <w:rFonts w:ascii="Times New Roman" w:hAnsi="Times New Roman" w:cs="Times New Roman"/>
          <w:b/>
          <w:i/>
          <w:sz w:val="16"/>
          <w:szCs w:val="16"/>
        </w:rPr>
        <w:tab/>
      </w: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4C5EE3" w:rsidRDefault="004C5EE3" w:rsidP="0048520C">
      <w:pPr>
        <w:spacing w:line="240" w:lineRule="auto"/>
        <w:jc w:val="right"/>
        <w:rPr>
          <w:rFonts w:eastAsia="Arial"/>
          <w:b/>
          <w:sz w:val="20"/>
          <w:szCs w:val="20"/>
        </w:rPr>
      </w:pPr>
    </w:p>
    <w:p w:rsidR="00A51CC1" w:rsidRDefault="00A51CC1" w:rsidP="0048520C">
      <w:pPr>
        <w:spacing w:line="240" w:lineRule="auto"/>
        <w:jc w:val="right"/>
        <w:rPr>
          <w:rFonts w:eastAsia="Arial"/>
          <w:b/>
          <w:sz w:val="20"/>
          <w:szCs w:val="20"/>
        </w:rPr>
      </w:pPr>
      <w:r w:rsidRPr="0048520C">
        <w:rPr>
          <w:rFonts w:eastAsia="Arial"/>
          <w:b/>
          <w:sz w:val="20"/>
          <w:szCs w:val="20"/>
        </w:rPr>
        <w:t xml:space="preserve">Załącznik nr </w:t>
      </w:r>
      <w:r w:rsidR="0048520C" w:rsidRPr="0048520C">
        <w:rPr>
          <w:rFonts w:eastAsia="Arial"/>
          <w:b/>
          <w:sz w:val="20"/>
          <w:szCs w:val="20"/>
        </w:rPr>
        <w:t>1</w:t>
      </w:r>
      <w:r w:rsidRPr="0048520C">
        <w:rPr>
          <w:rFonts w:eastAsia="Arial"/>
          <w:b/>
          <w:sz w:val="20"/>
          <w:szCs w:val="20"/>
        </w:rPr>
        <w:t xml:space="preserve"> do SWZ </w:t>
      </w:r>
    </w:p>
    <w:p w:rsidR="00A51CC1" w:rsidRPr="005F1FC2" w:rsidRDefault="00A51CC1" w:rsidP="005F1FC2">
      <w:pPr>
        <w:pBdr>
          <w:top w:val="nil"/>
          <w:left w:val="nil"/>
          <w:bottom w:val="nil"/>
          <w:right w:val="nil"/>
          <w:between w:val="nil"/>
        </w:pBdr>
        <w:spacing w:after="160"/>
        <w:ind w:left="0" w:right="70" w:firstLine="0"/>
        <w:jc w:val="both"/>
        <w:rPr>
          <w:rFonts w:eastAsia="Arial"/>
          <w:color w:val="000000"/>
          <w:sz w:val="16"/>
          <w:szCs w:val="16"/>
        </w:rPr>
      </w:pPr>
      <w:r w:rsidRPr="005F1FC2">
        <w:rPr>
          <w:rFonts w:eastAsia="Arial"/>
          <w:b/>
          <w:color w:val="FF0000"/>
          <w:sz w:val="16"/>
          <w:szCs w:val="16"/>
          <w:u w:val="single"/>
        </w:rPr>
        <w:t xml:space="preserve">Niniejszy dokument należy opatrzyć zaufanym, osobistym lub kwalifikowanym podpisem elektronicznym. Uwaga! Nanoszenie jakichkolwiek zmian w treści dokumentu po opatrzeniu w.w. podpisem może skutkować naruszeniem integralności podpisu, </w:t>
      </w:r>
      <w:r w:rsidR="005F1FC2">
        <w:rPr>
          <w:rFonts w:eastAsia="Arial"/>
          <w:b/>
          <w:color w:val="FF0000"/>
          <w:sz w:val="16"/>
          <w:szCs w:val="16"/>
          <w:u w:val="single"/>
        </w:rPr>
        <w:br/>
      </w:r>
      <w:r w:rsidRPr="005F1FC2">
        <w:rPr>
          <w:rFonts w:eastAsia="Arial"/>
          <w:b/>
          <w:color w:val="FF0000"/>
          <w:sz w:val="16"/>
          <w:szCs w:val="16"/>
          <w:u w:val="single"/>
        </w:rPr>
        <w:t>a w konsekwencji skutkować odrzuceniem oferty</w:t>
      </w:r>
      <w:r w:rsidRPr="005F1FC2">
        <w:rPr>
          <w:rFonts w:eastAsia="Arial"/>
          <w:color w:val="000000"/>
          <w:sz w:val="16"/>
          <w:szCs w:val="16"/>
        </w:rPr>
        <w:tab/>
      </w:r>
    </w:p>
    <w:p w:rsidR="00A51CC1" w:rsidRPr="005F1FC2" w:rsidRDefault="00A51CC1" w:rsidP="005F1FC2">
      <w:pPr>
        <w:pBdr>
          <w:top w:val="nil"/>
          <w:left w:val="nil"/>
          <w:bottom w:val="nil"/>
          <w:right w:val="nil"/>
          <w:between w:val="nil"/>
        </w:pBdr>
        <w:spacing w:after="160"/>
        <w:ind w:right="70"/>
        <w:jc w:val="both"/>
        <w:rPr>
          <w:rFonts w:eastAsia="Arial"/>
          <w:color w:val="000000"/>
          <w:sz w:val="20"/>
          <w:szCs w:val="20"/>
        </w:rPr>
      </w:pPr>
      <w:r w:rsidRPr="005F1FC2">
        <w:rPr>
          <w:rFonts w:eastAsia="Arial"/>
          <w:b/>
          <w:color w:val="FF0000"/>
          <w:sz w:val="16"/>
          <w:szCs w:val="16"/>
          <w:u w:val="single"/>
        </w:rPr>
        <w:t>Dokument należy wypełnić poprzez uzupełnienie poszczególnych tabel</w:t>
      </w:r>
      <w:r>
        <w:rPr>
          <w:rFonts w:ascii="Times New Roman" w:hAnsi="Times New Roman" w:cs="Times New Roman"/>
          <w:b/>
          <w:color w:val="000000"/>
          <w:sz w:val="24"/>
          <w:szCs w:val="24"/>
          <w:u w:val="single"/>
        </w:rPr>
        <w:t xml:space="preserve">                </w:t>
      </w:r>
      <w:bookmarkStart w:id="5" w:name="_heading=h.gjdgxs" w:colFirst="0" w:colLast="0"/>
      <w:bookmarkEnd w:id="5"/>
    </w:p>
    <w:p w:rsidR="00A51CC1" w:rsidRDefault="00A51CC1" w:rsidP="00A51CC1">
      <w:pPr>
        <w:rPr>
          <w:rFonts w:eastAsia="Arial"/>
          <w:b/>
        </w:rPr>
      </w:pPr>
      <w:r>
        <w:rPr>
          <w:rFonts w:eastAsia="Arial"/>
          <w:b/>
        </w:rPr>
        <w:t>Wykonawca:</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ind w:right="2068"/>
              <w:rPr>
                <w:i/>
              </w:rPr>
            </w:pPr>
          </w:p>
        </w:tc>
      </w:tr>
    </w:tbl>
    <w:p w:rsidR="00A51CC1" w:rsidRDefault="00A51CC1" w:rsidP="00A51CC1">
      <w:pPr>
        <w:spacing w:line="240" w:lineRule="auto"/>
        <w:ind w:right="2068"/>
        <w:rPr>
          <w:rFonts w:eastAsia="Arial"/>
          <w:i/>
          <w:sz w:val="18"/>
          <w:szCs w:val="18"/>
        </w:rPr>
      </w:pPr>
      <w:r>
        <w:rPr>
          <w:rFonts w:eastAsia="Arial"/>
          <w:i/>
          <w:sz w:val="18"/>
          <w:szCs w:val="18"/>
        </w:rPr>
        <w:t xml:space="preserve"> (pełna nazwa/firma, adres, w zależności od podmiotu: NIP/PESEL, KRS/CEiDG*)</w:t>
      </w:r>
    </w:p>
    <w:p w:rsidR="00A51CC1" w:rsidRDefault="00A51CC1" w:rsidP="00A51CC1">
      <w:pPr>
        <w:rPr>
          <w:rFonts w:eastAsia="Arial"/>
          <w:sz w:val="18"/>
          <w:szCs w:val="18"/>
          <w:u w:val="single"/>
        </w:rPr>
      </w:pPr>
    </w:p>
    <w:p w:rsidR="00A51CC1" w:rsidRPr="00633387" w:rsidRDefault="00A51CC1" w:rsidP="00633387">
      <w:pPr>
        <w:pBdr>
          <w:top w:val="nil"/>
          <w:left w:val="nil"/>
          <w:bottom w:val="nil"/>
          <w:right w:val="nil"/>
          <w:between w:val="nil"/>
        </w:pBdr>
        <w:spacing w:line="360" w:lineRule="auto"/>
        <w:ind w:left="142" w:hanging="142"/>
        <w:jc w:val="both"/>
        <w:rPr>
          <w:rFonts w:eastAsia="Arial"/>
          <w:color w:val="000000"/>
          <w:sz w:val="18"/>
          <w:szCs w:val="18"/>
        </w:rPr>
      </w:pPr>
      <w:r>
        <w:rPr>
          <w:rFonts w:eastAsia="Arial"/>
          <w:color w:val="000000"/>
          <w:sz w:val="18"/>
          <w:szCs w:val="18"/>
        </w:rPr>
        <w:t xml:space="preserve">*Zamawiający nie wzywa do złożenia podmiotowych środków dowodowych, jeżeli może je uzyskać za pomocą bezpłatnych </w:t>
      </w:r>
      <w:r w:rsidR="005F1FC2">
        <w:rPr>
          <w:rFonts w:eastAsia="Arial"/>
          <w:color w:val="000000"/>
          <w:sz w:val="18"/>
          <w:szCs w:val="18"/>
        </w:rPr>
        <w:br/>
      </w:r>
      <w:r>
        <w:rPr>
          <w:rFonts w:eastAsia="Arial"/>
          <w:color w:val="000000"/>
          <w:sz w:val="18"/>
          <w:szCs w:val="18"/>
        </w:rPr>
        <w:t xml:space="preserve">i ogólnodostępnych baz danych, w szczególności rejestrów publicznych w rozumieniu ustawy z dnia 17 lutego 2005 r. </w:t>
      </w:r>
      <w:r w:rsidR="005F1FC2">
        <w:rPr>
          <w:rFonts w:eastAsia="Arial"/>
          <w:color w:val="000000"/>
          <w:sz w:val="18"/>
          <w:szCs w:val="18"/>
        </w:rPr>
        <w:br/>
      </w:r>
      <w:r>
        <w:rPr>
          <w:rFonts w:eastAsia="Arial"/>
          <w:color w:val="000000"/>
          <w:sz w:val="18"/>
          <w:szCs w:val="18"/>
        </w:rPr>
        <w:t>o informatyzacji działalności podmiotów realizujących zadania publiczne, o ile wykonawca wskazał w oświadczeniu, o którym mowa w art. 125 ust. 1, dane umożliwiające dostęp do tych środków.</w:t>
      </w:r>
    </w:p>
    <w:p w:rsidR="00A51CC1" w:rsidRDefault="00A51CC1" w:rsidP="00A51CC1">
      <w:pPr>
        <w:rPr>
          <w:rFonts w:eastAsia="Arial"/>
          <w:sz w:val="20"/>
          <w:szCs w:val="20"/>
          <w:u w:val="single"/>
        </w:rPr>
      </w:pPr>
      <w:r>
        <w:rPr>
          <w:rFonts w:eastAsia="Arial"/>
          <w:sz w:val="20"/>
          <w:szCs w:val="20"/>
          <w:u w:val="single"/>
        </w:rPr>
        <w:t>reprezentowany przez:</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ind w:right="2635"/>
              <w:rPr>
                <w:i/>
                <w:color w:val="FF0000"/>
              </w:rPr>
            </w:pPr>
          </w:p>
        </w:tc>
      </w:tr>
    </w:tbl>
    <w:p w:rsidR="00A51CC1" w:rsidRDefault="00A51CC1" w:rsidP="00A51CC1">
      <w:pPr>
        <w:spacing w:line="240" w:lineRule="auto"/>
        <w:ind w:right="2635"/>
        <w:rPr>
          <w:rFonts w:eastAsia="Arial"/>
          <w:i/>
          <w:sz w:val="18"/>
          <w:szCs w:val="18"/>
        </w:rPr>
      </w:pPr>
      <w:r>
        <w:rPr>
          <w:rFonts w:ascii="Times New Roman" w:hAnsi="Times New Roman" w:cs="Times New Roman"/>
          <w:i/>
          <w:sz w:val="20"/>
          <w:szCs w:val="20"/>
        </w:rPr>
        <w:t xml:space="preserve"> </w:t>
      </w:r>
      <w:r>
        <w:rPr>
          <w:rFonts w:eastAsia="Arial"/>
          <w:i/>
          <w:sz w:val="18"/>
          <w:szCs w:val="18"/>
        </w:rPr>
        <w:t>(imię, nazwisko, stanowisko/podstawa do reprezentacji)</w:t>
      </w:r>
    </w:p>
    <w:p w:rsidR="00A51CC1" w:rsidRDefault="00A51CC1" w:rsidP="005F1FC2">
      <w:pPr>
        <w:ind w:left="0" w:firstLine="0"/>
        <w:rPr>
          <w:rFonts w:eastAsia="Arial"/>
        </w:rPr>
      </w:pPr>
    </w:p>
    <w:p w:rsidR="00A51CC1" w:rsidRDefault="00A51CC1" w:rsidP="00A51CC1">
      <w:pPr>
        <w:spacing w:after="120" w:line="360" w:lineRule="auto"/>
        <w:jc w:val="center"/>
        <w:rPr>
          <w:rFonts w:eastAsia="Arial"/>
          <w:b/>
        </w:rPr>
      </w:pPr>
      <w:r>
        <w:rPr>
          <w:rFonts w:eastAsia="Arial"/>
          <w:b/>
          <w:u w:val="single"/>
        </w:rPr>
        <w:t xml:space="preserve">Oświadczenie wykonawcy </w:t>
      </w:r>
    </w:p>
    <w:p w:rsidR="00A51CC1" w:rsidRDefault="00A51CC1" w:rsidP="00633387">
      <w:pPr>
        <w:spacing w:line="360" w:lineRule="auto"/>
        <w:ind w:left="0" w:firstLine="0"/>
        <w:rPr>
          <w:rFonts w:eastAsia="Arial"/>
          <w:sz w:val="20"/>
          <w:szCs w:val="20"/>
        </w:rPr>
      </w:pPr>
      <w:r>
        <w:rPr>
          <w:rFonts w:eastAsia="Arial"/>
          <w:sz w:val="20"/>
          <w:szCs w:val="20"/>
        </w:rPr>
        <w:t>składane na podstawie art. 125 ust. 1 ustawy z dnia 11 września 2019 r.  Prawo za</w:t>
      </w:r>
      <w:r w:rsidR="00633387">
        <w:rPr>
          <w:rFonts w:eastAsia="Arial"/>
          <w:sz w:val="20"/>
          <w:szCs w:val="20"/>
        </w:rPr>
        <w:t xml:space="preserve">mówień publicznych (dalej jako: </w:t>
      </w:r>
      <w:r>
        <w:rPr>
          <w:rFonts w:eastAsia="Arial"/>
          <w:sz w:val="20"/>
          <w:szCs w:val="20"/>
        </w:rPr>
        <w:t xml:space="preserve">ustawa Pzp), </w:t>
      </w:r>
    </w:p>
    <w:p w:rsidR="00A51CC1" w:rsidRDefault="00A51CC1" w:rsidP="00E22114">
      <w:pPr>
        <w:widowControl/>
        <w:numPr>
          <w:ilvl w:val="0"/>
          <w:numId w:val="55"/>
        </w:numPr>
        <w:pBdr>
          <w:top w:val="nil"/>
          <w:left w:val="nil"/>
          <w:bottom w:val="nil"/>
          <w:right w:val="nil"/>
          <w:between w:val="nil"/>
        </w:pBdr>
        <w:spacing w:line="360" w:lineRule="auto"/>
        <w:ind w:left="567" w:hanging="567"/>
        <w:jc w:val="both"/>
        <w:rPr>
          <w:rFonts w:eastAsia="Arial"/>
          <w:b/>
          <w:color w:val="000000"/>
          <w:highlight w:val="lightGray"/>
          <w:u w:val="single"/>
        </w:rPr>
      </w:pPr>
      <w:r>
        <w:rPr>
          <w:rFonts w:eastAsia="Arial"/>
          <w:b/>
          <w:color w:val="000000"/>
          <w:highlight w:val="lightGray"/>
          <w:u w:val="single"/>
        </w:rPr>
        <w:t>DOTYCZĄCE SPEŁNIENIA WARUNKÓW UDZIAŁU W POSTĘPOWANIU</w:t>
      </w:r>
    </w:p>
    <w:p w:rsidR="00A51CC1" w:rsidRPr="005F1FC2" w:rsidRDefault="00A51CC1" w:rsidP="005F1FC2">
      <w:pPr>
        <w:pStyle w:val="NormalnyWeb"/>
        <w:spacing w:before="0" w:beforeAutospacing="0" w:after="0"/>
        <w:rPr>
          <w:b/>
          <w:bCs/>
          <w:i/>
          <w:iCs/>
          <w:sz w:val="22"/>
          <w:szCs w:val="22"/>
          <w:u w:val="single"/>
        </w:rPr>
      </w:pPr>
      <w:r>
        <w:rPr>
          <w:rFonts w:eastAsia="Arial"/>
          <w:sz w:val="20"/>
          <w:szCs w:val="20"/>
        </w:rPr>
        <w:t xml:space="preserve">Na potrzeby postępowania o udzielenie zamówienia publicznego pn. </w:t>
      </w:r>
      <w:r w:rsidR="005F1FC2" w:rsidRPr="005F1FC2">
        <w:rPr>
          <w:b/>
          <w:i/>
          <w:sz w:val="22"/>
          <w:szCs w:val="22"/>
        </w:rPr>
        <w:t>„Przebudowa pomieszczeń Szkoły Podstawowej w Bobolicach przy ul. Szkolnej na Przedszkole ”</w:t>
      </w:r>
      <w:r>
        <w:rPr>
          <w:rFonts w:eastAsia="Arial"/>
          <w:sz w:val="20"/>
          <w:szCs w:val="20"/>
        </w:rPr>
        <w:t xml:space="preserve">prowadzonego przez </w:t>
      </w:r>
      <w:r w:rsidR="005F1FC2">
        <w:rPr>
          <w:rFonts w:eastAsia="Arial"/>
          <w:sz w:val="20"/>
          <w:szCs w:val="20"/>
        </w:rPr>
        <w:t>Gminę Bobolice</w:t>
      </w:r>
      <w:r>
        <w:rPr>
          <w:rFonts w:eastAsia="Arial"/>
          <w:sz w:val="20"/>
          <w:szCs w:val="20"/>
        </w:rPr>
        <w:t>, oświadczam, co następuje:</w:t>
      </w:r>
    </w:p>
    <w:p w:rsidR="005F1FC2" w:rsidRDefault="005F1FC2" w:rsidP="005F1FC2">
      <w:pPr>
        <w:widowControl/>
        <w:pBdr>
          <w:top w:val="nil"/>
          <w:left w:val="nil"/>
          <w:bottom w:val="nil"/>
          <w:right w:val="nil"/>
          <w:between w:val="nil"/>
        </w:pBdr>
        <w:spacing w:line="360" w:lineRule="auto"/>
        <w:ind w:left="284" w:firstLine="0"/>
        <w:jc w:val="both"/>
        <w:rPr>
          <w:rFonts w:eastAsia="Arial"/>
          <w:color w:val="000000"/>
          <w:highlight w:val="lightGray"/>
          <w:u w:val="single"/>
        </w:rPr>
      </w:pPr>
    </w:p>
    <w:p w:rsidR="00A51CC1" w:rsidRDefault="00A51CC1" w:rsidP="00E22114">
      <w:pPr>
        <w:widowControl/>
        <w:numPr>
          <w:ilvl w:val="0"/>
          <w:numId w:val="56"/>
        </w:numPr>
        <w:pBdr>
          <w:top w:val="nil"/>
          <w:left w:val="nil"/>
          <w:bottom w:val="nil"/>
          <w:right w:val="nil"/>
          <w:between w:val="nil"/>
        </w:pBdr>
        <w:spacing w:line="360" w:lineRule="auto"/>
        <w:ind w:left="284" w:hanging="284"/>
        <w:jc w:val="both"/>
        <w:rPr>
          <w:rFonts w:eastAsia="Arial"/>
          <w:color w:val="000000"/>
          <w:highlight w:val="lightGray"/>
          <w:u w:val="single"/>
        </w:rPr>
      </w:pPr>
      <w:r>
        <w:rPr>
          <w:rFonts w:eastAsia="Arial"/>
          <w:color w:val="000000"/>
          <w:highlight w:val="lightGray"/>
          <w:u w:val="single"/>
        </w:rPr>
        <w:t>Informacja dotycząca Wykonawcy:</w:t>
      </w:r>
    </w:p>
    <w:p w:rsidR="00A51CC1" w:rsidRDefault="00A51CC1" w:rsidP="00A51CC1">
      <w:pPr>
        <w:pBdr>
          <w:top w:val="nil"/>
          <w:left w:val="nil"/>
          <w:bottom w:val="nil"/>
          <w:right w:val="nil"/>
          <w:between w:val="nil"/>
        </w:pBdr>
        <w:spacing w:line="240" w:lineRule="auto"/>
        <w:rPr>
          <w:rFonts w:eastAsia="Arial"/>
          <w:color w:val="000000"/>
          <w:sz w:val="20"/>
          <w:szCs w:val="20"/>
        </w:rPr>
      </w:pPr>
      <w:r>
        <w:rPr>
          <w:rFonts w:eastAsia="Arial"/>
          <w:color w:val="000000"/>
          <w:sz w:val="20"/>
          <w:szCs w:val="20"/>
        </w:rPr>
        <w:t xml:space="preserve">Oświadczam, że spełniam </w:t>
      </w:r>
      <w:r>
        <w:rPr>
          <w:rFonts w:eastAsia="Arial"/>
          <w:i/>
          <w:color w:val="000000"/>
          <w:sz w:val="18"/>
          <w:szCs w:val="18"/>
        </w:rPr>
        <w:t>(proszę postawić “X” przy właściwej odpowiedzi)</w:t>
      </w:r>
      <w:r>
        <w:rPr>
          <w:rFonts w:eastAsia="Arial"/>
          <w:color w:val="000000"/>
          <w:sz w:val="18"/>
          <w:szCs w:val="18"/>
        </w:rPr>
        <w:t>:</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spacing w:line="360" w:lineRule="auto"/>
              <w:jc w:val="both"/>
              <w:rPr>
                <w:sz w:val="24"/>
                <w:szCs w:val="24"/>
              </w:rPr>
            </w:pPr>
          </w:p>
        </w:tc>
      </w:tr>
    </w:tbl>
    <w:p w:rsidR="00A51CC1" w:rsidRPr="00110484" w:rsidRDefault="00A51CC1" w:rsidP="00A51CC1">
      <w:pPr>
        <w:spacing w:line="360" w:lineRule="auto"/>
        <w:jc w:val="both"/>
        <w:rPr>
          <w:rFonts w:eastAsia="Arial"/>
          <w:sz w:val="20"/>
          <w:szCs w:val="20"/>
        </w:rPr>
      </w:pPr>
      <w:r>
        <w:rPr>
          <w:rFonts w:eastAsia="Arial"/>
          <w:sz w:val="20"/>
          <w:szCs w:val="20"/>
        </w:rPr>
        <w:t xml:space="preserve">warunek udziału w </w:t>
      </w:r>
      <w:r w:rsidRPr="00110484">
        <w:rPr>
          <w:rFonts w:eastAsia="Arial"/>
          <w:sz w:val="20"/>
          <w:szCs w:val="20"/>
        </w:rPr>
        <w:t xml:space="preserve">postępowaniu określony w </w:t>
      </w:r>
      <w:r w:rsidR="00110484" w:rsidRPr="00110484">
        <w:rPr>
          <w:rFonts w:eastAsia="Arial"/>
          <w:sz w:val="20"/>
          <w:szCs w:val="20"/>
        </w:rPr>
        <w:t>Rozdziale VIII</w:t>
      </w:r>
      <w:r w:rsidRPr="00110484">
        <w:rPr>
          <w:rFonts w:eastAsia="Arial"/>
          <w:sz w:val="20"/>
          <w:szCs w:val="20"/>
        </w:rPr>
        <w:t xml:space="preserve"> pkt</w:t>
      </w:r>
      <w:r w:rsidR="00110484" w:rsidRPr="00110484">
        <w:rPr>
          <w:rFonts w:eastAsia="Arial"/>
          <w:sz w:val="20"/>
          <w:szCs w:val="20"/>
        </w:rPr>
        <w:t xml:space="preserve">.1.2. lit.c.1) </w:t>
      </w:r>
      <w:r w:rsidRPr="00110484">
        <w:rPr>
          <w:rFonts w:eastAsia="Arial"/>
          <w:sz w:val="20"/>
          <w:szCs w:val="20"/>
        </w:rPr>
        <w:t>Specyfikacji Warunków Zamówienia</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RPr="00110484" w:rsidTr="000F4EED">
        <w:tc>
          <w:tcPr>
            <w:tcW w:w="562" w:type="dxa"/>
          </w:tcPr>
          <w:p w:rsidR="00A51CC1" w:rsidRPr="00110484" w:rsidRDefault="00A51CC1" w:rsidP="000F4EED">
            <w:pPr>
              <w:spacing w:line="360" w:lineRule="auto"/>
              <w:jc w:val="both"/>
              <w:rPr>
                <w:sz w:val="24"/>
                <w:szCs w:val="24"/>
              </w:rPr>
            </w:pPr>
          </w:p>
        </w:tc>
      </w:tr>
    </w:tbl>
    <w:p w:rsidR="00A51CC1" w:rsidRPr="00110484" w:rsidRDefault="00A51CC1" w:rsidP="005F1FC2">
      <w:pPr>
        <w:spacing w:line="360" w:lineRule="auto"/>
        <w:jc w:val="both"/>
        <w:rPr>
          <w:rFonts w:eastAsia="Arial"/>
          <w:sz w:val="20"/>
          <w:szCs w:val="20"/>
        </w:rPr>
      </w:pPr>
      <w:r w:rsidRPr="00110484">
        <w:rPr>
          <w:rFonts w:eastAsia="Arial"/>
          <w:sz w:val="20"/>
          <w:szCs w:val="20"/>
        </w:rPr>
        <w:t>warunek udz</w:t>
      </w:r>
      <w:r w:rsidR="00110484" w:rsidRPr="00110484">
        <w:rPr>
          <w:rFonts w:eastAsia="Arial"/>
          <w:sz w:val="20"/>
          <w:szCs w:val="20"/>
        </w:rPr>
        <w:t>iału w postępowaniu określony w Rozdziale VIII pkt.1.2. lit.c.2) Specyfikacji Warunków Zamówienia</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RPr="00110484" w:rsidTr="000F4EED">
        <w:tc>
          <w:tcPr>
            <w:tcW w:w="562" w:type="dxa"/>
          </w:tcPr>
          <w:p w:rsidR="00A51CC1" w:rsidRPr="00110484" w:rsidRDefault="00A51CC1" w:rsidP="000F4EED">
            <w:pPr>
              <w:spacing w:line="360" w:lineRule="auto"/>
              <w:jc w:val="both"/>
              <w:rPr>
                <w:sz w:val="24"/>
                <w:szCs w:val="24"/>
              </w:rPr>
            </w:pPr>
          </w:p>
        </w:tc>
      </w:tr>
    </w:tbl>
    <w:p w:rsidR="00A51CC1" w:rsidRDefault="00A51CC1" w:rsidP="00A51CC1">
      <w:pPr>
        <w:spacing w:line="360" w:lineRule="auto"/>
        <w:jc w:val="both"/>
        <w:rPr>
          <w:rFonts w:ascii="Times New Roman" w:hAnsi="Times New Roman" w:cs="Times New Roman"/>
          <w:sz w:val="24"/>
          <w:szCs w:val="24"/>
        </w:rPr>
      </w:pPr>
      <w:r w:rsidRPr="00110484">
        <w:rPr>
          <w:rFonts w:eastAsia="Arial"/>
          <w:sz w:val="20"/>
          <w:szCs w:val="20"/>
        </w:rPr>
        <w:t xml:space="preserve">oba warunki udziału w postępowaniu określone przez Zamawiającego </w:t>
      </w:r>
      <w:r w:rsidR="00110484" w:rsidRPr="00110484">
        <w:rPr>
          <w:rFonts w:eastAsia="Arial"/>
          <w:sz w:val="20"/>
          <w:szCs w:val="20"/>
        </w:rPr>
        <w:t>w Rozdziale VIII pkt.1.2. lit.c.1 i c.2) Specyfikacji Warunków Zamówienia</w:t>
      </w:r>
    </w:p>
    <w:p w:rsidR="00A51CC1" w:rsidRDefault="00A51CC1" w:rsidP="00E22114">
      <w:pPr>
        <w:widowControl/>
        <w:numPr>
          <w:ilvl w:val="0"/>
          <w:numId w:val="56"/>
        </w:numPr>
        <w:pBdr>
          <w:top w:val="nil"/>
          <w:left w:val="nil"/>
          <w:bottom w:val="nil"/>
          <w:right w:val="nil"/>
          <w:between w:val="nil"/>
        </w:pBdr>
        <w:spacing w:line="360" w:lineRule="auto"/>
        <w:ind w:left="284" w:hanging="284"/>
        <w:jc w:val="both"/>
        <w:rPr>
          <w:rFonts w:eastAsia="Arial"/>
          <w:i/>
          <w:color w:val="000000"/>
          <w:sz w:val="18"/>
          <w:szCs w:val="18"/>
          <w:highlight w:val="lightGray"/>
          <w:u w:val="single"/>
        </w:rPr>
      </w:pPr>
      <w:r>
        <w:rPr>
          <w:rFonts w:eastAsia="Arial"/>
          <w:color w:val="000000"/>
          <w:highlight w:val="lightGray"/>
          <w:u w:val="single"/>
        </w:rPr>
        <w:t>Informacja w związku z poleganiem na ZASOBACH INNYCH PODMIOTÓW</w:t>
      </w:r>
      <w:r>
        <w:rPr>
          <w:rFonts w:eastAsia="Arial"/>
          <w:color w:val="000000"/>
          <w:sz w:val="18"/>
          <w:szCs w:val="18"/>
          <w:highlight w:val="lightGray"/>
          <w:u w:val="single"/>
        </w:rPr>
        <w:t xml:space="preserve">( </w:t>
      </w:r>
      <w:r>
        <w:rPr>
          <w:rFonts w:eastAsia="Arial"/>
          <w:i/>
          <w:color w:val="000000"/>
          <w:sz w:val="18"/>
          <w:szCs w:val="18"/>
          <w:highlight w:val="lightGray"/>
          <w:u w:val="single"/>
        </w:rPr>
        <w:t>wypełnić jeśli dotyczy)</w:t>
      </w:r>
    </w:p>
    <w:p w:rsidR="00A51CC1" w:rsidRPr="00110484" w:rsidRDefault="00A51CC1" w:rsidP="005F1FC2">
      <w:pPr>
        <w:ind w:left="0" w:firstLine="0"/>
        <w:jc w:val="both"/>
        <w:rPr>
          <w:rFonts w:eastAsia="Arial"/>
          <w:sz w:val="20"/>
          <w:szCs w:val="20"/>
        </w:rPr>
      </w:pPr>
      <w:r>
        <w:rPr>
          <w:rFonts w:eastAsia="Arial"/>
          <w:sz w:val="20"/>
          <w:szCs w:val="20"/>
        </w:rPr>
        <w:t xml:space="preserve">Oświadczam, że w celu wykazania spełniania warunków udziału w postępowaniu, określonych przez zamawiającego </w:t>
      </w:r>
      <w:r w:rsidR="00624CAA">
        <w:rPr>
          <w:rFonts w:eastAsia="Arial"/>
          <w:sz w:val="20"/>
          <w:szCs w:val="20"/>
        </w:rPr>
        <w:br/>
      </w:r>
      <w:r w:rsidRPr="00110484">
        <w:rPr>
          <w:rFonts w:eastAsia="Arial"/>
          <w:sz w:val="20"/>
          <w:szCs w:val="20"/>
        </w:rPr>
        <w:t>w rozdziale VI</w:t>
      </w:r>
      <w:r w:rsidR="00110484" w:rsidRPr="00110484">
        <w:rPr>
          <w:rFonts w:eastAsia="Arial"/>
          <w:sz w:val="20"/>
          <w:szCs w:val="20"/>
        </w:rPr>
        <w:t xml:space="preserve">II pkt. 4 </w:t>
      </w:r>
      <w:r w:rsidRPr="00110484">
        <w:rPr>
          <w:rFonts w:eastAsia="Arial"/>
          <w:sz w:val="20"/>
          <w:szCs w:val="20"/>
        </w:rPr>
        <w:t>Specyfikacji Warunków Zamówienia</w:t>
      </w:r>
      <w:r w:rsidRPr="00110484">
        <w:rPr>
          <w:rFonts w:eastAsia="Arial"/>
          <w:i/>
          <w:sz w:val="20"/>
          <w:szCs w:val="20"/>
        </w:rPr>
        <w:t>,</w:t>
      </w:r>
      <w:r w:rsidRPr="00110484">
        <w:rPr>
          <w:rFonts w:eastAsia="Arial"/>
          <w:sz w:val="20"/>
          <w:szCs w:val="20"/>
        </w:rPr>
        <w:t xml:space="preserve"> polegam na zdolnościach następującego/ych podmiotu/ów udostępniającego/ych: </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RPr="00110484" w:rsidTr="000F4EED">
        <w:tc>
          <w:tcPr>
            <w:tcW w:w="9080" w:type="dxa"/>
          </w:tcPr>
          <w:p w:rsidR="00A51CC1" w:rsidRPr="00110484" w:rsidRDefault="00A51CC1" w:rsidP="000F4EED">
            <w:pPr>
              <w:ind w:right="2635"/>
              <w:rPr>
                <w:i/>
              </w:rPr>
            </w:pPr>
          </w:p>
        </w:tc>
      </w:tr>
    </w:tbl>
    <w:p w:rsidR="00A51CC1" w:rsidRPr="00110484" w:rsidRDefault="00A51CC1" w:rsidP="00A51CC1">
      <w:pPr>
        <w:rPr>
          <w:rFonts w:eastAsia="Arial"/>
          <w:sz w:val="18"/>
          <w:szCs w:val="18"/>
        </w:rPr>
      </w:pPr>
      <w:r w:rsidRPr="00110484">
        <w:rPr>
          <w:rFonts w:eastAsia="Arial"/>
          <w:sz w:val="18"/>
          <w:szCs w:val="18"/>
        </w:rPr>
        <w:t xml:space="preserve"> </w:t>
      </w:r>
      <w:r w:rsidRPr="00110484">
        <w:rPr>
          <w:rFonts w:eastAsia="Arial"/>
          <w:i/>
          <w:sz w:val="18"/>
          <w:szCs w:val="18"/>
        </w:rPr>
        <w:t>(wskazać podmiot)</w:t>
      </w:r>
      <w:r w:rsidRPr="00110484">
        <w:rPr>
          <w:rFonts w:eastAsia="Arial"/>
          <w:sz w:val="18"/>
          <w:szCs w:val="18"/>
        </w:rPr>
        <w:t xml:space="preserve">   </w:t>
      </w:r>
    </w:p>
    <w:p w:rsidR="00A51CC1" w:rsidRPr="00110484" w:rsidRDefault="00A51CC1" w:rsidP="00A51CC1">
      <w:pPr>
        <w:rPr>
          <w:rFonts w:eastAsia="Arial"/>
          <w:sz w:val="20"/>
          <w:szCs w:val="20"/>
        </w:rPr>
      </w:pPr>
      <w:r w:rsidRPr="00110484">
        <w:rPr>
          <w:rFonts w:eastAsia="Arial"/>
          <w:sz w:val="20"/>
          <w:szCs w:val="20"/>
        </w:rPr>
        <w:t xml:space="preserve">w następującym zakresie:     </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RPr="00110484" w:rsidTr="000F4EED">
        <w:trPr>
          <w:trHeight w:val="600"/>
        </w:trPr>
        <w:tc>
          <w:tcPr>
            <w:tcW w:w="9080" w:type="dxa"/>
          </w:tcPr>
          <w:p w:rsidR="00A51CC1" w:rsidRPr="00110484" w:rsidRDefault="00A51CC1" w:rsidP="000F4EED">
            <w:pPr>
              <w:ind w:right="2635"/>
              <w:rPr>
                <w:i/>
              </w:rPr>
            </w:pPr>
          </w:p>
        </w:tc>
      </w:tr>
    </w:tbl>
    <w:p w:rsidR="00A51CC1" w:rsidRPr="00110484" w:rsidRDefault="00A51CC1" w:rsidP="00A51CC1">
      <w:pPr>
        <w:jc w:val="both"/>
        <w:rPr>
          <w:rFonts w:eastAsia="Arial"/>
          <w:sz w:val="18"/>
          <w:szCs w:val="18"/>
        </w:rPr>
      </w:pPr>
      <w:r w:rsidRPr="00110484">
        <w:rPr>
          <w:rFonts w:eastAsia="Arial"/>
          <w:i/>
          <w:sz w:val="18"/>
          <w:szCs w:val="18"/>
        </w:rPr>
        <w:t xml:space="preserve">(określić odpowiedni zakres dla wskazanego podmiotu). </w:t>
      </w:r>
    </w:p>
    <w:p w:rsidR="00A51CC1" w:rsidRDefault="00A51CC1" w:rsidP="00A51CC1">
      <w:pPr>
        <w:spacing w:line="360" w:lineRule="auto"/>
        <w:jc w:val="both"/>
        <w:rPr>
          <w:rFonts w:eastAsia="Arial"/>
          <w:sz w:val="20"/>
          <w:szCs w:val="20"/>
        </w:rPr>
      </w:pPr>
      <w:r w:rsidRPr="00110484">
        <w:rPr>
          <w:rFonts w:eastAsia="Arial"/>
          <w:sz w:val="20"/>
          <w:szCs w:val="20"/>
        </w:rPr>
        <w:t xml:space="preserve">W związku z poleganiem na ZASOBACH INNYCH PODMIOTÓW oraz zgodnie zapisami rozdziału </w:t>
      </w:r>
      <w:r w:rsidR="00110484" w:rsidRPr="00110484">
        <w:rPr>
          <w:rFonts w:eastAsia="Arial"/>
          <w:sz w:val="20"/>
          <w:szCs w:val="20"/>
        </w:rPr>
        <w:t>VIII</w:t>
      </w:r>
      <w:r w:rsidRPr="00110484">
        <w:rPr>
          <w:rFonts w:eastAsia="Arial"/>
          <w:sz w:val="20"/>
          <w:szCs w:val="20"/>
        </w:rPr>
        <w:t xml:space="preserve"> Specyfikacji </w:t>
      </w:r>
      <w:r w:rsidRPr="00110484">
        <w:rPr>
          <w:rFonts w:eastAsia="Arial"/>
          <w:sz w:val="20"/>
          <w:szCs w:val="20"/>
        </w:rPr>
        <w:lastRenderedPageBreak/>
        <w:t>Warunków Zamówienia załączam wraz z ofertą:</w:t>
      </w:r>
    </w:p>
    <w:p w:rsidR="00A51CC1" w:rsidRDefault="00A51CC1" w:rsidP="00E22114">
      <w:pPr>
        <w:widowControl/>
        <w:numPr>
          <w:ilvl w:val="0"/>
          <w:numId w:val="51"/>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Zobowiązania podmiotu udostępn</w:t>
      </w:r>
      <w:r w:rsidR="0099507B">
        <w:rPr>
          <w:rFonts w:eastAsia="Arial"/>
          <w:color w:val="000000"/>
          <w:sz w:val="20"/>
          <w:szCs w:val="20"/>
        </w:rPr>
        <w:t>iającego zasoby – Załącznik nr 4</w:t>
      </w:r>
      <w:r>
        <w:rPr>
          <w:rFonts w:eastAsia="Arial"/>
          <w:color w:val="000000"/>
          <w:sz w:val="20"/>
          <w:szCs w:val="20"/>
        </w:rPr>
        <w:t xml:space="preserve"> do SWZ lub inny podmiotowy środek dowodowy</w:t>
      </w:r>
    </w:p>
    <w:p w:rsidR="00A51CC1" w:rsidRDefault="00A51CC1" w:rsidP="00E22114">
      <w:pPr>
        <w:widowControl/>
        <w:numPr>
          <w:ilvl w:val="0"/>
          <w:numId w:val="51"/>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Oświadczenie podmiotu udostępniającego zasoby potwierdzające brak podstaw wykluczenia tego podmiotu oraz odpowiednio spełnianie warunków udziału w postępow</w:t>
      </w:r>
      <w:r w:rsidR="0099507B">
        <w:rPr>
          <w:rFonts w:eastAsia="Arial"/>
          <w:color w:val="000000"/>
          <w:sz w:val="20"/>
          <w:szCs w:val="20"/>
        </w:rPr>
        <w:t>aniu stanowiące załącznik nr  3</w:t>
      </w:r>
      <w:r>
        <w:rPr>
          <w:rFonts w:eastAsia="Arial"/>
          <w:color w:val="000000"/>
          <w:sz w:val="20"/>
          <w:szCs w:val="20"/>
        </w:rPr>
        <w:t xml:space="preserve"> do SWZ.</w:t>
      </w:r>
    </w:p>
    <w:p w:rsidR="00A51CC1" w:rsidRDefault="00A51CC1" w:rsidP="00A51CC1">
      <w:pPr>
        <w:spacing w:line="360" w:lineRule="auto"/>
        <w:jc w:val="both"/>
      </w:pPr>
    </w:p>
    <w:p w:rsidR="00A51CC1" w:rsidRDefault="00A51CC1" w:rsidP="00E22114">
      <w:pPr>
        <w:widowControl/>
        <w:numPr>
          <w:ilvl w:val="0"/>
          <w:numId w:val="55"/>
        </w:numPr>
        <w:pBdr>
          <w:top w:val="nil"/>
          <w:left w:val="nil"/>
          <w:bottom w:val="nil"/>
          <w:right w:val="nil"/>
          <w:between w:val="nil"/>
        </w:pBdr>
        <w:spacing w:line="360" w:lineRule="auto"/>
        <w:ind w:left="567" w:hanging="567"/>
        <w:jc w:val="both"/>
        <w:rPr>
          <w:rFonts w:eastAsia="Arial"/>
          <w:b/>
          <w:color w:val="000000"/>
          <w:highlight w:val="lightGray"/>
        </w:rPr>
      </w:pPr>
      <w:r>
        <w:rPr>
          <w:rFonts w:eastAsia="Arial"/>
          <w:b/>
          <w:color w:val="000000"/>
          <w:highlight w:val="lightGray"/>
        </w:rPr>
        <w:t>DOTYCZĄCE BRAKU PODSTAW DO WYKLUCZENIA Z UDZIAŁU W POSTĘPOWANIU</w:t>
      </w:r>
    </w:p>
    <w:p w:rsidR="00A51CC1" w:rsidRDefault="00A51CC1" w:rsidP="00E22114">
      <w:pPr>
        <w:widowControl/>
        <w:numPr>
          <w:ilvl w:val="0"/>
          <w:numId w:val="52"/>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Oświadczam, że nie podlegam wykluczen</w:t>
      </w:r>
      <w:r w:rsidR="006F71D7">
        <w:rPr>
          <w:rFonts w:eastAsia="Arial"/>
          <w:color w:val="000000"/>
          <w:sz w:val="20"/>
          <w:szCs w:val="20"/>
        </w:rPr>
        <w:t xml:space="preserve">iu z postępowania na podstawie </w:t>
      </w:r>
      <w:r>
        <w:rPr>
          <w:rFonts w:eastAsia="Arial"/>
          <w:color w:val="000000"/>
          <w:sz w:val="20"/>
          <w:szCs w:val="20"/>
        </w:rPr>
        <w:t>art. 108 ust 1 ustawy Pzp.</w:t>
      </w:r>
    </w:p>
    <w:p w:rsidR="00A51CC1" w:rsidRDefault="00A51CC1" w:rsidP="00E22114">
      <w:pPr>
        <w:widowControl/>
        <w:numPr>
          <w:ilvl w:val="0"/>
          <w:numId w:val="52"/>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Oświadczam, że nie podlegam wykluczeniu z postępowania na podstawie art. 109 ust. 1 pkt. 1, 4 ustawy Pzp.</w:t>
      </w:r>
    </w:p>
    <w:p w:rsidR="00A51CC1" w:rsidRDefault="00A51CC1" w:rsidP="00E22114">
      <w:pPr>
        <w:widowControl/>
        <w:numPr>
          <w:ilvl w:val="0"/>
          <w:numId w:val="52"/>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 xml:space="preserve">Oświadczam, że zachodzą w stosunku do mnie podstawy wykluczenia z postępowania na podstawie ustawy Pzp art. </w:t>
      </w:r>
    </w:p>
    <w:p w:rsidR="00A51CC1" w:rsidRDefault="00A51CC1" w:rsidP="00A51CC1">
      <w:pPr>
        <w:spacing w:line="360" w:lineRule="auto"/>
        <w:jc w:val="both"/>
        <w:rPr>
          <w:rFonts w:eastAsia="Arial"/>
          <w:sz w:val="18"/>
          <w:szCs w:val="18"/>
        </w:rPr>
      </w:pPr>
      <w:r>
        <w:rPr>
          <w:rFonts w:eastAsia="Arial"/>
          <w:i/>
          <w:sz w:val="18"/>
          <w:szCs w:val="18"/>
        </w:rPr>
        <w:t>(proszę podać mającą zastosowanie podstawę wykluczenia spośród wymienionych w art. 108 ust.1 lub art. 109 ust. 1 pkt 4 ustawy Pzp – jeżeli dotyczy)</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spacing w:line="360" w:lineRule="auto"/>
              <w:jc w:val="both"/>
            </w:pPr>
          </w:p>
        </w:tc>
      </w:tr>
    </w:tbl>
    <w:p w:rsidR="00A51CC1" w:rsidRDefault="00A51CC1" w:rsidP="00A51CC1">
      <w:pPr>
        <w:spacing w:line="360" w:lineRule="auto"/>
        <w:jc w:val="both"/>
        <w:rPr>
          <w:rFonts w:eastAsia="Arial"/>
          <w:sz w:val="20"/>
          <w:szCs w:val="20"/>
        </w:rPr>
      </w:pPr>
    </w:p>
    <w:p w:rsidR="00A51CC1" w:rsidRDefault="00A51CC1" w:rsidP="00A51CC1">
      <w:pPr>
        <w:spacing w:line="360" w:lineRule="auto"/>
        <w:jc w:val="both"/>
        <w:rPr>
          <w:rFonts w:eastAsia="Arial"/>
          <w:sz w:val="20"/>
          <w:szCs w:val="20"/>
        </w:rPr>
      </w:pPr>
      <w:r>
        <w:rPr>
          <w:rFonts w:eastAsia="Arial"/>
          <w:sz w:val="20"/>
          <w:szCs w:val="20"/>
        </w:rPr>
        <w:t xml:space="preserve">Jednocześnie oświadczam, że w związku z ww. okolicznością, na podstawie art. 110 ust. 2 ustawy Pzp podjąłem następujące środki naprawcze: </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spacing w:line="360" w:lineRule="auto"/>
              <w:jc w:val="both"/>
            </w:pPr>
          </w:p>
        </w:tc>
      </w:tr>
    </w:tbl>
    <w:p w:rsidR="00A51CC1" w:rsidRDefault="00A51CC1" w:rsidP="006F71D7">
      <w:pPr>
        <w:spacing w:line="360" w:lineRule="auto"/>
        <w:ind w:left="0" w:firstLine="0"/>
        <w:jc w:val="both"/>
        <w:rPr>
          <w:rFonts w:ascii="Times New Roman" w:hAnsi="Times New Roman" w:cs="Times New Roman"/>
          <w:i/>
        </w:rPr>
      </w:pPr>
    </w:p>
    <w:p w:rsidR="00A51CC1" w:rsidRDefault="00A51CC1" w:rsidP="00E22114">
      <w:pPr>
        <w:widowControl/>
        <w:numPr>
          <w:ilvl w:val="0"/>
          <w:numId w:val="55"/>
        </w:numPr>
        <w:pBdr>
          <w:top w:val="nil"/>
          <w:left w:val="nil"/>
          <w:bottom w:val="nil"/>
          <w:right w:val="nil"/>
          <w:between w:val="nil"/>
        </w:pBdr>
        <w:shd w:val="clear" w:color="auto" w:fill="BFBFBF"/>
        <w:spacing w:line="360" w:lineRule="auto"/>
        <w:ind w:left="567" w:hanging="567"/>
        <w:jc w:val="both"/>
        <w:rPr>
          <w:rFonts w:eastAsia="Arial"/>
          <w:b/>
          <w:color w:val="000000"/>
        </w:rPr>
      </w:pPr>
      <w:r>
        <w:rPr>
          <w:rFonts w:eastAsia="Arial"/>
          <w:b/>
          <w:color w:val="000000"/>
        </w:rPr>
        <w:t>OŚWIADCZENIE DOTYCZĄCE PODANYCH INFORMACJI:</w:t>
      </w:r>
    </w:p>
    <w:p w:rsidR="00A51CC1" w:rsidRDefault="00A51CC1" w:rsidP="00A51CC1">
      <w:pPr>
        <w:spacing w:line="360" w:lineRule="auto"/>
        <w:jc w:val="both"/>
        <w:rPr>
          <w:rFonts w:ascii="Times New Roman" w:hAnsi="Times New Roman" w:cs="Times New Roman"/>
          <w:b/>
        </w:rPr>
      </w:pPr>
    </w:p>
    <w:p w:rsidR="00A51CC1" w:rsidRDefault="00A51CC1" w:rsidP="00192A58">
      <w:pPr>
        <w:spacing w:line="360" w:lineRule="auto"/>
        <w:ind w:left="0" w:firstLine="0"/>
        <w:jc w:val="both"/>
        <w:rPr>
          <w:rFonts w:eastAsia="Arial"/>
          <w:sz w:val="20"/>
          <w:szCs w:val="20"/>
        </w:rPr>
      </w:pPr>
      <w:r>
        <w:rPr>
          <w:rFonts w:eastAsia="Arial"/>
          <w:sz w:val="20"/>
          <w:szCs w:val="20"/>
        </w:rPr>
        <w:t>Oświadczam, że wszystkie informacje podane w powyższ</w:t>
      </w:r>
      <w:r w:rsidR="00192A58">
        <w:rPr>
          <w:rFonts w:eastAsia="Arial"/>
          <w:sz w:val="20"/>
          <w:szCs w:val="20"/>
        </w:rPr>
        <w:t xml:space="preserve">ych oświadczeniach są aktualne i zgodne z prawdą oraz </w:t>
      </w:r>
      <w:r>
        <w:rPr>
          <w:rFonts w:eastAsia="Arial"/>
          <w:sz w:val="20"/>
          <w:szCs w:val="20"/>
        </w:rPr>
        <w:t>zostały przedstawione z pełną świadomością konsekwencji wprowad</w:t>
      </w:r>
      <w:r w:rsidR="00192A58">
        <w:rPr>
          <w:rFonts w:eastAsia="Arial"/>
          <w:sz w:val="20"/>
          <w:szCs w:val="20"/>
        </w:rPr>
        <w:t xml:space="preserve">zenia zamawiającego w błąd przy </w:t>
      </w:r>
      <w:r>
        <w:rPr>
          <w:rFonts w:eastAsia="Arial"/>
          <w:sz w:val="20"/>
          <w:szCs w:val="20"/>
        </w:rPr>
        <w:t>przedstawianiu informacji.</w:t>
      </w:r>
    </w:p>
    <w:p w:rsidR="00B52D5D" w:rsidRDefault="00B52D5D" w:rsidP="005A004B">
      <w:pPr>
        <w:pStyle w:val="Tekstpodstawowy"/>
        <w:tabs>
          <w:tab w:val="left" w:pos="180"/>
          <w:tab w:val="left" w:pos="360"/>
        </w:tabs>
        <w:jc w:val="right"/>
        <w:rPr>
          <w:rFonts w:ascii="Times New Roman" w:hAnsi="Times New Roman" w:cs="Times New Roman"/>
          <w:b/>
          <w:bCs/>
          <w:sz w:val="22"/>
          <w:szCs w:val="22"/>
          <w:u w:val="single"/>
        </w:rPr>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2A6897" w:rsidRDefault="002A6897" w:rsidP="002A6897">
      <w:pPr>
        <w:pStyle w:val="Tekstpodstawowy"/>
        <w:tabs>
          <w:tab w:val="left" w:pos="180"/>
          <w:tab w:val="left" w:pos="360"/>
        </w:tabs>
        <w:ind w:right="454"/>
        <w:jc w:val="right"/>
      </w:pPr>
      <w:r>
        <w:tab/>
      </w:r>
    </w:p>
    <w:p w:rsidR="002A6897" w:rsidRDefault="002A6897" w:rsidP="002A6897">
      <w:pPr>
        <w:widowControl/>
        <w:spacing w:line="240" w:lineRule="auto"/>
        <w:ind w:left="0" w:firstLine="0"/>
        <w:rPr>
          <w:sz w:val="24"/>
          <w:szCs w:val="24"/>
        </w:rPr>
      </w:pPr>
    </w:p>
    <w:p w:rsidR="001800F8" w:rsidRDefault="001800F8" w:rsidP="0048520C">
      <w:pPr>
        <w:ind w:left="7788" w:firstLine="0"/>
        <w:rPr>
          <w:b/>
          <w:sz w:val="20"/>
          <w:szCs w:val="20"/>
        </w:rPr>
      </w:pPr>
    </w:p>
    <w:p w:rsidR="000F7C2E" w:rsidRDefault="000F7C2E" w:rsidP="0048520C">
      <w:pPr>
        <w:ind w:left="7788" w:firstLine="0"/>
        <w:rPr>
          <w:b/>
          <w:sz w:val="20"/>
          <w:szCs w:val="20"/>
        </w:rPr>
      </w:pPr>
    </w:p>
    <w:p w:rsidR="00DD5575" w:rsidRPr="00622186" w:rsidRDefault="00DD5575" w:rsidP="0048520C">
      <w:pPr>
        <w:ind w:left="7788" w:firstLine="0"/>
        <w:rPr>
          <w:b/>
          <w:sz w:val="20"/>
          <w:szCs w:val="20"/>
        </w:rPr>
      </w:pPr>
      <w:r w:rsidRPr="00622186">
        <w:rPr>
          <w:b/>
          <w:sz w:val="20"/>
          <w:szCs w:val="20"/>
        </w:rPr>
        <w:t xml:space="preserve">Załącznik nr </w:t>
      </w:r>
      <w:r w:rsidR="0048520C">
        <w:rPr>
          <w:b/>
          <w:sz w:val="20"/>
          <w:szCs w:val="20"/>
        </w:rPr>
        <w:t>2</w:t>
      </w:r>
      <w:r w:rsidRPr="0048520C">
        <w:rPr>
          <w:b/>
          <w:sz w:val="20"/>
          <w:szCs w:val="20"/>
        </w:rPr>
        <w:t xml:space="preserve"> do SWZ </w:t>
      </w:r>
    </w:p>
    <w:p w:rsidR="00DD5575" w:rsidRPr="00012378" w:rsidRDefault="00DD5575" w:rsidP="00DD5575">
      <w:pPr>
        <w:pStyle w:val="Normalny1"/>
        <w:spacing w:line="276" w:lineRule="auto"/>
        <w:ind w:right="70"/>
        <w:jc w:val="both"/>
        <w:rPr>
          <w:rFonts w:ascii="Arial" w:eastAsia="Times New Roman" w:hAnsi="Arial" w:cs="Arial"/>
          <w:sz w:val="18"/>
          <w:szCs w:val="18"/>
        </w:rPr>
      </w:pPr>
      <w:r w:rsidRPr="00012378">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Pr="00012378">
        <w:rPr>
          <w:rFonts w:ascii="Arial" w:eastAsia="Times New Roman" w:hAnsi="Arial" w:cs="Arial"/>
          <w:sz w:val="18"/>
          <w:szCs w:val="18"/>
        </w:rPr>
        <w:tab/>
      </w:r>
      <w:r w:rsidRPr="00012378">
        <w:rPr>
          <w:rFonts w:ascii="Arial" w:eastAsia="Times New Roman" w:hAnsi="Arial" w:cs="Arial"/>
          <w:sz w:val="18"/>
          <w:szCs w:val="18"/>
        </w:rPr>
        <w:tab/>
      </w:r>
      <w:r w:rsidRPr="00012378">
        <w:rPr>
          <w:rFonts w:ascii="Arial" w:eastAsia="Times New Roman" w:hAnsi="Arial" w:cs="Arial"/>
          <w:sz w:val="18"/>
          <w:szCs w:val="18"/>
        </w:rPr>
        <w:tab/>
      </w:r>
      <w:r w:rsidRPr="00012378">
        <w:rPr>
          <w:rFonts w:ascii="Arial" w:eastAsia="Times New Roman" w:hAnsi="Arial" w:cs="Arial"/>
          <w:sz w:val="18"/>
          <w:szCs w:val="18"/>
        </w:rPr>
        <w:tab/>
      </w:r>
      <w:r w:rsidRPr="00012378">
        <w:rPr>
          <w:rFonts w:ascii="Arial" w:eastAsia="Times New Roman" w:hAnsi="Arial" w:cs="Arial"/>
          <w:sz w:val="18"/>
          <w:szCs w:val="18"/>
        </w:rPr>
        <w:tab/>
      </w:r>
      <w:r w:rsidRPr="00012378">
        <w:rPr>
          <w:rFonts w:ascii="Arial" w:eastAsia="Times New Roman" w:hAnsi="Arial" w:cs="Arial"/>
          <w:sz w:val="18"/>
          <w:szCs w:val="18"/>
        </w:rPr>
        <w:tab/>
      </w:r>
    </w:p>
    <w:p w:rsidR="00DD5575" w:rsidRPr="00012378" w:rsidRDefault="00DD5575" w:rsidP="00DD5575">
      <w:pPr>
        <w:autoSpaceDE w:val="0"/>
        <w:autoSpaceDN w:val="0"/>
        <w:adjustRightInd w:val="0"/>
        <w:spacing w:line="288" w:lineRule="auto"/>
        <w:ind w:right="-493"/>
        <w:rPr>
          <w:rFonts w:ascii="Encode Sans Compressed" w:hAnsi="Encode Sans Compressed"/>
          <w:color w:val="000000"/>
          <w:sz w:val="18"/>
          <w:szCs w:val="18"/>
        </w:rPr>
      </w:pPr>
      <w:r w:rsidRPr="00012378">
        <w:rPr>
          <w:b/>
          <w:color w:val="FF0000"/>
          <w:sz w:val="18"/>
          <w:szCs w:val="18"/>
          <w:u w:val="single"/>
        </w:rPr>
        <w:t>Dokument należy wypełnić poprzez uzupełnienie poszczególnych tabel</w:t>
      </w:r>
    </w:p>
    <w:p w:rsidR="00DD5575" w:rsidRPr="001370E0" w:rsidRDefault="00DD5575" w:rsidP="00DD5575">
      <w:pPr>
        <w:autoSpaceDE w:val="0"/>
        <w:autoSpaceDN w:val="0"/>
        <w:adjustRightInd w:val="0"/>
        <w:spacing w:line="288" w:lineRule="auto"/>
        <w:ind w:right="-493"/>
        <w:rPr>
          <w:rFonts w:ascii="Encode Sans Compressed" w:hAnsi="Encode Sans Compressed"/>
        </w:rPr>
      </w:pPr>
      <w:r w:rsidRPr="001370E0">
        <w:rPr>
          <w:rFonts w:ascii="Encode Sans Compressed" w:hAnsi="Encode Sans Compressed"/>
          <w:color w:val="000000"/>
        </w:rPr>
        <w:tab/>
      </w:r>
      <w:r w:rsidRPr="001370E0">
        <w:rPr>
          <w:rFonts w:ascii="Encode Sans Compressed" w:hAnsi="Encode Sans Compressed"/>
          <w:color w:val="000000"/>
        </w:rPr>
        <w:tab/>
      </w:r>
      <w:r w:rsidRPr="001370E0">
        <w:rPr>
          <w:rFonts w:ascii="Encode Sans Compressed" w:hAnsi="Encode Sans Compressed"/>
          <w:color w:val="000000"/>
        </w:rPr>
        <w:tab/>
      </w:r>
    </w:p>
    <w:p w:rsidR="00DD5575" w:rsidRPr="001370E0" w:rsidRDefault="00DD5575" w:rsidP="00DD5575">
      <w:pPr>
        <w:spacing w:line="288" w:lineRule="auto"/>
        <w:rPr>
          <w:rFonts w:ascii="Encode Sans Compressed" w:hAnsi="Encode Sans Compressed"/>
        </w:rPr>
      </w:pPr>
    </w:p>
    <w:p w:rsidR="00DD5575" w:rsidRPr="00622186" w:rsidRDefault="00DD5575" w:rsidP="00DD5575">
      <w:pPr>
        <w:jc w:val="center"/>
        <w:rPr>
          <w:b/>
          <w:bCs/>
          <w:highlight w:val="lightGray"/>
        </w:rPr>
      </w:pPr>
      <w:r w:rsidRPr="00622186">
        <w:rPr>
          <w:b/>
          <w:bCs/>
          <w:highlight w:val="lightGray"/>
        </w:rPr>
        <w:t xml:space="preserve">Oświadczenie </w:t>
      </w:r>
    </w:p>
    <w:p w:rsidR="00DD5575" w:rsidRPr="00622186" w:rsidRDefault="00DD5575" w:rsidP="00DD5575">
      <w:pPr>
        <w:jc w:val="center"/>
        <w:rPr>
          <w:b/>
          <w:bCs/>
          <w:highlight w:val="lightGray"/>
        </w:rPr>
      </w:pPr>
      <w:r w:rsidRPr="00622186">
        <w:rPr>
          <w:b/>
          <w:bCs/>
          <w:highlight w:val="lightGray"/>
        </w:rPr>
        <w:t xml:space="preserve">Wykonawców wspólnie ubiegających się o udzielenie zamówienia  </w:t>
      </w:r>
    </w:p>
    <w:p w:rsidR="00DD5575" w:rsidRPr="00622186" w:rsidRDefault="00DD5575" w:rsidP="00DD5575">
      <w:pPr>
        <w:jc w:val="center"/>
        <w:rPr>
          <w:b/>
          <w:bCs/>
        </w:rPr>
      </w:pPr>
      <w:r w:rsidRPr="00622186">
        <w:rPr>
          <w:b/>
          <w:bCs/>
          <w:highlight w:val="lightGray"/>
        </w:rPr>
        <w:t>z art. 117 ust. 4 ustawy z dnia 11 września 2019r. Prawo zamówień publicznych</w:t>
      </w:r>
    </w:p>
    <w:p w:rsidR="00DD5575" w:rsidRPr="00B2571A" w:rsidRDefault="00DD5575" w:rsidP="00DD5575">
      <w:pPr>
        <w:ind w:left="0" w:firstLine="0"/>
        <w:rPr>
          <w:b/>
          <w:bCs/>
        </w:rPr>
      </w:pPr>
    </w:p>
    <w:p w:rsidR="00012378" w:rsidRPr="00012378" w:rsidRDefault="00DD5575" w:rsidP="00012378">
      <w:pPr>
        <w:pStyle w:val="NormalnyWeb"/>
        <w:spacing w:before="0" w:beforeAutospacing="0" w:after="0"/>
        <w:rPr>
          <w:b/>
          <w:bCs/>
          <w:i/>
          <w:iCs/>
          <w:sz w:val="20"/>
          <w:szCs w:val="20"/>
          <w:u w:val="single"/>
        </w:rPr>
      </w:pPr>
      <w:r w:rsidRPr="00012378">
        <w:rPr>
          <w:b/>
          <w:bCs/>
          <w:sz w:val="20"/>
          <w:szCs w:val="20"/>
        </w:rPr>
        <w:t>Nazwa postępowania</w:t>
      </w:r>
      <w:r w:rsidR="00012378">
        <w:rPr>
          <w:b/>
          <w:bCs/>
          <w:sz w:val="20"/>
          <w:szCs w:val="20"/>
        </w:rPr>
        <w:t xml:space="preserve">; </w:t>
      </w:r>
      <w:r w:rsidR="00012378" w:rsidRPr="00012378">
        <w:rPr>
          <w:b/>
          <w:i/>
          <w:sz w:val="20"/>
          <w:szCs w:val="20"/>
        </w:rPr>
        <w:t xml:space="preserve">„Przebudowa pomieszczeń Szkoły Podstawowej w Bobolicach przy ul. Szkolnej </w:t>
      </w:r>
      <w:r w:rsidR="00012378">
        <w:rPr>
          <w:b/>
          <w:i/>
          <w:sz w:val="20"/>
          <w:szCs w:val="20"/>
        </w:rPr>
        <w:br/>
      </w:r>
      <w:r w:rsidR="00012378" w:rsidRPr="00012378">
        <w:rPr>
          <w:b/>
          <w:i/>
          <w:sz w:val="20"/>
          <w:szCs w:val="20"/>
        </w:rPr>
        <w:t>na Przedszkole ”</w:t>
      </w:r>
    </w:p>
    <w:p w:rsidR="00DD5575" w:rsidRPr="00622186" w:rsidRDefault="00DD5575" w:rsidP="00DD5575">
      <w:pPr>
        <w:jc w:val="center"/>
        <w:rPr>
          <w:sz w:val="20"/>
          <w:szCs w:val="20"/>
        </w:rPr>
      </w:pPr>
    </w:p>
    <w:p w:rsidR="00DD5575" w:rsidRPr="00622186" w:rsidRDefault="00DD5575" w:rsidP="00DD5575">
      <w:pPr>
        <w:rPr>
          <w:sz w:val="20"/>
          <w:szCs w:val="20"/>
        </w:rPr>
      </w:pPr>
      <w:r w:rsidRPr="00622186">
        <w:rPr>
          <w:sz w:val="20"/>
          <w:szCs w:val="20"/>
        </w:rPr>
        <w:t>My, Wykonawcy wspólnie ubiegający się o udzielenie zamówienia publicznego:</w:t>
      </w:r>
    </w:p>
    <w:p w:rsidR="00DD5575" w:rsidRDefault="00DD5575" w:rsidP="00DD5575"/>
    <w:tbl>
      <w:tblPr>
        <w:tblStyle w:val="Tabela-Siatka"/>
        <w:tblW w:w="0" w:type="auto"/>
        <w:tblLook w:val="04A0"/>
      </w:tblPr>
      <w:tblGrid>
        <w:gridCol w:w="2265"/>
        <w:gridCol w:w="2265"/>
        <w:gridCol w:w="2266"/>
        <w:gridCol w:w="2266"/>
      </w:tblGrid>
      <w:tr w:rsidR="00DD5575" w:rsidRPr="00622186" w:rsidTr="000F4EED">
        <w:tc>
          <w:tcPr>
            <w:tcW w:w="2265" w:type="dxa"/>
            <w:shd w:val="clear" w:color="auto" w:fill="D4D4D6" w:themeFill="background2"/>
          </w:tcPr>
          <w:p w:rsidR="00DD5575" w:rsidRPr="00622186" w:rsidRDefault="00DD5575" w:rsidP="000F4EED">
            <w:pPr>
              <w:jc w:val="center"/>
              <w:rPr>
                <w:b/>
                <w:bCs/>
              </w:rPr>
            </w:pPr>
            <w:r w:rsidRPr="00622186">
              <w:rPr>
                <w:b/>
                <w:bCs/>
              </w:rPr>
              <w:t>Pełna nazwa Wykonawcy</w:t>
            </w:r>
          </w:p>
        </w:tc>
        <w:tc>
          <w:tcPr>
            <w:tcW w:w="2265" w:type="dxa"/>
            <w:shd w:val="clear" w:color="auto" w:fill="D4D4D6" w:themeFill="background2"/>
          </w:tcPr>
          <w:p w:rsidR="00DD5575" w:rsidRPr="00622186" w:rsidRDefault="00DD5575" w:rsidP="000F4EED">
            <w:pPr>
              <w:jc w:val="center"/>
              <w:rPr>
                <w:b/>
                <w:bCs/>
              </w:rPr>
            </w:pPr>
            <w:r w:rsidRPr="00622186">
              <w:rPr>
                <w:b/>
                <w:bCs/>
              </w:rPr>
              <w:t xml:space="preserve">Siedziba </w:t>
            </w:r>
          </w:p>
          <w:p w:rsidR="00DD5575" w:rsidRPr="00622186" w:rsidRDefault="00DD5575" w:rsidP="000F4EED">
            <w:pPr>
              <w:jc w:val="center"/>
              <w:rPr>
                <w:b/>
                <w:bCs/>
              </w:rPr>
            </w:pPr>
            <w:r w:rsidRPr="00622186">
              <w:rPr>
                <w:b/>
                <w:bCs/>
              </w:rPr>
              <w:t>(ulica, miejscowość)</w:t>
            </w:r>
          </w:p>
        </w:tc>
        <w:tc>
          <w:tcPr>
            <w:tcW w:w="2266" w:type="dxa"/>
            <w:shd w:val="clear" w:color="auto" w:fill="D4D4D6" w:themeFill="background2"/>
          </w:tcPr>
          <w:p w:rsidR="00DD5575" w:rsidRPr="00622186" w:rsidRDefault="00DD5575" w:rsidP="000F4EED">
            <w:pPr>
              <w:jc w:val="center"/>
              <w:rPr>
                <w:b/>
                <w:bCs/>
              </w:rPr>
            </w:pPr>
            <w:r w:rsidRPr="00622186">
              <w:rPr>
                <w:b/>
                <w:bCs/>
              </w:rPr>
              <w:t>NIP</w:t>
            </w:r>
          </w:p>
        </w:tc>
        <w:tc>
          <w:tcPr>
            <w:tcW w:w="2266" w:type="dxa"/>
            <w:shd w:val="clear" w:color="auto" w:fill="D4D4D6" w:themeFill="background2"/>
          </w:tcPr>
          <w:p w:rsidR="00DD5575" w:rsidRPr="00622186" w:rsidRDefault="00DD5575" w:rsidP="000F4EED">
            <w:pPr>
              <w:jc w:val="center"/>
              <w:rPr>
                <w:b/>
                <w:bCs/>
              </w:rPr>
            </w:pPr>
            <w:r w:rsidRPr="00622186">
              <w:rPr>
                <w:b/>
                <w:bCs/>
              </w:rPr>
              <w:t>Osoby uprawnione do Reprezentacji</w:t>
            </w:r>
          </w:p>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2266" w:type="dxa"/>
          </w:tcPr>
          <w:p w:rsidR="00DD5575" w:rsidRPr="00622186" w:rsidRDefault="00DD5575" w:rsidP="000F4EED"/>
        </w:tc>
        <w:tc>
          <w:tcPr>
            <w:tcW w:w="2266"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2266" w:type="dxa"/>
          </w:tcPr>
          <w:p w:rsidR="00DD5575" w:rsidRPr="00622186" w:rsidRDefault="00DD5575" w:rsidP="000F4EED"/>
        </w:tc>
        <w:tc>
          <w:tcPr>
            <w:tcW w:w="2266"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2266" w:type="dxa"/>
          </w:tcPr>
          <w:p w:rsidR="00DD5575" w:rsidRPr="00622186" w:rsidRDefault="00DD5575" w:rsidP="000F4EED"/>
        </w:tc>
        <w:tc>
          <w:tcPr>
            <w:tcW w:w="2266" w:type="dxa"/>
          </w:tcPr>
          <w:p w:rsidR="00DD5575" w:rsidRPr="00622186" w:rsidRDefault="00DD5575" w:rsidP="000F4EED"/>
        </w:tc>
      </w:tr>
    </w:tbl>
    <w:p w:rsidR="00DD5575" w:rsidRDefault="00DD5575" w:rsidP="00DD5575"/>
    <w:p w:rsidR="00DD5575" w:rsidRPr="00622186" w:rsidRDefault="00DD5575" w:rsidP="00DD5575">
      <w:pPr>
        <w:rPr>
          <w:sz w:val="20"/>
          <w:szCs w:val="20"/>
        </w:rPr>
      </w:pPr>
      <w:r w:rsidRPr="00622186">
        <w:rPr>
          <w:sz w:val="20"/>
          <w:szCs w:val="20"/>
        </w:rPr>
        <w:t>Niniejszym oświadczamy, że:</w:t>
      </w:r>
    </w:p>
    <w:p w:rsidR="00DD5575" w:rsidRPr="00622186" w:rsidRDefault="00DD5575" w:rsidP="00DD5575">
      <w:pPr>
        <w:rPr>
          <w:sz w:val="20"/>
          <w:szCs w:val="20"/>
        </w:rPr>
      </w:pPr>
    </w:p>
    <w:p w:rsidR="00DD5575" w:rsidRPr="00622186" w:rsidRDefault="00DD5575" w:rsidP="00DD5575">
      <w:pPr>
        <w:spacing w:line="360" w:lineRule="auto"/>
        <w:jc w:val="both"/>
        <w:rPr>
          <w:sz w:val="20"/>
          <w:szCs w:val="20"/>
        </w:rPr>
      </w:pPr>
      <w:r w:rsidRPr="00622186">
        <w:rPr>
          <w:sz w:val="20"/>
          <w:szCs w:val="20"/>
        </w:rPr>
        <w:t xml:space="preserve">Warunek dotyczący </w:t>
      </w:r>
      <w:r w:rsidR="0099507B">
        <w:rPr>
          <w:sz w:val="20"/>
          <w:szCs w:val="20"/>
        </w:rPr>
        <w:t xml:space="preserve">kwalifikacji zawodowych opisany w Rozdziale VIII </w:t>
      </w:r>
      <w:r w:rsidR="0099507B" w:rsidRPr="0099507B">
        <w:rPr>
          <w:sz w:val="20"/>
          <w:szCs w:val="20"/>
        </w:rPr>
        <w:t>pkt.1.2.lit.</w:t>
      </w:r>
      <w:r w:rsidR="00110484">
        <w:rPr>
          <w:sz w:val="20"/>
          <w:szCs w:val="20"/>
        </w:rPr>
        <w:t xml:space="preserve"> </w:t>
      </w:r>
      <w:r w:rsidR="0099507B">
        <w:rPr>
          <w:sz w:val="20"/>
          <w:szCs w:val="20"/>
        </w:rPr>
        <w:t>c</w:t>
      </w:r>
      <w:r w:rsidR="0099507B" w:rsidRPr="0099507B">
        <w:rPr>
          <w:sz w:val="20"/>
          <w:szCs w:val="20"/>
        </w:rPr>
        <w:t xml:space="preserve">.2) </w:t>
      </w:r>
      <w:r w:rsidR="00110484">
        <w:rPr>
          <w:sz w:val="20"/>
          <w:szCs w:val="20"/>
        </w:rPr>
        <w:t xml:space="preserve">Specyfikacji Warunków </w:t>
      </w:r>
      <w:r w:rsidRPr="0099507B">
        <w:rPr>
          <w:sz w:val="20"/>
          <w:szCs w:val="20"/>
        </w:rPr>
        <w:t>Zamówienia</w:t>
      </w:r>
    </w:p>
    <w:p w:rsidR="00DD5575" w:rsidRPr="00012378" w:rsidRDefault="00DD5575" w:rsidP="00E22114">
      <w:pPr>
        <w:pStyle w:val="Akapitzlist"/>
        <w:widowControl/>
        <w:numPr>
          <w:ilvl w:val="0"/>
          <w:numId w:val="58"/>
        </w:numPr>
        <w:spacing w:after="160" w:line="259" w:lineRule="auto"/>
        <w:rPr>
          <w:rFonts w:cs="Arial"/>
          <w:sz w:val="20"/>
        </w:rPr>
      </w:pPr>
      <w:r w:rsidRPr="00622186">
        <w:rPr>
          <w:rFonts w:cs="Arial"/>
          <w:sz w:val="20"/>
        </w:rPr>
        <w:t>sp</w:t>
      </w:r>
      <w:r w:rsidR="00012378">
        <w:rPr>
          <w:rFonts w:cs="Arial"/>
          <w:sz w:val="20"/>
        </w:rPr>
        <w:t>ełnia/</w:t>
      </w:r>
      <w:r w:rsidRPr="00622186">
        <w:rPr>
          <w:rFonts w:cs="Arial"/>
          <w:sz w:val="20"/>
        </w:rPr>
        <w:t>ją w naszym imieniu Wykonawca/y:</w:t>
      </w:r>
    </w:p>
    <w:tbl>
      <w:tblPr>
        <w:tblStyle w:val="Tabela-Siatka"/>
        <w:tblW w:w="9067" w:type="dxa"/>
        <w:tblLook w:val="04A0"/>
      </w:tblPr>
      <w:tblGrid>
        <w:gridCol w:w="2265"/>
        <w:gridCol w:w="2265"/>
        <w:gridCol w:w="4537"/>
      </w:tblGrid>
      <w:tr w:rsidR="00DD5575" w:rsidRPr="00622186" w:rsidTr="000F4EED">
        <w:tc>
          <w:tcPr>
            <w:tcW w:w="2265" w:type="dxa"/>
            <w:shd w:val="clear" w:color="auto" w:fill="D4D4D6" w:themeFill="background2"/>
          </w:tcPr>
          <w:p w:rsidR="00DD5575" w:rsidRPr="00622186" w:rsidRDefault="00DD5575" w:rsidP="000F4EED">
            <w:pPr>
              <w:jc w:val="center"/>
              <w:rPr>
                <w:b/>
                <w:bCs/>
              </w:rPr>
            </w:pPr>
            <w:r w:rsidRPr="00622186">
              <w:rPr>
                <w:b/>
                <w:bCs/>
              </w:rPr>
              <w:t>Pełna nazwa Wykonawcy</w:t>
            </w:r>
          </w:p>
        </w:tc>
        <w:tc>
          <w:tcPr>
            <w:tcW w:w="2265" w:type="dxa"/>
            <w:shd w:val="clear" w:color="auto" w:fill="D4D4D6" w:themeFill="background2"/>
          </w:tcPr>
          <w:p w:rsidR="00DD5575" w:rsidRPr="00622186" w:rsidRDefault="00DD5575" w:rsidP="000F4EED">
            <w:pPr>
              <w:jc w:val="center"/>
              <w:rPr>
                <w:b/>
                <w:bCs/>
              </w:rPr>
            </w:pPr>
            <w:r w:rsidRPr="00622186">
              <w:rPr>
                <w:b/>
                <w:bCs/>
              </w:rPr>
              <w:t xml:space="preserve">Siedziba </w:t>
            </w:r>
          </w:p>
          <w:p w:rsidR="00DD5575" w:rsidRPr="00622186" w:rsidRDefault="00DD5575" w:rsidP="000F4EED">
            <w:pPr>
              <w:jc w:val="center"/>
              <w:rPr>
                <w:b/>
                <w:bCs/>
              </w:rPr>
            </w:pPr>
            <w:r w:rsidRPr="00622186">
              <w:rPr>
                <w:b/>
                <w:bCs/>
              </w:rPr>
              <w:t>(ulica, miejscowość)</w:t>
            </w:r>
          </w:p>
        </w:tc>
        <w:tc>
          <w:tcPr>
            <w:tcW w:w="4537" w:type="dxa"/>
            <w:shd w:val="clear" w:color="auto" w:fill="D4D4D6" w:themeFill="background2"/>
          </w:tcPr>
          <w:p w:rsidR="00DD5575" w:rsidRPr="00622186" w:rsidRDefault="00210503" w:rsidP="000F4EED">
            <w:pPr>
              <w:jc w:val="center"/>
              <w:rPr>
                <w:b/>
                <w:bCs/>
              </w:rPr>
            </w:pPr>
            <w:r>
              <w:rPr>
                <w:b/>
                <w:bCs/>
              </w:rPr>
              <w:t xml:space="preserve">Roboty budowlane, </w:t>
            </w:r>
            <w:r w:rsidR="00DD5575" w:rsidRPr="00622186">
              <w:rPr>
                <w:b/>
                <w:bCs/>
              </w:rPr>
              <w:t>które będą wykonywane przez Wykonawcę</w:t>
            </w:r>
          </w:p>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4537"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4537"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4537"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4537" w:type="dxa"/>
          </w:tcPr>
          <w:p w:rsidR="00DD5575" w:rsidRPr="00622186" w:rsidRDefault="00DD5575" w:rsidP="000F4EED"/>
        </w:tc>
      </w:tr>
    </w:tbl>
    <w:p w:rsidR="00DD5575" w:rsidRDefault="00DD5575" w:rsidP="00DD5575"/>
    <w:p w:rsidR="0099507B" w:rsidRPr="00622186" w:rsidRDefault="00DD5575" w:rsidP="0099507B">
      <w:pPr>
        <w:spacing w:line="360" w:lineRule="auto"/>
        <w:jc w:val="both"/>
        <w:rPr>
          <w:sz w:val="20"/>
          <w:szCs w:val="20"/>
        </w:rPr>
      </w:pPr>
      <w:r w:rsidRPr="00622186">
        <w:rPr>
          <w:sz w:val="20"/>
          <w:szCs w:val="20"/>
        </w:rPr>
        <w:t>Warunek dotyczący doświadczenia opisany</w:t>
      </w:r>
      <w:r w:rsidR="0099507B">
        <w:rPr>
          <w:sz w:val="20"/>
          <w:szCs w:val="20"/>
        </w:rPr>
        <w:t xml:space="preserve"> w</w:t>
      </w:r>
      <w:r w:rsidRPr="00622186">
        <w:rPr>
          <w:sz w:val="20"/>
          <w:szCs w:val="20"/>
        </w:rPr>
        <w:t xml:space="preserve"> </w:t>
      </w:r>
      <w:r w:rsidR="0099507B">
        <w:rPr>
          <w:sz w:val="20"/>
          <w:szCs w:val="20"/>
        </w:rPr>
        <w:t xml:space="preserve">Rozdziale VIII </w:t>
      </w:r>
      <w:r w:rsidR="0099507B" w:rsidRPr="0099507B">
        <w:rPr>
          <w:sz w:val="20"/>
          <w:szCs w:val="20"/>
        </w:rPr>
        <w:t>pkt.1.2.lit.</w:t>
      </w:r>
      <w:r w:rsidR="0099507B">
        <w:rPr>
          <w:sz w:val="20"/>
          <w:szCs w:val="20"/>
        </w:rPr>
        <w:t xml:space="preserve"> c</w:t>
      </w:r>
      <w:r w:rsidR="0099507B" w:rsidRPr="0099507B">
        <w:rPr>
          <w:sz w:val="20"/>
          <w:szCs w:val="20"/>
        </w:rPr>
        <w:t>.</w:t>
      </w:r>
      <w:r w:rsidR="0099507B">
        <w:rPr>
          <w:sz w:val="20"/>
          <w:szCs w:val="20"/>
        </w:rPr>
        <w:t>1</w:t>
      </w:r>
      <w:r w:rsidR="0099507B" w:rsidRPr="0099507B">
        <w:rPr>
          <w:sz w:val="20"/>
          <w:szCs w:val="20"/>
        </w:rPr>
        <w:t>) Specyfikacji Warunków Zamówienia</w:t>
      </w:r>
    </w:p>
    <w:p w:rsidR="00DD5575" w:rsidRPr="00622186" w:rsidRDefault="00012378" w:rsidP="0099507B">
      <w:pPr>
        <w:spacing w:line="360" w:lineRule="auto"/>
        <w:jc w:val="both"/>
        <w:rPr>
          <w:sz w:val="20"/>
        </w:rPr>
      </w:pPr>
      <w:r>
        <w:rPr>
          <w:sz w:val="20"/>
        </w:rPr>
        <w:t>spełnia/</w:t>
      </w:r>
      <w:r w:rsidR="00DD5575" w:rsidRPr="00622186">
        <w:rPr>
          <w:sz w:val="20"/>
        </w:rPr>
        <w:t>ją w naszym imieniu Wykonawca/y:</w:t>
      </w:r>
    </w:p>
    <w:p w:rsidR="00DD5575" w:rsidRDefault="00DD5575" w:rsidP="00DD5575">
      <w:pPr>
        <w:pStyle w:val="Akapitzlist"/>
      </w:pPr>
    </w:p>
    <w:tbl>
      <w:tblPr>
        <w:tblStyle w:val="Tabela-Siatka"/>
        <w:tblW w:w="9067" w:type="dxa"/>
        <w:tblLook w:val="04A0"/>
      </w:tblPr>
      <w:tblGrid>
        <w:gridCol w:w="2265"/>
        <w:gridCol w:w="2265"/>
        <w:gridCol w:w="4537"/>
      </w:tblGrid>
      <w:tr w:rsidR="00DD5575" w:rsidRPr="00622186" w:rsidTr="000F4EED">
        <w:tc>
          <w:tcPr>
            <w:tcW w:w="2265" w:type="dxa"/>
            <w:shd w:val="clear" w:color="auto" w:fill="D4D4D6" w:themeFill="background2"/>
          </w:tcPr>
          <w:p w:rsidR="00DD5575" w:rsidRPr="00622186" w:rsidRDefault="00DD5575" w:rsidP="000F4EED">
            <w:pPr>
              <w:jc w:val="center"/>
              <w:rPr>
                <w:b/>
                <w:bCs/>
              </w:rPr>
            </w:pPr>
            <w:r w:rsidRPr="00622186">
              <w:rPr>
                <w:b/>
                <w:bCs/>
              </w:rPr>
              <w:t>Pełna nazwa Wykonawcy</w:t>
            </w:r>
          </w:p>
        </w:tc>
        <w:tc>
          <w:tcPr>
            <w:tcW w:w="2265" w:type="dxa"/>
            <w:shd w:val="clear" w:color="auto" w:fill="D4D4D6" w:themeFill="background2"/>
          </w:tcPr>
          <w:p w:rsidR="00DD5575" w:rsidRPr="00622186" w:rsidRDefault="00DD5575" w:rsidP="000F4EED">
            <w:pPr>
              <w:jc w:val="center"/>
              <w:rPr>
                <w:b/>
                <w:bCs/>
              </w:rPr>
            </w:pPr>
            <w:r w:rsidRPr="00622186">
              <w:rPr>
                <w:b/>
                <w:bCs/>
              </w:rPr>
              <w:t xml:space="preserve">Siedziba </w:t>
            </w:r>
          </w:p>
          <w:p w:rsidR="00DD5575" w:rsidRPr="00622186" w:rsidRDefault="00DD5575" w:rsidP="000F4EED">
            <w:pPr>
              <w:jc w:val="center"/>
              <w:rPr>
                <w:b/>
                <w:bCs/>
              </w:rPr>
            </w:pPr>
            <w:r w:rsidRPr="00622186">
              <w:rPr>
                <w:b/>
                <w:bCs/>
              </w:rPr>
              <w:t>(ulica, miejscowość)</w:t>
            </w:r>
          </w:p>
        </w:tc>
        <w:tc>
          <w:tcPr>
            <w:tcW w:w="4537" w:type="dxa"/>
            <w:shd w:val="clear" w:color="auto" w:fill="D4D4D6" w:themeFill="background2"/>
          </w:tcPr>
          <w:p w:rsidR="00DD5575" w:rsidRPr="00622186" w:rsidRDefault="00DD5575" w:rsidP="000F4EED">
            <w:pPr>
              <w:jc w:val="center"/>
              <w:rPr>
                <w:b/>
                <w:bCs/>
              </w:rPr>
            </w:pPr>
            <w:r w:rsidRPr="00622186">
              <w:rPr>
                <w:b/>
                <w:bCs/>
              </w:rPr>
              <w:t>Rob</w:t>
            </w:r>
            <w:r w:rsidR="00210503">
              <w:rPr>
                <w:b/>
                <w:bCs/>
              </w:rPr>
              <w:t xml:space="preserve">oty budowlane, </w:t>
            </w:r>
            <w:r w:rsidRPr="00622186">
              <w:rPr>
                <w:b/>
                <w:bCs/>
              </w:rPr>
              <w:t>które będą wykonywane przez Wykonawcę</w:t>
            </w:r>
          </w:p>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4537"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4537"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4537" w:type="dxa"/>
          </w:tcPr>
          <w:p w:rsidR="00DD5575" w:rsidRPr="00622186" w:rsidRDefault="00DD5575" w:rsidP="000F4EED"/>
        </w:tc>
      </w:tr>
    </w:tbl>
    <w:p w:rsidR="00012378" w:rsidRDefault="00012378" w:rsidP="00DD5575">
      <w:pPr>
        <w:ind w:left="5664" w:firstLine="708"/>
        <w:rPr>
          <w:b/>
          <w:sz w:val="20"/>
          <w:szCs w:val="20"/>
        </w:rPr>
      </w:pPr>
    </w:p>
    <w:p w:rsidR="00012378" w:rsidRDefault="00012378" w:rsidP="00DD5575">
      <w:pPr>
        <w:ind w:left="5664" w:firstLine="708"/>
        <w:rPr>
          <w:b/>
          <w:sz w:val="20"/>
          <w:szCs w:val="20"/>
        </w:rPr>
      </w:pPr>
    </w:p>
    <w:p w:rsidR="00DD5575" w:rsidRPr="001E6EB2" w:rsidRDefault="00DD5575" w:rsidP="0048520C">
      <w:pPr>
        <w:ind w:left="7788" w:firstLine="0"/>
        <w:rPr>
          <w:b/>
          <w:sz w:val="20"/>
          <w:szCs w:val="20"/>
        </w:rPr>
      </w:pPr>
      <w:r w:rsidRPr="0048520C">
        <w:rPr>
          <w:b/>
          <w:sz w:val="20"/>
          <w:szCs w:val="20"/>
        </w:rPr>
        <w:t xml:space="preserve">Załącznik nr 3 do SWZ </w:t>
      </w:r>
    </w:p>
    <w:p w:rsidR="00DD5575" w:rsidRPr="00C53B52" w:rsidRDefault="00DD5575" w:rsidP="00DD5575">
      <w:pPr>
        <w:pStyle w:val="Normalny1"/>
        <w:spacing w:line="276" w:lineRule="auto"/>
        <w:ind w:right="70"/>
        <w:jc w:val="both"/>
        <w:rPr>
          <w:rFonts w:ascii="Arial" w:eastAsia="Times New Roman" w:hAnsi="Arial" w:cs="Arial"/>
          <w:sz w:val="18"/>
          <w:szCs w:val="18"/>
        </w:rPr>
      </w:pPr>
      <w:r w:rsidRPr="00C53B52">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Pr="00C53B52">
        <w:rPr>
          <w:rFonts w:ascii="Arial" w:eastAsia="Times New Roman" w:hAnsi="Arial" w:cs="Arial"/>
          <w:sz w:val="18"/>
          <w:szCs w:val="18"/>
        </w:rPr>
        <w:tab/>
      </w:r>
      <w:r w:rsidRPr="00C53B52">
        <w:rPr>
          <w:rFonts w:ascii="Arial" w:eastAsia="Times New Roman" w:hAnsi="Arial" w:cs="Arial"/>
          <w:sz w:val="18"/>
          <w:szCs w:val="18"/>
        </w:rPr>
        <w:tab/>
      </w:r>
      <w:r w:rsidRPr="00C53B52">
        <w:rPr>
          <w:rFonts w:ascii="Arial" w:eastAsia="Times New Roman" w:hAnsi="Arial" w:cs="Arial"/>
          <w:sz w:val="18"/>
          <w:szCs w:val="18"/>
        </w:rPr>
        <w:tab/>
      </w:r>
      <w:r w:rsidRPr="00C53B52">
        <w:rPr>
          <w:rFonts w:ascii="Arial" w:eastAsia="Times New Roman" w:hAnsi="Arial" w:cs="Arial"/>
          <w:sz w:val="18"/>
          <w:szCs w:val="18"/>
        </w:rPr>
        <w:tab/>
      </w:r>
      <w:r w:rsidRPr="00C53B52">
        <w:rPr>
          <w:rFonts w:ascii="Arial" w:eastAsia="Times New Roman" w:hAnsi="Arial" w:cs="Arial"/>
          <w:sz w:val="18"/>
          <w:szCs w:val="18"/>
        </w:rPr>
        <w:tab/>
      </w:r>
      <w:r w:rsidRPr="00C53B52">
        <w:rPr>
          <w:rFonts w:ascii="Arial" w:eastAsia="Times New Roman" w:hAnsi="Arial" w:cs="Arial"/>
          <w:sz w:val="18"/>
          <w:szCs w:val="18"/>
        </w:rPr>
        <w:tab/>
      </w:r>
    </w:p>
    <w:p w:rsidR="00DD5575" w:rsidRPr="00C53B52" w:rsidRDefault="00DD5575" w:rsidP="00DD5575">
      <w:pPr>
        <w:pStyle w:val="Normalny1"/>
        <w:spacing w:line="276" w:lineRule="auto"/>
        <w:ind w:right="70"/>
        <w:jc w:val="both"/>
        <w:rPr>
          <w:rFonts w:ascii="Times New Roman" w:eastAsia="Times New Roman" w:hAnsi="Times New Roman" w:cs="Times New Roman"/>
          <w:b/>
          <w:sz w:val="18"/>
          <w:szCs w:val="18"/>
          <w:u w:val="single"/>
        </w:rPr>
      </w:pPr>
      <w:r w:rsidRPr="00C53B52">
        <w:rPr>
          <w:rFonts w:ascii="Arial" w:eastAsia="Times New Roman" w:hAnsi="Arial" w:cs="Arial"/>
          <w:b/>
          <w:color w:val="FF0000"/>
          <w:sz w:val="18"/>
          <w:szCs w:val="18"/>
          <w:u w:val="single"/>
        </w:rPr>
        <w:t>Dokument należy wypełnić poprzez uzupełnienie poszczególnych tabel</w:t>
      </w:r>
    </w:p>
    <w:p w:rsidR="00DD5575" w:rsidRPr="00E42BC2" w:rsidRDefault="00DD5575" w:rsidP="00DD5575">
      <w:pPr>
        <w:suppressAutoHyphens/>
        <w:spacing w:line="100" w:lineRule="atLeast"/>
        <w:ind w:left="4963" w:hanging="1827"/>
        <w:rPr>
          <w:rFonts w:ascii="Times New Roman" w:hAnsi="Times New Roman" w:cs="Times New Roman"/>
          <w:i/>
          <w:sz w:val="28"/>
          <w:szCs w:val="28"/>
        </w:rPr>
      </w:pPr>
      <w:r w:rsidRPr="00A577B8">
        <w:rPr>
          <w:rFonts w:ascii="Times New Roman" w:hAnsi="Times New Roman" w:cs="Times New Roman"/>
          <w:i/>
          <w:sz w:val="28"/>
          <w:szCs w:val="28"/>
        </w:rPr>
        <w:tab/>
      </w:r>
      <w:r w:rsidRPr="00A577B8">
        <w:rPr>
          <w:rFonts w:ascii="Times New Roman" w:hAnsi="Times New Roman" w:cs="Times New Roman"/>
          <w:i/>
          <w:sz w:val="28"/>
          <w:szCs w:val="28"/>
        </w:rPr>
        <w:tab/>
      </w:r>
      <w:r w:rsidRPr="00A577B8">
        <w:rPr>
          <w:rFonts w:ascii="Times New Roman" w:hAnsi="Times New Roman" w:cs="Times New Roman"/>
          <w:i/>
          <w:sz w:val="28"/>
          <w:szCs w:val="28"/>
        </w:rPr>
        <w:tab/>
      </w:r>
    </w:p>
    <w:p w:rsidR="00DD5575" w:rsidRPr="001E6EB2" w:rsidRDefault="00DD5575" w:rsidP="00DD5575">
      <w:pPr>
        <w:rPr>
          <w:b/>
        </w:rPr>
      </w:pPr>
      <w:r w:rsidRPr="001E6EB2">
        <w:rPr>
          <w:b/>
        </w:rPr>
        <w:t xml:space="preserve">Podmiot </w:t>
      </w:r>
      <w:r w:rsidR="00C53B52" w:rsidRPr="001E6EB2">
        <w:rPr>
          <w:b/>
        </w:rPr>
        <w:t>udostępniający</w:t>
      </w:r>
      <w:r w:rsidRPr="001E6EB2">
        <w:rPr>
          <w:b/>
        </w:rPr>
        <w:t xml:space="preserve"> zasoby:</w:t>
      </w:r>
    </w:p>
    <w:tbl>
      <w:tblPr>
        <w:tblStyle w:val="Tabela-Siatka"/>
        <w:tblW w:w="0" w:type="auto"/>
        <w:tblLook w:val="04A0"/>
      </w:tblPr>
      <w:tblGrid>
        <w:gridCol w:w="9438"/>
      </w:tblGrid>
      <w:tr w:rsidR="00DD5575" w:rsidTr="000F4EED">
        <w:tc>
          <w:tcPr>
            <w:tcW w:w="9438" w:type="dxa"/>
          </w:tcPr>
          <w:p w:rsidR="00DD5575" w:rsidRDefault="00DD5575" w:rsidP="000F4EED">
            <w:pPr>
              <w:ind w:right="2068"/>
              <w:rPr>
                <w:i/>
              </w:rPr>
            </w:pPr>
          </w:p>
        </w:tc>
      </w:tr>
    </w:tbl>
    <w:p w:rsidR="00DD5575" w:rsidRPr="001E6EB2" w:rsidRDefault="00DD5575" w:rsidP="00DD5575">
      <w:pPr>
        <w:spacing w:line="240" w:lineRule="auto"/>
        <w:ind w:right="2068"/>
        <w:rPr>
          <w:i/>
          <w:sz w:val="18"/>
          <w:szCs w:val="18"/>
        </w:rPr>
      </w:pPr>
      <w:r w:rsidRPr="001E6EB2">
        <w:rPr>
          <w:i/>
          <w:sz w:val="18"/>
          <w:szCs w:val="18"/>
        </w:rPr>
        <w:t xml:space="preserve"> (pełna nazwa/firma, adres, w zależności od podmiotu: NIP/PESEL, KRS/CEiDG*)</w:t>
      </w:r>
    </w:p>
    <w:p w:rsidR="00DD5575" w:rsidRPr="001E6EB2" w:rsidRDefault="00DD5575" w:rsidP="00DD5575">
      <w:pPr>
        <w:rPr>
          <w:sz w:val="18"/>
          <w:szCs w:val="18"/>
          <w:u w:val="single"/>
        </w:rPr>
      </w:pPr>
    </w:p>
    <w:p w:rsidR="00DD5575" w:rsidRPr="001E6EB2" w:rsidRDefault="00DD5575" w:rsidP="00C53B52">
      <w:pPr>
        <w:pStyle w:val="Akapitzlist"/>
        <w:spacing w:line="360" w:lineRule="auto"/>
        <w:ind w:left="0" w:firstLine="0"/>
        <w:jc w:val="both"/>
        <w:rPr>
          <w:rFonts w:cs="Arial"/>
          <w:sz w:val="18"/>
          <w:szCs w:val="18"/>
        </w:rPr>
      </w:pPr>
      <w:r w:rsidRPr="001E6EB2">
        <w:rPr>
          <w:rFonts w:cs="Arial"/>
          <w:sz w:val="18"/>
          <w:szCs w:val="18"/>
        </w:rPr>
        <w:t xml:space="preserve">*Zamawiający nie wzywa do złożenia podmiotowych środków dowodowych, jeżeli może je </w:t>
      </w:r>
      <w:r w:rsidR="00C53B52">
        <w:rPr>
          <w:rFonts w:cs="Arial"/>
          <w:sz w:val="18"/>
          <w:szCs w:val="18"/>
        </w:rPr>
        <w:t xml:space="preserve">uzyskać za pomocą bezpłatnych </w:t>
      </w:r>
      <w:r w:rsidR="00C53B52">
        <w:rPr>
          <w:rFonts w:cs="Arial"/>
          <w:sz w:val="18"/>
          <w:szCs w:val="18"/>
        </w:rPr>
        <w:br/>
        <w:t xml:space="preserve">i </w:t>
      </w:r>
      <w:r w:rsidRPr="001E6EB2">
        <w:rPr>
          <w:rFonts w:cs="Arial"/>
          <w:sz w:val="18"/>
          <w:szCs w:val="18"/>
        </w:rPr>
        <w:t xml:space="preserve">ogólnodostępnych baz danych, w szczególności rejestrów publicznych w rozumieniu ustawy z dnia 17 lutego 2005 r. </w:t>
      </w:r>
      <w:r w:rsidR="00C53B52">
        <w:rPr>
          <w:rFonts w:cs="Arial"/>
          <w:sz w:val="18"/>
          <w:szCs w:val="18"/>
        </w:rPr>
        <w:br/>
      </w:r>
      <w:r w:rsidRPr="001E6EB2">
        <w:rPr>
          <w:rFonts w:cs="Arial"/>
          <w:sz w:val="18"/>
          <w:szCs w:val="18"/>
        </w:rPr>
        <w:t>o informatyzacji działalności podmiotów realizujących zadania publiczne, o ile wykonawca wskazał w oświadczeniu, o którym mowa w art. 125 ust. 1, dane umożliwiające dostęp do tych środków.</w:t>
      </w:r>
    </w:p>
    <w:p w:rsidR="00DD5575" w:rsidRPr="00835180" w:rsidRDefault="00DD5575" w:rsidP="00DD5575">
      <w:pPr>
        <w:rPr>
          <w:rFonts w:ascii="Times New Roman" w:hAnsi="Times New Roman" w:cs="Times New Roman"/>
          <w:u w:val="single"/>
        </w:rPr>
      </w:pPr>
    </w:p>
    <w:p w:rsidR="00DD5575" w:rsidRPr="001E6EB2" w:rsidRDefault="00DD5575" w:rsidP="00DD5575">
      <w:pPr>
        <w:rPr>
          <w:sz w:val="20"/>
          <w:szCs w:val="20"/>
          <w:u w:val="single"/>
        </w:rPr>
      </w:pPr>
      <w:r w:rsidRPr="001E6EB2">
        <w:rPr>
          <w:sz w:val="20"/>
          <w:szCs w:val="20"/>
          <w:u w:val="single"/>
        </w:rPr>
        <w:t>reprezentowany przez:</w:t>
      </w:r>
    </w:p>
    <w:p w:rsidR="00DD5575" w:rsidRPr="005F4CCE" w:rsidRDefault="00DD5575" w:rsidP="00DD5575">
      <w:pPr>
        <w:rPr>
          <w:rFonts w:ascii="Times New Roman" w:hAnsi="Times New Roman" w:cs="Times New Roman"/>
          <w:u w:val="single"/>
        </w:rPr>
      </w:pPr>
    </w:p>
    <w:tbl>
      <w:tblPr>
        <w:tblStyle w:val="Tabela-Siatka"/>
        <w:tblW w:w="0" w:type="auto"/>
        <w:tblLook w:val="04A0"/>
      </w:tblPr>
      <w:tblGrid>
        <w:gridCol w:w="9438"/>
      </w:tblGrid>
      <w:tr w:rsidR="00DD5575" w:rsidRPr="00E72E83" w:rsidTr="000F4EED">
        <w:tc>
          <w:tcPr>
            <w:tcW w:w="9438" w:type="dxa"/>
          </w:tcPr>
          <w:p w:rsidR="00DD5575" w:rsidRPr="00E72E83" w:rsidRDefault="00DD5575" w:rsidP="000F4EED">
            <w:pPr>
              <w:ind w:right="2635"/>
              <w:rPr>
                <w:i/>
                <w:color w:val="FF0000"/>
              </w:rPr>
            </w:pPr>
          </w:p>
        </w:tc>
      </w:tr>
    </w:tbl>
    <w:p w:rsidR="00DD5575" w:rsidRPr="001E6EB2" w:rsidRDefault="00DD5575" w:rsidP="00DD5575">
      <w:pPr>
        <w:spacing w:line="240" w:lineRule="auto"/>
        <w:ind w:right="2635"/>
        <w:rPr>
          <w:i/>
          <w:sz w:val="18"/>
          <w:szCs w:val="18"/>
        </w:rPr>
      </w:pPr>
      <w:r w:rsidRPr="001E6EB2">
        <w:rPr>
          <w:i/>
          <w:sz w:val="18"/>
          <w:szCs w:val="18"/>
        </w:rPr>
        <w:t xml:space="preserve"> (imię, nazwisko, stanowisko/podstawa do reprezentacji)</w:t>
      </w:r>
    </w:p>
    <w:p w:rsidR="00DD5575" w:rsidRPr="00A63AF9" w:rsidRDefault="00DD5575" w:rsidP="00DD5575">
      <w:pPr>
        <w:rPr>
          <w:rFonts w:ascii="Times New Roman" w:hAnsi="Times New Roman" w:cs="Times New Roman"/>
          <w:b/>
          <w:iCs/>
        </w:rPr>
      </w:pPr>
    </w:p>
    <w:p w:rsidR="00DD5575" w:rsidRPr="001E6EB2" w:rsidRDefault="00DD5575" w:rsidP="00DD5575">
      <w:pPr>
        <w:spacing w:after="120" w:line="360" w:lineRule="auto"/>
        <w:jc w:val="center"/>
        <w:rPr>
          <w:b/>
        </w:rPr>
      </w:pPr>
      <w:r w:rsidRPr="001E6EB2">
        <w:rPr>
          <w:b/>
          <w:u w:val="single"/>
        </w:rPr>
        <w:t>Oświadczenie podmiotu udostępniającego zasoby</w:t>
      </w:r>
    </w:p>
    <w:p w:rsidR="00DD5575" w:rsidRPr="001E6EB2" w:rsidRDefault="00DD5575" w:rsidP="00DD5575">
      <w:pPr>
        <w:spacing w:line="360" w:lineRule="auto"/>
        <w:jc w:val="center"/>
        <w:rPr>
          <w:b/>
          <w:sz w:val="20"/>
          <w:szCs w:val="20"/>
        </w:rPr>
      </w:pPr>
      <w:r w:rsidRPr="001E6EB2">
        <w:rPr>
          <w:b/>
          <w:sz w:val="20"/>
          <w:szCs w:val="20"/>
        </w:rPr>
        <w:t>skład</w:t>
      </w:r>
      <w:r>
        <w:rPr>
          <w:b/>
          <w:sz w:val="20"/>
          <w:szCs w:val="20"/>
        </w:rPr>
        <w:t>ane na podstawie art. 125 ust. 5</w:t>
      </w:r>
      <w:r w:rsidRPr="001E6EB2">
        <w:rPr>
          <w:b/>
          <w:sz w:val="20"/>
          <w:szCs w:val="20"/>
        </w:rPr>
        <w:t xml:space="preserve"> ustawy z dnia 11 września 2019 r. </w:t>
      </w:r>
    </w:p>
    <w:p w:rsidR="00DD5575" w:rsidRPr="001E6EB2" w:rsidRDefault="00DD5575" w:rsidP="00DD5575">
      <w:pPr>
        <w:spacing w:line="360" w:lineRule="auto"/>
        <w:jc w:val="center"/>
        <w:rPr>
          <w:b/>
          <w:sz w:val="20"/>
          <w:szCs w:val="20"/>
          <w:u w:val="single"/>
        </w:rPr>
      </w:pPr>
      <w:r w:rsidRPr="001E6EB2">
        <w:rPr>
          <w:b/>
          <w:sz w:val="20"/>
          <w:szCs w:val="20"/>
        </w:rPr>
        <w:t xml:space="preserve"> Prawo zamówień publicznych (dalej jako: ustawa Pzp), </w:t>
      </w:r>
    </w:p>
    <w:p w:rsidR="00DD5575" w:rsidRPr="001E6EB2" w:rsidRDefault="00DD5575" w:rsidP="00E22114">
      <w:pPr>
        <w:pStyle w:val="Akapitzlist"/>
        <w:widowControl/>
        <w:numPr>
          <w:ilvl w:val="0"/>
          <w:numId w:val="59"/>
        </w:numPr>
        <w:suppressAutoHyphens/>
        <w:spacing w:line="360" w:lineRule="auto"/>
        <w:ind w:left="567" w:hanging="567"/>
        <w:contextualSpacing w:val="0"/>
        <w:jc w:val="both"/>
        <w:rPr>
          <w:rFonts w:cs="Arial"/>
          <w:b/>
          <w:szCs w:val="22"/>
          <w:highlight w:val="lightGray"/>
          <w:u w:val="single"/>
        </w:rPr>
      </w:pPr>
      <w:r w:rsidRPr="001E6EB2">
        <w:rPr>
          <w:rFonts w:cs="Arial"/>
          <w:b/>
          <w:szCs w:val="22"/>
          <w:highlight w:val="lightGray"/>
          <w:u w:val="single"/>
        </w:rPr>
        <w:t>DOTYCZĄCE SPEŁNIENIA WARUNKÓW UDZIAŁU W POSTĘPOWANIU</w:t>
      </w:r>
    </w:p>
    <w:p w:rsidR="00DD5575" w:rsidRPr="00C53B52" w:rsidRDefault="00DD5575" w:rsidP="00C53B52">
      <w:pPr>
        <w:pStyle w:val="NormalnyWeb"/>
        <w:spacing w:before="0" w:beforeAutospacing="0" w:after="0"/>
        <w:rPr>
          <w:b/>
          <w:bCs/>
          <w:i/>
          <w:iCs/>
          <w:sz w:val="20"/>
          <w:szCs w:val="20"/>
          <w:u w:val="single"/>
        </w:rPr>
      </w:pPr>
      <w:r w:rsidRPr="001E6EB2">
        <w:rPr>
          <w:sz w:val="20"/>
          <w:szCs w:val="20"/>
        </w:rPr>
        <w:t xml:space="preserve">Na potrzeby postępowania o udzielenie zamówienia publicznego pn. </w:t>
      </w:r>
      <w:r w:rsidR="00C53B52" w:rsidRPr="00C53B52">
        <w:rPr>
          <w:b/>
          <w:i/>
          <w:sz w:val="20"/>
          <w:szCs w:val="20"/>
        </w:rPr>
        <w:t>„Przebudowa pomieszczeń Szkoły Podstawowej w Bobolicach przy ul. Szkolnej na Przedszkole ”</w:t>
      </w:r>
      <w:r w:rsidR="00C53B52">
        <w:rPr>
          <w:b/>
          <w:i/>
          <w:sz w:val="20"/>
          <w:szCs w:val="20"/>
        </w:rPr>
        <w:t xml:space="preserve"> </w:t>
      </w:r>
      <w:r w:rsidRPr="00C53B52">
        <w:rPr>
          <w:sz w:val="20"/>
          <w:szCs w:val="20"/>
        </w:rPr>
        <w:t xml:space="preserve">prowadzonego przez </w:t>
      </w:r>
      <w:r w:rsidR="00C53B52">
        <w:rPr>
          <w:sz w:val="20"/>
          <w:szCs w:val="20"/>
        </w:rPr>
        <w:t>Gminę Bobolice</w:t>
      </w:r>
      <w:r w:rsidRPr="00C53B52">
        <w:rPr>
          <w:sz w:val="20"/>
          <w:szCs w:val="20"/>
        </w:rPr>
        <w:t>, oświadczam, co następuje:</w:t>
      </w:r>
    </w:p>
    <w:p w:rsidR="00DD5575" w:rsidRPr="001E6EB2" w:rsidRDefault="00DD5575" w:rsidP="00E22114">
      <w:pPr>
        <w:pStyle w:val="Akapitzlist"/>
        <w:widowControl/>
        <w:numPr>
          <w:ilvl w:val="0"/>
          <w:numId w:val="60"/>
        </w:numPr>
        <w:suppressAutoHyphens/>
        <w:spacing w:line="360" w:lineRule="auto"/>
        <w:ind w:left="426" w:hanging="426"/>
        <w:contextualSpacing w:val="0"/>
        <w:jc w:val="both"/>
        <w:rPr>
          <w:rFonts w:cs="Arial"/>
          <w:szCs w:val="22"/>
          <w:highlight w:val="lightGray"/>
          <w:u w:val="single"/>
        </w:rPr>
      </w:pPr>
      <w:r w:rsidRPr="001E6EB2">
        <w:rPr>
          <w:rFonts w:cs="Arial"/>
          <w:szCs w:val="22"/>
          <w:highlight w:val="lightGray"/>
          <w:u w:val="single"/>
        </w:rPr>
        <w:t xml:space="preserve">Informacja dotycząca Podmiotu </w:t>
      </w:r>
      <w:r w:rsidR="00C53B52" w:rsidRPr="001E6EB2">
        <w:rPr>
          <w:rFonts w:cs="Arial"/>
          <w:szCs w:val="22"/>
          <w:highlight w:val="lightGray"/>
          <w:u w:val="single"/>
        </w:rPr>
        <w:t>udostępniającego</w:t>
      </w:r>
      <w:r w:rsidRPr="001E6EB2">
        <w:rPr>
          <w:rFonts w:cs="Arial"/>
          <w:szCs w:val="22"/>
          <w:highlight w:val="lightGray"/>
          <w:u w:val="single"/>
        </w:rPr>
        <w:t xml:space="preserve"> zasoby:</w:t>
      </w:r>
    </w:p>
    <w:p w:rsidR="00DD5575" w:rsidRPr="001E6EB2" w:rsidRDefault="00DD5575" w:rsidP="00DD5575">
      <w:pPr>
        <w:pStyle w:val="NormalnyWeb"/>
        <w:spacing w:before="0" w:beforeAutospacing="0" w:after="0"/>
        <w:rPr>
          <w:sz w:val="20"/>
          <w:szCs w:val="20"/>
        </w:rPr>
      </w:pPr>
      <w:r w:rsidRPr="001E6EB2">
        <w:rPr>
          <w:sz w:val="20"/>
          <w:szCs w:val="20"/>
        </w:rPr>
        <w:t xml:space="preserve">Oświadczam, że spełniam </w:t>
      </w:r>
      <w:r w:rsidRPr="001E6EB2">
        <w:rPr>
          <w:i/>
          <w:sz w:val="18"/>
          <w:szCs w:val="18"/>
        </w:rPr>
        <w:t>(</w:t>
      </w:r>
      <w:r w:rsidRPr="001E6EB2">
        <w:rPr>
          <w:i/>
          <w:color w:val="000000"/>
          <w:sz w:val="18"/>
          <w:szCs w:val="18"/>
        </w:rPr>
        <w:t>proszę postawić “X” przy właściwej odpowiedzi)</w:t>
      </w:r>
      <w:r w:rsidRPr="001E6EB2">
        <w:rPr>
          <w:sz w:val="18"/>
          <w:szCs w:val="18"/>
        </w:rPr>
        <w:t>:</w:t>
      </w:r>
    </w:p>
    <w:p w:rsidR="00DD5575" w:rsidRPr="009362E9" w:rsidRDefault="00DD5575" w:rsidP="00DD5575">
      <w:pPr>
        <w:pStyle w:val="NormalnyWeb"/>
        <w:spacing w:before="0" w:beforeAutospacing="0" w:after="0"/>
      </w:pPr>
    </w:p>
    <w:tbl>
      <w:tblPr>
        <w:tblStyle w:val="Tabela-Siatka"/>
        <w:tblW w:w="0" w:type="auto"/>
        <w:tblLook w:val="04A0"/>
      </w:tblPr>
      <w:tblGrid>
        <w:gridCol w:w="562"/>
      </w:tblGrid>
      <w:tr w:rsidR="00DD5575" w:rsidTr="000F4EED">
        <w:tc>
          <w:tcPr>
            <w:tcW w:w="562" w:type="dxa"/>
          </w:tcPr>
          <w:p w:rsidR="00DD5575" w:rsidRDefault="00DD5575" w:rsidP="000F4EED">
            <w:pPr>
              <w:spacing w:line="360" w:lineRule="auto"/>
              <w:jc w:val="both"/>
              <w:rPr>
                <w:sz w:val="24"/>
                <w:szCs w:val="24"/>
              </w:rPr>
            </w:pPr>
          </w:p>
        </w:tc>
      </w:tr>
    </w:tbl>
    <w:p w:rsidR="00DD5575" w:rsidRPr="001E6EB2" w:rsidRDefault="00DD5575" w:rsidP="00DD5575">
      <w:pPr>
        <w:spacing w:line="360" w:lineRule="auto"/>
        <w:jc w:val="both"/>
        <w:rPr>
          <w:sz w:val="20"/>
          <w:szCs w:val="20"/>
        </w:rPr>
      </w:pPr>
      <w:r w:rsidRPr="001E6EB2">
        <w:rPr>
          <w:sz w:val="20"/>
          <w:szCs w:val="20"/>
        </w:rPr>
        <w:t xml:space="preserve">warunek udziału w postępowaniu określony w </w:t>
      </w:r>
      <w:r w:rsidR="000F7C2E" w:rsidRPr="000F7C2E">
        <w:rPr>
          <w:rFonts w:eastAsia="Arial"/>
          <w:sz w:val="20"/>
          <w:szCs w:val="20"/>
        </w:rPr>
        <w:t>Rozdziale VIII pkt.1.2. lit.c.1) Specyfikacji Warunków Zamówienia</w:t>
      </w:r>
    </w:p>
    <w:p w:rsidR="00DD5575" w:rsidRDefault="00DD5575" w:rsidP="00DD5575">
      <w:pPr>
        <w:spacing w:line="360" w:lineRule="auto"/>
        <w:jc w:val="both"/>
        <w:rPr>
          <w:rFonts w:ascii="Times New Roman" w:hAnsi="Times New Roman" w:cs="Times New Roman"/>
          <w:sz w:val="24"/>
          <w:szCs w:val="24"/>
        </w:rPr>
      </w:pPr>
    </w:p>
    <w:tbl>
      <w:tblPr>
        <w:tblStyle w:val="Tabela-Siatka"/>
        <w:tblW w:w="0" w:type="auto"/>
        <w:tblLook w:val="04A0"/>
      </w:tblPr>
      <w:tblGrid>
        <w:gridCol w:w="562"/>
      </w:tblGrid>
      <w:tr w:rsidR="00DD5575" w:rsidTr="000F4EED">
        <w:tc>
          <w:tcPr>
            <w:tcW w:w="562" w:type="dxa"/>
          </w:tcPr>
          <w:p w:rsidR="00DD5575" w:rsidRDefault="00DD5575" w:rsidP="000F4EED">
            <w:pPr>
              <w:spacing w:line="360" w:lineRule="auto"/>
              <w:jc w:val="both"/>
              <w:rPr>
                <w:sz w:val="24"/>
                <w:szCs w:val="24"/>
              </w:rPr>
            </w:pPr>
          </w:p>
        </w:tc>
      </w:tr>
    </w:tbl>
    <w:p w:rsidR="00DD5575" w:rsidRPr="000F7C2E" w:rsidRDefault="00DD5575" w:rsidP="00DD5575">
      <w:pPr>
        <w:spacing w:line="360" w:lineRule="auto"/>
        <w:jc w:val="both"/>
        <w:rPr>
          <w:rFonts w:ascii="Times New Roman" w:hAnsi="Times New Roman" w:cs="Times New Roman"/>
          <w:sz w:val="24"/>
          <w:szCs w:val="24"/>
        </w:rPr>
      </w:pPr>
      <w:r w:rsidRPr="001E6EB2">
        <w:rPr>
          <w:sz w:val="20"/>
          <w:szCs w:val="20"/>
        </w:rPr>
        <w:t xml:space="preserve">warunek udziału w postępowaniu określony </w:t>
      </w:r>
      <w:r w:rsidR="000F7C2E" w:rsidRPr="000F7C2E">
        <w:rPr>
          <w:rFonts w:eastAsia="Arial"/>
          <w:sz w:val="20"/>
          <w:szCs w:val="20"/>
        </w:rPr>
        <w:t>w Rozdziale VIII pkt.1.2. lit.c.2) Specyfikacji Warunków Zamówienia</w:t>
      </w:r>
    </w:p>
    <w:tbl>
      <w:tblPr>
        <w:tblStyle w:val="Tabela-Siatka"/>
        <w:tblW w:w="0" w:type="auto"/>
        <w:tblLook w:val="04A0"/>
      </w:tblPr>
      <w:tblGrid>
        <w:gridCol w:w="562"/>
      </w:tblGrid>
      <w:tr w:rsidR="00DD5575" w:rsidRPr="000F7C2E" w:rsidTr="000F4EED">
        <w:tc>
          <w:tcPr>
            <w:tcW w:w="562" w:type="dxa"/>
          </w:tcPr>
          <w:p w:rsidR="00DD5575" w:rsidRPr="000F7C2E" w:rsidRDefault="00DD5575" w:rsidP="000F4EED">
            <w:pPr>
              <w:spacing w:line="360" w:lineRule="auto"/>
              <w:jc w:val="both"/>
              <w:rPr>
                <w:sz w:val="24"/>
                <w:szCs w:val="24"/>
              </w:rPr>
            </w:pPr>
          </w:p>
        </w:tc>
      </w:tr>
    </w:tbl>
    <w:p w:rsidR="00DD5575" w:rsidRPr="000F7C2E" w:rsidRDefault="00DD5575" w:rsidP="00DD5575">
      <w:pPr>
        <w:spacing w:line="360" w:lineRule="auto"/>
        <w:jc w:val="both"/>
        <w:rPr>
          <w:rFonts w:ascii="Times New Roman" w:hAnsi="Times New Roman" w:cs="Times New Roman"/>
        </w:rPr>
      </w:pPr>
      <w:r w:rsidRPr="000F7C2E">
        <w:rPr>
          <w:sz w:val="20"/>
          <w:szCs w:val="20"/>
        </w:rPr>
        <w:t xml:space="preserve">oba warunki udziału w postępowaniu określone przez Zamawiającego </w:t>
      </w:r>
      <w:r w:rsidR="000F7C2E" w:rsidRPr="000F7C2E">
        <w:rPr>
          <w:rFonts w:eastAsia="Arial"/>
          <w:sz w:val="20"/>
          <w:szCs w:val="20"/>
        </w:rPr>
        <w:t>w Rozdziale VIII pkt.1.2. lit.c.1 I c.2) Specyfikacji Warunków Zamówienia</w:t>
      </w:r>
    </w:p>
    <w:p w:rsidR="00DD5575" w:rsidRPr="001E6EB2" w:rsidRDefault="00DD5575" w:rsidP="00E22114">
      <w:pPr>
        <w:pStyle w:val="Akapitzlist"/>
        <w:widowControl/>
        <w:numPr>
          <w:ilvl w:val="0"/>
          <w:numId w:val="59"/>
        </w:numPr>
        <w:suppressAutoHyphens/>
        <w:spacing w:line="360" w:lineRule="auto"/>
        <w:ind w:left="567" w:hanging="567"/>
        <w:contextualSpacing w:val="0"/>
        <w:jc w:val="both"/>
        <w:rPr>
          <w:rFonts w:cs="Arial"/>
          <w:b/>
          <w:szCs w:val="22"/>
          <w:highlight w:val="lightGray"/>
          <w:u w:val="single"/>
        </w:rPr>
      </w:pPr>
      <w:r w:rsidRPr="000F7C2E">
        <w:rPr>
          <w:rFonts w:cs="Arial"/>
          <w:b/>
          <w:szCs w:val="22"/>
          <w:u w:val="single"/>
        </w:rPr>
        <w:t>DOTYCZĄCE BRAKU PODSTAW DO WYKLUCZENIA Z UDZIAŁU W POSTĘPOWANIU</w:t>
      </w:r>
    </w:p>
    <w:p w:rsidR="00DD5575" w:rsidRPr="001E6EB2" w:rsidRDefault="00DD5575" w:rsidP="00E22114">
      <w:pPr>
        <w:pStyle w:val="Akapitzlist"/>
        <w:widowControl/>
        <w:numPr>
          <w:ilvl w:val="0"/>
          <w:numId w:val="61"/>
        </w:numPr>
        <w:suppressAutoHyphens/>
        <w:spacing w:line="360" w:lineRule="auto"/>
        <w:ind w:left="426" w:hanging="426"/>
        <w:contextualSpacing w:val="0"/>
        <w:jc w:val="both"/>
        <w:rPr>
          <w:rFonts w:cs="Arial"/>
          <w:sz w:val="20"/>
        </w:rPr>
      </w:pPr>
      <w:r w:rsidRPr="001E6EB2">
        <w:rPr>
          <w:rFonts w:cs="Arial"/>
          <w:sz w:val="20"/>
        </w:rPr>
        <w:t>Oświadczam, że nie podlegam wykluczen</w:t>
      </w:r>
      <w:r w:rsidR="00C53B52">
        <w:rPr>
          <w:rFonts w:cs="Arial"/>
          <w:sz w:val="20"/>
        </w:rPr>
        <w:t xml:space="preserve">iu z postępowania na podstawie </w:t>
      </w:r>
      <w:r w:rsidRPr="001E6EB2">
        <w:rPr>
          <w:rFonts w:cs="Arial"/>
          <w:sz w:val="20"/>
        </w:rPr>
        <w:t>art. 108 ust 1 ustawy Pzp.</w:t>
      </w:r>
    </w:p>
    <w:p w:rsidR="00DD5575" w:rsidRPr="001E6EB2" w:rsidRDefault="00DD5575" w:rsidP="00E22114">
      <w:pPr>
        <w:pStyle w:val="Akapitzlist"/>
        <w:widowControl/>
        <w:numPr>
          <w:ilvl w:val="0"/>
          <w:numId w:val="61"/>
        </w:numPr>
        <w:suppressAutoHyphens/>
        <w:spacing w:line="360" w:lineRule="auto"/>
        <w:ind w:left="426" w:hanging="426"/>
        <w:contextualSpacing w:val="0"/>
        <w:jc w:val="both"/>
        <w:rPr>
          <w:rFonts w:cs="Arial"/>
          <w:sz w:val="20"/>
        </w:rPr>
      </w:pPr>
      <w:r w:rsidRPr="001E6EB2">
        <w:rPr>
          <w:rFonts w:cs="Arial"/>
          <w:sz w:val="20"/>
        </w:rPr>
        <w:t>Oświadczam, że nie podlegam wykluczeniu z postępowania na podstawie art. 109 ust. 1 pkt. 1, 4 ustawy Pzp.</w:t>
      </w:r>
    </w:p>
    <w:p w:rsidR="00DD5575" w:rsidRPr="001E6EB2" w:rsidRDefault="00DD5575" w:rsidP="00E22114">
      <w:pPr>
        <w:pStyle w:val="Akapitzlist"/>
        <w:widowControl/>
        <w:numPr>
          <w:ilvl w:val="0"/>
          <w:numId w:val="61"/>
        </w:numPr>
        <w:suppressAutoHyphens/>
        <w:spacing w:line="360" w:lineRule="auto"/>
        <w:ind w:left="426" w:hanging="426"/>
        <w:contextualSpacing w:val="0"/>
        <w:jc w:val="both"/>
        <w:rPr>
          <w:rFonts w:cs="Arial"/>
          <w:sz w:val="20"/>
        </w:rPr>
      </w:pPr>
      <w:r w:rsidRPr="001E6EB2">
        <w:rPr>
          <w:rFonts w:cs="Arial"/>
          <w:sz w:val="20"/>
        </w:rPr>
        <w:t xml:space="preserve">Oświadczam, że zachodzą w stosunku do mnie podstawy wykluczenia z postępowania na podstawie ustawy Pzp art. </w:t>
      </w:r>
    </w:p>
    <w:p w:rsidR="00624CAA" w:rsidRDefault="00624CAA" w:rsidP="00DD5575">
      <w:pPr>
        <w:spacing w:line="360" w:lineRule="auto"/>
        <w:jc w:val="both"/>
        <w:rPr>
          <w:i/>
          <w:sz w:val="18"/>
          <w:szCs w:val="18"/>
        </w:rPr>
      </w:pPr>
    </w:p>
    <w:p w:rsidR="00DD5575" w:rsidRPr="001E6EB2" w:rsidRDefault="00DD5575" w:rsidP="00DD5575">
      <w:pPr>
        <w:spacing w:line="360" w:lineRule="auto"/>
        <w:jc w:val="both"/>
        <w:rPr>
          <w:sz w:val="18"/>
          <w:szCs w:val="18"/>
        </w:rPr>
      </w:pPr>
      <w:r w:rsidRPr="001E6EB2">
        <w:rPr>
          <w:i/>
          <w:sz w:val="18"/>
          <w:szCs w:val="18"/>
        </w:rPr>
        <w:lastRenderedPageBreak/>
        <w:t>(proszę podać mającą zastosowanie podstawę wykluczenia spośród wymienionych w art. 108 ust.1 lub art. 109 ust. 1 pkt 4 ustawy Pzp – jeżeli dotyczy)</w:t>
      </w:r>
    </w:p>
    <w:tbl>
      <w:tblPr>
        <w:tblStyle w:val="Tabela-Siatka"/>
        <w:tblpPr w:leftFromText="141" w:rightFromText="141" w:vertAnchor="text" w:horzAnchor="margin" w:tblpY="54"/>
        <w:tblW w:w="0" w:type="auto"/>
        <w:tblLook w:val="04A0"/>
      </w:tblPr>
      <w:tblGrid>
        <w:gridCol w:w="9438"/>
      </w:tblGrid>
      <w:tr w:rsidR="00DD5575" w:rsidTr="000F4EED">
        <w:tc>
          <w:tcPr>
            <w:tcW w:w="9438" w:type="dxa"/>
          </w:tcPr>
          <w:p w:rsidR="00DD5575" w:rsidRDefault="00DD5575" w:rsidP="000F4EED">
            <w:pPr>
              <w:spacing w:line="360" w:lineRule="auto"/>
              <w:jc w:val="both"/>
            </w:pPr>
          </w:p>
        </w:tc>
      </w:tr>
    </w:tbl>
    <w:p w:rsidR="00DD5575" w:rsidRDefault="00DD5575" w:rsidP="00DD5575">
      <w:pPr>
        <w:spacing w:line="360" w:lineRule="auto"/>
        <w:jc w:val="both"/>
        <w:rPr>
          <w:sz w:val="20"/>
          <w:szCs w:val="20"/>
        </w:rPr>
      </w:pPr>
    </w:p>
    <w:p w:rsidR="00C53B52" w:rsidRDefault="00C53B52" w:rsidP="00DD5575">
      <w:pPr>
        <w:spacing w:line="360" w:lineRule="auto"/>
        <w:jc w:val="both"/>
        <w:rPr>
          <w:sz w:val="20"/>
          <w:szCs w:val="20"/>
        </w:rPr>
      </w:pPr>
    </w:p>
    <w:p w:rsidR="00DD5575" w:rsidRPr="001E6EB2" w:rsidRDefault="00DD5575" w:rsidP="00C53B52">
      <w:pPr>
        <w:spacing w:line="360" w:lineRule="auto"/>
        <w:ind w:left="142" w:firstLine="0"/>
        <w:jc w:val="both"/>
        <w:rPr>
          <w:sz w:val="20"/>
          <w:szCs w:val="20"/>
        </w:rPr>
      </w:pPr>
      <w:r w:rsidRPr="001E6EB2">
        <w:rPr>
          <w:sz w:val="20"/>
          <w:szCs w:val="20"/>
        </w:rPr>
        <w:t>Jednocześnie oświadczam, że w związku z ww. okolicznością, na podstawie art.</w:t>
      </w:r>
      <w:r w:rsidR="00C53B52">
        <w:rPr>
          <w:sz w:val="20"/>
          <w:szCs w:val="20"/>
        </w:rPr>
        <w:t xml:space="preserve"> 110 ust. 2 ustawy Pzp podjąłem </w:t>
      </w:r>
      <w:r w:rsidRPr="001E6EB2">
        <w:rPr>
          <w:sz w:val="20"/>
          <w:szCs w:val="20"/>
        </w:rPr>
        <w:t xml:space="preserve">następujące środki naprawcze: </w:t>
      </w:r>
    </w:p>
    <w:tbl>
      <w:tblPr>
        <w:tblStyle w:val="Tabela-Siatka"/>
        <w:tblW w:w="0" w:type="auto"/>
        <w:tblLook w:val="04A0"/>
      </w:tblPr>
      <w:tblGrid>
        <w:gridCol w:w="9438"/>
      </w:tblGrid>
      <w:tr w:rsidR="00DD5575" w:rsidTr="000F4EED">
        <w:tc>
          <w:tcPr>
            <w:tcW w:w="9438" w:type="dxa"/>
          </w:tcPr>
          <w:p w:rsidR="00DD5575" w:rsidRDefault="00DD5575" w:rsidP="000F4EED">
            <w:pPr>
              <w:spacing w:line="360" w:lineRule="auto"/>
              <w:jc w:val="both"/>
            </w:pPr>
          </w:p>
        </w:tc>
      </w:tr>
    </w:tbl>
    <w:p w:rsidR="00DD5575" w:rsidRPr="00835180" w:rsidRDefault="00DD5575" w:rsidP="00DD5575">
      <w:pPr>
        <w:spacing w:line="360" w:lineRule="auto"/>
        <w:jc w:val="both"/>
        <w:rPr>
          <w:rFonts w:ascii="Times New Roman" w:hAnsi="Times New Roman" w:cs="Times New Roman"/>
        </w:rPr>
      </w:pPr>
    </w:p>
    <w:p w:rsidR="00DD5575" w:rsidRPr="001E6EB2" w:rsidRDefault="00DD5575" w:rsidP="00DD5575">
      <w:pPr>
        <w:shd w:val="clear" w:color="auto" w:fill="BFBFBF" w:themeFill="background1" w:themeFillShade="BF"/>
        <w:spacing w:line="360" w:lineRule="auto"/>
        <w:jc w:val="both"/>
        <w:rPr>
          <w:b/>
        </w:rPr>
      </w:pPr>
      <w:r w:rsidRPr="001E6EB2">
        <w:rPr>
          <w:b/>
        </w:rPr>
        <w:t>OŚWIADCZENIE DOTYCZĄCE PODANYCH INFORMACJI:</w:t>
      </w:r>
    </w:p>
    <w:p w:rsidR="00DD5575" w:rsidRPr="00835180" w:rsidRDefault="00DD5575" w:rsidP="00DD5575">
      <w:pPr>
        <w:spacing w:line="360" w:lineRule="auto"/>
        <w:jc w:val="both"/>
        <w:rPr>
          <w:rFonts w:ascii="Times New Roman" w:hAnsi="Times New Roman" w:cs="Times New Roman"/>
          <w:b/>
        </w:rPr>
      </w:pPr>
    </w:p>
    <w:p w:rsidR="00DD5575" w:rsidRPr="001E6EB2" w:rsidRDefault="00DD5575" w:rsidP="00C53B52">
      <w:pPr>
        <w:spacing w:line="360" w:lineRule="auto"/>
        <w:ind w:left="142" w:firstLine="0"/>
        <w:jc w:val="both"/>
        <w:rPr>
          <w:sz w:val="20"/>
          <w:szCs w:val="20"/>
        </w:rPr>
      </w:pPr>
      <w:r w:rsidRPr="001E6EB2">
        <w:rPr>
          <w:sz w:val="20"/>
          <w:szCs w:val="20"/>
        </w:rPr>
        <w:t>Oświadczam, że wszystkie informacje podane w powyższ</w:t>
      </w:r>
      <w:r w:rsidR="00C53B52">
        <w:rPr>
          <w:sz w:val="20"/>
          <w:szCs w:val="20"/>
        </w:rPr>
        <w:t xml:space="preserve">ych oświadczeniach są aktualne i zgodne z prawdą oraz </w:t>
      </w:r>
      <w:r w:rsidRPr="001E6EB2">
        <w:rPr>
          <w:sz w:val="20"/>
          <w:szCs w:val="20"/>
        </w:rPr>
        <w:t>zostały przedstawione z pełną świadomością konsekwencji wprowadzenia zamawiającego w błąd przy przedstawianiu informacji.</w:t>
      </w:r>
    </w:p>
    <w:p w:rsidR="00DD5575" w:rsidRDefault="00DD5575" w:rsidP="00DD5575">
      <w:pPr>
        <w:jc w:val="right"/>
        <w:rPr>
          <w:rFonts w:ascii="Times New Roman" w:hAnsi="Times New Roman" w:cs="Times New Roman"/>
          <w:b/>
        </w:rPr>
      </w:pPr>
    </w:p>
    <w:p w:rsidR="00DD5575" w:rsidRDefault="00DD5575" w:rsidP="00DD5575">
      <w:pPr>
        <w:jc w:val="right"/>
        <w:rPr>
          <w:rFonts w:ascii="Times New Roman" w:hAnsi="Times New Roman" w:cs="Times New Roman"/>
          <w:b/>
        </w:rPr>
      </w:pPr>
    </w:p>
    <w:p w:rsidR="00DD5575" w:rsidRDefault="00DD5575" w:rsidP="00DD5575">
      <w:pPr>
        <w:jc w:val="right"/>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C53B52" w:rsidRDefault="00C53B52" w:rsidP="00DD5575">
      <w:pPr>
        <w:rPr>
          <w:rFonts w:ascii="Times New Roman" w:hAnsi="Times New Roman" w:cs="Times New Roman"/>
          <w:b/>
        </w:rPr>
      </w:pPr>
    </w:p>
    <w:p w:rsidR="00C53B52" w:rsidRDefault="00C53B52" w:rsidP="00DD5575">
      <w:pPr>
        <w:rPr>
          <w:rFonts w:ascii="Times New Roman" w:hAnsi="Times New Roman" w:cs="Times New Roman"/>
          <w:b/>
        </w:rPr>
      </w:pPr>
    </w:p>
    <w:p w:rsidR="00C53B52" w:rsidRDefault="00C53B52" w:rsidP="00DD5575">
      <w:pPr>
        <w:rPr>
          <w:rFonts w:ascii="Times New Roman" w:hAnsi="Times New Roman" w:cs="Times New Roman"/>
          <w:b/>
        </w:rPr>
      </w:pPr>
    </w:p>
    <w:p w:rsidR="00DD5575" w:rsidRDefault="00DD5575" w:rsidP="00DD5575">
      <w:pPr>
        <w:rPr>
          <w:rFonts w:ascii="Times New Roman" w:hAnsi="Times New Roman" w:cs="Times New Roman"/>
          <w:b/>
        </w:rPr>
      </w:pPr>
    </w:p>
    <w:p w:rsidR="000F7C2E" w:rsidRDefault="000F7C2E" w:rsidP="00DD5575">
      <w:pPr>
        <w:rPr>
          <w:rFonts w:ascii="Times New Roman" w:hAnsi="Times New Roman" w:cs="Times New Roman"/>
          <w:b/>
        </w:rPr>
      </w:pPr>
    </w:p>
    <w:p w:rsidR="000F7C2E" w:rsidRDefault="000F7C2E" w:rsidP="00DD5575">
      <w:pPr>
        <w:rPr>
          <w:rFonts w:ascii="Times New Roman" w:hAnsi="Times New Roman" w:cs="Times New Roman"/>
          <w:b/>
        </w:rPr>
      </w:pPr>
    </w:p>
    <w:p w:rsidR="000F7C2E" w:rsidRDefault="000F7C2E" w:rsidP="00DD5575">
      <w:pPr>
        <w:rPr>
          <w:rFonts w:ascii="Times New Roman" w:hAnsi="Times New Roman" w:cs="Times New Roman"/>
          <w:b/>
        </w:rPr>
      </w:pPr>
    </w:p>
    <w:p w:rsidR="000F7C2E" w:rsidRDefault="000F7C2E" w:rsidP="00DD5575">
      <w:pPr>
        <w:rPr>
          <w:rFonts w:ascii="Times New Roman" w:hAnsi="Times New Roman" w:cs="Times New Roman"/>
          <w:b/>
        </w:rPr>
      </w:pPr>
    </w:p>
    <w:p w:rsidR="000F7C2E" w:rsidRDefault="000F7C2E" w:rsidP="00DD5575">
      <w:pPr>
        <w:rPr>
          <w:rFonts w:ascii="Times New Roman" w:hAnsi="Times New Roman" w:cs="Times New Roman"/>
          <w:b/>
        </w:rPr>
      </w:pPr>
    </w:p>
    <w:p w:rsidR="00DD5575" w:rsidRPr="001E6EB2" w:rsidRDefault="00DD5575" w:rsidP="00DD5575">
      <w:pPr>
        <w:jc w:val="right"/>
        <w:rPr>
          <w:b/>
          <w:sz w:val="20"/>
          <w:szCs w:val="20"/>
        </w:rPr>
      </w:pPr>
      <w:r w:rsidRPr="001E6EB2">
        <w:rPr>
          <w:b/>
          <w:sz w:val="20"/>
          <w:szCs w:val="20"/>
        </w:rPr>
        <w:t xml:space="preserve">Załącznik nr </w:t>
      </w:r>
      <w:r w:rsidR="0048520C" w:rsidRPr="0048520C">
        <w:rPr>
          <w:b/>
          <w:sz w:val="20"/>
          <w:szCs w:val="20"/>
        </w:rPr>
        <w:t xml:space="preserve">4 </w:t>
      </w:r>
      <w:r w:rsidRPr="0048520C">
        <w:rPr>
          <w:b/>
          <w:sz w:val="20"/>
          <w:szCs w:val="20"/>
        </w:rPr>
        <w:t xml:space="preserve">do SWZ </w:t>
      </w:r>
    </w:p>
    <w:p w:rsidR="00DD5575" w:rsidRPr="00C53B52" w:rsidRDefault="00DD5575" w:rsidP="00DD5575">
      <w:pPr>
        <w:pStyle w:val="Normalny1"/>
        <w:spacing w:line="276" w:lineRule="auto"/>
        <w:ind w:right="70"/>
        <w:jc w:val="both"/>
        <w:rPr>
          <w:rFonts w:ascii="Arial" w:eastAsia="Times New Roman" w:hAnsi="Arial" w:cs="Arial"/>
          <w:sz w:val="18"/>
          <w:szCs w:val="18"/>
        </w:rPr>
      </w:pPr>
      <w:r w:rsidRPr="00C53B52">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Pr="00C53B52">
        <w:rPr>
          <w:rFonts w:ascii="Arial" w:eastAsia="Times New Roman" w:hAnsi="Arial" w:cs="Arial"/>
          <w:sz w:val="18"/>
          <w:szCs w:val="18"/>
        </w:rPr>
        <w:tab/>
      </w:r>
      <w:r w:rsidRPr="00C53B52">
        <w:rPr>
          <w:rFonts w:ascii="Arial" w:eastAsia="Times New Roman" w:hAnsi="Arial" w:cs="Arial"/>
          <w:sz w:val="18"/>
          <w:szCs w:val="18"/>
        </w:rPr>
        <w:tab/>
      </w:r>
      <w:r w:rsidRPr="00C53B52">
        <w:rPr>
          <w:rFonts w:ascii="Arial" w:eastAsia="Times New Roman" w:hAnsi="Arial" w:cs="Arial"/>
          <w:sz w:val="18"/>
          <w:szCs w:val="18"/>
        </w:rPr>
        <w:tab/>
      </w:r>
      <w:r w:rsidRPr="00C53B52">
        <w:rPr>
          <w:rFonts w:ascii="Arial" w:eastAsia="Times New Roman" w:hAnsi="Arial" w:cs="Arial"/>
          <w:sz w:val="18"/>
          <w:szCs w:val="18"/>
        </w:rPr>
        <w:tab/>
      </w:r>
      <w:r w:rsidRPr="00C53B52">
        <w:rPr>
          <w:rFonts w:ascii="Arial" w:eastAsia="Times New Roman" w:hAnsi="Arial" w:cs="Arial"/>
          <w:sz w:val="18"/>
          <w:szCs w:val="18"/>
        </w:rPr>
        <w:tab/>
      </w:r>
      <w:r w:rsidRPr="00C53B52">
        <w:rPr>
          <w:rFonts w:ascii="Arial" w:eastAsia="Times New Roman" w:hAnsi="Arial" w:cs="Arial"/>
          <w:sz w:val="18"/>
          <w:szCs w:val="18"/>
        </w:rPr>
        <w:tab/>
      </w:r>
    </w:p>
    <w:p w:rsidR="00DD5575" w:rsidRPr="00C53B52" w:rsidRDefault="00DD5575" w:rsidP="00DD5575">
      <w:pPr>
        <w:jc w:val="both"/>
        <w:rPr>
          <w:rFonts w:ascii="Times New Roman" w:hAnsi="Times New Roman" w:cs="Times New Roman"/>
          <w:b/>
          <w:sz w:val="18"/>
          <w:szCs w:val="18"/>
        </w:rPr>
      </w:pPr>
      <w:r w:rsidRPr="00C53B52">
        <w:rPr>
          <w:b/>
          <w:color w:val="FF0000"/>
          <w:sz w:val="18"/>
          <w:szCs w:val="18"/>
          <w:u w:val="single"/>
        </w:rPr>
        <w:t>Dokument należy wypełnić poprzez uzupełnienie poszczególnych tabel</w:t>
      </w:r>
    </w:p>
    <w:p w:rsidR="00DD5575" w:rsidRDefault="00DD5575" w:rsidP="00DD5575">
      <w:pPr>
        <w:jc w:val="center"/>
        <w:rPr>
          <w:rFonts w:ascii="Times New Roman" w:hAnsi="Times New Roman" w:cs="Times New Roman"/>
          <w:b/>
        </w:rPr>
      </w:pPr>
    </w:p>
    <w:p w:rsidR="00C53B52" w:rsidRDefault="00C53B52" w:rsidP="00C53B52">
      <w:pPr>
        <w:pStyle w:val="NormalnyWeb"/>
        <w:spacing w:before="0" w:beforeAutospacing="0" w:after="0"/>
        <w:ind w:left="1416"/>
        <w:jc w:val="center"/>
        <w:rPr>
          <w:b/>
        </w:rPr>
      </w:pPr>
      <w:r>
        <w:rPr>
          <w:b/>
        </w:rPr>
        <w:t xml:space="preserve">ZOBOWIĄZANIE PODMIOTU </w:t>
      </w:r>
    </w:p>
    <w:p w:rsidR="00C53B52" w:rsidRPr="00CF426A" w:rsidRDefault="00DD5575" w:rsidP="00210503">
      <w:pPr>
        <w:pStyle w:val="NormalnyWeb"/>
        <w:spacing w:before="0" w:beforeAutospacing="0" w:after="0"/>
        <w:jc w:val="center"/>
        <w:rPr>
          <w:b/>
        </w:rPr>
      </w:pPr>
      <w:r w:rsidRPr="001E6EB2">
        <w:rPr>
          <w:b/>
        </w:rPr>
        <w:t>do oddania do dyspozycji Wykonawcy niezbędnych</w:t>
      </w:r>
      <w:r w:rsidR="002F49CE">
        <w:rPr>
          <w:b/>
        </w:rPr>
        <w:t xml:space="preserve"> zasobów na potrzeby </w:t>
      </w:r>
      <w:r w:rsidR="00C53B52">
        <w:rPr>
          <w:b/>
        </w:rPr>
        <w:t xml:space="preserve">realizacji </w:t>
      </w:r>
      <w:r w:rsidRPr="001E6EB2">
        <w:rPr>
          <w:b/>
        </w:rPr>
        <w:t xml:space="preserve">zamówienia pn. </w:t>
      </w:r>
      <w:r w:rsidR="00BD6D3A">
        <w:rPr>
          <w:b/>
          <w:i/>
          <w:sz w:val="22"/>
          <w:szCs w:val="22"/>
        </w:rPr>
        <w:t xml:space="preserve">„Przebudowa </w:t>
      </w:r>
      <w:r w:rsidR="00C53B52" w:rsidRPr="00C53B52">
        <w:rPr>
          <w:b/>
          <w:i/>
          <w:sz w:val="22"/>
          <w:szCs w:val="22"/>
        </w:rPr>
        <w:t>pomieszczeń Szkoły Po</w:t>
      </w:r>
      <w:r w:rsidR="00C53B52">
        <w:rPr>
          <w:b/>
          <w:i/>
          <w:sz w:val="22"/>
          <w:szCs w:val="22"/>
        </w:rPr>
        <w:t>dstawowej w Bobolicach przy ul.</w:t>
      </w:r>
      <w:r w:rsidR="002F49CE">
        <w:rPr>
          <w:b/>
          <w:i/>
          <w:sz w:val="22"/>
          <w:szCs w:val="22"/>
        </w:rPr>
        <w:t xml:space="preserve"> </w:t>
      </w:r>
      <w:r w:rsidR="00C53B52" w:rsidRPr="00C53B52">
        <w:rPr>
          <w:b/>
          <w:i/>
          <w:sz w:val="22"/>
          <w:szCs w:val="22"/>
        </w:rPr>
        <w:t>Szkolnej na Przedszkole ”</w:t>
      </w:r>
    </w:p>
    <w:p w:rsidR="00DD5575" w:rsidRPr="001E6EB2" w:rsidRDefault="00DD5575" w:rsidP="00C53B52">
      <w:pPr>
        <w:jc w:val="center"/>
        <w:rPr>
          <w:i/>
          <w:iCs/>
          <w:color w:val="000000"/>
          <w:sz w:val="20"/>
          <w:szCs w:val="20"/>
        </w:rPr>
      </w:pPr>
      <w:r w:rsidRPr="001E6EB2">
        <w:rPr>
          <w:i/>
          <w:iCs/>
          <w:color w:val="000000"/>
          <w:sz w:val="20"/>
          <w:szCs w:val="20"/>
        </w:rPr>
        <w:t xml:space="preserve">UWAGA: </w:t>
      </w:r>
    </w:p>
    <w:p w:rsidR="00DD5575" w:rsidRPr="001E6EB2" w:rsidRDefault="00DD5575" w:rsidP="00DD5575">
      <w:pPr>
        <w:autoSpaceDE w:val="0"/>
        <w:autoSpaceDN w:val="0"/>
        <w:adjustRightInd w:val="0"/>
        <w:spacing w:line="288" w:lineRule="auto"/>
        <w:rPr>
          <w:color w:val="000000"/>
          <w:sz w:val="20"/>
          <w:szCs w:val="20"/>
        </w:rPr>
      </w:pPr>
      <w:r w:rsidRPr="001E6EB2">
        <w:rPr>
          <w:i/>
          <w:iCs/>
          <w:color w:val="000000"/>
          <w:sz w:val="20"/>
          <w:szCs w:val="20"/>
        </w:rPr>
        <w:t xml:space="preserve">=&gt; Zamiast niniejszego Formularza można przedstawić inne dokumenty, w szczególności: </w:t>
      </w:r>
    </w:p>
    <w:p w:rsidR="00DD5575" w:rsidRPr="001E6EB2" w:rsidRDefault="00DD5575" w:rsidP="00DD5575">
      <w:pPr>
        <w:autoSpaceDE w:val="0"/>
        <w:autoSpaceDN w:val="0"/>
        <w:adjustRightInd w:val="0"/>
        <w:spacing w:line="288" w:lineRule="auto"/>
        <w:ind w:left="284"/>
        <w:rPr>
          <w:color w:val="000000"/>
          <w:sz w:val="20"/>
          <w:szCs w:val="20"/>
        </w:rPr>
      </w:pPr>
      <w:r w:rsidRPr="001E6EB2">
        <w:rPr>
          <w:i/>
          <w:iCs/>
          <w:color w:val="000000"/>
          <w:sz w:val="20"/>
          <w:szCs w:val="20"/>
        </w:rPr>
        <w:t>•  zobowiązanie podmiotu, o którym mowa w art. 118 ust. 3 ustawy Pzp</w:t>
      </w:r>
    </w:p>
    <w:p w:rsidR="00DD5575" w:rsidRPr="001E6EB2" w:rsidRDefault="00DD5575" w:rsidP="00DD5575">
      <w:pPr>
        <w:autoSpaceDE w:val="0"/>
        <w:autoSpaceDN w:val="0"/>
        <w:adjustRightInd w:val="0"/>
        <w:spacing w:line="288" w:lineRule="auto"/>
        <w:ind w:left="284"/>
        <w:rPr>
          <w:color w:val="000000"/>
          <w:sz w:val="20"/>
          <w:szCs w:val="20"/>
        </w:rPr>
      </w:pPr>
      <w:r w:rsidRPr="001E6EB2">
        <w:rPr>
          <w:i/>
          <w:iCs/>
          <w:color w:val="000000"/>
          <w:sz w:val="20"/>
          <w:szCs w:val="20"/>
        </w:rPr>
        <w:t xml:space="preserve">•  dokumenty określające: </w:t>
      </w:r>
    </w:p>
    <w:p w:rsidR="00DD5575" w:rsidRPr="001E6EB2" w:rsidRDefault="00DD5575" w:rsidP="00DD5575">
      <w:pPr>
        <w:autoSpaceDE w:val="0"/>
        <w:autoSpaceDN w:val="0"/>
        <w:adjustRightInd w:val="0"/>
        <w:spacing w:line="288" w:lineRule="auto"/>
        <w:ind w:left="284"/>
        <w:rPr>
          <w:color w:val="000000"/>
          <w:sz w:val="20"/>
          <w:szCs w:val="20"/>
        </w:rPr>
      </w:pPr>
      <w:r w:rsidRPr="001E6EB2">
        <w:rPr>
          <w:i/>
          <w:iCs/>
          <w:color w:val="000000"/>
          <w:sz w:val="20"/>
          <w:szCs w:val="20"/>
        </w:rPr>
        <w:t xml:space="preserve">1) zakres dostępnych Wykonawcy zasobów podmiotu udostępniającego zasoby, </w:t>
      </w:r>
    </w:p>
    <w:p w:rsidR="00DD5575" w:rsidRPr="001E6EB2" w:rsidRDefault="00DD5575" w:rsidP="00DD5575">
      <w:pPr>
        <w:autoSpaceDE w:val="0"/>
        <w:autoSpaceDN w:val="0"/>
        <w:adjustRightInd w:val="0"/>
        <w:spacing w:line="288" w:lineRule="auto"/>
        <w:ind w:left="284" w:right="-352"/>
        <w:rPr>
          <w:color w:val="000000"/>
          <w:sz w:val="20"/>
          <w:szCs w:val="20"/>
        </w:rPr>
      </w:pPr>
      <w:r w:rsidRPr="001E6EB2">
        <w:rPr>
          <w:i/>
          <w:iCs/>
          <w:color w:val="000000"/>
          <w:sz w:val="20"/>
          <w:szCs w:val="20"/>
        </w:rPr>
        <w:t>2) sposób i okres udostępnienia wykonawcy i wykorzystania przez niego zasobów podmiotu udostępniającego te zasoby przy wykonywaniu zamówienia,</w:t>
      </w:r>
    </w:p>
    <w:p w:rsidR="00DD5575" w:rsidRPr="001E6EB2" w:rsidRDefault="00DD5575" w:rsidP="00DD5575">
      <w:pPr>
        <w:autoSpaceDE w:val="0"/>
        <w:autoSpaceDN w:val="0"/>
        <w:adjustRightInd w:val="0"/>
        <w:spacing w:line="288" w:lineRule="auto"/>
        <w:ind w:left="284"/>
        <w:rPr>
          <w:i/>
          <w:iCs/>
          <w:color w:val="000000"/>
          <w:sz w:val="20"/>
          <w:szCs w:val="20"/>
        </w:rPr>
      </w:pPr>
      <w:r w:rsidRPr="001E6EB2">
        <w:rPr>
          <w:i/>
          <w:iCs/>
          <w:color w:val="000000"/>
          <w:sz w:val="20"/>
          <w:szCs w:val="20"/>
        </w:rPr>
        <w:t xml:space="preserve">3) czy i w jakim zakresie podmiot udostępniający zasoby, na zdolnościach którego wykonawca polega w odniesieniu </w:t>
      </w:r>
      <w:r w:rsidR="00210503">
        <w:rPr>
          <w:i/>
          <w:iCs/>
          <w:color w:val="000000"/>
          <w:sz w:val="20"/>
          <w:szCs w:val="20"/>
        </w:rPr>
        <w:br/>
      </w:r>
      <w:r w:rsidRPr="001E6EB2">
        <w:rPr>
          <w:i/>
          <w:iCs/>
          <w:color w:val="000000"/>
          <w:sz w:val="20"/>
          <w:szCs w:val="20"/>
        </w:rPr>
        <w:t>do warunków udziału w postępowaniu dotyczących wykształcenia , kwalifikacji zawodowych lub doświadczenia , zrealizuje roboty budowlane</w:t>
      </w:r>
      <w:r w:rsidR="00210503">
        <w:rPr>
          <w:i/>
          <w:iCs/>
          <w:color w:val="000000"/>
          <w:sz w:val="20"/>
          <w:szCs w:val="20"/>
        </w:rPr>
        <w:t xml:space="preserve">, </w:t>
      </w:r>
      <w:r w:rsidRPr="001E6EB2">
        <w:rPr>
          <w:i/>
          <w:iCs/>
          <w:color w:val="000000"/>
          <w:sz w:val="20"/>
          <w:szCs w:val="20"/>
        </w:rPr>
        <w:t xml:space="preserve">których wskazane zdolności dotyczą  </w:t>
      </w:r>
    </w:p>
    <w:p w:rsidR="00DD5575" w:rsidRPr="001E6EB2" w:rsidRDefault="00DD5575" w:rsidP="00DD5575">
      <w:pPr>
        <w:spacing w:line="288" w:lineRule="auto"/>
        <w:ind w:right="-286"/>
        <w:rPr>
          <w:sz w:val="20"/>
          <w:szCs w:val="20"/>
        </w:rPr>
      </w:pPr>
      <w:r w:rsidRPr="001E6EB2">
        <w:rPr>
          <w:b/>
          <w:bCs/>
          <w:color w:val="000000"/>
          <w:sz w:val="20"/>
          <w:szCs w:val="20"/>
        </w:rPr>
        <w:t xml:space="preserve">W imieniu: </w:t>
      </w:r>
    </w:p>
    <w:tbl>
      <w:tblPr>
        <w:tblStyle w:val="Tabela-Siatka"/>
        <w:tblW w:w="0" w:type="auto"/>
        <w:tblLook w:val="04A0"/>
      </w:tblPr>
      <w:tblGrid>
        <w:gridCol w:w="9438"/>
      </w:tblGrid>
      <w:tr w:rsidR="00DD5575" w:rsidTr="000F4EED">
        <w:trPr>
          <w:trHeight w:val="600"/>
        </w:trPr>
        <w:tc>
          <w:tcPr>
            <w:tcW w:w="9438" w:type="dxa"/>
          </w:tcPr>
          <w:p w:rsidR="00DD5575" w:rsidRDefault="00DD5575" w:rsidP="000F4EED">
            <w:pPr>
              <w:ind w:right="2635"/>
              <w:rPr>
                <w:i/>
              </w:rPr>
            </w:pPr>
          </w:p>
        </w:tc>
      </w:tr>
    </w:tbl>
    <w:p w:rsidR="00DD5575" w:rsidRPr="001E6EB2" w:rsidRDefault="00DD5575" w:rsidP="00DD5575">
      <w:pPr>
        <w:autoSpaceDE w:val="0"/>
        <w:autoSpaceDN w:val="0"/>
        <w:adjustRightInd w:val="0"/>
        <w:spacing w:line="288" w:lineRule="auto"/>
        <w:rPr>
          <w:i/>
          <w:iCs/>
          <w:color w:val="000000"/>
          <w:sz w:val="18"/>
          <w:szCs w:val="18"/>
        </w:rPr>
      </w:pPr>
      <w:r w:rsidRPr="001E6EB2">
        <w:rPr>
          <w:i/>
          <w:sz w:val="18"/>
          <w:szCs w:val="18"/>
        </w:rPr>
        <w:t xml:space="preserve">  (pełna nazwa/firma, adres,  NIP/PESEL, KRS/CEiDG</w:t>
      </w:r>
      <w:r w:rsidR="00F01B6C">
        <w:rPr>
          <w:i/>
          <w:sz w:val="18"/>
          <w:szCs w:val="18"/>
        </w:rPr>
        <w:t xml:space="preserve"> </w:t>
      </w:r>
      <w:r w:rsidRPr="001E6EB2">
        <w:rPr>
          <w:i/>
          <w:sz w:val="18"/>
          <w:szCs w:val="18"/>
        </w:rPr>
        <w:t>podmiotu n</w:t>
      </w:r>
      <w:r w:rsidRPr="001E6EB2">
        <w:rPr>
          <w:i/>
          <w:iCs/>
          <w:color w:val="000000"/>
          <w:sz w:val="18"/>
          <w:szCs w:val="18"/>
        </w:rPr>
        <w:t>a zasobach którego polega Wykonawca)</w:t>
      </w:r>
    </w:p>
    <w:p w:rsidR="00DD5575" w:rsidRPr="001E6EB2" w:rsidRDefault="00DD5575" w:rsidP="00DD5575">
      <w:pPr>
        <w:autoSpaceDE w:val="0"/>
        <w:autoSpaceDN w:val="0"/>
        <w:adjustRightInd w:val="0"/>
        <w:spacing w:line="288" w:lineRule="auto"/>
        <w:rPr>
          <w:color w:val="000000"/>
          <w:sz w:val="20"/>
          <w:szCs w:val="20"/>
        </w:rPr>
      </w:pPr>
      <w:r w:rsidRPr="001E6EB2">
        <w:rPr>
          <w:color w:val="000000"/>
          <w:sz w:val="20"/>
          <w:szCs w:val="20"/>
        </w:rPr>
        <w:t xml:space="preserve">zobowiązuję się do oddania swoich zasobów </w:t>
      </w:r>
    </w:p>
    <w:tbl>
      <w:tblPr>
        <w:tblStyle w:val="Tabela-Siatka"/>
        <w:tblW w:w="0" w:type="auto"/>
        <w:tblLook w:val="04A0"/>
      </w:tblPr>
      <w:tblGrid>
        <w:gridCol w:w="9438"/>
      </w:tblGrid>
      <w:tr w:rsidR="00DD5575" w:rsidTr="000F4EED">
        <w:trPr>
          <w:trHeight w:val="600"/>
        </w:trPr>
        <w:tc>
          <w:tcPr>
            <w:tcW w:w="9438" w:type="dxa"/>
          </w:tcPr>
          <w:p w:rsidR="00DD5575" w:rsidRDefault="00DD5575" w:rsidP="000F4EED">
            <w:pPr>
              <w:ind w:right="2635"/>
              <w:rPr>
                <w:i/>
              </w:rPr>
            </w:pPr>
          </w:p>
        </w:tc>
      </w:tr>
    </w:tbl>
    <w:p w:rsidR="00DD5575" w:rsidRPr="001E6EB2" w:rsidRDefault="00DD5575" w:rsidP="00DD5575">
      <w:pPr>
        <w:autoSpaceDE w:val="0"/>
        <w:autoSpaceDN w:val="0"/>
        <w:adjustRightInd w:val="0"/>
        <w:spacing w:line="288" w:lineRule="auto"/>
        <w:rPr>
          <w:color w:val="000000"/>
          <w:sz w:val="18"/>
          <w:szCs w:val="18"/>
        </w:rPr>
      </w:pPr>
      <w:r w:rsidRPr="001E6EB2">
        <w:rPr>
          <w:i/>
          <w:iCs/>
          <w:color w:val="000000"/>
          <w:sz w:val="18"/>
          <w:szCs w:val="18"/>
        </w:rPr>
        <w:t xml:space="preserve"> (określenie zasobu – wiedza i doświadczenie , potencjał kadrowy, potencjał ekonomiczno-finansowy)                                </w:t>
      </w:r>
    </w:p>
    <w:p w:rsidR="00DD5575" w:rsidRPr="00622186" w:rsidRDefault="00DD5575" w:rsidP="00DD5575">
      <w:pPr>
        <w:autoSpaceDE w:val="0"/>
        <w:autoSpaceDN w:val="0"/>
        <w:adjustRightInd w:val="0"/>
        <w:spacing w:line="288" w:lineRule="auto"/>
        <w:rPr>
          <w:color w:val="000000"/>
          <w:sz w:val="20"/>
          <w:szCs w:val="20"/>
        </w:rPr>
      </w:pPr>
      <w:r w:rsidRPr="00622186">
        <w:rPr>
          <w:color w:val="000000"/>
          <w:sz w:val="20"/>
          <w:szCs w:val="20"/>
        </w:rPr>
        <w:t xml:space="preserve">do dyspozycji Wykonawcy: </w:t>
      </w:r>
    </w:p>
    <w:tbl>
      <w:tblPr>
        <w:tblStyle w:val="Tabela-Siatka"/>
        <w:tblW w:w="0" w:type="auto"/>
        <w:tblLook w:val="04A0"/>
      </w:tblPr>
      <w:tblGrid>
        <w:gridCol w:w="9438"/>
      </w:tblGrid>
      <w:tr w:rsidR="00DD5575" w:rsidTr="000F4EED">
        <w:trPr>
          <w:trHeight w:val="600"/>
        </w:trPr>
        <w:tc>
          <w:tcPr>
            <w:tcW w:w="9438" w:type="dxa"/>
          </w:tcPr>
          <w:p w:rsidR="00DD5575" w:rsidRDefault="00DD5575" w:rsidP="000F4EED">
            <w:pPr>
              <w:ind w:right="2635"/>
              <w:rPr>
                <w:i/>
              </w:rPr>
            </w:pPr>
            <w:bookmarkStart w:id="6" w:name="_Hlk68859644"/>
          </w:p>
        </w:tc>
      </w:tr>
      <w:bookmarkEnd w:id="6"/>
    </w:tbl>
    <w:p w:rsidR="00DD5575" w:rsidRDefault="00DD5575" w:rsidP="00DD5575">
      <w:pPr>
        <w:autoSpaceDE w:val="0"/>
        <w:autoSpaceDN w:val="0"/>
        <w:adjustRightInd w:val="0"/>
        <w:spacing w:line="288" w:lineRule="auto"/>
        <w:rPr>
          <w:rFonts w:ascii="Encode Sans Compressed" w:hAnsi="Encode Sans Compressed"/>
          <w:color w:val="000000"/>
        </w:rPr>
      </w:pPr>
    </w:p>
    <w:p w:rsidR="00DD5575" w:rsidRPr="00622186" w:rsidRDefault="00DD5575" w:rsidP="00DD5575">
      <w:pPr>
        <w:autoSpaceDE w:val="0"/>
        <w:autoSpaceDN w:val="0"/>
        <w:adjustRightInd w:val="0"/>
        <w:spacing w:line="288" w:lineRule="auto"/>
        <w:jc w:val="center"/>
        <w:rPr>
          <w:color w:val="000000"/>
          <w:sz w:val="20"/>
          <w:szCs w:val="20"/>
        </w:rPr>
      </w:pPr>
      <w:r w:rsidRPr="00622186">
        <w:rPr>
          <w:color w:val="000000"/>
          <w:sz w:val="20"/>
          <w:szCs w:val="20"/>
        </w:rPr>
        <w:t>przy wykonywaniu zamówienia pod nazwą:</w:t>
      </w:r>
    </w:p>
    <w:p w:rsidR="00A86674" w:rsidRPr="00A86674" w:rsidRDefault="00A86674" w:rsidP="00A86674">
      <w:pPr>
        <w:pStyle w:val="NormalnyWeb"/>
        <w:spacing w:before="0" w:beforeAutospacing="0" w:after="0"/>
        <w:rPr>
          <w:b/>
          <w:bCs/>
          <w:i/>
          <w:iCs/>
          <w:sz w:val="20"/>
          <w:szCs w:val="20"/>
          <w:u w:val="single"/>
        </w:rPr>
      </w:pPr>
      <w:r w:rsidRPr="00A86674">
        <w:rPr>
          <w:b/>
          <w:i/>
          <w:sz w:val="20"/>
          <w:szCs w:val="20"/>
        </w:rPr>
        <w:t>„Przebudowa pomieszczeń Szkoły Podstawowej w Bobolicach przy ul. Szkolnej na Przedszkole ”</w:t>
      </w:r>
    </w:p>
    <w:p w:rsidR="00CF426A" w:rsidRDefault="00CF426A" w:rsidP="00DD5575">
      <w:pPr>
        <w:autoSpaceDE w:val="0"/>
        <w:autoSpaceDN w:val="0"/>
        <w:adjustRightInd w:val="0"/>
        <w:spacing w:line="288" w:lineRule="auto"/>
        <w:rPr>
          <w:color w:val="000000"/>
          <w:sz w:val="20"/>
          <w:szCs w:val="20"/>
        </w:rPr>
      </w:pPr>
    </w:p>
    <w:p w:rsidR="00DD5575" w:rsidRPr="00622186" w:rsidRDefault="00DD5575" w:rsidP="00DD5575">
      <w:pPr>
        <w:autoSpaceDE w:val="0"/>
        <w:autoSpaceDN w:val="0"/>
        <w:adjustRightInd w:val="0"/>
        <w:spacing w:line="288" w:lineRule="auto"/>
        <w:rPr>
          <w:color w:val="000000"/>
          <w:sz w:val="20"/>
          <w:szCs w:val="20"/>
        </w:rPr>
      </w:pPr>
      <w:r w:rsidRPr="00622186">
        <w:rPr>
          <w:color w:val="000000"/>
          <w:sz w:val="20"/>
          <w:szCs w:val="20"/>
        </w:rPr>
        <w:t xml:space="preserve">oświadczam, iż: </w:t>
      </w:r>
    </w:p>
    <w:p w:rsidR="00DD5575" w:rsidRPr="00622186" w:rsidRDefault="00DD5575" w:rsidP="00DD5575">
      <w:pPr>
        <w:autoSpaceDE w:val="0"/>
        <w:autoSpaceDN w:val="0"/>
        <w:adjustRightInd w:val="0"/>
        <w:spacing w:line="288" w:lineRule="auto"/>
        <w:rPr>
          <w:color w:val="000000"/>
          <w:sz w:val="20"/>
          <w:szCs w:val="20"/>
        </w:rPr>
      </w:pPr>
      <w:r w:rsidRPr="00622186">
        <w:rPr>
          <w:color w:val="000000"/>
          <w:sz w:val="20"/>
          <w:szCs w:val="20"/>
        </w:rPr>
        <w:t>a) udostępniam Wykonawcy ww. zasoby, w następującym zakresie:</w:t>
      </w:r>
    </w:p>
    <w:tbl>
      <w:tblPr>
        <w:tblStyle w:val="Tabela-Siatka"/>
        <w:tblW w:w="0" w:type="auto"/>
        <w:tblLook w:val="04A0"/>
      </w:tblPr>
      <w:tblGrid>
        <w:gridCol w:w="9080"/>
      </w:tblGrid>
      <w:tr w:rsidR="00DD5575" w:rsidTr="000F4EED">
        <w:trPr>
          <w:trHeight w:val="600"/>
        </w:trPr>
        <w:tc>
          <w:tcPr>
            <w:tcW w:w="9080" w:type="dxa"/>
          </w:tcPr>
          <w:p w:rsidR="00DD5575" w:rsidRDefault="00DD5575" w:rsidP="000F4EED">
            <w:pPr>
              <w:ind w:right="2635"/>
              <w:rPr>
                <w:i/>
              </w:rPr>
            </w:pPr>
            <w:bookmarkStart w:id="7" w:name="_Hlk68859706"/>
          </w:p>
        </w:tc>
      </w:tr>
    </w:tbl>
    <w:bookmarkEnd w:id="7"/>
    <w:p w:rsidR="00DD5575" w:rsidRPr="00622186" w:rsidRDefault="00DD5575" w:rsidP="00DD5575">
      <w:pPr>
        <w:autoSpaceDE w:val="0"/>
        <w:autoSpaceDN w:val="0"/>
        <w:adjustRightInd w:val="0"/>
        <w:spacing w:line="288" w:lineRule="auto"/>
        <w:rPr>
          <w:i/>
          <w:iCs/>
          <w:color w:val="000000"/>
          <w:sz w:val="18"/>
          <w:szCs w:val="18"/>
        </w:rPr>
      </w:pPr>
      <w:r w:rsidRPr="00622186">
        <w:rPr>
          <w:i/>
          <w:iCs/>
          <w:color w:val="000000"/>
          <w:sz w:val="18"/>
          <w:szCs w:val="18"/>
        </w:rPr>
        <w:t>( należy podać informacje umożliwiające ocenę spełnienia warunków przez udostępniane zasoby)</w:t>
      </w:r>
    </w:p>
    <w:p w:rsidR="00DD5575" w:rsidRPr="00622186" w:rsidRDefault="00DD5575" w:rsidP="00DD5575">
      <w:pPr>
        <w:autoSpaceDE w:val="0"/>
        <w:autoSpaceDN w:val="0"/>
        <w:adjustRightInd w:val="0"/>
        <w:spacing w:line="288" w:lineRule="auto"/>
        <w:rPr>
          <w:color w:val="000000"/>
          <w:sz w:val="20"/>
          <w:szCs w:val="20"/>
        </w:rPr>
      </w:pPr>
      <w:r w:rsidRPr="00622186">
        <w:rPr>
          <w:color w:val="000000"/>
          <w:sz w:val="20"/>
          <w:szCs w:val="20"/>
        </w:rPr>
        <w:t>b) sposób wykorzystania udostępnionych przeze mnie zasobów będzie następujący:</w:t>
      </w:r>
    </w:p>
    <w:tbl>
      <w:tblPr>
        <w:tblStyle w:val="Tabela-Siatka"/>
        <w:tblW w:w="0" w:type="auto"/>
        <w:tblLook w:val="04A0"/>
      </w:tblPr>
      <w:tblGrid>
        <w:gridCol w:w="9080"/>
      </w:tblGrid>
      <w:tr w:rsidR="00DD5575" w:rsidTr="000F4EED">
        <w:trPr>
          <w:trHeight w:val="600"/>
        </w:trPr>
        <w:tc>
          <w:tcPr>
            <w:tcW w:w="9080" w:type="dxa"/>
          </w:tcPr>
          <w:p w:rsidR="00DD5575" w:rsidRDefault="00DD5575" w:rsidP="000F4EED">
            <w:pPr>
              <w:ind w:right="2635"/>
              <w:rPr>
                <w:i/>
              </w:rPr>
            </w:pPr>
          </w:p>
        </w:tc>
      </w:tr>
    </w:tbl>
    <w:p w:rsidR="00DD5575" w:rsidRPr="00622186" w:rsidRDefault="00DD5575" w:rsidP="00FA4195">
      <w:pPr>
        <w:autoSpaceDE w:val="0"/>
        <w:autoSpaceDN w:val="0"/>
        <w:adjustRightInd w:val="0"/>
        <w:spacing w:line="288" w:lineRule="auto"/>
        <w:ind w:left="0" w:firstLine="0"/>
        <w:rPr>
          <w:color w:val="000000"/>
          <w:sz w:val="20"/>
          <w:szCs w:val="20"/>
        </w:rPr>
      </w:pPr>
      <w:r w:rsidRPr="00622186">
        <w:rPr>
          <w:color w:val="000000"/>
          <w:sz w:val="20"/>
          <w:szCs w:val="20"/>
        </w:rPr>
        <w:t xml:space="preserve">c) zakres i okres mojego udziału przy wykonywaniu zamówienia będzie następujący: </w:t>
      </w:r>
    </w:p>
    <w:tbl>
      <w:tblPr>
        <w:tblStyle w:val="Tabela-Siatka"/>
        <w:tblW w:w="0" w:type="auto"/>
        <w:tblLook w:val="04A0"/>
      </w:tblPr>
      <w:tblGrid>
        <w:gridCol w:w="9080"/>
      </w:tblGrid>
      <w:tr w:rsidR="00DD5575" w:rsidTr="000F4EED">
        <w:trPr>
          <w:trHeight w:val="600"/>
        </w:trPr>
        <w:tc>
          <w:tcPr>
            <w:tcW w:w="9080" w:type="dxa"/>
          </w:tcPr>
          <w:p w:rsidR="00DD5575" w:rsidRDefault="00DD5575" w:rsidP="000F4EED">
            <w:pPr>
              <w:ind w:right="2635"/>
              <w:rPr>
                <w:i/>
              </w:rPr>
            </w:pPr>
          </w:p>
        </w:tc>
      </w:tr>
    </w:tbl>
    <w:p w:rsidR="00DD5575" w:rsidRPr="00622186" w:rsidRDefault="006F2385" w:rsidP="00FA4195">
      <w:pPr>
        <w:autoSpaceDE w:val="0"/>
        <w:autoSpaceDN w:val="0"/>
        <w:adjustRightInd w:val="0"/>
        <w:spacing w:line="288" w:lineRule="auto"/>
        <w:ind w:left="0" w:firstLine="0"/>
        <w:rPr>
          <w:sz w:val="20"/>
          <w:szCs w:val="20"/>
        </w:rPr>
      </w:pPr>
      <w:r>
        <w:rPr>
          <w:sz w:val="20"/>
          <w:szCs w:val="20"/>
        </w:rPr>
        <w:t>d) będę realizował nw. roboty</w:t>
      </w:r>
      <w:r w:rsidR="00DD5575" w:rsidRPr="00622186">
        <w:rPr>
          <w:sz w:val="20"/>
          <w:szCs w:val="20"/>
        </w:rPr>
        <w:t xml:space="preserve"> , których dotyczą udostępniane zasoby odnoszące się do </w:t>
      </w:r>
      <w:r w:rsidR="00DD5575">
        <w:rPr>
          <w:sz w:val="20"/>
          <w:szCs w:val="20"/>
        </w:rPr>
        <w:t xml:space="preserve">warunków udziału </w:t>
      </w:r>
      <w:r w:rsidR="00210503">
        <w:rPr>
          <w:sz w:val="20"/>
          <w:szCs w:val="20"/>
        </w:rPr>
        <w:br/>
      </w:r>
      <w:r w:rsidR="00DD5575">
        <w:rPr>
          <w:sz w:val="20"/>
          <w:szCs w:val="20"/>
        </w:rPr>
        <w:t>w postępowaniu</w:t>
      </w:r>
      <w:r w:rsidR="00DD5575" w:rsidRPr="00622186">
        <w:rPr>
          <w:sz w:val="20"/>
          <w:szCs w:val="20"/>
        </w:rPr>
        <w:t xml:space="preserve">, na których polega Wykonawca: </w:t>
      </w:r>
    </w:p>
    <w:tbl>
      <w:tblPr>
        <w:tblStyle w:val="Tabela-Siatka"/>
        <w:tblW w:w="0" w:type="auto"/>
        <w:tblLook w:val="04A0"/>
      </w:tblPr>
      <w:tblGrid>
        <w:gridCol w:w="9080"/>
      </w:tblGrid>
      <w:tr w:rsidR="00DD5575" w:rsidTr="000F4EED">
        <w:trPr>
          <w:trHeight w:val="600"/>
        </w:trPr>
        <w:tc>
          <w:tcPr>
            <w:tcW w:w="9080" w:type="dxa"/>
          </w:tcPr>
          <w:p w:rsidR="00DD5575" w:rsidRDefault="00DD5575" w:rsidP="000F4EED">
            <w:pPr>
              <w:ind w:right="2635"/>
              <w:rPr>
                <w:i/>
              </w:rPr>
            </w:pPr>
          </w:p>
        </w:tc>
      </w:tr>
    </w:tbl>
    <w:p w:rsidR="00DD5575" w:rsidRDefault="00DD5575" w:rsidP="00DD5575">
      <w:pPr>
        <w:autoSpaceDE w:val="0"/>
        <w:autoSpaceDN w:val="0"/>
        <w:adjustRightInd w:val="0"/>
        <w:spacing w:line="288" w:lineRule="auto"/>
        <w:rPr>
          <w:rFonts w:ascii="Encode Sans Compressed" w:hAnsi="Encode Sans Compressed"/>
          <w:color w:val="000000"/>
        </w:rPr>
      </w:pPr>
    </w:p>
    <w:p w:rsidR="00DD5575" w:rsidRDefault="00DD5575" w:rsidP="00DD5575">
      <w:pPr>
        <w:autoSpaceDE w:val="0"/>
        <w:autoSpaceDN w:val="0"/>
        <w:adjustRightInd w:val="0"/>
        <w:spacing w:line="288" w:lineRule="auto"/>
        <w:rPr>
          <w:rFonts w:ascii="Encode Sans Compressed" w:hAnsi="Encode Sans Compressed"/>
          <w:color w:val="000000"/>
        </w:rPr>
      </w:pPr>
    </w:p>
    <w:p w:rsidR="00DD5575" w:rsidRPr="00622186" w:rsidRDefault="00DD5575" w:rsidP="00DD5575">
      <w:pPr>
        <w:pStyle w:val="Zwykytekst1"/>
        <w:spacing w:line="288" w:lineRule="auto"/>
        <w:jc w:val="both"/>
        <w:rPr>
          <w:rFonts w:ascii="Arial" w:hAnsi="Arial" w:cs="Arial"/>
        </w:rPr>
      </w:pPr>
      <w:r w:rsidRPr="00622186">
        <w:rPr>
          <w:rFonts w:ascii="Arial" w:hAnsi="Arial" w:cs="Arial"/>
          <w:b/>
        </w:rPr>
        <w:t>Oświadczam</w:t>
      </w:r>
      <w:r w:rsidRPr="00622186">
        <w:rPr>
          <w:rFonts w:ascii="Arial" w:hAnsi="Arial" w:cs="Arial"/>
        </w:rPr>
        <w:t xml:space="preserve">, że dokumenty dotyczące </w:t>
      </w:r>
      <w:r w:rsidRPr="00622186">
        <w:rPr>
          <w:rFonts w:ascii="Arial" w:hAnsi="Arial" w:cs="Arial"/>
          <w:iCs/>
        </w:rPr>
        <w:t xml:space="preserve">odpisu lub informację z Krajowego Rejestru Sądowego, Centralnej Ewidencji </w:t>
      </w:r>
      <w:r w:rsidR="00210503">
        <w:rPr>
          <w:rFonts w:ascii="Arial" w:hAnsi="Arial" w:cs="Arial"/>
          <w:iCs/>
        </w:rPr>
        <w:br/>
      </w:r>
      <w:r w:rsidRPr="00622186">
        <w:rPr>
          <w:rFonts w:ascii="Arial" w:hAnsi="Arial" w:cs="Arial"/>
          <w:iCs/>
        </w:rPr>
        <w:t xml:space="preserve">i Informacji o Działalności Gospodarczej lub innego właściwego rejestru potwierdzające, że osoba działająca </w:t>
      </w:r>
      <w:r w:rsidR="00210503">
        <w:rPr>
          <w:rFonts w:ascii="Arial" w:hAnsi="Arial" w:cs="Arial"/>
          <w:iCs/>
        </w:rPr>
        <w:br/>
      </w:r>
      <w:r w:rsidRPr="00622186">
        <w:rPr>
          <w:rFonts w:ascii="Arial" w:hAnsi="Arial" w:cs="Arial"/>
          <w:iCs/>
        </w:rPr>
        <w:t xml:space="preserve">w imieniu podmiotu udostępniającego zasoby jest umocowana do jego </w:t>
      </w:r>
      <w:r w:rsidR="00210503" w:rsidRPr="00622186">
        <w:rPr>
          <w:rFonts w:ascii="Arial" w:hAnsi="Arial" w:cs="Arial"/>
          <w:iCs/>
        </w:rPr>
        <w:t>reprezentowania</w:t>
      </w:r>
      <w:r w:rsidR="00210503" w:rsidRPr="00622186">
        <w:rPr>
          <w:rFonts w:ascii="Arial" w:hAnsi="Arial" w:cs="Arial"/>
        </w:rPr>
        <w:t xml:space="preserve"> </w:t>
      </w:r>
      <w:r w:rsidR="00210503" w:rsidRPr="00622186">
        <w:rPr>
          <w:rFonts w:ascii="Arial" w:hAnsi="Arial" w:cs="Arial"/>
          <w:iCs/>
        </w:rPr>
        <w:t>są</w:t>
      </w:r>
      <w:r w:rsidRPr="00622186">
        <w:rPr>
          <w:rFonts w:ascii="Arial" w:hAnsi="Arial" w:cs="Arial"/>
          <w:iCs/>
        </w:rPr>
        <w:t xml:space="preserve"> dostępne za pomocą bezpłatnych i ogólnodostępnych baz danych:</w:t>
      </w:r>
    </w:p>
    <w:p w:rsidR="00DD5575" w:rsidRPr="00BB5813" w:rsidRDefault="00DD5575" w:rsidP="00DD5575">
      <w:pPr>
        <w:pStyle w:val="Zwykytekst1"/>
        <w:spacing w:line="288" w:lineRule="auto"/>
        <w:jc w:val="both"/>
        <w:rPr>
          <w:rFonts w:ascii="Times New Roman" w:hAnsi="Times New Roman" w:cs="Times New Roman"/>
          <w:iCs/>
          <w:sz w:val="22"/>
          <w:szCs w:val="22"/>
        </w:rPr>
      </w:pPr>
    </w:p>
    <w:tbl>
      <w:tblPr>
        <w:tblStyle w:val="Tabela-Siatka"/>
        <w:tblW w:w="0" w:type="auto"/>
        <w:tblLook w:val="04A0"/>
      </w:tblPr>
      <w:tblGrid>
        <w:gridCol w:w="9080"/>
      </w:tblGrid>
      <w:tr w:rsidR="00DD5575" w:rsidTr="000F4EED">
        <w:trPr>
          <w:trHeight w:val="600"/>
        </w:trPr>
        <w:tc>
          <w:tcPr>
            <w:tcW w:w="9080" w:type="dxa"/>
          </w:tcPr>
          <w:p w:rsidR="00DD5575" w:rsidRDefault="00DD5575" w:rsidP="000F4EED">
            <w:pPr>
              <w:ind w:right="2635"/>
              <w:rPr>
                <w:i/>
              </w:rPr>
            </w:pPr>
          </w:p>
          <w:p w:rsidR="00DD5575" w:rsidRDefault="00DD5575" w:rsidP="000F4EED">
            <w:pPr>
              <w:ind w:right="2635"/>
              <w:rPr>
                <w:i/>
              </w:rPr>
            </w:pPr>
          </w:p>
        </w:tc>
      </w:tr>
    </w:tbl>
    <w:p w:rsidR="00DD5575" w:rsidRPr="00AB5043" w:rsidRDefault="00DD5575" w:rsidP="00DD5575">
      <w:pPr>
        <w:suppressAutoHyphens/>
        <w:spacing w:line="240" w:lineRule="auto"/>
        <w:jc w:val="both"/>
        <w:rPr>
          <w:sz w:val="24"/>
          <w:szCs w:val="24"/>
        </w:rPr>
      </w:pPr>
      <w:r w:rsidRPr="00622186">
        <w:rPr>
          <w:i/>
          <w:iCs/>
          <w:color w:val="000000"/>
          <w:sz w:val="18"/>
          <w:szCs w:val="18"/>
        </w:rPr>
        <w:t xml:space="preserve">   (należy wskazać dane umożliwiające dostęp do tych dokumentów)</w:t>
      </w:r>
    </w:p>
    <w:p w:rsidR="00DD5575" w:rsidRDefault="00DD5575" w:rsidP="00DD5575"/>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bookmarkEnd w:id="4"/>
    <w:p w:rsidR="00B01226" w:rsidRDefault="00B01226"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DD5575" w:rsidRPr="00E455BE" w:rsidRDefault="00DD5575" w:rsidP="005B02D6">
      <w:pPr>
        <w:spacing w:line="240" w:lineRule="auto"/>
        <w:ind w:left="5664" w:right="454" w:firstLine="6"/>
        <w:jc w:val="right"/>
        <w:rPr>
          <w:rFonts w:ascii="Times New Roman" w:hAnsi="Times New Roman" w:cs="Times New Roman"/>
          <w:sz w:val="18"/>
          <w:szCs w:val="18"/>
        </w:rPr>
        <w:sectPr w:rsidR="00DD5575" w:rsidRPr="00E455BE" w:rsidSect="00AA4CE7">
          <w:footerReference w:type="default" r:id="rId187"/>
          <w:type w:val="continuous"/>
          <w:pgSz w:w="11907" w:h="16840" w:code="9"/>
          <w:pgMar w:top="181" w:right="425" w:bottom="0" w:left="880" w:header="0" w:footer="0" w:gutter="0"/>
          <w:pgNumType w:chapStyle="1" w:chapSep="period"/>
          <w:cols w:space="708"/>
          <w:noEndnote/>
          <w:rtlGutter/>
          <w:docGrid w:linePitch="299"/>
        </w:sectPr>
      </w:pPr>
    </w:p>
    <w:p w:rsidR="00DD5575" w:rsidRPr="00622186" w:rsidRDefault="00DD5575" w:rsidP="00DD5575">
      <w:pPr>
        <w:jc w:val="right"/>
        <w:rPr>
          <w:b/>
          <w:sz w:val="20"/>
          <w:szCs w:val="20"/>
        </w:rPr>
      </w:pPr>
      <w:bookmarkStart w:id="8" w:name="A"/>
      <w:bookmarkEnd w:id="8"/>
      <w:r w:rsidRPr="00622186">
        <w:rPr>
          <w:b/>
          <w:sz w:val="20"/>
          <w:szCs w:val="20"/>
        </w:rPr>
        <w:lastRenderedPageBreak/>
        <w:t xml:space="preserve">Załącznik nr </w:t>
      </w:r>
      <w:r w:rsidR="0048520C" w:rsidRPr="0048520C">
        <w:rPr>
          <w:b/>
          <w:sz w:val="20"/>
          <w:szCs w:val="20"/>
        </w:rPr>
        <w:t>5</w:t>
      </w:r>
      <w:r w:rsidRPr="0048520C">
        <w:rPr>
          <w:b/>
          <w:sz w:val="20"/>
          <w:szCs w:val="20"/>
        </w:rPr>
        <w:t xml:space="preserve"> do SWZ </w:t>
      </w:r>
    </w:p>
    <w:p w:rsidR="00DD5575" w:rsidRPr="00FA4195" w:rsidRDefault="00DD5575" w:rsidP="00DD5575">
      <w:pPr>
        <w:pStyle w:val="Normalny1"/>
        <w:spacing w:line="276" w:lineRule="auto"/>
        <w:ind w:right="70"/>
        <w:jc w:val="both"/>
        <w:rPr>
          <w:rFonts w:ascii="Arial" w:eastAsia="Times New Roman" w:hAnsi="Arial" w:cs="Arial"/>
          <w:color w:val="FF0000"/>
          <w:sz w:val="18"/>
          <w:szCs w:val="18"/>
        </w:rPr>
      </w:pPr>
      <w:r w:rsidRPr="00FA4195">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Pr="00FA4195">
        <w:rPr>
          <w:rFonts w:ascii="Arial" w:eastAsia="Times New Roman" w:hAnsi="Arial" w:cs="Arial"/>
          <w:color w:val="FF0000"/>
          <w:sz w:val="18"/>
          <w:szCs w:val="18"/>
        </w:rPr>
        <w:tab/>
      </w:r>
      <w:r w:rsidRPr="00FA4195">
        <w:rPr>
          <w:rFonts w:ascii="Arial" w:eastAsia="Times New Roman" w:hAnsi="Arial" w:cs="Arial"/>
          <w:color w:val="FF0000"/>
          <w:sz w:val="18"/>
          <w:szCs w:val="18"/>
        </w:rPr>
        <w:tab/>
      </w:r>
      <w:r w:rsidRPr="00FA4195">
        <w:rPr>
          <w:rFonts w:ascii="Arial" w:eastAsia="Times New Roman" w:hAnsi="Arial" w:cs="Arial"/>
          <w:color w:val="FF0000"/>
          <w:sz w:val="18"/>
          <w:szCs w:val="18"/>
        </w:rPr>
        <w:tab/>
      </w:r>
      <w:r w:rsidRPr="00FA4195">
        <w:rPr>
          <w:rFonts w:ascii="Arial" w:eastAsia="Times New Roman" w:hAnsi="Arial" w:cs="Arial"/>
          <w:color w:val="FF0000"/>
          <w:sz w:val="18"/>
          <w:szCs w:val="18"/>
        </w:rPr>
        <w:tab/>
      </w:r>
      <w:r w:rsidRPr="00FA4195">
        <w:rPr>
          <w:rFonts w:ascii="Arial" w:eastAsia="Times New Roman" w:hAnsi="Arial" w:cs="Arial"/>
          <w:color w:val="FF0000"/>
          <w:sz w:val="18"/>
          <w:szCs w:val="18"/>
        </w:rPr>
        <w:tab/>
      </w:r>
      <w:r w:rsidRPr="00FA4195">
        <w:rPr>
          <w:rFonts w:ascii="Arial" w:eastAsia="Times New Roman" w:hAnsi="Arial" w:cs="Arial"/>
          <w:color w:val="FF0000"/>
          <w:sz w:val="18"/>
          <w:szCs w:val="18"/>
        </w:rPr>
        <w:tab/>
      </w:r>
    </w:p>
    <w:p w:rsidR="00DD5575" w:rsidRPr="00622186" w:rsidRDefault="00DD5575" w:rsidP="00DD5575">
      <w:pPr>
        <w:rPr>
          <w:b/>
          <w:bCs/>
          <w:sz w:val="20"/>
          <w:szCs w:val="20"/>
        </w:rPr>
      </w:pPr>
      <w:r w:rsidRPr="00FA4195">
        <w:rPr>
          <w:b/>
          <w:color w:val="FF0000"/>
          <w:sz w:val="18"/>
          <w:szCs w:val="18"/>
          <w:u w:val="single"/>
        </w:rPr>
        <w:t>Dokument należy wypełnić poprzez uzupełnienie poszczególnych tabel</w:t>
      </w:r>
      <w:r w:rsidRPr="00622186">
        <w:rPr>
          <w:b/>
          <w:color w:val="FF0000"/>
          <w:sz w:val="20"/>
          <w:szCs w:val="20"/>
          <w:u w:val="single"/>
        </w:rPr>
        <w:t xml:space="preserve">                </w:t>
      </w:r>
      <w:r w:rsidRPr="00622186">
        <w:rPr>
          <w:b/>
          <w:bCs/>
          <w:sz w:val="20"/>
          <w:szCs w:val="20"/>
        </w:rPr>
        <w:tab/>
      </w:r>
    </w:p>
    <w:p w:rsidR="00DD5575" w:rsidRPr="00622186" w:rsidRDefault="00DD5575" w:rsidP="00DD5575">
      <w:pPr>
        <w:spacing w:line="240" w:lineRule="auto"/>
        <w:rPr>
          <w:rFonts w:ascii="Times New Roman" w:hAnsi="Times New Roman" w:cs="Times New Roman"/>
          <w:b/>
          <w:i/>
          <w:sz w:val="20"/>
          <w:szCs w:val="20"/>
        </w:rPr>
      </w:pPr>
      <w:r w:rsidRPr="00622186">
        <w:rPr>
          <w:b/>
          <w:bCs/>
          <w:sz w:val="20"/>
          <w:szCs w:val="20"/>
        </w:rPr>
        <w:t>Wykonawca:</w:t>
      </w:r>
      <w:r w:rsidRPr="00622186">
        <w:rPr>
          <w:b/>
          <w:bCs/>
          <w:sz w:val="20"/>
          <w:szCs w:val="20"/>
        </w:rPr>
        <w:tab/>
      </w:r>
      <w:r w:rsidRPr="00622186">
        <w:rPr>
          <w:b/>
          <w:bCs/>
          <w:sz w:val="20"/>
          <w:szCs w:val="20"/>
        </w:rPr>
        <w:tab/>
      </w:r>
      <w:r w:rsidRPr="00622186">
        <w:rPr>
          <w:b/>
          <w:bCs/>
          <w:sz w:val="20"/>
          <w:szCs w:val="20"/>
        </w:rPr>
        <w:tab/>
      </w:r>
    </w:p>
    <w:tbl>
      <w:tblPr>
        <w:tblStyle w:val="Tabela-Siatka"/>
        <w:tblW w:w="0" w:type="auto"/>
        <w:tblLook w:val="04A0"/>
      </w:tblPr>
      <w:tblGrid>
        <w:gridCol w:w="9438"/>
      </w:tblGrid>
      <w:tr w:rsidR="00DD5575" w:rsidTr="000F4EED">
        <w:tc>
          <w:tcPr>
            <w:tcW w:w="9438" w:type="dxa"/>
          </w:tcPr>
          <w:p w:rsidR="00DD5575" w:rsidRDefault="00DD5575" w:rsidP="000F4EED">
            <w:pPr>
              <w:spacing w:line="240" w:lineRule="auto"/>
              <w:ind w:right="2068"/>
              <w:rPr>
                <w:i/>
              </w:rPr>
            </w:pPr>
          </w:p>
        </w:tc>
      </w:tr>
    </w:tbl>
    <w:p w:rsidR="00DD5575" w:rsidRPr="00622186" w:rsidRDefault="00DD5575" w:rsidP="00DD5575">
      <w:pPr>
        <w:spacing w:line="240" w:lineRule="auto"/>
        <w:ind w:right="2068"/>
        <w:rPr>
          <w:i/>
          <w:sz w:val="18"/>
          <w:szCs w:val="18"/>
        </w:rPr>
      </w:pPr>
      <w:r w:rsidRPr="00622186">
        <w:rPr>
          <w:i/>
          <w:sz w:val="18"/>
          <w:szCs w:val="18"/>
        </w:rPr>
        <w:t>(pełna nazwa/firma, adres, w zależności od podmiotu: NIP/PESEL, KRS/CEiDG)</w:t>
      </w:r>
    </w:p>
    <w:p w:rsidR="00DD5575" w:rsidRDefault="00DD5575" w:rsidP="00DD5575">
      <w:pPr>
        <w:spacing w:line="240" w:lineRule="auto"/>
        <w:ind w:right="2068"/>
        <w:rPr>
          <w:rFonts w:ascii="Times New Roman" w:hAnsi="Times New Roman" w:cs="Times New Roman"/>
          <w:i/>
        </w:rPr>
      </w:pPr>
    </w:p>
    <w:p w:rsidR="00DD5575" w:rsidRPr="002B49BB" w:rsidRDefault="00DD5575" w:rsidP="00DD5575">
      <w:pPr>
        <w:rPr>
          <w:color w:val="000000" w:themeColor="text1"/>
          <w:sz w:val="20"/>
          <w:szCs w:val="20"/>
          <w:u w:val="single"/>
        </w:rPr>
      </w:pPr>
      <w:r w:rsidRPr="00622186">
        <w:rPr>
          <w:color w:val="000000" w:themeColor="text1"/>
          <w:sz w:val="20"/>
          <w:szCs w:val="20"/>
          <w:u w:val="single"/>
        </w:rPr>
        <w:t>reprezentowany przez:</w:t>
      </w:r>
    </w:p>
    <w:tbl>
      <w:tblPr>
        <w:tblStyle w:val="Tabela-Siatka"/>
        <w:tblW w:w="0" w:type="auto"/>
        <w:tblLook w:val="04A0"/>
      </w:tblPr>
      <w:tblGrid>
        <w:gridCol w:w="9438"/>
      </w:tblGrid>
      <w:tr w:rsidR="00DD5575" w:rsidRPr="001F7BEF" w:rsidTr="000F4EED">
        <w:tc>
          <w:tcPr>
            <w:tcW w:w="9438" w:type="dxa"/>
          </w:tcPr>
          <w:p w:rsidR="00DD5575" w:rsidRPr="001F7BEF" w:rsidRDefault="00DD5575" w:rsidP="000F4EED">
            <w:pPr>
              <w:ind w:right="2635"/>
              <w:rPr>
                <w:i/>
                <w:color w:val="000000" w:themeColor="text1"/>
              </w:rPr>
            </w:pPr>
          </w:p>
        </w:tc>
      </w:tr>
    </w:tbl>
    <w:p w:rsidR="00DD5575" w:rsidRPr="00622186" w:rsidRDefault="00DD5575" w:rsidP="00DD5575">
      <w:pPr>
        <w:spacing w:line="240" w:lineRule="auto"/>
        <w:ind w:right="2635"/>
        <w:rPr>
          <w:i/>
          <w:color w:val="000000" w:themeColor="text1"/>
          <w:sz w:val="18"/>
          <w:szCs w:val="18"/>
        </w:rPr>
      </w:pPr>
      <w:r w:rsidRPr="00622186">
        <w:rPr>
          <w:i/>
          <w:color w:val="000000" w:themeColor="text1"/>
          <w:sz w:val="18"/>
          <w:szCs w:val="18"/>
        </w:rPr>
        <w:t>(imię, nazwisko, stanowisko/podstawa do reprezentacji)</w:t>
      </w:r>
    </w:p>
    <w:p w:rsidR="00DD5575" w:rsidRPr="001F7BEF" w:rsidRDefault="00DD5575" w:rsidP="00DD5575">
      <w:pPr>
        <w:spacing w:line="240" w:lineRule="auto"/>
        <w:ind w:right="2068"/>
        <w:rPr>
          <w:rFonts w:ascii="Times New Roman" w:hAnsi="Times New Roman" w:cs="Times New Roman"/>
          <w:iCs/>
          <w:color w:val="000000" w:themeColor="text1"/>
        </w:rPr>
      </w:pPr>
    </w:p>
    <w:p w:rsidR="00FA4195" w:rsidRPr="00FA4195" w:rsidRDefault="00DD5575" w:rsidP="00FA4195">
      <w:pPr>
        <w:pStyle w:val="NormalnyWeb"/>
        <w:spacing w:before="0" w:beforeAutospacing="0" w:after="0"/>
        <w:rPr>
          <w:b/>
          <w:bCs/>
          <w:i/>
          <w:iCs/>
          <w:sz w:val="20"/>
          <w:szCs w:val="20"/>
          <w:u w:val="single"/>
        </w:rPr>
      </w:pPr>
      <w:r w:rsidRPr="00FA4195">
        <w:rPr>
          <w:b/>
          <w:bCs/>
          <w:sz w:val="20"/>
          <w:szCs w:val="20"/>
        </w:rPr>
        <w:t>Nazwa postępowania</w:t>
      </w:r>
      <w:r w:rsidRPr="00FA4195">
        <w:rPr>
          <w:sz w:val="20"/>
          <w:szCs w:val="20"/>
        </w:rPr>
        <w:t xml:space="preserve">: </w:t>
      </w:r>
      <w:r w:rsidR="00FA4195" w:rsidRPr="00FA4195">
        <w:rPr>
          <w:b/>
          <w:i/>
          <w:sz w:val="20"/>
          <w:szCs w:val="20"/>
        </w:rPr>
        <w:t xml:space="preserve">„Przebudowa pomieszczeń Szkoły Podstawowej w Bobolicach przy ul. Szkolnej </w:t>
      </w:r>
      <w:r w:rsidR="00FA4195">
        <w:rPr>
          <w:b/>
          <w:i/>
          <w:sz w:val="20"/>
          <w:szCs w:val="20"/>
        </w:rPr>
        <w:br/>
      </w:r>
      <w:r w:rsidR="00FA4195" w:rsidRPr="00FA4195">
        <w:rPr>
          <w:b/>
          <w:i/>
          <w:sz w:val="20"/>
          <w:szCs w:val="20"/>
        </w:rPr>
        <w:t>na Przedszkole ”</w:t>
      </w:r>
    </w:p>
    <w:p w:rsidR="00DD5575" w:rsidRPr="001F7BEF" w:rsidRDefault="00DD5575" w:rsidP="00FA4195">
      <w:pPr>
        <w:jc w:val="center"/>
        <w:rPr>
          <w:rFonts w:ascii="Times New Roman" w:hAnsi="Times New Roman" w:cs="Times New Roman"/>
          <w:color w:val="000000" w:themeColor="text1"/>
        </w:rPr>
      </w:pPr>
    </w:p>
    <w:p w:rsidR="00DD5575" w:rsidRPr="00622186" w:rsidRDefault="00DD5575" w:rsidP="00DD5575">
      <w:pPr>
        <w:shd w:val="clear" w:color="auto" w:fill="BFBFBF" w:themeFill="background1" w:themeFillShade="BF"/>
        <w:jc w:val="center"/>
      </w:pPr>
      <w:r w:rsidRPr="00622186">
        <w:rPr>
          <w:b/>
        </w:rPr>
        <w:t>Oświadczenie</w:t>
      </w:r>
      <w:r>
        <w:rPr>
          <w:b/>
        </w:rPr>
        <w:t xml:space="preserve"> Wykonawcy, w zakresie art. 108 ust. 1 pkt</w:t>
      </w:r>
      <w:r w:rsidR="00574427">
        <w:rPr>
          <w:b/>
        </w:rPr>
        <w:t>.</w:t>
      </w:r>
      <w:r>
        <w:rPr>
          <w:b/>
        </w:rPr>
        <w:t xml:space="preserve"> 5 ustawy z dnia 11 września 2019 r. Prawo zamówień publicznych (Dz. U. z 2019 r. poz. 2019 ze zm.)</w:t>
      </w:r>
    </w:p>
    <w:p w:rsidR="00DD5575" w:rsidRPr="00622186" w:rsidRDefault="00DD5575" w:rsidP="00DD5575">
      <w:pPr>
        <w:autoSpaceDE w:val="0"/>
        <w:jc w:val="both"/>
        <w:rPr>
          <w:sz w:val="20"/>
          <w:szCs w:val="20"/>
        </w:rPr>
      </w:pPr>
      <w:r w:rsidRPr="00622186">
        <w:rPr>
          <w:sz w:val="20"/>
          <w:szCs w:val="20"/>
        </w:rPr>
        <w:t xml:space="preserve">W związku z przystąpieniem do postępowania o udzielenie zamówienia publicznego zgodnie </w:t>
      </w:r>
      <w:r w:rsidR="000F7C2E">
        <w:rPr>
          <w:sz w:val="20"/>
          <w:szCs w:val="20"/>
        </w:rPr>
        <w:br/>
      </w:r>
      <w:r w:rsidRPr="00622186">
        <w:rPr>
          <w:sz w:val="20"/>
          <w:szCs w:val="20"/>
        </w:rPr>
        <w:t>z wymogami art. 108 ust. 1 pkt. 5 ustawy z dnia 11 września 2019 r. Prawo zamówień publicznych (tekst jednolity Dz. U. z 2019 poz. 2019 z późn. zm.) oświadczam, że:</w:t>
      </w:r>
    </w:p>
    <w:p w:rsidR="00DD5575" w:rsidRPr="00FA4195" w:rsidRDefault="00DD5575" w:rsidP="00E22114">
      <w:pPr>
        <w:widowControl/>
        <w:numPr>
          <w:ilvl w:val="0"/>
          <w:numId w:val="62"/>
        </w:numPr>
        <w:tabs>
          <w:tab w:val="clear" w:pos="0"/>
          <w:tab w:val="num" w:pos="720"/>
        </w:tabs>
        <w:suppressAutoHyphens/>
        <w:autoSpaceDE w:val="0"/>
        <w:spacing w:line="240" w:lineRule="auto"/>
        <w:ind w:left="720"/>
        <w:jc w:val="both"/>
        <w:rPr>
          <w:rFonts w:eastAsia="Verdana"/>
          <w:iCs/>
          <w:sz w:val="20"/>
          <w:szCs w:val="20"/>
        </w:rPr>
      </w:pPr>
      <w:r w:rsidRPr="00622186">
        <w:rPr>
          <w:sz w:val="20"/>
          <w:szCs w:val="20"/>
        </w:rPr>
        <w:t xml:space="preserve">Nie należę* do tej samej grupy kapitałowej w rozumieniu ustawy z dnia 16 lutego 2007 r. </w:t>
      </w:r>
      <w:r w:rsidR="000F7C2E">
        <w:rPr>
          <w:sz w:val="20"/>
          <w:szCs w:val="20"/>
        </w:rPr>
        <w:br/>
      </w:r>
      <w:r w:rsidRPr="00622186">
        <w:rPr>
          <w:sz w:val="20"/>
          <w:szCs w:val="20"/>
        </w:rPr>
        <w:t>o ochronie konkuren</w:t>
      </w:r>
      <w:r>
        <w:rPr>
          <w:sz w:val="20"/>
          <w:szCs w:val="20"/>
        </w:rPr>
        <w:t>cji i konsumentów (Dz. U. z 2020</w:t>
      </w:r>
      <w:r w:rsidRPr="00622186">
        <w:rPr>
          <w:sz w:val="20"/>
          <w:szCs w:val="20"/>
        </w:rPr>
        <w:t xml:space="preserve"> r. poz. </w:t>
      </w:r>
      <w:r>
        <w:rPr>
          <w:sz w:val="20"/>
          <w:szCs w:val="20"/>
        </w:rPr>
        <w:t>1076 i 1086</w:t>
      </w:r>
      <w:r w:rsidRPr="00622186">
        <w:rPr>
          <w:sz w:val="20"/>
          <w:szCs w:val="20"/>
        </w:rPr>
        <w:t>)</w:t>
      </w:r>
      <w:r>
        <w:rPr>
          <w:sz w:val="20"/>
          <w:szCs w:val="20"/>
        </w:rPr>
        <w:t xml:space="preserve"> z innym Wykonawcą który złożył odrębną ofertę w postępowaniu, </w:t>
      </w:r>
    </w:p>
    <w:p w:rsidR="00DD5575" w:rsidRPr="00622186" w:rsidRDefault="00DD5575" w:rsidP="00E22114">
      <w:pPr>
        <w:widowControl/>
        <w:numPr>
          <w:ilvl w:val="0"/>
          <w:numId w:val="62"/>
        </w:numPr>
        <w:tabs>
          <w:tab w:val="clear" w:pos="0"/>
          <w:tab w:val="num" w:pos="720"/>
        </w:tabs>
        <w:suppressAutoHyphens/>
        <w:autoSpaceDE w:val="0"/>
        <w:spacing w:line="240" w:lineRule="auto"/>
        <w:ind w:left="720"/>
        <w:jc w:val="both"/>
        <w:rPr>
          <w:sz w:val="20"/>
          <w:szCs w:val="20"/>
        </w:rPr>
      </w:pPr>
      <w:r w:rsidRPr="00622186">
        <w:rPr>
          <w:sz w:val="20"/>
          <w:szCs w:val="20"/>
        </w:rPr>
        <w:t>Należę* do tej samej grupy kapitałowej w rozumieniu ustawy z dnia 16 lutego 2007 r. o ochronie konkurencji i konsumentów (Dz. U. z 2019 r. poz. 369), z n/w wykonawcami</w:t>
      </w:r>
      <w:r>
        <w:rPr>
          <w:sz w:val="20"/>
          <w:szCs w:val="20"/>
        </w:rPr>
        <w:t>, którzy złożyli odrębną ofertę w postępowaniu</w:t>
      </w:r>
      <w:r w:rsidRPr="00622186">
        <w:rPr>
          <w:sz w:val="20"/>
          <w:szCs w:val="20"/>
        </w:rPr>
        <w:t>:</w:t>
      </w:r>
    </w:p>
    <w:p w:rsidR="00DD5575" w:rsidRPr="00622186" w:rsidRDefault="00DD5575" w:rsidP="00DD5575">
      <w:pPr>
        <w:pStyle w:val="Akapitzlist"/>
        <w:rPr>
          <w:rFonts w:cs="Arial"/>
          <w:sz w:val="20"/>
        </w:rPr>
      </w:pPr>
    </w:p>
    <w:p w:rsidR="00DD5575" w:rsidRPr="000A5DFD" w:rsidRDefault="00DD5575" w:rsidP="00DD5575">
      <w:pPr>
        <w:suppressAutoHyphens/>
        <w:spacing w:line="240" w:lineRule="auto"/>
        <w:rPr>
          <w:rFonts w:ascii="Times New Roman" w:hAnsi="Times New Roman" w:cs="Times New Roman"/>
        </w:rPr>
      </w:pPr>
    </w:p>
    <w:tbl>
      <w:tblPr>
        <w:tblW w:w="9356" w:type="dxa"/>
        <w:tblInd w:w="245" w:type="dxa"/>
        <w:tblBorders>
          <w:top w:val="single" w:sz="4" w:space="0" w:color="000001"/>
          <w:left w:val="single" w:sz="4" w:space="0" w:color="000001"/>
          <w:bottom w:val="single" w:sz="4" w:space="0" w:color="000001"/>
          <w:insideH w:val="single" w:sz="4" w:space="0" w:color="000001"/>
        </w:tblBorders>
        <w:tblCellMar>
          <w:left w:w="103" w:type="dxa"/>
        </w:tblCellMar>
        <w:tblLook w:val="0000"/>
      </w:tblPr>
      <w:tblGrid>
        <w:gridCol w:w="591"/>
        <w:gridCol w:w="8256"/>
        <w:gridCol w:w="509"/>
      </w:tblGrid>
      <w:tr w:rsidR="00DD5575" w:rsidRPr="00622186" w:rsidTr="000F4EED">
        <w:trPr>
          <w:trHeight w:hRule="exact" w:val="340"/>
        </w:trPr>
        <w:tc>
          <w:tcPr>
            <w:tcW w:w="591" w:type="dxa"/>
            <w:tcBorders>
              <w:top w:val="single" w:sz="4" w:space="0" w:color="000001"/>
              <w:left w:val="single" w:sz="4" w:space="0" w:color="000001"/>
              <w:bottom w:val="single" w:sz="4" w:space="0" w:color="000001"/>
            </w:tcBorders>
            <w:shd w:val="clear" w:color="auto" w:fill="auto"/>
            <w:tcMar>
              <w:left w:w="103" w:type="dxa"/>
            </w:tcMar>
            <w:vAlign w:val="center"/>
          </w:tcPr>
          <w:p w:rsidR="00DD5575" w:rsidRPr="00622186" w:rsidRDefault="00DD5575" w:rsidP="000F4EED">
            <w:pPr>
              <w:snapToGrid w:val="0"/>
              <w:spacing w:line="360" w:lineRule="auto"/>
              <w:jc w:val="center"/>
              <w:rPr>
                <w:b/>
                <w:sz w:val="20"/>
                <w:szCs w:val="20"/>
              </w:rPr>
            </w:pPr>
            <w:r w:rsidRPr="00622186">
              <w:rPr>
                <w:b/>
                <w:sz w:val="20"/>
                <w:szCs w:val="20"/>
              </w:rPr>
              <w:t>L.p.</w:t>
            </w:r>
          </w:p>
        </w:tc>
        <w:tc>
          <w:tcPr>
            <w:tcW w:w="8256" w:type="dxa"/>
            <w:tcBorders>
              <w:top w:val="single" w:sz="4" w:space="0" w:color="000001"/>
              <w:left w:val="single" w:sz="4" w:space="0" w:color="000001"/>
              <w:bottom w:val="single" w:sz="4" w:space="0" w:color="000001"/>
              <w:right w:val="nil"/>
            </w:tcBorders>
            <w:shd w:val="clear" w:color="auto" w:fill="auto"/>
            <w:tcMar>
              <w:left w:w="103" w:type="dxa"/>
            </w:tcMar>
            <w:vAlign w:val="center"/>
          </w:tcPr>
          <w:p w:rsidR="00DD5575" w:rsidRPr="00622186" w:rsidRDefault="00DD5575" w:rsidP="000F4EED">
            <w:pPr>
              <w:snapToGrid w:val="0"/>
              <w:spacing w:line="360" w:lineRule="auto"/>
              <w:jc w:val="center"/>
              <w:rPr>
                <w:b/>
                <w:sz w:val="20"/>
                <w:szCs w:val="20"/>
              </w:rPr>
            </w:pPr>
            <w:r w:rsidRPr="00622186">
              <w:rPr>
                <w:b/>
                <w:sz w:val="20"/>
                <w:szCs w:val="20"/>
              </w:rPr>
              <w:t>Nazwa przedsiębiorcy, adres siedziby</w:t>
            </w:r>
          </w:p>
        </w:tc>
        <w:tc>
          <w:tcPr>
            <w:tcW w:w="509" w:type="dxa"/>
            <w:tcBorders>
              <w:top w:val="single" w:sz="4" w:space="0" w:color="000001"/>
              <w:left w:val="nil"/>
              <w:bottom w:val="single" w:sz="4" w:space="0" w:color="000001"/>
              <w:right w:val="single" w:sz="4" w:space="0" w:color="000001"/>
            </w:tcBorders>
            <w:shd w:val="clear" w:color="auto" w:fill="auto"/>
            <w:tcMar>
              <w:left w:w="103" w:type="dxa"/>
            </w:tcMar>
            <w:vAlign w:val="center"/>
          </w:tcPr>
          <w:p w:rsidR="00DD5575" w:rsidRPr="00622186" w:rsidRDefault="00DD5575" w:rsidP="000F4EED">
            <w:pPr>
              <w:snapToGrid w:val="0"/>
              <w:spacing w:line="360" w:lineRule="auto"/>
              <w:jc w:val="center"/>
              <w:rPr>
                <w:b/>
                <w:sz w:val="20"/>
                <w:szCs w:val="20"/>
              </w:rPr>
            </w:pPr>
          </w:p>
        </w:tc>
      </w:tr>
      <w:tr w:rsidR="00DD5575" w:rsidRPr="00622186" w:rsidTr="000F4EED">
        <w:trPr>
          <w:trHeight w:hRule="exac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DD5575" w:rsidRPr="00622186" w:rsidRDefault="00DD5575" w:rsidP="000F4EED">
            <w:pPr>
              <w:snapToGrid w:val="0"/>
              <w:spacing w:line="240" w:lineRule="auto"/>
              <w:rPr>
                <w:sz w:val="20"/>
                <w:szCs w:val="20"/>
              </w:rPr>
            </w:pPr>
          </w:p>
        </w:tc>
        <w:tc>
          <w:tcPr>
            <w:tcW w:w="509" w:type="dxa"/>
            <w:tcBorders>
              <w:top w:val="single" w:sz="4" w:space="0" w:color="000001"/>
              <w:left w:val="nil"/>
              <w:bottom w:val="single" w:sz="4" w:space="0" w:color="000001"/>
              <w:right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r>
      <w:tr w:rsidR="00DD5575" w:rsidRPr="00622186" w:rsidTr="000F4EED">
        <w:trPr>
          <w:trHeight w:hRule="exac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DD5575" w:rsidRPr="00622186" w:rsidRDefault="00DD5575" w:rsidP="000F4EED">
            <w:pPr>
              <w:snapToGrid w:val="0"/>
              <w:spacing w:line="240" w:lineRule="auto"/>
              <w:rPr>
                <w:sz w:val="20"/>
                <w:szCs w:val="20"/>
              </w:rPr>
            </w:pPr>
          </w:p>
        </w:tc>
        <w:tc>
          <w:tcPr>
            <w:tcW w:w="509" w:type="dxa"/>
            <w:tcBorders>
              <w:top w:val="single" w:sz="4" w:space="0" w:color="000001"/>
              <w:left w:val="nil"/>
              <w:bottom w:val="single" w:sz="4" w:space="0" w:color="000001"/>
              <w:right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r>
      <w:tr w:rsidR="00DD5575" w:rsidRPr="00622186" w:rsidTr="000F4EED">
        <w:trPr>
          <w:trHeight w:hRule="exac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DD5575" w:rsidRPr="00622186" w:rsidRDefault="00DD5575" w:rsidP="000F4EED">
            <w:pPr>
              <w:snapToGrid w:val="0"/>
              <w:spacing w:line="240" w:lineRule="auto"/>
              <w:rPr>
                <w:sz w:val="20"/>
                <w:szCs w:val="20"/>
              </w:rPr>
            </w:pPr>
          </w:p>
        </w:tc>
        <w:tc>
          <w:tcPr>
            <w:tcW w:w="509" w:type="dxa"/>
            <w:tcBorders>
              <w:top w:val="single" w:sz="4" w:space="0" w:color="000001"/>
              <w:left w:val="nil"/>
              <w:bottom w:val="single" w:sz="4" w:space="0" w:color="000001"/>
              <w:right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r>
    </w:tbl>
    <w:p w:rsidR="00DD5575" w:rsidRPr="006A5EEE" w:rsidRDefault="00DD5575" w:rsidP="00DD5575">
      <w:pPr>
        <w:autoSpaceDE w:val="0"/>
        <w:jc w:val="both"/>
        <w:rPr>
          <w:rFonts w:ascii="Times New Roman" w:hAnsi="Times New Roman" w:cs="Times New Roman"/>
        </w:rPr>
      </w:pPr>
    </w:p>
    <w:p w:rsidR="00DD5575" w:rsidRPr="004F0DC7" w:rsidRDefault="00DD5575" w:rsidP="00DD5575">
      <w:pPr>
        <w:autoSpaceDE w:val="0"/>
        <w:rPr>
          <w:sz w:val="18"/>
          <w:szCs w:val="18"/>
        </w:rPr>
      </w:pPr>
      <w:r w:rsidRPr="00622186">
        <w:rPr>
          <w:i/>
          <w:sz w:val="18"/>
          <w:szCs w:val="18"/>
        </w:rPr>
        <w:t xml:space="preserve">* niepotrzebne </w:t>
      </w:r>
      <w:r w:rsidR="00FA4195">
        <w:rPr>
          <w:i/>
          <w:sz w:val="18"/>
          <w:szCs w:val="18"/>
        </w:rPr>
        <w:t>skreślić</w:t>
      </w:r>
    </w:p>
    <w:p w:rsidR="00DD5575" w:rsidRDefault="00DD5575" w:rsidP="00DD5575">
      <w:pPr>
        <w:jc w:val="both"/>
        <w:rPr>
          <w:sz w:val="20"/>
          <w:szCs w:val="20"/>
        </w:rPr>
      </w:pPr>
      <w:r w:rsidRPr="00622186">
        <w:rPr>
          <w:b/>
          <w:sz w:val="20"/>
          <w:szCs w:val="20"/>
          <w:u w:val="single"/>
        </w:rPr>
        <w:t xml:space="preserve">Wraz ze złożeniem oświadczenia, wykonawca może przedstawić </w:t>
      </w:r>
      <w:r>
        <w:rPr>
          <w:b/>
          <w:sz w:val="20"/>
          <w:szCs w:val="20"/>
          <w:u w:val="single"/>
        </w:rPr>
        <w:t>dokumenty lub informacje potwierdzające  niezależnie od innego  wykonawcy należącego do tej samej grupy kapitałowej.</w:t>
      </w:r>
    </w:p>
    <w:p w:rsidR="00DD5575" w:rsidRDefault="00DD5575" w:rsidP="00DD5575">
      <w:pPr>
        <w:rPr>
          <w:sz w:val="20"/>
          <w:szCs w:val="2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1800F8" w:rsidRDefault="001800F8" w:rsidP="00B768C7">
      <w:pPr>
        <w:ind w:left="7080" w:firstLine="0"/>
        <w:rPr>
          <w:rFonts w:ascii="Times New Roman" w:hAnsi="Times New Roman" w:cs="Times New Roman"/>
          <w:b/>
          <w:bCs/>
          <w:color w:val="000000"/>
        </w:rPr>
      </w:pPr>
    </w:p>
    <w:p w:rsidR="00DD5575" w:rsidRPr="0086581C" w:rsidRDefault="00DD5575" w:rsidP="00B768C7">
      <w:pPr>
        <w:ind w:left="7080" w:firstLine="0"/>
        <w:rPr>
          <w:b/>
          <w:sz w:val="20"/>
          <w:szCs w:val="20"/>
        </w:rPr>
      </w:pPr>
      <w:r>
        <w:rPr>
          <w:b/>
          <w:sz w:val="20"/>
          <w:szCs w:val="20"/>
        </w:rPr>
        <w:t xml:space="preserve">Załącznik nr </w:t>
      </w:r>
      <w:r w:rsidR="0048520C" w:rsidRPr="0048520C">
        <w:rPr>
          <w:b/>
          <w:sz w:val="20"/>
          <w:szCs w:val="20"/>
        </w:rPr>
        <w:t>6</w:t>
      </w:r>
      <w:r w:rsidRPr="0048520C">
        <w:rPr>
          <w:b/>
          <w:sz w:val="20"/>
          <w:szCs w:val="20"/>
        </w:rPr>
        <w:t xml:space="preserve"> do SWZ </w:t>
      </w:r>
    </w:p>
    <w:p w:rsidR="00DD5575" w:rsidRPr="0086581C" w:rsidRDefault="00DD5575" w:rsidP="00DD5575">
      <w:pPr>
        <w:jc w:val="right"/>
        <w:rPr>
          <w:b/>
          <w:sz w:val="20"/>
          <w:szCs w:val="20"/>
        </w:rPr>
      </w:pPr>
    </w:p>
    <w:p w:rsidR="00DD5575" w:rsidRPr="0086581C" w:rsidRDefault="00DD5575" w:rsidP="00DD5575">
      <w:pPr>
        <w:pStyle w:val="Normalny1"/>
        <w:spacing w:line="276" w:lineRule="auto"/>
        <w:ind w:right="70"/>
        <w:jc w:val="both"/>
        <w:rPr>
          <w:rFonts w:ascii="Arial" w:eastAsia="Times New Roman" w:hAnsi="Arial" w:cs="Arial"/>
          <w:sz w:val="20"/>
          <w:szCs w:val="20"/>
        </w:rPr>
      </w:pPr>
      <w:r w:rsidRPr="0086581C">
        <w:rPr>
          <w:rFonts w:ascii="Arial" w:eastAsia="Times New Roman" w:hAnsi="Arial" w:cs="Arial"/>
          <w:b/>
          <w:color w:val="FF0000"/>
          <w:sz w:val="20"/>
          <w:szCs w:val="20"/>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Pr="0086581C">
        <w:rPr>
          <w:rFonts w:ascii="Arial" w:eastAsia="Times New Roman" w:hAnsi="Arial" w:cs="Arial"/>
          <w:sz w:val="20"/>
          <w:szCs w:val="20"/>
        </w:rPr>
        <w:tab/>
      </w:r>
      <w:r w:rsidRPr="0086581C">
        <w:rPr>
          <w:rFonts w:ascii="Arial" w:eastAsia="Times New Roman" w:hAnsi="Arial" w:cs="Arial"/>
          <w:sz w:val="20"/>
          <w:szCs w:val="20"/>
        </w:rPr>
        <w:tab/>
      </w:r>
      <w:r w:rsidRPr="0086581C">
        <w:rPr>
          <w:rFonts w:ascii="Arial" w:eastAsia="Times New Roman" w:hAnsi="Arial" w:cs="Arial"/>
          <w:sz w:val="20"/>
          <w:szCs w:val="20"/>
        </w:rPr>
        <w:tab/>
      </w:r>
      <w:r w:rsidRPr="0086581C">
        <w:rPr>
          <w:rFonts w:ascii="Arial" w:eastAsia="Times New Roman" w:hAnsi="Arial" w:cs="Arial"/>
          <w:sz w:val="20"/>
          <w:szCs w:val="20"/>
        </w:rPr>
        <w:tab/>
      </w:r>
      <w:r w:rsidRPr="0086581C">
        <w:rPr>
          <w:rFonts w:ascii="Arial" w:eastAsia="Times New Roman" w:hAnsi="Arial" w:cs="Arial"/>
          <w:sz w:val="20"/>
          <w:szCs w:val="20"/>
        </w:rPr>
        <w:tab/>
      </w:r>
      <w:r w:rsidRPr="0086581C">
        <w:rPr>
          <w:rFonts w:ascii="Arial" w:eastAsia="Times New Roman" w:hAnsi="Arial" w:cs="Arial"/>
          <w:sz w:val="20"/>
          <w:szCs w:val="20"/>
        </w:rPr>
        <w:tab/>
      </w:r>
    </w:p>
    <w:p w:rsidR="00DD5575" w:rsidRDefault="00DD5575" w:rsidP="00DD5575">
      <w:pPr>
        <w:rPr>
          <w:b/>
          <w:bCs/>
        </w:rPr>
      </w:pPr>
      <w:r w:rsidRPr="0086581C">
        <w:rPr>
          <w:b/>
          <w:color w:val="FF0000"/>
          <w:sz w:val="20"/>
          <w:szCs w:val="20"/>
          <w:u w:val="single"/>
        </w:rPr>
        <w:t>Dokument należy wypełnić poprzez uzupełnienie poszczególnych tabel</w:t>
      </w:r>
      <w:r w:rsidRPr="00A41033">
        <w:rPr>
          <w:b/>
          <w:bCs/>
        </w:rPr>
        <w:tab/>
      </w:r>
    </w:p>
    <w:p w:rsidR="00DD5575" w:rsidRPr="0086581C" w:rsidRDefault="00DD5575" w:rsidP="00DD5575">
      <w:pPr>
        <w:rPr>
          <w:b/>
          <w:bCs/>
          <w:sz w:val="20"/>
          <w:szCs w:val="20"/>
        </w:rPr>
      </w:pPr>
      <w:r w:rsidRPr="0086581C">
        <w:rPr>
          <w:b/>
          <w:bCs/>
          <w:sz w:val="20"/>
          <w:szCs w:val="20"/>
        </w:rPr>
        <w:t>Wykonawca:</w:t>
      </w:r>
    </w:p>
    <w:tbl>
      <w:tblPr>
        <w:tblStyle w:val="Tabela-Siatka"/>
        <w:tblW w:w="0" w:type="auto"/>
        <w:tblLook w:val="04A0"/>
      </w:tblPr>
      <w:tblGrid>
        <w:gridCol w:w="9572"/>
      </w:tblGrid>
      <w:tr w:rsidR="00DD5575" w:rsidTr="000F4EED">
        <w:trPr>
          <w:trHeight w:val="329"/>
        </w:trPr>
        <w:tc>
          <w:tcPr>
            <w:tcW w:w="13603" w:type="dxa"/>
          </w:tcPr>
          <w:p w:rsidR="00DD5575" w:rsidRPr="008F270C" w:rsidRDefault="00DD5575" w:rsidP="000F4EED"/>
        </w:tc>
      </w:tr>
    </w:tbl>
    <w:p w:rsidR="00DD5575" w:rsidRDefault="00DD5575" w:rsidP="00DD5575">
      <w:pPr>
        <w:spacing w:line="240" w:lineRule="auto"/>
        <w:ind w:right="2068"/>
        <w:rPr>
          <w:rFonts w:ascii="Times New Roman" w:hAnsi="Times New Roman" w:cs="Times New Roman"/>
          <w:i/>
        </w:rPr>
      </w:pPr>
      <w:r w:rsidRPr="00D84AC0">
        <w:rPr>
          <w:rFonts w:ascii="Times New Roman" w:hAnsi="Times New Roman" w:cs="Times New Roman"/>
          <w:i/>
          <w:sz w:val="20"/>
          <w:szCs w:val="20"/>
        </w:rPr>
        <w:t xml:space="preserve"> (</w:t>
      </w:r>
      <w:r w:rsidRPr="0086581C">
        <w:rPr>
          <w:i/>
          <w:sz w:val="18"/>
          <w:szCs w:val="18"/>
        </w:rPr>
        <w:t>pełna nazwa/firma, adres, wykonawcy/ wykonawców wspólnie ubiegających się o udzielenie zamówienia)</w:t>
      </w:r>
    </w:p>
    <w:p w:rsidR="00DD5575" w:rsidRDefault="00DD5575" w:rsidP="00DD5575">
      <w:pPr>
        <w:spacing w:line="240" w:lineRule="auto"/>
        <w:ind w:right="2068"/>
        <w:rPr>
          <w:rFonts w:ascii="Times New Roman" w:hAnsi="Times New Roman" w:cs="Times New Roman"/>
          <w:i/>
        </w:rPr>
      </w:pPr>
    </w:p>
    <w:p w:rsidR="00DD5575" w:rsidRPr="0086581C" w:rsidRDefault="00DD5575" w:rsidP="00DD5575">
      <w:pPr>
        <w:rPr>
          <w:color w:val="000000" w:themeColor="text1"/>
          <w:sz w:val="20"/>
          <w:szCs w:val="20"/>
          <w:u w:val="single"/>
        </w:rPr>
      </w:pPr>
      <w:r w:rsidRPr="0086581C">
        <w:rPr>
          <w:color w:val="000000" w:themeColor="text1"/>
          <w:sz w:val="20"/>
          <w:szCs w:val="20"/>
          <w:u w:val="single"/>
        </w:rPr>
        <w:t>reprezentowany przez:</w:t>
      </w:r>
    </w:p>
    <w:tbl>
      <w:tblPr>
        <w:tblStyle w:val="Tabela-Siatka"/>
        <w:tblW w:w="0" w:type="auto"/>
        <w:tblLook w:val="04A0"/>
      </w:tblPr>
      <w:tblGrid>
        <w:gridCol w:w="9572"/>
      </w:tblGrid>
      <w:tr w:rsidR="00DD5575" w:rsidRPr="003303F2" w:rsidTr="000F4EED">
        <w:tc>
          <w:tcPr>
            <w:tcW w:w="13603" w:type="dxa"/>
          </w:tcPr>
          <w:p w:rsidR="00DD5575" w:rsidRPr="003303F2" w:rsidRDefault="00DD5575" w:rsidP="000F4EED">
            <w:pPr>
              <w:ind w:right="2635"/>
              <w:rPr>
                <w:i/>
                <w:color w:val="000000" w:themeColor="text1"/>
              </w:rPr>
            </w:pPr>
          </w:p>
        </w:tc>
      </w:tr>
    </w:tbl>
    <w:p w:rsidR="00DD5575" w:rsidRPr="0086581C" w:rsidRDefault="00DD5575" w:rsidP="00DD5575">
      <w:pPr>
        <w:spacing w:line="240" w:lineRule="auto"/>
        <w:ind w:right="2635"/>
        <w:rPr>
          <w:i/>
          <w:color w:val="000000" w:themeColor="text1"/>
          <w:sz w:val="18"/>
          <w:szCs w:val="18"/>
        </w:rPr>
      </w:pPr>
      <w:r w:rsidRPr="0086581C">
        <w:rPr>
          <w:i/>
          <w:color w:val="000000" w:themeColor="text1"/>
          <w:sz w:val="18"/>
          <w:szCs w:val="18"/>
        </w:rPr>
        <w:t xml:space="preserve"> (imię, nazwisko, stanowisko/podstawa do reprezentacji)</w:t>
      </w:r>
    </w:p>
    <w:p w:rsidR="00DD5575" w:rsidRPr="006A5EEE" w:rsidRDefault="00DD5575" w:rsidP="00DD5575">
      <w:pPr>
        <w:pStyle w:val="Tekstpodstawowywcity"/>
        <w:jc w:val="center"/>
        <w:rPr>
          <w:szCs w:val="24"/>
        </w:rPr>
      </w:pPr>
    </w:p>
    <w:p w:rsidR="00DD5575" w:rsidRPr="0086581C" w:rsidRDefault="00DD5575" w:rsidP="00DD5575">
      <w:pPr>
        <w:pStyle w:val="Tekstpodstawowywcity"/>
        <w:shd w:val="clear" w:color="auto" w:fill="BFBFBF" w:themeFill="background1" w:themeFillShade="BF"/>
        <w:jc w:val="center"/>
        <w:rPr>
          <w:bCs/>
          <w:sz w:val="22"/>
          <w:szCs w:val="22"/>
        </w:rPr>
      </w:pPr>
      <w:r w:rsidRPr="0086581C">
        <w:rPr>
          <w:sz w:val="22"/>
          <w:szCs w:val="22"/>
        </w:rPr>
        <w:t xml:space="preserve">WYKAZ </w:t>
      </w:r>
      <w:r w:rsidR="006F2385">
        <w:rPr>
          <w:sz w:val="22"/>
          <w:szCs w:val="22"/>
        </w:rPr>
        <w:t>ROBÓT</w:t>
      </w:r>
    </w:p>
    <w:p w:rsidR="00DD5575" w:rsidRPr="0086581C" w:rsidRDefault="00DD5575" w:rsidP="00DD5575">
      <w:pPr>
        <w:pStyle w:val="Tekstpodstawowywcity"/>
        <w:ind w:left="0"/>
        <w:jc w:val="center"/>
        <w:rPr>
          <w:b/>
          <w:sz w:val="22"/>
          <w:szCs w:val="22"/>
        </w:rPr>
      </w:pPr>
    </w:p>
    <w:p w:rsidR="0018282B" w:rsidRPr="0018282B" w:rsidRDefault="00DD5575" w:rsidP="0018282B">
      <w:pPr>
        <w:pStyle w:val="NormalnyWeb"/>
        <w:spacing w:before="0" w:beforeAutospacing="0" w:after="0"/>
        <w:jc w:val="both"/>
        <w:rPr>
          <w:b/>
          <w:bCs/>
          <w:i/>
          <w:iCs/>
          <w:sz w:val="20"/>
          <w:szCs w:val="20"/>
          <w:u w:val="single"/>
        </w:rPr>
      </w:pPr>
      <w:r w:rsidRPr="0018282B">
        <w:rPr>
          <w:rFonts w:eastAsia="TimesNewRoman"/>
          <w:sz w:val="20"/>
          <w:szCs w:val="20"/>
        </w:rPr>
        <w:t xml:space="preserve">Na potrzeby postępowania o udzielenie zamówienia publicznego pn. </w:t>
      </w:r>
      <w:r w:rsidR="0018282B" w:rsidRPr="0018282B">
        <w:rPr>
          <w:b/>
          <w:i/>
          <w:sz w:val="20"/>
          <w:szCs w:val="20"/>
        </w:rPr>
        <w:t>„Przebudowa pomieszczeń Szkoły Podstawowej w Bobolicach przy ul. Szkolnej na Przedszkole ”</w:t>
      </w:r>
    </w:p>
    <w:p w:rsidR="00DD5575" w:rsidRPr="0086581C" w:rsidRDefault="00DD5575" w:rsidP="0018282B">
      <w:pPr>
        <w:jc w:val="both"/>
        <w:rPr>
          <w:rFonts w:eastAsia="TimesNewRoman"/>
          <w:sz w:val="18"/>
          <w:szCs w:val="18"/>
        </w:rPr>
      </w:pPr>
    </w:p>
    <w:p w:rsidR="00DD5575" w:rsidRPr="00086A42" w:rsidRDefault="00DD5575" w:rsidP="00571600">
      <w:pPr>
        <w:spacing w:after="80"/>
        <w:ind w:firstLine="0"/>
        <w:jc w:val="both"/>
        <w:rPr>
          <w:b/>
          <w:sz w:val="18"/>
          <w:szCs w:val="18"/>
        </w:rPr>
      </w:pPr>
      <w:r w:rsidRPr="00086A42">
        <w:rPr>
          <w:rFonts w:eastAsia="TimesNewRoman"/>
          <w:sz w:val="18"/>
          <w:szCs w:val="18"/>
        </w:rPr>
        <w:t xml:space="preserve">wykonanych w </w:t>
      </w:r>
      <w:r w:rsidRPr="00086A42">
        <w:rPr>
          <w:sz w:val="18"/>
          <w:szCs w:val="18"/>
        </w:rPr>
        <w:t xml:space="preserve">okresie </w:t>
      </w:r>
      <w:r w:rsidR="0018282B">
        <w:rPr>
          <w:b/>
          <w:sz w:val="18"/>
          <w:szCs w:val="18"/>
        </w:rPr>
        <w:t xml:space="preserve">ostatnich pięciu </w:t>
      </w:r>
      <w:r w:rsidRPr="00086A42">
        <w:rPr>
          <w:b/>
          <w:sz w:val="18"/>
          <w:szCs w:val="18"/>
        </w:rPr>
        <w:t xml:space="preserve"> lat</w:t>
      </w:r>
      <w:r w:rsidRPr="00086A42">
        <w:rPr>
          <w:sz w:val="18"/>
          <w:szCs w:val="18"/>
        </w:rPr>
        <w:t xml:space="preserve"> przed upływem terminu składania ofert, a jeżeli okre</w:t>
      </w:r>
      <w:r w:rsidR="00571600">
        <w:rPr>
          <w:sz w:val="18"/>
          <w:szCs w:val="18"/>
        </w:rPr>
        <w:t xml:space="preserve">s prowadzenia działalności jest </w:t>
      </w:r>
      <w:r w:rsidRPr="00086A42">
        <w:rPr>
          <w:sz w:val="18"/>
          <w:szCs w:val="18"/>
        </w:rPr>
        <w:t xml:space="preserve">krótszy - w tym okresie, należycie wykonał </w:t>
      </w:r>
      <w:r w:rsidR="00210503">
        <w:rPr>
          <w:sz w:val="18"/>
          <w:szCs w:val="18"/>
        </w:rPr>
        <w:t xml:space="preserve"> </w:t>
      </w:r>
      <w:r w:rsidRPr="00086A42">
        <w:rPr>
          <w:b/>
          <w:sz w:val="18"/>
          <w:szCs w:val="18"/>
        </w:rPr>
        <w:t>jedną usługę</w:t>
      </w:r>
      <w:r w:rsidRPr="00086A42">
        <w:rPr>
          <w:sz w:val="18"/>
          <w:szCs w:val="18"/>
        </w:rPr>
        <w:t xml:space="preserve">,  której przedmiotem było wykonanie </w:t>
      </w:r>
      <w:r w:rsidR="00DB26FC">
        <w:rPr>
          <w:sz w:val="18"/>
          <w:szCs w:val="18"/>
        </w:rPr>
        <w:t xml:space="preserve">robót polegających na wykonaniu budowy, przebudowy, remoncie obiektu budowlanego </w:t>
      </w:r>
      <w:r w:rsidRPr="00086A42">
        <w:rPr>
          <w:b/>
          <w:sz w:val="18"/>
          <w:szCs w:val="18"/>
        </w:rPr>
        <w:t xml:space="preserve">o wartości </w:t>
      </w:r>
      <w:r w:rsidR="000F7C2E">
        <w:rPr>
          <w:b/>
          <w:sz w:val="18"/>
          <w:szCs w:val="18"/>
        </w:rPr>
        <w:br/>
      </w:r>
      <w:r w:rsidRPr="00086A42">
        <w:rPr>
          <w:b/>
          <w:sz w:val="18"/>
          <w:szCs w:val="18"/>
        </w:rPr>
        <w:t xml:space="preserve">nie mniejszej niż </w:t>
      </w:r>
      <w:r w:rsidR="00DB26FC">
        <w:rPr>
          <w:b/>
          <w:sz w:val="18"/>
          <w:szCs w:val="18"/>
        </w:rPr>
        <w:t>500 </w:t>
      </w:r>
      <w:r w:rsidRPr="00086A42">
        <w:rPr>
          <w:b/>
          <w:sz w:val="18"/>
          <w:szCs w:val="18"/>
        </w:rPr>
        <w:t>000</w:t>
      </w:r>
      <w:r w:rsidR="00DB26FC">
        <w:rPr>
          <w:b/>
          <w:sz w:val="18"/>
          <w:szCs w:val="18"/>
        </w:rPr>
        <w:t>,00</w:t>
      </w:r>
      <w:r w:rsidRPr="00086A42">
        <w:rPr>
          <w:b/>
          <w:sz w:val="18"/>
          <w:szCs w:val="18"/>
        </w:rPr>
        <w:t xml:space="preserve"> </w:t>
      </w:r>
      <w:r w:rsidR="00DB26FC">
        <w:rPr>
          <w:b/>
          <w:sz w:val="18"/>
          <w:szCs w:val="18"/>
        </w:rPr>
        <w:t>zł</w:t>
      </w:r>
      <w:r w:rsidRPr="00086A42">
        <w:rPr>
          <w:b/>
          <w:sz w:val="18"/>
          <w:szCs w:val="18"/>
        </w:rPr>
        <w:t xml:space="preserve"> brutto,</w:t>
      </w:r>
    </w:p>
    <w:p w:rsidR="00DD5575" w:rsidRPr="006A5EEE" w:rsidRDefault="00DD5575" w:rsidP="00DD5575">
      <w:pPr>
        <w:pStyle w:val="Tekstpodstawowywcity"/>
        <w:ind w:left="0"/>
        <w:jc w:val="center"/>
        <w:rPr>
          <w:szCs w:val="24"/>
        </w:rPr>
      </w:pP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492"/>
        <w:gridCol w:w="2202"/>
        <w:gridCol w:w="1559"/>
        <w:gridCol w:w="1559"/>
        <w:gridCol w:w="1843"/>
        <w:gridCol w:w="2126"/>
      </w:tblGrid>
      <w:tr w:rsidR="00DD5575" w:rsidRPr="0086581C" w:rsidTr="00B768C7">
        <w:trPr>
          <w:cantSplit/>
          <w:trHeight w:val="464"/>
        </w:trPr>
        <w:tc>
          <w:tcPr>
            <w:tcW w:w="492" w:type="dxa"/>
            <w:vMerge w:val="restart"/>
            <w:tcBorders>
              <w:top w:val="single" w:sz="4" w:space="0" w:color="auto"/>
              <w:left w:val="single" w:sz="4" w:space="0" w:color="auto"/>
              <w:bottom w:val="single" w:sz="4" w:space="0" w:color="auto"/>
              <w:right w:val="single" w:sz="4" w:space="0" w:color="auto"/>
            </w:tcBorders>
            <w:vAlign w:val="center"/>
          </w:tcPr>
          <w:p w:rsidR="00DD5575" w:rsidRPr="0086581C" w:rsidRDefault="00DD5575" w:rsidP="000F4EED">
            <w:pPr>
              <w:rPr>
                <w:sz w:val="20"/>
                <w:szCs w:val="20"/>
              </w:rPr>
            </w:pPr>
          </w:p>
          <w:p w:rsidR="00DD5575" w:rsidRPr="0086581C" w:rsidRDefault="00DD5575" w:rsidP="000F4EED">
            <w:pPr>
              <w:rPr>
                <w:sz w:val="20"/>
                <w:szCs w:val="20"/>
              </w:rPr>
            </w:pPr>
            <w:r w:rsidRPr="0086581C">
              <w:rPr>
                <w:sz w:val="20"/>
                <w:szCs w:val="20"/>
              </w:rPr>
              <w:t>L.p.</w:t>
            </w:r>
          </w:p>
          <w:p w:rsidR="00DD5575" w:rsidRPr="0086581C" w:rsidRDefault="00DD5575" w:rsidP="000F4EED">
            <w:pPr>
              <w:rPr>
                <w:sz w:val="20"/>
                <w:szCs w:val="20"/>
              </w:rPr>
            </w:pPr>
          </w:p>
        </w:tc>
        <w:tc>
          <w:tcPr>
            <w:tcW w:w="2202" w:type="dxa"/>
            <w:vMerge w:val="restart"/>
            <w:tcBorders>
              <w:top w:val="single" w:sz="4" w:space="0" w:color="auto"/>
              <w:left w:val="single" w:sz="4" w:space="0" w:color="auto"/>
              <w:bottom w:val="single" w:sz="4" w:space="0" w:color="auto"/>
              <w:right w:val="single" w:sz="4" w:space="0" w:color="auto"/>
            </w:tcBorders>
            <w:vAlign w:val="center"/>
            <w:hideMark/>
          </w:tcPr>
          <w:p w:rsidR="00571600" w:rsidRDefault="00571600" w:rsidP="00571600">
            <w:pPr>
              <w:pStyle w:val="Bezodstpw"/>
              <w:jc w:val="center"/>
            </w:pPr>
            <w:r>
              <w:t>Podmiot, na rzecz</w:t>
            </w:r>
          </w:p>
          <w:p w:rsidR="00571600" w:rsidRDefault="00571600" w:rsidP="00571600">
            <w:pPr>
              <w:pStyle w:val="Bezodstpw"/>
              <w:jc w:val="center"/>
            </w:pPr>
            <w:r>
              <w:t xml:space="preserve">którego </w:t>
            </w:r>
            <w:r w:rsidR="006F2385">
              <w:t>roboty</w:t>
            </w:r>
            <w:r>
              <w:t xml:space="preserve"> były</w:t>
            </w:r>
          </w:p>
          <w:p w:rsidR="00571600" w:rsidRDefault="00571600" w:rsidP="00571600">
            <w:pPr>
              <w:pStyle w:val="Bezodstpw"/>
              <w:jc w:val="center"/>
            </w:pPr>
            <w:r>
              <w:t>wykonane lub są</w:t>
            </w:r>
          </w:p>
          <w:p w:rsidR="00571600" w:rsidRDefault="00571600" w:rsidP="00571600">
            <w:pPr>
              <w:pStyle w:val="Bezodstpw"/>
              <w:jc w:val="center"/>
            </w:pPr>
            <w:r>
              <w:t>wykonywane</w:t>
            </w:r>
          </w:p>
          <w:p w:rsidR="00DD5575" w:rsidRPr="0086581C" w:rsidRDefault="00DD5575" w:rsidP="00571600">
            <w:pPr>
              <w:pStyle w:val="Bezodstpw"/>
              <w:jc w:val="center"/>
            </w:pPr>
            <w:r w:rsidRPr="00127CDC">
              <w:rPr>
                <w:i/>
              </w:rPr>
              <w:t>(nazwa, adres)</w:t>
            </w:r>
          </w:p>
        </w:tc>
        <w:tc>
          <w:tcPr>
            <w:tcW w:w="1559" w:type="dxa"/>
            <w:vMerge w:val="restart"/>
            <w:tcBorders>
              <w:top w:val="single" w:sz="4" w:space="0" w:color="auto"/>
              <w:left w:val="single" w:sz="4" w:space="0" w:color="auto"/>
              <w:right w:val="single" w:sz="4" w:space="0" w:color="auto"/>
            </w:tcBorders>
            <w:vAlign w:val="center"/>
            <w:hideMark/>
          </w:tcPr>
          <w:p w:rsidR="00571600" w:rsidRDefault="00571600" w:rsidP="00571600">
            <w:pPr>
              <w:pStyle w:val="Bezodstpw"/>
              <w:jc w:val="center"/>
            </w:pPr>
            <w:r>
              <w:t>Określenie</w:t>
            </w:r>
          </w:p>
          <w:p w:rsidR="00571600" w:rsidRDefault="00571600" w:rsidP="00571600">
            <w:pPr>
              <w:pStyle w:val="Bezodstpw"/>
              <w:jc w:val="center"/>
            </w:pPr>
            <w:r>
              <w:t>Przedmiotu</w:t>
            </w:r>
          </w:p>
          <w:p w:rsidR="00DD5575" w:rsidRPr="00127CDC" w:rsidRDefault="00DD5575" w:rsidP="00571600">
            <w:pPr>
              <w:pStyle w:val="Bezodstpw"/>
              <w:jc w:val="center"/>
              <w:rPr>
                <w:i/>
                <w:color w:val="FF0000"/>
              </w:rPr>
            </w:pPr>
            <w:r>
              <w:t>zamówienia</w:t>
            </w:r>
          </w:p>
          <w:p w:rsidR="00DD5575" w:rsidRPr="0086581C" w:rsidRDefault="00DD5575" w:rsidP="000F4EED">
            <w:pPr>
              <w:rPr>
                <w:sz w:val="20"/>
                <w:szCs w:val="20"/>
              </w:rPr>
            </w:pPr>
          </w:p>
        </w:tc>
        <w:tc>
          <w:tcPr>
            <w:tcW w:w="1559" w:type="dxa"/>
            <w:vMerge w:val="restart"/>
            <w:tcBorders>
              <w:top w:val="single" w:sz="4" w:space="0" w:color="auto"/>
              <w:left w:val="single" w:sz="4" w:space="0" w:color="auto"/>
              <w:right w:val="single" w:sz="4" w:space="0" w:color="auto"/>
            </w:tcBorders>
            <w:vAlign w:val="center"/>
          </w:tcPr>
          <w:p w:rsidR="00571600" w:rsidRDefault="00DB26FC" w:rsidP="00571600">
            <w:pPr>
              <w:pStyle w:val="Bezodstpw"/>
              <w:jc w:val="center"/>
            </w:pPr>
            <w:r>
              <w:t>Wartość</w:t>
            </w:r>
          </w:p>
          <w:p w:rsidR="00571600" w:rsidRDefault="00571600" w:rsidP="00571600">
            <w:pPr>
              <w:pStyle w:val="Bezodstpw"/>
              <w:jc w:val="center"/>
            </w:pPr>
            <w:r>
              <w:t>Zamówienia</w:t>
            </w:r>
          </w:p>
          <w:p w:rsidR="00DD5575" w:rsidRPr="0086581C" w:rsidRDefault="00DD5575" w:rsidP="00571600">
            <w:pPr>
              <w:pStyle w:val="Bezodstpw"/>
              <w:jc w:val="center"/>
            </w:pPr>
            <w:r>
              <w:t xml:space="preserve">brutto </w:t>
            </w:r>
            <w:r>
              <w:br/>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DD5575" w:rsidRDefault="00DD5575" w:rsidP="00571600">
            <w:pPr>
              <w:pStyle w:val="Bezodstpw"/>
              <w:jc w:val="center"/>
            </w:pPr>
            <w:r>
              <w:t>Data wykonania usługi</w:t>
            </w:r>
          </w:p>
          <w:p w:rsidR="00DD5575" w:rsidRPr="0086581C" w:rsidRDefault="00DD5575" w:rsidP="00571600">
            <w:pPr>
              <w:pStyle w:val="Bezodstpw"/>
              <w:jc w:val="center"/>
            </w:pPr>
            <w:r>
              <w:t>(od …. do….)</w:t>
            </w:r>
          </w:p>
          <w:p w:rsidR="00DD5575" w:rsidRPr="0086581C" w:rsidRDefault="00DD5575" w:rsidP="000F4EED">
            <w:pPr>
              <w:jc w:val="center"/>
              <w:rPr>
                <w:sz w:val="20"/>
                <w:szCs w:val="20"/>
              </w:rPr>
            </w:pPr>
          </w:p>
        </w:tc>
        <w:tc>
          <w:tcPr>
            <w:tcW w:w="2126" w:type="dxa"/>
            <w:vMerge w:val="restart"/>
            <w:tcBorders>
              <w:top w:val="single" w:sz="4" w:space="0" w:color="auto"/>
              <w:left w:val="single" w:sz="4" w:space="0" w:color="auto"/>
              <w:bottom w:val="single" w:sz="4" w:space="0" w:color="auto"/>
              <w:right w:val="single" w:sz="4" w:space="0" w:color="auto"/>
            </w:tcBorders>
            <w:vAlign w:val="center"/>
          </w:tcPr>
          <w:p w:rsidR="00DD5575" w:rsidRPr="0086581C" w:rsidRDefault="00B82D35" w:rsidP="00571600">
            <w:pPr>
              <w:pStyle w:val="Bezodstpw"/>
              <w:jc w:val="center"/>
            </w:pPr>
            <w:r>
              <w:t xml:space="preserve">Informacja </w:t>
            </w:r>
            <w:r w:rsidR="00B768C7">
              <w:br/>
            </w:r>
            <w:r>
              <w:t xml:space="preserve">o </w:t>
            </w:r>
            <w:r w:rsidR="00DD5575">
              <w:t>p</w:t>
            </w:r>
            <w:r w:rsidR="00DB26FC">
              <w:t>odstawie</w:t>
            </w:r>
          </w:p>
          <w:p w:rsidR="00571600" w:rsidRDefault="00571600" w:rsidP="00571600">
            <w:pPr>
              <w:pStyle w:val="Bezodstpw"/>
              <w:jc w:val="center"/>
            </w:pPr>
            <w:r>
              <w:t>dysponowania</w:t>
            </w:r>
          </w:p>
          <w:p w:rsidR="00DD5575" w:rsidRPr="0086581C" w:rsidRDefault="00DD5575" w:rsidP="00571600">
            <w:pPr>
              <w:pStyle w:val="Bezodstpw"/>
              <w:jc w:val="center"/>
            </w:pPr>
            <w:r>
              <w:t>doświadczeniem</w:t>
            </w:r>
            <w:r w:rsidRPr="0086581C">
              <w:t>**</w:t>
            </w:r>
          </w:p>
          <w:p w:rsidR="00DD5575" w:rsidRPr="0086581C" w:rsidRDefault="00DD5575" w:rsidP="000F4EED">
            <w:pPr>
              <w:rPr>
                <w:sz w:val="20"/>
                <w:szCs w:val="20"/>
              </w:rPr>
            </w:pPr>
          </w:p>
        </w:tc>
      </w:tr>
      <w:tr w:rsidR="00DD5575" w:rsidRPr="0086581C" w:rsidTr="00B768C7">
        <w:trPr>
          <w:cantSplit/>
          <w:trHeight w:val="701"/>
        </w:trPr>
        <w:tc>
          <w:tcPr>
            <w:tcW w:w="492" w:type="dxa"/>
            <w:vMerge/>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0F4EED">
            <w:pPr>
              <w:rPr>
                <w:sz w:val="20"/>
                <w:szCs w:val="20"/>
              </w:rPr>
            </w:pPr>
          </w:p>
        </w:tc>
        <w:tc>
          <w:tcPr>
            <w:tcW w:w="2202" w:type="dxa"/>
            <w:vMerge/>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0F4EED">
            <w:pPr>
              <w:rPr>
                <w:sz w:val="20"/>
                <w:szCs w:val="20"/>
              </w:rPr>
            </w:pPr>
          </w:p>
        </w:tc>
        <w:tc>
          <w:tcPr>
            <w:tcW w:w="1559" w:type="dxa"/>
            <w:vMerge/>
            <w:tcBorders>
              <w:left w:val="single" w:sz="4" w:space="0" w:color="auto"/>
              <w:bottom w:val="single" w:sz="4" w:space="0" w:color="auto"/>
              <w:right w:val="single" w:sz="4" w:space="0" w:color="auto"/>
            </w:tcBorders>
            <w:vAlign w:val="center"/>
          </w:tcPr>
          <w:p w:rsidR="00DD5575" w:rsidRPr="0086581C" w:rsidRDefault="00DD5575" w:rsidP="000F4EED">
            <w:pPr>
              <w:rPr>
                <w:sz w:val="20"/>
                <w:szCs w:val="20"/>
              </w:rPr>
            </w:pPr>
          </w:p>
        </w:tc>
        <w:tc>
          <w:tcPr>
            <w:tcW w:w="1559" w:type="dxa"/>
            <w:vMerge/>
            <w:tcBorders>
              <w:left w:val="single" w:sz="4" w:space="0" w:color="auto"/>
              <w:bottom w:val="single" w:sz="4" w:space="0" w:color="auto"/>
              <w:right w:val="single" w:sz="4" w:space="0" w:color="auto"/>
            </w:tcBorders>
            <w:vAlign w:val="center"/>
            <w:hideMark/>
          </w:tcPr>
          <w:p w:rsidR="00DD5575" w:rsidRPr="0086581C" w:rsidRDefault="00DD5575" w:rsidP="000F4EED">
            <w:pPr>
              <w:jc w:val="center"/>
              <w:rPr>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0F4EED">
            <w:pPr>
              <w:rPr>
                <w:sz w:val="20"/>
                <w:szCs w:val="20"/>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0F4EED">
            <w:pPr>
              <w:rPr>
                <w:sz w:val="20"/>
                <w:szCs w:val="20"/>
              </w:rPr>
            </w:pPr>
          </w:p>
        </w:tc>
      </w:tr>
      <w:tr w:rsidR="00DD5575" w:rsidRPr="0086581C" w:rsidTr="00B768C7">
        <w:trPr>
          <w:cantSplit/>
          <w:trHeight w:val="1438"/>
        </w:trPr>
        <w:tc>
          <w:tcPr>
            <w:tcW w:w="492"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tc>
        <w:tc>
          <w:tcPr>
            <w:tcW w:w="2202"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DD5575" w:rsidRPr="0086581C" w:rsidRDefault="00DD5575" w:rsidP="000F4EED">
            <w:pPr>
              <w:rPr>
                <w:sz w:val="20"/>
                <w:szCs w:val="20"/>
              </w:rPr>
            </w:pPr>
          </w:p>
        </w:tc>
        <w:tc>
          <w:tcPr>
            <w:tcW w:w="1559"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tc>
        <w:tc>
          <w:tcPr>
            <w:tcW w:w="1843"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p w:rsidR="00DD5575" w:rsidRPr="0086581C" w:rsidRDefault="00DD5575" w:rsidP="000F4EED">
            <w:pPr>
              <w:rPr>
                <w:sz w:val="20"/>
                <w:szCs w:val="20"/>
              </w:rPr>
            </w:pPr>
          </w:p>
        </w:tc>
        <w:tc>
          <w:tcPr>
            <w:tcW w:w="2126"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bCs/>
                <w:sz w:val="20"/>
                <w:szCs w:val="20"/>
              </w:rPr>
            </w:pPr>
          </w:p>
          <w:p w:rsidR="00DD5575" w:rsidRPr="0086581C" w:rsidRDefault="00DD5575" w:rsidP="000F4EED">
            <w:pPr>
              <w:jc w:val="center"/>
              <w:rPr>
                <w:sz w:val="20"/>
                <w:szCs w:val="20"/>
              </w:rPr>
            </w:pPr>
          </w:p>
        </w:tc>
      </w:tr>
    </w:tbl>
    <w:p w:rsidR="00DD5575" w:rsidRPr="0078105D" w:rsidRDefault="00DD5575" w:rsidP="00DD5575">
      <w:pPr>
        <w:spacing w:line="360" w:lineRule="auto"/>
        <w:ind w:right="20"/>
        <w:jc w:val="both"/>
        <w:rPr>
          <w:sz w:val="20"/>
          <w:szCs w:val="20"/>
        </w:rPr>
      </w:pPr>
      <w:r w:rsidRPr="0078105D">
        <w:rPr>
          <w:sz w:val="20"/>
          <w:szCs w:val="20"/>
        </w:rPr>
        <w:t>Uwaga: Do wykazu należy dołączyć dowody określające czy usługi wskazane w wykazie zostały wykonane należycie.</w:t>
      </w:r>
    </w:p>
    <w:p w:rsidR="00DD5575" w:rsidRPr="0086581C" w:rsidRDefault="00DD5575" w:rsidP="00DD5575">
      <w:pPr>
        <w:jc w:val="both"/>
        <w:rPr>
          <w:iCs/>
          <w:sz w:val="18"/>
          <w:szCs w:val="18"/>
        </w:rPr>
      </w:pPr>
      <w:r w:rsidRPr="0086581C">
        <w:rPr>
          <w:sz w:val="18"/>
          <w:szCs w:val="18"/>
        </w:rPr>
        <w:t xml:space="preserve">**    należy wskazać podstawę dyspozycji: </w:t>
      </w:r>
      <w:r>
        <w:rPr>
          <w:sz w:val="18"/>
          <w:szCs w:val="18"/>
        </w:rPr>
        <w:t xml:space="preserve">samodzielnie </w:t>
      </w:r>
      <w:r w:rsidRPr="0086581C">
        <w:rPr>
          <w:bCs/>
          <w:sz w:val="18"/>
          <w:szCs w:val="18"/>
        </w:rPr>
        <w:t>lub</w:t>
      </w:r>
      <w:r>
        <w:rPr>
          <w:bCs/>
          <w:sz w:val="18"/>
          <w:szCs w:val="18"/>
        </w:rPr>
        <w:t xml:space="preserve"> </w:t>
      </w:r>
      <w:r w:rsidRPr="0086581C">
        <w:rPr>
          <w:bCs/>
          <w:sz w:val="18"/>
          <w:szCs w:val="18"/>
        </w:rPr>
        <w:t>oddane do dyspozycji</w:t>
      </w:r>
      <w:r w:rsidRPr="0086581C">
        <w:rPr>
          <w:iCs/>
          <w:sz w:val="18"/>
          <w:szCs w:val="18"/>
        </w:rPr>
        <w:t xml:space="preserve"> przez inny podmiot ze wskazanie</w:t>
      </w:r>
      <w:r>
        <w:rPr>
          <w:iCs/>
          <w:sz w:val="18"/>
          <w:szCs w:val="18"/>
        </w:rPr>
        <w:t>m podstawy do dysponowania doświadczeniem</w:t>
      </w:r>
      <w:r w:rsidRPr="0086581C">
        <w:rPr>
          <w:iCs/>
          <w:sz w:val="18"/>
          <w:szCs w:val="18"/>
        </w:rPr>
        <w:t xml:space="preserve">. </w:t>
      </w:r>
    </w:p>
    <w:p w:rsidR="00DD5575" w:rsidRPr="006A5EEE" w:rsidRDefault="00DD5575" w:rsidP="00DD5575">
      <w:pPr>
        <w:jc w:val="center"/>
        <w:rPr>
          <w:rFonts w:ascii="Times New Roman" w:hAnsi="Times New Roman" w:cs="Times New Roman"/>
          <w:b/>
          <w:bCs/>
          <w:i/>
          <w:color w:val="000000"/>
        </w:rPr>
      </w:pPr>
    </w:p>
    <w:p w:rsidR="00DD5575" w:rsidRDefault="00DD5575" w:rsidP="00DD5575"/>
    <w:p w:rsidR="00FE111A" w:rsidRDefault="00FE111A" w:rsidP="00B768C7">
      <w:pPr>
        <w:spacing w:line="240" w:lineRule="auto"/>
        <w:ind w:left="0" w:firstLine="0"/>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B768C7" w:rsidRDefault="00B768C7" w:rsidP="00B768C7">
      <w:pPr>
        <w:ind w:left="0" w:firstLine="0"/>
        <w:rPr>
          <w:rFonts w:ascii="Times New Roman" w:hAnsi="Times New Roman" w:cs="Times New Roman"/>
          <w:b/>
          <w:bCs/>
          <w:color w:val="000000"/>
        </w:rPr>
      </w:pPr>
    </w:p>
    <w:p w:rsidR="00EE1C83" w:rsidRDefault="00EE1C83" w:rsidP="00B768C7">
      <w:pPr>
        <w:ind w:left="7080" w:firstLine="0"/>
        <w:rPr>
          <w:b/>
          <w:sz w:val="20"/>
          <w:szCs w:val="20"/>
        </w:rPr>
      </w:pPr>
    </w:p>
    <w:p w:rsidR="00EE1C83" w:rsidRDefault="00EE1C83" w:rsidP="00B768C7">
      <w:pPr>
        <w:ind w:left="7080" w:firstLine="0"/>
        <w:rPr>
          <w:b/>
          <w:sz w:val="20"/>
          <w:szCs w:val="20"/>
        </w:rPr>
      </w:pPr>
    </w:p>
    <w:p w:rsidR="00EE1C83" w:rsidRDefault="00EE1C83" w:rsidP="00B768C7">
      <w:pPr>
        <w:ind w:left="7080" w:firstLine="0"/>
        <w:rPr>
          <w:b/>
          <w:sz w:val="20"/>
          <w:szCs w:val="20"/>
        </w:rPr>
      </w:pPr>
    </w:p>
    <w:p w:rsidR="001800F8" w:rsidRDefault="001800F8" w:rsidP="00B768C7">
      <w:pPr>
        <w:ind w:left="7080" w:firstLine="0"/>
        <w:rPr>
          <w:b/>
          <w:sz w:val="20"/>
          <w:szCs w:val="20"/>
        </w:rPr>
      </w:pPr>
    </w:p>
    <w:p w:rsidR="001800F8" w:rsidRDefault="001800F8" w:rsidP="00B768C7">
      <w:pPr>
        <w:ind w:left="7080" w:firstLine="0"/>
        <w:rPr>
          <w:b/>
          <w:sz w:val="20"/>
          <w:szCs w:val="20"/>
        </w:rPr>
      </w:pPr>
    </w:p>
    <w:p w:rsidR="000F7C2E" w:rsidRDefault="000F7C2E" w:rsidP="00B768C7">
      <w:pPr>
        <w:ind w:left="7080" w:firstLine="0"/>
        <w:rPr>
          <w:b/>
          <w:sz w:val="20"/>
          <w:szCs w:val="20"/>
        </w:rPr>
      </w:pPr>
    </w:p>
    <w:p w:rsidR="00DD5575" w:rsidRPr="0086581C" w:rsidRDefault="00DD5575" w:rsidP="00B768C7">
      <w:pPr>
        <w:ind w:left="7080" w:firstLine="0"/>
        <w:rPr>
          <w:b/>
          <w:sz w:val="20"/>
          <w:szCs w:val="20"/>
        </w:rPr>
      </w:pPr>
      <w:r w:rsidRPr="0086581C">
        <w:rPr>
          <w:b/>
          <w:sz w:val="20"/>
          <w:szCs w:val="20"/>
        </w:rPr>
        <w:t xml:space="preserve">Załącznik nr </w:t>
      </w:r>
      <w:r w:rsidR="0048520C" w:rsidRPr="0048520C">
        <w:rPr>
          <w:b/>
          <w:sz w:val="20"/>
          <w:szCs w:val="20"/>
        </w:rPr>
        <w:t>7</w:t>
      </w:r>
      <w:r w:rsidRPr="0048520C">
        <w:rPr>
          <w:b/>
          <w:sz w:val="20"/>
          <w:szCs w:val="20"/>
        </w:rPr>
        <w:t xml:space="preserve"> do SWZ </w:t>
      </w:r>
    </w:p>
    <w:p w:rsidR="00DD5575" w:rsidRPr="0086581C" w:rsidRDefault="00DD5575" w:rsidP="00DD5575">
      <w:pPr>
        <w:jc w:val="right"/>
        <w:rPr>
          <w:b/>
          <w:sz w:val="20"/>
          <w:szCs w:val="20"/>
        </w:rPr>
      </w:pPr>
    </w:p>
    <w:p w:rsidR="00DD5575" w:rsidRPr="00FE111A" w:rsidRDefault="00DD5575" w:rsidP="00DD5575">
      <w:pPr>
        <w:pStyle w:val="Normalny1"/>
        <w:spacing w:line="276" w:lineRule="auto"/>
        <w:ind w:right="70"/>
        <w:jc w:val="both"/>
        <w:rPr>
          <w:rFonts w:ascii="Arial" w:eastAsia="Times New Roman" w:hAnsi="Arial" w:cs="Arial"/>
          <w:sz w:val="18"/>
          <w:szCs w:val="18"/>
        </w:rPr>
      </w:pPr>
      <w:r w:rsidRPr="00FE111A">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Pr="00FE111A">
        <w:rPr>
          <w:rFonts w:ascii="Arial" w:eastAsia="Times New Roman" w:hAnsi="Arial" w:cs="Arial"/>
          <w:sz w:val="18"/>
          <w:szCs w:val="18"/>
        </w:rPr>
        <w:tab/>
      </w:r>
      <w:r w:rsidRPr="00FE111A">
        <w:rPr>
          <w:rFonts w:ascii="Arial" w:eastAsia="Times New Roman" w:hAnsi="Arial" w:cs="Arial"/>
          <w:sz w:val="18"/>
          <w:szCs w:val="18"/>
        </w:rPr>
        <w:tab/>
      </w:r>
      <w:r w:rsidRPr="00FE111A">
        <w:rPr>
          <w:rFonts w:ascii="Arial" w:eastAsia="Times New Roman" w:hAnsi="Arial" w:cs="Arial"/>
          <w:sz w:val="18"/>
          <w:szCs w:val="18"/>
        </w:rPr>
        <w:tab/>
      </w:r>
      <w:r w:rsidRPr="00FE111A">
        <w:rPr>
          <w:rFonts w:ascii="Arial" w:eastAsia="Times New Roman" w:hAnsi="Arial" w:cs="Arial"/>
          <w:sz w:val="18"/>
          <w:szCs w:val="18"/>
        </w:rPr>
        <w:tab/>
      </w:r>
      <w:r w:rsidRPr="00FE111A">
        <w:rPr>
          <w:rFonts w:ascii="Arial" w:eastAsia="Times New Roman" w:hAnsi="Arial" w:cs="Arial"/>
          <w:sz w:val="18"/>
          <w:szCs w:val="18"/>
        </w:rPr>
        <w:tab/>
      </w:r>
      <w:r w:rsidRPr="00FE111A">
        <w:rPr>
          <w:rFonts w:ascii="Arial" w:eastAsia="Times New Roman" w:hAnsi="Arial" w:cs="Arial"/>
          <w:sz w:val="18"/>
          <w:szCs w:val="18"/>
        </w:rPr>
        <w:tab/>
      </w:r>
    </w:p>
    <w:p w:rsidR="00DD5575" w:rsidRPr="00FE111A" w:rsidRDefault="00DD5575" w:rsidP="00DD5575">
      <w:pPr>
        <w:rPr>
          <w:b/>
          <w:bCs/>
          <w:sz w:val="18"/>
          <w:szCs w:val="18"/>
        </w:rPr>
      </w:pPr>
      <w:r w:rsidRPr="00FE111A">
        <w:rPr>
          <w:b/>
          <w:color w:val="FF0000"/>
          <w:sz w:val="18"/>
          <w:szCs w:val="18"/>
          <w:u w:val="single"/>
        </w:rPr>
        <w:t>Dokument należy wypełnić poprzez uzupełnienie poszczególnych tabel</w:t>
      </w:r>
      <w:r w:rsidRPr="00FE111A">
        <w:rPr>
          <w:b/>
          <w:bCs/>
          <w:sz w:val="18"/>
          <w:szCs w:val="18"/>
        </w:rPr>
        <w:tab/>
      </w:r>
    </w:p>
    <w:p w:rsidR="00DD5575" w:rsidRPr="0086581C" w:rsidRDefault="00DD5575" w:rsidP="00DD5575">
      <w:pPr>
        <w:rPr>
          <w:b/>
          <w:bCs/>
          <w:sz w:val="20"/>
          <w:szCs w:val="20"/>
        </w:rPr>
      </w:pPr>
      <w:r w:rsidRPr="0086581C">
        <w:rPr>
          <w:b/>
          <w:bCs/>
          <w:sz w:val="20"/>
          <w:szCs w:val="20"/>
        </w:rPr>
        <w:t>Wykonawca:</w:t>
      </w:r>
    </w:p>
    <w:tbl>
      <w:tblPr>
        <w:tblStyle w:val="Tabela-Siatka"/>
        <w:tblW w:w="0" w:type="auto"/>
        <w:tblLook w:val="04A0"/>
      </w:tblPr>
      <w:tblGrid>
        <w:gridCol w:w="9572"/>
      </w:tblGrid>
      <w:tr w:rsidR="00DD5575" w:rsidTr="000F4EED">
        <w:trPr>
          <w:trHeight w:val="329"/>
        </w:trPr>
        <w:tc>
          <w:tcPr>
            <w:tcW w:w="13603" w:type="dxa"/>
          </w:tcPr>
          <w:p w:rsidR="00DD5575" w:rsidRPr="008F270C" w:rsidRDefault="00DD5575" w:rsidP="000F4EED"/>
        </w:tc>
      </w:tr>
    </w:tbl>
    <w:p w:rsidR="00DD5575" w:rsidRDefault="00DD5575" w:rsidP="00DD5575">
      <w:pPr>
        <w:spacing w:line="240" w:lineRule="auto"/>
        <w:ind w:right="2068"/>
        <w:rPr>
          <w:rFonts w:ascii="Times New Roman" w:hAnsi="Times New Roman" w:cs="Times New Roman"/>
          <w:i/>
        </w:rPr>
      </w:pPr>
      <w:r w:rsidRPr="00D84AC0">
        <w:rPr>
          <w:rFonts w:ascii="Times New Roman" w:hAnsi="Times New Roman" w:cs="Times New Roman"/>
          <w:i/>
          <w:sz w:val="20"/>
          <w:szCs w:val="20"/>
        </w:rPr>
        <w:t xml:space="preserve"> (</w:t>
      </w:r>
      <w:r w:rsidRPr="0086581C">
        <w:rPr>
          <w:i/>
          <w:sz w:val="18"/>
          <w:szCs w:val="18"/>
        </w:rPr>
        <w:t>pełna nazwa/firma, adres, wykonawcy/ wykonawców wspólnie ubiegających się o udzielenie zamówienia)</w:t>
      </w:r>
    </w:p>
    <w:p w:rsidR="00DD5575" w:rsidRDefault="00DD5575" w:rsidP="00DD5575">
      <w:pPr>
        <w:spacing w:line="240" w:lineRule="auto"/>
        <w:ind w:right="2068"/>
        <w:rPr>
          <w:rFonts w:ascii="Times New Roman" w:hAnsi="Times New Roman" w:cs="Times New Roman"/>
          <w:i/>
        </w:rPr>
      </w:pPr>
    </w:p>
    <w:p w:rsidR="00DD5575" w:rsidRPr="0086581C" w:rsidRDefault="00DD5575" w:rsidP="00DD5575">
      <w:pPr>
        <w:rPr>
          <w:color w:val="000000" w:themeColor="text1"/>
          <w:sz w:val="20"/>
          <w:szCs w:val="20"/>
          <w:u w:val="single"/>
        </w:rPr>
      </w:pPr>
      <w:r w:rsidRPr="0086581C">
        <w:rPr>
          <w:color w:val="000000" w:themeColor="text1"/>
          <w:sz w:val="20"/>
          <w:szCs w:val="20"/>
          <w:u w:val="single"/>
        </w:rPr>
        <w:t>reprezentowany przez:</w:t>
      </w:r>
    </w:p>
    <w:tbl>
      <w:tblPr>
        <w:tblStyle w:val="Tabela-Siatka"/>
        <w:tblW w:w="0" w:type="auto"/>
        <w:tblLook w:val="04A0"/>
      </w:tblPr>
      <w:tblGrid>
        <w:gridCol w:w="9572"/>
      </w:tblGrid>
      <w:tr w:rsidR="00DD5575" w:rsidRPr="003303F2" w:rsidTr="000F4EED">
        <w:tc>
          <w:tcPr>
            <w:tcW w:w="13603" w:type="dxa"/>
          </w:tcPr>
          <w:p w:rsidR="00DD5575" w:rsidRPr="003303F2" w:rsidRDefault="00DD5575" w:rsidP="000F4EED">
            <w:pPr>
              <w:ind w:right="2635"/>
              <w:rPr>
                <w:i/>
                <w:color w:val="000000" w:themeColor="text1"/>
              </w:rPr>
            </w:pPr>
          </w:p>
        </w:tc>
      </w:tr>
    </w:tbl>
    <w:p w:rsidR="00DD5575" w:rsidRPr="0086581C" w:rsidRDefault="00DD5575" w:rsidP="00DD5575">
      <w:pPr>
        <w:spacing w:line="240" w:lineRule="auto"/>
        <w:ind w:right="2635"/>
        <w:rPr>
          <w:i/>
          <w:color w:val="000000" w:themeColor="text1"/>
          <w:sz w:val="18"/>
          <w:szCs w:val="18"/>
        </w:rPr>
      </w:pPr>
      <w:r w:rsidRPr="0086581C">
        <w:rPr>
          <w:i/>
          <w:color w:val="000000" w:themeColor="text1"/>
          <w:sz w:val="18"/>
          <w:szCs w:val="18"/>
        </w:rPr>
        <w:t xml:space="preserve"> (imię, nazwisko, stanowisko/podstawa do reprezentacji)</w:t>
      </w:r>
    </w:p>
    <w:p w:rsidR="00DD5575" w:rsidRPr="006A5EEE" w:rsidRDefault="00DD5575" w:rsidP="00DD5575">
      <w:pPr>
        <w:pStyle w:val="Tekstpodstawowywcity"/>
        <w:jc w:val="center"/>
        <w:rPr>
          <w:szCs w:val="24"/>
        </w:rPr>
      </w:pPr>
    </w:p>
    <w:p w:rsidR="00DD5575" w:rsidRPr="0086581C" w:rsidRDefault="00DD5575" w:rsidP="00DD5575">
      <w:pPr>
        <w:pStyle w:val="Tekstpodstawowywcity"/>
        <w:shd w:val="clear" w:color="auto" w:fill="BFBFBF" w:themeFill="background1" w:themeFillShade="BF"/>
        <w:jc w:val="center"/>
        <w:rPr>
          <w:bCs/>
          <w:sz w:val="22"/>
          <w:szCs w:val="22"/>
        </w:rPr>
      </w:pPr>
      <w:r w:rsidRPr="0086581C">
        <w:rPr>
          <w:sz w:val="22"/>
          <w:szCs w:val="22"/>
        </w:rPr>
        <w:t>WYKAZ OSÓB  SKIEROWANYCH  DO REALIZACJI ZAMÓWIENIA  PUBLICZNEGO</w:t>
      </w:r>
    </w:p>
    <w:p w:rsidR="00DD5575" w:rsidRPr="0086581C" w:rsidRDefault="00DD5575" w:rsidP="00DD5575">
      <w:pPr>
        <w:pStyle w:val="Tekstpodstawowywcity"/>
        <w:ind w:left="0"/>
        <w:jc w:val="center"/>
        <w:rPr>
          <w:b/>
          <w:sz w:val="22"/>
          <w:szCs w:val="22"/>
        </w:rPr>
      </w:pPr>
    </w:p>
    <w:p w:rsidR="00FE111A" w:rsidRPr="00FE111A" w:rsidRDefault="00DD5575" w:rsidP="00FE111A">
      <w:pPr>
        <w:pStyle w:val="NormalnyWeb"/>
        <w:spacing w:before="0" w:beforeAutospacing="0" w:after="0"/>
        <w:jc w:val="both"/>
        <w:rPr>
          <w:b/>
          <w:bCs/>
          <w:i/>
          <w:iCs/>
          <w:sz w:val="20"/>
          <w:szCs w:val="20"/>
          <w:u w:val="single"/>
        </w:rPr>
      </w:pPr>
      <w:r w:rsidRPr="00FE111A">
        <w:rPr>
          <w:rFonts w:eastAsia="TimesNewRoman"/>
          <w:sz w:val="20"/>
          <w:szCs w:val="20"/>
        </w:rPr>
        <w:t xml:space="preserve">Na potrzeby postępowania o udzielenie zamówienia publicznego pn. </w:t>
      </w:r>
      <w:r w:rsidR="00FE111A" w:rsidRPr="00FE111A">
        <w:rPr>
          <w:b/>
          <w:i/>
          <w:sz w:val="20"/>
          <w:szCs w:val="20"/>
        </w:rPr>
        <w:t>„Przebudowa pomieszczeń Szkoły Podstawowej w Bobolicach przy ul. Szkolnej na Przedszkole ”</w:t>
      </w:r>
    </w:p>
    <w:p w:rsidR="00DD5575" w:rsidRPr="0086581C" w:rsidRDefault="00DD5575" w:rsidP="00FE111A">
      <w:pPr>
        <w:jc w:val="center"/>
        <w:rPr>
          <w:rFonts w:eastAsia="TimesNewRoman"/>
          <w:sz w:val="18"/>
          <w:szCs w:val="18"/>
        </w:rPr>
      </w:pPr>
    </w:p>
    <w:p w:rsidR="00DD5575" w:rsidRPr="0086581C" w:rsidRDefault="00DD5575" w:rsidP="00FE111A">
      <w:pPr>
        <w:spacing w:after="80"/>
        <w:ind w:left="0" w:firstLine="0"/>
        <w:jc w:val="both"/>
        <w:rPr>
          <w:sz w:val="18"/>
          <w:szCs w:val="18"/>
        </w:rPr>
      </w:pPr>
      <w:r w:rsidRPr="0086581C">
        <w:rPr>
          <w:rFonts w:eastAsia="TimesNewRoman"/>
          <w:sz w:val="18"/>
          <w:szCs w:val="18"/>
        </w:rPr>
        <w:t xml:space="preserve">Wykaz osób skierowanych przez wykonawcę do realizacji zamówienia publicznego, w szczególności odpowiedzialnych za świadczenie </w:t>
      </w:r>
      <w:r w:rsidR="006F2385">
        <w:rPr>
          <w:rFonts w:eastAsia="TimesNewRoman"/>
          <w:sz w:val="18"/>
          <w:szCs w:val="18"/>
        </w:rPr>
        <w:t>robót</w:t>
      </w:r>
      <w:r w:rsidRPr="0086581C">
        <w:rPr>
          <w:rFonts w:eastAsia="TimesNewRoman"/>
          <w:sz w:val="18"/>
          <w:szCs w:val="18"/>
        </w:rPr>
        <w:t>, wraz z informacjami na temat ich kwalifikacji zawodowych, uprawnień, doświadczenia i wykształcenia niezbędnych do wykonania zamówienia publicznego, a także zakresu wykonywanych przez nie czynności oraz informacją o podstawie do dysponowania tymi osobami.</w:t>
      </w:r>
    </w:p>
    <w:p w:rsidR="00DD5575" w:rsidRPr="006A5EEE" w:rsidRDefault="00DD5575" w:rsidP="00DD5575">
      <w:pPr>
        <w:pStyle w:val="Tekstpodstawowywcity"/>
        <w:ind w:left="0"/>
        <w:jc w:val="center"/>
        <w:rPr>
          <w:szCs w:val="24"/>
        </w:rPr>
      </w:pPr>
    </w:p>
    <w:tbl>
      <w:tblPr>
        <w:tblW w:w="1020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492"/>
        <w:gridCol w:w="1493"/>
        <w:gridCol w:w="1559"/>
        <w:gridCol w:w="1843"/>
        <w:gridCol w:w="1559"/>
        <w:gridCol w:w="1701"/>
        <w:gridCol w:w="1559"/>
      </w:tblGrid>
      <w:tr w:rsidR="00DD5575" w:rsidRPr="0086581C" w:rsidTr="00DB28BC">
        <w:trPr>
          <w:cantSplit/>
          <w:trHeight w:val="340"/>
        </w:trPr>
        <w:tc>
          <w:tcPr>
            <w:tcW w:w="492" w:type="dxa"/>
            <w:vMerge w:val="restart"/>
            <w:tcBorders>
              <w:top w:val="single" w:sz="4" w:space="0" w:color="auto"/>
              <w:left w:val="single" w:sz="4" w:space="0" w:color="auto"/>
              <w:bottom w:val="single" w:sz="4" w:space="0" w:color="auto"/>
              <w:right w:val="single" w:sz="4" w:space="0" w:color="auto"/>
            </w:tcBorders>
            <w:vAlign w:val="center"/>
          </w:tcPr>
          <w:p w:rsidR="00DD5575" w:rsidRPr="0086581C" w:rsidRDefault="00DD5575" w:rsidP="000F4EED">
            <w:pPr>
              <w:rPr>
                <w:sz w:val="20"/>
                <w:szCs w:val="20"/>
              </w:rPr>
            </w:pPr>
          </w:p>
          <w:p w:rsidR="00DD5575" w:rsidRPr="0086581C" w:rsidRDefault="00DD5575" w:rsidP="000F4EED">
            <w:pPr>
              <w:rPr>
                <w:sz w:val="20"/>
                <w:szCs w:val="20"/>
              </w:rPr>
            </w:pPr>
            <w:r w:rsidRPr="0086581C">
              <w:rPr>
                <w:sz w:val="20"/>
                <w:szCs w:val="20"/>
              </w:rPr>
              <w:t>L.p.</w:t>
            </w:r>
          </w:p>
          <w:p w:rsidR="00DD5575" w:rsidRPr="0086581C" w:rsidRDefault="00DD5575" w:rsidP="000F4EED">
            <w:pPr>
              <w:rPr>
                <w:sz w:val="20"/>
                <w:szCs w:val="20"/>
              </w:rPr>
            </w:pPr>
          </w:p>
        </w:tc>
        <w:tc>
          <w:tcPr>
            <w:tcW w:w="1493" w:type="dxa"/>
            <w:vMerge w:val="restart"/>
            <w:tcBorders>
              <w:top w:val="single" w:sz="4" w:space="0" w:color="auto"/>
              <w:left w:val="single" w:sz="4" w:space="0" w:color="auto"/>
              <w:bottom w:val="single" w:sz="4" w:space="0" w:color="auto"/>
              <w:right w:val="single" w:sz="4" w:space="0" w:color="auto"/>
            </w:tcBorders>
            <w:vAlign w:val="center"/>
            <w:hideMark/>
          </w:tcPr>
          <w:p w:rsidR="00DB28BC" w:rsidRDefault="004C4676" w:rsidP="00DB28BC">
            <w:pPr>
              <w:pStyle w:val="Bezodstpw"/>
              <w:jc w:val="center"/>
            </w:pPr>
            <w:r>
              <w:t>Imię</w:t>
            </w:r>
          </w:p>
          <w:p w:rsidR="004C4676" w:rsidRDefault="004C4676" w:rsidP="00DB28BC">
            <w:pPr>
              <w:pStyle w:val="Bezodstpw"/>
              <w:jc w:val="center"/>
            </w:pPr>
            <w:r>
              <w:t>i nazwisko</w:t>
            </w:r>
          </w:p>
          <w:p w:rsidR="00DB28BC" w:rsidRDefault="00DB28BC" w:rsidP="00DB28BC">
            <w:pPr>
              <w:pStyle w:val="Bezodstpw"/>
              <w:jc w:val="center"/>
            </w:pPr>
            <w:r>
              <w:t>wskazanej</w:t>
            </w:r>
          </w:p>
          <w:p w:rsidR="00DD5575" w:rsidRPr="0086581C" w:rsidRDefault="00DD5575" w:rsidP="00DB28BC">
            <w:pPr>
              <w:pStyle w:val="Bezodstpw"/>
              <w:jc w:val="center"/>
            </w:pPr>
            <w:r w:rsidRPr="0086581C">
              <w:t>osoby</w:t>
            </w:r>
          </w:p>
        </w:tc>
        <w:tc>
          <w:tcPr>
            <w:tcW w:w="4961" w:type="dxa"/>
            <w:gridSpan w:val="3"/>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653BE6">
            <w:pPr>
              <w:pStyle w:val="Bezodstpw"/>
              <w:jc w:val="center"/>
            </w:pPr>
            <w:r w:rsidRPr="0086581C">
              <w:t>Informacje na temat :</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653BE6" w:rsidRDefault="00653BE6" w:rsidP="00653BE6">
            <w:pPr>
              <w:pStyle w:val="Bezodstpw"/>
              <w:jc w:val="center"/>
            </w:pPr>
            <w:r>
              <w:t>Zakres</w:t>
            </w:r>
          </w:p>
          <w:p w:rsidR="00653BE6" w:rsidRDefault="00653BE6" w:rsidP="00653BE6">
            <w:pPr>
              <w:pStyle w:val="Bezodstpw"/>
              <w:jc w:val="center"/>
            </w:pPr>
            <w:r>
              <w:t>wykonywanych</w:t>
            </w:r>
          </w:p>
          <w:p w:rsidR="00DD5575" w:rsidRPr="0086581C" w:rsidRDefault="00DD5575" w:rsidP="00653BE6">
            <w:pPr>
              <w:pStyle w:val="Bezodstpw"/>
              <w:jc w:val="center"/>
            </w:pPr>
            <w:r w:rsidRPr="0086581C">
              <w:t>czynności</w:t>
            </w:r>
          </w:p>
          <w:p w:rsidR="00DD5575" w:rsidRPr="0086581C" w:rsidRDefault="00DD5575" w:rsidP="000F4EED">
            <w:pPr>
              <w:jc w:val="center"/>
              <w:rPr>
                <w:sz w:val="20"/>
                <w:szCs w:val="20"/>
              </w:rPr>
            </w:pPr>
          </w:p>
        </w:tc>
        <w:tc>
          <w:tcPr>
            <w:tcW w:w="1559" w:type="dxa"/>
            <w:vMerge w:val="restart"/>
            <w:tcBorders>
              <w:top w:val="single" w:sz="4" w:space="0" w:color="auto"/>
              <w:left w:val="single" w:sz="4" w:space="0" w:color="auto"/>
              <w:bottom w:val="single" w:sz="4" w:space="0" w:color="auto"/>
              <w:right w:val="single" w:sz="4" w:space="0" w:color="auto"/>
            </w:tcBorders>
            <w:vAlign w:val="center"/>
          </w:tcPr>
          <w:p w:rsidR="00DD5575" w:rsidRPr="00653BE6" w:rsidRDefault="00DD5575" w:rsidP="00653BE6">
            <w:pPr>
              <w:pStyle w:val="Bezodstpw"/>
              <w:jc w:val="center"/>
              <w:rPr>
                <w:szCs w:val="20"/>
              </w:rPr>
            </w:pPr>
            <w:r w:rsidRPr="00653BE6">
              <w:rPr>
                <w:szCs w:val="20"/>
              </w:rPr>
              <w:t>Podstawa</w:t>
            </w:r>
          </w:p>
          <w:p w:rsidR="00653BE6" w:rsidRPr="00653BE6" w:rsidRDefault="00653BE6" w:rsidP="00653BE6">
            <w:pPr>
              <w:pStyle w:val="Bezodstpw"/>
              <w:jc w:val="center"/>
            </w:pPr>
            <w:r w:rsidRPr="00653BE6">
              <w:t>dysponowania</w:t>
            </w:r>
          </w:p>
          <w:p w:rsidR="00DD5575" w:rsidRPr="00653BE6" w:rsidRDefault="00DD5575" w:rsidP="00653BE6">
            <w:pPr>
              <w:pStyle w:val="Bezodstpw"/>
              <w:jc w:val="center"/>
              <w:rPr>
                <w:szCs w:val="20"/>
              </w:rPr>
            </w:pPr>
            <w:r w:rsidRPr="00653BE6">
              <w:rPr>
                <w:szCs w:val="20"/>
              </w:rPr>
              <w:t>osobami**</w:t>
            </w:r>
          </w:p>
          <w:p w:rsidR="00DD5575" w:rsidRPr="0086581C" w:rsidRDefault="00DD5575" w:rsidP="000F4EED">
            <w:pPr>
              <w:rPr>
                <w:sz w:val="20"/>
                <w:szCs w:val="20"/>
              </w:rPr>
            </w:pPr>
          </w:p>
        </w:tc>
      </w:tr>
      <w:tr w:rsidR="00DD5575" w:rsidRPr="0086581C" w:rsidTr="00DB28BC">
        <w:trPr>
          <w:cantSplit/>
          <w:trHeight w:val="701"/>
        </w:trPr>
        <w:tc>
          <w:tcPr>
            <w:tcW w:w="492" w:type="dxa"/>
            <w:vMerge/>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0F4EED">
            <w:pPr>
              <w:rPr>
                <w:sz w:val="20"/>
                <w:szCs w:val="20"/>
              </w:rPr>
            </w:pP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0F4EED">
            <w:pPr>
              <w:rPr>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653BE6" w:rsidRDefault="004C4676" w:rsidP="00653BE6">
            <w:pPr>
              <w:pStyle w:val="Bezodstpw"/>
              <w:jc w:val="center"/>
            </w:pPr>
            <w:r>
              <w:t>Kwalifika</w:t>
            </w:r>
            <w:r w:rsidR="00653BE6">
              <w:t>cji</w:t>
            </w:r>
          </w:p>
          <w:p w:rsidR="00DD5575" w:rsidRPr="0086581C" w:rsidRDefault="00DD5575" w:rsidP="00653BE6">
            <w:pPr>
              <w:pStyle w:val="Bezodstpw"/>
              <w:jc w:val="center"/>
            </w:pPr>
            <w:r w:rsidRPr="0086581C">
              <w:t>zawodowych*</w:t>
            </w:r>
          </w:p>
          <w:p w:rsidR="00DD5575" w:rsidRPr="0086581C" w:rsidRDefault="00DD5575" w:rsidP="00653BE6">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653BE6" w:rsidRDefault="004C4676" w:rsidP="00653BE6">
            <w:pPr>
              <w:pStyle w:val="Bezodstpw"/>
              <w:jc w:val="both"/>
            </w:pPr>
            <w:r>
              <w:t>Doświadczenie</w:t>
            </w:r>
          </w:p>
          <w:p w:rsidR="00DD5575" w:rsidRPr="0086581C" w:rsidRDefault="00653BE6" w:rsidP="00653BE6">
            <w:pPr>
              <w:pStyle w:val="Bezodstpw"/>
              <w:jc w:val="both"/>
            </w:pPr>
            <w:r>
              <w:t xml:space="preserve">(liczone w </w:t>
            </w:r>
            <w:r w:rsidR="00DD5575" w:rsidRPr="0086581C">
              <w:t>latach)</w:t>
            </w:r>
          </w:p>
        </w:tc>
        <w:tc>
          <w:tcPr>
            <w:tcW w:w="1559" w:type="dxa"/>
            <w:tcBorders>
              <w:top w:val="single" w:sz="4" w:space="0" w:color="auto"/>
              <w:left w:val="single" w:sz="4" w:space="0" w:color="auto"/>
              <w:bottom w:val="single" w:sz="4" w:space="0" w:color="auto"/>
              <w:right w:val="single" w:sz="4" w:space="0" w:color="auto"/>
            </w:tcBorders>
            <w:vAlign w:val="center"/>
            <w:hideMark/>
          </w:tcPr>
          <w:p w:rsidR="00DD5575" w:rsidRPr="0086581C" w:rsidRDefault="00653BE6" w:rsidP="00653BE6">
            <w:pPr>
              <w:pStyle w:val="Bezodstpw"/>
            </w:pPr>
            <w:r>
              <w:t>W</w:t>
            </w:r>
            <w:r w:rsidR="00DD5575" w:rsidRPr="0086581C">
              <w:t>ykształcenia</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0F4EED">
            <w:pPr>
              <w:rPr>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0F4EED">
            <w:pPr>
              <w:rPr>
                <w:sz w:val="20"/>
                <w:szCs w:val="20"/>
              </w:rPr>
            </w:pPr>
          </w:p>
        </w:tc>
      </w:tr>
      <w:tr w:rsidR="00DD5575" w:rsidRPr="0086581C" w:rsidTr="00DB28BC">
        <w:trPr>
          <w:cantSplit/>
          <w:trHeight w:val="1438"/>
        </w:trPr>
        <w:tc>
          <w:tcPr>
            <w:tcW w:w="492"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tc>
        <w:tc>
          <w:tcPr>
            <w:tcW w:w="1493"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DD5575" w:rsidRPr="0086581C" w:rsidRDefault="00DD5575" w:rsidP="000F4EED">
            <w:pPr>
              <w:rPr>
                <w:sz w:val="20"/>
                <w:szCs w:val="20"/>
              </w:rPr>
            </w:pPr>
          </w:p>
        </w:tc>
        <w:tc>
          <w:tcPr>
            <w:tcW w:w="1843"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tc>
        <w:tc>
          <w:tcPr>
            <w:tcW w:w="1559"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tc>
        <w:tc>
          <w:tcPr>
            <w:tcW w:w="1701"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p w:rsidR="00DD5575" w:rsidRPr="0086581C" w:rsidRDefault="00DD5575" w:rsidP="000F4EED">
            <w:pPr>
              <w:rPr>
                <w:sz w:val="20"/>
                <w:szCs w:val="20"/>
              </w:rPr>
            </w:pPr>
          </w:p>
        </w:tc>
        <w:tc>
          <w:tcPr>
            <w:tcW w:w="1559"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bCs/>
                <w:sz w:val="20"/>
                <w:szCs w:val="20"/>
              </w:rPr>
            </w:pPr>
          </w:p>
          <w:p w:rsidR="00DD5575" w:rsidRPr="0086581C" w:rsidRDefault="00DD5575" w:rsidP="000F4EED">
            <w:pPr>
              <w:jc w:val="center"/>
              <w:rPr>
                <w:sz w:val="20"/>
                <w:szCs w:val="20"/>
              </w:rPr>
            </w:pPr>
          </w:p>
        </w:tc>
      </w:tr>
    </w:tbl>
    <w:p w:rsidR="00DD5575" w:rsidRPr="006F2385" w:rsidRDefault="00DD5575" w:rsidP="00DD5575">
      <w:pPr>
        <w:spacing w:line="360" w:lineRule="auto"/>
        <w:ind w:right="20"/>
        <w:jc w:val="both"/>
        <w:rPr>
          <w:i/>
          <w:color w:val="0070C0"/>
          <w:sz w:val="18"/>
          <w:szCs w:val="18"/>
        </w:rPr>
      </w:pPr>
      <w:r w:rsidRPr="006F2385">
        <w:rPr>
          <w:iCs/>
          <w:sz w:val="18"/>
          <w:szCs w:val="18"/>
        </w:rPr>
        <w:t>*</w:t>
      </w:r>
      <w:r w:rsidRPr="006F2385">
        <w:rPr>
          <w:iCs/>
          <w:color w:val="000000" w:themeColor="text1"/>
          <w:sz w:val="18"/>
          <w:szCs w:val="18"/>
        </w:rPr>
        <w:t>należy wskazać</w:t>
      </w:r>
      <w:r w:rsidRPr="006F2385">
        <w:rPr>
          <w:color w:val="000000" w:themeColor="text1"/>
          <w:sz w:val="18"/>
          <w:szCs w:val="18"/>
        </w:rPr>
        <w:t xml:space="preserve"> uprawnienia zawodowe do wykonywania samodzielnych funkcji </w:t>
      </w:r>
      <w:r w:rsidR="006F2385">
        <w:rPr>
          <w:color w:val="000000" w:themeColor="text1"/>
          <w:sz w:val="18"/>
          <w:szCs w:val="18"/>
        </w:rPr>
        <w:t xml:space="preserve">technicznych w budownictwie w specjalności konstrukcyjno-budowlanej, tj. do kierowania robotami budowlanymi w specjalności konstrukcyjno-budowlanej </w:t>
      </w:r>
      <w:r w:rsidRPr="006F2385">
        <w:rPr>
          <w:color w:val="000000" w:themeColor="text1"/>
          <w:sz w:val="18"/>
          <w:szCs w:val="18"/>
        </w:rPr>
        <w:t xml:space="preserve">oraz sporządzanie dokumentacji do celów prawnych wydane na podstawie art. </w:t>
      </w:r>
      <w:r w:rsidR="006F2385">
        <w:rPr>
          <w:color w:val="000000" w:themeColor="text1"/>
          <w:sz w:val="18"/>
          <w:szCs w:val="18"/>
        </w:rPr>
        <w:t>104 ustawy z 7 lipca 1994</w:t>
      </w:r>
      <w:r w:rsidRPr="006F2385">
        <w:rPr>
          <w:color w:val="000000" w:themeColor="text1"/>
          <w:sz w:val="18"/>
          <w:szCs w:val="18"/>
        </w:rPr>
        <w:t xml:space="preserve"> r. Prawo </w:t>
      </w:r>
      <w:r w:rsidR="006F2385">
        <w:rPr>
          <w:color w:val="000000" w:themeColor="text1"/>
          <w:sz w:val="18"/>
          <w:szCs w:val="18"/>
        </w:rPr>
        <w:t xml:space="preserve">budowlane </w:t>
      </w:r>
      <w:r w:rsidRPr="006F2385">
        <w:rPr>
          <w:color w:val="000000" w:themeColor="text1"/>
          <w:sz w:val="18"/>
          <w:szCs w:val="18"/>
        </w:rPr>
        <w:t xml:space="preserve"> (tj. Dz. U. z</w:t>
      </w:r>
      <w:r w:rsidR="006F2385">
        <w:rPr>
          <w:color w:val="000000" w:themeColor="text1"/>
          <w:sz w:val="18"/>
          <w:szCs w:val="18"/>
        </w:rPr>
        <w:t xml:space="preserve"> 2020 r. poz. 1333 ze zm.</w:t>
      </w:r>
      <w:r w:rsidRPr="006F2385">
        <w:rPr>
          <w:color w:val="000000" w:themeColor="text1"/>
          <w:sz w:val="18"/>
          <w:szCs w:val="18"/>
        </w:rPr>
        <w:t>).</w:t>
      </w:r>
    </w:p>
    <w:p w:rsidR="00DD5575" w:rsidRPr="0086581C" w:rsidRDefault="00DD5575" w:rsidP="00DD5575">
      <w:pPr>
        <w:jc w:val="both"/>
        <w:rPr>
          <w:iCs/>
          <w:sz w:val="18"/>
          <w:szCs w:val="18"/>
        </w:rPr>
      </w:pPr>
      <w:r w:rsidRPr="0086581C">
        <w:rPr>
          <w:sz w:val="18"/>
          <w:szCs w:val="18"/>
        </w:rPr>
        <w:t>**    należy wskazać podstawę dyspozycji: własną</w:t>
      </w:r>
      <w:r w:rsidR="007B0C3A">
        <w:rPr>
          <w:sz w:val="18"/>
          <w:szCs w:val="18"/>
        </w:rPr>
        <w:t xml:space="preserve"> </w:t>
      </w:r>
      <w:r w:rsidRPr="0086581C">
        <w:rPr>
          <w:bCs/>
          <w:sz w:val="18"/>
          <w:szCs w:val="18"/>
        </w:rPr>
        <w:t>lub</w:t>
      </w:r>
      <w:r w:rsidR="007B0C3A">
        <w:rPr>
          <w:bCs/>
          <w:sz w:val="18"/>
          <w:szCs w:val="18"/>
        </w:rPr>
        <w:t xml:space="preserve"> </w:t>
      </w:r>
      <w:r w:rsidRPr="0086581C">
        <w:rPr>
          <w:bCs/>
          <w:sz w:val="18"/>
          <w:szCs w:val="18"/>
        </w:rPr>
        <w:t>oddane do dyspozycji</w:t>
      </w:r>
      <w:r w:rsidRPr="0086581C">
        <w:rPr>
          <w:iCs/>
          <w:sz w:val="18"/>
          <w:szCs w:val="18"/>
        </w:rPr>
        <w:t xml:space="preserve"> przez inny podmiot ze wskazaniem podstawy do dysponowania osobą. </w:t>
      </w:r>
    </w:p>
    <w:p w:rsidR="00DD5575" w:rsidRPr="006A5EEE" w:rsidRDefault="00DD5575" w:rsidP="00DD5575">
      <w:pPr>
        <w:jc w:val="center"/>
        <w:rPr>
          <w:rFonts w:ascii="Times New Roman" w:hAnsi="Times New Roman" w:cs="Times New Roman"/>
          <w:b/>
          <w:bCs/>
          <w:i/>
          <w:color w:val="000000"/>
        </w:rPr>
      </w:pPr>
    </w:p>
    <w:p w:rsidR="00DD5575" w:rsidRDefault="00DD5575" w:rsidP="00DD5575"/>
    <w:p w:rsidR="00DD5575" w:rsidRDefault="00DD5575" w:rsidP="00DD5575"/>
    <w:p w:rsidR="00DD5575" w:rsidRDefault="00DD5575" w:rsidP="00DD5575"/>
    <w:p w:rsidR="00DD5575" w:rsidRDefault="00DD5575" w:rsidP="00DD5575"/>
    <w:p w:rsidR="007B0C3A" w:rsidRDefault="007B0C3A" w:rsidP="00DD5575"/>
    <w:p w:rsidR="00B768C7" w:rsidRDefault="00B768C7" w:rsidP="00DD5575"/>
    <w:p w:rsidR="00A703CB" w:rsidRDefault="00A703CB" w:rsidP="00B768C7">
      <w:pPr>
        <w:spacing w:line="200" w:lineRule="atLeast"/>
        <w:ind w:left="6372" w:firstLine="708"/>
      </w:pPr>
    </w:p>
    <w:p w:rsidR="00B768C7" w:rsidRDefault="00B768C7" w:rsidP="00A703CB">
      <w:pPr>
        <w:spacing w:line="200" w:lineRule="atLeast"/>
        <w:ind w:left="6372" w:firstLine="7"/>
        <w:rPr>
          <w:rFonts w:ascii="Times Roman" w:hAnsi="Times Roman" w:cs="Times Roman"/>
          <w:b/>
          <w:sz w:val="24"/>
          <w:szCs w:val="24"/>
        </w:rPr>
      </w:pPr>
      <w:r>
        <w:rPr>
          <w:rFonts w:ascii="Times Roman" w:hAnsi="Times Roman" w:cs="Times Roman"/>
          <w:b/>
          <w:sz w:val="24"/>
          <w:szCs w:val="24"/>
        </w:rPr>
        <w:t>Załącznik nr 8 do</w:t>
      </w:r>
      <w:r w:rsidR="00A703CB">
        <w:rPr>
          <w:rFonts w:ascii="Times Roman" w:hAnsi="Times Roman" w:cs="Times Roman"/>
          <w:b/>
          <w:sz w:val="24"/>
          <w:szCs w:val="24"/>
        </w:rPr>
        <w:t xml:space="preserve"> SWZ</w:t>
      </w:r>
    </w:p>
    <w:p w:rsidR="00B768C7" w:rsidRDefault="00B768C7" w:rsidP="00B768C7">
      <w:pPr>
        <w:spacing w:line="200" w:lineRule="atLeast"/>
        <w:jc w:val="center"/>
        <w:rPr>
          <w:rFonts w:ascii="Times Roman" w:hAnsi="Times Roman" w:cs="Times Roman"/>
          <w:b/>
          <w:sz w:val="24"/>
          <w:szCs w:val="24"/>
        </w:rPr>
      </w:pPr>
    </w:p>
    <w:p w:rsidR="00B768C7" w:rsidRDefault="00B768C7" w:rsidP="00B768C7">
      <w:pPr>
        <w:spacing w:line="200" w:lineRule="atLeast"/>
        <w:jc w:val="center"/>
        <w:rPr>
          <w:rFonts w:ascii="Times Roman" w:hAnsi="Times Roman" w:cs="Times Roman"/>
          <w:b/>
          <w:sz w:val="24"/>
          <w:szCs w:val="24"/>
        </w:rPr>
      </w:pPr>
    </w:p>
    <w:p w:rsidR="00B768C7" w:rsidRDefault="00B768C7" w:rsidP="00B768C7">
      <w:pPr>
        <w:spacing w:line="200" w:lineRule="atLeast"/>
        <w:jc w:val="center"/>
        <w:rPr>
          <w:rFonts w:ascii="Times Roman" w:hAnsi="Times Roman" w:cs="Times Roman"/>
          <w:b/>
          <w:sz w:val="24"/>
          <w:szCs w:val="24"/>
        </w:rPr>
      </w:pPr>
    </w:p>
    <w:p w:rsidR="00B768C7" w:rsidRPr="00522B52" w:rsidRDefault="00B768C7" w:rsidP="00B768C7">
      <w:pPr>
        <w:spacing w:line="200" w:lineRule="atLeast"/>
        <w:ind w:left="0" w:firstLine="0"/>
        <w:jc w:val="center"/>
        <w:rPr>
          <w:rFonts w:ascii="Times Roman" w:hAnsi="Times Roman" w:cs="Times Roman"/>
          <w:b/>
          <w:sz w:val="24"/>
          <w:szCs w:val="24"/>
        </w:rPr>
      </w:pPr>
      <w:r w:rsidRPr="00522B52">
        <w:rPr>
          <w:rFonts w:ascii="Times Roman" w:hAnsi="Times Roman" w:cs="Times Roman"/>
          <w:b/>
          <w:sz w:val="24"/>
          <w:szCs w:val="24"/>
        </w:rPr>
        <w:t>KOSZTORYS ZBIORCZY</w:t>
      </w:r>
    </w:p>
    <w:p w:rsidR="00B768C7" w:rsidRDefault="00B768C7" w:rsidP="00B768C7">
      <w:pPr>
        <w:spacing w:line="200" w:lineRule="atLeast"/>
        <w:rPr>
          <w:rFonts w:ascii="Times Roman" w:hAnsi="Times Roman" w:cs="Times Roman"/>
        </w:rPr>
      </w:pPr>
    </w:p>
    <w:tbl>
      <w:tblPr>
        <w:tblW w:w="10788" w:type="dxa"/>
        <w:tblInd w:w="-1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959"/>
        <w:gridCol w:w="5562"/>
        <w:gridCol w:w="2050"/>
        <w:gridCol w:w="76"/>
        <w:gridCol w:w="2141"/>
      </w:tblGrid>
      <w:tr w:rsidR="00B768C7" w:rsidRPr="00A7633C" w:rsidTr="00A62D7A">
        <w:trPr>
          <w:trHeight w:val="825"/>
        </w:trPr>
        <w:tc>
          <w:tcPr>
            <w:tcW w:w="10788" w:type="dxa"/>
            <w:gridSpan w:val="5"/>
            <w:shd w:val="clear" w:color="auto" w:fill="FAE1E4" w:themeFill="accent3" w:themeFillTint="33"/>
            <w:vAlign w:val="center"/>
            <w:hideMark/>
          </w:tcPr>
          <w:p w:rsidR="00B768C7" w:rsidRPr="00A7633C" w:rsidRDefault="00B768C7" w:rsidP="00A62D7A">
            <w:pPr>
              <w:spacing w:line="240" w:lineRule="auto"/>
              <w:jc w:val="center"/>
              <w:rPr>
                <w:rFonts w:ascii="Times New Roman" w:hAnsi="Times New Roman"/>
                <w:b/>
                <w:bCs/>
                <w:color w:val="000000"/>
              </w:rPr>
            </w:pPr>
            <w:r>
              <w:rPr>
                <w:rFonts w:ascii="Times New Roman" w:hAnsi="Times New Roman"/>
                <w:b/>
                <w:bCs/>
                <w:color w:val="000000"/>
              </w:rPr>
              <w:t>Przebudowa pomieszczeń Szkoły Podstawowej w Bobolicach przy ul. Szkolnej na Przedszkole</w:t>
            </w:r>
          </w:p>
        </w:tc>
      </w:tr>
      <w:tr w:rsidR="00B768C7" w:rsidRPr="00A7633C" w:rsidTr="00A62D7A">
        <w:trPr>
          <w:trHeight w:val="930"/>
        </w:trPr>
        <w:tc>
          <w:tcPr>
            <w:tcW w:w="959" w:type="dxa"/>
            <w:shd w:val="clear" w:color="auto" w:fill="F0A6B0" w:themeFill="accent3" w:themeFillTint="99"/>
            <w:noWrap/>
            <w:vAlign w:val="center"/>
            <w:hideMark/>
          </w:tcPr>
          <w:p w:rsidR="00B768C7" w:rsidRPr="00FE0845" w:rsidRDefault="00B768C7" w:rsidP="00A62D7A">
            <w:pPr>
              <w:spacing w:line="240" w:lineRule="auto"/>
              <w:jc w:val="center"/>
              <w:rPr>
                <w:rFonts w:ascii="Times New Roman" w:hAnsi="Times New Roman"/>
                <w:b/>
                <w:bCs/>
                <w:color w:val="000000"/>
                <w:sz w:val="18"/>
                <w:szCs w:val="18"/>
              </w:rPr>
            </w:pPr>
            <w:r w:rsidRPr="00FE0845">
              <w:rPr>
                <w:rFonts w:ascii="Times New Roman" w:hAnsi="Times New Roman"/>
                <w:b/>
                <w:bCs/>
                <w:color w:val="000000"/>
                <w:sz w:val="18"/>
                <w:szCs w:val="18"/>
              </w:rPr>
              <w:t>Lp.</w:t>
            </w:r>
          </w:p>
        </w:tc>
        <w:tc>
          <w:tcPr>
            <w:tcW w:w="5562" w:type="dxa"/>
            <w:shd w:val="clear" w:color="auto" w:fill="F0A6B0" w:themeFill="accent3" w:themeFillTint="99"/>
            <w:vAlign w:val="center"/>
            <w:hideMark/>
          </w:tcPr>
          <w:p w:rsidR="00B768C7" w:rsidRPr="00FE0845" w:rsidRDefault="00B768C7" w:rsidP="00A62D7A">
            <w:pPr>
              <w:spacing w:line="240" w:lineRule="auto"/>
              <w:jc w:val="center"/>
              <w:rPr>
                <w:rFonts w:ascii="Times New Roman" w:hAnsi="Times New Roman"/>
                <w:b/>
                <w:bCs/>
                <w:color w:val="000000"/>
                <w:sz w:val="18"/>
                <w:szCs w:val="18"/>
              </w:rPr>
            </w:pPr>
            <w:r w:rsidRPr="00FE0845">
              <w:rPr>
                <w:rFonts w:ascii="Times New Roman" w:hAnsi="Times New Roman"/>
                <w:b/>
                <w:bCs/>
                <w:color w:val="000000"/>
                <w:sz w:val="18"/>
                <w:szCs w:val="18"/>
              </w:rPr>
              <w:t xml:space="preserve">Nazwa wyposażenia (OPIS) + Rozdział </w:t>
            </w:r>
            <w:r>
              <w:rPr>
                <w:rFonts w:ascii="Times New Roman" w:hAnsi="Times New Roman"/>
                <w:b/>
                <w:bCs/>
                <w:color w:val="000000"/>
                <w:sz w:val="18"/>
                <w:szCs w:val="18"/>
              </w:rPr>
              <w:t>D</w:t>
            </w:r>
            <w:r w:rsidRPr="00FE0845">
              <w:rPr>
                <w:rFonts w:ascii="Times New Roman" w:hAnsi="Times New Roman"/>
                <w:b/>
                <w:bCs/>
                <w:color w:val="000000"/>
                <w:sz w:val="18"/>
                <w:szCs w:val="18"/>
              </w:rPr>
              <w:t xml:space="preserve"> (Opis szczegółowy przedmiotu zamówienia)</w:t>
            </w:r>
          </w:p>
        </w:tc>
        <w:tc>
          <w:tcPr>
            <w:tcW w:w="2050" w:type="dxa"/>
            <w:shd w:val="clear" w:color="auto" w:fill="F0A6B0" w:themeFill="accent3" w:themeFillTint="99"/>
            <w:vAlign w:val="center"/>
            <w:hideMark/>
          </w:tcPr>
          <w:p w:rsidR="00B768C7" w:rsidRPr="00FE0845" w:rsidRDefault="00B768C7" w:rsidP="00A62D7A">
            <w:pPr>
              <w:spacing w:line="240" w:lineRule="auto"/>
              <w:jc w:val="center"/>
              <w:rPr>
                <w:rFonts w:ascii="Times New Roman" w:hAnsi="Times New Roman"/>
                <w:b/>
                <w:bCs/>
                <w:color w:val="000000"/>
                <w:sz w:val="18"/>
                <w:szCs w:val="18"/>
              </w:rPr>
            </w:pPr>
            <w:r w:rsidRPr="00FE0845">
              <w:rPr>
                <w:rFonts w:ascii="Times New Roman" w:hAnsi="Times New Roman"/>
                <w:b/>
                <w:bCs/>
                <w:color w:val="000000"/>
                <w:sz w:val="18"/>
                <w:szCs w:val="18"/>
              </w:rPr>
              <w:t xml:space="preserve">Cena </w:t>
            </w:r>
            <w:r>
              <w:rPr>
                <w:rFonts w:ascii="Times New Roman" w:hAnsi="Times New Roman"/>
                <w:b/>
                <w:bCs/>
                <w:color w:val="000000"/>
                <w:sz w:val="18"/>
                <w:szCs w:val="18"/>
              </w:rPr>
              <w:t>netto [zł]</w:t>
            </w:r>
          </w:p>
        </w:tc>
        <w:tc>
          <w:tcPr>
            <w:tcW w:w="2217" w:type="dxa"/>
            <w:gridSpan w:val="2"/>
            <w:shd w:val="clear" w:color="auto" w:fill="F0A6B0" w:themeFill="accent3" w:themeFillTint="99"/>
            <w:noWrap/>
            <w:vAlign w:val="center"/>
            <w:hideMark/>
          </w:tcPr>
          <w:p w:rsidR="00B768C7" w:rsidRPr="00FE0845" w:rsidRDefault="00B768C7" w:rsidP="00A62D7A">
            <w:pPr>
              <w:spacing w:line="240" w:lineRule="auto"/>
              <w:jc w:val="center"/>
              <w:rPr>
                <w:rFonts w:ascii="Times New Roman" w:hAnsi="Times New Roman"/>
                <w:b/>
                <w:bCs/>
                <w:color w:val="000000"/>
                <w:sz w:val="18"/>
                <w:szCs w:val="18"/>
              </w:rPr>
            </w:pPr>
            <w:r>
              <w:rPr>
                <w:rFonts w:ascii="Times New Roman" w:hAnsi="Times New Roman"/>
                <w:b/>
                <w:bCs/>
                <w:color w:val="000000"/>
                <w:sz w:val="18"/>
                <w:szCs w:val="18"/>
              </w:rPr>
              <w:t>Cena</w:t>
            </w:r>
            <w:r w:rsidRPr="00FE0845">
              <w:rPr>
                <w:rFonts w:ascii="Times New Roman" w:hAnsi="Times New Roman"/>
                <w:b/>
                <w:bCs/>
                <w:color w:val="000000"/>
                <w:sz w:val="18"/>
                <w:szCs w:val="18"/>
              </w:rPr>
              <w:t xml:space="preserve"> brutto</w:t>
            </w:r>
            <w:r>
              <w:rPr>
                <w:rFonts w:ascii="Times New Roman" w:hAnsi="Times New Roman"/>
                <w:b/>
                <w:bCs/>
                <w:color w:val="000000"/>
                <w:sz w:val="18"/>
                <w:szCs w:val="18"/>
              </w:rPr>
              <w:t xml:space="preserve"> [zł]</w:t>
            </w:r>
          </w:p>
        </w:tc>
      </w:tr>
      <w:tr w:rsidR="00B768C7" w:rsidRPr="00A7633C" w:rsidTr="00A62D7A">
        <w:trPr>
          <w:trHeight w:val="127"/>
        </w:trPr>
        <w:tc>
          <w:tcPr>
            <w:tcW w:w="959" w:type="dxa"/>
            <w:shd w:val="clear" w:color="auto" w:fill="D8243D" w:themeFill="accent3" w:themeFillShade="BF"/>
            <w:noWrap/>
            <w:vAlign w:val="center"/>
            <w:hideMark/>
          </w:tcPr>
          <w:p w:rsidR="00B768C7" w:rsidRPr="000779F0" w:rsidRDefault="00B768C7" w:rsidP="00A62D7A">
            <w:pPr>
              <w:spacing w:line="240" w:lineRule="auto"/>
              <w:jc w:val="center"/>
              <w:rPr>
                <w:rFonts w:ascii="Times New Roman" w:hAnsi="Times New Roman"/>
                <w:b/>
                <w:bCs/>
                <w:color w:val="000000"/>
                <w:sz w:val="16"/>
                <w:szCs w:val="16"/>
              </w:rPr>
            </w:pPr>
            <w:r w:rsidRPr="000779F0">
              <w:rPr>
                <w:rFonts w:ascii="Times New Roman" w:hAnsi="Times New Roman"/>
                <w:b/>
                <w:bCs/>
                <w:color w:val="000000"/>
                <w:sz w:val="16"/>
                <w:szCs w:val="16"/>
              </w:rPr>
              <w:t>1</w:t>
            </w:r>
          </w:p>
        </w:tc>
        <w:tc>
          <w:tcPr>
            <w:tcW w:w="5562" w:type="dxa"/>
            <w:shd w:val="clear" w:color="auto" w:fill="D8243D" w:themeFill="accent3" w:themeFillShade="BF"/>
            <w:vAlign w:val="center"/>
            <w:hideMark/>
          </w:tcPr>
          <w:p w:rsidR="00B768C7" w:rsidRPr="000779F0" w:rsidRDefault="00B768C7" w:rsidP="00A62D7A">
            <w:pPr>
              <w:spacing w:line="240" w:lineRule="auto"/>
              <w:jc w:val="center"/>
              <w:rPr>
                <w:rFonts w:ascii="Times New Roman" w:hAnsi="Times New Roman"/>
                <w:b/>
                <w:bCs/>
                <w:color w:val="000000"/>
                <w:sz w:val="16"/>
                <w:szCs w:val="16"/>
              </w:rPr>
            </w:pPr>
            <w:r w:rsidRPr="000779F0">
              <w:rPr>
                <w:rFonts w:ascii="Times New Roman" w:hAnsi="Times New Roman"/>
                <w:b/>
                <w:bCs/>
                <w:color w:val="000000"/>
                <w:sz w:val="16"/>
                <w:szCs w:val="16"/>
              </w:rPr>
              <w:t>2</w:t>
            </w:r>
          </w:p>
        </w:tc>
        <w:tc>
          <w:tcPr>
            <w:tcW w:w="2050" w:type="dxa"/>
            <w:shd w:val="clear" w:color="auto" w:fill="D8243D" w:themeFill="accent3" w:themeFillShade="BF"/>
            <w:vAlign w:val="center"/>
            <w:hideMark/>
          </w:tcPr>
          <w:p w:rsidR="00B768C7" w:rsidRPr="000779F0" w:rsidRDefault="00B768C7" w:rsidP="00A62D7A">
            <w:pPr>
              <w:spacing w:line="240" w:lineRule="auto"/>
              <w:jc w:val="center"/>
              <w:rPr>
                <w:rFonts w:ascii="Times New Roman" w:hAnsi="Times New Roman"/>
                <w:b/>
                <w:bCs/>
                <w:color w:val="000000"/>
                <w:sz w:val="16"/>
                <w:szCs w:val="16"/>
              </w:rPr>
            </w:pPr>
            <w:r>
              <w:rPr>
                <w:rFonts w:ascii="Times New Roman" w:hAnsi="Times New Roman"/>
                <w:b/>
                <w:bCs/>
                <w:color w:val="000000"/>
                <w:sz w:val="16"/>
                <w:szCs w:val="16"/>
              </w:rPr>
              <w:t>3</w:t>
            </w:r>
          </w:p>
        </w:tc>
        <w:tc>
          <w:tcPr>
            <w:tcW w:w="2217" w:type="dxa"/>
            <w:gridSpan w:val="2"/>
            <w:shd w:val="clear" w:color="auto" w:fill="D8243D" w:themeFill="accent3" w:themeFillShade="BF"/>
            <w:noWrap/>
            <w:vAlign w:val="center"/>
            <w:hideMark/>
          </w:tcPr>
          <w:p w:rsidR="00B768C7" w:rsidRPr="000779F0" w:rsidRDefault="00B768C7" w:rsidP="00A62D7A">
            <w:pPr>
              <w:spacing w:line="240" w:lineRule="auto"/>
              <w:jc w:val="center"/>
              <w:rPr>
                <w:rFonts w:ascii="Times New Roman" w:hAnsi="Times New Roman"/>
                <w:b/>
                <w:bCs/>
                <w:color w:val="000000"/>
                <w:sz w:val="16"/>
                <w:szCs w:val="16"/>
              </w:rPr>
            </w:pPr>
            <w:r>
              <w:rPr>
                <w:rFonts w:ascii="Times New Roman" w:hAnsi="Times New Roman"/>
                <w:b/>
                <w:bCs/>
                <w:color w:val="000000"/>
                <w:sz w:val="16"/>
                <w:szCs w:val="16"/>
              </w:rPr>
              <w:t>4</w:t>
            </w:r>
          </w:p>
        </w:tc>
      </w:tr>
      <w:tr w:rsidR="00B768C7" w:rsidRPr="00A7633C" w:rsidTr="00A62D7A">
        <w:trPr>
          <w:trHeight w:val="345"/>
        </w:trPr>
        <w:tc>
          <w:tcPr>
            <w:tcW w:w="959" w:type="dxa"/>
            <w:shd w:val="clear" w:color="auto" w:fill="E8B5B5" w:themeFill="accent6" w:themeFillTint="66"/>
            <w:noWrap/>
            <w:vAlign w:val="center"/>
            <w:hideMark/>
          </w:tcPr>
          <w:p w:rsidR="00B768C7" w:rsidRPr="00A7633C" w:rsidRDefault="00B768C7" w:rsidP="00A62D7A">
            <w:pPr>
              <w:spacing w:line="240" w:lineRule="auto"/>
              <w:jc w:val="center"/>
              <w:rPr>
                <w:rFonts w:ascii="Times New Roman" w:hAnsi="Times New Roman"/>
                <w:b/>
                <w:bCs/>
                <w:color w:val="000000"/>
                <w:sz w:val="24"/>
                <w:szCs w:val="24"/>
              </w:rPr>
            </w:pPr>
            <w:r>
              <w:rPr>
                <w:rFonts w:ascii="Times New Roman" w:hAnsi="Times New Roman"/>
                <w:b/>
                <w:bCs/>
                <w:color w:val="000000"/>
                <w:sz w:val="24"/>
                <w:szCs w:val="24"/>
              </w:rPr>
              <w:t>I</w:t>
            </w:r>
          </w:p>
        </w:tc>
        <w:tc>
          <w:tcPr>
            <w:tcW w:w="9829" w:type="dxa"/>
            <w:gridSpan w:val="4"/>
            <w:shd w:val="clear" w:color="auto" w:fill="E8B5B5" w:themeFill="accent6" w:themeFillTint="66"/>
            <w:vAlign w:val="center"/>
          </w:tcPr>
          <w:p w:rsidR="00B768C7" w:rsidRPr="00A7633C" w:rsidRDefault="00B768C7" w:rsidP="00A62D7A">
            <w:pPr>
              <w:spacing w:line="240" w:lineRule="auto"/>
              <w:jc w:val="center"/>
              <w:rPr>
                <w:rFonts w:ascii="Times New Roman" w:hAnsi="Times New Roman"/>
                <w:b/>
                <w:bCs/>
                <w:color w:val="000000"/>
                <w:sz w:val="24"/>
                <w:szCs w:val="24"/>
              </w:rPr>
            </w:pPr>
            <w:r>
              <w:rPr>
                <w:rFonts w:ascii="Times New Roman" w:hAnsi="Times New Roman"/>
                <w:b/>
                <w:bCs/>
                <w:color w:val="000000"/>
                <w:sz w:val="24"/>
                <w:szCs w:val="24"/>
              </w:rPr>
              <w:t>ETAP I</w:t>
            </w:r>
          </w:p>
        </w:tc>
      </w:tr>
      <w:tr w:rsidR="00B768C7" w:rsidRPr="00A7633C" w:rsidTr="00A62D7A">
        <w:trPr>
          <w:trHeight w:val="405"/>
        </w:trPr>
        <w:tc>
          <w:tcPr>
            <w:tcW w:w="10788" w:type="dxa"/>
            <w:gridSpan w:val="5"/>
            <w:shd w:val="clear" w:color="auto" w:fill="F0A6B0" w:themeFill="accent3" w:themeFillTint="99"/>
            <w:vAlign w:val="center"/>
            <w:hideMark/>
          </w:tcPr>
          <w:p w:rsidR="00B768C7" w:rsidRPr="00A7633C" w:rsidRDefault="00B768C7" w:rsidP="00A62D7A">
            <w:pPr>
              <w:spacing w:line="240" w:lineRule="auto"/>
              <w:rPr>
                <w:rFonts w:ascii="Times New Roman" w:hAnsi="Times New Roman"/>
                <w:b/>
                <w:bCs/>
                <w:color w:val="000000"/>
              </w:rPr>
            </w:pPr>
          </w:p>
        </w:tc>
      </w:tr>
      <w:tr w:rsidR="00B768C7" w:rsidRPr="00A7633C" w:rsidTr="00A62D7A">
        <w:trPr>
          <w:trHeight w:val="300"/>
        </w:trPr>
        <w:tc>
          <w:tcPr>
            <w:tcW w:w="959" w:type="dxa"/>
            <w:shd w:val="clear" w:color="auto" w:fill="auto"/>
            <w:noWrap/>
            <w:vAlign w:val="bottom"/>
            <w:hideMark/>
          </w:tcPr>
          <w:p w:rsidR="00B768C7" w:rsidRPr="00BF7392" w:rsidRDefault="00B768C7" w:rsidP="00B768C7">
            <w:pPr>
              <w:pStyle w:val="Akapitzlist"/>
              <w:widowControl/>
              <w:numPr>
                <w:ilvl w:val="0"/>
                <w:numId w:val="86"/>
              </w:numPr>
              <w:spacing w:line="240" w:lineRule="auto"/>
              <w:jc w:val="center"/>
              <w:rPr>
                <w:rFonts w:ascii="Times New Roman" w:hAnsi="Times New Roman"/>
                <w:color w:val="000000"/>
              </w:rPr>
            </w:pPr>
          </w:p>
        </w:tc>
        <w:tc>
          <w:tcPr>
            <w:tcW w:w="5562" w:type="dxa"/>
            <w:shd w:val="clear" w:color="auto" w:fill="auto"/>
            <w:vAlign w:val="center"/>
          </w:tcPr>
          <w:p w:rsidR="00B768C7" w:rsidRPr="00A7633C" w:rsidRDefault="00B768C7" w:rsidP="00A62D7A">
            <w:pPr>
              <w:spacing w:line="240" w:lineRule="auto"/>
              <w:jc w:val="center"/>
              <w:rPr>
                <w:rFonts w:ascii="Times New Roman" w:hAnsi="Times New Roman"/>
                <w:color w:val="000000"/>
              </w:rPr>
            </w:pPr>
            <w:r>
              <w:rPr>
                <w:rFonts w:cs="Times Roman"/>
                <w:b/>
                <w:bCs/>
                <w:color w:val="000000"/>
                <w:lang w:eastAsia="en-US"/>
              </w:rPr>
              <w:t>Roboty ogólnobudowlane</w:t>
            </w:r>
          </w:p>
        </w:tc>
        <w:tc>
          <w:tcPr>
            <w:tcW w:w="2050" w:type="dxa"/>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c>
          <w:tcPr>
            <w:tcW w:w="2217" w:type="dxa"/>
            <w:gridSpan w:val="2"/>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r>
      <w:tr w:rsidR="00B768C7" w:rsidRPr="00A7633C" w:rsidTr="00A62D7A">
        <w:trPr>
          <w:trHeight w:val="300"/>
        </w:trPr>
        <w:tc>
          <w:tcPr>
            <w:tcW w:w="959" w:type="dxa"/>
            <w:shd w:val="clear" w:color="auto" w:fill="auto"/>
            <w:noWrap/>
            <w:vAlign w:val="bottom"/>
            <w:hideMark/>
          </w:tcPr>
          <w:p w:rsidR="00B768C7" w:rsidRPr="00BF7392" w:rsidRDefault="00B768C7" w:rsidP="00B768C7">
            <w:pPr>
              <w:pStyle w:val="Akapitzlist"/>
              <w:widowControl/>
              <w:numPr>
                <w:ilvl w:val="0"/>
                <w:numId w:val="86"/>
              </w:numPr>
              <w:spacing w:line="240" w:lineRule="auto"/>
              <w:jc w:val="center"/>
              <w:rPr>
                <w:rFonts w:ascii="Times New Roman" w:hAnsi="Times New Roman"/>
                <w:color w:val="000000"/>
              </w:rPr>
            </w:pPr>
          </w:p>
        </w:tc>
        <w:tc>
          <w:tcPr>
            <w:tcW w:w="5562" w:type="dxa"/>
            <w:shd w:val="clear" w:color="auto" w:fill="auto"/>
            <w:vAlign w:val="center"/>
          </w:tcPr>
          <w:p w:rsidR="00B768C7" w:rsidRPr="00A7633C" w:rsidRDefault="00B768C7" w:rsidP="00A62D7A">
            <w:pPr>
              <w:spacing w:line="240" w:lineRule="auto"/>
              <w:jc w:val="center"/>
              <w:rPr>
                <w:rFonts w:ascii="Times New Roman" w:hAnsi="Times New Roman"/>
                <w:color w:val="000000"/>
              </w:rPr>
            </w:pPr>
            <w:r>
              <w:rPr>
                <w:rFonts w:cs="Times Roman"/>
                <w:b/>
                <w:bCs/>
                <w:color w:val="000000"/>
                <w:lang w:eastAsia="en-US"/>
              </w:rPr>
              <w:t>Instalacje elektryczne</w:t>
            </w:r>
          </w:p>
        </w:tc>
        <w:tc>
          <w:tcPr>
            <w:tcW w:w="2050" w:type="dxa"/>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c>
          <w:tcPr>
            <w:tcW w:w="2217" w:type="dxa"/>
            <w:gridSpan w:val="2"/>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r>
      <w:tr w:rsidR="00B768C7" w:rsidRPr="00A7633C" w:rsidTr="00A62D7A">
        <w:trPr>
          <w:trHeight w:val="300"/>
        </w:trPr>
        <w:tc>
          <w:tcPr>
            <w:tcW w:w="959" w:type="dxa"/>
            <w:shd w:val="clear" w:color="auto" w:fill="auto"/>
            <w:noWrap/>
            <w:vAlign w:val="bottom"/>
            <w:hideMark/>
          </w:tcPr>
          <w:p w:rsidR="00B768C7" w:rsidRPr="00BF7392" w:rsidRDefault="00B768C7" w:rsidP="00B768C7">
            <w:pPr>
              <w:pStyle w:val="Akapitzlist"/>
              <w:widowControl/>
              <w:numPr>
                <w:ilvl w:val="0"/>
                <w:numId w:val="86"/>
              </w:numPr>
              <w:spacing w:line="240" w:lineRule="auto"/>
              <w:jc w:val="center"/>
              <w:rPr>
                <w:rFonts w:ascii="Times New Roman" w:hAnsi="Times New Roman"/>
                <w:color w:val="000000"/>
              </w:rPr>
            </w:pPr>
          </w:p>
        </w:tc>
        <w:tc>
          <w:tcPr>
            <w:tcW w:w="5562" w:type="dxa"/>
            <w:shd w:val="clear" w:color="auto" w:fill="auto"/>
            <w:vAlign w:val="center"/>
          </w:tcPr>
          <w:p w:rsidR="00B768C7" w:rsidRPr="00A7633C" w:rsidRDefault="00B768C7" w:rsidP="00A62D7A">
            <w:pPr>
              <w:spacing w:line="240" w:lineRule="auto"/>
              <w:jc w:val="center"/>
              <w:rPr>
                <w:rFonts w:ascii="Times New Roman" w:hAnsi="Times New Roman"/>
                <w:color w:val="000000"/>
              </w:rPr>
            </w:pPr>
            <w:r>
              <w:rPr>
                <w:b/>
                <w:bCs/>
                <w:color w:val="000000"/>
              </w:rPr>
              <w:t>Instalacje sanitarne</w:t>
            </w:r>
          </w:p>
        </w:tc>
        <w:tc>
          <w:tcPr>
            <w:tcW w:w="2050" w:type="dxa"/>
            <w:shd w:val="clear" w:color="auto" w:fill="auto"/>
            <w:noWrap/>
            <w:vAlign w:val="bottom"/>
            <w:hideMark/>
          </w:tcPr>
          <w:p w:rsidR="00B768C7" w:rsidRPr="00A7633C" w:rsidRDefault="00B768C7" w:rsidP="00A62D7A">
            <w:pPr>
              <w:spacing w:line="240" w:lineRule="auto"/>
              <w:rPr>
                <w:rFonts w:ascii="Times New Roman" w:hAnsi="Times New Roman"/>
                <w:color w:val="000000"/>
              </w:rPr>
            </w:pPr>
          </w:p>
        </w:tc>
        <w:tc>
          <w:tcPr>
            <w:tcW w:w="2217" w:type="dxa"/>
            <w:gridSpan w:val="2"/>
            <w:shd w:val="clear" w:color="auto" w:fill="auto"/>
            <w:noWrap/>
            <w:vAlign w:val="bottom"/>
            <w:hideMark/>
          </w:tcPr>
          <w:p w:rsidR="00B768C7" w:rsidRPr="00A7633C" w:rsidRDefault="00B768C7" w:rsidP="00A62D7A">
            <w:pPr>
              <w:spacing w:line="240" w:lineRule="auto"/>
              <w:rPr>
                <w:rFonts w:ascii="Times New Roman" w:hAnsi="Times New Roman"/>
                <w:color w:val="000000"/>
              </w:rPr>
            </w:pPr>
          </w:p>
        </w:tc>
      </w:tr>
      <w:tr w:rsidR="00B768C7" w:rsidRPr="00A7633C" w:rsidTr="00A62D7A">
        <w:trPr>
          <w:trHeight w:val="300"/>
        </w:trPr>
        <w:tc>
          <w:tcPr>
            <w:tcW w:w="959" w:type="dxa"/>
            <w:shd w:val="clear" w:color="auto" w:fill="auto"/>
            <w:noWrap/>
            <w:vAlign w:val="bottom"/>
            <w:hideMark/>
          </w:tcPr>
          <w:p w:rsidR="00B768C7" w:rsidRPr="00BF7392" w:rsidRDefault="00B768C7" w:rsidP="00B768C7">
            <w:pPr>
              <w:pStyle w:val="Akapitzlist"/>
              <w:widowControl/>
              <w:numPr>
                <w:ilvl w:val="0"/>
                <w:numId w:val="86"/>
              </w:numPr>
              <w:spacing w:line="240" w:lineRule="auto"/>
              <w:jc w:val="center"/>
              <w:rPr>
                <w:rFonts w:ascii="Times New Roman" w:hAnsi="Times New Roman"/>
                <w:color w:val="000000"/>
              </w:rPr>
            </w:pPr>
          </w:p>
        </w:tc>
        <w:tc>
          <w:tcPr>
            <w:tcW w:w="5562" w:type="dxa"/>
            <w:shd w:val="clear" w:color="auto" w:fill="auto"/>
            <w:vAlign w:val="center"/>
          </w:tcPr>
          <w:p w:rsidR="00B768C7" w:rsidRDefault="00B768C7" w:rsidP="00A62D7A">
            <w:pPr>
              <w:spacing w:line="240" w:lineRule="auto"/>
              <w:jc w:val="center"/>
              <w:rPr>
                <w:rFonts w:ascii="Times New Roman" w:hAnsi="Times New Roman"/>
                <w:color w:val="000000"/>
              </w:rPr>
            </w:pPr>
            <w:r>
              <w:rPr>
                <w:b/>
                <w:bCs/>
                <w:color w:val="000000"/>
              </w:rPr>
              <w:t>Oddymianie klatki schodowej</w:t>
            </w:r>
          </w:p>
        </w:tc>
        <w:tc>
          <w:tcPr>
            <w:tcW w:w="2050" w:type="dxa"/>
            <w:shd w:val="clear" w:color="auto" w:fill="auto"/>
            <w:noWrap/>
            <w:vAlign w:val="bottom"/>
            <w:hideMark/>
          </w:tcPr>
          <w:p w:rsidR="00B768C7" w:rsidRPr="00A7633C" w:rsidRDefault="00B768C7" w:rsidP="00A62D7A">
            <w:pPr>
              <w:spacing w:line="240" w:lineRule="auto"/>
              <w:rPr>
                <w:rFonts w:ascii="Times New Roman" w:hAnsi="Times New Roman"/>
                <w:color w:val="000000"/>
              </w:rPr>
            </w:pPr>
          </w:p>
        </w:tc>
        <w:tc>
          <w:tcPr>
            <w:tcW w:w="2217" w:type="dxa"/>
            <w:gridSpan w:val="2"/>
            <w:shd w:val="clear" w:color="auto" w:fill="auto"/>
            <w:noWrap/>
            <w:vAlign w:val="bottom"/>
            <w:hideMark/>
          </w:tcPr>
          <w:p w:rsidR="00B768C7" w:rsidRPr="00A7633C" w:rsidRDefault="00B768C7" w:rsidP="00A62D7A">
            <w:pPr>
              <w:spacing w:line="240" w:lineRule="auto"/>
              <w:rPr>
                <w:rFonts w:ascii="Times New Roman" w:hAnsi="Times New Roman"/>
                <w:color w:val="000000"/>
              </w:rPr>
            </w:pPr>
          </w:p>
        </w:tc>
      </w:tr>
      <w:tr w:rsidR="00B768C7" w:rsidRPr="00A7633C" w:rsidTr="00A62D7A">
        <w:trPr>
          <w:trHeight w:val="300"/>
        </w:trPr>
        <w:tc>
          <w:tcPr>
            <w:tcW w:w="6521" w:type="dxa"/>
            <w:gridSpan w:val="2"/>
            <w:shd w:val="clear" w:color="000000" w:fill="008000"/>
            <w:noWrap/>
            <w:vAlign w:val="bottom"/>
            <w:hideMark/>
          </w:tcPr>
          <w:p w:rsidR="00B768C7" w:rsidRPr="00A7633C" w:rsidRDefault="00B768C7" w:rsidP="00A62D7A">
            <w:pPr>
              <w:spacing w:line="240" w:lineRule="auto"/>
              <w:jc w:val="right"/>
              <w:rPr>
                <w:rFonts w:ascii="Times New Roman" w:hAnsi="Times New Roman"/>
                <w:b/>
                <w:bCs/>
                <w:color w:val="000000"/>
              </w:rPr>
            </w:pPr>
            <w:r w:rsidRPr="00A7633C">
              <w:rPr>
                <w:rFonts w:ascii="Times New Roman" w:hAnsi="Times New Roman"/>
                <w:b/>
                <w:bCs/>
                <w:color w:val="000000"/>
              </w:rPr>
              <w:t>RAZEM</w:t>
            </w:r>
          </w:p>
        </w:tc>
        <w:tc>
          <w:tcPr>
            <w:tcW w:w="2050" w:type="dxa"/>
            <w:shd w:val="clear" w:color="000000" w:fill="008000"/>
            <w:vAlign w:val="bottom"/>
          </w:tcPr>
          <w:p w:rsidR="00B768C7" w:rsidRPr="00A7633C" w:rsidRDefault="00B768C7" w:rsidP="00A62D7A">
            <w:pPr>
              <w:spacing w:line="240" w:lineRule="auto"/>
              <w:jc w:val="right"/>
              <w:rPr>
                <w:rFonts w:ascii="Times New Roman" w:hAnsi="Times New Roman"/>
                <w:b/>
                <w:bCs/>
                <w:color w:val="000000"/>
              </w:rPr>
            </w:pPr>
          </w:p>
        </w:tc>
        <w:tc>
          <w:tcPr>
            <w:tcW w:w="2217" w:type="dxa"/>
            <w:gridSpan w:val="2"/>
            <w:shd w:val="clear" w:color="000000" w:fill="008000"/>
            <w:noWrap/>
            <w:vAlign w:val="bottom"/>
            <w:hideMark/>
          </w:tcPr>
          <w:p w:rsidR="00B768C7" w:rsidRPr="00A7633C" w:rsidRDefault="00B768C7" w:rsidP="00A62D7A">
            <w:pPr>
              <w:spacing w:line="240" w:lineRule="auto"/>
              <w:rPr>
                <w:rFonts w:ascii="Times New Roman" w:hAnsi="Times New Roman"/>
                <w:b/>
                <w:bCs/>
                <w:color w:val="000000"/>
              </w:rPr>
            </w:pPr>
            <w:r w:rsidRPr="00A7633C">
              <w:rPr>
                <w:rFonts w:ascii="Times New Roman" w:hAnsi="Times New Roman"/>
                <w:b/>
                <w:bCs/>
                <w:color w:val="000000"/>
              </w:rPr>
              <w:t> </w:t>
            </w:r>
          </w:p>
        </w:tc>
      </w:tr>
      <w:tr w:rsidR="00B768C7" w:rsidRPr="005B1EE8" w:rsidTr="00A62D7A">
        <w:trPr>
          <w:trHeight w:val="315"/>
        </w:trPr>
        <w:tc>
          <w:tcPr>
            <w:tcW w:w="959" w:type="dxa"/>
            <w:shd w:val="clear" w:color="auto" w:fill="E8B5B5" w:themeFill="accent6" w:themeFillTint="66"/>
            <w:noWrap/>
            <w:vAlign w:val="center"/>
            <w:hideMark/>
          </w:tcPr>
          <w:p w:rsidR="00B768C7" w:rsidRPr="005B1EE8" w:rsidRDefault="00B768C7" w:rsidP="00A62D7A">
            <w:pPr>
              <w:spacing w:line="240" w:lineRule="auto"/>
              <w:jc w:val="center"/>
              <w:rPr>
                <w:rFonts w:ascii="Times New Roman" w:hAnsi="Times New Roman"/>
                <w:b/>
                <w:bCs/>
                <w:color w:val="000000"/>
                <w:sz w:val="24"/>
                <w:szCs w:val="24"/>
              </w:rPr>
            </w:pPr>
            <w:r>
              <w:rPr>
                <w:rFonts w:ascii="Times New Roman" w:hAnsi="Times New Roman"/>
                <w:b/>
                <w:bCs/>
                <w:color w:val="000000"/>
                <w:sz w:val="24"/>
                <w:szCs w:val="24"/>
              </w:rPr>
              <w:t>II</w:t>
            </w:r>
          </w:p>
        </w:tc>
        <w:tc>
          <w:tcPr>
            <w:tcW w:w="9829" w:type="dxa"/>
            <w:gridSpan w:val="4"/>
            <w:shd w:val="clear" w:color="auto" w:fill="E8B5B5" w:themeFill="accent6" w:themeFillTint="66"/>
            <w:vAlign w:val="center"/>
          </w:tcPr>
          <w:p w:rsidR="00B768C7" w:rsidRPr="005B1EE8" w:rsidRDefault="00B768C7" w:rsidP="00A62D7A">
            <w:pPr>
              <w:spacing w:line="240" w:lineRule="auto"/>
              <w:jc w:val="center"/>
              <w:rPr>
                <w:rFonts w:ascii="Times New Roman" w:hAnsi="Times New Roman"/>
                <w:b/>
                <w:bCs/>
                <w:color w:val="000000"/>
                <w:sz w:val="24"/>
                <w:szCs w:val="24"/>
              </w:rPr>
            </w:pPr>
            <w:r>
              <w:rPr>
                <w:rFonts w:ascii="Times New Roman" w:hAnsi="Times New Roman"/>
                <w:b/>
                <w:bCs/>
                <w:color w:val="000000"/>
                <w:sz w:val="24"/>
                <w:szCs w:val="24"/>
              </w:rPr>
              <w:t>ETAP II</w:t>
            </w:r>
          </w:p>
        </w:tc>
      </w:tr>
      <w:tr w:rsidR="00B768C7" w:rsidRPr="00A7633C" w:rsidTr="00A62D7A">
        <w:trPr>
          <w:trHeight w:val="405"/>
        </w:trPr>
        <w:tc>
          <w:tcPr>
            <w:tcW w:w="10788" w:type="dxa"/>
            <w:gridSpan w:val="5"/>
            <w:shd w:val="clear" w:color="auto" w:fill="F0A6B0" w:themeFill="accent3" w:themeFillTint="99"/>
            <w:vAlign w:val="center"/>
            <w:hideMark/>
          </w:tcPr>
          <w:p w:rsidR="00B768C7" w:rsidRPr="00A7633C" w:rsidRDefault="00B768C7" w:rsidP="00A62D7A">
            <w:pPr>
              <w:spacing w:line="240" w:lineRule="auto"/>
              <w:rPr>
                <w:rFonts w:ascii="Times New Roman" w:hAnsi="Times New Roman"/>
                <w:b/>
                <w:bCs/>
                <w:color w:val="000000"/>
              </w:rPr>
            </w:pPr>
          </w:p>
        </w:tc>
      </w:tr>
      <w:tr w:rsidR="00B768C7" w:rsidRPr="00A7633C" w:rsidTr="00A62D7A">
        <w:trPr>
          <w:trHeight w:val="300"/>
        </w:trPr>
        <w:tc>
          <w:tcPr>
            <w:tcW w:w="959" w:type="dxa"/>
            <w:shd w:val="clear" w:color="auto" w:fill="auto"/>
            <w:noWrap/>
            <w:vAlign w:val="bottom"/>
            <w:hideMark/>
          </w:tcPr>
          <w:p w:rsidR="00B768C7" w:rsidRPr="004875CB" w:rsidRDefault="00B768C7" w:rsidP="00B768C7">
            <w:pPr>
              <w:pStyle w:val="Akapitzlist"/>
              <w:widowControl/>
              <w:numPr>
                <w:ilvl w:val="0"/>
                <w:numId w:val="87"/>
              </w:numPr>
              <w:spacing w:line="240" w:lineRule="auto"/>
              <w:jc w:val="center"/>
              <w:rPr>
                <w:rFonts w:ascii="Times New Roman" w:hAnsi="Times New Roman"/>
                <w:color w:val="000000"/>
              </w:rPr>
            </w:pPr>
          </w:p>
        </w:tc>
        <w:tc>
          <w:tcPr>
            <w:tcW w:w="5562" w:type="dxa"/>
            <w:shd w:val="clear" w:color="auto" w:fill="auto"/>
            <w:vAlign w:val="center"/>
          </w:tcPr>
          <w:p w:rsidR="00B768C7" w:rsidRPr="004875CB" w:rsidRDefault="00B768C7" w:rsidP="00A62D7A">
            <w:pPr>
              <w:spacing w:line="240" w:lineRule="auto"/>
              <w:jc w:val="center"/>
              <w:rPr>
                <w:rFonts w:ascii="Times New Roman" w:hAnsi="Times New Roman"/>
                <w:color w:val="000000"/>
              </w:rPr>
            </w:pPr>
            <w:r>
              <w:rPr>
                <w:rFonts w:cs="Times Roman"/>
                <w:b/>
                <w:bCs/>
                <w:color w:val="000000"/>
                <w:lang w:eastAsia="en-US"/>
              </w:rPr>
              <w:t xml:space="preserve">Roboty ogólnobudowlane związane z odtworzeniem pomieszczeń sanitarnych </w:t>
            </w:r>
          </w:p>
        </w:tc>
        <w:tc>
          <w:tcPr>
            <w:tcW w:w="2050" w:type="dxa"/>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c>
          <w:tcPr>
            <w:tcW w:w="2217" w:type="dxa"/>
            <w:gridSpan w:val="2"/>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r>
      <w:tr w:rsidR="00B768C7" w:rsidRPr="00A7633C" w:rsidTr="00A62D7A">
        <w:trPr>
          <w:trHeight w:val="300"/>
        </w:trPr>
        <w:tc>
          <w:tcPr>
            <w:tcW w:w="959" w:type="dxa"/>
            <w:shd w:val="clear" w:color="auto" w:fill="auto"/>
            <w:noWrap/>
            <w:vAlign w:val="bottom"/>
            <w:hideMark/>
          </w:tcPr>
          <w:p w:rsidR="00B768C7" w:rsidRPr="004875CB" w:rsidRDefault="00B768C7" w:rsidP="00B768C7">
            <w:pPr>
              <w:pStyle w:val="Akapitzlist"/>
              <w:widowControl/>
              <w:numPr>
                <w:ilvl w:val="0"/>
                <w:numId w:val="87"/>
              </w:numPr>
              <w:spacing w:line="240" w:lineRule="auto"/>
              <w:jc w:val="center"/>
              <w:rPr>
                <w:rFonts w:ascii="Times New Roman" w:hAnsi="Times New Roman"/>
                <w:color w:val="000000"/>
              </w:rPr>
            </w:pPr>
          </w:p>
        </w:tc>
        <w:tc>
          <w:tcPr>
            <w:tcW w:w="5562" w:type="dxa"/>
            <w:shd w:val="clear" w:color="auto" w:fill="auto"/>
            <w:vAlign w:val="center"/>
          </w:tcPr>
          <w:p w:rsidR="00B768C7" w:rsidRPr="00A7633C" w:rsidRDefault="00B768C7" w:rsidP="00A62D7A">
            <w:pPr>
              <w:spacing w:line="240" w:lineRule="auto"/>
              <w:jc w:val="center"/>
              <w:rPr>
                <w:rFonts w:ascii="Times New Roman" w:hAnsi="Times New Roman"/>
                <w:color w:val="000000"/>
              </w:rPr>
            </w:pPr>
            <w:r>
              <w:rPr>
                <w:rFonts w:cs="Times Roman"/>
                <w:b/>
                <w:bCs/>
                <w:color w:val="000000"/>
                <w:lang w:eastAsia="en-US"/>
              </w:rPr>
              <w:t>Instalacje elektryczne</w:t>
            </w:r>
          </w:p>
        </w:tc>
        <w:tc>
          <w:tcPr>
            <w:tcW w:w="2050" w:type="dxa"/>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c>
          <w:tcPr>
            <w:tcW w:w="2217" w:type="dxa"/>
            <w:gridSpan w:val="2"/>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r>
      <w:tr w:rsidR="00B768C7" w:rsidRPr="00A7633C" w:rsidTr="00A62D7A">
        <w:trPr>
          <w:trHeight w:val="300"/>
        </w:trPr>
        <w:tc>
          <w:tcPr>
            <w:tcW w:w="959" w:type="dxa"/>
            <w:shd w:val="clear" w:color="auto" w:fill="auto"/>
            <w:noWrap/>
            <w:vAlign w:val="bottom"/>
            <w:hideMark/>
          </w:tcPr>
          <w:p w:rsidR="00B768C7" w:rsidRPr="004875CB" w:rsidRDefault="00B768C7" w:rsidP="00B768C7">
            <w:pPr>
              <w:pStyle w:val="Akapitzlist"/>
              <w:widowControl/>
              <w:numPr>
                <w:ilvl w:val="0"/>
                <w:numId w:val="87"/>
              </w:numPr>
              <w:spacing w:line="240" w:lineRule="auto"/>
              <w:jc w:val="center"/>
              <w:rPr>
                <w:rFonts w:ascii="Times New Roman" w:hAnsi="Times New Roman"/>
                <w:color w:val="000000"/>
              </w:rPr>
            </w:pPr>
          </w:p>
        </w:tc>
        <w:tc>
          <w:tcPr>
            <w:tcW w:w="5562" w:type="dxa"/>
            <w:shd w:val="clear" w:color="auto" w:fill="auto"/>
            <w:vAlign w:val="center"/>
          </w:tcPr>
          <w:p w:rsidR="00B768C7" w:rsidRPr="00A7633C" w:rsidRDefault="00B768C7" w:rsidP="00A62D7A">
            <w:pPr>
              <w:spacing w:line="240" w:lineRule="auto"/>
              <w:jc w:val="center"/>
              <w:rPr>
                <w:rFonts w:ascii="Times New Roman" w:hAnsi="Times New Roman"/>
                <w:color w:val="000000"/>
              </w:rPr>
            </w:pPr>
            <w:r>
              <w:rPr>
                <w:b/>
                <w:bCs/>
                <w:color w:val="000000"/>
              </w:rPr>
              <w:t>Instalacje sanitarne</w:t>
            </w:r>
          </w:p>
        </w:tc>
        <w:tc>
          <w:tcPr>
            <w:tcW w:w="2050" w:type="dxa"/>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c>
          <w:tcPr>
            <w:tcW w:w="2217" w:type="dxa"/>
            <w:gridSpan w:val="2"/>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r>
      <w:tr w:rsidR="00B768C7" w:rsidRPr="00A7633C" w:rsidTr="00A62D7A">
        <w:trPr>
          <w:trHeight w:val="300"/>
        </w:trPr>
        <w:tc>
          <w:tcPr>
            <w:tcW w:w="6521" w:type="dxa"/>
            <w:gridSpan w:val="2"/>
            <w:shd w:val="clear" w:color="000000" w:fill="008000"/>
            <w:noWrap/>
            <w:vAlign w:val="bottom"/>
            <w:hideMark/>
          </w:tcPr>
          <w:p w:rsidR="00B768C7" w:rsidRPr="00A7633C" w:rsidRDefault="00B768C7" w:rsidP="00A62D7A">
            <w:pPr>
              <w:spacing w:line="240" w:lineRule="auto"/>
              <w:jc w:val="right"/>
              <w:rPr>
                <w:rFonts w:ascii="Times New Roman" w:hAnsi="Times New Roman"/>
                <w:b/>
                <w:bCs/>
                <w:color w:val="000000"/>
              </w:rPr>
            </w:pPr>
            <w:r w:rsidRPr="00A7633C">
              <w:rPr>
                <w:rFonts w:ascii="Times New Roman" w:hAnsi="Times New Roman"/>
                <w:b/>
                <w:bCs/>
                <w:color w:val="000000"/>
              </w:rPr>
              <w:t>RAZEM</w:t>
            </w:r>
          </w:p>
        </w:tc>
        <w:tc>
          <w:tcPr>
            <w:tcW w:w="2050" w:type="dxa"/>
            <w:shd w:val="clear" w:color="000000" w:fill="008000"/>
            <w:vAlign w:val="bottom"/>
          </w:tcPr>
          <w:p w:rsidR="00B768C7" w:rsidRPr="00A7633C" w:rsidRDefault="00B768C7" w:rsidP="00A62D7A">
            <w:pPr>
              <w:spacing w:line="240" w:lineRule="auto"/>
              <w:jc w:val="right"/>
              <w:rPr>
                <w:rFonts w:ascii="Times New Roman" w:hAnsi="Times New Roman"/>
                <w:b/>
                <w:bCs/>
                <w:color w:val="000000"/>
              </w:rPr>
            </w:pPr>
          </w:p>
        </w:tc>
        <w:tc>
          <w:tcPr>
            <w:tcW w:w="2217" w:type="dxa"/>
            <w:gridSpan w:val="2"/>
            <w:shd w:val="clear" w:color="000000" w:fill="008000"/>
            <w:noWrap/>
            <w:vAlign w:val="bottom"/>
            <w:hideMark/>
          </w:tcPr>
          <w:p w:rsidR="00B768C7" w:rsidRPr="00A7633C" w:rsidRDefault="00B768C7" w:rsidP="00A62D7A">
            <w:pPr>
              <w:spacing w:line="240" w:lineRule="auto"/>
              <w:rPr>
                <w:rFonts w:ascii="Times New Roman" w:hAnsi="Times New Roman"/>
                <w:b/>
                <w:bCs/>
                <w:color w:val="000000"/>
              </w:rPr>
            </w:pPr>
            <w:r w:rsidRPr="00A7633C">
              <w:rPr>
                <w:rFonts w:ascii="Times New Roman" w:hAnsi="Times New Roman"/>
                <w:b/>
                <w:bCs/>
                <w:color w:val="000000"/>
              </w:rPr>
              <w:t> </w:t>
            </w:r>
          </w:p>
        </w:tc>
      </w:tr>
      <w:tr w:rsidR="00B768C7" w:rsidRPr="00A7633C" w:rsidTr="00A62D7A">
        <w:trPr>
          <w:trHeight w:val="395"/>
        </w:trPr>
        <w:tc>
          <w:tcPr>
            <w:tcW w:w="6521" w:type="dxa"/>
            <w:gridSpan w:val="2"/>
            <w:shd w:val="clear" w:color="auto" w:fill="E8B5B5" w:themeFill="accent6" w:themeFillTint="66"/>
            <w:noWrap/>
            <w:vAlign w:val="center"/>
            <w:hideMark/>
          </w:tcPr>
          <w:p w:rsidR="00B768C7" w:rsidRPr="00A7633C" w:rsidRDefault="00B768C7" w:rsidP="00A62D7A">
            <w:pPr>
              <w:spacing w:line="240" w:lineRule="auto"/>
              <w:jc w:val="right"/>
              <w:rPr>
                <w:rFonts w:ascii="Times New Roman" w:hAnsi="Times New Roman"/>
                <w:b/>
                <w:bCs/>
                <w:color w:val="000000"/>
                <w:sz w:val="24"/>
                <w:szCs w:val="24"/>
              </w:rPr>
            </w:pPr>
            <w:r>
              <w:rPr>
                <w:rFonts w:ascii="Times New Roman" w:hAnsi="Times New Roman"/>
                <w:b/>
                <w:bCs/>
                <w:color w:val="000000"/>
                <w:sz w:val="24"/>
                <w:szCs w:val="24"/>
              </w:rPr>
              <w:t>Razem [poz. I + II]</w:t>
            </w:r>
          </w:p>
        </w:tc>
        <w:tc>
          <w:tcPr>
            <w:tcW w:w="2126" w:type="dxa"/>
            <w:gridSpan w:val="2"/>
            <w:shd w:val="clear" w:color="auto" w:fill="E8B5B5" w:themeFill="accent6" w:themeFillTint="66"/>
            <w:vAlign w:val="center"/>
          </w:tcPr>
          <w:p w:rsidR="00B768C7" w:rsidRPr="00A7633C" w:rsidRDefault="00B768C7" w:rsidP="00A62D7A">
            <w:pPr>
              <w:spacing w:line="240" w:lineRule="auto"/>
              <w:jc w:val="center"/>
              <w:rPr>
                <w:rFonts w:ascii="Times New Roman" w:hAnsi="Times New Roman"/>
                <w:b/>
                <w:bCs/>
                <w:color w:val="000000"/>
                <w:sz w:val="24"/>
                <w:szCs w:val="24"/>
              </w:rPr>
            </w:pPr>
          </w:p>
        </w:tc>
        <w:tc>
          <w:tcPr>
            <w:tcW w:w="2141" w:type="dxa"/>
            <w:shd w:val="clear" w:color="auto" w:fill="E8B5B5" w:themeFill="accent6" w:themeFillTint="66"/>
            <w:vAlign w:val="center"/>
          </w:tcPr>
          <w:p w:rsidR="00B768C7" w:rsidRPr="00A7633C" w:rsidRDefault="00B768C7" w:rsidP="00A62D7A">
            <w:pPr>
              <w:spacing w:line="240" w:lineRule="auto"/>
              <w:jc w:val="center"/>
              <w:rPr>
                <w:rFonts w:ascii="Times New Roman" w:hAnsi="Times New Roman"/>
                <w:b/>
                <w:bCs/>
                <w:color w:val="000000"/>
                <w:sz w:val="24"/>
                <w:szCs w:val="24"/>
              </w:rPr>
            </w:pPr>
          </w:p>
        </w:tc>
      </w:tr>
    </w:tbl>
    <w:p w:rsidR="00B768C7" w:rsidRDefault="00B768C7" w:rsidP="00B768C7">
      <w:pPr>
        <w:spacing w:line="200" w:lineRule="atLeast"/>
        <w:rPr>
          <w:rFonts w:ascii="Times Roman" w:hAnsi="Times Roman" w:cs="Times Roman"/>
        </w:rPr>
      </w:pPr>
    </w:p>
    <w:p w:rsidR="00B768C7" w:rsidRDefault="00B768C7" w:rsidP="00B768C7"/>
    <w:p w:rsidR="007B0C3A" w:rsidRDefault="007B0C3A" w:rsidP="00DD5575"/>
    <w:p w:rsidR="008C50B3" w:rsidRDefault="008C50B3">
      <w:pPr>
        <w:widowControl/>
        <w:spacing w:line="240" w:lineRule="auto"/>
        <w:ind w:left="0" w:firstLine="0"/>
        <w:rPr>
          <w:rFonts w:ascii="Times New Roman" w:hAnsi="Times New Roman" w:cs="Times New Roman"/>
          <w:b/>
          <w:bCs/>
          <w:color w:val="000000"/>
        </w:rPr>
      </w:pPr>
    </w:p>
    <w:p w:rsidR="000E550F" w:rsidRDefault="000E550F">
      <w:pPr>
        <w:widowControl/>
        <w:spacing w:line="240" w:lineRule="auto"/>
        <w:ind w:left="0" w:firstLine="0"/>
        <w:rPr>
          <w:rFonts w:ascii="Times New Roman" w:hAnsi="Times New Roman" w:cs="Times New Roman"/>
          <w:b/>
          <w:bCs/>
          <w:color w:val="000000"/>
        </w:rPr>
      </w:pPr>
    </w:p>
    <w:p w:rsidR="000E550F" w:rsidRDefault="000E550F">
      <w:pPr>
        <w:widowControl/>
        <w:spacing w:line="240" w:lineRule="auto"/>
        <w:ind w:left="0" w:firstLine="0"/>
        <w:rPr>
          <w:rFonts w:ascii="Times New Roman" w:hAnsi="Times New Roman" w:cs="Times New Roman"/>
          <w:b/>
          <w:bCs/>
          <w:color w:val="000000"/>
        </w:rPr>
      </w:pPr>
    </w:p>
    <w:sectPr w:rsidR="000E550F" w:rsidSect="00DB28BC">
      <w:footerReference w:type="default" r:id="rId188"/>
      <w:pgSz w:w="11907" w:h="16840" w:code="9"/>
      <w:pgMar w:top="1094" w:right="850" w:bottom="1258" w:left="170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93428" w:rsidRDefault="00493428">
      <w:r>
        <w:separator/>
      </w:r>
    </w:p>
  </w:endnote>
  <w:endnote w:type="continuationSeparator" w:id="1">
    <w:p w:rsidR="00493428" w:rsidRDefault="0049342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lamencoD">
    <w:altName w:val="Courier New"/>
    <w:panose1 w:val="00000000000000000000"/>
    <w:charset w:val="00"/>
    <w:family w:val="decorative"/>
    <w:notTrueType/>
    <w:pitch w:val="variable"/>
    <w:sig w:usb0="00000003" w:usb1="00000000" w:usb2="00000000" w:usb3="00000000" w:csb0="00000001" w:csb1="00000000"/>
  </w:font>
  <w:font w:name="Calibri">
    <w:panose1 w:val="020F0502020204030204"/>
    <w:charset w:val="EE"/>
    <w:family w:val="swiss"/>
    <w:pitch w:val="variable"/>
    <w:sig w:usb0="E00002FF" w:usb1="4000ACFF" w:usb2="00000001" w:usb3="00000000" w:csb0="0000019F" w:csb1="00000000"/>
  </w:font>
  <w:font w:name="Univers-PL">
    <w:altName w:val="Courier New"/>
    <w:panose1 w:val="00000000000000000000"/>
    <w:charset w:val="C8"/>
    <w:family w:val="decorative"/>
    <w:notTrueType/>
    <w:pitch w:val="variable"/>
    <w:sig w:usb0="00000001" w:usb1="09060000" w:usb2="00000010" w:usb3="00000000" w:csb0="00080000"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EE"/>
    <w:family w:val="roman"/>
    <w:pitch w:val="variable"/>
    <w:sig w:usb0="E00002FF" w:usb1="400004FF" w:usb2="00000000" w:usb3="00000000" w:csb0="0000019F" w:csb1="00000000"/>
  </w:font>
  <w:font w:name="Times New Roman PL">
    <w:altName w:val="Times New Roman"/>
    <w:panose1 w:val="00000000000000000000"/>
    <w:charset w:val="00"/>
    <w:family w:val="roman"/>
    <w:notTrueType/>
    <w:pitch w:val="default"/>
    <w:sig w:usb0="00000003" w:usb1="00000000" w:usb2="00000000" w:usb3="00000000" w:csb0="00000001" w:csb1="00000000"/>
  </w:font>
  <w:font w:name="FrankfurtGothic">
    <w:altName w:val="Times New Roman"/>
    <w:charset w:val="00"/>
    <w:family w:val="auto"/>
    <w:pitch w:val="variable"/>
    <w:sig w:usb0="00000000" w:usb1="00000000" w:usb2="00000000" w:usb3="00000000" w:csb0="00000000" w:csb1="00000000"/>
  </w:font>
  <w:font w:name="Bookman Old Style">
    <w:panose1 w:val="02050604050505020204"/>
    <w:charset w:val="EE"/>
    <w:family w:val="roman"/>
    <w:pitch w:val="variable"/>
    <w:sig w:usb0="00000287" w:usb1="00000000" w:usb2="00000000" w:usb3="00000000" w:csb0="0000009F" w:csb1="00000000"/>
  </w:font>
  <w:font w:name="Microsoft YaHei">
    <w:panose1 w:val="020B0503020204020204"/>
    <w:charset w:val="86"/>
    <w:family w:val="swiss"/>
    <w:pitch w:val="variable"/>
    <w:sig w:usb0="A0000287" w:usb1="28C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Lucida Sans Unicode">
    <w:panose1 w:val="020B0602030504020204"/>
    <w:charset w:val="EE"/>
    <w:family w:val="swiss"/>
    <w:pitch w:val="variable"/>
    <w:sig w:usb0="80000AFF" w:usb1="0000396B" w:usb2="00000000" w:usb3="00000000" w:csb0="000000B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A">
    <w:altName w:val="Calibri"/>
    <w:panose1 w:val="00000000000000000000"/>
    <w:charset w:val="EE"/>
    <w:family w:val="auto"/>
    <w:notTrueType/>
    <w:pitch w:val="default"/>
    <w:sig w:usb0="00000005" w:usb1="00000000" w:usb2="00000000" w:usb3="00000000" w:csb0="00000002" w:csb1="00000000"/>
  </w:font>
  <w:font w:name="Czcionka tekstu podstawowego">
    <w:altName w:val="Times New Roman"/>
    <w:panose1 w:val="00000000000000000000"/>
    <w:charset w:val="00"/>
    <w:family w:val="roman"/>
    <w:notTrueType/>
    <w:pitch w:val="default"/>
    <w:sig w:usb0="00000000" w:usb1="00000000" w:usb2="00000000" w:usb3="00000000" w:csb0="00000000"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Encode Sans Compressed">
    <w:altName w:val="Times New Roman"/>
    <w:charset w:val="EE"/>
    <w:family w:val="auto"/>
    <w:pitch w:val="variable"/>
    <w:sig w:usb0="00000001" w:usb1="5000207B" w:usb2="00000000" w:usb3="00000000" w:csb0="00000093" w:csb1="00000000"/>
  </w:font>
  <w:font w:name="Verdana">
    <w:panose1 w:val="020B0604030504040204"/>
    <w:charset w:val="EE"/>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D7A" w:rsidRDefault="00A62D7A">
    <w:pPr>
      <w:pStyle w:val="Stopka"/>
      <w:jc w:val="right"/>
      <w:rPr>
        <w:rFonts w:ascii="Times New Roman" w:hAnsi="Times New Roman"/>
        <w:b/>
        <w:bCs/>
        <w:i/>
        <w:iCs/>
        <w:sz w:val="18"/>
        <w:szCs w:val="18"/>
      </w:rPr>
    </w:pPr>
  </w:p>
  <w:p w:rsidR="00A62D7A" w:rsidRPr="000A5529" w:rsidRDefault="00A62D7A" w:rsidP="00AA1189">
    <w:pPr>
      <w:pStyle w:val="Stopka"/>
      <w:pBdr>
        <w:top w:val="thinThickSmallGap" w:sz="24" w:space="1" w:color="622423"/>
      </w:pBdr>
      <w:tabs>
        <w:tab w:val="clear" w:pos="9072"/>
        <w:tab w:val="right" w:pos="9413"/>
      </w:tabs>
      <w:spacing w:line="240" w:lineRule="auto"/>
      <w:ind w:left="0" w:firstLine="0"/>
      <w:rPr>
        <w:rFonts w:ascii="Times New Roman" w:hAnsi="Times New Roman"/>
        <w:b/>
        <w:bCs/>
        <w:i/>
        <w:iCs/>
        <w:sz w:val="20"/>
      </w:rPr>
    </w:pPr>
  </w:p>
  <w:p w:rsidR="00A62D7A" w:rsidRDefault="00A62D7A">
    <w:pPr>
      <w:pStyle w:val="Stopka"/>
      <w:jc w:val="right"/>
      <w:rPr>
        <w:rFonts w:ascii="Times New Roman" w:hAnsi="Times New Roman"/>
        <w:b/>
        <w:bCs/>
        <w:i/>
        <w:iCs/>
        <w:sz w:val="18"/>
        <w:szCs w:val="18"/>
      </w:rPr>
    </w:pPr>
  </w:p>
  <w:p w:rsidR="00A62D7A" w:rsidRPr="00507975" w:rsidRDefault="00A62D7A" w:rsidP="00BA44A7">
    <w:pPr>
      <w:pStyle w:val="Tekstpodstawowy"/>
      <w:jc w:val="center"/>
      <w:rPr>
        <w:sz w:val="16"/>
        <w:szCs w:val="16"/>
      </w:rPr>
    </w:pPr>
    <w:r w:rsidRPr="00D93E03">
      <w: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D7A" w:rsidRDefault="00A62D7A" w:rsidP="00477723">
    <w:pPr>
      <w:pStyle w:val="Stopka"/>
      <w:jc w:val="center"/>
      <w:rPr>
        <w:sz w:val="16"/>
        <w:szCs w:val="16"/>
      </w:rPr>
    </w:pPr>
  </w:p>
  <w:p w:rsidR="00A62D7A" w:rsidRDefault="00A62D7A">
    <w:pPr>
      <w:pStyle w:val="Stopka"/>
      <w:jc w:val="center"/>
      <w:rPr>
        <w:sz w:val="16"/>
        <w:szCs w:val="16"/>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D7A" w:rsidRPr="000E550F" w:rsidRDefault="00A62D7A" w:rsidP="00913B54">
    <w:pPr>
      <w:pStyle w:val="Stopka"/>
      <w:pBdr>
        <w:top w:val="thinThickSmallGap" w:sz="24" w:space="0" w:color="622423"/>
      </w:pBdr>
      <w:tabs>
        <w:tab w:val="clear" w:pos="9072"/>
        <w:tab w:val="right" w:pos="9413"/>
      </w:tabs>
      <w:spacing w:line="240" w:lineRule="auto"/>
      <w:ind w:left="0" w:firstLine="0"/>
      <w:jc w:val="center"/>
      <w:rPr>
        <w:rFonts w:ascii="Times New Roman" w:hAnsi="Times New Roman"/>
        <w:sz w:val="20"/>
      </w:rPr>
    </w:pPr>
  </w:p>
  <w:p w:rsidR="00A62D7A" w:rsidRPr="00A36E26" w:rsidRDefault="00A62D7A" w:rsidP="00B52836">
    <w:pPr>
      <w:pStyle w:val="NormalnyWeb"/>
      <w:spacing w:before="0" w:beforeAutospacing="0" w:after="0"/>
      <w:ind w:left="720"/>
      <w:jc w:val="center"/>
      <w:rPr>
        <w:rFonts w:ascii="Times New Roman" w:hAnsi="Times New Roman" w:cs="Times New Roman"/>
        <w:b/>
        <w:bCs/>
        <w:i/>
        <w:iCs/>
        <w:sz w:val="20"/>
        <w:szCs w:val="20"/>
        <w:u w:val="single"/>
      </w:rPr>
    </w:pPr>
    <w:r w:rsidRPr="00A36E26">
      <w:rPr>
        <w:rFonts w:ascii="Times New Roman" w:hAnsi="Times New Roman" w:cs="Times New Roman"/>
        <w:b/>
        <w:i/>
        <w:sz w:val="20"/>
        <w:szCs w:val="20"/>
      </w:rPr>
      <w:t>„Przebudowa pomieszczeń Szkoły Podstawowej w Bobolicach przy ul. Szkolnej na Przedszkole ”</w:t>
    </w:r>
  </w:p>
  <w:p w:rsidR="00A62D7A" w:rsidRPr="00A36E26" w:rsidRDefault="00A62D7A" w:rsidP="00A36E26">
    <w:pPr>
      <w:pStyle w:val="Tekstpodstawowy"/>
      <w:rPr>
        <w:rFonts w:ascii="Times New Roman" w:hAnsi="Times New Roman" w:cs="Times New Roman"/>
        <w:b/>
        <w:bCs/>
        <w:i/>
        <w:iCs/>
        <w:sz w:val="20"/>
        <w:szCs w:val="20"/>
        <w:u w:val="single"/>
      </w:rPr>
    </w:pPr>
  </w:p>
  <w:p w:rsidR="00A62D7A" w:rsidRDefault="00A62D7A" w:rsidP="0087252D">
    <w:pPr>
      <w:pStyle w:val="Stopka"/>
      <w:spacing w:line="240" w:lineRule="auto"/>
      <w:jc w:val="right"/>
      <w:rPr>
        <w:rFonts w:ascii="Times New Roman" w:hAnsi="Times New Roman"/>
        <w:sz w:val="18"/>
        <w:szCs w:val="18"/>
      </w:rPr>
    </w:pPr>
  </w:p>
  <w:p w:rsidR="00A62D7A" w:rsidRPr="00C050C8" w:rsidRDefault="00A62D7A" w:rsidP="0087252D">
    <w:pPr>
      <w:pStyle w:val="Stopka"/>
      <w:spacing w:line="240" w:lineRule="auto"/>
      <w:jc w:val="right"/>
      <w:rPr>
        <w:rFonts w:ascii="Times New Roman" w:hAnsi="Times New Roman"/>
        <w:sz w:val="18"/>
        <w:szCs w:val="18"/>
      </w:rPr>
    </w:pPr>
    <w:r w:rsidRPr="00C050C8">
      <w:rPr>
        <w:rFonts w:ascii="Times New Roman" w:hAnsi="Times New Roman"/>
        <w:sz w:val="18"/>
        <w:szCs w:val="18"/>
      </w:rPr>
      <w:t xml:space="preserve">Strona </w:t>
    </w:r>
    <w:r w:rsidRPr="00C050C8">
      <w:rPr>
        <w:rFonts w:ascii="Times New Roman" w:hAnsi="Times New Roman"/>
        <w:sz w:val="18"/>
        <w:szCs w:val="18"/>
      </w:rPr>
      <w:fldChar w:fldCharType="begin"/>
    </w:r>
    <w:r w:rsidRPr="00C050C8">
      <w:rPr>
        <w:rFonts w:ascii="Times New Roman" w:hAnsi="Times New Roman"/>
        <w:sz w:val="18"/>
        <w:szCs w:val="18"/>
      </w:rPr>
      <w:instrText xml:space="preserve"> PAGE   \* MERGEFORMAT </w:instrText>
    </w:r>
    <w:r w:rsidRPr="00C050C8">
      <w:rPr>
        <w:rFonts w:ascii="Times New Roman" w:hAnsi="Times New Roman"/>
        <w:sz w:val="18"/>
        <w:szCs w:val="18"/>
      </w:rPr>
      <w:fldChar w:fldCharType="separate"/>
    </w:r>
    <w:r w:rsidR="00624CAA">
      <w:rPr>
        <w:rFonts w:ascii="Times New Roman" w:hAnsi="Times New Roman"/>
        <w:noProof/>
        <w:sz w:val="18"/>
        <w:szCs w:val="18"/>
      </w:rPr>
      <w:t>73</w:t>
    </w:r>
    <w:r w:rsidRPr="00C050C8">
      <w:rPr>
        <w:rFonts w:ascii="Times New Roman" w:hAnsi="Times New Roman"/>
        <w:sz w:val="18"/>
        <w:szCs w:val="18"/>
      </w:rPr>
      <w:fldChar w:fldCharType="end"/>
    </w:r>
  </w:p>
  <w:p w:rsidR="00A62D7A" w:rsidRDefault="00A62D7A" w:rsidP="00E55A67">
    <w:pPr>
      <w:pStyle w:val="Stopka"/>
      <w:spacing w:line="240" w:lineRule="auto"/>
      <w:jc w:val="right"/>
      <w:rPr>
        <w:rFonts w:ascii="Times New Roman" w:hAnsi="Times New Roman"/>
        <w:sz w:val="18"/>
        <w:szCs w:val="18"/>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D7A" w:rsidRPr="000E550F" w:rsidRDefault="00A62D7A" w:rsidP="000E550F">
    <w:pPr>
      <w:pStyle w:val="Stopka"/>
      <w:pBdr>
        <w:top w:val="thinThickSmallGap" w:sz="24" w:space="0" w:color="622423"/>
      </w:pBdr>
      <w:tabs>
        <w:tab w:val="clear" w:pos="9072"/>
        <w:tab w:val="right" w:pos="9413"/>
      </w:tabs>
      <w:spacing w:line="240" w:lineRule="auto"/>
      <w:ind w:left="0" w:firstLine="0"/>
      <w:jc w:val="center"/>
      <w:rPr>
        <w:rFonts w:ascii="Times New Roman" w:hAnsi="Times New Roman"/>
        <w:sz w:val="20"/>
      </w:rPr>
    </w:pPr>
  </w:p>
  <w:p w:rsidR="00A62D7A" w:rsidRPr="00A36E26" w:rsidRDefault="00A62D7A" w:rsidP="000E550F">
    <w:pPr>
      <w:pStyle w:val="NormalnyWeb"/>
      <w:spacing w:before="0" w:beforeAutospacing="0" w:after="0"/>
      <w:ind w:left="720"/>
      <w:jc w:val="center"/>
      <w:rPr>
        <w:rFonts w:ascii="Times New Roman" w:hAnsi="Times New Roman" w:cs="Times New Roman"/>
        <w:b/>
        <w:bCs/>
        <w:i/>
        <w:iCs/>
        <w:sz w:val="20"/>
        <w:szCs w:val="20"/>
        <w:u w:val="single"/>
      </w:rPr>
    </w:pPr>
    <w:r w:rsidRPr="00A36E26">
      <w:rPr>
        <w:rFonts w:ascii="Times New Roman" w:hAnsi="Times New Roman" w:cs="Times New Roman"/>
        <w:b/>
        <w:i/>
        <w:sz w:val="20"/>
        <w:szCs w:val="20"/>
      </w:rPr>
      <w:t xml:space="preserve"> „Przebudowa pomieszczeń Szkoły Podstawowej w Bobolicach przy ul. Szkolnej na Przedszkole ”</w:t>
    </w:r>
  </w:p>
  <w:p w:rsidR="00A62D7A" w:rsidRDefault="00A62D7A">
    <w:pPr>
      <w:pStyle w:val="Stopka"/>
      <w:jc w:val="right"/>
      <w:rPr>
        <w:rFonts w:ascii="Times New Roman" w:hAnsi="Times New Roman"/>
        <w:sz w:val="18"/>
        <w:szCs w:val="18"/>
      </w:rPr>
    </w:pPr>
  </w:p>
  <w:p w:rsidR="00A62D7A" w:rsidRPr="00197D58" w:rsidRDefault="00A62D7A">
    <w:pPr>
      <w:pStyle w:val="Stopka"/>
      <w:jc w:val="right"/>
      <w:rPr>
        <w:rFonts w:ascii="Times New Roman" w:hAnsi="Times New Roman"/>
        <w:sz w:val="18"/>
        <w:szCs w:val="18"/>
      </w:rPr>
    </w:pPr>
    <w:r w:rsidRPr="00197D58">
      <w:rPr>
        <w:rFonts w:ascii="Times New Roman" w:hAnsi="Times New Roman"/>
        <w:sz w:val="18"/>
        <w:szCs w:val="18"/>
      </w:rPr>
      <w:t xml:space="preserve">Strona </w:t>
    </w:r>
    <w:r w:rsidRPr="00197D58">
      <w:rPr>
        <w:rFonts w:ascii="Times New Roman" w:hAnsi="Times New Roman"/>
        <w:sz w:val="18"/>
        <w:szCs w:val="18"/>
      </w:rPr>
      <w:fldChar w:fldCharType="begin"/>
    </w:r>
    <w:r w:rsidRPr="00197D58">
      <w:rPr>
        <w:rFonts w:ascii="Times New Roman" w:hAnsi="Times New Roman"/>
        <w:sz w:val="18"/>
        <w:szCs w:val="18"/>
      </w:rPr>
      <w:instrText xml:space="preserve"> PAGE    \* MERGEFORMAT </w:instrText>
    </w:r>
    <w:r w:rsidRPr="00197D58">
      <w:rPr>
        <w:rFonts w:ascii="Times New Roman" w:hAnsi="Times New Roman"/>
        <w:sz w:val="18"/>
        <w:szCs w:val="18"/>
      </w:rPr>
      <w:fldChar w:fldCharType="separate"/>
    </w:r>
    <w:r w:rsidR="006F2385">
      <w:rPr>
        <w:rFonts w:ascii="Times New Roman" w:hAnsi="Times New Roman"/>
        <w:noProof/>
        <w:sz w:val="18"/>
        <w:szCs w:val="18"/>
      </w:rPr>
      <w:t>83</w:t>
    </w:r>
    <w:r w:rsidRPr="00197D58">
      <w:rPr>
        <w:rFonts w:ascii="Times New Roman" w:hAnsi="Times New Roman"/>
        <w:sz w:val="18"/>
        <w:szCs w:val="18"/>
      </w:rPr>
      <w:fldChar w:fldCharType="end"/>
    </w:r>
  </w:p>
  <w:p w:rsidR="00A62D7A" w:rsidRDefault="00A62D7A">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93428" w:rsidRDefault="00493428">
      <w:r>
        <w:separator/>
      </w:r>
    </w:p>
  </w:footnote>
  <w:footnote w:type="continuationSeparator" w:id="1">
    <w:p w:rsidR="00493428" w:rsidRDefault="0049342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D7A" w:rsidRDefault="00A62D7A"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p w:rsidR="00A62D7A" w:rsidRDefault="00A62D7A"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p w:rsidR="00A62D7A" w:rsidRPr="00626B2B" w:rsidRDefault="00A62D7A" w:rsidP="004A4149">
    <w:pPr>
      <w:pStyle w:val="Nagwek"/>
      <w:pBdr>
        <w:bottom w:val="thickThinSmallGap" w:sz="24" w:space="0" w:color="622423"/>
      </w:pBdr>
      <w:tabs>
        <w:tab w:val="left" w:pos="4755"/>
      </w:tabs>
      <w:spacing w:line="240" w:lineRule="auto"/>
      <w:ind w:left="0" w:firstLine="0"/>
      <w:jc w:val="center"/>
      <w:rPr>
        <w:rFonts w:ascii="Times New Roman" w:hAnsi="Times New Roman"/>
        <w:b/>
        <w:bCs/>
        <w:i/>
        <w:sz w:val="20"/>
      </w:rPr>
    </w:pPr>
    <w:r>
      <w:rPr>
        <w:rFonts w:ascii="Times New Roman" w:hAnsi="Times New Roman"/>
        <w:b/>
        <w:bCs/>
        <w:i/>
        <w:sz w:val="20"/>
      </w:rPr>
      <w:t>Specyfikacja warunków zamówienia</w:t>
    </w:r>
  </w:p>
  <w:p w:rsidR="00A62D7A" w:rsidRPr="00E97CA1" w:rsidRDefault="00A62D7A"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D7A" w:rsidRDefault="00A62D7A" w:rsidP="00D46017">
    <w:pPr>
      <w:pStyle w:val="Nagwek"/>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start w:val="1"/>
      <w:numFmt w:val="decimal"/>
      <w:lvlText w:val="%1."/>
      <w:lvlJc w:val="left"/>
      <w:pPr>
        <w:tabs>
          <w:tab w:val="num" w:pos="0"/>
        </w:tabs>
        <w:ind w:left="720" w:hanging="360"/>
      </w:pPr>
    </w:lvl>
  </w:abstractNum>
  <w:abstractNum w:abstractNumId="1">
    <w:nsid w:val="00000004"/>
    <w:multiLevelType w:val="singleLevel"/>
    <w:tmpl w:val="00000004"/>
    <w:name w:val="WW8Num4"/>
    <w:lvl w:ilvl="0">
      <w:start w:val="1"/>
      <w:numFmt w:val="decimal"/>
      <w:lvlText w:val="%1."/>
      <w:lvlJc w:val="left"/>
      <w:pPr>
        <w:tabs>
          <w:tab w:val="num" w:pos="0"/>
        </w:tabs>
        <w:ind w:left="1789" w:hanging="360"/>
      </w:pPr>
      <w:rPr>
        <w:rFonts w:cs="Times New Roman"/>
        <w:b w:val="0"/>
        <w:bCs w:val="0"/>
      </w:rPr>
    </w:lvl>
  </w:abstractNum>
  <w:abstractNum w:abstractNumId="2">
    <w:nsid w:val="0000000A"/>
    <w:multiLevelType w:val="multilevel"/>
    <w:tmpl w:val="0000000A"/>
    <w:name w:val="WW8Num10"/>
    <w:lvl w:ilvl="0">
      <w:start w:val="1"/>
      <w:numFmt w:val="bullet"/>
      <w:lvlText w:val=""/>
      <w:lvlJc w:val="left"/>
      <w:pPr>
        <w:tabs>
          <w:tab w:val="num" w:pos="720"/>
        </w:tabs>
      </w:pPr>
      <w:rPr>
        <w:rFonts w:ascii="Symbol" w:hAnsi="Symbol"/>
        <w:sz w:val="24"/>
      </w:rPr>
    </w:lvl>
    <w:lvl w:ilvl="1">
      <w:start w:val="1"/>
      <w:numFmt w:val="bullet"/>
      <w:lvlText w:val="◦"/>
      <w:lvlJc w:val="left"/>
      <w:pPr>
        <w:tabs>
          <w:tab w:val="num" w:pos="1080"/>
        </w:tabs>
      </w:pPr>
      <w:rPr>
        <w:rFonts w:ascii="OpenSymbol" w:hAnsi="OpenSymbol"/>
        <w:b/>
      </w:rPr>
    </w:lvl>
    <w:lvl w:ilvl="2">
      <w:start w:val="1"/>
      <w:numFmt w:val="bullet"/>
      <w:lvlText w:val="▪"/>
      <w:lvlJc w:val="left"/>
      <w:pPr>
        <w:tabs>
          <w:tab w:val="num" w:pos="1440"/>
        </w:tabs>
      </w:pPr>
      <w:rPr>
        <w:rFonts w:ascii="OpenSymbol" w:hAnsi="OpenSymbol"/>
        <w:b/>
      </w:rPr>
    </w:lvl>
    <w:lvl w:ilvl="3">
      <w:start w:val="1"/>
      <w:numFmt w:val="bullet"/>
      <w:lvlText w:val=""/>
      <w:lvlJc w:val="left"/>
      <w:pPr>
        <w:tabs>
          <w:tab w:val="num" w:pos="1800"/>
        </w:tabs>
      </w:pPr>
      <w:rPr>
        <w:rFonts w:ascii="Symbol" w:hAnsi="Symbol"/>
        <w:sz w:val="24"/>
      </w:rPr>
    </w:lvl>
    <w:lvl w:ilvl="4">
      <w:start w:val="1"/>
      <w:numFmt w:val="bullet"/>
      <w:lvlText w:val="◦"/>
      <w:lvlJc w:val="left"/>
      <w:pPr>
        <w:tabs>
          <w:tab w:val="num" w:pos="2160"/>
        </w:tabs>
      </w:pPr>
      <w:rPr>
        <w:rFonts w:ascii="OpenSymbol" w:hAnsi="OpenSymbol"/>
        <w:b/>
      </w:rPr>
    </w:lvl>
    <w:lvl w:ilvl="5">
      <w:start w:val="1"/>
      <w:numFmt w:val="bullet"/>
      <w:lvlText w:val="▪"/>
      <w:lvlJc w:val="left"/>
      <w:pPr>
        <w:tabs>
          <w:tab w:val="num" w:pos="2520"/>
        </w:tabs>
      </w:pPr>
      <w:rPr>
        <w:rFonts w:ascii="OpenSymbol" w:hAnsi="OpenSymbol"/>
        <w:b/>
      </w:rPr>
    </w:lvl>
    <w:lvl w:ilvl="6">
      <w:start w:val="1"/>
      <w:numFmt w:val="bullet"/>
      <w:lvlText w:val=""/>
      <w:lvlJc w:val="left"/>
      <w:pPr>
        <w:tabs>
          <w:tab w:val="num" w:pos="2880"/>
        </w:tabs>
      </w:pPr>
      <w:rPr>
        <w:rFonts w:ascii="Symbol" w:hAnsi="Symbol"/>
        <w:sz w:val="24"/>
      </w:rPr>
    </w:lvl>
    <w:lvl w:ilvl="7">
      <w:start w:val="1"/>
      <w:numFmt w:val="bullet"/>
      <w:lvlText w:val="◦"/>
      <w:lvlJc w:val="left"/>
      <w:pPr>
        <w:tabs>
          <w:tab w:val="num" w:pos="3240"/>
        </w:tabs>
      </w:pPr>
      <w:rPr>
        <w:rFonts w:ascii="OpenSymbol" w:hAnsi="OpenSymbol"/>
        <w:b/>
      </w:rPr>
    </w:lvl>
    <w:lvl w:ilvl="8">
      <w:start w:val="1"/>
      <w:numFmt w:val="bullet"/>
      <w:lvlText w:val="▪"/>
      <w:lvlJc w:val="left"/>
      <w:pPr>
        <w:tabs>
          <w:tab w:val="num" w:pos="3600"/>
        </w:tabs>
      </w:pPr>
      <w:rPr>
        <w:rFonts w:ascii="OpenSymbol" w:hAnsi="OpenSymbol"/>
        <w:b/>
      </w:rPr>
    </w:lvl>
  </w:abstractNum>
  <w:abstractNum w:abstractNumId="3">
    <w:nsid w:val="0000000B"/>
    <w:multiLevelType w:val="singleLevel"/>
    <w:tmpl w:val="EDAEAFF0"/>
    <w:name w:val="WW8Num3"/>
    <w:lvl w:ilvl="0">
      <w:start w:val="1"/>
      <w:numFmt w:val="lowerLetter"/>
      <w:lvlText w:val="%1)"/>
      <w:lvlJc w:val="left"/>
      <w:pPr>
        <w:tabs>
          <w:tab w:val="num" w:pos="0"/>
        </w:tabs>
        <w:ind w:left="1854" w:hanging="360"/>
      </w:pPr>
      <w:rPr>
        <w:rFonts w:ascii="Times New Roman" w:eastAsia="Times New Roman" w:hAnsi="Times New Roman" w:cs="Times New Roman"/>
      </w:rPr>
    </w:lvl>
  </w:abstractNum>
  <w:abstractNum w:abstractNumId="4">
    <w:nsid w:val="0000000F"/>
    <w:multiLevelType w:val="multilevel"/>
    <w:tmpl w:val="4B6E1608"/>
    <w:name w:val="WW8Num11"/>
    <w:lvl w:ilvl="0">
      <w:start w:val="1"/>
      <w:numFmt w:val="lowerLetter"/>
      <w:lvlText w:val="%1)"/>
      <w:lvlJc w:val="left"/>
      <w:pPr>
        <w:tabs>
          <w:tab w:val="num" w:pos="0"/>
        </w:tabs>
        <w:ind w:left="144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
    <w:nsid w:val="00000011"/>
    <w:multiLevelType w:val="multilevel"/>
    <w:tmpl w:val="DAA6AD6C"/>
    <w:name w:val="WW8Num20"/>
    <w:lvl w:ilvl="0">
      <w:start w:val="1"/>
      <w:numFmt w:val="decimal"/>
      <w:lvlText w:val="%1."/>
      <w:lvlJc w:val="left"/>
      <w:pPr>
        <w:tabs>
          <w:tab w:val="num" w:pos="0"/>
        </w:tabs>
        <w:ind w:left="0" w:firstLine="0"/>
      </w:pPr>
    </w:lvl>
    <w:lvl w:ilvl="1">
      <w:start w:val="1"/>
      <w:numFmt w:val="decimal"/>
      <w:lvlText w:val="%2)"/>
      <w:lvlJc w:val="left"/>
      <w:pPr>
        <w:tabs>
          <w:tab w:val="num" w:pos="0"/>
        </w:tabs>
        <w:ind w:left="0" w:firstLine="0"/>
      </w:pPr>
      <w:rPr>
        <w:rFonts w:ascii="Times New Roman" w:eastAsia="Arial" w:hAnsi="Times New Roman" w:cs="Times New Roman" w:hint="default"/>
        <w:sz w:val="22"/>
        <w:szCs w:val="22"/>
      </w:rPr>
    </w:lvl>
    <w:lvl w:ilvl="2">
      <w:start w:val="1"/>
      <w:numFmt w:val="bullet"/>
      <w:lvlText w:val=""/>
      <w:lvlJc w:val="left"/>
      <w:pPr>
        <w:tabs>
          <w:tab w:val="num" w:pos="0"/>
        </w:tabs>
        <w:ind w:left="0" w:firstLine="0"/>
      </w:pPr>
      <w:rPr>
        <w:rFonts w:ascii="Times New Roman" w:hAnsi="Times New Roman"/>
      </w:rPr>
    </w:lvl>
    <w:lvl w:ilvl="3">
      <w:start w:val="1"/>
      <w:numFmt w:val="bullet"/>
      <w:lvlText w:val="←"/>
      <w:lvlJc w:val="left"/>
      <w:pPr>
        <w:tabs>
          <w:tab w:val="num" w:pos="0"/>
        </w:tabs>
        <w:ind w:left="0" w:firstLine="0"/>
      </w:pPr>
      <w:rPr>
        <w:rFonts w:ascii="Times New Roman" w:hAnsi="Times New Roman"/>
      </w:rPr>
    </w:lvl>
    <w:lvl w:ilvl="4">
      <w:start w:val="1"/>
      <w:numFmt w:val="bullet"/>
      <w:lvlText w:val="←"/>
      <w:lvlJc w:val="left"/>
      <w:pPr>
        <w:tabs>
          <w:tab w:val="num" w:pos="0"/>
        </w:tabs>
        <w:ind w:left="0" w:firstLine="0"/>
      </w:pPr>
      <w:rPr>
        <w:rFonts w:ascii="Times New Roman" w:hAnsi="Times New Roman"/>
      </w:rPr>
    </w:lvl>
    <w:lvl w:ilvl="5">
      <w:start w:val="1"/>
      <w:numFmt w:val="bullet"/>
      <w:lvlText w:val="←"/>
      <w:lvlJc w:val="left"/>
      <w:pPr>
        <w:tabs>
          <w:tab w:val="num" w:pos="0"/>
        </w:tabs>
        <w:ind w:left="0" w:firstLine="0"/>
      </w:pPr>
      <w:rPr>
        <w:rFonts w:ascii="Times New Roman" w:hAnsi="Times New Roman"/>
      </w:rPr>
    </w:lvl>
    <w:lvl w:ilvl="6">
      <w:start w:val="1"/>
      <w:numFmt w:val="bullet"/>
      <w:lvlText w:val="←"/>
      <w:lvlJc w:val="left"/>
      <w:pPr>
        <w:tabs>
          <w:tab w:val="num" w:pos="0"/>
        </w:tabs>
        <w:ind w:left="0" w:firstLine="0"/>
      </w:pPr>
      <w:rPr>
        <w:rFonts w:ascii="Times New Roman" w:hAnsi="Times New Roman"/>
      </w:rPr>
    </w:lvl>
    <w:lvl w:ilvl="7">
      <w:start w:val="1"/>
      <w:numFmt w:val="bullet"/>
      <w:lvlText w:val="←"/>
      <w:lvlJc w:val="left"/>
      <w:pPr>
        <w:tabs>
          <w:tab w:val="num" w:pos="0"/>
        </w:tabs>
        <w:ind w:left="0" w:firstLine="0"/>
      </w:pPr>
      <w:rPr>
        <w:rFonts w:ascii="Times New Roman" w:hAnsi="Times New Roman"/>
      </w:rPr>
    </w:lvl>
    <w:lvl w:ilvl="8">
      <w:start w:val="1"/>
      <w:numFmt w:val="bullet"/>
      <w:lvlText w:val="←"/>
      <w:lvlJc w:val="left"/>
      <w:pPr>
        <w:tabs>
          <w:tab w:val="num" w:pos="0"/>
        </w:tabs>
        <w:ind w:left="0" w:firstLine="0"/>
      </w:pPr>
      <w:rPr>
        <w:rFonts w:ascii="Times New Roman" w:hAnsi="Times New Roman"/>
      </w:rPr>
    </w:lvl>
  </w:abstractNum>
  <w:abstractNum w:abstractNumId="6">
    <w:nsid w:val="0000001A"/>
    <w:multiLevelType w:val="singleLevel"/>
    <w:tmpl w:val="0000001A"/>
    <w:name w:val="WW8Num25"/>
    <w:lvl w:ilvl="0">
      <w:start w:val="1"/>
      <w:numFmt w:val="decimal"/>
      <w:lvlText w:val="%1."/>
      <w:lvlJc w:val="left"/>
      <w:pPr>
        <w:tabs>
          <w:tab w:val="num" w:pos="0"/>
        </w:tabs>
        <w:ind w:left="1854" w:hanging="360"/>
      </w:pPr>
      <w:rPr>
        <w:rFonts w:cs="Times New Roman"/>
      </w:rPr>
    </w:lvl>
  </w:abstractNum>
  <w:abstractNum w:abstractNumId="7">
    <w:nsid w:val="00000021"/>
    <w:multiLevelType w:val="multilevel"/>
    <w:tmpl w:val="60AE835C"/>
    <w:name w:val="WW8Num26"/>
    <w:lvl w:ilvl="0">
      <w:start w:val="1"/>
      <w:numFmt w:val="decimal"/>
      <w:lvlText w:val="%1."/>
      <w:lvlJc w:val="left"/>
      <w:pPr>
        <w:tabs>
          <w:tab w:val="num" w:pos="720"/>
        </w:tabs>
        <w:ind w:left="720" w:hanging="360"/>
      </w:pPr>
      <w:rPr>
        <w:rFonts w:ascii="Times New Roman" w:hAnsi="Times New Roman" w:cs="Times New Roman"/>
      </w:rPr>
    </w:lvl>
    <w:lvl w:ilvl="1">
      <w:start w:val="1"/>
      <w:numFmt w:val="lowerLetter"/>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
        </w:tabs>
        <w:ind w:left="360" w:hanging="360"/>
      </w:pPr>
      <w:rPr>
        <w:rFonts w:cs="Times New Roman"/>
        <w:b/>
        <w:bCs/>
        <w:color w:val="000000"/>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8">
    <w:nsid w:val="05CA3F5D"/>
    <w:multiLevelType w:val="hybridMultilevel"/>
    <w:tmpl w:val="922C26FC"/>
    <w:lvl w:ilvl="0" w:tplc="1ECCC10A">
      <w:start w:val="1"/>
      <w:numFmt w:val="decimal"/>
      <w:lvlText w:val="%1."/>
      <w:lvlJc w:val="left"/>
      <w:pPr>
        <w:ind w:left="720" w:hanging="360"/>
      </w:pPr>
      <w:rPr>
        <w:b w:val="0"/>
      </w:rPr>
    </w:lvl>
    <w:lvl w:ilvl="1" w:tplc="D69CD664">
      <w:start w:val="1"/>
      <w:numFmt w:val="lowerLetter"/>
      <w:lvlText w:val="%2)"/>
      <w:lvlJc w:val="left"/>
      <w:pPr>
        <w:ind w:left="1440" w:hanging="360"/>
      </w:pPr>
      <w:rPr>
        <w:rFonts w:hint="default"/>
      </w:r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06563A01"/>
    <w:multiLevelType w:val="hybridMultilevel"/>
    <w:tmpl w:val="D75A2E3C"/>
    <w:lvl w:ilvl="0" w:tplc="0B74B090">
      <w:start w:val="1"/>
      <w:numFmt w:val="decimal"/>
      <w:lvlText w:val="%1)"/>
      <w:lvlJc w:val="left"/>
      <w:pPr>
        <w:ind w:left="1364" w:hanging="360"/>
      </w:pPr>
      <w:rPr>
        <w:rFonts w:cs="Times New Roman" w:hint="default"/>
        <w:b w:val="0"/>
        <w:bCs/>
        <w:i w:val="0"/>
        <w:iCs/>
      </w:rPr>
    </w:lvl>
    <w:lvl w:ilvl="1" w:tplc="451A7C84">
      <w:start w:val="1"/>
      <w:numFmt w:val="lowerLetter"/>
      <w:lvlText w:val="%2)"/>
      <w:lvlJc w:val="left"/>
      <w:pPr>
        <w:tabs>
          <w:tab w:val="num" w:pos="2084"/>
        </w:tabs>
        <w:ind w:left="2084" w:hanging="360"/>
      </w:pPr>
      <w:rPr>
        <w:rFonts w:cs="Times New Roman" w:hint="default"/>
        <w:b w:val="0"/>
        <w:bCs w:val="0"/>
      </w:rPr>
    </w:lvl>
    <w:lvl w:ilvl="2" w:tplc="FFFFFFFF">
      <w:start w:val="1"/>
      <w:numFmt w:val="lowerRoman"/>
      <w:lvlText w:val="%3."/>
      <w:lvlJc w:val="right"/>
      <w:pPr>
        <w:ind w:left="2804" w:hanging="180"/>
      </w:pPr>
      <w:rPr>
        <w:rFonts w:cs="Times New Roman"/>
      </w:rPr>
    </w:lvl>
    <w:lvl w:ilvl="3" w:tplc="FFFFFFFF">
      <w:start w:val="1"/>
      <w:numFmt w:val="decimal"/>
      <w:lvlText w:val="%4."/>
      <w:lvlJc w:val="left"/>
      <w:pPr>
        <w:ind w:left="3524" w:hanging="360"/>
      </w:pPr>
      <w:rPr>
        <w:rFonts w:cs="Times New Roman"/>
      </w:rPr>
    </w:lvl>
    <w:lvl w:ilvl="4" w:tplc="FFFFFFFF">
      <w:start w:val="1"/>
      <w:numFmt w:val="lowerLetter"/>
      <w:lvlText w:val="%5."/>
      <w:lvlJc w:val="left"/>
      <w:pPr>
        <w:ind w:left="4244" w:hanging="360"/>
      </w:pPr>
      <w:rPr>
        <w:rFonts w:cs="Times New Roman"/>
      </w:rPr>
    </w:lvl>
    <w:lvl w:ilvl="5" w:tplc="FFFFFFFF">
      <w:start w:val="1"/>
      <w:numFmt w:val="lowerRoman"/>
      <w:lvlText w:val="%6."/>
      <w:lvlJc w:val="right"/>
      <w:pPr>
        <w:ind w:left="4964" w:hanging="180"/>
      </w:pPr>
      <w:rPr>
        <w:rFonts w:cs="Times New Roman"/>
      </w:rPr>
    </w:lvl>
    <w:lvl w:ilvl="6" w:tplc="FFFFFFFF">
      <w:start w:val="1"/>
      <w:numFmt w:val="decimal"/>
      <w:lvlText w:val="%7."/>
      <w:lvlJc w:val="left"/>
      <w:pPr>
        <w:ind w:left="5684" w:hanging="360"/>
      </w:pPr>
      <w:rPr>
        <w:rFonts w:cs="Times New Roman"/>
      </w:rPr>
    </w:lvl>
    <w:lvl w:ilvl="7" w:tplc="FFFFFFFF">
      <w:start w:val="1"/>
      <w:numFmt w:val="lowerLetter"/>
      <w:lvlText w:val="%8."/>
      <w:lvlJc w:val="left"/>
      <w:pPr>
        <w:ind w:left="6404" w:hanging="360"/>
      </w:pPr>
      <w:rPr>
        <w:rFonts w:cs="Times New Roman"/>
      </w:rPr>
    </w:lvl>
    <w:lvl w:ilvl="8" w:tplc="FFFFFFFF">
      <w:start w:val="1"/>
      <w:numFmt w:val="lowerRoman"/>
      <w:lvlText w:val="%9."/>
      <w:lvlJc w:val="right"/>
      <w:pPr>
        <w:ind w:left="7124" w:hanging="180"/>
      </w:pPr>
      <w:rPr>
        <w:rFonts w:cs="Times New Roman"/>
      </w:rPr>
    </w:lvl>
  </w:abstractNum>
  <w:abstractNum w:abstractNumId="10">
    <w:nsid w:val="097922AC"/>
    <w:multiLevelType w:val="hybridMultilevel"/>
    <w:tmpl w:val="1870CFE8"/>
    <w:lvl w:ilvl="0" w:tplc="7FA2DBE4">
      <w:start w:val="1"/>
      <w:numFmt w:val="decimal"/>
      <w:lvlText w:val="%1)"/>
      <w:lvlJc w:val="left"/>
      <w:pPr>
        <w:tabs>
          <w:tab w:val="num" w:pos="720"/>
        </w:tabs>
        <w:ind w:left="720" w:hanging="360"/>
      </w:pPr>
      <w:rPr>
        <w:rFonts w:cs="Times New Roman"/>
      </w:rPr>
    </w:lvl>
    <w:lvl w:ilvl="1" w:tplc="571C3968">
      <w:start w:val="1"/>
      <w:numFmt w:val="decimal"/>
      <w:lvlText w:val="%2."/>
      <w:lvlJc w:val="left"/>
      <w:pPr>
        <w:tabs>
          <w:tab w:val="num" w:pos="1440"/>
        </w:tabs>
        <w:ind w:left="1440" w:hanging="360"/>
      </w:pPr>
      <w:rPr>
        <w:rFonts w:ascii="Times New Roman" w:eastAsia="Times New Roman" w:hAnsi="Times New Roman" w:cs="Times New Roman" w:hint="default"/>
        <w:b w:val="0"/>
        <w:bCs w:val="0"/>
      </w:rPr>
    </w:lvl>
    <w:lvl w:ilvl="2" w:tplc="D16CBC28">
      <w:start w:val="1"/>
      <w:numFmt w:val="lowerRoman"/>
      <w:lvlText w:val="%3."/>
      <w:lvlJc w:val="right"/>
      <w:pPr>
        <w:tabs>
          <w:tab w:val="num" w:pos="2160"/>
        </w:tabs>
        <w:ind w:left="2160" w:hanging="180"/>
      </w:pPr>
      <w:rPr>
        <w:rFonts w:cs="Times New Roman"/>
      </w:rPr>
    </w:lvl>
    <w:lvl w:ilvl="3" w:tplc="F932795E">
      <w:start w:val="1"/>
      <w:numFmt w:val="decimal"/>
      <w:lvlText w:val="%4."/>
      <w:lvlJc w:val="left"/>
      <w:pPr>
        <w:tabs>
          <w:tab w:val="num" w:pos="2880"/>
        </w:tabs>
        <w:ind w:left="2880" w:hanging="360"/>
      </w:pPr>
      <w:rPr>
        <w:rFonts w:cs="Times New Roman"/>
      </w:rPr>
    </w:lvl>
    <w:lvl w:ilvl="4" w:tplc="714878DC">
      <w:start w:val="1"/>
      <w:numFmt w:val="lowerLetter"/>
      <w:lvlText w:val="%5."/>
      <w:lvlJc w:val="left"/>
      <w:pPr>
        <w:tabs>
          <w:tab w:val="num" w:pos="3600"/>
        </w:tabs>
        <w:ind w:left="3600" w:hanging="360"/>
      </w:pPr>
      <w:rPr>
        <w:rFonts w:cs="Times New Roman"/>
      </w:rPr>
    </w:lvl>
    <w:lvl w:ilvl="5" w:tplc="015464B4">
      <w:start w:val="1"/>
      <w:numFmt w:val="lowerRoman"/>
      <w:lvlText w:val="%6."/>
      <w:lvlJc w:val="right"/>
      <w:pPr>
        <w:tabs>
          <w:tab w:val="num" w:pos="4320"/>
        </w:tabs>
        <w:ind w:left="4320" w:hanging="180"/>
      </w:pPr>
      <w:rPr>
        <w:rFonts w:cs="Times New Roman"/>
      </w:rPr>
    </w:lvl>
    <w:lvl w:ilvl="6" w:tplc="D07252BE">
      <w:start w:val="1"/>
      <w:numFmt w:val="decimal"/>
      <w:lvlText w:val="%7."/>
      <w:lvlJc w:val="left"/>
      <w:pPr>
        <w:tabs>
          <w:tab w:val="num" w:pos="5040"/>
        </w:tabs>
        <w:ind w:left="5040" w:hanging="360"/>
      </w:pPr>
      <w:rPr>
        <w:rFonts w:cs="Times New Roman"/>
      </w:rPr>
    </w:lvl>
    <w:lvl w:ilvl="7" w:tplc="997CA5C8">
      <w:start w:val="1"/>
      <w:numFmt w:val="lowerLetter"/>
      <w:lvlText w:val="%8."/>
      <w:lvlJc w:val="left"/>
      <w:pPr>
        <w:tabs>
          <w:tab w:val="num" w:pos="5760"/>
        </w:tabs>
        <w:ind w:left="5760" w:hanging="360"/>
      </w:pPr>
      <w:rPr>
        <w:rFonts w:cs="Times New Roman"/>
      </w:rPr>
    </w:lvl>
    <w:lvl w:ilvl="8" w:tplc="60DEC274">
      <w:start w:val="1"/>
      <w:numFmt w:val="lowerRoman"/>
      <w:lvlText w:val="%9."/>
      <w:lvlJc w:val="right"/>
      <w:pPr>
        <w:tabs>
          <w:tab w:val="num" w:pos="6480"/>
        </w:tabs>
        <w:ind w:left="6480" w:hanging="180"/>
      </w:pPr>
      <w:rPr>
        <w:rFonts w:cs="Times New Roman"/>
      </w:rPr>
    </w:lvl>
  </w:abstractNum>
  <w:abstractNum w:abstractNumId="11">
    <w:nsid w:val="0A842037"/>
    <w:multiLevelType w:val="multilevel"/>
    <w:tmpl w:val="1D24795C"/>
    <w:lvl w:ilvl="0">
      <w:start w:val="1"/>
      <w:numFmt w:val="decimal"/>
      <w:lvlText w:val="%1)"/>
      <w:lvlJc w:val="left"/>
      <w:pPr>
        <w:ind w:left="720" w:hanging="360"/>
      </w:pPr>
      <w:rPr>
        <w:u w:val="none"/>
      </w:rPr>
    </w:lvl>
    <w:lvl w:ilvl="1">
      <w:start w:val="1"/>
      <w:numFmt w:val="lowerLetter"/>
      <w:lvlText w:val="%2)"/>
      <w:lvlJc w:val="left"/>
      <w:pPr>
        <w:ind w:left="1495"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nsid w:val="0DB337C0"/>
    <w:multiLevelType w:val="hybridMultilevel"/>
    <w:tmpl w:val="F3ACAA44"/>
    <w:lvl w:ilvl="0" w:tplc="A75E3B4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
    <w:nsid w:val="0DD710D1"/>
    <w:multiLevelType w:val="multilevel"/>
    <w:tmpl w:val="C266624E"/>
    <w:lvl w:ilvl="0">
      <w:start w:val="1"/>
      <w:numFmt w:val="decimal"/>
      <w:lvlText w:val="%1)"/>
      <w:lvlJc w:val="left"/>
      <w:pPr>
        <w:tabs>
          <w:tab w:val="num" w:pos="1080"/>
        </w:tabs>
        <w:ind w:left="1080" w:hanging="360"/>
      </w:pPr>
      <w:rPr>
        <w:rFonts w:cs="Times New Roman" w:hint="default"/>
        <w:b w:val="0"/>
        <w:bCs w:val="0"/>
      </w:rPr>
    </w:lvl>
    <w:lvl w:ilvl="1">
      <w:start w:val="1"/>
      <w:numFmt w:val="decimal"/>
      <w:lvlText w:val="%2."/>
      <w:lvlJc w:val="left"/>
      <w:pPr>
        <w:tabs>
          <w:tab w:val="num" w:pos="644"/>
        </w:tabs>
        <w:ind w:left="644" w:hanging="360"/>
      </w:pPr>
      <w:rPr>
        <w:rFonts w:ascii="Times New Roman" w:eastAsia="Times New Roman" w:hAnsi="Times New Roman" w:cs="Times New Roman"/>
        <w:b w:val="0"/>
        <w:bCs w:val="0"/>
      </w:rPr>
    </w:lvl>
    <w:lvl w:ilvl="2">
      <w:start w:val="1"/>
      <w:numFmt w:val="lowerLetter"/>
      <w:pStyle w:val="Listapunktowana2"/>
      <w:lvlText w:val="%3)"/>
      <w:lvlJc w:val="right"/>
      <w:pPr>
        <w:tabs>
          <w:tab w:val="num" w:pos="840"/>
        </w:tabs>
        <w:ind w:left="840" w:hanging="180"/>
      </w:pPr>
      <w:rPr>
        <w:rFonts w:ascii="Times New Roman" w:eastAsia="Times New Roman" w:hAnsi="Times New Roman" w:cs="Times New Roman"/>
        <w:b w:val="0"/>
        <w:bCs w:val="0"/>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14">
    <w:nsid w:val="0E336589"/>
    <w:multiLevelType w:val="multilevel"/>
    <w:tmpl w:val="F05A4578"/>
    <w:name w:val="WW8Num152"/>
    <w:lvl w:ilvl="0">
      <w:start w:val="1"/>
      <w:numFmt w:val="upperRoman"/>
      <w:lvlText w:val="%1."/>
      <w:lvlJc w:val="left"/>
      <w:pPr>
        <w:ind w:left="1080" w:hanging="720"/>
      </w:pPr>
      <w:rPr>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0E6D1F12"/>
    <w:multiLevelType w:val="singleLevel"/>
    <w:tmpl w:val="AE34AFC2"/>
    <w:lvl w:ilvl="0">
      <w:start w:val="1"/>
      <w:numFmt w:val="upperRoman"/>
      <w:pStyle w:val="Nagwek2"/>
      <w:lvlText w:val="%1."/>
      <w:lvlJc w:val="left"/>
      <w:pPr>
        <w:tabs>
          <w:tab w:val="num" w:pos="720"/>
        </w:tabs>
        <w:ind w:left="360" w:hanging="360"/>
      </w:pPr>
      <w:rPr>
        <w:rFonts w:ascii="Times New Roman" w:hAnsi="Times New Roman" w:cs="Times New Roman" w:hint="default"/>
        <w:b/>
        <w:bCs/>
        <w:i/>
        <w:iCs/>
        <w:sz w:val="24"/>
        <w:szCs w:val="24"/>
      </w:rPr>
    </w:lvl>
  </w:abstractNum>
  <w:abstractNum w:abstractNumId="16">
    <w:nsid w:val="0EE75B2F"/>
    <w:multiLevelType w:val="multilevel"/>
    <w:tmpl w:val="E838617E"/>
    <w:lvl w:ilvl="0">
      <w:start w:val="1"/>
      <w:numFmt w:val="decimal"/>
      <w:lvlText w:val="%1."/>
      <w:lvlJc w:val="left"/>
      <w:pPr>
        <w:tabs>
          <w:tab w:val="num" w:pos="1080"/>
        </w:tabs>
        <w:ind w:left="1080" w:hanging="360"/>
      </w:pPr>
      <w:rPr>
        <w:rFonts w:hint="default"/>
        <w:b/>
        <w:bCs w:val="0"/>
      </w:rPr>
    </w:lvl>
    <w:lvl w:ilvl="1">
      <w:start w:val="1"/>
      <w:numFmt w:val="decimal"/>
      <w:lvlText w:val="%2."/>
      <w:lvlJc w:val="left"/>
      <w:pPr>
        <w:tabs>
          <w:tab w:val="num" w:pos="644"/>
        </w:tabs>
        <w:ind w:left="644" w:hanging="360"/>
      </w:pPr>
      <w:rPr>
        <w:rFonts w:ascii="Times New Roman" w:eastAsia="Times New Roman" w:hAnsi="Times New Roman" w:cs="Times New Roman"/>
        <w:b/>
        <w:bCs w:val="0"/>
      </w:rPr>
    </w:lvl>
    <w:lvl w:ilvl="2">
      <w:start w:val="1"/>
      <w:numFmt w:val="decimal"/>
      <w:lvlText w:val="%3."/>
      <w:lvlJc w:val="right"/>
      <w:pPr>
        <w:tabs>
          <w:tab w:val="num" w:pos="840"/>
        </w:tabs>
        <w:ind w:left="840" w:hanging="180"/>
      </w:pPr>
      <w:rPr>
        <w:rFonts w:ascii="Times New Roman" w:eastAsia="Times New Roman" w:hAnsi="Times New Roman" w:cs="Times New Roman"/>
        <w:b w:val="0"/>
        <w:bCs w:val="0"/>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17">
    <w:nsid w:val="11256813"/>
    <w:multiLevelType w:val="hybridMultilevel"/>
    <w:tmpl w:val="F1D87BA0"/>
    <w:lvl w:ilvl="0" w:tplc="F9CCC950">
      <w:start w:val="1"/>
      <w:numFmt w:val="decimal"/>
      <w:lvlText w:val="%1)"/>
      <w:lvlJc w:val="left"/>
      <w:pPr>
        <w:tabs>
          <w:tab w:val="num" w:pos="3228"/>
        </w:tabs>
        <w:ind w:left="3228" w:hanging="360"/>
      </w:pPr>
      <w:rPr>
        <w:rFonts w:cs="Times New Roman" w:hint="default"/>
        <w:i w:val="0"/>
      </w:rPr>
    </w:lvl>
    <w:lvl w:ilvl="1" w:tplc="A1FCE68A" w:tentative="1">
      <w:start w:val="1"/>
      <w:numFmt w:val="lowerLetter"/>
      <w:lvlText w:val="%2."/>
      <w:lvlJc w:val="left"/>
      <w:pPr>
        <w:ind w:left="1440" w:hanging="360"/>
      </w:pPr>
    </w:lvl>
    <w:lvl w:ilvl="2" w:tplc="E47A9C4A" w:tentative="1">
      <w:start w:val="1"/>
      <w:numFmt w:val="lowerRoman"/>
      <w:lvlText w:val="%3."/>
      <w:lvlJc w:val="right"/>
      <w:pPr>
        <w:ind w:left="2160" w:hanging="180"/>
      </w:pPr>
    </w:lvl>
    <w:lvl w:ilvl="3" w:tplc="69E6223C" w:tentative="1">
      <w:start w:val="1"/>
      <w:numFmt w:val="decimal"/>
      <w:lvlText w:val="%4."/>
      <w:lvlJc w:val="left"/>
      <w:pPr>
        <w:ind w:left="2880" w:hanging="360"/>
      </w:pPr>
    </w:lvl>
    <w:lvl w:ilvl="4" w:tplc="C860C22A" w:tentative="1">
      <w:start w:val="1"/>
      <w:numFmt w:val="lowerLetter"/>
      <w:lvlText w:val="%5."/>
      <w:lvlJc w:val="left"/>
      <w:pPr>
        <w:ind w:left="3600" w:hanging="360"/>
      </w:pPr>
    </w:lvl>
    <w:lvl w:ilvl="5" w:tplc="522E1C86" w:tentative="1">
      <w:start w:val="1"/>
      <w:numFmt w:val="lowerRoman"/>
      <w:lvlText w:val="%6."/>
      <w:lvlJc w:val="right"/>
      <w:pPr>
        <w:ind w:left="4320" w:hanging="180"/>
      </w:pPr>
    </w:lvl>
    <w:lvl w:ilvl="6" w:tplc="A69E983A" w:tentative="1">
      <w:start w:val="1"/>
      <w:numFmt w:val="decimal"/>
      <w:lvlText w:val="%7."/>
      <w:lvlJc w:val="left"/>
      <w:pPr>
        <w:ind w:left="5040" w:hanging="360"/>
      </w:pPr>
    </w:lvl>
    <w:lvl w:ilvl="7" w:tplc="6E6242C4" w:tentative="1">
      <w:start w:val="1"/>
      <w:numFmt w:val="lowerLetter"/>
      <w:lvlText w:val="%8."/>
      <w:lvlJc w:val="left"/>
      <w:pPr>
        <w:ind w:left="5760" w:hanging="360"/>
      </w:pPr>
    </w:lvl>
    <w:lvl w:ilvl="8" w:tplc="E9A884CC" w:tentative="1">
      <w:start w:val="1"/>
      <w:numFmt w:val="lowerRoman"/>
      <w:lvlText w:val="%9."/>
      <w:lvlJc w:val="right"/>
      <w:pPr>
        <w:ind w:left="6480" w:hanging="180"/>
      </w:pPr>
    </w:lvl>
  </w:abstractNum>
  <w:abstractNum w:abstractNumId="18">
    <w:nsid w:val="14867A48"/>
    <w:multiLevelType w:val="multilevel"/>
    <w:tmpl w:val="93C42DA0"/>
    <w:lvl w:ilvl="0">
      <w:start w:val="23"/>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3"/>
      <w:numFmt w:val="lowerLetter"/>
      <w:lvlText w:val="%3)"/>
      <w:lvlJc w:val="left"/>
      <w:pPr>
        <w:tabs>
          <w:tab w:val="num" w:pos="1130"/>
        </w:tabs>
        <w:ind w:left="1130" w:hanging="360"/>
      </w:pPr>
      <w:rPr>
        <w:rFonts w:ascii="Times New Roman" w:eastAsia="Times New Roman" w:hAnsi="Times New Roman" w:cs="Times New Roman" w:hint="default"/>
        <w:b w:val="0"/>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19">
    <w:nsid w:val="14C87F2B"/>
    <w:multiLevelType w:val="hybridMultilevel"/>
    <w:tmpl w:val="EF648B1E"/>
    <w:lvl w:ilvl="0" w:tplc="DF1CDF7C">
      <w:start w:val="1"/>
      <w:numFmt w:val="upperLetter"/>
      <w:lvlText w:val="%1."/>
      <w:lvlJc w:val="left"/>
      <w:pPr>
        <w:ind w:left="1713" w:hanging="360"/>
      </w:pPr>
    </w:lvl>
    <w:lvl w:ilvl="1" w:tplc="04150003" w:tentative="1">
      <w:start w:val="1"/>
      <w:numFmt w:val="lowerLetter"/>
      <w:lvlText w:val="%2."/>
      <w:lvlJc w:val="left"/>
      <w:pPr>
        <w:ind w:left="2433" w:hanging="360"/>
      </w:pPr>
    </w:lvl>
    <w:lvl w:ilvl="2" w:tplc="04150005" w:tentative="1">
      <w:start w:val="1"/>
      <w:numFmt w:val="lowerRoman"/>
      <w:lvlText w:val="%3."/>
      <w:lvlJc w:val="right"/>
      <w:pPr>
        <w:ind w:left="3153" w:hanging="180"/>
      </w:pPr>
    </w:lvl>
    <w:lvl w:ilvl="3" w:tplc="04150001" w:tentative="1">
      <w:start w:val="1"/>
      <w:numFmt w:val="decimal"/>
      <w:lvlText w:val="%4."/>
      <w:lvlJc w:val="left"/>
      <w:pPr>
        <w:ind w:left="3873" w:hanging="360"/>
      </w:pPr>
    </w:lvl>
    <w:lvl w:ilvl="4" w:tplc="04150003" w:tentative="1">
      <w:start w:val="1"/>
      <w:numFmt w:val="lowerLetter"/>
      <w:lvlText w:val="%5."/>
      <w:lvlJc w:val="left"/>
      <w:pPr>
        <w:ind w:left="4593" w:hanging="360"/>
      </w:pPr>
    </w:lvl>
    <w:lvl w:ilvl="5" w:tplc="04150005" w:tentative="1">
      <w:start w:val="1"/>
      <w:numFmt w:val="lowerRoman"/>
      <w:lvlText w:val="%6."/>
      <w:lvlJc w:val="right"/>
      <w:pPr>
        <w:ind w:left="5313" w:hanging="180"/>
      </w:pPr>
    </w:lvl>
    <w:lvl w:ilvl="6" w:tplc="04150001" w:tentative="1">
      <w:start w:val="1"/>
      <w:numFmt w:val="decimal"/>
      <w:lvlText w:val="%7."/>
      <w:lvlJc w:val="left"/>
      <w:pPr>
        <w:ind w:left="6033" w:hanging="360"/>
      </w:pPr>
    </w:lvl>
    <w:lvl w:ilvl="7" w:tplc="04150003" w:tentative="1">
      <w:start w:val="1"/>
      <w:numFmt w:val="lowerLetter"/>
      <w:lvlText w:val="%8."/>
      <w:lvlJc w:val="left"/>
      <w:pPr>
        <w:ind w:left="6753" w:hanging="360"/>
      </w:pPr>
    </w:lvl>
    <w:lvl w:ilvl="8" w:tplc="04150005" w:tentative="1">
      <w:start w:val="1"/>
      <w:numFmt w:val="lowerRoman"/>
      <w:lvlText w:val="%9."/>
      <w:lvlJc w:val="right"/>
      <w:pPr>
        <w:ind w:left="7473" w:hanging="180"/>
      </w:pPr>
    </w:lvl>
  </w:abstractNum>
  <w:abstractNum w:abstractNumId="20">
    <w:nsid w:val="1649216A"/>
    <w:multiLevelType w:val="hybridMultilevel"/>
    <w:tmpl w:val="DD3240BC"/>
    <w:lvl w:ilvl="0" w:tplc="BEC080C6">
      <w:start w:val="1"/>
      <w:numFmt w:val="bullet"/>
      <w:lvlText w:val=""/>
      <w:lvlJc w:val="left"/>
      <w:pPr>
        <w:ind w:left="1571" w:hanging="360"/>
      </w:pPr>
      <w:rPr>
        <w:rFonts w:ascii="Symbol" w:hAnsi="Symbol" w:hint="default"/>
        <w:color w:val="auto"/>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1">
    <w:nsid w:val="187D350E"/>
    <w:multiLevelType w:val="multilevel"/>
    <w:tmpl w:val="49EA22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1EB65900"/>
    <w:multiLevelType w:val="hybridMultilevel"/>
    <w:tmpl w:val="472CEF6E"/>
    <w:lvl w:ilvl="0" w:tplc="A75E3B40">
      <w:start w:val="1"/>
      <w:numFmt w:val="bullet"/>
      <w:lvlText w:val=""/>
      <w:lvlJc w:val="left"/>
      <w:pPr>
        <w:ind w:left="720" w:hanging="360"/>
      </w:pPr>
      <w:rPr>
        <w:rFonts w:ascii="Symbol" w:hAnsi="Symbol" w:hint="default"/>
      </w:rPr>
    </w:lvl>
    <w:lvl w:ilvl="1" w:tplc="A75E3B40">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1F68009A"/>
    <w:multiLevelType w:val="multilevel"/>
    <w:tmpl w:val="3B3E151C"/>
    <w:lvl w:ilvl="0">
      <w:start w:val="22"/>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1"/>
      <w:numFmt w:val="lowerLetter"/>
      <w:lvlText w:val="%3)"/>
      <w:lvlJc w:val="left"/>
      <w:pPr>
        <w:tabs>
          <w:tab w:val="num" w:pos="1130"/>
        </w:tabs>
        <w:ind w:left="1130" w:hanging="360"/>
      </w:pPr>
      <w:rPr>
        <w:rFonts w:ascii="Times New Roman" w:eastAsia="Times New Roman" w:hAnsi="Times New Roman" w:cs="Times New Roman" w:hint="default"/>
        <w:b w:val="0"/>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val="0"/>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24">
    <w:nsid w:val="1FE30143"/>
    <w:multiLevelType w:val="multilevel"/>
    <w:tmpl w:val="13226D84"/>
    <w:lvl w:ilvl="0">
      <w:start w:val="6"/>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5">
    <w:nsid w:val="202E4DA5"/>
    <w:multiLevelType w:val="hybridMultilevel"/>
    <w:tmpl w:val="3C166F0E"/>
    <w:lvl w:ilvl="0" w:tplc="0415000F">
      <w:start w:val="4"/>
      <w:numFmt w:val="decimal"/>
      <w:lvlText w:val="2.%1)"/>
      <w:lvlJc w:val="left"/>
      <w:pPr>
        <w:tabs>
          <w:tab w:val="num" w:pos="540"/>
        </w:tabs>
        <w:ind w:left="540" w:hanging="360"/>
      </w:pPr>
      <w:rPr>
        <w:rFonts w:cs="Times New Roman" w:hint="default"/>
        <w:b/>
        <w:bCs/>
        <w:i w:val="0"/>
        <w:iCs w:val="0"/>
      </w:rPr>
    </w:lvl>
    <w:lvl w:ilvl="1" w:tplc="53DEE304">
      <w:start w:val="1"/>
      <w:numFmt w:val="decimal"/>
      <w:lvlText w:val="%2."/>
      <w:lvlJc w:val="left"/>
      <w:pPr>
        <w:tabs>
          <w:tab w:val="num" w:pos="360"/>
        </w:tabs>
        <w:ind w:left="360" w:hanging="360"/>
      </w:pPr>
      <w:rPr>
        <w:rFonts w:cs="Times New Roman" w:hint="default"/>
        <w:b/>
        <w:bCs/>
        <w:i w:val="0"/>
        <w:iCs w:val="0"/>
      </w:rPr>
    </w:lvl>
    <w:lvl w:ilvl="2" w:tplc="04150001">
      <w:start w:val="1"/>
      <w:numFmt w:val="decimal"/>
      <w:lvlText w:val="%3."/>
      <w:lvlJc w:val="left"/>
      <w:pPr>
        <w:tabs>
          <w:tab w:val="num" w:pos="2340"/>
        </w:tabs>
        <w:ind w:left="2340" w:hanging="360"/>
      </w:pPr>
      <w:rPr>
        <w:rFonts w:ascii="Times New Roman" w:eastAsia="Times New Roman" w:hAnsi="Times New Roman" w:cs="Times New Roman"/>
        <w:b/>
        <w:bCs w:val="0"/>
        <w:color w:val="auto"/>
      </w:rPr>
    </w:lvl>
    <w:lvl w:ilvl="3" w:tplc="199E2318">
      <w:start w:val="1"/>
      <w:numFmt w:val="decimal"/>
      <w:lvlText w:val="%4."/>
      <w:lvlJc w:val="left"/>
      <w:pPr>
        <w:tabs>
          <w:tab w:val="num" w:pos="2880"/>
        </w:tabs>
        <w:ind w:left="2880" w:hanging="360"/>
      </w:pPr>
      <w:rPr>
        <w:rFonts w:cs="Times New Roman"/>
      </w:rPr>
    </w:lvl>
    <w:lvl w:ilvl="4" w:tplc="003687CA">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26">
    <w:nsid w:val="21E80923"/>
    <w:multiLevelType w:val="hybridMultilevel"/>
    <w:tmpl w:val="56A20A1C"/>
    <w:lvl w:ilvl="0" w:tplc="053080B2">
      <w:start w:val="1"/>
      <w:numFmt w:val="decimal"/>
      <w:lvlText w:val="%1."/>
      <w:lvlJc w:val="left"/>
      <w:pPr>
        <w:tabs>
          <w:tab w:val="num" w:pos="717"/>
        </w:tabs>
        <w:ind w:left="717" w:hanging="360"/>
      </w:pPr>
      <w:rPr>
        <w:rFonts w:cs="Times New Roman" w:hint="default"/>
        <w:b/>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hint="default"/>
        <w:b w:val="0"/>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27">
    <w:nsid w:val="223A3747"/>
    <w:multiLevelType w:val="multilevel"/>
    <w:tmpl w:val="339AE442"/>
    <w:lvl w:ilvl="0">
      <w:start w:val="1"/>
      <w:numFmt w:val="decimal"/>
      <w:lvlText w:val="%1)"/>
      <w:lvlJc w:val="left"/>
      <w:pPr>
        <w:ind w:left="720" w:hanging="360"/>
      </w:pPr>
      <w:rPr>
        <w:rFonts w:hint="default"/>
        <w:u w:val="none"/>
      </w:rPr>
    </w:lvl>
    <w:lvl w:ilvl="1">
      <w:start w:val="1"/>
      <w:numFmt w:val="lowerLetter"/>
      <w:lvlText w:val="%2)"/>
      <w:lvlJc w:val="left"/>
      <w:pPr>
        <w:ind w:left="1495"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28">
    <w:nsid w:val="23BC1149"/>
    <w:multiLevelType w:val="hybridMultilevel"/>
    <w:tmpl w:val="64B4DFD0"/>
    <w:lvl w:ilvl="0" w:tplc="9C365F1E">
      <w:start w:val="1"/>
      <w:numFmt w:val="decimal"/>
      <w:lvlText w:val="%1."/>
      <w:lvlJc w:val="left"/>
      <w:pPr>
        <w:ind w:left="720" w:hanging="360"/>
      </w:pPr>
      <w:rPr>
        <w:rFonts w:hint="default"/>
      </w:rPr>
    </w:lvl>
    <w:lvl w:ilvl="1" w:tplc="6C16143C" w:tentative="1">
      <w:start w:val="1"/>
      <w:numFmt w:val="lowerLetter"/>
      <w:lvlText w:val="%2."/>
      <w:lvlJc w:val="left"/>
      <w:pPr>
        <w:ind w:left="1440" w:hanging="360"/>
      </w:pPr>
    </w:lvl>
    <w:lvl w:ilvl="2" w:tplc="C1DEF79A" w:tentative="1">
      <w:start w:val="1"/>
      <w:numFmt w:val="lowerRoman"/>
      <w:lvlText w:val="%3."/>
      <w:lvlJc w:val="right"/>
      <w:pPr>
        <w:ind w:left="2160" w:hanging="180"/>
      </w:pPr>
    </w:lvl>
    <w:lvl w:ilvl="3" w:tplc="5074D2D0" w:tentative="1">
      <w:start w:val="1"/>
      <w:numFmt w:val="decimal"/>
      <w:lvlText w:val="%4."/>
      <w:lvlJc w:val="left"/>
      <w:pPr>
        <w:ind w:left="2880" w:hanging="360"/>
      </w:pPr>
    </w:lvl>
    <w:lvl w:ilvl="4" w:tplc="132028EE" w:tentative="1">
      <w:start w:val="1"/>
      <w:numFmt w:val="lowerLetter"/>
      <w:lvlText w:val="%5."/>
      <w:lvlJc w:val="left"/>
      <w:pPr>
        <w:ind w:left="3600" w:hanging="360"/>
      </w:pPr>
    </w:lvl>
    <w:lvl w:ilvl="5" w:tplc="B07C090C" w:tentative="1">
      <w:start w:val="1"/>
      <w:numFmt w:val="lowerRoman"/>
      <w:lvlText w:val="%6."/>
      <w:lvlJc w:val="right"/>
      <w:pPr>
        <w:ind w:left="4320" w:hanging="180"/>
      </w:pPr>
    </w:lvl>
    <w:lvl w:ilvl="6" w:tplc="5888F57E" w:tentative="1">
      <w:start w:val="1"/>
      <w:numFmt w:val="decimal"/>
      <w:lvlText w:val="%7."/>
      <w:lvlJc w:val="left"/>
      <w:pPr>
        <w:ind w:left="5040" w:hanging="360"/>
      </w:pPr>
    </w:lvl>
    <w:lvl w:ilvl="7" w:tplc="96FA9508" w:tentative="1">
      <w:start w:val="1"/>
      <w:numFmt w:val="lowerLetter"/>
      <w:lvlText w:val="%8."/>
      <w:lvlJc w:val="left"/>
      <w:pPr>
        <w:ind w:left="5760" w:hanging="360"/>
      </w:pPr>
    </w:lvl>
    <w:lvl w:ilvl="8" w:tplc="EE88779C" w:tentative="1">
      <w:start w:val="1"/>
      <w:numFmt w:val="lowerRoman"/>
      <w:lvlText w:val="%9."/>
      <w:lvlJc w:val="right"/>
      <w:pPr>
        <w:ind w:left="6480" w:hanging="180"/>
      </w:pPr>
    </w:lvl>
  </w:abstractNum>
  <w:abstractNum w:abstractNumId="29">
    <w:nsid w:val="24C71A1A"/>
    <w:multiLevelType w:val="multilevel"/>
    <w:tmpl w:val="3E3A802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nsid w:val="26B1209E"/>
    <w:multiLevelType w:val="hybridMultilevel"/>
    <w:tmpl w:val="70A4CA9A"/>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
    <w:nsid w:val="26EC6C6C"/>
    <w:multiLevelType w:val="multilevel"/>
    <w:tmpl w:val="C2AA866C"/>
    <w:lvl w:ilvl="0">
      <w:start w:val="1"/>
      <w:numFmt w:val="decimal"/>
      <w:lvlText w:val="%1."/>
      <w:lvlJc w:val="left"/>
      <w:pPr>
        <w:tabs>
          <w:tab w:val="num" w:pos="720"/>
        </w:tabs>
        <w:ind w:left="720" w:hanging="360"/>
      </w:pPr>
      <w:rPr>
        <w:rFonts w:cs="Times New Roman"/>
        <w:b/>
      </w:rPr>
    </w:lvl>
    <w:lvl w:ilvl="1">
      <w:start w:val="7"/>
      <w:numFmt w:val="decimal"/>
      <w:isLgl/>
      <w:lvlText w:val="%1.%2."/>
      <w:lvlJc w:val="left"/>
      <w:pPr>
        <w:tabs>
          <w:tab w:val="num" w:pos="780"/>
        </w:tabs>
        <w:ind w:left="780" w:hanging="4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1800"/>
        </w:tabs>
        <w:ind w:left="1800" w:hanging="144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32">
    <w:nsid w:val="276D4461"/>
    <w:multiLevelType w:val="multilevel"/>
    <w:tmpl w:val="4B0CA2E4"/>
    <w:lvl w:ilvl="0">
      <w:start w:val="1"/>
      <w:numFmt w:val="decimal"/>
      <w:lvlText w:val="%1."/>
      <w:lvlJc w:val="left"/>
      <w:pPr>
        <w:ind w:left="720" w:hanging="360"/>
      </w:pPr>
      <w:rPr>
        <w:rFonts w:ascii="Times New Roman" w:hAnsi="Times New Roman" w:cs="Times New Roman" w:hint="default"/>
        <w:b/>
        <w:sz w:val="22"/>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ascii="Times New Roman" w:hAnsi="Times New Roman" w:cs="Times New Roman"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nsid w:val="27B75468"/>
    <w:multiLevelType w:val="multilevel"/>
    <w:tmpl w:val="0C00DF4C"/>
    <w:lvl w:ilvl="0">
      <w:start w:val="1"/>
      <w:numFmt w:val="decimal"/>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286D2288"/>
    <w:multiLevelType w:val="multilevel"/>
    <w:tmpl w:val="5432880A"/>
    <w:lvl w:ilvl="0">
      <w:start w:val="1"/>
      <w:numFmt w:val="decimal"/>
      <w:lvlText w:val="%1."/>
      <w:lvlJc w:val="left"/>
      <w:pPr>
        <w:tabs>
          <w:tab w:val="num" w:pos="360"/>
        </w:tabs>
        <w:ind w:left="340" w:hanging="340"/>
      </w:pPr>
      <w:rPr>
        <w:rFonts w:cs="Times New Roman" w:hint="default"/>
        <w:b/>
        <w:bCs/>
        <w:color w:val="auto"/>
      </w:rPr>
    </w:lvl>
    <w:lvl w:ilvl="1">
      <w:start w:val="1"/>
      <w:numFmt w:val="decimal"/>
      <w:isLgl/>
      <w:lvlText w:val="%2."/>
      <w:lvlJc w:val="left"/>
      <w:pPr>
        <w:ind w:left="1288" w:hanging="360"/>
      </w:pPr>
      <w:rPr>
        <w:rFonts w:ascii="Times New Roman" w:eastAsia="Times New Roman" w:hAnsi="Times New Roman" w:cs="Times New Roman"/>
        <w:b w:val="0"/>
        <w:bCs w:val="0"/>
      </w:rPr>
    </w:lvl>
    <w:lvl w:ilvl="2">
      <w:start w:val="1"/>
      <w:numFmt w:val="decimal"/>
      <w:isLgl/>
      <w:lvlText w:val="%1.%2.%3."/>
      <w:lvlJc w:val="left"/>
      <w:pPr>
        <w:ind w:left="2989" w:hanging="720"/>
      </w:pPr>
      <w:rPr>
        <w:rFonts w:cs="Times New Roman" w:hint="default"/>
        <w:b w:val="0"/>
        <w:bCs w:val="0"/>
      </w:rPr>
    </w:lvl>
    <w:lvl w:ilvl="3">
      <w:start w:val="1"/>
      <w:numFmt w:val="decimal"/>
      <w:isLgl/>
      <w:lvlText w:val="%1.%2.%3.%4."/>
      <w:lvlJc w:val="left"/>
      <w:pPr>
        <w:ind w:left="3504" w:hanging="720"/>
      </w:pPr>
      <w:rPr>
        <w:rFonts w:cs="Times New Roman" w:hint="default"/>
        <w:b/>
        <w:bCs/>
      </w:rPr>
    </w:lvl>
    <w:lvl w:ilvl="4">
      <w:start w:val="1"/>
      <w:numFmt w:val="decimal"/>
      <w:isLgl/>
      <w:lvlText w:val="%1.%2.%3.%4.%5."/>
      <w:lvlJc w:val="left"/>
      <w:pPr>
        <w:ind w:left="4792" w:hanging="1080"/>
      </w:pPr>
      <w:rPr>
        <w:rFonts w:cs="Times New Roman" w:hint="default"/>
        <w:b/>
        <w:bCs/>
      </w:rPr>
    </w:lvl>
    <w:lvl w:ilvl="5">
      <w:start w:val="1"/>
      <w:numFmt w:val="decimal"/>
      <w:isLgl/>
      <w:lvlText w:val="%1.%2.%3.%4.%5.%6."/>
      <w:lvlJc w:val="left"/>
      <w:pPr>
        <w:ind w:left="5720" w:hanging="1080"/>
      </w:pPr>
      <w:rPr>
        <w:rFonts w:cs="Times New Roman" w:hint="default"/>
        <w:b/>
        <w:bCs/>
      </w:rPr>
    </w:lvl>
    <w:lvl w:ilvl="6">
      <w:start w:val="1"/>
      <w:numFmt w:val="decimal"/>
      <w:isLgl/>
      <w:lvlText w:val="%1.%2.%3.%4.%5.%6.%7."/>
      <w:lvlJc w:val="left"/>
      <w:pPr>
        <w:ind w:left="7008" w:hanging="1440"/>
      </w:pPr>
      <w:rPr>
        <w:rFonts w:cs="Times New Roman" w:hint="default"/>
        <w:b/>
        <w:bCs/>
      </w:rPr>
    </w:lvl>
    <w:lvl w:ilvl="7">
      <w:start w:val="1"/>
      <w:numFmt w:val="decimal"/>
      <w:isLgl/>
      <w:lvlText w:val="%1.%2.%3.%4.%5.%6.%7.%8."/>
      <w:lvlJc w:val="left"/>
      <w:pPr>
        <w:ind w:left="7936" w:hanging="1440"/>
      </w:pPr>
      <w:rPr>
        <w:rFonts w:cs="Times New Roman" w:hint="default"/>
        <w:b/>
        <w:bCs/>
      </w:rPr>
    </w:lvl>
    <w:lvl w:ilvl="8">
      <w:start w:val="1"/>
      <w:numFmt w:val="decimal"/>
      <w:isLgl/>
      <w:lvlText w:val="%1.%2.%3.%4.%5.%6.%7.%8.%9."/>
      <w:lvlJc w:val="left"/>
      <w:pPr>
        <w:ind w:left="9224" w:hanging="1800"/>
      </w:pPr>
      <w:rPr>
        <w:rFonts w:cs="Times New Roman" w:hint="default"/>
        <w:b/>
        <w:bCs/>
      </w:rPr>
    </w:lvl>
  </w:abstractNum>
  <w:abstractNum w:abstractNumId="35">
    <w:nsid w:val="28DB1388"/>
    <w:multiLevelType w:val="hybridMultilevel"/>
    <w:tmpl w:val="A35C942A"/>
    <w:lvl w:ilvl="0" w:tplc="BE24232C">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6">
    <w:nsid w:val="2AA54791"/>
    <w:multiLevelType w:val="hybridMultilevel"/>
    <w:tmpl w:val="04BC0CD6"/>
    <w:lvl w:ilvl="0" w:tplc="35880158">
      <w:start w:val="1"/>
      <w:numFmt w:val="decimal"/>
      <w:lvlText w:val="%1."/>
      <w:lvlJc w:val="left"/>
      <w:pPr>
        <w:ind w:left="1068" w:hanging="360"/>
      </w:pPr>
      <w:rPr>
        <w:b/>
      </w:rPr>
    </w:lvl>
    <w:lvl w:ilvl="1" w:tplc="C62653CC" w:tentative="1">
      <w:start w:val="1"/>
      <w:numFmt w:val="lowerLetter"/>
      <w:lvlText w:val="%2."/>
      <w:lvlJc w:val="left"/>
      <w:pPr>
        <w:ind w:left="1788" w:hanging="360"/>
      </w:pPr>
    </w:lvl>
    <w:lvl w:ilvl="2" w:tplc="27E257B0" w:tentative="1">
      <w:start w:val="1"/>
      <w:numFmt w:val="lowerRoman"/>
      <w:lvlText w:val="%3."/>
      <w:lvlJc w:val="right"/>
      <w:pPr>
        <w:ind w:left="2508" w:hanging="180"/>
      </w:pPr>
    </w:lvl>
    <w:lvl w:ilvl="3" w:tplc="9612A59A" w:tentative="1">
      <w:start w:val="1"/>
      <w:numFmt w:val="decimal"/>
      <w:lvlText w:val="%4."/>
      <w:lvlJc w:val="left"/>
      <w:pPr>
        <w:ind w:left="3228" w:hanging="360"/>
      </w:pPr>
    </w:lvl>
    <w:lvl w:ilvl="4" w:tplc="87C4CD9E" w:tentative="1">
      <w:start w:val="1"/>
      <w:numFmt w:val="lowerLetter"/>
      <w:lvlText w:val="%5."/>
      <w:lvlJc w:val="left"/>
      <w:pPr>
        <w:ind w:left="3948" w:hanging="360"/>
      </w:pPr>
    </w:lvl>
    <w:lvl w:ilvl="5" w:tplc="CB4E1FFA" w:tentative="1">
      <w:start w:val="1"/>
      <w:numFmt w:val="lowerRoman"/>
      <w:lvlText w:val="%6."/>
      <w:lvlJc w:val="right"/>
      <w:pPr>
        <w:ind w:left="4668" w:hanging="180"/>
      </w:pPr>
    </w:lvl>
    <w:lvl w:ilvl="6" w:tplc="380214BA" w:tentative="1">
      <w:start w:val="1"/>
      <w:numFmt w:val="decimal"/>
      <w:lvlText w:val="%7."/>
      <w:lvlJc w:val="left"/>
      <w:pPr>
        <w:ind w:left="5388" w:hanging="360"/>
      </w:pPr>
    </w:lvl>
    <w:lvl w:ilvl="7" w:tplc="67383BAA" w:tentative="1">
      <w:start w:val="1"/>
      <w:numFmt w:val="lowerLetter"/>
      <w:lvlText w:val="%8."/>
      <w:lvlJc w:val="left"/>
      <w:pPr>
        <w:ind w:left="6108" w:hanging="360"/>
      </w:pPr>
    </w:lvl>
    <w:lvl w:ilvl="8" w:tplc="634E36DC" w:tentative="1">
      <w:start w:val="1"/>
      <w:numFmt w:val="lowerRoman"/>
      <w:lvlText w:val="%9."/>
      <w:lvlJc w:val="right"/>
      <w:pPr>
        <w:ind w:left="6828" w:hanging="180"/>
      </w:pPr>
    </w:lvl>
  </w:abstractNum>
  <w:abstractNum w:abstractNumId="37">
    <w:nsid w:val="2D1A6DF4"/>
    <w:multiLevelType w:val="multilevel"/>
    <w:tmpl w:val="554CAF16"/>
    <w:lvl w:ilvl="0">
      <w:start w:val="1"/>
      <w:numFmt w:val="lowerLetter"/>
      <w:lvlText w:val="%1)"/>
      <w:lvlJc w:val="left"/>
      <w:pPr>
        <w:ind w:left="1636" w:hanging="360"/>
      </w:pPr>
      <w:rPr>
        <w:b w:val="0"/>
        <w:vertAlign w:val="baseline"/>
      </w:rPr>
    </w:lvl>
    <w:lvl w:ilvl="1">
      <w:start w:val="1"/>
      <w:numFmt w:val="lowerLetter"/>
      <w:lvlText w:val="%2."/>
      <w:lvlJc w:val="left"/>
      <w:pPr>
        <w:ind w:left="2356" w:hanging="360"/>
      </w:pPr>
      <w:rPr>
        <w:vertAlign w:val="baseline"/>
      </w:rPr>
    </w:lvl>
    <w:lvl w:ilvl="2">
      <w:start w:val="1"/>
      <w:numFmt w:val="lowerRoman"/>
      <w:lvlText w:val="%3."/>
      <w:lvlJc w:val="right"/>
      <w:pPr>
        <w:ind w:left="3076" w:hanging="180"/>
      </w:pPr>
      <w:rPr>
        <w:vertAlign w:val="baseline"/>
      </w:rPr>
    </w:lvl>
    <w:lvl w:ilvl="3">
      <w:start w:val="1"/>
      <w:numFmt w:val="decimal"/>
      <w:lvlText w:val="%4."/>
      <w:lvlJc w:val="left"/>
      <w:pPr>
        <w:ind w:left="3796" w:hanging="360"/>
      </w:pPr>
      <w:rPr>
        <w:vertAlign w:val="baseline"/>
      </w:rPr>
    </w:lvl>
    <w:lvl w:ilvl="4">
      <w:start w:val="1"/>
      <w:numFmt w:val="lowerLetter"/>
      <w:lvlText w:val="%5."/>
      <w:lvlJc w:val="left"/>
      <w:pPr>
        <w:ind w:left="4516" w:hanging="360"/>
      </w:pPr>
      <w:rPr>
        <w:vertAlign w:val="baseline"/>
      </w:rPr>
    </w:lvl>
    <w:lvl w:ilvl="5">
      <w:start w:val="1"/>
      <w:numFmt w:val="lowerRoman"/>
      <w:lvlText w:val="%6."/>
      <w:lvlJc w:val="right"/>
      <w:pPr>
        <w:ind w:left="5236" w:hanging="180"/>
      </w:pPr>
      <w:rPr>
        <w:vertAlign w:val="baseline"/>
      </w:rPr>
    </w:lvl>
    <w:lvl w:ilvl="6">
      <w:start w:val="1"/>
      <w:numFmt w:val="decimal"/>
      <w:lvlText w:val="%7."/>
      <w:lvlJc w:val="left"/>
      <w:pPr>
        <w:ind w:left="5956" w:hanging="360"/>
      </w:pPr>
      <w:rPr>
        <w:vertAlign w:val="baseline"/>
      </w:rPr>
    </w:lvl>
    <w:lvl w:ilvl="7">
      <w:start w:val="1"/>
      <w:numFmt w:val="lowerLetter"/>
      <w:lvlText w:val="%8."/>
      <w:lvlJc w:val="left"/>
      <w:pPr>
        <w:ind w:left="6676" w:hanging="360"/>
      </w:pPr>
      <w:rPr>
        <w:vertAlign w:val="baseline"/>
      </w:rPr>
    </w:lvl>
    <w:lvl w:ilvl="8">
      <w:start w:val="1"/>
      <w:numFmt w:val="lowerRoman"/>
      <w:lvlText w:val="%9."/>
      <w:lvlJc w:val="right"/>
      <w:pPr>
        <w:ind w:left="7396" w:hanging="180"/>
      </w:pPr>
      <w:rPr>
        <w:vertAlign w:val="baseline"/>
      </w:rPr>
    </w:lvl>
  </w:abstractNum>
  <w:abstractNum w:abstractNumId="38">
    <w:nsid w:val="31B3648C"/>
    <w:multiLevelType w:val="hybridMultilevel"/>
    <w:tmpl w:val="569CF132"/>
    <w:lvl w:ilvl="0" w:tplc="B314BBB2">
      <w:start w:val="1"/>
      <w:numFmt w:val="decimal"/>
      <w:lvlText w:val="%1."/>
      <w:lvlJc w:val="left"/>
      <w:pPr>
        <w:ind w:left="720" w:hanging="360"/>
      </w:pPr>
      <w:rPr>
        <w:b/>
      </w:rPr>
    </w:lvl>
    <w:lvl w:ilvl="1" w:tplc="289C32EA" w:tentative="1">
      <w:start w:val="1"/>
      <w:numFmt w:val="lowerLetter"/>
      <w:lvlText w:val="%2."/>
      <w:lvlJc w:val="left"/>
      <w:pPr>
        <w:ind w:left="1440" w:hanging="360"/>
      </w:pPr>
    </w:lvl>
    <w:lvl w:ilvl="2" w:tplc="BD8052E8" w:tentative="1">
      <w:start w:val="1"/>
      <w:numFmt w:val="lowerRoman"/>
      <w:lvlText w:val="%3."/>
      <w:lvlJc w:val="right"/>
      <w:pPr>
        <w:ind w:left="2160" w:hanging="180"/>
      </w:pPr>
    </w:lvl>
    <w:lvl w:ilvl="3" w:tplc="12C0CC76" w:tentative="1">
      <w:start w:val="1"/>
      <w:numFmt w:val="decimal"/>
      <w:lvlText w:val="%4."/>
      <w:lvlJc w:val="left"/>
      <w:pPr>
        <w:ind w:left="2880" w:hanging="360"/>
      </w:pPr>
    </w:lvl>
    <w:lvl w:ilvl="4" w:tplc="52B4149C" w:tentative="1">
      <w:start w:val="1"/>
      <w:numFmt w:val="lowerLetter"/>
      <w:lvlText w:val="%5."/>
      <w:lvlJc w:val="left"/>
      <w:pPr>
        <w:ind w:left="3600" w:hanging="360"/>
      </w:pPr>
    </w:lvl>
    <w:lvl w:ilvl="5" w:tplc="1F08FA72" w:tentative="1">
      <w:start w:val="1"/>
      <w:numFmt w:val="lowerRoman"/>
      <w:lvlText w:val="%6."/>
      <w:lvlJc w:val="right"/>
      <w:pPr>
        <w:ind w:left="4320" w:hanging="180"/>
      </w:pPr>
    </w:lvl>
    <w:lvl w:ilvl="6" w:tplc="A9B04EC8" w:tentative="1">
      <w:start w:val="1"/>
      <w:numFmt w:val="decimal"/>
      <w:lvlText w:val="%7."/>
      <w:lvlJc w:val="left"/>
      <w:pPr>
        <w:ind w:left="5040" w:hanging="360"/>
      </w:pPr>
    </w:lvl>
    <w:lvl w:ilvl="7" w:tplc="B8422C6C" w:tentative="1">
      <w:start w:val="1"/>
      <w:numFmt w:val="lowerLetter"/>
      <w:lvlText w:val="%8."/>
      <w:lvlJc w:val="left"/>
      <w:pPr>
        <w:ind w:left="5760" w:hanging="360"/>
      </w:pPr>
    </w:lvl>
    <w:lvl w:ilvl="8" w:tplc="811C9EA4" w:tentative="1">
      <w:start w:val="1"/>
      <w:numFmt w:val="lowerRoman"/>
      <w:lvlText w:val="%9."/>
      <w:lvlJc w:val="right"/>
      <w:pPr>
        <w:ind w:left="6480" w:hanging="180"/>
      </w:pPr>
    </w:lvl>
  </w:abstractNum>
  <w:abstractNum w:abstractNumId="39">
    <w:nsid w:val="33C12F9B"/>
    <w:multiLevelType w:val="multilevel"/>
    <w:tmpl w:val="51406576"/>
    <w:lvl w:ilvl="0">
      <w:start w:val="1"/>
      <w:numFmt w:val="lowerLetter"/>
      <w:lvlText w:val="%1)"/>
      <w:lvlJc w:val="left"/>
      <w:pPr>
        <w:ind w:left="1636" w:hanging="360"/>
      </w:pPr>
      <w:rPr>
        <w:b w:val="0"/>
        <w:vertAlign w:val="baseline"/>
      </w:rPr>
    </w:lvl>
    <w:lvl w:ilvl="1">
      <w:start w:val="1"/>
      <w:numFmt w:val="lowerLetter"/>
      <w:lvlText w:val="%2."/>
      <w:lvlJc w:val="left"/>
      <w:pPr>
        <w:ind w:left="2356" w:hanging="360"/>
      </w:pPr>
      <w:rPr>
        <w:vertAlign w:val="baseline"/>
      </w:rPr>
    </w:lvl>
    <w:lvl w:ilvl="2">
      <w:start w:val="1"/>
      <w:numFmt w:val="lowerRoman"/>
      <w:lvlText w:val="%3."/>
      <w:lvlJc w:val="right"/>
      <w:pPr>
        <w:ind w:left="3076" w:hanging="180"/>
      </w:pPr>
      <w:rPr>
        <w:vertAlign w:val="baseline"/>
      </w:rPr>
    </w:lvl>
    <w:lvl w:ilvl="3">
      <w:start w:val="1"/>
      <w:numFmt w:val="decimal"/>
      <w:lvlText w:val="%4."/>
      <w:lvlJc w:val="left"/>
      <w:pPr>
        <w:ind w:left="3796" w:hanging="360"/>
      </w:pPr>
      <w:rPr>
        <w:vertAlign w:val="baseline"/>
      </w:rPr>
    </w:lvl>
    <w:lvl w:ilvl="4">
      <w:start w:val="1"/>
      <w:numFmt w:val="lowerLetter"/>
      <w:lvlText w:val="%5."/>
      <w:lvlJc w:val="left"/>
      <w:pPr>
        <w:ind w:left="4516" w:hanging="360"/>
      </w:pPr>
      <w:rPr>
        <w:vertAlign w:val="baseline"/>
      </w:rPr>
    </w:lvl>
    <w:lvl w:ilvl="5">
      <w:start w:val="1"/>
      <w:numFmt w:val="lowerRoman"/>
      <w:lvlText w:val="%6."/>
      <w:lvlJc w:val="right"/>
      <w:pPr>
        <w:ind w:left="5236" w:hanging="180"/>
      </w:pPr>
      <w:rPr>
        <w:vertAlign w:val="baseline"/>
      </w:rPr>
    </w:lvl>
    <w:lvl w:ilvl="6">
      <w:start w:val="1"/>
      <w:numFmt w:val="decimal"/>
      <w:lvlText w:val="%7."/>
      <w:lvlJc w:val="left"/>
      <w:pPr>
        <w:ind w:left="5956" w:hanging="360"/>
      </w:pPr>
      <w:rPr>
        <w:vertAlign w:val="baseline"/>
      </w:rPr>
    </w:lvl>
    <w:lvl w:ilvl="7">
      <w:start w:val="1"/>
      <w:numFmt w:val="lowerLetter"/>
      <w:lvlText w:val="%8."/>
      <w:lvlJc w:val="left"/>
      <w:pPr>
        <w:ind w:left="6676" w:hanging="360"/>
      </w:pPr>
      <w:rPr>
        <w:vertAlign w:val="baseline"/>
      </w:rPr>
    </w:lvl>
    <w:lvl w:ilvl="8">
      <w:start w:val="1"/>
      <w:numFmt w:val="lowerRoman"/>
      <w:lvlText w:val="%9."/>
      <w:lvlJc w:val="right"/>
      <w:pPr>
        <w:ind w:left="7396" w:hanging="180"/>
      </w:pPr>
      <w:rPr>
        <w:vertAlign w:val="baseline"/>
      </w:rPr>
    </w:lvl>
  </w:abstractNum>
  <w:abstractNum w:abstractNumId="40">
    <w:nsid w:val="33D81A52"/>
    <w:multiLevelType w:val="multilevel"/>
    <w:tmpl w:val="D2AA6006"/>
    <w:name w:val="WW8Num15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nsid w:val="345140F6"/>
    <w:multiLevelType w:val="hybridMultilevel"/>
    <w:tmpl w:val="87ECE0B8"/>
    <w:lvl w:ilvl="0" w:tplc="150A6F04">
      <w:start w:val="1"/>
      <w:numFmt w:val="decimal"/>
      <w:lvlText w:val="%1."/>
      <w:lvlJc w:val="left"/>
      <w:pPr>
        <w:tabs>
          <w:tab w:val="num" w:pos="644"/>
        </w:tabs>
        <w:ind w:left="644" w:hanging="360"/>
      </w:pPr>
      <w:rPr>
        <w:rFonts w:ascii="Times New Roman" w:eastAsia="Times New Roman" w:hAnsi="Times New Roman" w:cs="Times New Roman" w:hint="default"/>
        <w:b/>
        <w:bCs w:val="0"/>
        <w:color w:val="auto"/>
      </w:rPr>
    </w:lvl>
    <w:lvl w:ilvl="1" w:tplc="606A2BD4">
      <w:start w:val="1"/>
      <w:numFmt w:val="lowerLetter"/>
      <w:lvlText w:val="%2."/>
      <w:lvlJc w:val="left"/>
      <w:pPr>
        <w:tabs>
          <w:tab w:val="num" w:pos="1440"/>
        </w:tabs>
        <w:ind w:left="1440" w:hanging="360"/>
      </w:pPr>
      <w:rPr>
        <w:rFonts w:cs="Times New Roman"/>
      </w:rPr>
    </w:lvl>
    <w:lvl w:ilvl="2" w:tplc="CD8859D8">
      <w:start w:val="1"/>
      <w:numFmt w:val="lowerRoman"/>
      <w:lvlText w:val="%3."/>
      <w:lvlJc w:val="right"/>
      <w:pPr>
        <w:tabs>
          <w:tab w:val="num" w:pos="2160"/>
        </w:tabs>
        <w:ind w:left="2160" w:hanging="180"/>
      </w:pPr>
      <w:rPr>
        <w:rFonts w:cs="Times New Roman"/>
      </w:rPr>
    </w:lvl>
    <w:lvl w:ilvl="3" w:tplc="0B2ABECE">
      <w:start w:val="1"/>
      <w:numFmt w:val="decimal"/>
      <w:lvlText w:val="%4."/>
      <w:lvlJc w:val="left"/>
      <w:pPr>
        <w:tabs>
          <w:tab w:val="num" w:pos="2880"/>
        </w:tabs>
        <w:ind w:left="2880" w:hanging="360"/>
      </w:pPr>
      <w:rPr>
        <w:rFonts w:cs="Times New Roman"/>
      </w:rPr>
    </w:lvl>
    <w:lvl w:ilvl="4" w:tplc="88801114">
      <w:start w:val="1"/>
      <w:numFmt w:val="lowerLetter"/>
      <w:lvlText w:val="%5."/>
      <w:lvlJc w:val="left"/>
      <w:pPr>
        <w:tabs>
          <w:tab w:val="num" w:pos="3600"/>
        </w:tabs>
        <w:ind w:left="3600" w:hanging="360"/>
      </w:pPr>
      <w:rPr>
        <w:rFonts w:cs="Times New Roman"/>
      </w:rPr>
    </w:lvl>
    <w:lvl w:ilvl="5" w:tplc="85F8F17A">
      <w:start w:val="1"/>
      <w:numFmt w:val="lowerRoman"/>
      <w:lvlText w:val="%6."/>
      <w:lvlJc w:val="right"/>
      <w:pPr>
        <w:tabs>
          <w:tab w:val="num" w:pos="4320"/>
        </w:tabs>
        <w:ind w:left="4320" w:hanging="180"/>
      </w:pPr>
      <w:rPr>
        <w:rFonts w:cs="Times New Roman"/>
      </w:rPr>
    </w:lvl>
    <w:lvl w:ilvl="6" w:tplc="6F9E82C8">
      <w:start w:val="1"/>
      <w:numFmt w:val="decimal"/>
      <w:lvlText w:val="%7."/>
      <w:lvlJc w:val="left"/>
      <w:pPr>
        <w:tabs>
          <w:tab w:val="num" w:pos="5040"/>
        </w:tabs>
        <w:ind w:left="5040" w:hanging="360"/>
      </w:pPr>
      <w:rPr>
        <w:rFonts w:cs="Times New Roman"/>
      </w:rPr>
    </w:lvl>
    <w:lvl w:ilvl="7" w:tplc="C932321A">
      <w:start w:val="1"/>
      <w:numFmt w:val="lowerLetter"/>
      <w:lvlText w:val="%8."/>
      <w:lvlJc w:val="left"/>
      <w:pPr>
        <w:tabs>
          <w:tab w:val="num" w:pos="5760"/>
        </w:tabs>
        <w:ind w:left="5760" w:hanging="360"/>
      </w:pPr>
      <w:rPr>
        <w:rFonts w:cs="Times New Roman"/>
      </w:rPr>
    </w:lvl>
    <w:lvl w:ilvl="8" w:tplc="724C5AE6">
      <w:start w:val="1"/>
      <w:numFmt w:val="lowerRoman"/>
      <w:lvlText w:val="%9."/>
      <w:lvlJc w:val="right"/>
      <w:pPr>
        <w:tabs>
          <w:tab w:val="num" w:pos="6480"/>
        </w:tabs>
        <w:ind w:left="6480" w:hanging="180"/>
      </w:pPr>
      <w:rPr>
        <w:rFonts w:cs="Times New Roman"/>
      </w:rPr>
    </w:lvl>
  </w:abstractNum>
  <w:abstractNum w:abstractNumId="42">
    <w:nsid w:val="34A71C58"/>
    <w:multiLevelType w:val="hybridMultilevel"/>
    <w:tmpl w:val="8676CE08"/>
    <w:lvl w:ilvl="0" w:tplc="70B2C628">
      <w:start w:val="1"/>
      <w:numFmt w:val="lowerLetter"/>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3">
    <w:nsid w:val="370D1CFD"/>
    <w:multiLevelType w:val="hybridMultilevel"/>
    <w:tmpl w:val="6BC014F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3CEE27EC"/>
    <w:multiLevelType w:val="hybridMultilevel"/>
    <w:tmpl w:val="4E269DD4"/>
    <w:name w:val="WW8Num522"/>
    <w:lvl w:ilvl="0" w:tplc="00000007">
      <w:start w:val="1"/>
      <w:numFmt w:val="lowerLetter"/>
      <w:lvlText w:val="%1)"/>
      <w:lvlJc w:val="left"/>
      <w:pPr>
        <w:tabs>
          <w:tab w:val="num" w:pos="1440"/>
        </w:tabs>
        <w:ind w:left="1440" w:hanging="360"/>
      </w:pPr>
      <w:rPr>
        <w:rFonts w:hint="default"/>
        <w:b w:val="0"/>
        <w:i w:val="0"/>
        <w:sz w:val="22"/>
        <w:szCs w:val="22"/>
      </w:rPr>
    </w:lvl>
    <w:lvl w:ilvl="1" w:tplc="04150019">
      <w:start w:val="1"/>
      <w:numFmt w:val="decimal"/>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5">
    <w:nsid w:val="3CFF3167"/>
    <w:multiLevelType w:val="hybridMultilevel"/>
    <w:tmpl w:val="2EACC7AE"/>
    <w:lvl w:ilvl="0" w:tplc="A1526154">
      <w:start w:val="1"/>
      <w:numFmt w:val="lowerLetter"/>
      <w:lvlText w:val="%1)"/>
      <w:lvlJc w:val="left"/>
      <w:pPr>
        <w:tabs>
          <w:tab w:val="num" w:pos="1440"/>
        </w:tabs>
        <w:ind w:left="1440" w:hanging="360"/>
      </w:pPr>
      <w:rPr>
        <w:rFonts w:cs="Times New Roman" w:hint="default"/>
        <w:b/>
        <w:bCs w:val="0"/>
        <w:i w:val="0"/>
        <w:iCs w:val="0"/>
        <w:sz w:val="22"/>
        <w:szCs w:val="22"/>
      </w:rPr>
    </w:lvl>
    <w:lvl w:ilvl="1" w:tplc="A1526154">
      <w:start w:val="1"/>
      <w:numFmt w:val="lowerLetter"/>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6">
    <w:nsid w:val="3FF25D56"/>
    <w:multiLevelType w:val="hybridMultilevel"/>
    <w:tmpl w:val="5C1E6C96"/>
    <w:lvl w:ilvl="0" w:tplc="331AC6EA">
      <w:start w:val="1"/>
      <w:numFmt w:val="decimal"/>
      <w:lvlText w:val="%1)"/>
      <w:lvlJc w:val="left"/>
      <w:pPr>
        <w:tabs>
          <w:tab w:val="num" w:pos="594"/>
        </w:tabs>
        <w:ind w:left="594" w:hanging="360"/>
      </w:pPr>
      <w:rPr>
        <w:rFonts w:ascii="Times New Roman" w:hAnsi="Times New Roman" w:cs="Times New Roman" w:hint="default"/>
        <w:sz w:val="22"/>
        <w:szCs w:val="22"/>
      </w:rPr>
    </w:lvl>
    <w:lvl w:ilvl="1" w:tplc="04150019">
      <w:start w:val="1"/>
      <w:numFmt w:val="upperRoman"/>
      <w:lvlText w:val="%2."/>
      <w:lvlJc w:val="left"/>
      <w:pPr>
        <w:tabs>
          <w:tab w:val="num" w:pos="1930"/>
        </w:tabs>
        <w:ind w:left="1930" w:hanging="720"/>
      </w:pPr>
      <w:rPr>
        <w:rFonts w:cs="Times New Roman" w:hint="default"/>
      </w:rPr>
    </w:lvl>
    <w:lvl w:ilvl="2" w:tplc="0415001B">
      <w:start w:val="1"/>
      <w:numFmt w:val="lowerRoman"/>
      <w:lvlText w:val="%3."/>
      <w:lvlJc w:val="right"/>
      <w:pPr>
        <w:tabs>
          <w:tab w:val="num" w:pos="2214"/>
        </w:tabs>
        <w:ind w:left="2214" w:hanging="180"/>
      </w:pPr>
      <w:rPr>
        <w:rFonts w:cs="Times New Roman"/>
      </w:rPr>
    </w:lvl>
    <w:lvl w:ilvl="3" w:tplc="0415000F">
      <w:start w:val="1"/>
      <w:numFmt w:val="decimal"/>
      <w:pStyle w:val="Listapunktowana4"/>
      <w:lvlText w:val="%4."/>
      <w:lvlJc w:val="left"/>
      <w:pPr>
        <w:tabs>
          <w:tab w:val="num" w:pos="2934"/>
        </w:tabs>
        <w:ind w:left="2934" w:hanging="360"/>
      </w:pPr>
      <w:rPr>
        <w:rFonts w:cs="Times New Roman"/>
      </w:rPr>
    </w:lvl>
    <w:lvl w:ilvl="4" w:tplc="04150019">
      <w:start w:val="1"/>
      <w:numFmt w:val="lowerLetter"/>
      <w:lvlText w:val="%5."/>
      <w:lvlJc w:val="left"/>
      <w:pPr>
        <w:tabs>
          <w:tab w:val="num" w:pos="3654"/>
        </w:tabs>
        <w:ind w:left="3654" w:hanging="360"/>
      </w:pPr>
      <w:rPr>
        <w:rFonts w:cs="Times New Roman"/>
      </w:rPr>
    </w:lvl>
    <w:lvl w:ilvl="5" w:tplc="0415001B">
      <w:start w:val="1"/>
      <w:numFmt w:val="lowerRoman"/>
      <w:lvlText w:val="%6."/>
      <w:lvlJc w:val="right"/>
      <w:pPr>
        <w:tabs>
          <w:tab w:val="num" w:pos="4374"/>
        </w:tabs>
        <w:ind w:left="4374" w:hanging="180"/>
      </w:pPr>
      <w:rPr>
        <w:rFonts w:cs="Times New Roman"/>
      </w:rPr>
    </w:lvl>
    <w:lvl w:ilvl="6" w:tplc="0415000F">
      <w:start w:val="1"/>
      <w:numFmt w:val="decimal"/>
      <w:lvlText w:val="%7."/>
      <w:lvlJc w:val="left"/>
      <w:pPr>
        <w:tabs>
          <w:tab w:val="num" w:pos="5094"/>
        </w:tabs>
        <w:ind w:left="5094" w:hanging="360"/>
      </w:pPr>
      <w:rPr>
        <w:rFonts w:cs="Times New Roman"/>
      </w:rPr>
    </w:lvl>
    <w:lvl w:ilvl="7" w:tplc="04150019">
      <w:start w:val="1"/>
      <w:numFmt w:val="lowerLetter"/>
      <w:lvlText w:val="%8."/>
      <w:lvlJc w:val="left"/>
      <w:pPr>
        <w:tabs>
          <w:tab w:val="num" w:pos="5814"/>
        </w:tabs>
        <w:ind w:left="5814" w:hanging="360"/>
      </w:pPr>
      <w:rPr>
        <w:rFonts w:cs="Times New Roman"/>
      </w:rPr>
    </w:lvl>
    <w:lvl w:ilvl="8" w:tplc="0415001B">
      <w:start w:val="1"/>
      <w:numFmt w:val="lowerRoman"/>
      <w:lvlText w:val="%9."/>
      <w:lvlJc w:val="right"/>
      <w:pPr>
        <w:tabs>
          <w:tab w:val="num" w:pos="6534"/>
        </w:tabs>
        <w:ind w:left="6534" w:hanging="180"/>
      </w:pPr>
      <w:rPr>
        <w:rFonts w:cs="Times New Roman"/>
      </w:rPr>
    </w:lvl>
  </w:abstractNum>
  <w:abstractNum w:abstractNumId="47">
    <w:nsid w:val="40720A29"/>
    <w:multiLevelType w:val="hybridMultilevel"/>
    <w:tmpl w:val="B33E01A2"/>
    <w:lvl w:ilvl="0" w:tplc="DA42D1E6">
      <w:start w:val="1"/>
      <w:numFmt w:val="lowerLetter"/>
      <w:lvlText w:val="%1)"/>
      <w:lvlJc w:val="left"/>
      <w:pPr>
        <w:tabs>
          <w:tab w:val="num" w:pos="720"/>
        </w:tabs>
        <w:ind w:left="701" w:hanging="341"/>
      </w:pPr>
      <w:rPr>
        <w:rFonts w:hint="default"/>
        <w:b w:val="0"/>
        <w:i w:val="0"/>
        <w:color w:val="auto"/>
      </w:rPr>
    </w:lvl>
    <w:lvl w:ilvl="1" w:tplc="6B063DCC">
      <w:start w:val="1"/>
      <w:numFmt w:val="decimal"/>
      <w:lvlText w:val="%2)"/>
      <w:lvlJc w:val="left"/>
      <w:pPr>
        <w:tabs>
          <w:tab w:val="num" w:pos="360"/>
        </w:tabs>
        <w:ind w:left="341" w:hanging="341"/>
      </w:pPr>
      <w:rPr>
        <w:rFonts w:ascii="Times New Roman" w:eastAsia="Times New Roman" w:hAnsi="Times New Roman" w:cs="Times New Roman"/>
        <w:b w:val="0"/>
        <w:i w:val="0"/>
        <w:color w:val="auto"/>
      </w:rPr>
    </w:lvl>
    <w:lvl w:ilvl="2" w:tplc="0415001B" w:tentative="1">
      <w:start w:val="1"/>
      <w:numFmt w:val="lowerRoman"/>
      <w:lvlText w:val="%3."/>
      <w:lvlJc w:val="right"/>
      <w:pPr>
        <w:tabs>
          <w:tab w:val="num" w:pos="540"/>
        </w:tabs>
        <w:ind w:left="540" w:hanging="180"/>
      </w:pPr>
    </w:lvl>
    <w:lvl w:ilvl="3" w:tplc="0415000F" w:tentative="1">
      <w:start w:val="1"/>
      <w:numFmt w:val="decimal"/>
      <w:lvlText w:val="%4."/>
      <w:lvlJc w:val="left"/>
      <w:pPr>
        <w:tabs>
          <w:tab w:val="num" w:pos="1260"/>
        </w:tabs>
        <w:ind w:left="1260" w:hanging="360"/>
      </w:pPr>
    </w:lvl>
    <w:lvl w:ilvl="4" w:tplc="04150019" w:tentative="1">
      <w:start w:val="1"/>
      <w:numFmt w:val="lowerLetter"/>
      <w:lvlText w:val="%5."/>
      <w:lvlJc w:val="left"/>
      <w:pPr>
        <w:tabs>
          <w:tab w:val="num" w:pos="1980"/>
        </w:tabs>
        <w:ind w:left="1980" w:hanging="360"/>
      </w:pPr>
    </w:lvl>
    <w:lvl w:ilvl="5" w:tplc="0415001B" w:tentative="1">
      <w:start w:val="1"/>
      <w:numFmt w:val="lowerRoman"/>
      <w:lvlText w:val="%6."/>
      <w:lvlJc w:val="right"/>
      <w:pPr>
        <w:tabs>
          <w:tab w:val="num" w:pos="2700"/>
        </w:tabs>
        <w:ind w:left="2700" w:hanging="180"/>
      </w:pPr>
    </w:lvl>
    <w:lvl w:ilvl="6" w:tplc="0415000F" w:tentative="1">
      <w:start w:val="1"/>
      <w:numFmt w:val="decimal"/>
      <w:lvlText w:val="%7."/>
      <w:lvlJc w:val="left"/>
      <w:pPr>
        <w:tabs>
          <w:tab w:val="num" w:pos="3420"/>
        </w:tabs>
        <w:ind w:left="3420" w:hanging="360"/>
      </w:pPr>
    </w:lvl>
    <w:lvl w:ilvl="7" w:tplc="04150019" w:tentative="1">
      <w:start w:val="1"/>
      <w:numFmt w:val="lowerLetter"/>
      <w:lvlText w:val="%8."/>
      <w:lvlJc w:val="left"/>
      <w:pPr>
        <w:tabs>
          <w:tab w:val="num" w:pos="4140"/>
        </w:tabs>
        <w:ind w:left="4140" w:hanging="360"/>
      </w:pPr>
    </w:lvl>
    <w:lvl w:ilvl="8" w:tplc="0415001B" w:tentative="1">
      <w:start w:val="1"/>
      <w:numFmt w:val="lowerRoman"/>
      <w:lvlText w:val="%9."/>
      <w:lvlJc w:val="right"/>
      <w:pPr>
        <w:tabs>
          <w:tab w:val="num" w:pos="4860"/>
        </w:tabs>
        <w:ind w:left="4860" w:hanging="180"/>
      </w:pPr>
    </w:lvl>
  </w:abstractNum>
  <w:abstractNum w:abstractNumId="48">
    <w:nsid w:val="407879CB"/>
    <w:multiLevelType w:val="hybridMultilevel"/>
    <w:tmpl w:val="A3EC3FAC"/>
    <w:lvl w:ilvl="0" w:tplc="04742B24">
      <w:start w:val="1"/>
      <w:numFmt w:val="decimal"/>
      <w:lvlText w:val="%1)"/>
      <w:lvlJc w:val="left"/>
      <w:pPr>
        <w:ind w:left="1996" w:hanging="360"/>
      </w:pPr>
    </w:lvl>
    <w:lvl w:ilvl="1" w:tplc="BC5CC76E" w:tentative="1">
      <w:start w:val="1"/>
      <w:numFmt w:val="lowerLetter"/>
      <w:lvlText w:val="%2."/>
      <w:lvlJc w:val="left"/>
      <w:pPr>
        <w:ind w:left="2716" w:hanging="360"/>
      </w:pPr>
    </w:lvl>
    <w:lvl w:ilvl="2" w:tplc="0415001B" w:tentative="1">
      <w:start w:val="1"/>
      <w:numFmt w:val="lowerRoman"/>
      <w:lvlText w:val="%3."/>
      <w:lvlJc w:val="right"/>
      <w:pPr>
        <w:ind w:left="3436" w:hanging="180"/>
      </w:pPr>
    </w:lvl>
    <w:lvl w:ilvl="3" w:tplc="0415000F" w:tentative="1">
      <w:start w:val="1"/>
      <w:numFmt w:val="decimal"/>
      <w:lvlText w:val="%4."/>
      <w:lvlJc w:val="left"/>
      <w:pPr>
        <w:ind w:left="4156" w:hanging="360"/>
      </w:pPr>
    </w:lvl>
    <w:lvl w:ilvl="4" w:tplc="04150019" w:tentative="1">
      <w:start w:val="1"/>
      <w:numFmt w:val="lowerLetter"/>
      <w:lvlText w:val="%5."/>
      <w:lvlJc w:val="left"/>
      <w:pPr>
        <w:ind w:left="4876" w:hanging="360"/>
      </w:pPr>
    </w:lvl>
    <w:lvl w:ilvl="5" w:tplc="0415001B" w:tentative="1">
      <w:start w:val="1"/>
      <w:numFmt w:val="lowerRoman"/>
      <w:lvlText w:val="%6."/>
      <w:lvlJc w:val="right"/>
      <w:pPr>
        <w:ind w:left="5596" w:hanging="180"/>
      </w:pPr>
    </w:lvl>
    <w:lvl w:ilvl="6" w:tplc="0415000F" w:tentative="1">
      <w:start w:val="1"/>
      <w:numFmt w:val="decimal"/>
      <w:lvlText w:val="%7."/>
      <w:lvlJc w:val="left"/>
      <w:pPr>
        <w:ind w:left="6316" w:hanging="360"/>
      </w:pPr>
    </w:lvl>
    <w:lvl w:ilvl="7" w:tplc="04150019" w:tentative="1">
      <w:start w:val="1"/>
      <w:numFmt w:val="lowerLetter"/>
      <w:lvlText w:val="%8."/>
      <w:lvlJc w:val="left"/>
      <w:pPr>
        <w:ind w:left="7036" w:hanging="360"/>
      </w:pPr>
    </w:lvl>
    <w:lvl w:ilvl="8" w:tplc="0415001B" w:tentative="1">
      <w:start w:val="1"/>
      <w:numFmt w:val="lowerRoman"/>
      <w:lvlText w:val="%9."/>
      <w:lvlJc w:val="right"/>
      <w:pPr>
        <w:ind w:left="7756" w:hanging="180"/>
      </w:pPr>
    </w:lvl>
  </w:abstractNum>
  <w:abstractNum w:abstractNumId="49">
    <w:nsid w:val="42B96E67"/>
    <w:multiLevelType w:val="multilevel"/>
    <w:tmpl w:val="92F4349A"/>
    <w:lvl w:ilvl="0">
      <w:start w:val="1"/>
      <w:numFmt w:val="decimal"/>
      <w:lvlText w:val="%1)"/>
      <w:lvlJc w:val="left"/>
      <w:pPr>
        <w:ind w:left="916" w:hanging="360"/>
      </w:pPr>
      <w:rPr>
        <w:b w:val="0"/>
        <w:vertAlign w:val="baseline"/>
      </w:rPr>
    </w:lvl>
    <w:lvl w:ilvl="1">
      <w:start w:val="1"/>
      <w:numFmt w:val="lowerLetter"/>
      <w:lvlText w:val="%2."/>
      <w:lvlJc w:val="left"/>
      <w:pPr>
        <w:ind w:left="1789" w:hanging="360"/>
      </w:pPr>
      <w:rPr>
        <w:vertAlign w:val="baseline"/>
      </w:rPr>
    </w:lvl>
    <w:lvl w:ilvl="2">
      <w:start w:val="1"/>
      <w:numFmt w:val="lowerRoman"/>
      <w:lvlText w:val="%3."/>
      <w:lvlJc w:val="right"/>
      <w:pPr>
        <w:ind w:left="2509" w:hanging="180"/>
      </w:pPr>
      <w:rPr>
        <w:vertAlign w:val="baseline"/>
      </w:rPr>
    </w:lvl>
    <w:lvl w:ilvl="3">
      <w:start w:val="1"/>
      <w:numFmt w:val="decimal"/>
      <w:lvlText w:val="%4."/>
      <w:lvlJc w:val="left"/>
      <w:pPr>
        <w:ind w:left="3229" w:hanging="360"/>
      </w:pPr>
      <w:rPr>
        <w:vertAlign w:val="baseline"/>
      </w:rPr>
    </w:lvl>
    <w:lvl w:ilvl="4">
      <w:start w:val="1"/>
      <w:numFmt w:val="lowerLetter"/>
      <w:lvlText w:val="%5."/>
      <w:lvlJc w:val="left"/>
      <w:pPr>
        <w:ind w:left="3949" w:hanging="360"/>
      </w:pPr>
      <w:rPr>
        <w:vertAlign w:val="baseline"/>
      </w:rPr>
    </w:lvl>
    <w:lvl w:ilvl="5">
      <w:start w:val="1"/>
      <w:numFmt w:val="lowerRoman"/>
      <w:lvlText w:val="%6."/>
      <w:lvlJc w:val="right"/>
      <w:pPr>
        <w:ind w:left="4669" w:hanging="180"/>
      </w:pPr>
      <w:rPr>
        <w:vertAlign w:val="baseline"/>
      </w:rPr>
    </w:lvl>
    <w:lvl w:ilvl="6">
      <w:start w:val="1"/>
      <w:numFmt w:val="decimal"/>
      <w:lvlText w:val="%7."/>
      <w:lvlJc w:val="left"/>
      <w:pPr>
        <w:ind w:left="5389" w:hanging="360"/>
      </w:pPr>
      <w:rPr>
        <w:vertAlign w:val="baseline"/>
      </w:rPr>
    </w:lvl>
    <w:lvl w:ilvl="7">
      <w:start w:val="1"/>
      <w:numFmt w:val="lowerLetter"/>
      <w:lvlText w:val="%8."/>
      <w:lvlJc w:val="left"/>
      <w:pPr>
        <w:ind w:left="6109" w:hanging="360"/>
      </w:pPr>
      <w:rPr>
        <w:vertAlign w:val="baseline"/>
      </w:rPr>
    </w:lvl>
    <w:lvl w:ilvl="8">
      <w:start w:val="1"/>
      <w:numFmt w:val="lowerRoman"/>
      <w:lvlText w:val="%9."/>
      <w:lvlJc w:val="right"/>
      <w:pPr>
        <w:ind w:left="6829" w:hanging="180"/>
      </w:pPr>
      <w:rPr>
        <w:vertAlign w:val="baseline"/>
      </w:rPr>
    </w:lvl>
  </w:abstractNum>
  <w:abstractNum w:abstractNumId="50">
    <w:nsid w:val="441347ED"/>
    <w:multiLevelType w:val="multilevel"/>
    <w:tmpl w:val="22207F6C"/>
    <w:lvl w:ilvl="0">
      <w:start w:val="1"/>
      <w:numFmt w:val="decimal"/>
      <w:lvlText w:val="%1."/>
      <w:lvlJc w:val="left"/>
      <w:pPr>
        <w:ind w:left="452" w:hanging="452"/>
      </w:pPr>
      <w:rPr>
        <w:b/>
        <w:color w:val="000000"/>
        <w:vertAlign w:val="baseline"/>
      </w:rPr>
    </w:lvl>
    <w:lvl w:ilvl="1">
      <w:start w:val="1"/>
      <w:numFmt w:val="lowerLetter"/>
      <w:lvlText w:val="%2."/>
      <w:lvlJc w:val="left"/>
      <w:pPr>
        <w:ind w:left="2226" w:hanging="360"/>
      </w:pPr>
      <w:rPr>
        <w:vertAlign w:val="baseline"/>
      </w:rPr>
    </w:lvl>
    <w:lvl w:ilvl="2">
      <w:start w:val="1"/>
      <w:numFmt w:val="lowerRoman"/>
      <w:lvlText w:val="%3."/>
      <w:lvlJc w:val="right"/>
      <w:pPr>
        <w:ind w:left="2946" w:hanging="180"/>
      </w:pPr>
      <w:rPr>
        <w:vertAlign w:val="baseline"/>
      </w:rPr>
    </w:lvl>
    <w:lvl w:ilvl="3">
      <w:start w:val="1"/>
      <w:numFmt w:val="decimal"/>
      <w:lvlText w:val="%4."/>
      <w:lvlJc w:val="left"/>
      <w:pPr>
        <w:ind w:left="3666" w:hanging="360"/>
      </w:pPr>
      <w:rPr>
        <w:vertAlign w:val="baseline"/>
      </w:rPr>
    </w:lvl>
    <w:lvl w:ilvl="4">
      <w:start w:val="1"/>
      <w:numFmt w:val="lowerLetter"/>
      <w:lvlText w:val="%5."/>
      <w:lvlJc w:val="left"/>
      <w:pPr>
        <w:ind w:left="4386" w:hanging="360"/>
      </w:pPr>
      <w:rPr>
        <w:vertAlign w:val="baseline"/>
      </w:rPr>
    </w:lvl>
    <w:lvl w:ilvl="5">
      <w:start w:val="1"/>
      <w:numFmt w:val="lowerRoman"/>
      <w:lvlText w:val="%6."/>
      <w:lvlJc w:val="right"/>
      <w:pPr>
        <w:ind w:left="5106" w:hanging="180"/>
      </w:pPr>
      <w:rPr>
        <w:vertAlign w:val="baseline"/>
      </w:rPr>
    </w:lvl>
    <w:lvl w:ilvl="6">
      <w:start w:val="1"/>
      <w:numFmt w:val="decimal"/>
      <w:lvlText w:val="%7."/>
      <w:lvlJc w:val="left"/>
      <w:pPr>
        <w:ind w:left="5826" w:hanging="360"/>
      </w:pPr>
      <w:rPr>
        <w:vertAlign w:val="baseline"/>
      </w:rPr>
    </w:lvl>
    <w:lvl w:ilvl="7">
      <w:start w:val="1"/>
      <w:numFmt w:val="lowerLetter"/>
      <w:lvlText w:val="%8."/>
      <w:lvlJc w:val="left"/>
      <w:pPr>
        <w:ind w:left="6546" w:hanging="360"/>
      </w:pPr>
      <w:rPr>
        <w:vertAlign w:val="baseline"/>
      </w:rPr>
    </w:lvl>
    <w:lvl w:ilvl="8">
      <w:start w:val="1"/>
      <w:numFmt w:val="lowerRoman"/>
      <w:lvlText w:val="%9."/>
      <w:lvlJc w:val="right"/>
      <w:pPr>
        <w:ind w:left="7266" w:hanging="180"/>
      </w:pPr>
      <w:rPr>
        <w:vertAlign w:val="baseline"/>
      </w:rPr>
    </w:lvl>
  </w:abstractNum>
  <w:abstractNum w:abstractNumId="51">
    <w:nsid w:val="46E205D5"/>
    <w:multiLevelType w:val="hybridMultilevel"/>
    <w:tmpl w:val="10D89D92"/>
    <w:lvl w:ilvl="0" w:tplc="7D2ECD6C">
      <w:start w:val="1"/>
      <w:numFmt w:val="decimal"/>
      <w:lvlText w:val="%1)"/>
      <w:lvlJc w:val="left"/>
      <w:pPr>
        <w:tabs>
          <w:tab w:val="num" w:pos="502"/>
        </w:tabs>
        <w:ind w:left="502" w:hanging="360"/>
      </w:pPr>
      <w:rPr>
        <w:rFonts w:ascii="Times New Roman" w:hAnsi="Times New Roman" w:cs="Times New Roman" w:hint="default"/>
        <w:b/>
        <w:bCs/>
        <w:i/>
        <w:iCs/>
        <w:sz w:val="24"/>
        <w:szCs w:val="24"/>
      </w:rPr>
    </w:lvl>
    <w:lvl w:ilvl="1" w:tplc="3014DAC4">
      <w:start w:val="1"/>
      <w:numFmt w:val="decimal"/>
      <w:lvlText w:val="%2."/>
      <w:lvlJc w:val="left"/>
      <w:pPr>
        <w:tabs>
          <w:tab w:val="num" w:pos="1364"/>
        </w:tabs>
        <w:ind w:left="1364" w:hanging="360"/>
      </w:pPr>
      <w:rPr>
        <w:rFonts w:hint="default"/>
        <w:b/>
        <w:bCs/>
        <w:i w:val="0"/>
        <w:iCs w:val="0"/>
        <w:sz w:val="22"/>
        <w:szCs w:val="22"/>
      </w:rPr>
    </w:lvl>
    <w:lvl w:ilvl="2" w:tplc="232EEE0A">
      <w:start w:val="1"/>
      <w:numFmt w:val="lowerRoman"/>
      <w:lvlText w:val="%3."/>
      <w:lvlJc w:val="right"/>
      <w:pPr>
        <w:tabs>
          <w:tab w:val="num" w:pos="2084"/>
        </w:tabs>
        <w:ind w:left="2084" w:hanging="180"/>
      </w:pPr>
      <w:rPr>
        <w:rFonts w:cs="Times New Roman"/>
      </w:rPr>
    </w:lvl>
    <w:lvl w:ilvl="3" w:tplc="BD608088">
      <w:start w:val="1"/>
      <w:numFmt w:val="decimal"/>
      <w:lvlText w:val="%4."/>
      <w:lvlJc w:val="left"/>
      <w:pPr>
        <w:tabs>
          <w:tab w:val="num" w:pos="2804"/>
        </w:tabs>
        <w:ind w:left="2804" w:hanging="360"/>
      </w:pPr>
      <w:rPr>
        <w:rFonts w:cs="Times New Roman"/>
      </w:rPr>
    </w:lvl>
    <w:lvl w:ilvl="4" w:tplc="7D4431F0">
      <w:start w:val="1"/>
      <w:numFmt w:val="lowerLetter"/>
      <w:lvlText w:val="%5."/>
      <w:lvlJc w:val="left"/>
      <w:pPr>
        <w:tabs>
          <w:tab w:val="num" w:pos="3524"/>
        </w:tabs>
        <w:ind w:left="3524" w:hanging="360"/>
      </w:pPr>
      <w:rPr>
        <w:rFonts w:cs="Times New Roman"/>
      </w:rPr>
    </w:lvl>
    <w:lvl w:ilvl="5" w:tplc="428085D2">
      <w:start w:val="1"/>
      <w:numFmt w:val="lowerRoman"/>
      <w:lvlText w:val="%6."/>
      <w:lvlJc w:val="right"/>
      <w:pPr>
        <w:tabs>
          <w:tab w:val="num" w:pos="4244"/>
        </w:tabs>
        <w:ind w:left="4244" w:hanging="180"/>
      </w:pPr>
      <w:rPr>
        <w:rFonts w:cs="Times New Roman"/>
      </w:rPr>
    </w:lvl>
    <w:lvl w:ilvl="6" w:tplc="3776FB32">
      <w:start w:val="1"/>
      <w:numFmt w:val="decimal"/>
      <w:lvlText w:val="%7."/>
      <w:lvlJc w:val="left"/>
      <w:pPr>
        <w:tabs>
          <w:tab w:val="num" w:pos="4964"/>
        </w:tabs>
        <w:ind w:left="4964" w:hanging="360"/>
      </w:pPr>
      <w:rPr>
        <w:rFonts w:cs="Times New Roman"/>
      </w:rPr>
    </w:lvl>
    <w:lvl w:ilvl="7" w:tplc="626078C4">
      <w:start w:val="1"/>
      <w:numFmt w:val="lowerLetter"/>
      <w:lvlText w:val="%8."/>
      <w:lvlJc w:val="left"/>
      <w:pPr>
        <w:tabs>
          <w:tab w:val="num" w:pos="5684"/>
        </w:tabs>
        <w:ind w:left="5684" w:hanging="360"/>
      </w:pPr>
      <w:rPr>
        <w:rFonts w:cs="Times New Roman"/>
      </w:rPr>
    </w:lvl>
    <w:lvl w:ilvl="8" w:tplc="7808303C">
      <w:start w:val="1"/>
      <w:numFmt w:val="lowerRoman"/>
      <w:lvlText w:val="%9."/>
      <w:lvlJc w:val="right"/>
      <w:pPr>
        <w:tabs>
          <w:tab w:val="num" w:pos="6404"/>
        </w:tabs>
        <w:ind w:left="6404" w:hanging="180"/>
      </w:pPr>
      <w:rPr>
        <w:rFonts w:cs="Times New Roman"/>
      </w:rPr>
    </w:lvl>
  </w:abstractNum>
  <w:abstractNum w:abstractNumId="52">
    <w:nsid w:val="4B2B742C"/>
    <w:multiLevelType w:val="singleLevel"/>
    <w:tmpl w:val="B836820A"/>
    <w:lvl w:ilvl="0">
      <w:start w:val="11"/>
      <w:numFmt w:val="decimal"/>
      <w:pStyle w:val="Nagwek9"/>
      <w:lvlText w:val=""/>
      <w:lvlJc w:val="left"/>
      <w:pPr>
        <w:tabs>
          <w:tab w:val="num" w:pos="360"/>
        </w:tabs>
        <w:ind w:left="360" w:hanging="360"/>
      </w:pPr>
      <w:rPr>
        <w:rFonts w:cs="Times New Roman" w:hint="default"/>
        <w:b w:val="0"/>
        <w:bCs w:val="0"/>
      </w:rPr>
    </w:lvl>
  </w:abstractNum>
  <w:abstractNum w:abstractNumId="53">
    <w:nsid w:val="4C104D92"/>
    <w:multiLevelType w:val="multilevel"/>
    <w:tmpl w:val="87D45AE8"/>
    <w:lvl w:ilvl="0">
      <w:start w:val="1"/>
      <w:numFmt w:val="upperRoman"/>
      <w:lvlText w:val="%1."/>
      <w:lvlJc w:val="right"/>
      <w:pPr>
        <w:ind w:left="1125" w:hanging="360"/>
      </w:pPr>
      <w:rPr>
        <w:rFonts w:cs="Times New Roman"/>
        <w:b/>
        <w:bCs/>
        <w:color w:val="auto"/>
      </w:rPr>
    </w:lvl>
    <w:lvl w:ilvl="1">
      <w:start w:val="1"/>
      <w:numFmt w:val="lowerLetter"/>
      <w:lvlText w:val="%2."/>
      <w:lvlJc w:val="left"/>
      <w:pPr>
        <w:ind w:left="1845" w:hanging="360"/>
      </w:pPr>
      <w:rPr>
        <w:rFonts w:cs="Times New Roman"/>
      </w:rPr>
    </w:lvl>
    <w:lvl w:ilvl="2">
      <w:start w:val="1"/>
      <w:numFmt w:val="lowerLetter"/>
      <w:lvlText w:val="%3)"/>
      <w:lvlJc w:val="left"/>
      <w:pPr>
        <w:tabs>
          <w:tab w:val="num" w:pos="1130"/>
        </w:tabs>
        <w:ind w:left="1130" w:hanging="360"/>
      </w:pPr>
      <w:rPr>
        <w:rFonts w:ascii="Times New Roman" w:eastAsia="Times New Roman" w:hAnsi="Times New Roman" w:cs="Times New Roman"/>
        <w:b w:val="0"/>
        <w:bCs w:val="0"/>
        <w:color w:val="auto"/>
      </w:rPr>
    </w:lvl>
    <w:lvl w:ilvl="3">
      <w:start w:val="1"/>
      <w:numFmt w:val="upperRoman"/>
      <w:lvlText w:val="%4."/>
      <w:lvlJc w:val="left"/>
      <w:pPr>
        <w:ind w:left="3285" w:hanging="360"/>
      </w:pPr>
      <w:rPr>
        <w:rFonts w:ascii="Times New Roman" w:eastAsia="Times New Roman" w:hAnsi="Times New Roman" w:cs="Times New Roman"/>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rPr>
    </w:lvl>
    <w:lvl w:ilvl="6">
      <w:start w:val="1"/>
      <w:numFmt w:val="decimal"/>
      <w:lvlText w:val="%7."/>
      <w:lvlJc w:val="left"/>
      <w:pPr>
        <w:ind w:left="5445" w:hanging="360"/>
      </w:pPr>
      <w:rPr>
        <w:rFonts w:cs="Times New Roman"/>
        <w:b/>
      </w:rPr>
    </w:lvl>
    <w:lvl w:ilvl="7">
      <w:start w:val="1"/>
      <w:numFmt w:val="lowerLetter"/>
      <w:lvlText w:val="%8."/>
      <w:lvlJc w:val="left"/>
      <w:pPr>
        <w:ind w:left="6165" w:hanging="360"/>
      </w:pPr>
      <w:rPr>
        <w:rFonts w:cs="Times New Roman"/>
      </w:rPr>
    </w:lvl>
    <w:lvl w:ilvl="8">
      <w:start w:val="1"/>
      <w:numFmt w:val="lowerRoman"/>
      <w:lvlText w:val="%9."/>
      <w:lvlJc w:val="right"/>
      <w:pPr>
        <w:ind w:left="6885" w:hanging="180"/>
      </w:pPr>
      <w:rPr>
        <w:rFonts w:cs="Times New Roman"/>
      </w:rPr>
    </w:lvl>
  </w:abstractNum>
  <w:abstractNum w:abstractNumId="54">
    <w:nsid w:val="4CDF48E5"/>
    <w:multiLevelType w:val="hybridMultilevel"/>
    <w:tmpl w:val="884411D2"/>
    <w:lvl w:ilvl="0" w:tplc="50A42EEC">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5">
    <w:nsid w:val="4D9B08BC"/>
    <w:multiLevelType w:val="multilevel"/>
    <w:tmpl w:val="8D72CA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nsid w:val="4E8C17D6"/>
    <w:multiLevelType w:val="hybridMultilevel"/>
    <w:tmpl w:val="B0763D90"/>
    <w:lvl w:ilvl="0" w:tplc="3522DED6">
      <w:start w:val="1"/>
      <w:numFmt w:val="lowerLetter"/>
      <w:lvlText w:val="%1)"/>
      <w:lvlJc w:val="left"/>
      <w:pPr>
        <w:ind w:left="720" w:hanging="360"/>
      </w:pPr>
    </w:lvl>
    <w:lvl w:ilvl="1" w:tplc="5612778E" w:tentative="1">
      <w:start w:val="1"/>
      <w:numFmt w:val="lowerLetter"/>
      <w:lvlText w:val="%2."/>
      <w:lvlJc w:val="left"/>
      <w:pPr>
        <w:ind w:left="1440" w:hanging="360"/>
      </w:pPr>
    </w:lvl>
    <w:lvl w:ilvl="2" w:tplc="086C951C">
      <w:start w:val="1"/>
      <w:numFmt w:val="lowerLetter"/>
      <w:lvlText w:val="%3)"/>
      <w:lvlJc w:val="left"/>
      <w:pPr>
        <w:ind w:left="2160" w:hanging="180"/>
      </w:pPr>
    </w:lvl>
    <w:lvl w:ilvl="3" w:tplc="F1FCFCA8" w:tentative="1">
      <w:start w:val="1"/>
      <w:numFmt w:val="decimal"/>
      <w:lvlText w:val="%4."/>
      <w:lvlJc w:val="left"/>
      <w:pPr>
        <w:ind w:left="2880" w:hanging="360"/>
      </w:pPr>
    </w:lvl>
    <w:lvl w:ilvl="4" w:tplc="41105498" w:tentative="1">
      <w:start w:val="1"/>
      <w:numFmt w:val="lowerLetter"/>
      <w:lvlText w:val="%5."/>
      <w:lvlJc w:val="left"/>
      <w:pPr>
        <w:ind w:left="3600" w:hanging="360"/>
      </w:pPr>
    </w:lvl>
    <w:lvl w:ilvl="5" w:tplc="B922C8F2" w:tentative="1">
      <w:start w:val="1"/>
      <w:numFmt w:val="lowerRoman"/>
      <w:lvlText w:val="%6."/>
      <w:lvlJc w:val="right"/>
      <w:pPr>
        <w:ind w:left="4320" w:hanging="180"/>
      </w:pPr>
    </w:lvl>
    <w:lvl w:ilvl="6" w:tplc="68225460" w:tentative="1">
      <w:start w:val="1"/>
      <w:numFmt w:val="decimal"/>
      <w:lvlText w:val="%7."/>
      <w:lvlJc w:val="left"/>
      <w:pPr>
        <w:ind w:left="5040" w:hanging="360"/>
      </w:pPr>
    </w:lvl>
    <w:lvl w:ilvl="7" w:tplc="462A24DC" w:tentative="1">
      <w:start w:val="1"/>
      <w:numFmt w:val="lowerLetter"/>
      <w:lvlText w:val="%8."/>
      <w:lvlJc w:val="left"/>
      <w:pPr>
        <w:ind w:left="5760" w:hanging="360"/>
      </w:pPr>
    </w:lvl>
    <w:lvl w:ilvl="8" w:tplc="823C9846" w:tentative="1">
      <w:start w:val="1"/>
      <w:numFmt w:val="lowerRoman"/>
      <w:lvlText w:val="%9."/>
      <w:lvlJc w:val="right"/>
      <w:pPr>
        <w:ind w:left="6480" w:hanging="180"/>
      </w:pPr>
    </w:lvl>
  </w:abstractNum>
  <w:abstractNum w:abstractNumId="57">
    <w:nsid w:val="4E99053D"/>
    <w:multiLevelType w:val="multilevel"/>
    <w:tmpl w:val="2F789B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nsid w:val="4F2D3EAB"/>
    <w:multiLevelType w:val="hybridMultilevel"/>
    <w:tmpl w:val="9B6C0F56"/>
    <w:lvl w:ilvl="0" w:tplc="04150017">
      <w:start w:val="1"/>
      <w:numFmt w:val="decimal"/>
      <w:lvlText w:val="%1)"/>
      <w:lvlJc w:val="left"/>
      <w:pPr>
        <w:tabs>
          <w:tab w:val="num" w:pos="1130"/>
        </w:tabs>
        <w:ind w:left="1130" w:hanging="360"/>
      </w:pPr>
      <w:rPr>
        <w:rFonts w:ascii="Times New Roman" w:eastAsia="Times New Roman" w:hAnsi="Times New Roman" w:cs="Times New Roman"/>
        <w:b w:val="0"/>
        <w:bCs w:val="0"/>
        <w:color w:val="auto"/>
      </w:rPr>
    </w:lvl>
    <w:lvl w:ilvl="1" w:tplc="04150019">
      <w:start w:val="1"/>
      <w:numFmt w:val="lowerLetter"/>
      <w:lvlText w:val="%2)"/>
      <w:lvlJc w:val="left"/>
      <w:pPr>
        <w:tabs>
          <w:tab w:val="num" w:pos="1440"/>
        </w:tabs>
        <w:ind w:left="1440" w:hanging="360"/>
      </w:pPr>
      <w:rPr>
        <w:rFonts w:cs="Arial" w:hint="default"/>
        <w:i w:val="0"/>
      </w:rPr>
    </w:lvl>
    <w:lvl w:ilvl="2" w:tplc="04150017">
      <w:start w:val="1"/>
      <w:numFmt w:val="lowerRoman"/>
      <w:lvlText w:val="%3."/>
      <w:lvlJc w:val="right"/>
      <w:pPr>
        <w:tabs>
          <w:tab w:val="num" w:pos="2160"/>
        </w:tabs>
        <w:ind w:left="2160" w:hanging="180"/>
      </w:pPr>
    </w:lvl>
    <w:lvl w:ilvl="3" w:tplc="0415000F">
      <w:numFmt w:val="decimal"/>
      <w:lvlText w:val="%4"/>
      <w:lvlJc w:val="left"/>
      <w:pPr>
        <w:ind w:left="2880" w:hanging="360"/>
      </w:pPr>
      <w:rPr>
        <w:rFonts w:hint="default"/>
        <w:b w:val="0"/>
      </w:rPr>
    </w:lvl>
    <w:lvl w:ilvl="4" w:tplc="04150019">
      <w:numFmt w:val="decimal"/>
      <w:lvlText w:val="%5-"/>
      <w:lvlJc w:val="left"/>
      <w:pPr>
        <w:ind w:left="3600" w:hanging="360"/>
      </w:pPr>
      <w:rPr>
        <w:rFonts w:hint="default"/>
      </w:r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9">
    <w:nsid w:val="509B1E1A"/>
    <w:multiLevelType w:val="hybridMultilevel"/>
    <w:tmpl w:val="647AF3F0"/>
    <w:lvl w:ilvl="0" w:tplc="A8CC313A">
      <w:start w:val="1"/>
      <w:numFmt w:val="lowerLetter"/>
      <w:lvlText w:val="%1)"/>
      <w:lvlJc w:val="left"/>
      <w:pPr>
        <w:tabs>
          <w:tab w:val="num" w:pos="720"/>
        </w:tabs>
        <w:ind w:left="720" w:hanging="360"/>
      </w:pPr>
      <w:rPr>
        <w:rFonts w:hint="default"/>
      </w:rPr>
    </w:lvl>
    <w:lvl w:ilvl="1" w:tplc="FFB2F924">
      <w:start w:val="1"/>
      <w:numFmt w:val="bullet"/>
      <w:lvlText w:val=""/>
      <w:lvlJc w:val="left"/>
      <w:pPr>
        <w:tabs>
          <w:tab w:val="num" w:pos="1440"/>
        </w:tabs>
        <w:ind w:left="1440" w:hanging="360"/>
      </w:pPr>
      <w:rPr>
        <w:rFonts w:ascii="Wingdings" w:hAnsi="Wingdings" w:hint="default"/>
        <w:color w:val="auto"/>
      </w:rPr>
    </w:lvl>
    <w:lvl w:ilvl="2" w:tplc="7F14C16E">
      <w:start w:val="1"/>
      <w:numFmt w:val="lowerLetter"/>
      <w:lvlText w:val="%3)"/>
      <w:lvlJc w:val="left"/>
      <w:pPr>
        <w:ind w:left="2160" w:hanging="180"/>
      </w:pPr>
      <w:rPr>
        <w:rFonts w:hint="default"/>
      </w:rPr>
    </w:lvl>
    <w:lvl w:ilvl="3" w:tplc="1B7CBD54" w:tentative="1">
      <w:start w:val="1"/>
      <w:numFmt w:val="decimal"/>
      <w:lvlText w:val="%4."/>
      <w:lvlJc w:val="left"/>
      <w:pPr>
        <w:ind w:left="2880" w:hanging="360"/>
      </w:pPr>
    </w:lvl>
    <w:lvl w:ilvl="4" w:tplc="E9783E3E" w:tentative="1">
      <w:start w:val="1"/>
      <w:numFmt w:val="lowerLetter"/>
      <w:lvlText w:val="%5."/>
      <w:lvlJc w:val="left"/>
      <w:pPr>
        <w:ind w:left="3600" w:hanging="360"/>
      </w:pPr>
    </w:lvl>
    <w:lvl w:ilvl="5" w:tplc="367ED7F6" w:tentative="1">
      <w:start w:val="1"/>
      <w:numFmt w:val="lowerRoman"/>
      <w:lvlText w:val="%6."/>
      <w:lvlJc w:val="right"/>
      <w:pPr>
        <w:ind w:left="4320" w:hanging="180"/>
      </w:pPr>
    </w:lvl>
    <w:lvl w:ilvl="6" w:tplc="9B9C33A6" w:tentative="1">
      <w:start w:val="1"/>
      <w:numFmt w:val="decimal"/>
      <w:lvlText w:val="%7."/>
      <w:lvlJc w:val="left"/>
      <w:pPr>
        <w:ind w:left="5040" w:hanging="360"/>
      </w:pPr>
    </w:lvl>
    <w:lvl w:ilvl="7" w:tplc="AD4268D4" w:tentative="1">
      <w:start w:val="1"/>
      <w:numFmt w:val="lowerLetter"/>
      <w:lvlText w:val="%8."/>
      <w:lvlJc w:val="left"/>
      <w:pPr>
        <w:ind w:left="5760" w:hanging="360"/>
      </w:pPr>
    </w:lvl>
    <w:lvl w:ilvl="8" w:tplc="ECE22DF0" w:tentative="1">
      <w:start w:val="1"/>
      <w:numFmt w:val="lowerRoman"/>
      <w:lvlText w:val="%9."/>
      <w:lvlJc w:val="right"/>
      <w:pPr>
        <w:ind w:left="6480" w:hanging="180"/>
      </w:pPr>
    </w:lvl>
  </w:abstractNum>
  <w:abstractNum w:abstractNumId="60">
    <w:nsid w:val="52361B1F"/>
    <w:multiLevelType w:val="hybridMultilevel"/>
    <w:tmpl w:val="3FAAE024"/>
    <w:lvl w:ilvl="0" w:tplc="3998CB06">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1">
    <w:nsid w:val="53733925"/>
    <w:multiLevelType w:val="hybridMultilevel"/>
    <w:tmpl w:val="55A40EB8"/>
    <w:lvl w:ilvl="0" w:tplc="04150019">
      <w:start w:val="1"/>
      <w:numFmt w:val="upperRoman"/>
      <w:lvlText w:val="%1."/>
      <w:lvlJc w:val="left"/>
      <w:pPr>
        <w:tabs>
          <w:tab w:val="num" w:pos="1854"/>
        </w:tabs>
        <w:ind w:left="1854" w:hanging="720"/>
      </w:pPr>
      <w:rPr>
        <w:rFonts w:cs="Times New Roman" w:hint="default"/>
        <w:b/>
        <w:bCs/>
      </w:rPr>
    </w:lvl>
    <w:lvl w:ilvl="1" w:tplc="FB28E4D0">
      <w:start w:val="1"/>
      <w:numFmt w:val="lowerLetter"/>
      <w:lvlText w:val="%2."/>
      <w:lvlJc w:val="left"/>
      <w:pPr>
        <w:tabs>
          <w:tab w:val="num" w:pos="2214"/>
        </w:tabs>
        <w:ind w:left="2214" w:hanging="360"/>
      </w:pPr>
      <w:rPr>
        <w:rFonts w:cs="Times New Roman"/>
      </w:rPr>
    </w:lvl>
    <w:lvl w:ilvl="2" w:tplc="04150017">
      <w:start w:val="1"/>
      <w:numFmt w:val="lowerRoman"/>
      <w:lvlText w:val="%3."/>
      <w:lvlJc w:val="right"/>
      <w:pPr>
        <w:tabs>
          <w:tab w:val="num" w:pos="2934"/>
        </w:tabs>
        <w:ind w:left="2934" w:hanging="180"/>
      </w:pPr>
      <w:rPr>
        <w:rFonts w:cs="Times New Roman"/>
      </w:rPr>
    </w:lvl>
    <w:lvl w:ilvl="3" w:tplc="0415000F">
      <w:start w:val="1"/>
      <w:numFmt w:val="decimal"/>
      <w:lvlText w:val="%4."/>
      <w:lvlJc w:val="left"/>
      <w:pPr>
        <w:tabs>
          <w:tab w:val="num" w:pos="3654"/>
        </w:tabs>
        <w:ind w:left="3654" w:hanging="360"/>
      </w:pPr>
      <w:rPr>
        <w:rFonts w:cs="Times New Roman"/>
      </w:rPr>
    </w:lvl>
    <w:lvl w:ilvl="4" w:tplc="04150019">
      <w:start w:val="1"/>
      <w:numFmt w:val="lowerLetter"/>
      <w:lvlText w:val="%5."/>
      <w:lvlJc w:val="left"/>
      <w:pPr>
        <w:tabs>
          <w:tab w:val="num" w:pos="4374"/>
        </w:tabs>
        <w:ind w:left="4374" w:hanging="360"/>
      </w:pPr>
      <w:rPr>
        <w:rFonts w:cs="Times New Roman"/>
      </w:rPr>
    </w:lvl>
    <w:lvl w:ilvl="5" w:tplc="0415001B">
      <w:start w:val="1"/>
      <w:numFmt w:val="lowerRoman"/>
      <w:lvlText w:val="%6."/>
      <w:lvlJc w:val="right"/>
      <w:pPr>
        <w:tabs>
          <w:tab w:val="num" w:pos="5094"/>
        </w:tabs>
        <w:ind w:left="5094" w:hanging="180"/>
      </w:pPr>
      <w:rPr>
        <w:rFonts w:cs="Times New Roman"/>
      </w:rPr>
    </w:lvl>
    <w:lvl w:ilvl="6" w:tplc="0415000F">
      <w:start w:val="1"/>
      <w:numFmt w:val="decimal"/>
      <w:lvlText w:val="%7."/>
      <w:lvlJc w:val="left"/>
      <w:pPr>
        <w:tabs>
          <w:tab w:val="num" w:pos="5814"/>
        </w:tabs>
        <w:ind w:left="5814" w:hanging="360"/>
      </w:pPr>
      <w:rPr>
        <w:rFonts w:cs="Times New Roman"/>
      </w:rPr>
    </w:lvl>
    <w:lvl w:ilvl="7" w:tplc="04150019">
      <w:start w:val="1"/>
      <w:numFmt w:val="lowerLetter"/>
      <w:lvlText w:val="%8."/>
      <w:lvlJc w:val="left"/>
      <w:pPr>
        <w:tabs>
          <w:tab w:val="num" w:pos="6534"/>
        </w:tabs>
        <w:ind w:left="6534" w:hanging="360"/>
      </w:pPr>
      <w:rPr>
        <w:rFonts w:cs="Times New Roman"/>
      </w:rPr>
    </w:lvl>
    <w:lvl w:ilvl="8" w:tplc="0415001B">
      <w:start w:val="1"/>
      <w:numFmt w:val="lowerRoman"/>
      <w:lvlText w:val="%9."/>
      <w:lvlJc w:val="right"/>
      <w:pPr>
        <w:tabs>
          <w:tab w:val="num" w:pos="7254"/>
        </w:tabs>
        <w:ind w:left="7254" w:hanging="180"/>
      </w:pPr>
      <w:rPr>
        <w:rFonts w:cs="Times New Roman"/>
      </w:rPr>
    </w:lvl>
  </w:abstractNum>
  <w:abstractNum w:abstractNumId="62">
    <w:nsid w:val="55D468DC"/>
    <w:multiLevelType w:val="hybridMultilevel"/>
    <w:tmpl w:val="884411D2"/>
    <w:lvl w:ilvl="0" w:tplc="50A42EEC">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3">
    <w:nsid w:val="56901CE5"/>
    <w:multiLevelType w:val="multilevel"/>
    <w:tmpl w:val="2E2EFE72"/>
    <w:lvl w:ilvl="0">
      <w:start w:val="11"/>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1"/>
      <w:numFmt w:val="decimal"/>
      <w:lvlText w:val="%3)"/>
      <w:lvlJc w:val="left"/>
      <w:pPr>
        <w:tabs>
          <w:tab w:val="num" w:pos="1130"/>
        </w:tabs>
        <w:ind w:left="1130" w:hanging="360"/>
      </w:pPr>
      <w:rPr>
        <w:rFonts w:hint="default"/>
        <w:b w:val="0"/>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val="0"/>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64">
    <w:nsid w:val="58C66B18"/>
    <w:multiLevelType w:val="hybridMultilevel"/>
    <w:tmpl w:val="96C8F1D0"/>
    <w:lvl w:ilvl="0" w:tplc="04150017">
      <w:start w:val="1"/>
      <w:numFmt w:val="lowerLetter"/>
      <w:lvlText w:val="%1)"/>
      <w:lvlJc w:val="left"/>
      <w:pPr>
        <w:tabs>
          <w:tab w:val="num" w:pos="1423"/>
        </w:tabs>
        <w:ind w:left="1423"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5">
    <w:nsid w:val="5B910730"/>
    <w:multiLevelType w:val="hybridMultilevel"/>
    <w:tmpl w:val="884411D2"/>
    <w:lvl w:ilvl="0" w:tplc="50A42EEC">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6">
    <w:nsid w:val="5BB27385"/>
    <w:multiLevelType w:val="hybridMultilevel"/>
    <w:tmpl w:val="63866D7A"/>
    <w:lvl w:ilvl="0" w:tplc="0BFE4910">
      <w:start w:val="1"/>
      <w:numFmt w:val="decimal"/>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67">
    <w:nsid w:val="5DD200DF"/>
    <w:multiLevelType w:val="hybridMultilevel"/>
    <w:tmpl w:val="92EA9636"/>
    <w:lvl w:ilvl="0" w:tplc="95DCB68C">
      <w:start w:val="1"/>
      <w:numFmt w:val="upperRoman"/>
      <w:lvlText w:val="%1."/>
      <w:lvlJc w:val="left"/>
      <w:pPr>
        <w:ind w:left="1080" w:hanging="720"/>
      </w:pPr>
      <w:rPr>
        <w:rFonts w:hint="default"/>
      </w:rPr>
    </w:lvl>
    <w:lvl w:ilvl="1" w:tplc="92788CA6" w:tentative="1">
      <w:start w:val="1"/>
      <w:numFmt w:val="lowerLetter"/>
      <w:lvlText w:val="%2."/>
      <w:lvlJc w:val="left"/>
      <w:pPr>
        <w:ind w:left="1440" w:hanging="360"/>
      </w:pPr>
    </w:lvl>
    <w:lvl w:ilvl="2" w:tplc="295ABD42" w:tentative="1">
      <w:start w:val="1"/>
      <w:numFmt w:val="lowerRoman"/>
      <w:lvlText w:val="%3."/>
      <w:lvlJc w:val="right"/>
      <w:pPr>
        <w:ind w:left="2160" w:hanging="180"/>
      </w:pPr>
    </w:lvl>
    <w:lvl w:ilvl="3" w:tplc="03E841DC" w:tentative="1">
      <w:start w:val="1"/>
      <w:numFmt w:val="decimal"/>
      <w:lvlText w:val="%4."/>
      <w:lvlJc w:val="left"/>
      <w:pPr>
        <w:ind w:left="2880" w:hanging="360"/>
      </w:pPr>
    </w:lvl>
    <w:lvl w:ilvl="4" w:tplc="14EAB35C" w:tentative="1">
      <w:start w:val="1"/>
      <w:numFmt w:val="lowerLetter"/>
      <w:lvlText w:val="%5."/>
      <w:lvlJc w:val="left"/>
      <w:pPr>
        <w:ind w:left="3600" w:hanging="360"/>
      </w:pPr>
    </w:lvl>
    <w:lvl w:ilvl="5" w:tplc="4678CD72" w:tentative="1">
      <w:start w:val="1"/>
      <w:numFmt w:val="lowerRoman"/>
      <w:lvlText w:val="%6."/>
      <w:lvlJc w:val="right"/>
      <w:pPr>
        <w:ind w:left="4320" w:hanging="180"/>
      </w:pPr>
    </w:lvl>
    <w:lvl w:ilvl="6" w:tplc="45EE2CDE" w:tentative="1">
      <w:start w:val="1"/>
      <w:numFmt w:val="decimal"/>
      <w:lvlText w:val="%7."/>
      <w:lvlJc w:val="left"/>
      <w:pPr>
        <w:ind w:left="5040" w:hanging="360"/>
      </w:pPr>
    </w:lvl>
    <w:lvl w:ilvl="7" w:tplc="8D186DD4" w:tentative="1">
      <w:start w:val="1"/>
      <w:numFmt w:val="lowerLetter"/>
      <w:lvlText w:val="%8."/>
      <w:lvlJc w:val="left"/>
      <w:pPr>
        <w:ind w:left="5760" w:hanging="360"/>
      </w:pPr>
    </w:lvl>
    <w:lvl w:ilvl="8" w:tplc="D50CEFF2" w:tentative="1">
      <w:start w:val="1"/>
      <w:numFmt w:val="lowerRoman"/>
      <w:lvlText w:val="%9."/>
      <w:lvlJc w:val="right"/>
      <w:pPr>
        <w:ind w:left="6480" w:hanging="180"/>
      </w:pPr>
    </w:lvl>
  </w:abstractNum>
  <w:abstractNum w:abstractNumId="68">
    <w:nsid w:val="62C03B04"/>
    <w:multiLevelType w:val="hybridMultilevel"/>
    <w:tmpl w:val="AB207098"/>
    <w:lvl w:ilvl="0" w:tplc="3FE828C6">
      <w:start w:val="1"/>
      <w:numFmt w:val="decimal"/>
      <w:lvlText w:val="%1."/>
      <w:lvlJc w:val="left"/>
      <w:pPr>
        <w:tabs>
          <w:tab w:val="num" w:pos="360"/>
        </w:tabs>
        <w:ind w:left="357" w:hanging="357"/>
      </w:pPr>
      <w:rPr>
        <w:rFonts w:ascii="Times New Roman" w:eastAsia="Times New Roman" w:hAnsi="Times New Roman" w:cs="Times New Roman"/>
        <w:b/>
        <w:bCs/>
        <w:sz w:val="22"/>
        <w:szCs w:val="22"/>
      </w:rPr>
    </w:lvl>
    <w:lvl w:ilvl="1" w:tplc="04150019">
      <w:start w:val="1"/>
      <w:numFmt w:val="decimal"/>
      <w:lvlText w:val="%2."/>
      <w:lvlJc w:val="left"/>
      <w:pPr>
        <w:tabs>
          <w:tab w:val="num" w:pos="1440"/>
        </w:tabs>
        <w:ind w:left="1440" w:hanging="360"/>
      </w:pPr>
      <w:rPr>
        <w:rFonts w:cs="Times New Roman"/>
      </w:rPr>
    </w:lvl>
    <w:lvl w:ilvl="2" w:tplc="0415001B">
      <w:start w:val="1"/>
      <w:numFmt w:val="decimal"/>
      <w:lvlText w:val="%3."/>
      <w:lvlJc w:val="left"/>
      <w:pPr>
        <w:tabs>
          <w:tab w:val="num" w:pos="2160"/>
        </w:tabs>
        <w:ind w:left="2160" w:hanging="36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69">
    <w:nsid w:val="62E832B3"/>
    <w:multiLevelType w:val="multilevel"/>
    <w:tmpl w:val="9A0EA52C"/>
    <w:lvl w:ilvl="0">
      <w:start w:val="1"/>
      <w:numFmt w:val="upperLetter"/>
      <w:pStyle w:val="Nagwek1"/>
      <w:lvlText w:val="ROZDZIAŁ    %1"/>
      <w:lvlJc w:val="left"/>
      <w:pPr>
        <w:tabs>
          <w:tab w:val="num" w:pos="2160"/>
        </w:tabs>
      </w:pPr>
      <w:rPr>
        <w:rFonts w:ascii="Times New Roman" w:hAnsi="Times New Roman" w:cs="Times New Roman" w:hint="default"/>
        <w:b/>
        <w:bCs/>
        <w:i/>
        <w:iCs/>
        <w:sz w:val="32"/>
        <w:szCs w:val="32"/>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70">
    <w:nsid w:val="63696CD8"/>
    <w:multiLevelType w:val="hybridMultilevel"/>
    <w:tmpl w:val="51766DE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6645390A"/>
    <w:multiLevelType w:val="multilevel"/>
    <w:tmpl w:val="0BBA1F68"/>
    <w:lvl w:ilvl="0">
      <w:start w:val="1"/>
      <w:numFmt w:val="decimal"/>
      <w:lvlText w:val="%1."/>
      <w:lvlJc w:val="left"/>
      <w:pPr>
        <w:ind w:left="360" w:hanging="360"/>
      </w:pPr>
      <w:rPr>
        <w:b/>
      </w:r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2">
    <w:nsid w:val="667C5E40"/>
    <w:multiLevelType w:val="multilevel"/>
    <w:tmpl w:val="F492424A"/>
    <w:lvl w:ilvl="0">
      <w:start w:val="22"/>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3"/>
      <w:numFmt w:val="lowerLetter"/>
      <w:lvlText w:val="%3)"/>
      <w:lvlJc w:val="left"/>
      <w:pPr>
        <w:tabs>
          <w:tab w:val="num" w:pos="1130"/>
        </w:tabs>
        <w:ind w:left="1130" w:hanging="360"/>
      </w:pPr>
      <w:rPr>
        <w:rFonts w:ascii="Times New Roman" w:eastAsia="Times New Roman" w:hAnsi="Times New Roman" w:cs="Times New Roman" w:hint="default"/>
        <w:b w:val="0"/>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4"/>
      <w:numFmt w:val="decimal"/>
      <w:lvlText w:val="%7."/>
      <w:lvlJc w:val="left"/>
      <w:pPr>
        <w:ind w:left="5445" w:hanging="360"/>
      </w:pPr>
      <w:rPr>
        <w:rFonts w:cs="Times New Roman" w:hint="default"/>
        <w:b/>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73">
    <w:nsid w:val="69843E7F"/>
    <w:multiLevelType w:val="multilevel"/>
    <w:tmpl w:val="BFE2D890"/>
    <w:lvl w:ilvl="0">
      <w:start w:val="1"/>
      <w:numFmt w:val="decimal"/>
      <w:lvlText w:val="%1."/>
      <w:lvlJc w:val="left"/>
      <w:pPr>
        <w:tabs>
          <w:tab w:val="num" w:pos="786"/>
        </w:tabs>
        <w:ind w:left="786" w:hanging="360"/>
      </w:pPr>
    </w:lvl>
    <w:lvl w:ilvl="1">
      <w:start w:val="1"/>
      <w:numFmt w:val="decimal"/>
      <w:isLgl/>
      <w:lvlText w:val="%1.%2."/>
      <w:lvlJc w:val="left"/>
      <w:pPr>
        <w:ind w:left="1440" w:hanging="720"/>
      </w:pPr>
    </w:lvl>
    <w:lvl w:ilvl="2">
      <w:start w:val="1"/>
      <w:numFmt w:val="decimal"/>
      <w:isLgl/>
      <w:lvlText w:val="%1.%2.%3."/>
      <w:lvlJc w:val="left"/>
      <w:pPr>
        <w:ind w:left="1734" w:hanging="720"/>
      </w:pPr>
    </w:lvl>
    <w:lvl w:ilvl="3">
      <w:start w:val="1"/>
      <w:numFmt w:val="decimal"/>
      <w:isLgl/>
      <w:lvlText w:val="%1.%2.%3.%4."/>
      <w:lvlJc w:val="left"/>
      <w:pPr>
        <w:ind w:left="2388" w:hanging="1080"/>
      </w:pPr>
    </w:lvl>
    <w:lvl w:ilvl="4">
      <w:start w:val="1"/>
      <w:numFmt w:val="decimal"/>
      <w:isLgl/>
      <w:lvlText w:val="%1.%2.%3.%4.%5."/>
      <w:lvlJc w:val="left"/>
      <w:pPr>
        <w:ind w:left="2682" w:hanging="1080"/>
      </w:pPr>
    </w:lvl>
    <w:lvl w:ilvl="5">
      <w:start w:val="1"/>
      <w:numFmt w:val="decimal"/>
      <w:isLgl/>
      <w:lvlText w:val="%1.%2.%3.%4.%5.%6."/>
      <w:lvlJc w:val="left"/>
      <w:pPr>
        <w:ind w:left="3336" w:hanging="1440"/>
      </w:pPr>
    </w:lvl>
    <w:lvl w:ilvl="6">
      <w:start w:val="1"/>
      <w:numFmt w:val="decimal"/>
      <w:isLgl/>
      <w:lvlText w:val="%1.%2.%3.%4.%5.%6.%7."/>
      <w:lvlJc w:val="left"/>
      <w:pPr>
        <w:ind w:left="3630" w:hanging="1440"/>
      </w:pPr>
    </w:lvl>
    <w:lvl w:ilvl="7">
      <w:start w:val="1"/>
      <w:numFmt w:val="decimal"/>
      <w:isLgl/>
      <w:lvlText w:val="%1.%2.%3.%4.%5.%6.%7.%8."/>
      <w:lvlJc w:val="left"/>
      <w:pPr>
        <w:ind w:left="4284" w:hanging="1800"/>
      </w:pPr>
    </w:lvl>
    <w:lvl w:ilvl="8">
      <w:start w:val="1"/>
      <w:numFmt w:val="decimal"/>
      <w:isLgl/>
      <w:lvlText w:val="%1.%2.%3.%4.%5.%6.%7.%8.%9."/>
      <w:lvlJc w:val="left"/>
      <w:pPr>
        <w:ind w:left="4938" w:hanging="2160"/>
      </w:pPr>
    </w:lvl>
  </w:abstractNum>
  <w:abstractNum w:abstractNumId="74">
    <w:nsid w:val="6A161391"/>
    <w:multiLevelType w:val="hybridMultilevel"/>
    <w:tmpl w:val="D4126A86"/>
    <w:lvl w:ilvl="0" w:tplc="9D369C60">
      <w:start w:val="1"/>
      <w:numFmt w:val="lowerLetter"/>
      <w:lvlText w:val="%1)"/>
      <w:lvlJc w:val="left"/>
      <w:pPr>
        <w:ind w:left="1069" w:hanging="360"/>
      </w:pPr>
      <w:rPr>
        <w:rFonts w:hint="default"/>
      </w:rPr>
    </w:lvl>
    <w:lvl w:ilvl="1" w:tplc="BD6C8F24" w:tentative="1">
      <w:start w:val="1"/>
      <w:numFmt w:val="lowerLetter"/>
      <w:lvlText w:val="%2."/>
      <w:lvlJc w:val="left"/>
      <w:pPr>
        <w:ind w:left="1789" w:hanging="360"/>
      </w:pPr>
    </w:lvl>
    <w:lvl w:ilvl="2" w:tplc="FB26712E" w:tentative="1">
      <w:start w:val="1"/>
      <w:numFmt w:val="lowerRoman"/>
      <w:lvlText w:val="%3."/>
      <w:lvlJc w:val="right"/>
      <w:pPr>
        <w:ind w:left="2509" w:hanging="180"/>
      </w:pPr>
    </w:lvl>
    <w:lvl w:ilvl="3" w:tplc="500A18C4" w:tentative="1">
      <w:start w:val="1"/>
      <w:numFmt w:val="decimal"/>
      <w:lvlText w:val="%4."/>
      <w:lvlJc w:val="left"/>
      <w:pPr>
        <w:ind w:left="3229" w:hanging="360"/>
      </w:pPr>
    </w:lvl>
    <w:lvl w:ilvl="4" w:tplc="67C8C130" w:tentative="1">
      <w:start w:val="1"/>
      <w:numFmt w:val="lowerLetter"/>
      <w:lvlText w:val="%5."/>
      <w:lvlJc w:val="left"/>
      <w:pPr>
        <w:ind w:left="3949" w:hanging="360"/>
      </w:pPr>
    </w:lvl>
    <w:lvl w:ilvl="5" w:tplc="C408F9EA" w:tentative="1">
      <w:start w:val="1"/>
      <w:numFmt w:val="lowerRoman"/>
      <w:lvlText w:val="%6."/>
      <w:lvlJc w:val="right"/>
      <w:pPr>
        <w:ind w:left="4669" w:hanging="180"/>
      </w:pPr>
    </w:lvl>
    <w:lvl w:ilvl="6" w:tplc="3788ECA6">
      <w:start w:val="1"/>
      <w:numFmt w:val="decimal"/>
      <w:lvlText w:val="%7."/>
      <w:lvlJc w:val="left"/>
      <w:pPr>
        <w:ind w:left="5389" w:hanging="360"/>
      </w:pPr>
    </w:lvl>
    <w:lvl w:ilvl="7" w:tplc="3702960C" w:tentative="1">
      <w:start w:val="1"/>
      <w:numFmt w:val="lowerLetter"/>
      <w:lvlText w:val="%8."/>
      <w:lvlJc w:val="left"/>
      <w:pPr>
        <w:ind w:left="6109" w:hanging="360"/>
      </w:pPr>
    </w:lvl>
    <w:lvl w:ilvl="8" w:tplc="F782D3D6" w:tentative="1">
      <w:start w:val="1"/>
      <w:numFmt w:val="lowerRoman"/>
      <w:lvlText w:val="%9."/>
      <w:lvlJc w:val="right"/>
      <w:pPr>
        <w:ind w:left="6829" w:hanging="180"/>
      </w:pPr>
    </w:lvl>
  </w:abstractNum>
  <w:abstractNum w:abstractNumId="75">
    <w:nsid w:val="6B7F29CB"/>
    <w:multiLevelType w:val="hybridMultilevel"/>
    <w:tmpl w:val="60B8C88A"/>
    <w:lvl w:ilvl="0" w:tplc="FD568A64">
      <w:start w:val="1"/>
      <w:numFmt w:val="decimal"/>
      <w:lvlText w:val="%1."/>
      <w:lvlJc w:val="left"/>
      <w:pPr>
        <w:tabs>
          <w:tab w:val="num" w:pos="2880"/>
        </w:tabs>
        <w:ind w:left="2880" w:hanging="360"/>
      </w:pPr>
      <w:rPr>
        <w:rFonts w:hint="default"/>
        <w:b/>
      </w:rPr>
    </w:lvl>
    <w:lvl w:ilvl="1" w:tplc="AC9E9ABC">
      <w:start w:val="1"/>
      <w:numFmt w:val="lowerLetter"/>
      <w:lvlText w:val="%2."/>
      <w:lvlJc w:val="left"/>
      <w:pPr>
        <w:tabs>
          <w:tab w:val="num" w:pos="1440"/>
        </w:tabs>
        <w:ind w:left="1440" w:hanging="360"/>
      </w:pPr>
    </w:lvl>
    <w:lvl w:ilvl="2" w:tplc="8D904CB4">
      <w:start w:val="1"/>
      <w:numFmt w:val="lowerRoman"/>
      <w:lvlText w:val="%3."/>
      <w:lvlJc w:val="right"/>
      <w:pPr>
        <w:tabs>
          <w:tab w:val="num" w:pos="2160"/>
        </w:tabs>
        <w:ind w:left="2160" w:hanging="180"/>
      </w:pPr>
    </w:lvl>
    <w:lvl w:ilvl="3" w:tplc="205E3A3A">
      <w:start w:val="1"/>
      <w:numFmt w:val="lowerLetter"/>
      <w:pStyle w:val="tytu"/>
      <w:lvlText w:val="%4)"/>
      <w:lvlJc w:val="left"/>
      <w:pPr>
        <w:tabs>
          <w:tab w:val="num" w:pos="2880"/>
        </w:tabs>
        <w:ind w:left="2880" w:hanging="360"/>
      </w:pPr>
      <w:rPr>
        <w:rFonts w:hint="default"/>
        <w:b w:val="0"/>
      </w:rPr>
    </w:lvl>
    <w:lvl w:ilvl="4" w:tplc="2AB26EC2" w:tentative="1">
      <w:start w:val="1"/>
      <w:numFmt w:val="lowerLetter"/>
      <w:lvlText w:val="%5."/>
      <w:lvlJc w:val="left"/>
      <w:pPr>
        <w:tabs>
          <w:tab w:val="num" w:pos="3600"/>
        </w:tabs>
        <w:ind w:left="3600" w:hanging="360"/>
      </w:pPr>
    </w:lvl>
    <w:lvl w:ilvl="5" w:tplc="6DAE3112" w:tentative="1">
      <w:start w:val="1"/>
      <w:numFmt w:val="lowerRoman"/>
      <w:lvlText w:val="%6."/>
      <w:lvlJc w:val="right"/>
      <w:pPr>
        <w:tabs>
          <w:tab w:val="num" w:pos="4320"/>
        </w:tabs>
        <w:ind w:left="4320" w:hanging="180"/>
      </w:pPr>
    </w:lvl>
    <w:lvl w:ilvl="6" w:tplc="CDD4E230" w:tentative="1">
      <w:start w:val="1"/>
      <w:numFmt w:val="decimal"/>
      <w:lvlText w:val="%7."/>
      <w:lvlJc w:val="left"/>
      <w:pPr>
        <w:tabs>
          <w:tab w:val="num" w:pos="5040"/>
        </w:tabs>
        <w:ind w:left="5040" w:hanging="360"/>
      </w:pPr>
    </w:lvl>
    <w:lvl w:ilvl="7" w:tplc="045A734A" w:tentative="1">
      <w:start w:val="1"/>
      <w:numFmt w:val="lowerLetter"/>
      <w:lvlText w:val="%8."/>
      <w:lvlJc w:val="left"/>
      <w:pPr>
        <w:tabs>
          <w:tab w:val="num" w:pos="5760"/>
        </w:tabs>
        <w:ind w:left="5760" w:hanging="360"/>
      </w:pPr>
    </w:lvl>
    <w:lvl w:ilvl="8" w:tplc="536A6358" w:tentative="1">
      <w:start w:val="1"/>
      <w:numFmt w:val="lowerRoman"/>
      <w:lvlText w:val="%9."/>
      <w:lvlJc w:val="right"/>
      <w:pPr>
        <w:tabs>
          <w:tab w:val="num" w:pos="6480"/>
        </w:tabs>
        <w:ind w:left="6480" w:hanging="180"/>
      </w:pPr>
    </w:lvl>
  </w:abstractNum>
  <w:abstractNum w:abstractNumId="76">
    <w:nsid w:val="6BB8437D"/>
    <w:multiLevelType w:val="multilevel"/>
    <w:tmpl w:val="0E5061DE"/>
    <w:lvl w:ilvl="0">
      <w:start w:val="1"/>
      <w:numFmt w:val="decimal"/>
      <w:lvlText w:val="%1."/>
      <w:lvlJc w:val="left"/>
      <w:pPr>
        <w:tabs>
          <w:tab w:val="num" w:pos="928"/>
        </w:tabs>
        <w:ind w:left="928" w:hanging="360"/>
      </w:pPr>
      <w:rPr>
        <w:rFonts w:hint="default"/>
        <w:b w:val="0"/>
        <w:bCs w:val="0"/>
      </w:rPr>
    </w:lvl>
    <w:lvl w:ilvl="1">
      <w:start w:val="1"/>
      <w:numFmt w:val="decimal"/>
      <w:isLgl/>
      <w:lvlText w:val="%1.%2."/>
      <w:lvlJc w:val="left"/>
      <w:pPr>
        <w:ind w:left="1883" w:hanging="465"/>
      </w:pPr>
      <w:rPr>
        <w:rFonts w:cs="Times New Roman" w:hint="default"/>
        <w:b w:val="0"/>
        <w:bCs/>
      </w:rPr>
    </w:lvl>
    <w:lvl w:ilvl="2">
      <w:start w:val="1"/>
      <w:numFmt w:val="decimal"/>
      <w:isLgl/>
      <w:lvlText w:val="%1.%2.%3."/>
      <w:lvlJc w:val="left"/>
      <w:pPr>
        <w:ind w:left="3016" w:hanging="720"/>
      </w:pPr>
      <w:rPr>
        <w:rFonts w:cs="Times New Roman" w:hint="default"/>
      </w:rPr>
    </w:lvl>
    <w:lvl w:ilvl="3">
      <w:start w:val="1"/>
      <w:numFmt w:val="decimal"/>
      <w:isLgl/>
      <w:lvlText w:val="%1.%2.%3.%4."/>
      <w:lvlJc w:val="left"/>
      <w:pPr>
        <w:ind w:left="3894" w:hanging="720"/>
      </w:pPr>
      <w:rPr>
        <w:rFonts w:cs="Times New Roman" w:hint="default"/>
      </w:rPr>
    </w:lvl>
    <w:lvl w:ilvl="4">
      <w:start w:val="1"/>
      <w:numFmt w:val="decimal"/>
      <w:isLgl/>
      <w:lvlText w:val="%1.%2.%3.%4.%5."/>
      <w:lvlJc w:val="left"/>
      <w:pPr>
        <w:ind w:left="5132" w:hanging="1080"/>
      </w:pPr>
      <w:rPr>
        <w:rFonts w:cs="Times New Roman" w:hint="default"/>
      </w:rPr>
    </w:lvl>
    <w:lvl w:ilvl="5">
      <w:start w:val="1"/>
      <w:numFmt w:val="decimal"/>
      <w:isLgl/>
      <w:lvlText w:val="%1.%2.%3.%4.%5.%6."/>
      <w:lvlJc w:val="left"/>
      <w:pPr>
        <w:ind w:left="6010" w:hanging="1080"/>
      </w:pPr>
      <w:rPr>
        <w:rFonts w:cs="Times New Roman" w:hint="default"/>
      </w:rPr>
    </w:lvl>
    <w:lvl w:ilvl="6">
      <w:start w:val="1"/>
      <w:numFmt w:val="decimal"/>
      <w:isLgl/>
      <w:lvlText w:val="%1.%2.%3.%4.%5.%6.%7."/>
      <w:lvlJc w:val="left"/>
      <w:pPr>
        <w:ind w:left="7248" w:hanging="1440"/>
      </w:pPr>
      <w:rPr>
        <w:rFonts w:cs="Times New Roman" w:hint="default"/>
      </w:rPr>
    </w:lvl>
    <w:lvl w:ilvl="7">
      <w:start w:val="1"/>
      <w:numFmt w:val="decimal"/>
      <w:isLgl/>
      <w:lvlText w:val="%1.%2.%3.%4.%5.%6.%7.%8."/>
      <w:lvlJc w:val="left"/>
      <w:pPr>
        <w:ind w:left="8126" w:hanging="1440"/>
      </w:pPr>
      <w:rPr>
        <w:rFonts w:cs="Times New Roman" w:hint="default"/>
      </w:rPr>
    </w:lvl>
    <w:lvl w:ilvl="8">
      <w:start w:val="1"/>
      <w:numFmt w:val="decimal"/>
      <w:isLgl/>
      <w:lvlText w:val="%1.%2.%3.%4.%5.%6.%7.%8.%9."/>
      <w:lvlJc w:val="left"/>
      <w:pPr>
        <w:ind w:left="9364" w:hanging="1800"/>
      </w:pPr>
      <w:rPr>
        <w:rFonts w:cs="Times New Roman" w:hint="default"/>
      </w:rPr>
    </w:lvl>
  </w:abstractNum>
  <w:abstractNum w:abstractNumId="77">
    <w:nsid w:val="702E5839"/>
    <w:multiLevelType w:val="multilevel"/>
    <w:tmpl w:val="3DFA1ADA"/>
    <w:lvl w:ilvl="0">
      <w:start w:val="1"/>
      <w:numFmt w:val="decimal"/>
      <w:lvlText w:val="%1."/>
      <w:lvlJc w:val="left"/>
      <w:pPr>
        <w:ind w:left="720" w:hanging="360"/>
      </w:pPr>
      <w:rPr>
        <w:b/>
        <w:color w:val="auto"/>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nsid w:val="70496450"/>
    <w:multiLevelType w:val="hybridMultilevel"/>
    <w:tmpl w:val="CF36FE86"/>
    <w:lvl w:ilvl="0" w:tplc="C9BCADB0">
      <w:start w:val="1"/>
      <w:numFmt w:val="decimal"/>
      <w:lvlText w:val="%1)"/>
      <w:lvlJc w:val="left"/>
      <w:pPr>
        <w:tabs>
          <w:tab w:val="num" w:pos="540"/>
        </w:tabs>
        <w:ind w:left="540" w:hanging="360"/>
      </w:pPr>
      <w:rPr>
        <w:rFonts w:cs="Times New Roman" w:hint="default"/>
        <w:b w:val="0"/>
        <w:bCs w:val="0"/>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79">
    <w:nsid w:val="72125B71"/>
    <w:multiLevelType w:val="hybridMultilevel"/>
    <w:tmpl w:val="A9802912"/>
    <w:lvl w:ilvl="0" w:tplc="9DA097EC">
      <w:start w:val="1"/>
      <w:numFmt w:val="upperRoman"/>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nsid w:val="73EA2F01"/>
    <w:multiLevelType w:val="hybridMultilevel"/>
    <w:tmpl w:val="CBBEF18E"/>
    <w:lvl w:ilvl="0" w:tplc="6F988C98">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nsid w:val="74D4343E"/>
    <w:multiLevelType w:val="multilevel"/>
    <w:tmpl w:val="FC8AF024"/>
    <w:lvl w:ilvl="0">
      <w:start w:val="1"/>
      <w:numFmt w:val="decimal"/>
      <w:lvlText w:val="%1)"/>
      <w:lvlJc w:val="left"/>
      <w:pPr>
        <w:ind w:left="585" w:hanging="360"/>
      </w:pPr>
    </w:lvl>
    <w:lvl w:ilvl="1">
      <w:start w:val="1"/>
      <w:numFmt w:val="lowerLetter"/>
      <w:lvlText w:val="%2."/>
      <w:lvlJc w:val="left"/>
      <w:pPr>
        <w:ind w:left="1305" w:hanging="360"/>
      </w:pPr>
    </w:lvl>
    <w:lvl w:ilvl="2">
      <w:start w:val="1"/>
      <w:numFmt w:val="lowerRoman"/>
      <w:lvlText w:val="%3."/>
      <w:lvlJc w:val="right"/>
      <w:pPr>
        <w:ind w:left="2025" w:hanging="180"/>
      </w:pPr>
    </w:lvl>
    <w:lvl w:ilvl="3">
      <w:start w:val="1"/>
      <w:numFmt w:val="decimal"/>
      <w:lvlText w:val="%4."/>
      <w:lvlJc w:val="left"/>
      <w:pPr>
        <w:ind w:left="2745" w:hanging="360"/>
      </w:pPr>
    </w:lvl>
    <w:lvl w:ilvl="4">
      <w:start w:val="1"/>
      <w:numFmt w:val="lowerLetter"/>
      <w:lvlText w:val="%5."/>
      <w:lvlJc w:val="left"/>
      <w:pPr>
        <w:ind w:left="3465" w:hanging="360"/>
      </w:pPr>
    </w:lvl>
    <w:lvl w:ilvl="5">
      <w:start w:val="1"/>
      <w:numFmt w:val="lowerRoman"/>
      <w:lvlText w:val="%6."/>
      <w:lvlJc w:val="right"/>
      <w:pPr>
        <w:ind w:left="4185" w:hanging="180"/>
      </w:pPr>
    </w:lvl>
    <w:lvl w:ilvl="6">
      <w:start w:val="1"/>
      <w:numFmt w:val="decimal"/>
      <w:lvlText w:val="%7."/>
      <w:lvlJc w:val="left"/>
      <w:pPr>
        <w:ind w:left="4905" w:hanging="360"/>
      </w:pPr>
    </w:lvl>
    <w:lvl w:ilvl="7">
      <w:start w:val="1"/>
      <w:numFmt w:val="lowerLetter"/>
      <w:lvlText w:val="%8."/>
      <w:lvlJc w:val="left"/>
      <w:pPr>
        <w:ind w:left="5625" w:hanging="360"/>
      </w:pPr>
    </w:lvl>
    <w:lvl w:ilvl="8">
      <w:start w:val="1"/>
      <w:numFmt w:val="lowerRoman"/>
      <w:lvlText w:val="%9."/>
      <w:lvlJc w:val="right"/>
      <w:pPr>
        <w:ind w:left="6345" w:hanging="180"/>
      </w:pPr>
    </w:lvl>
  </w:abstractNum>
  <w:abstractNum w:abstractNumId="82">
    <w:nsid w:val="766301CE"/>
    <w:multiLevelType w:val="hybridMultilevel"/>
    <w:tmpl w:val="BEA45044"/>
    <w:lvl w:ilvl="0" w:tplc="E6A28F98">
      <w:start w:val="1"/>
      <w:numFmt w:val="decimal"/>
      <w:lvlText w:val="%1."/>
      <w:lvlJc w:val="left"/>
      <w:pPr>
        <w:ind w:left="720" w:hanging="360"/>
      </w:pPr>
      <w:rPr>
        <w:rFonts w:hint="default"/>
      </w:rPr>
    </w:lvl>
    <w:lvl w:ilvl="1" w:tplc="68029568" w:tentative="1">
      <w:start w:val="1"/>
      <w:numFmt w:val="lowerLetter"/>
      <w:lvlText w:val="%2."/>
      <w:lvlJc w:val="left"/>
      <w:pPr>
        <w:ind w:left="1440" w:hanging="360"/>
      </w:pPr>
    </w:lvl>
    <w:lvl w:ilvl="2" w:tplc="47F0123C" w:tentative="1">
      <w:start w:val="1"/>
      <w:numFmt w:val="lowerRoman"/>
      <w:lvlText w:val="%3."/>
      <w:lvlJc w:val="right"/>
      <w:pPr>
        <w:ind w:left="2160" w:hanging="180"/>
      </w:pPr>
    </w:lvl>
    <w:lvl w:ilvl="3" w:tplc="FB8EFECC" w:tentative="1">
      <w:start w:val="1"/>
      <w:numFmt w:val="decimal"/>
      <w:lvlText w:val="%4."/>
      <w:lvlJc w:val="left"/>
      <w:pPr>
        <w:ind w:left="2880" w:hanging="360"/>
      </w:pPr>
    </w:lvl>
    <w:lvl w:ilvl="4" w:tplc="6B16A914" w:tentative="1">
      <w:start w:val="1"/>
      <w:numFmt w:val="lowerLetter"/>
      <w:lvlText w:val="%5."/>
      <w:lvlJc w:val="left"/>
      <w:pPr>
        <w:ind w:left="3600" w:hanging="360"/>
      </w:pPr>
    </w:lvl>
    <w:lvl w:ilvl="5" w:tplc="DC72C204" w:tentative="1">
      <w:start w:val="1"/>
      <w:numFmt w:val="lowerRoman"/>
      <w:lvlText w:val="%6."/>
      <w:lvlJc w:val="right"/>
      <w:pPr>
        <w:ind w:left="4320" w:hanging="180"/>
      </w:pPr>
    </w:lvl>
    <w:lvl w:ilvl="6" w:tplc="C86C5EFA" w:tentative="1">
      <w:start w:val="1"/>
      <w:numFmt w:val="decimal"/>
      <w:lvlText w:val="%7."/>
      <w:lvlJc w:val="left"/>
      <w:pPr>
        <w:ind w:left="5040" w:hanging="360"/>
      </w:pPr>
    </w:lvl>
    <w:lvl w:ilvl="7" w:tplc="000E8E34" w:tentative="1">
      <w:start w:val="1"/>
      <w:numFmt w:val="lowerLetter"/>
      <w:lvlText w:val="%8."/>
      <w:lvlJc w:val="left"/>
      <w:pPr>
        <w:ind w:left="5760" w:hanging="360"/>
      </w:pPr>
    </w:lvl>
    <w:lvl w:ilvl="8" w:tplc="ECEE09FC" w:tentative="1">
      <w:start w:val="1"/>
      <w:numFmt w:val="lowerRoman"/>
      <w:lvlText w:val="%9."/>
      <w:lvlJc w:val="right"/>
      <w:pPr>
        <w:ind w:left="6480" w:hanging="180"/>
      </w:pPr>
    </w:lvl>
  </w:abstractNum>
  <w:abstractNum w:abstractNumId="83">
    <w:nsid w:val="778F7EBD"/>
    <w:multiLevelType w:val="multilevel"/>
    <w:tmpl w:val="15CA6884"/>
    <w:lvl w:ilvl="0">
      <w:start w:val="1"/>
      <w:numFmt w:val="decimal"/>
      <w:lvlText w:val="%1."/>
      <w:lvlJc w:val="left"/>
      <w:pPr>
        <w:tabs>
          <w:tab w:val="num" w:pos="0"/>
        </w:tabs>
        <w:ind w:left="720" w:hanging="360"/>
      </w:pPr>
      <w:rPr>
        <w:rFonts w:cs="Times New Roman" w:hint="default"/>
        <w:b/>
        <w:bCs w:val="0"/>
      </w:rPr>
    </w:lvl>
    <w:lvl w:ilvl="1">
      <w:start w:val="1"/>
      <w:numFmt w:val="decimal"/>
      <w:isLgl/>
      <w:lvlText w:val="5.%2."/>
      <w:lvlJc w:val="left"/>
      <w:pPr>
        <w:tabs>
          <w:tab w:val="num" w:pos="800"/>
        </w:tabs>
        <w:ind w:left="800" w:hanging="360"/>
      </w:pPr>
      <w:rPr>
        <w:rFonts w:cs="Times New Roman" w:hint="default"/>
      </w:rPr>
    </w:lvl>
    <w:lvl w:ilvl="2">
      <w:start w:val="1"/>
      <w:numFmt w:val="decimal"/>
      <w:isLgl/>
      <w:lvlText w:val="%1.%2.%3."/>
      <w:lvlJc w:val="left"/>
      <w:pPr>
        <w:tabs>
          <w:tab w:val="num" w:pos="1240"/>
        </w:tabs>
        <w:ind w:left="1240" w:hanging="720"/>
      </w:pPr>
      <w:rPr>
        <w:rFonts w:cs="Times New Roman" w:hint="default"/>
      </w:rPr>
    </w:lvl>
    <w:lvl w:ilvl="3">
      <w:start w:val="1"/>
      <w:numFmt w:val="decimal"/>
      <w:isLgl/>
      <w:lvlText w:val="%1.%2.%3.%4."/>
      <w:lvlJc w:val="left"/>
      <w:pPr>
        <w:tabs>
          <w:tab w:val="num" w:pos="1320"/>
        </w:tabs>
        <w:ind w:left="1320" w:hanging="720"/>
      </w:pPr>
      <w:rPr>
        <w:rFonts w:cs="Times New Roman" w:hint="default"/>
      </w:rPr>
    </w:lvl>
    <w:lvl w:ilvl="4">
      <w:start w:val="1"/>
      <w:numFmt w:val="decimal"/>
      <w:isLgl/>
      <w:lvlText w:val="%1.%2.%3.%4.%5."/>
      <w:lvlJc w:val="left"/>
      <w:pPr>
        <w:tabs>
          <w:tab w:val="num" w:pos="1760"/>
        </w:tabs>
        <w:ind w:left="1760" w:hanging="1080"/>
      </w:pPr>
      <w:rPr>
        <w:rFonts w:cs="Times New Roman" w:hint="default"/>
      </w:rPr>
    </w:lvl>
    <w:lvl w:ilvl="5">
      <w:start w:val="1"/>
      <w:numFmt w:val="decimal"/>
      <w:isLgl/>
      <w:lvlText w:val="%1.%2.%3.%4.%5.%6."/>
      <w:lvlJc w:val="left"/>
      <w:pPr>
        <w:tabs>
          <w:tab w:val="num" w:pos="1840"/>
        </w:tabs>
        <w:ind w:left="1840" w:hanging="1080"/>
      </w:pPr>
      <w:rPr>
        <w:rFonts w:cs="Times New Roman" w:hint="default"/>
      </w:rPr>
    </w:lvl>
    <w:lvl w:ilvl="6">
      <w:start w:val="1"/>
      <w:numFmt w:val="decimal"/>
      <w:isLgl/>
      <w:lvlText w:val="%1.%2.%3.%4.%5.%6.%7."/>
      <w:lvlJc w:val="left"/>
      <w:pPr>
        <w:tabs>
          <w:tab w:val="num" w:pos="2280"/>
        </w:tabs>
        <w:ind w:left="2280" w:hanging="1440"/>
      </w:pPr>
      <w:rPr>
        <w:rFonts w:cs="Times New Roman" w:hint="default"/>
      </w:rPr>
    </w:lvl>
    <w:lvl w:ilvl="7">
      <w:start w:val="1"/>
      <w:numFmt w:val="decimal"/>
      <w:isLgl/>
      <w:lvlText w:val="%1.%2.%3.%4.%5.%6.%7.%8."/>
      <w:lvlJc w:val="left"/>
      <w:pPr>
        <w:tabs>
          <w:tab w:val="num" w:pos="2360"/>
        </w:tabs>
        <w:ind w:left="2360" w:hanging="1440"/>
      </w:pPr>
      <w:rPr>
        <w:rFonts w:cs="Times New Roman" w:hint="default"/>
      </w:rPr>
    </w:lvl>
    <w:lvl w:ilvl="8">
      <w:start w:val="1"/>
      <w:numFmt w:val="decimal"/>
      <w:isLgl/>
      <w:lvlText w:val="%1.%2.%3.%4.%5.%6.%7.%8.%9."/>
      <w:lvlJc w:val="left"/>
      <w:pPr>
        <w:tabs>
          <w:tab w:val="num" w:pos="2800"/>
        </w:tabs>
        <w:ind w:left="2800" w:hanging="1800"/>
      </w:pPr>
      <w:rPr>
        <w:rFonts w:cs="Times New Roman" w:hint="default"/>
      </w:rPr>
    </w:lvl>
  </w:abstractNum>
  <w:abstractNum w:abstractNumId="84">
    <w:nsid w:val="7795506D"/>
    <w:multiLevelType w:val="hybridMultilevel"/>
    <w:tmpl w:val="E0E2F206"/>
    <w:lvl w:ilvl="0" w:tplc="FFFFFFFF">
      <w:start w:val="1"/>
      <w:numFmt w:val="upperLetter"/>
      <w:lvlText w:val="%1."/>
      <w:lvlJc w:val="left"/>
      <w:pPr>
        <w:ind w:left="786" w:hanging="360"/>
      </w:pPr>
      <w:rPr>
        <w:b/>
      </w:rPr>
    </w:lvl>
    <w:lvl w:ilvl="1" w:tplc="FFFFFFFF">
      <w:start w:val="1"/>
      <w:numFmt w:val="lowerLetter"/>
      <w:lvlText w:val="%2)"/>
      <w:lvlJc w:val="left"/>
      <w:pPr>
        <w:tabs>
          <w:tab w:val="num" w:pos="1506"/>
        </w:tabs>
        <w:ind w:left="1506" w:hanging="360"/>
      </w:pPr>
      <w:rPr>
        <w:b w:val="0"/>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85">
    <w:nsid w:val="77A11C50"/>
    <w:multiLevelType w:val="multilevel"/>
    <w:tmpl w:val="2BE455AC"/>
    <w:lvl w:ilvl="0">
      <w:start w:val="1"/>
      <w:numFmt w:val="decimal"/>
      <w:lvlText w:val="%1."/>
      <w:lvlJc w:val="left"/>
      <w:pPr>
        <w:tabs>
          <w:tab w:val="num" w:pos="0"/>
        </w:tabs>
        <w:ind w:left="765" w:hanging="405"/>
      </w:pPr>
      <w:rPr>
        <w:b/>
      </w:rPr>
    </w:lvl>
    <w:lvl w:ilvl="1">
      <w:start w:val="1"/>
      <w:numFmt w:val="decimal"/>
      <w:isLgl/>
      <w:lvlText w:val="%1.%2."/>
      <w:lvlJc w:val="left"/>
      <w:pPr>
        <w:tabs>
          <w:tab w:val="num" w:pos="0"/>
        </w:tabs>
        <w:ind w:left="720" w:hanging="360"/>
      </w:pPr>
      <w:rPr>
        <w:b w:val="0"/>
        <w:color w:val="000000"/>
      </w:rPr>
    </w:lvl>
    <w:lvl w:ilvl="2">
      <w:start w:val="1"/>
      <w:numFmt w:val="decimal"/>
      <w:isLgl/>
      <w:lvlText w:val="%1.%2."/>
      <w:lvlJc w:val="left"/>
      <w:pPr>
        <w:tabs>
          <w:tab w:val="num" w:pos="0"/>
        </w:tabs>
        <w:ind w:left="1620" w:hanging="720"/>
      </w:pPr>
      <w:rPr>
        <w:b w:val="0"/>
        <w:i w:val="0"/>
        <w:color w:val="000000"/>
      </w:rPr>
    </w:lvl>
    <w:lvl w:ilvl="3">
      <w:start w:val="1"/>
      <w:numFmt w:val="decimal"/>
      <w:isLgl/>
      <w:lvlText w:val="%1.%2.%3.%4."/>
      <w:lvlJc w:val="left"/>
      <w:pPr>
        <w:tabs>
          <w:tab w:val="num" w:pos="0"/>
        </w:tabs>
        <w:ind w:left="1080" w:hanging="720"/>
      </w:pPr>
      <w:rPr>
        <w:b w:val="0"/>
        <w:color w:val="000000"/>
      </w:rPr>
    </w:lvl>
    <w:lvl w:ilvl="4">
      <w:start w:val="1"/>
      <w:numFmt w:val="decimal"/>
      <w:isLgl/>
      <w:lvlText w:val="%1.%2.%3.%4.%5."/>
      <w:lvlJc w:val="left"/>
      <w:pPr>
        <w:tabs>
          <w:tab w:val="num" w:pos="0"/>
        </w:tabs>
        <w:ind w:left="1440" w:hanging="1080"/>
      </w:pPr>
      <w:rPr>
        <w:b/>
        <w:color w:val="000000"/>
      </w:rPr>
    </w:lvl>
    <w:lvl w:ilvl="5">
      <w:start w:val="1"/>
      <w:numFmt w:val="decimal"/>
      <w:isLgl/>
      <w:lvlText w:val="%1.%2.%3.%4.%5.%6."/>
      <w:lvlJc w:val="left"/>
      <w:pPr>
        <w:tabs>
          <w:tab w:val="num" w:pos="0"/>
        </w:tabs>
        <w:ind w:left="1440" w:hanging="1080"/>
      </w:pPr>
      <w:rPr>
        <w:b/>
        <w:color w:val="000000"/>
      </w:rPr>
    </w:lvl>
    <w:lvl w:ilvl="6">
      <w:start w:val="1"/>
      <w:numFmt w:val="decimal"/>
      <w:isLgl/>
      <w:lvlText w:val="%1.%2.%3.%4.%5.%6.%7."/>
      <w:lvlJc w:val="left"/>
      <w:pPr>
        <w:tabs>
          <w:tab w:val="num" w:pos="0"/>
        </w:tabs>
        <w:ind w:left="1800" w:hanging="1440"/>
      </w:pPr>
      <w:rPr>
        <w:b/>
        <w:color w:val="000000"/>
      </w:rPr>
    </w:lvl>
    <w:lvl w:ilvl="7">
      <w:start w:val="1"/>
      <w:numFmt w:val="decimal"/>
      <w:isLgl/>
      <w:lvlText w:val="%1.%2.%3.%4.%5.%6.%7.%8."/>
      <w:lvlJc w:val="left"/>
      <w:pPr>
        <w:tabs>
          <w:tab w:val="num" w:pos="0"/>
        </w:tabs>
        <w:ind w:left="1800" w:hanging="1440"/>
      </w:pPr>
      <w:rPr>
        <w:b/>
        <w:color w:val="000000"/>
      </w:rPr>
    </w:lvl>
    <w:lvl w:ilvl="8">
      <w:start w:val="1"/>
      <w:numFmt w:val="decimal"/>
      <w:isLgl/>
      <w:lvlText w:val="%1.%2.%3.%4.%5.%6.%7.%8.%9."/>
      <w:lvlJc w:val="left"/>
      <w:pPr>
        <w:tabs>
          <w:tab w:val="num" w:pos="0"/>
        </w:tabs>
        <w:ind w:left="2160" w:hanging="1800"/>
      </w:pPr>
      <w:rPr>
        <w:b/>
        <w:color w:val="000000"/>
      </w:rPr>
    </w:lvl>
  </w:abstractNum>
  <w:abstractNum w:abstractNumId="86">
    <w:nsid w:val="79186C0E"/>
    <w:multiLevelType w:val="hybridMultilevel"/>
    <w:tmpl w:val="F94EB296"/>
    <w:lvl w:ilvl="0" w:tplc="96A0F51A">
      <w:start w:val="1"/>
      <w:numFmt w:val="decimal"/>
      <w:lvlText w:val="%1."/>
      <w:lvlJc w:val="left"/>
      <w:pPr>
        <w:ind w:left="1068" w:hanging="360"/>
      </w:pPr>
      <w:rPr>
        <w:rFonts w:ascii="Times New Roman" w:hAnsi="Times New Roman" w:cs="Times New Roman" w:hint="default"/>
        <w:b/>
        <w:bCs/>
        <w:color w:val="auto"/>
      </w:rPr>
    </w:lvl>
    <w:lvl w:ilvl="1" w:tplc="86804C20">
      <w:start w:val="1"/>
      <w:numFmt w:val="decimal"/>
      <w:lvlText w:val="%2."/>
      <w:lvlJc w:val="left"/>
      <w:pPr>
        <w:tabs>
          <w:tab w:val="num" w:pos="1788"/>
        </w:tabs>
        <w:ind w:left="1788" w:hanging="360"/>
      </w:pPr>
      <w:rPr>
        <w:rFonts w:cs="Times New Roman" w:hint="default"/>
        <w:b w:val="0"/>
        <w:bCs/>
        <w:color w:val="auto"/>
      </w:rPr>
    </w:lvl>
    <w:lvl w:ilvl="2" w:tplc="D6E6D128">
      <w:start w:val="1"/>
      <w:numFmt w:val="lowerRoman"/>
      <w:lvlText w:val="%3."/>
      <w:lvlJc w:val="right"/>
      <w:pPr>
        <w:ind w:left="2508" w:hanging="180"/>
      </w:pPr>
      <w:rPr>
        <w:rFonts w:cs="Times New Roman"/>
      </w:rPr>
    </w:lvl>
    <w:lvl w:ilvl="3" w:tplc="9DF8B0EA">
      <w:start w:val="1"/>
      <w:numFmt w:val="decimal"/>
      <w:lvlText w:val="%4."/>
      <w:lvlJc w:val="left"/>
      <w:pPr>
        <w:tabs>
          <w:tab w:val="num" w:pos="3228"/>
        </w:tabs>
        <w:ind w:left="3228" w:hanging="360"/>
      </w:pPr>
      <w:rPr>
        <w:rFonts w:hint="default"/>
      </w:rPr>
    </w:lvl>
    <w:lvl w:ilvl="4" w:tplc="ACCA2D76">
      <w:start w:val="1"/>
      <w:numFmt w:val="lowerLetter"/>
      <w:lvlText w:val="%5."/>
      <w:lvlJc w:val="left"/>
      <w:pPr>
        <w:ind w:left="3948" w:hanging="360"/>
      </w:pPr>
      <w:rPr>
        <w:rFonts w:cs="Times New Roman"/>
      </w:rPr>
    </w:lvl>
    <w:lvl w:ilvl="5" w:tplc="4FB4040A">
      <w:start w:val="1"/>
      <w:numFmt w:val="lowerRoman"/>
      <w:lvlText w:val="%6."/>
      <w:lvlJc w:val="right"/>
      <w:pPr>
        <w:ind w:left="4668" w:hanging="180"/>
      </w:pPr>
      <w:rPr>
        <w:rFonts w:cs="Times New Roman"/>
      </w:rPr>
    </w:lvl>
    <w:lvl w:ilvl="6" w:tplc="315044B4">
      <w:start w:val="1"/>
      <w:numFmt w:val="decimal"/>
      <w:lvlText w:val="%7."/>
      <w:lvlJc w:val="left"/>
      <w:pPr>
        <w:ind w:left="5388" w:hanging="360"/>
      </w:pPr>
      <w:rPr>
        <w:rFonts w:cs="Times New Roman"/>
      </w:rPr>
    </w:lvl>
    <w:lvl w:ilvl="7" w:tplc="2520A7FE">
      <w:start w:val="1"/>
      <w:numFmt w:val="lowerLetter"/>
      <w:lvlText w:val="%8."/>
      <w:lvlJc w:val="left"/>
      <w:pPr>
        <w:ind w:left="6108" w:hanging="360"/>
      </w:pPr>
      <w:rPr>
        <w:rFonts w:cs="Times New Roman"/>
      </w:rPr>
    </w:lvl>
    <w:lvl w:ilvl="8" w:tplc="274C1650">
      <w:start w:val="1"/>
      <w:numFmt w:val="lowerRoman"/>
      <w:lvlText w:val="%9."/>
      <w:lvlJc w:val="right"/>
      <w:pPr>
        <w:ind w:left="6828" w:hanging="180"/>
      </w:pPr>
      <w:rPr>
        <w:rFonts w:cs="Times New Roman"/>
      </w:rPr>
    </w:lvl>
  </w:abstractNum>
  <w:abstractNum w:abstractNumId="87">
    <w:nsid w:val="7A20730D"/>
    <w:multiLevelType w:val="multilevel"/>
    <w:tmpl w:val="F5F66A6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nsid w:val="7A3C2CDE"/>
    <w:multiLevelType w:val="multilevel"/>
    <w:tmpl w:val="58D4130A"/>
    <w:lvl w:ilvl="0">
      <w:start w:val="6"/>
      <w:numFmt w:val="decimal"/>
      <w:lvlText w:val="%1."/>
      <w:lvlJc w:val="left"/>
      <w:pPr>
        <w:ind w:left="390" w:hanging="390"/>
      </w:pPr>
      <w:rPr>
        <w:rFonts w:ascii="Times New Roman" w:hAnsi="Times New Roman" w:cs="Times New Roman" w:hint="default"/>
        <w:sz w:val="22"/>
        <w:szCs w:val="22"/>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ascii="Times New Roman" w:hAnsi="Times New Roman" w:cs="Times New Roman" w:hint="default"/>
        <w:sz w:val="22"/>
        <w:szCs w:val="22"/>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89">
    <w:nsid w:val="7D0867CD"/>
    <w:multiLevelType w:val="multilevel"/>
    <w:tmpl w:val="C2CA3E46"/>
    <w:lvl w:ilvl="0">
      <w:start w:val="1"/>
      <w:numFmt w:val="upperLetter"/>
      <w:pStyle w:val="Nagwek7"/>
      <w:lvlText w:val="Rozdział %1"/>
      <w:lvlJc w:val="left"/>
      <w:pPr>
        <w:tabs>
          <w:tab w:val="num" w:pos="1080"/>
        </w:tabs>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0">
    <w:nsid w:val="7D2E0F93"/>
    <w:multiLevelType w:val="hybridMultilevel"/>
    <w:tmpl w:val="70A4CA9A"/>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1">
    <w:nsid w:val="7E4E4DE2"/>
    <w:multiLevelType w:val="hybridMultilevel"/>
    <w:tmpl w:val="AB9AAED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nsid w:val="7E6B1365"/>
    <w:multiLevelType w:val="hybridMultilevel"/>
    <w:tmpl w:val="23084FB0"/>
    <w:lvl w:ilvl="0" w:tplc="687AA772">
      <w:start w:val="1"/>
      <w:numFmt w:val="decimal"/>
      <w:lvlText w:val="%1."/>
      <w:lvlJc w:val="left"/>
      <w:pPr>
        <w:ind w:left="720" w:hanging="360"/>
      </w:pPr>
      <w:rPr>
        <w:rFonts w:hint="default"/>
      </w:rPr>
    </w:lvl>
    <w:lvl w:ilvl="1" w:tplc="739800CC" w:tentative="1">
      <w:start w:val="1"/>
      <w:numFmt w:val="lowerLetter"/>
      <w:lvlText w:val="%2."/>
      <w:lvlJc w:val="left"/>
      <w:pPr>
        <w:ind w:left="1440" w:hanging="360"/>
      </w:pPr>
    </w:lvl>
    <w:lvl w:ilvl="2" w:tplc="E08E2B34" w:tentative="1">
      <w:start w:val="1"/>
      <w:numFmt w:val="lowerRoman"/>
      <w:lvlText w:val="%3."/>
      <w:lvlJc w:val="right"/>
      <w:pPr>
        <w:ind w:left="2160" w:hanging="180"/>
      </w:pPr>
    </w:lvl>
    <w:lvl w:ilvl="3" w:tplc="D3343358" w:tentative="1">
      <w:start w:val="1"/>
      <w:numFmt w:val="decimal"/>
      <w:lvlText w:val="%4."/>
      <w:lvlJc w:val="left"/>
      <w:pPr>
        <w:ind w:left="2880" w:hanging="360"/>
      </w:pPr>
    </w:lvl>
    <w:lvl w:ilvl="4" w:tplc="064ABB94" w:tentative="1">
      <w:start w:val="1"/>
      <w:numFmt w:val="lowerLetter"/>
      <w:lvlText w:val="%5."/>
      <w:lvlJc w:val="left"/>
      <w:pPr>
        <w:ind w:left="3600" w:hanging="360"/>
      </w:pPr>
    </w:lvl>
    <w:lvl w:ilvl="5" w:tplc="AAD8B4E2" w:tentative="1">
      <w:start w:val="1"/>
      <w:numFmt w:val="lowerRoman"/>
      <w:lvlText w:val="%6."/>
      <w:lvlJc w:val="right"/>
      <w:pPr>
        <w:ind w:left="4320" w:hanging="180"/>
      </w:pPr>
    </w:lvl>
    <w:lvl w:ilvl="6" w:tplc="E36E9B00" w:tentative="1">
      <w:start w:val="1"/>
      <w:numFmt w:val="decimal"/>
      <w:lvlText w:val="%7."/>
      <w:lvlJc w:val="left"/>
      <w:pPr>
        <w:ind w:left="5040" w:hanging="360"/>
      </w:pPr>
    </w:lvl>
    <w:lvl w:ilvl="7" w:tplc="C94C0B22" w:tentative="1">
      <w:start w:val="1"/>
      <w:numFmt w:val="lowerLetter"/>
      <w:lvlText w:val="%8."/>
      <w:lvlJc w:val="left"/>
      <w:pPr>
        <w:ind w:left="5760" w:hanging="360"/>
      </w:pPr>
    </w:lvl>
    <w:lvl w:ilvl="8" w:tplc="83F8627A" w:tentative="1">
      <w:start w:val="1"/>
      <w:numFmt w:val="lowerRoman"/>
      <w:lvlText w:val="%9."/>
      <w:lvlJc w:val="right"/>
      <w:pPr>
        <w:ind w:left="6480" w:hanging="180"/>
      </w:pPr>
    </w:lvl>
  </w:abstractNum>
  <w:abstractNum w:abstractNumId="93">
    <w:nsid w:val="7EE90B5F"/>
    <w:multiLevelType w:val="hybridMultilevel"/>
    <w:tmpl w:val="65B4063E"/>
    <w:lvl w:ilvl="0" w:tplc="7214D270">
      <w:start w:val="1"/>
      <w:numFmt w:val="lowerLetter"/>
      <w:lvlText w:val="%1)"/>
      <w:lvlJc w:val="left"/>
      <w:pPr>
        <w:ind w:left="720" w:hanging="360"/>
      </w:pPr>
      <w:rPr>
        <w:b/>
      </w:rPr>
    </w:lvl>
    <w:lvl w:ilvl="1" w:tplc="C4687C96" w:tentative="1">
      <w:start w:val="1"/>
      <w:numFmt w:val="lowerLetter"/>
      <w:lvlText w:val="%2."/>
      <w:lvlJc w:val="left"/>
      <w:pPr>
        <w:ind w:left="1440" w:hanging="360"/>
      </w:pPr>
    </w:lvl>
    <w:lvl w:ilvl="2" w:tplc="1390E6AA" w:tentative="1">
      <w:start w:val="1"/>
      <w:numFmt w:val="lowerRoman"/>
      <w:lvlText w:val="%3."/>
      <w:lvlJc w:val="right"/>
      <w:pPr>
        <w:ind w:left="2160" w:hanging="180"/>
      </w:pPr>
    </w:lvl>
    <w:lvl w:ilvl="3" w:tplc="94EE0F96" w:tentative="1">
      <w:start w:val="1"/>
      <w:numFmt w:val="decimal"/>
      <w:lvlText w:val="%4."/>
      <w:lvlJc w:val="left"/>
      <w:pPr>
        <w:ind w:left="2880" w:hanging="360"/>
      </w:pPr>
    </w:lvl>
    <w:lvl w:ilvl="4" w:tplc="35D6B278" w:tentative="1">
      <w:start w:val="1"/>
      <w:numFmt w:val="lowerLetter"/>
      <w:lvlText w:val="%5."/>
      <w:lvlJc w:val="left"/>
      <w:pPr>
        <w:ind w:left="3600" w:hanging="360"/>
      </w:pPr>
    </w:lvl>
    <w:lvl w:ilvl="5" w:tplc="1D16346E" w:tentative="1">
      <w:start w:val="1"/>
      <w:numFmt w:val="lowerRoman"/>
      <w:lvlText w:val="%6."/>
      <w:lvlJc w:val="right"/>
      <w:pPr>
        <w:ind w:left="4320" w:hanging="180"/>
      </w:pPr>
    </w:lvl>
    <w:lvl w:ilvl="6" w:tplc="A77CD47A" w:tentative="1">
      <w:start w:val="1"/>
      <w:numFmt w:val="decimal"/>
      <w:lvlText w:val="%7."/>
      <w:lvlJc w:val="left"/>
      <w:pPr>
        <w:ind w:left="5040" w:hanging="360"/>
      </w:pPr>
    </w:lvl>
    <w:lvl w:ilvl="7" w:tplc="ED882656" w:tentative="1">
      <w:start w:val="1"/>
      <w:numFmt w:val="lowerLetter"/>
      <w:lvlText w:val="%8."/>
      <w:lvlJc w:val="left"/>
      <w:pPr>
        <w:ind w:left="5760" w:hanging="360"/>
      </w:pPr>
    </w:lvl>
    <w:lvl w:ilvl="8" w:tplc="F606F2D6" w:tentative="1">
      <w:start w:val="1"/>
      <w:numFmt w:val="lowerRoman"/>
      <w:lvlText w:val="%9."/>
      <w:lvlJc w:val="right"/>
      <w:pPr>
        <w:ind w:left="6480" w:hanging="180"/>
      </w:pPr>
    </w:lvl>
  </w:abstractNum>
  <w:abstractNum w:abstractNumId="94">
    <w:nsid w:val="7FC6147B"/>
    <w:multiLevelType w:val="hybridMultilevel"/>
    <w:tmpl w:val="17C64914"/>
    <w:lvl w:ilvl="0" w:tplc="66C290B6">
      <w:start w:val="1"/>
      <w:numFmt w:val="decimal"/>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num w:numId="1">
    <w:abstractNumId w:val="69"/>
  </w:num>
  <w:num w:numId="2">
    <w:abstractNumId w:val="15"/>
  </w:num>
  <w:num w:numId="3">
    <w:abstractNumId w:val="61"/>
  </w:num>
  <w:num w:numId="4">
    <w:abstractNumId w:val="52"/>
  </w:num>
  <w:num w:numId="5">
    <w:abstractNumId w:val="89"/>
  </w:num>
  <w:num w:numId="6">
    <w:abstractNumId w:val="51"/>
  </w:num>
  <w:num w:numId="7">
    <w:abstractNumId w:val="9"/>
  </w:num>
  <w:num w:numId="8">
    <w:abstractNumId w:val="86"/>
  </w:num>
  <w:num w:numId="9">
    <w:abstractNumId w:val="78"/>
  </w:num>
  <w:num w:numId="10">
    <w:abstractNumId w:val="46"/>
  </w:num>
  <w:num w:numId="11">
    <w:abstractNumId w:val="76"/>
  </w:num>
  <w:num w:numId="12">
    <w:abstractNumId w:val="25"/>
  </w:num>
  <w:num w:numId="13">
    <w:abstractNumId w:val="16"/>
  </w:num>
  <w:num w:numId="14">
    <w:abstractNumId w:val="53"/>
  </w:num>
  <w:num w:numId="15">
    <w:abstractNumId w:val="68"/>
  </w:num>
  <w:num w:numId="16">
    <w:abstractNumId w:val="31"/>
  </w:num>
  <w:num w:numId="17">
    <w:abstractNumId w:val="83"/>
  </w:num>
  <w:num w:numId="18">
    <w:abstractNumId w:val="26"/>
  </w:num>
  <w:num w:numId="19">
    <w:abstractNumId w:val="41"/>
  </w:num>
  <w:num w:numId="20">
    <w:abstractNumId w:val="75"/>
  </w:num>
  <w:num w:numId="21">
    <w:abstractNumId w:val="13"/>
  </w:num>
  <w:num w:numId="22">
    <w:abstractNumId w:val="59"/>
  </w:num>
  <w:num w:numId="23">
    <w:abstractNumId w:val="63"/>
  </w:num>
  <w:num w:numId="24">
    <w:abstractNumId w:val="10"/>
  </w:num>
  <w:num w:numId="25">
    <w:abstractNumId w:val="49"/>
  </w:num>
  <w:num w:numId="26">
    <w:abstractNumId w:val="37"/>
  </w:num>
  <w:num w:numId="27">
    <w:abstractNumId w:val="50"/>
  </w:num>
  <w:num w:numId="28">
    <w:abstractNumId w:val="39"/>
  </w:num>
  <w:num w:numId="29">
    <w:abstractNumId w:val="19"/>
  </w:num>
  <w:num w:numId="30">
    <w:abstractNumId w:val="48"/>
  </w:num>
  <w:num w:numId="31">
    <w:abstractNumId w:val="17"/>
  </w:num>
  <w:num w:numId="32">
    <w:abstractNumId w:val="11"/>
  </w:num>
  <w:num w:numId="33">
    <w:abstractNumId w:val="77"/>
  </w:num>
  <w:num w:numId="34">
    <w:abstractNumId w:val="27"/>
  </w:num>
  <w:num w:numId="35">
    <w:abstractNumId w:val="93"/>
  </w:num>
  <w:num w:numId="36">
    <w:abstractNumId w:val="40"/>
  </w:num>
  <w:num w:numId="37">
    <w:abstractNumId w:val="55"/>
  </w:num>
  <w:num w:numId="38">
    <w:abstractNumId w:val="56"/>
  </w:num>
  <w:num w:numId="39">
    <w:abstractNumId w:val="47"/>
  </w:num>
  <w:num w:numId="40">
    <w:abstractNumId w:val="44"/>
  </w:num>
  <w:num w:numId="41">
    <w:abstractNumId w:val="8"/>
  </w:num>
  <w:num w:numId="42">
    <w:abstractNumId w:val="23"/>
  </w:num>
  <w:num w:numId="43">
    <w:abstractNumId w:val="72"/>
  </w:num>
  <w:num w:numId="44">
    <w:abstractNumId w:val="74"/>
  </w:num>
  <w:num w:numId="45">
    <w:abstractNumId w:val="18"/>
  </w:num>
  <w:num w:numId="46">
    <w:abstractNumId w:val="58"/>
  </w:num>
  <w:num w:numId="47">
    <w:abstractNumId w:val="45"/>
  </w:num>
  <w:num w:numId="48">
    <w:abstractNumId w:val="64"/>
  </w:num>
  <w:num w:numId="49">
    <w:abstractNumId w:val="36"/>
  </w:num>
  <w:num w:numId="50">
    <w:abstractNumId w:val="38"/>
  </w:num>
  <w:num w:numId="51">
    <w:abstractNumId w:val="21"/>
  </w:num>
  <w:num w:numId="52">
    <w:abstractNumId w:val="29"/>
  </w:num>
  <w:num w:numId="53">
    <w:abstractNumId w:val="87"/>
  </w:num>
  <w:num w:numId="54">
    <w:abstractNumId w:val="81"/>
  </w:num>
  <w:num w:numId="55">
    <w:abstractNumId w:val="14"/>
  </w:num>
  <w:num w:numId="56">
    <w:abstractNumId w:val="57"/>
  </w:num>
  <w:num w:numId="57">
    <w:abstractNumId w:val="71"/>
  </w:num>
  <w:num w:numId="58">
    <w:abstractNumId w:val="28"/>
  </w:num>
  <w:num w:numId="59">
    <w:abstractNumId w:val="67"/>
  </w:num>
  <w:num w:numId="60">
    <w:abstractNumId w:val="92"/>
  </w:num>
  <w:num w:numId="61">
    <w:abstractNumId w:val="82"/>
  </w:num>
  <w:num w:numId="62">
    <w:abstractNumId w:val="3"/>
  </w:num>
  <w:num w:numId="63">
    <w:abstractNumId w:val="88"/>
  </w:num>
  <w:num w:numId="64">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2"/>
  </w:num>
  <w:num w:numId="69">
    <w:abstractNumId w:val="20"/>
  </w:num>
  <w:num w:numId="70">
    <w:abstractNumId w:val="32"/>
  </w:num>
  <w:num w:numId="71">
    <w:abstractNumId w:val="90"/>
  </w:num>
  <w:num w:numId="72">
    <w:abstractNumId w:val="62"/>
  </w:num>
  <w:num w:numId="73">
    <w:abstractNumId w:val="54"/>
  </w:num>
  <w:num w:numId="74">
    <w:abstractNumId w:val="65"/>
  </w:num>
  <w:num w:numId="75">
    <w:abstractNumId w:val="30"/>
  </w:num>
  <w:num w:numId="76">
    <w:abstractNumId w:val="12"/>
  </w:num>
  <w:num w:numId="77">
    <w:abstractNumId w:val="43"/>
  </w:num>
  <w:num w:numId="78">
    <w:abstractNumId w:val="35"/>
  </w:num>
  <w:num w:numId="79">
    <w:abstractNumId w:val="60"/>
  </w:num>
  <w:num w:numId="80">
    <w:abstractNumId w:val="42"/>
  </w:num>
  <w:num w:numId="81">
    <w:abstractNumId w:val="80"/>
  </w:num>
  <w:num w:numId="82">
    <w:abstractNumId w:val="66"/>
  </w:num>
  <w:num w:numId="83">
    <w:abstractNumId w:val="94"/>
  </w:num>
  <w:num w:numId="84">
    <w:abstractNumId w:val="79"/>
  </w:num>
  <w:num w:numId="85">
    <w:abstractNumId w:val="33"/>
  </w:num>
  <w:num w:numId="86">
    <w:abstractNumId w:val="91"/>
  </w:num>
  <w:num w:numId="87">
    <w:abstractNumId w:val="70"/>
  </w:num>
  <w:num w:numId="88">
    <w:abstractNumId w:val="34"/>
  </w:num>
  <w:numIdMacAtCleanup w:val="8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hyphenationZone w:val="425"/>
  <w:doNotHyphenateCaps/>
  <w:drawingGridHorizontalSpacing w:val="110"/>
  <w:displayHorizontalDrawingGridEvery w:val="2"/>
  <w:characterSpacingControl w:val="doNotCompress"/>
  <w:doNotValidateAgainstSchema/>
  <w:doNotDemarcateInvalidXml/>
  <w:hdrShapeDefaults>
    <o:shapedefaults v:ext="edit" spidmax="325634"/>
  </w:hdrShapeDefaults>
  <w:footnotePr>
    <w:footnote w:id="0"/>
    <w:footnote w:id="1"/>
  </w:footnotePr>
  <w:endnotePr>
    <w:endnote w:id="0"/>
    <w:endnote w:id="1"/>
  </w:endnotePr>
  <w:compat/>
  <w:rsids>
    <w:rsidRoot w:val="00014365"/>
    <w:rsid w:val="000000A9"/>
    <w:rsid w:val="00000100"/>
    <w:rsid w:val="0000018A"/>
    <w:rsid w:val="0000027E"/>
    <w:rsid w:val="000003D8"/>
    <w:rsid w:val="0000046A"/>
    <w:rsid w:val="000004F1"/>
    <w:rsid w:val="000005B7"/>
    <w:rsid w:val="000005BA"/>
    <w:rsid w:val="000005F2"/>
    <w:rsid w:val="0000067F"/>
    <w:rsid w:val="000007AF"/>
    <w:rsid w:val="0000082A"/>
    <w:rsid w:val="00000959"/>
    <w:rsid w:val="00000AD7"/>
    <w:rsid w:val="00000CE1"/>
    <w:rsid w:val="00000E26"/>
    <w:rsid w:val="00001012"/>
    <w:rsid w:val="000010A9"/>
    <w:rsid w:val="000011E3"/>
    <w:rsid w:val="000011FA"/>
    <w:rsid w:val="00001235"/>
    <w:rsid w:val="0000137E"/>
    <w:rsid w:val="000015CB"/>
    <w:rsid w:val="000016D9"/>
    <w:rsid w:val="0000177B"/>
    <w:rsid w:val="0000199E"/>
    <w:rsid w:val="00001ED7"/>
    <w:rsid w:val="00002041"/>
    <w:rsid w:val="0000215C"/>
    <w:rsid w:val="00002196"/>
    <w:rsid w:val="00002263"/>
    <w:rsid w:val="000023B8"/>
    <w:rsid w:val="000023BD"/>
    <w:rsid w:val="0000278A"/>
    <w:rsid w:val="00002914"/>
    <w:rsid w:val="000029C4"/>
    <w:rsid w:val="00002B61"/>
    <w:rsid w:val="00002B65"/>
    <w:rsid w:val="000030AB"/>
    <w:rsid w:val="000031A2"/>
    <w:rsid w:val="000031D1"/>
    <w:rsid w:val="0000324F"/>
    <w:rsid w:val="0000326F"/>
    <w:rsid w:val="000034C6"/>
    <w:rsid w:val="00003536"/>
    <w:rsid w:val="000036B6"/>
    <w:rsid w:val="000037E2"/>
    <w:rsid w:val="000037E9"/>
    <w:rsid w:val="000038BC"/>
    <w:rsid w:val="00003A0B"/>
    <w:rsid w:val="00003AB1"/>
    <w:rsid w:val="00003BB5"/>
    <w:rsid w:val="00003C87"/>
    <w:rsid w:val="00003C8D"/>
    <w:rsid w:val="00003EA7"/>
    <w:rsid w:val="00003FD9"/>
    <w:rsid w:val="000040E9"/>
    <w:rsid w:val="0000416B"/>
    <w:rsid w:val="00004186"/>
    <w:rsid w:val="000043D5"/>
    <w:rsid w:val="000044BC"/>
    <w:rsid w:val="00004BE9"/>
    <w:rsid w:val="00004D36"/>
    <w:rsid w:val="00004DAC"/>
    <w:rsid w:val="00004E19"/>
    <w:rsid w:val="00004FF3"/>
    <w:rsid w:val="00004FF8"/>
    <w:rsid w:val="000050F0"/>
    <w:rsid w:val="00005186"/>
    <w:rsid w:val="000051E1"/>
    <w:rsid w:val="0000520A"/>
    <w:rsid w:val="000052E2"/>
    <w:rsid w:val="000052E4"/>
    <w:rsid w:val="000053B5"/>
    <w:rsid w:val="00005485"/>
    <w:rsid w:val="000054DB"/>
    <w:rsid w:val="000056AA"/>
    <w:rsid w:val="000059A5"/>
    <w:rsid w:val="00005A2D"/>
    <w:rsid w:val="00005B6D"/>
    <w:rsid w:val="00005C44"/>
    <w:rsid w:val="00005C4A"/>
    <w:rsid w:val="00005D81"/>
    <w:rsid w:val="00005E21"/>
    <w:rsid w:val="00005ED0"/>
    <w:rsid w:val="00005EDD"/>
    <w:rsid w:val="00005EF8"/>
    <w:rsid w:val="000060D6"/>
    <w:rsid w:val="000063A6"/>
    <w:rsid w:val="00006482"/>
    <w:rsid w:val="00006574"/>
    <w:rsid w:val="00006591"/>
    <w:rsid w:val="00006D5F"/>
    <w:rsid w:val="00006E7B"/>
    <w:rsid w:val="00006F57"/>
    <w:rsid w:val="00006FBB"/>
    <w:rsid w:val="000071D0"/>
    <w:rsid w:val="000075EA"/>
    <w:rsid w:val="00007699"/>
    <w:rsid w:val="00007804"/>
    <w:rsid w:val="0000782B"/>
    <w:rsid w:val="0000782F"/>
    <w:rsid w:val="00007955"/>
    <w:rsid w:val="00007A28"/>
    <w:rsid w:val="00007B53"/>
    <w:rsid w:val="00007C4F"/>
    <w:rsid w:val="00007C9A"/>
    <w:rsid w:val="00007DE6"/>
    <w:rsid w:val="000101EC"/>
    <w:rsid w:val="00010427"/>
    <w:rsid w:val="0001067E"/>
    <w:rsid w:val="00010978"/>
    <w:rsid w:val="00010CDA"/>
    <w:rsid w:val="00010D88"/>
    <w:rsid w:val="00010E82"/>
    <w:rsid w:val="00010F35"/>
    <w:rsid w:val="00011225"/>
    <w:rsid w:val="000112AF"/>
    <w:rsid w:val="00011461"/>
    <w:rsid w:val="000114EF"/>
    <w:rsid w:val="00011508"/>
    <w:rsid w:val="0001182A"/>
    <w:rsid w:val="000118E0"/>
    <w:rsid w:val="00011925"/>
    <w:rsid w:val="00011983"/>
    <w:rsid w:val="00011B04"/>
    <w:rsid w:val="00011B87"/>
    <w:rsid w:val="00011DE7"/>
    <w:rsid w:val="00011F63"/>
    <w:rsid w:val="000121E8"/>
    <w:rsid w:val="000121F6"/>
    <w:rsid w:val="000122CA"/>
    <w:rsid w:val="00012376"/>
    <w:rsid w:val="00012378"/>
    <w:rsid w:val="0001264C"/>
    <w:rsid w:val="000127DE"/>
    <w:rsid w:val="000128AA"/>
    <w:rsid w:val="000129A7"/>
    <w:rsid w:val="000129DF"/>
    <w:rsid w:val="00012AF9"/>
    <w:rsid w:val="00012DA4"/>
    <w:rsid w:val="00012DB4"/>
    <w:rsid w:val="00012DBC"/>
    <w:rsid w:val="00012E0E"/>
    <w:rsid w:val="00012EF9"/>
    <w:rsid w:val="00012F51"/>
    <w:rsid w:val="00012F6C"/>
    <w:rsid w:val="000130C1"/>
    <w:rsid w:val="0001325D"/>
    <w:rsid w:val="00013301"/>
    <w:rsid w:val="000133DE"/>
    <w:rsid w:val="000137EC"/>
    <w:rsid w:val="0001387C"/>
    <w:rsid w:val="000139A4"/>
    <w:rsid w:val="00013B5E"/>
    <w:rsid w:val="00013B8E"/>
    <w:rsid w:val="00013C7A"/>
    <w:rsid w:val="00013D01"/>
    <w:rsid w:val="00013DE9"/>
    <w:rsid w:val="00013EB0"/>
    <w:rsid w:val="00014092"/>
    <w:rsid w:val="00014197"/>
    <w:rsid w:val="00014365"/>
    <w:rsid w:val="000143F2"/>
    <w:rsid w:val="00014532"/>
    <w:rsid w:val="00014581"/>
    <w:rsid w:val="00014582"/>
    <w:rsid w:val="000147CF"/>
    <w:rsid w:val="0001496C"/>
    <w:rsid w:val="000149FE"/>
    <w:rsid w:val="00014B1A"/>
    <w:rsid w:val="00014B58"/>
    <w:rsid w:val="00014BF3"/>
    <w:rsid w:val="00014C85"/>
    <w:rsid w:val="00014CB9"/>
    <w:rsid w:val="00014CCE"/>
    <w:rsid w:val="00014E2A"/>
    <w:rsid w:val="0001500B"/>
    <w:rsid w:val="0001500C"/>
    <w:rsid w:val="00015037"/>
    <w:rsid w:val="00015250"/>
    <w:rsid w:val="00015280"/>
    <w:rsid w:val="0001540B"/>
    <w:rsid w:val="0001548F"/>
    <w:rsid w:val="000154C0"/>
    <w:rsid w:val="00015560"/>
    <w:rsid w:val="00015707"/>
    <w:rsid w:val="00015767"/>
    <w:rsid w:val="00015794"/>
    <w:rsid w:val="000157D7"/>
    <w:rsid w:val="000157F3"/>
    <w:rsid w:val="00015832"/>
    <w:rsid w:val="0001590F"/>
    <w:rsid w:val="0001595C"/>
    <w:rsid w:val="00015974"/>
    <w:rsid w:val="00015A1D"/>
    <w:rsid w:val="00015C5C"/>
    <w:rsid w:val="00015C93"/>
    <w:rsid w:val="00015ED1"/>
    <w:rsid w:val="00016267"/>
    <w:rsid w:val="00016322"/>
    <w:rsid w:val="000163CC"/>
    <w:rsid w:val="000166B4"/>
    <w:rsid w:val="0001673B"/>
    <w:rsid w:val="00016817"/>
    <w:rsid w:val="00016841"/>
    <w:rsid w:val="00016AE0"/>
    <w:rsid w:val="00016CE7"/>
    <w:rsid w:val="00016E62"/>
    <w:rsid w:val="00016F4A"/>
    <w:rsid w:val="0001707A"/>
    <w:rsid w:val="000170B2"/>
    <w:rsid w:val="000170C8"/>
    <w:rsid w:val="000171DA"/>
    <w:rsid w:val="00017317"/>
    <w:rsid w:val="0001741F"/>
    <w:rsid w:val="000175EA"/>
    <w:rsid w:val="00017789"/>
    <w:rsid w:val="0001787C"/>
    <w:rsid w:val="000179BC"/>
    <w:rsid w:val="00017AEA"/>
    <w:rsid w:val="00017B7A"/>
    <w:rsid w:val="00017C69"/>
    <w:rsid w:val="00017D5F"/>
    <w:rsid w:val="00017DC1"/>
    <w:rsid w:val="00017E82"/>
    <w:rsid w:val="000200C0"/>
    <w:rsid w:val="00020155"/>
    <w:rsid w:val="000201A7"/>
    <w:rsid w:val="00020343"/>
    <w:rsid w:val="00020344"/>
    <w:rsid w:val="00020558"/>
    <w:rsid w:val="000205C3"/>
    <w:rsid w:val="00020653"/>
    <w:rsid w:val="00020735"/>
    <w:rsid w:val="000208E8"/>
    <w:rsid w:val="00020C25"/>
    <w:rsid w:val="00020D1C"/>
    <w:rsid w:val="00020D3F"/>
    <w:rsid w:val="00020D61"/>
    <w:rsid w:val="00020E0A"/>
    <w:rsid w:val="0002124E"/>
    <w:rsid w:val="00021310"/>
    <w:rsid w:val="00021654"/>
    <w:rsid w:val="00021667"/>
    <w:rsid w:val="000218B3"/>
    <w:rsid w:val="00021B52"/>
    <w:rsid w:val="00021B6A"/>
    <w:rsid w:val="00021C10"/>
    <w:rsid w:val="00021DA1"/>
    <w:rsid w:val="00021E98"/>
    <w:rsid w:val="00022119"/>
    <w:rsid w:val="00022166"/>
    <w:rsid w:val="00022295"/>
    <w:rsid w:val="00022413"/>
    <w:rsid w:val="0002264E"/>
    <w:rsid w:val="00022801"/>
    <w:rsid w:val="00022AD4"/>
    <w:rsid w:val="00022BF7"/>
    <w:rsid w:val="00022C8F"/>
    <w:rsid w:val="00022CCD"/>
    <w:rsid w:val="00022D86"/>
    <w:rsid w:val="0002311B"/>
    <w:rsid w:val="00023384"/>
    <w:rsid w:val="000234E5"/>
    <w:rsid w:val="00023540"/>
    <w:rsid w:val="000236BC"/>
    <w:rsid w:val="00023953"/>
    <w:rsid w:val="00023B1C"/>
    <w:rsid w:val="00023BAC"/>
    <w:rsid w:val="00023C84"/>
    <w:rsid w:val="00023E91"/>
    <w:rsid w:val="0002406B"/>
    <w:rsid w:val="000242B4"/>
    <w:rsid w:val="0002457A"/>
    <w:rsid w:val="00024695"/>
    <w:rsid w:val="0002476A"/>
    <w:rsid w:val="00024799"/>
    <w:rsid w:val="00024A28"/>
    <w:rsid w:val="00024AF5"/>
    <w:rsid w:val="00024B59"/>
    <w:rsid w:val="00024E75"/>
    <w:rsid w:val="00024FEB"/>
    <w:rsid w:val="00025049"/>
    <w:rsid w:val="0002506C"/>
    <w:rsid w:val="0002508E"/>
    <w:rsid w:val="000251BC"/>
    <w:rsid w:val="000252CA"/>
    <w:rsid w:val="000253ED"/>
    <w:rsid w:val="0002567E"/>
    <w:rsid w:val="000257E9"/>
    <w:rsid w:val="00025835"/>
    <w:rsid w:val="00025849"/>
    <w:rsid w:val="000259CB"/>
    <w:rsid w:val="00025A2D"/>
    <w:rsid w:val="00025D31"/>
    <w:rsid w:val="00025F70"/>
    <w:rsid w:val="00025FB5"/>
    <w:rsid w:val="0002605C"/>
    <w:rsid w:val="000261EF"/>
    <w:rsid w:val="00026201"/>
    <w:rsid w:val="0002622C"/>
    <w:rsid w:val="00026246"/>
    <w:rsid w:val="000262E8"/>
    <w:rsid w:val="00026328"/>
    <w:rsid w:val="00026685"/>
    <w:rsid w:val="000268DE"/>
    <w:rsid w:val="00026939"/>
    <w:rsid w:val="00026CDE"/>
    <w:rsid w:val="00026D78"/>
    <w:rsid w:val="00026F7C"/>
    <w:rsid w:val="000270F2"/>
    <w:rsid w:val="000271C1"/>
    <w:rsid w:val="0002736A"/>
    <w:rsid w:val="00027732"/>
    <w:rsid w:val="00027794"/>
    <w:rsid w:val="000279E2"/>
    <w:rsid w:val="00027A47"/>
    <w:rsid w:val="00027AA5"/>
    <w:rsid w:val="00027D8A"/>
    <w:rsid w:val="00027ECE"/>
    <w:rsid w:val="0003007C"/>
    <w:rsid w:val="0003019F"/>
    <w:rsid w:val="00030302"/>
    <w:rsid w:val="0003059A"/>
    <w:rsid w:val="000305F1"/>
    <w:rsid w:val="00030660"/>
    <w:rsid w:val="000306DE"/>
    <w:rsid w:val="00030763"/>
    <w:rsid w:val="000307C2"/>
    <w:rsid w:val="00030807"/>
    <w:rsid w:val="0003082A"/>
    <w:rsid w:val="00030886"/>
    <w:rsid w:val="000308AC"/>
    <w:rsid w:val="00030ACE"/>
    <w:rsid w:val="00030B0A"/>
    <w:rsid w:val="00030F39"/>
    <w:rsid w:val="00030FA7"/>
    <w:rsid w:val="00031197"/>
    <w:rsid w:val="00031327"/>
    <w:rsid w:val="00031397"/>
    <w:rsid w:val="000313E5"/>
    <w:rsid w:val="000315E0"/>
    <w:rsid w:val="00031640"/>
    <w:rsid w:val="00031642"/>
    <w:rsid w:val="000316D5"/>
    <w:rsid w:val="000316DA"/>
    <w:rsid w:val="000316E5"/>
    <w:rsid w:val="00031939"/>
    <w:rsid w:val="0003196C"/>
    <w:rsid w:val="00031B24"/>
    <w:rsid w:val="00031D79"/>
    <w:rsid w:val="00031E12"/>
    <w:rsid w:val="00031F75"/>
    <w:rsid w:val="00031F91"/>
    <w:rsid w:val="00031FF0"/>
    <w:rsid w:val="00032151"/>
    <w:rsid w:val="00032178"/>
    <w:rsid w:val="000321D6"/>
    <w:rsid w:val="0003220D"/>
    <w:rsid w:val="000322D4"/>
    <w:rsid w:val="000323AA"/>
    <w:rsid w:val="0003247B"/>
    <w:rsid w:val="0003250F"/>
    <w:rsid w:val="00032BDB"/>
    <w:rsid w:val="00032CE9"/>
    <w:rsid w:val="00032D0A"/>
    <w:rsid w:val="00032F51"/>
    <w:rsid w:val="00032FD5"/>
    <w:rsid w:val="000332C2"/>
    <w:rsid w:val="000335F0"/>
    <w:rsid w:val="00033C37"/>
    <w:rsid w:val="00033C7E"/>
    <w:rsid w:val="00033C9F"/>
    <w:rsid w:val="00033FC5"/>
    <w:rsid w:val="0003401D"/>
    <w:rsid w:val="00034030"/>
    <w:rsid w:val="000340D2"/>
    <w:rsid w:val="0003414D"/>
    <w:rsid w:val="000341CF"/>
    <w:rsid w:val="00034256"/>
    <w:rsid w:val="00034333"/>
    <w:rsid w:val="0003437C"/>
    <w:rsid w:val="00034451"/>
    <w:rsid w:val="00034514"/>
    <w:rsid w:val="0003451F"/>
    <w:rsid w:val="000345F5"/>
    <w:rsid w:val="000346C1"/>
    <w:rsid w:val="000348D7"/>
    <w:rsid w:val="000348ED"/>
    <w:rsid w:val="0003495F"/>
    <w:rsid w:val="00034B00"/>
    <w:rsid w:val="00034C75"/>
    <w:rsid w:val="00034F81"/>
    <w:rsid w:val="00034FAC"/>
    <w:rsid w:val="000353C4"/>
    <w:rsid w:val="000353CB"/>
    <w:rsid w:val="000353CF"/>
    <w:rsid w:val="00035516"/>
    <w:rsid w:val="00035541"/>
    <w:rsid w:val="0003578E"/>
    <w:rsid w:val="0003579B"/>
    <w:rsid w:val="000357C7"/>
    <w:rsid w:val="00035898"/>
    <w:rsid w:val="00035CB8"/>
    <w:rsid w:val="00035DA6"/>
    <w:rsid w:val="00035EF3"/>
    <w:rsid w:val="00035F9C"/>
    <w:rsid w:val="00035FF2"/>
    <w:rsid w:val="00036041"/>
    <w:rsid w:val="0003612D"/>
    <w:rsid w:val="0003633C"/>
    <w:rsid w:val="00036363"/>
    <w:rsid w:val="00036504"/>
    <w:rsid w:val="00036827"/>
    <w:rsid w:val="00036890"/>
    <w:rsid w:val="00036941"/>
    <w:rsid w:val="000369D6"/>
    <w:rsid w:val="00036A3F"/>
    <w:rsid w:val="00036A67"/>
    <w:rsid w:val="00036CBE"/>
    <w:rsid w:val="00036FA0"/>
    <w:rsid w:val="0003716A"/>
    <w:rsid w:val="000371CB"/>
    <w:rsid w:val="000373E7"/>
    <w:rsid w:val="00037543"/>
    <w:rsid w:val="000375DE"/>
    <w:rsid w:val="00037962"/>
    <w:rsid w:val="0003797E"/>
    <w:rsid w:val="00037A61"/>
    <w:rsid w:val="00037AAF"/>
    <w:rsid w:val="00037AE1"/>
    <w:rsid w:val="00037E83"/>
    <w:rsid w:val="00040108"/>
    <w:rsid w:val="0004017D"/>
    <w:rsid w:val="0004017E"/>
    <w:rsid w:val="000403E3"/>
    <w:rsid w:val="000404C5"/>
    <w:rsid w:val="00040586"/>
    <w:rsid w:val="00040622"/>
    <w:rsid w:val="000406BE"/>
    <w:rsid w:val="000406D2"/>
    <w:rsid w:val="000407F9"/>
    <w:rsid w:val="00040893"/>
    <w:rsid w:val="00040BA9"/>
    <w:rsid w:val="00040C81"/>
    <w:rsid w:val="00040D42"/>
    <w:rsid w:val="00040E4C"/>
    <w:rsid w:val="000410B2"/>
    <w:rsid w:val="000411B4"/>
    <w:rsid w:val="0004125B"/>
    <w:rsid w:val="0004143C"/>
    <w:rsid w:val="0004148D"/>
    <w:rsid w:val="00041756"/>
    <w:rsid w:val="000417EB"/>
    <w:rsid w:val="0004187F"/>
    <w:rsid w:val="00041988"/>
    <w:rsid w:val="00041A7B"/>
    <w:rsid w:val="00041BBA"/>
    <w:rsid w:val="00041BEB"/>
    <w:rsid w:val="00041C70"/>
    <w:rsid w:val="00041E25"/>
    <w:rsid w:val="00041E31"/>
    <w:rsid w:val="00041F72"/>
    <w:rsid w:val="0004203C"/>
    <w:rsid w:val="000420B6"/>
    <w:rsid w:val="00042158"/>
    <w:rsid w:val="000421FB"/>
    <w:rsid w:val="00042285"/>
    <w:rsid w:val="00042292"/>
    <w:rsid w:val="000422F1"/>
    <w:rsid w:val="0004232D"/>
    <w:rsid w:val="00042732"/>
    <w:rsid w:val="00042960"/>
    <w:rsid w:val="00042AD6"/>
    <w:rsid w:val="0004305A"/>
    <w:rsid w:val="00043291"/>
    <w:rsid w:val="000434DE"/>
    <w:rsid w:val="0004353A"/>
    <w:rsid w:val="000435A5"/>
    <w:rsid w:val="000437FE"/>
    <w:rsid w:val="000439AA"/>
    <w:rsid w:val="00043A9C"/>
    <w:rsid w:val="00043D12"/>
    <w:rsid w:val="00043D76"/>
    <w:rsid w:val="00043D87"/>
    <w:rsid w:val="00043D93"/>
    <w:rsid w:val="00043E35"/>
    <w:rsid w:val="00043E88"/>
    <w:rsid w:val="00043F04"/>
    <w:rsid w:val="00043F32"/>
    <w:rsid w:val="000440F4"/>
    <w:rsid w:val="000441FE"/>
    <w:rsid w:val="000442D4"/>
    <w:rsid w:val="00044343"/>
    <w:rsid w:val="000444A7"/>
    <w:rsid w:val="00044544"/>
    <w:rsid w:val="0004456E"/>
    <w:rsid w:val="0004468F"/>
    <w:rsid w:val="000446F8"/>
    <w:rsid w:val="0004479E"/>
    <w:rsid w:val="00044955"/>
    <w:rsid w:val="00044CC4"/>
    <w:rsid w:val="00044CF5"/>
    <w:rsid w:val="00044DBC"/>
    <w:rsid w:val="00044E34"/>
    <w:rsid w:val="0004505E"/>
    <w:rsid w:val="0004526B"/>
    <w:rsid w:val="000453A7"/>
    <w:rsid w:val="00045430"/>
    <w:rsid w:val="00045552"/>
    <w:rsid w:val="000455E5"/>
    <w:rsid w:val="000455FB"/>
    <w:rsid w:val="000457EB"/>
    <w:rsid w:val="00045801"/>
    <w:rsid w:val="0004590D"/>
    <w:rsid w:val="00045919"/>
    <w:rsid w:val="00045C0E"/>
    <w:rsid w:val="00045CDD"/>
    <w:rsid w:val="00045DD0"/>
    <w:rsid w:val="00045E24"/>
    <w:rsid w:val="000461D1"/>
    <w:rsid w:val="0004661E"/>
    <w:rsid w:val="0004667D"/>
    <w:rsid w:val="00046749"/>
    <w:rsid w:val="00046C1D"/>
    <w:rsid w:val="00046D7B"/>
    <w:rsid w:val="00046E02"/>
    <w:rsid w:val="00047276"/>
    <w:rsid w:val="000472A9"/>
    <w:rsid w:val="000475BF"/>
    <w:rsid w:val="000475E5"/>
    <w:rsid w:val="000476E6"/>
    <w:rsid w:val="000476ED"/>
    <w:rsid w:val="00047784"/>
    <w:rsid w:val="00047862"/>
    <w:rsid w:val="00047A89"/>
    <w:rsid w:val="00047C66"/>
    <w:rsid w:val="00047E92"/>
    <w:rsid w:val="00050001"/>
    <w:rsid w:val="00050199"/>
    <w:rsid w:val="00050215"/>
    <w:rsid w:val="000503DC"/>
    <w:rsid w:val="000503F9"/>
    <w:rsid w:val="00050499"/>
    <w:rsid w:val="0005061F"/>
    <w:rsid w:val="00050624"/>
    <w:rsid w:val="00050732"/>
    <w:rsid w:val="00050825"/>
    <w:rsid w:val="000508AD"/>
    <w:rsid w:val="00050AAB"/>
    <w:rsid w:val="00050AFF"/>
    <w:rsid w:val="00050BA6"/>
    <w:rsid w:val="00050BBA"/>
    <w:rsid w:val="00050CE1"/>
    <w:rsid w:val="00050CEA"/>
    <w:rsid w:val="00050D61"/>
    <w:rsid w:val="00050E61"/>
    <w:rsid w:val="0005137A"/>
    <w:rsid w:val="000513D0"/>
    <w:rsid w:val="000514F4"/>
    <w:rsid w:val="0005159F"/>
    <w:rsid w:val="0005160F"/>
    <w:rsid w:val="000516AA"/>
    <w:rsid w:val="0005170F"/>
    <w:rsid w:val="00051807"/>
    <w:rsid w:val="00051C62"/>
    <w:rsid w:val="00051C97"/>
    <w:rsid w:val="00051CDC"/>
    <w:rsid w:val="00051E67"/>
    <w:rsid w:val="00051F22"/>
    <w:rsid w:val="0005210F"/>
    <w:rsid w:val="00052125"/>
    <w:rsid w:val="00052181"/>
    <w:rsid w:val="000527B1"/>
    <w:rsid w:val="00052812"/>
    <w:rsid w:val="00052A0D"/>
    <w:rsid w:val="00052C97"/>
    <w:rsid w:val="00052CD2"/>
    <w:rsid w:val="00052DC5"/>
    <w:rsid w:val="00052F9A"/>
    <w:rsid w:val="00053024"/>
    <w:rsid w:val="00053105"/>
    <w:rsid w:val="00053106"/>
    <w:rsid w:val="0005316A"/>
    <w:rsid w:val="00053216"/>
    <w:rsid w:val="0005363D"/>
    <w:rsid w:val="00053686"/>
    <w:rsid w:val="000537C2"/>
    <w:rsid w:val="000537E3"/>
    <w:rsid w:val="000538F6"/>
    <w:rsid w:val="000539DE"/>
    <w:rsid w:val="00053A1D"/>
    <w:rsid w:val="00053BC4"/>
    <w:rsid w:val="00053C65"/>
    <w:rsid w:val="00053CA2"/>
    <w:rsid w:val="00053D3B"/>
    <w:rsid w:val="00053F83"/>
    <w:rsid w:val="0005416F"/>
    <w:rsid w:val="00054330"/>
    <w:rsid w:val="0005436B"/>
    <w:rsid w:val="000544BD"/>
    <w:rsid w:val="0005465F"/>
    <w:rsid w:val="00054841"/>
    <w:rsid w:val="000548E5"/>
    <w:rsid w:val="00054918"/>
    <w:rsid w:val="000549B4"/>
    <w:rsid w:val="00054B02"/>
    <w:rsid w:val="00054D18"/>
    <w:rsid w:val="00055072"/>
    <w:rsid w:val="0005513D"/>
    <w:rsid w:val="00055252"/>
    <w:rsid w:val="00055253"/>
    <w:rsid w:val="00055503"/>
    <w:rsid w:val="00055625"/>
    <w:rsid w:val="000557BB"/>
    <w:rsid w:val="000558CE"/>
    <w:rsid w:val="00055986"/>
    <w:rsid w:val="00055A96"/>
    <w:rsid w:val="00055A9E"/>
    <w:rsid w:val="00055E50"/>
    <w:rsid w:val="000560A9"/>
    <w:rsid w:val="000560E1"/>
    <w:rsid w:val="000561C6"/>
    <w:rsid w:val="00056270"/>
    <w:rsid w:val="00056408"/>
    <w:rsid w:val="00056628"/>
    <w:rsid w:val="0005684A"/>
    <w:rsid w:val="00056B29"/>
    <w:rsid w:val="00056B82"/>
    <w:rsid w:val="00056C0E"/>
    <w:rsid w:val="00056D14"/>
    <w:rsid w:val="0005706E"/>
    <w:rsid w:val="000574BA"/>
    <w:rsid w:val="00057546"/>
    <w:rsid w:val="000575CF"/>
    <w:rsid w:val="00057858"/>
    <w:rsid w:val="00057D52"/>
    <w:rsid w:val="00057D5A"/>
    <w:rsid w:val="00057F01"/>
    <w:rsid w:val="00057F23"/>
    <w:rsid w:val="00060154"/>
    <w:rsid w:val="000601E0"/>
    <w:rsid w:val="00060203"/>
    <w:rsid w:val="0006027E"/>
    <w:rsid w:val="000603F4"/>
    <w:rsid w:val="0006059B"/>
    <w:rsid w:val="000607FC"/>
    <w:rsid w:val="0006085F"/>
    <w:rsid w:val="000609A5"/>
    <w:rsid w:val="00060A03"/>
    <w:rsid w:val="00060B15"/>
    <w:rsid w:val="00060B65"/>
    <w:rsid w:val="00060DA7"/>
    <w:rsid w:val="00060DDC"/>
    <w:rsid w:val="00060E0D"/>
    <w:rsid w:val="00060E43"/>
    <w:rsid w:val="00060FFD"/>
    <w:rsid w:val="00061011"/>
    <w:rsid w:val="00061070"/>
    <w:rsid w:val="000610C6"/>
    <w:rsid w:val="000610F5"/>
    <w:rsid w:val="00061152"/>
    <w:rsid w:val="000612CE"/>
    <w:rsid w:val="0006156D"/>
    <w:rsid w:val="00061617"/>
    <w:rsid w:val="000616B4"/>
    <w:rsid w:val="00061975"/>
    <w:rsid w:val="00061CB6"/>
    <w:rsid w:val="00061DE1"/>
    <w:rsid w:val="00061DEF"/>
    <w:rsid w:val="00061E62"/>
    <w:rsid w:val="00061FD2"/>
    <w:rsid w:val="000622CF"/>
    <w:rsid w:val="00062420"/>
    <w:rsid w:val="00062579"/>
    <w:rsid w:val="00062776"/>
    <w:rsid w:val="00062853"/>
    <w:rsid w:val="000629C3"/>
    <w:rsid w:val="00062A23"/>
    <w:rsid w:val="00062A73"/>
    <w:rsid w:val="00062BDF"/>
    <w:rsid w:val="00063090"/>
    <w:rsid w:val="00063116"/>
    <w:rsid w:val="000631DB"/>
    <w:rsid w:val="00063207"/>
    <w:rsid w:val="000635D2"/>
    <w:rsid w:val="000638E1"/>
    <w:rsid w:val="00063BEA"/>
    <w:rsid w:val="00063CF1"/>
    <w:rsid w:val="00063D32"/>
    <w:rsid w:val="00063F30"/>
    <w:rsid w:val="00064002"/>
    <w:rsid w:val="00064311"/>
    <w:rsid w:val="000643F1"/>
    <w:rsid w:val="0006450E"/>
    <w:rsid w:val="000647A6"/>
    <w:rsid w:val="00064C66"/>
    <w:rsid w:val="00064D9E"/>
    <w:rsid w:val="000650D2"/>
    <w:rsid w:val="0006518F"/>
    <w:rsid w:val="000651D2"/>
    <w:rsid w:val="000651F4"/>
    <w:rsid w:val="00065439"/>
    <w:rsid w:val="00065607"/>
    <w:rsid w:val="000656E2"/>
    <w:rsid w:val="0006593E"/>
    <w:rsid w:val="00065B10"/>
    <w:rsid w:val="00065C2B"/>
    <w:rsid w:val="00065CDB"/>
    <w:rsid w:val="00066611"/>
    <w:rsid w:val="00066885"/>
    <w:rsid w:val="000668C1"/>
    <w:rsid w:val="000669C3"/>
    <w:rsid w:val="00066AAA"/>
    <w:rsid w:val="00066C7B"/>
    <w:rsid w:val="00066D4F"/>
    <w:rsid w:val="00066D66"/>
    <w:rsid w:val="00066F65"/>
    <w:rsid w:val="00066FBA"/>
    <w:rsid w:val="00067096"/>
    <w:rsid w:val="000671EF"/>
    <w:rsid w:val="00067252"/>
    <w:rsid w:val="00067406"/>
    <w:rsid w:val="0006745C"/>
    <w:rsid w:val="000674CB"/>
    <w:rsid w:val="000675A2"/>
    <w:rsid w:val="000676A3"/>
    <w:rsid w:val="000677E1"/>
    <w:rsid w:val="00067867"/>
    <w:rsid w:val="00067ADA"/>
    <w:rsid w:val="00067B92"/>
    <w:rsid w:val="00067C31"/>
    <w:rsid w:val="00067D3B"/>
    <w:rsid w:val="00067D63"/>
    <w:rsid w:val="00067E00"/>
    <w:rsid w:val="00067ECA"/>
    <w:rsid w:val="00067F41"/>
    <w:rsid w:val="000706E3"/>
    <w:rsid w:val="000706EE"/>
    <w:rsid w:val="0007082B"/>
    <w:rsid w:val="00070924"/>
    <w:rsid w:val="000709A8"/>
    <w:rsid w:val="00070CA8"/>
    <w:rsid w:val="00070F0A"/>
    <w:rsid w:val="00070F92"/>
    <w:rsid w:val="00071070"/>
    <w:rsid w:val="0007118D"/>
    <w:rsid w:val="00071192"/>
    <w:rsid w:val="00071293"/>
    <w:rsid w:val="000713D7"/>
    <w:rsid w:val="000713FB"/>
    <w:rsid w:val="000714D5"/>
    <w:rsid w:val="000715EC"/>
    <w:rsid w:val="000717A6"/>
    <w:rsid w:val="0007183A"/>
    <w:rsid w:val="00071A40"/>
    <w:rsid w:val="00071FA4"/>
    <w:rsid w:val="000720CE"/>
    <w:rsid w:val="0007217B"/>
    <w:rsid w:val="0007233F"/>
    <w:rsid w:val="000725EA"/>
    <w:rsid w:val="00072678"/>
    <w:rsid w:val="000727B7"/>
    <w:rsid w:val="0007284C"/>
    <w:rsid w:val="000728B2"/>
    <w:rsid w:val="00072907"/>
    <w:rsid w:val="00072C4F"/>
    <w:rsid w:val="00072D12"/>
    <w:rsid w:val="00072E08"/>
    <w:rsid w:val="00072F5F"/>
    <w:rsid w:val="00073098"/>
    <w:rsid w:val="0007320F"/>
    <w:rsid w:val="000732E2"/>
    <w:rsid w:val="00073556"/>
    <w:rsid w:val="00073659"/>
    <w:rsid w:val="00073665"/>
    <w:rsid w:val="000738DE"/>
    <w:rsid w:val="00073922"/>
    <w:rsid w:val="00073AA5"/>
    <w:rsid w:val="00073D24"/>
    <w:rsid w:val="00073D36"/>
    <w:rsid w:val="0007401A"/>
    <w:rsid w:val="00074158"/>
    <w:rsid w:val="00074176"/>
    <w:rsid w:val="0007454E"/>
    <w:rsid w:val="000745BE"/>
    <w:rsid w:val="00074865"/>
    <w:rsid w:val="000749BC"/>
    <w:rsid w:val="00074A4E"/>
    <w:rsid w:val="00074AA8"/>
    <w:rsid w:val="00074CE0"/>
    <w:rsid w:val="00074CEB"/>
    <w:rsid w:val="00074DBF"/>
    <w:rsid w:val="00074E0E"/>
    <w:rsid w:val="00074E55"/>
    <w:rsid w:val="00074E77"/>
    <w:rsid w:val="00074F59"/>
    <w:rsid w:val="0007523F"/>
    <w:rsid w:val="00075301"/>
    <w:rsid w:val="000753B9"/>
    <w:rsid w:val="0007545C"/>
    <w:rsid w:val="0007549D"/>
    <w:rsid w:val="0007565A"/>
    <w:rsid w:val="00075703"/>
    <w:rsid w:val="0007575E"/>
    <w:rsid w:val="000757DD"/>
    <w:rsid w:val="0007583A"/>
    <w:rsid w:val="00075955"/>
    <w:rsid w:val="00075A83"/>
    <w:rsid w:val="00075A93"/>
    <w:rsid w:val="00075E99"/>
    <w:rsid w:val="000761C9"/>
    <w:rsid w:val="000762BE"/>
    <w:rsid w:val="000762EB"/>
    <w:rsid w:val="00076362"/>
    <w:rsid w:val="0007638A"/>
    <w:rsid w:val="0007639F"/>
    <w:rsid w:val="0007640E"/>
    <w:rsid w:val="00076633"/>
    <w:rsid w:val="00076637"/>
    <w:rsid w:val="0007664B"/>
    <w:rsid w:val="000766C1"/>
    <w:rsid w:val="00076891"/>
    <w:rsid w:val="00076D17"/>
    <w:rsid w:val="00076DE6"/>
    <w:rsid w:val="00076E08"/>
    <w:rsid w:val="00076E4A"/>
    <w:rsid w:val="00076E6E"/>
    <w:rsid w:val="00076FA2"/>
    <w:rsid w:val="00077023"/>
    <w:rsid w:val="000772AC"/>
    <w:rsid w:val="000772F8"/>
    <w:rsid w:val="000773D8"/>
    <w:rsid w:val="000774D0"/>
    <w:rsid w:val="000776A7"/>
    <w:rsid w:val="000776C3"/>
    <w:rsid w:val="00077B69"/>
    <w:rsid w:val="00077CE5"/>
    <w:rsid w:val="00077D01"/>
    <w:rsid w:val="00077EC9"/>
    <w:rsid w:val="00077EF5"/>
    <w:rsid w:val="00077F6B"/>
    <w:rsid w:val="00080721"/>
    <w:rsid w:val="000807A8"/>
    <w:rsid w:val="00080A0A"/>
    <w:rsid w:val="00080A5A"/>
    <w:rsid w:val="00080AF8"/>
    <w:rsid w:val="00080DEA"/>
    <w:rsid w:val="00080E26"/>
    <w:rsid w:val="00080E46"/>
    <w:rsid w:val="00080E50"/>
    <w:rsid w:val="000811BF"/>
    <w:rsid w:val="00081338"/>
    <w:rsid w:val="0008163D"/>
    <w:rsid w:val="00081684"/>
    <w:rsid w:val="000816B6"/>
    <w:rsid w:val="00081878"/>
    <w:rsid w:val="00081A5E"/>
    <w:rsid w:val="00081AE2"/>
    <w:rsid w:val="00081D88"/>
    <w:rsid w:val="00081DFC"/>
    <w:rsid w:val="00081E10"/>
    <w:rsid w:val="00081E91"/>
    <w:rsid w:val="00081E9A"/>
    <w:rsid w:val="00081FC3"/>
    <w:rsid w:val="00082005"/>
    <w:rsid w:val="00082101"/>
    <w:rsid w:val="000821F6"/>
    <w:rsid w:val="00082363"/>
    <w:rsid w:val="000823BB"/>
    <w:rsid w:val="00082475"/>
    <w:rsid w:val="0008259D"/>
    <w:rsid w:val="00082896"/>
    <w:rsid w:val="00082939"/>
    <w:rsid w:val="00082ADF"/>
    <w:rsid w:val="00082DF7"/>
    <w:rsid w:val="00082E7D"/>
    <w:rsid w:val="00082F5C"/>
    <w:rsid w:val="00083103"/>
    <w:rsid w:val="000831F3"/>
    <w:rsid w:val="00083236"/>
    <w:rsid w:val="0008323E"/>
    <w:rsid w:val="0008332F"/>
    <w:rsid w:val="0008334E"/>
    <w:rsid w:val="000835B7"/>
    <w:rsid w:val="0008364C"/>
    <w:rsid w:val="000836CD"/>
    <w:rsid w:val="00083AD7"/>
    <w:rsid w:val="00083C73"/>
    <w:rsid w:val="00083DC0"/>
    <w:rsid w:val="00083ED3"/>
    <w:rsid w:val="00083F2A"/>
    <w:rsid w:val="000840D7"/>
    <w:rsid w:val="000841FA"/>
    <w:rsid w:val="0008422E"/>
    <w:rsid w:val="0008436A"/>
    <w:rsid w:val="00084411"/>
    <w:rsid w:val="000844E5"/>
    <w:rsid w:val="00084516"/>
    <w:rsid w:val="0008457C"/>
    <w:rsid w:val="00084876"/>
    <w:rsid w:val="000848C7"/>
    <w:rsid w:val="00084CC9"/>
    <w:rsid w:val="00084DBB"/>
    <w:rsid w:val="00084E29"/>
    <w:rsid w:val="00084F3F"/>
    <w:rsid w:val="00084F65"/>
    <w:rsid w:val="0008504D"/>
    <w:rsid w:val="000853C5"/>
    <w:rsid w:val="000853D8"/>
    <w:rsid w:val="0008541E"/>
    <w:rsid w:val="00085577"/>
    <w:rsid w:val="000856B2"/>
    <w:rsid w:val="000859CA"/>
    <w:rsid w:val="000859FA"/>
    <w:rsid w:val="00085C2E"/>
    <w:rsid w:val="00085D85"/>
    <w:rsid w:val="00085DD8"/>
    <w:rsid w:val="00085F8A"/>
    <w:rsid w:val="00085FB9"/>
    <w:rsid w:val="00086030"/>
    <w:rsid w:val="00086054"/>
    <w:rsid w:val="0008629E"/>
    <w:rsid w:val="000865E3"/>
    <w:rsid w:val="00086625"/>
    <w:rsid w:val="000867B1"/>
    <w:rsid w:val="0008680C"/>
    <w:rsid w:val="0008683F"/>
    <w:rsid w:val="0008698F"/>
    <w:rsid w:val="00086BE0"/>
    <w:rsid w:val="00086D1F"/>
    <w:rsid w:val="00086D30"/>
    <w:rsid w:val="00086E56"/>
    <w:rsid w:val="00086E5E"/>
    <w:rsid w:val="000870E4"/>
    <w:rsid w:val="00087299"/>
    <w:rsid w:val="000872BA"/>
    <w:rsid w:val="000872D6"/>
    <w:rsid w:val="00087357"/>
    <w:rsid w:val="000873B5"/>
    <w:rsid w:val="000874EF"/>
    <w:rsid w:val="000875FE"/>
    <w:rsid w:val="00087624"/>
    <w:rsid w:val="000876F2"/>
    <w:rsid w:val="00087973"/>
    <w:rsid w:val="000879EE"/>
    <w:rsid w:val="00087BA0"/>
    <w:rsid w:val="00087F35"/>
    <w:rsid w:val="00087FB3"/>
    <w:rsid w:val="00090017"/>
    <w:rsid w:val="00090047"/>
    <w:rsid w:val="00090096"/>
    <w:rsid w:val="000902BF"/>
    <w:rsid w:val="00090418"/>
    <w:rsid w:val="000904F3"/>
    <w:rsid w:val="00090565"/>
    <w:rsid w:val="000905E9"/>
    <w:rsid w:val="00090652"/>
    <w:rsid w:val="0009083B"/>
    <w:rsid w:val="00090944"/>
    <w:rsid w:val="000909E1"/>
    <w:rsid w:val="00090BDA"/>
    <w:rsid w:val="00090C01"/>
    <w:rsid w:val="00090E47"/>
    <w:rsid w:val="00090F26"/>
    <w:rsid w:val="00090F9C"/>
    <w:rsid w:val="00091256"/>
    <w:rsid w:val="000912A9"/>
    <w:rsid w:val="000913F4"/>
    <w:rsid w:val="00091536"/>
    <w:rsid w:val="0009162B"/>
    <w:rsid w:val="000916FD"/>
    <w:rsid w:val="0009180E"/>
    <w:rsid w:val="00091958"/>
    <w:rsid w:val="0009199E"/>
    <w:rsid w:val="00091AFF"/>
    <w:rsid w:val="00091B3D"/>
    <w:rsid w:val="00091C0A"/>
    <w:rsid w:val="00091C3D"/>
    <w:rsid w:val="00091C6C"/>
    <w:rsid w:val="00091CC2"/>
    <w:rsid w:val="00092031"/>
    <w:rsid w:val="0009212D"/>
    <w:rsid w:val="000921BD"/>
    <w:rsid w:val="00092369"/>
    <w:rsid w:val="00092443"/>
    <w:rsid w:val="000925DC"/>
    <w:rsid w:val="000928CE"/>
    <w:rsid w:val="00092AB5"/>
    <w:rsid w:val="00092AD2"/>
    <w:rsid w:val="00092AEE"/>
    <w:rsid w:val="00092C44"/>
    <w:rsid w:val="00092CF5"/>
    <w:rsid w:val="00092DE8"/>
    <w:rsid w:val="00092F30"/>
    <w:rsid w:val="00092FAE"/>
    <w:rsid w:val="0009304B"/>
    <w:rsid w:val="000937D4"/>
    <w:rsid w:val="00093B2C"/>
    <w:rsid w:val="00093ED5"/>
    <w:rsid w:val="00093F7D"/>
    <w:rsid w:val="00093FE2"/>
    <w:rsid w:val="00094031"/>
    <w:rsid w:val="000941ED"/>
    <w:rsid w:val="000942A2"/>
    <w:rsid w:val="000943FB"/>
    <w:rsid w:val="00094639"/>
    <w:rsid w:val="00094A43"/>
    <w:rsid w:val="00094AA2"/>
    <w:rsid w:val="00094B30"/>
    <w:rsid w:val="00094B46"/>
    <w:rsid w:val="00094B7E"/>
    <w:rsid w:val="00094C6C"/>
    <w:rsid w:val="00094E40"/>
    <w:rsid w:val="00095101"/>
    <w:rsid w:val="0009512B"/>
    <w:rsid w:val="00095218"/>
    <w:rsid w:val="00095445"/>
    <w:rsid w:val="000954F6"/>
    <w:rsid w:val="0009576A"/>
    <w:rsid w:val="00095959"/>
    <w:rsid w:val="00095A76"/>
    <w:rsid w:val="00095BBC"/>
    <w:rsid w:val="00095C21"/>
    <w:rsid w:val="00095C30"/>
    <w:rsid w:val="00095CA8"/>
    <w:rsid w:val="00095D10"/>
    <w:rsid w:val="00095EBE"/>
    <w:rsid w:val="00095EC5"/>
    <w:rsid w:val="00095F55"/>
    <w:rsid w:val="0009603E"/>
    <w:rsid w:val="00096062"/>
    <w:rsid w:val="00096210"/>
    <w:rsid w:val="000962F0"/>
    <w:rsid w:val="000963C6"/>
    <w:rsid w:val="00096493"/>
    <w:rsid w:val="00096789"/>
    <w:rsid w:val="000967B4"/>
    <w:rsid w:val="00096969"/>
    <w:rsid w:val="00096987"/>
    <w:rsid w:val="00096B5A"/>
    <w:rsid w:val="00096BD4"/>
    <w:rsid w:val="00096D65"/>
    <w:rsid w:val="00096EAF"/>
    <w:rsid w:val="00096F2E"/>
    <w:rsid w:val="00096F4F"/>
    <w:rsid w:val="00096F6C"/>
    <w:rsid w:val="00097076"/>
    <w:rsid w:val="000970AA"/>
    <w:rsid w:val="000970D5"/>
    <w:rsid w:val="000972CD"/>
    <w:rsid w:val="000973B2"/>
    <w:rsid w:val="00097476"/>
    <w:rsid w:val="0009749D"/>
    <w:rsid w:val="00097530"/>
    <w:rsid w:val="000976F0"/>
    <w:rsid w:val="00097CDB"/>
    <w:rsid w:val="000A0006"/>
    <w:rsid w:val="000A00CF"/>
    <w:rsid w:val="000A00FD"/>
    <w:rsid w:val="000A0160"/>
    <w:rsid w:val="000A0413"/>
    <w:rsid w:val="000A0451"/>
    <w:rsid w:val="000A08E0"/>
    <w:rsid w:val="000A0951"/>
    <w:rsid w:val="000A09EA"/>
    <w:rsid w:val="000A0A63"/>
    <w:rsid w:val="000A0B0A"/>
    <w:rsid w:val="000A0FA3"/>
    <w:rsid w:val="000A1183"/>
    <w:rsid w:val="000A11A2"/>
    <w:rsid w:val="000A13E4"/>
    <w:rsid w:val="000A185D"/>
    <w:rsid w:val="000A1866"/>
    <w:rsid w:val="000A19CB"/>
    <w:rsid w:val="000A19E2"/>
    <w:rsid w:val="000A1D4D"/>
    <w:rsid w:val="000A1F2D"/>
    <w:rsid w:val="000A200C"/>
    <w:rsid w:val="000A2091"/>
    <w:rsid w:val="000A20C2"/>
    <w:rsid w:val="000A2162"/>
    <w:rsid w:val="000A22FC"/>
    <w:rsid w:val="000A2342"/>
    <w:rsid w:val="000A263A"/>
    <w:rsid w:val="000A2D48"/>
    <w:rsid w:val="000A2DFC"/>
    <w:rsid w:val="000A30CE"/>
    <w:rsid w:val="000A3225"/>
    <w:rsid w:val="000A358A"/>
    <w:rsid w:val="000A3978"/>
    <w:rsid w:val="000A3A0B"/>
    <w:rsid w:val="000A3DC8"/>
    <w:rsid w:val="000A3F56"/>
    <w:rsid w:val="000A3F8E"/>
    <w:rsid w:val="000A3FCE"/>
    <w:rsid w:val="000A4003"/>
    <w:rsid w:val="000A4082"/>
    <w:rsid w:val="000A4168"/>
    <w:rsid w:val="000A41C8"/>
    <w:rsid w:val="000A44A5"/>
    <w:rsid w:val="000A45A9"/>
    <w:rsid w:val="000A45FF"/>
    <w:rsid w:val="000A47D6"/>
    <w:rsid w:val="000A497B"/>
    <w:rsid w:val="000A4B9E"/>
    <w:rsid w:val="000A4EEB"/>
    <w:rsid w:val="000A4F3C"/>
    <w:rsid w:val="000A5052"/>
    <w:rsid w:val="000A54AA"/>
    <w:rsid w:val="000A5529"/>
    <w:rsid w:val="000A553E"/>
    <w:rsid w:val="000A5815"/>
    <w:rsid w:val="000A5AE7"/>
    <w:rsid w:val="000A5B8D"/>
    <w:rsid w:val="000A5D52"/>
    <w:rsid w:val="000A5DD7"/>
    <w:rsid w:val="000A5E12"/>
    <w:rsid w:val="000A6386"/>
    <w:rsid w:val="000A65A6"/>
    <w:rsid w:val="000A65F0"/>
    <w:rsid w:val="000A6738"/>
    <w:rsid w:val="000A6864"/>
    <w:rsid w:val="000A693E"/>
    <w:rsid w:val="000A6D6F"/>
    <w:rsid w:val="000A6FD7"/>
    <w:rsid w:val="000A700F"/>
    <w:rsid w:val="000A7014"/>
    <w:rsid w:val="000A71E5"/>
    <w:rsid w:val="000A720D"/>
    <w:rsid w:val="000A7216"/>
    <w:rsid w:val="000A7230"/>
    <w:rsid w:val="000A72CF"/>
    <w:rsid w:val="000A7644"/>
    <w:rsid w:val="000A7672"/>
    <w:rsid w:val="000A772D"/>
    <w:rsid w:val="000A7E90"/>
    <w:rsid w:val="000A7FD7"/>
    <w:rsid w:val="000B000B"/>
    <w:rsid w:val="000B01F2"/>
    <w:rsid w:val="000B02F3"/>
    <w:rsid w:val="000B060C"/>
    <w:rsid w:val="000B076E"/>
    <w:rsid w:val="000B07B1"/>
    <w:rsid w:val="000B07BD"/>
    <w:rsid w:val="000B07C1"/>
    <w:rsid w:val="000B09C4"/>
    <w:rsid w:val="000B0CB4"/>
    <w:rsid w:val="000B0E78"/>
    <w:rsid w:val="000B10B1"/>
    <w:rsid w:val="000B1125"/>
    <w:rsid w:val="000B1371"/>
    <w:rsid w:val="000B1411"/>
    <w:rsid w:val="000B1516"/>
    <w:rsid w:val="000B15BC"/>
    <w:rsid w:val="000B193A"/>
    <w:rsid w:val="000B19CF"/>
    <w:rsid w:val="000B1AA9"/>
    <w:rsid w:val="000B1C9A"/>
    <w:rsid w:val="000B1D5A"/>
    <w:rsid w:val="000B1E13"/>
    <w:rsid w:val="000B2003"/>
    <w:rsid w:val="000B206A"/>
    <w:rsid w:val="000B20F7"/>
    <w:rsid w:val="000B2155"/>
    <w:rsid w:val="000B23BF"/>
    <w:rsid w:val="000B2439"/>
    <w:rsid w:val="000B27C9"/>
    <w:rsid w:val="000B2861"/>
    <w:rsid w:val="000B28E0"/>
    <w:rsid w:val="000B2990"/>
    <w:rsid w:val="000B2AA6"/>
    <w:rsid w:val="000B2B06"/>
    <w:rsid w:val="000B2C6C"/>
    <w:rsid w:val="000B2C7C"/>
    <w:rsid w:val="000B2D90"/>
    <w:rsid w:val="000B2ECF"/>
    <w:rsid w:val="000B34D2"/>
    <w:rsid w:val="000B34E1"/>
    <w:rsid w:val="000B3514"/>
    <w:rsid w:val="000B357D"/>
    <w:rsid w:val="000B357E"/>
    <w:rsid w:val="000B389E"/>
    <w:rsid w:val="000B38FA"/>
    <w:rsid w:val="000B39BC"/>
    <w:rsid w:val="000B3A6D"/>
    <w:rsid w:val="000B3BE0"/>
    <w:rsid w:val="000B40C7"/>
    <w:rsid w:val="000B40FA"/>
    <w:rsid w:val="000B41DB"/>
    <w:rsid w:val="000B424C"/>
    <w:rsid w:val="000B4353"/>
    <w:rsid w:val="000B47EA"/>
    <w:rsid w:val="000B48B6"/>
    <w:rsid w:val="000B4961"/>
    <w:rsid w:val="000B49A6"/>
    <w:rsid w:val="000B4A1F"/>
    <w:rsid w:val="000B4B2F"/>
    <w:rsid w:val="000B4B37"/>
    <w:rsid w:val="000B4D81"/>
    <w:rsid w:val="000B4D88"/>
    <w:rsid w:val="000B5062"/>
    <w:rsid w:val="000B5083"/>
    <w:rsid w:val="000B50EE"/>
    <w:rsid w:val="000B5184"/>
    <w:rsid w:val="000B527B"/>
    <w:rsid w:val="000B5418"/>
    <w:rsid w:val="000B5648"/>
    <w:rsid w:val="000B5695"/>
    <w:rsid w:val="000B57A5"/>
    <w:rsid w:val="000B57D6"/>
    <w:rsid w:val="000B587D"/>
    <w:rsid w:val="000B58CB"/>
    <w:rsid w:val="000B5975"/>
    <w:rsid w:val="000B5C41"/>
    <w:rsid w:val="000B5CB6"/>
    <w:rsid w:val="000B5DBE"/>
    <w:rsid w:val="000B5F62"/>
    <w:rsid w:val="000B60D2"/>
    <w:rsid w:val="000B6523"/>
    <w:rsid w:val="000B670C"/>
    <w:rsid w:val="000B6742"/>
    <w:rsid w:val="000B67C5"/>
    <w:rsid w:val="000B6A5F"/>
    <w:rsid w:val="000B6AD3"/>
    <w:rsid w:val="000B6B13"/>
    <w:rsid w:val="000B6B2B"/>
    <w:rsid w:val="000B6B36"/>
    <w:rsid w:val="000B6BCD"/>
    <w:rsid w:val="000B6DA0"/>
    <w:rsid w:val="000B6DE0"/>
    <w:rsid w:val="000B6DF4"/>
    <w:rsid w:val="000B6F4A"/>
    <w:rsid w:val="000B721C"/>
    <w:rsid w:val="000B7424"/>
    <w:rsid w:val="000B747F"/>
    <w:rsid w:val="000B750C"/>
    <w:rsid w:val="000B7540"/>
    <w:rsid w:val="000B7641"/>
    <w:rsid w:val="000B7781"/>
    <w:rsid w:val="000B78D5"/>
    <w:rsid w:val="000B7A17"/>
    <w:rsid w:val="000B7A7B"/>
    <w:rsid w:val="000B7B4A"/>
    <w:rsid w:val="000B7DED"/>
    <w:rsid w:val="000B7EA5"/>
    <w:rsid w:val="000B7ECD"/>
    <w:rsid w:val="000B7EDC"/>
    <w:rsid w:val="000C0021"/>
    <w:rsid w:val="000C01CC"/>
    <w:rsid w:val="000C03EA"/>
    <w:rsid w:val="000C049A"/>
    <w:rsid w:val="000C059A"/>
    <w:rsid w:val="000C05EE"/>
    <w:rsid w:val="000C08CD"/>
    <w:rsid w:val="000C0ABD"/>
    <w:rsid w:val="000C0ADF"/>
    <w:rsid w:val="000C0BA5"/>
    <w:rsid w:val="000C0BBA"/>
    <w:rsid w:val="000C0F17"/>
    <w:rsid w:val="000C0F73"/>
    <w:rsid w:val="000C0F86"/>
    <w:rsid w:val="000C10BA"/>
    <w:rsid w:val="000C10C6"/>
    <w:rsid w:val="000C116A"/>
    <w:rsid w:val="000C1187"/>
    <w:rsid w:val="000C11C0"/>
    <w:rsid w:val="000C1434"/>
    <w:rsid w:val="000C145A"/>
    <w:rsid w:val="000C15EF"/>
    <w:rsid w:val="000C1775"/>
    <w:rsid w:val="000C1D03"/>
    <w:rsid w:val="000C1DB4"/>
    <w:rsid w:val="000C1E04"/>
    <w:rsid w:val="000C1E45"/>
    <w:rsid w:val="000C1EA0"/>
    <w:rsid w:val="000C20BE"/>
    <w:rsid w:val="000C24C9"/>
    <w:rsid w:val="000C250B"/>
    <w:rsid w:val="000C258F"/>
    <w:rsid w:val="000C2878"/>
    <w:rsid w:val="000C29FF"/>
    <w:rsid w:val="000C2BA7"/>
    <w:rsid w:val="000C2DC2"/>
    <w:rsid w:val="000C2E33"/>
    <w:rsid w:val="000C327B"/>
    <w:rsid w:val="000C3375"/>
    <w:rsid w:val="000C3617"/>
    <w:rsid w:val="000C3647"/>
    <w:rsid w:val="000C370F"/>
    <w:rsid w:val="000C37A9"/>
    <w:rsid w:val="000C3A46"/>
    <w:rsid w:val="000C3AD6"/>
    <w:rsid w:val="000C3D9B"/>
    <w:rsid w:val="000C3DD3"/>
    <w:rsid w:val="000C3FF4"/>
    <w:rsid w:val="000C4308"/>
    <w:rsid w:val="000C4412"/>
    <w:rsid w:val="000C4485"/>
    <w:rsid w:val="000C44CA"/>
    <w:rsid w:val="000C4578"/>
    <w:rsid w:val="000C4669"/>
    <w:rsid w:val="000C4697"/>
    <w:rsid w:val="000C46B8"/>
    <w:rsid w:val="000C4822"/>
    <w:rsid w:val="000C498E"/>
    <w:rsid w:val="000C4BD3"/>
    <w:rsid w:val="000C4E0E"/>
    <w:rsid w:val="000C5001"/>
    <w:rsid w:val="000C500C"/>
    <w:rsid w:val="000C50CA"/>
    <w:rsid w:val="000C51D2"/>
    <w:rsid w:val="000C5355"/>
    <w:rsid w:val="000C5530"/>
    <w:rsid w:val="000C5560"/>
    <w:rsid w:val="000C5739"/>
    <w:rsid w:val="000C5823"/>
    <w:rsid w:val="000C5864"/>
    <w:rsid w:val="000C5911"/>
    <w:rsid w:val="000C59F9"/>
    <w:rsid w:val="000C5A00"/>
    <w:rsid w:val="000C5A2E"/>
    <w:rsid w:val="000C5A33"/>
    <w:rsid w:val="000C5C88"/>
    <w:rsid w:val="000C5E46"/>
    <w:rsid w:val="000C5E50"/>
    <w:rsid w:val="000C6014"/>
    <w:rsid w:val="000C6098"/>
    <w:rsid w:val="000C6299"/>
    <w:rsid w:val="000C62A9"/>
    <w:rsid w:val="000C631E"/>
    <w:rsid w:val="000C659B"/>
    <w:rsid w:val="000C6634"/>
    <w:rsid w:val="000C665D"/>
    <w:rsid w:val="000C6761"/>
    <w:rsid w:val="000C696D"/>
    <w:rsid w:val="000C6A09"/>
    <w:rsid w:val="000C6BCA"/>
    <w:rsid w:val="000C6DEA"/>
    <w:rsid w:val="000C73DA"/>
    <w:rsid w:val="000C74FB"/>
    <w:rsid w:val="000C779A"/>
    <w:rsid w:val="000C77CA"/>
    <w:rsid w:val="000C78A9"/>
    <w:rsid w:val="000C78D3"/>
    <w:rsid w:val="000C79EA"/>
    <w:rsid w:val="000C7B4A"/>
    <w:rsid w:val="000C7B52"/>
    <w:rsid w:val="000C7C24"/>
    <w:rsid w:val="000C7D14"/>
    <w:rsid w:val="000C7E5C"/>
    <w:rsid w:val="000C7FB3"/>
    <w:rsid w:val="000C7FD8"/>
    <w:rsid w:val="000D0015"/>
    <w:rsid w:val="000D035F"/>
    <w:rsid w:val="000D0586"/>
    <w:rsid w:val="000D0593"/>
    <w:rsid w:val="000D070B"/>
    <w:rsid w:val="000D0816"/>
    <w:rsid w:val="000D0899"/>
    <w:rsid w:val="000D09A0"/>
    <w:rsid w:val="000D0A15"/>
    <w:rsid w:val="000D0B86"/>
    <w:rsid w:val="000D0DAB"/>
    <w:rsid w:val="000D1013"/>
    <w:rsid w:val="000D1229"/>
    <w:rsid w:val="000D1822"/>
    <w:rsid w:val="000D182F"/>
    <w:rsid w:val="000D19E2"/>
    <w:rsid w:val="000D1AF7"/>
    <w:rsid w:val="000D1CD8"/>
    <w:rsid w:val="000D2091"/>
    <w:rsid w:val="000D2A3A"/>
    <w:rsid w:val="000D2D8E"/>
    <w:rsid w:val="000D2E56"/>
    <w:rsid w:val="000D301D"/>
    <w:rsid w:val="000D30D1"/>
    <w:rsid w:val="000D3197"/>
    <w:rsid w:val="000D3284"/>
    <w:rsid w:val="000D33D4"/>
    <w:rsid w:val="000D33F5"/>
    <w:rsid w:val="000D3603"/>
    <w:rsid w:val="000D36C1"/>
    <w:rsid w:val="000D36EE"/>
    <w:rsid w:val="000D3786"/>
    <w:rsid w:val="000D379C"/>
    <w:rsid w:val="000D39AF"/>
    <w:rsid w:val="000D3A3F"/>
    <w:rsid w:val="000D3A73"/>
    <w:rsid w:val="000D3D83"/>
    <w:rsid w:val="000D3F14"/>
    <w:rsid w:val="000D4193"/>
    <w:rsid w:val="000D4589"/>
    <w:rsid w:val="000D45A6"/>
    <w:rsid w:val="000D45DE"/>
    <w:rsid w:val="000D45FB"/>
    <w:rsid w:val="000D4764"/>
    <w:rsid w:val="000D4A95"/>
    <w:rsid w:val="000D4B46"/>
    <w:rsid w:val="000D5034"/>
    <w:rsid w:val="000D55AE"/>
    <w:rsid w:val="000D577A"/>
    <w:rsid w:val="000D5830"/>
    <w:rsid w:val="000D5954"/>
    <w:rsid w:val="000D596A"/>
    <w:rsid w:val="000D59BA"/>
    <w:rsid w:val="000D5A2E"/>
    <w:rsid w:val="000D5B3E"/>
    <w:rsid w:val="000D5D47"/>
    <w:rsid w:val="000D5DA2"/>
    <w:rsid w:val="000D5DAB"/>
    <w:rsid w:val="000D5DB7"/>
    <w:rsid w:val="000D5E63"/>
    <w:rsid w:val="000D5F81"/>
    <w:rsid w:val="000D6046"/>
    <w:rsid w:val="000D627B"/>
    <w:rsid w:val="000D6374"/>
    <w:rsid w:val="000D6899"/>
    <w:rsid w:val="000D6BCD"/>
    <w:rsid w:val="000D6C84"/>
    <w:rsid w:val="000D6D3C"/>
    <w:rsid w:val="000D6DBB"/>
    <w:rsid w:val="000D6DE7"/>
    <w:rsid w:val="000D6FE5"/>
    <w:rsid w:val="000D70B8"/>
    <w:rsid w:val="000D7240"/>
    <w:rsid w:val="000D7537"/>
    <w:rsid w:val="000D75B9"/>
    <w:rsid w:val="000D772F"/>
    <w:rsid w:val="000D7795"/>
    <w:rsid w:val="000D7C6F"/>
    <w:rsid w:val="000D7FD6"/>
    <w:rsid w:val="000E00DF"/>
    <w:rsid w:val="000E032D"/>
    <w:rsid w:val="000E04E6"/>
    <w:rsid w:val="000E056B"/>
    <w:rsid w:val="000E05FC"/>
    <w:rsid w:val="000E0620"/>
    <w:rsid w:val="000E0624"/>
    <w:rsid w:val="000E0768"/>
    <w:rsid w:val="000E0B23"/>
    <w:rsid w:val="000E0BA1"/>
    <w:rsid w:val="000E0BB4"/>
    <w:rsid w:val="000E0C58"/>
    <w:rsid w:val="000E0D45"/>
    <w:rsid w:val="000E0E04"/>
    <w:rsid w:val="000E10D3"/>
    <w:rsid w:val="000E118D"/>
    <w:rsid w:val="000E149B"/>
    <w:rsid w:val="000E1638"/>
    <w:rsid w:val="000E18EB"/>
    <w:rsid w:val="000E1924"/>
    <w:rsid w:val="000E1A38"/>
    <w:rsid w:val="000E1B3E"/>
    <w:rsid w:val="000E1BF8"/>
    <w:rsid w:val="000E1C59"/>
    <w:rsid w:val="000E1C88"/>
    <w:rsid w:val="000E1D2C"/>
    <w:rsid w:val="000E1E0D"/>
    <w:rsid w:val="000E1EE7"/>
    <w:rsid w:val="000E22F8"/>
    <w:rsid w:val="000E2304"/>
    <w:rsid w:val="000E252F"/>
    <w:rsid w:val="000E289B"/>
    <w:rsid w:val="000E2AA0"/>
    <w:rsid w:val="000E2BA9"/>
    <w:rsid w:val="000E2BF8"/>
    <w:rsid w:val="000E2C3E"/>
    <w:rsid w:val="000E2C79"/>
    <w:rsid w:val="000E2D3C"/>
    <w:rsid w:val="000E2D5A"/>
    <w:rsid w:val="000E2D60"/>
    <w:rsid w:val="000E2D61"/>
    <w:rsid w:val="000E2D75"/>
    <w:rsid w:val="000E2DD0"/>
    <w:rsid w:val="000E2DDA"/>
    <w:rsid w:val="000E2EB4"/>
    <w:rsid w:val="000E2F46"/>
    <w:rsid w:val="000E31EE"/>
    <w:rsid w:val="000E3209"/>
    <w:rsid w:val="000E3260"/>
    <w:rsid w:val="000E3488"/>
    <w:rsid w:val="000E3597"/>
    <w:rsid w:val="000E3746"/>
    <w:rsid w:val="000E38DD"/>
    <w:rsid w:val="000E392F"/>
    <w:rsid w:val="000E39A7"/>
    <w:rsid w:val="000E39BE"/>
    <w:rsid w:val="000E3AFC"/>
    <w:rsid w:val="000E3BDB"/>
    <w:rsid w:val="000E3C70"/>
    <w:rsid w:val="000E3F16"/>
    <w:rsid w:val="000E3F92"/>
    <w:rsid w:val="000E40B8"/>
    <w:rsid w:val="000E41B8"/>
    <w:rsid w:val="000E437A"/>
    <w:rsid w:val="000E453D"/>
    <w:rsid w:val="000E4639"/>
    <w:rsid w:val="000E46D5"/>
    <w:rsid w:val="000E47DB"/>
    <w:rsid w:val="000E492C"/>
    <w:rsid w:val="000E49A4"/>
    <w:rsid w:val="000E4BF7"/>
    <w:rsid w:val="000E4C71"/>
    <w:rsid w:val="000E4F8B"/>
    <w:rsid w:val="000E521C"/>
    <w:rsid w:val="000E5273"/>
    <w:rsid w:val="000E540F"/>
    <w:rsid w:val="000E550F"/>
    <w:rsid w:val="000E56FE"/>
    <w:rsid w:val="000E5A09"/>
    <w:rsid w:val="000E5A49"/>
    <w:rsid w:val="000E5BC4"/>
    <w:rsid w:val="000E5F86"/>
    <w:rsid w:val="000E61AD"/>
    <w:rsid w:val="000E636D"/>
    <w:rsid w:val="000E63C0"/>
    <w:rsid w:val="000E649D"/>
    <w:rsid w:val="000E6742"/>
    <w:rsid w:val="000E6761"/>
    <w:rsid w:val="000E686D"/>
    <w:rsid w:val="000E68EA"/>
    <w:rsid w:val="000E6A8C"/>
    <w:rsid w:val="000E6AD0"/>
    <w:rsid w:val="000E6ADB"/>
    <w:rsid w:val="000E6CD2"/>
    <w:rsid w:val="000E6DFF"/>
    <w:rsid w:val="000E6E93"/>
    <w:rsid w:val="000E6FF0"/>
    <w:rsid w:val="000E7516"/>
    <w:rsid w:val="000E757C"/>
    <w:rsid w:val="000E7675"/>
    <w:rsid w:val="000E76C1"/>
    <w:rsid w:val="000E77A3"/>
    <w:rsid w:val="000E77C4"/>
    <w:rsid w:val="000E7B96"/>
    <w:rsid w:val="000E7D9C"/>
    <w:rsid w:val="000F008D"/>
    <w:rsid w:val="000F038E"/>
    <w:rsid w:val="000F03F8"/>
    <w:rsid w:val="000F0518"/>
    <w:rsid w:val="000F0641"/>
    <w:rsid w:val="000F0746"/>
    <w:rsid w:val="000F08C3"/>
    <w:rsid w:val="000F08DA"/>
    <w:rsid w:val="000F09E9"/>
    <w:rsid w:val="000F0B4C"/>
    <w:rsid w:val="000F0C57"/>
    <w:rsid w:val="000F0C5A"/>
    <w:rsid w:val="000F0D85"/>
    <w:rsid w:val="000F107C"/>
    <w:rsid w:val="000F1209"/>
    <w:rsid w:val="000F126F"/>
    <w:rsid w:val="000F1329"/>
    <w:rsid w:val="000F148F"/>
    <w:rsid w:val="000F1565"/>
    <w:rsid w:val="000F1690"/>
    <w:rsid w:val="000F18B3"/>
    <w:rsid w:val="000F192A"/>
    <w:rsid w:val="000F196A"/>
    <w:rsid w:val="000F1995"/>
    <w:rsid w:val="000F1D09"/>
    <w:rsid w:val="000F22EC"/>
    <w:rsid w:val="000F23BA"/>
    <w:rsid w:val="000F2554"/>
    <w:rsid w:val="000F2648"/>
    <w:rsid w:val="000F2757"/>
    <w:rsid w:val="000F28DF"/>
    <w:rsid w:val="000F2925"/>
    <w:rsid w:val="000F29AD"/>
    <w:rsid w:val="000F2A4F"/>
    <w:rsid w:val="000F2B18"/>
    <w:rsid w:val="000F2D78"/>
    <w:rsid w:val="000F30AA"/>
    <w:rsid w:val="000F32AF"/>
    <w:rsid w:val="000F3387"/>
    <w:rsid w:val="000F33A4"/>
    <w:rsid w:val="000F34BD"/>
    <w:rsid w:val="000F34E8"/>
    <w:rsid w:val="000F350C"/>
    <w:rsid w:val="000F3538"/>
    <w:rsid w:val="000F3705"/>
    <w:rsid w:val="000F37E8"/>
    <w:rsid w:val="000F3816"/>
    <w:rsid w:val="000F3830"/>
    <w:rsid w:val="000F39AF"/>
    <w:rsid w:val="000F3AD2"/>
    <w:rsid w:val="000F3D58"/>
    <w:rsid w:val="000F3E15"/>
    <w:rsid w:val="000F3EEA"/>
    <w:rsid w:val="000F41E7"/>
    <w:rsid w:val="000F4235"/>
    <w:rsid w:val="000F4252"/>
    <w:rsid w:val="000F4342"/>
    <w:rsid w:val="000F4422"/>
    <w:rsid w:val="000F45C7"/>
    <w:rsid w:val="000F4760"/>
    <w:rsid w:val="000F47AF"/>
    <w:rsid w:val="000F4819"/>
    <w:rsid w:val="000F4823"/>
    <w:rsid w:val="000F4BD4"/>
    <w:rsid w:val="000F4C95"/>
    <w:rsid w:val="000F4CA3"/>
    <w:rsid w:val="000F4D2C"/>
    <w:rsid w:val="000F4DBF"/>
    <w:rsid w:val="000F4DF7"/>
    <w:rsid w:val="000F4EED"/>
    <w:rsid w:val="000F4FBF"/>
    <w:rsid w:val="000F4FFC"/>
    <w:rsid w:val="000F5037"/>
    <w:rsid w:val="000F5068"/>
    <w:rsid w:val="000F50DA"/>
    <w:rsid w:val="000F51F7"/>
    <w:rsid w:val="000F52E8"/>
    <w:rsid w:val="000F5344"/>
    <w:rsid w:val="000F5379"/>
    <w:rsid w:val="000F55F4"/>
    <w:rsid w:val="000F56C4"/>
    <w:rsid w:val="000F5934"/>
    <w:rsid w:val="000F5A48"/>
    <w:rsid w:val="000F5BF7"/>
    <w:rsid w:val="000F5C1B"/>
    <w:rsid w:val="000F5D0E"/>
    <w:rsid w:val="000F5DDC"/>
    <w:rsid w:val="000F5EB3"/>
    <w:rsid w:val="000F5F46"/>
    <w:rsid w:val="000F5F4B"/>
    <w:rsid w:val="000F5F57"/>
    <w:rsid w:val="000F618F"/>
    <w:rsid w:val="000F622F"/>
    <w:rsid w:val="000F649C"/>
    <w:rsid w:val="000F6668"/>
    <w:rsid w:val="000F6686"/>
    <w:rsid w:val="000F69EC"/>
    <w:rsid w:val="000F6F10"/>
    <w:rsid w:val="000F7083"/>
    <w:rsid w:val="000F708A"/>
    <w:rsid w:val="000F7114"/>
    <w:rsid w:val="000F714E"/>
    <w:rsid w:val="000F7246"/>
    <w:rsid w:val="000F7323"/>
    <w:rsid w:val="000F74C9"/>
    <w:rsid w:val="000F74D2"/>
    <w:rsid w:val="000F78C7"/>
    <w:rsid w:val="000F7B06"/>
    <w:rsid w:val="000F7C2E"/>
    <w:rsid w:val="000F7C78"/>
    <w:rsid w:val="001001FA"/>
    <w:rsid w:val="0010020C"/>
    <w:rsid w:val="001008D3"/>
    <w:rsid w:val="001008FB"/>
    <w:rsid w:val="00100A67"/>
    <w:rsid w:val="00100C4A"/>
    <w:rsid w:val="00100D16"/>
    <w:rsid w:val="00100E7F"/>
    <w:rsid w:val="00101201"/>
    <w:rsid w:val="001012F3"/>
    <w:rsid w:val="00101570"/>
    <w:rsid w:val="00101686"/>
    <w:rsid w:val="001017BA"/>
    <w:rsid w:val="001017DC"/>
    <w:rsid w:val="0010181C"/>
    <w:rsid w:val="001018B1"/>
    <w:rsid w:val="00101971"/>
    <w:rsid w:val="00101D34"/>
    <w:rsid w:val="00101E2C"/>
    <w:rsid w:val="00102037"/>
    <w:rsid w:val="0010206C"/>
    <w:rsid w:val="00102104"/>
    <w:rsid w:val="00102124"/>
    <w:rsid w:val="001022E2"/>
    <w:rsid w:val="00102782"/>
    <w:rsid w:val="001029DD"/>
    <w:rsid w:val="00102AA2"/>
    <w:rsid w:val="00102CCA"/>
    <w:rsid w:val="00102D38"/>
    <w:rsid w:val="00102D73"/>
    <w:rsid w:val="00102ED4"/>
    <w:rsid w:val="00103024"/>
    <w:rsid w:val="001031CE"/>
    <w:rsid w:val="00103277"/>
    <w:rsid w:val="0010369E"/>
    <w:rsid w:val="00103789"/>
    <w:rsid w:val="001037D3"/>
    <w:rsid w:val="00103834"/>
    <w:rsid w:val="00103937"/>
    <w:rsid w:val="00103BFF"/>
    <w:rsid w:val="00103DA7"/>
    <w:rsid w:val="00103FCE"/>
    <w:rsid w:val="001041B8"/>
    <w:rsid w:val="00104239"/>
    <w:rsid w:val="0010456C"/>
    <w:rsid w:val="001046EC"/>
    <w:rsid w:val="0010493D"/>
    <w:rsid w:val="00104C32"/>
    <w:rsid w:val="00104D2B"/>
    <w:rsid w:val="00104F8A"/>
    <w:rsid w:val="0010506F"/>
    <w:rsid w:val="0010510B"/>
    <w:rsid w:val="001051B9"/>
    <w:rsid w:val="001052D1"/>
    <w:rsid w:val="0010537E"/>
    <w:rsid w:val="001054C1"/>
    <w:rsid w:val="0010565E"/>
    <w:rsid w:val="0010581A"/>
    <w:rsid w:val="00105850"/>
    <w:rsid w:val="00105B10"/>
    <w:rsid w:val="00105D51"/>
    <w:rsid w:val="00105F7B"/>
    <w:rsid w:val="00106035"/>
    <w:rsid w:val="00106368"/>
    <w:rsid w:val="0010642C"/>
    <w:rsid w:val="00106848"/>
    <w:rsid w:val="0010689A"/>
    <w:rsid w:val="001068F3"/>
    <w:rsid w:val="0010690B"/>
    <w:rsid w:val="00106A94"/>
    <w:rsid w:val="00106AD8"/>
    <w:rsid w:val="00106C80"/>
    <w:rsid w:val="00106C94"/>
    <w:rsid w:val="00106E32"/>
    <w:rsid w:val="00106E4E"/>
    <w:rsid w:val="00106EC7"/>
    <w:rsid w:val="00107024"/>
    <w:rsid w:val="00107093"/>
    <w:rsid w:val="001071AC"/>
    <w:rsid w:val="001071C2"/>
    <w:rsid w:val="0010727E"/>
    <w:rsid w:val="00107455"/>
    <w:rsid w:val="001076D4"/>
    <w:rsid w:val="001079B0"/>
    <w:rsid w:val="00107A11"/>
    <w:rsid w:val="00107B84"/>
    <w:rsid w:val="00107FB4"/>
    <w:rsid w:val="00110484"/>
    <w:rsid w:val="0011078B"/>
    <w:rsid w:val="001107AE"/>
    <w:rsid w:val="001108FA"/>
    <w:rsid w:val="00110907"/>
    <w:rsid w:val="001109DB"/>
    <w:rsid w:val="001109FD"/>
    <w:rsid w:val="00110B77"/>
    <w:rsid w:val="00110CBD"/>
    <w:rsid w:val="00110D3F"/>
    <w:rsid w:val="00110D61"/>
    <w:rsid w:val="00110D98"/>
    <w:rsid w:val="00110DAA"/>
    <w:rsid w:val="00110DDB"/>
    <w:rsid w:val="00110E42"/>
    <w:rsid w:val="00110EF3"/>
    <w:rsid w:val="001110A0"/>
    <w:rsid w:val="00111389"/>
    <w:rsid w:val="00111842"/>
    <w:rsid w:val="00111912"/>
    <w:rsid w:val="001119D2"/>
    <w:rsid w:val="001119D6"/>
    <w:rsid w:val="00111A08"/>
    <w:rsid w:val="00111F35"/>
    <w:rsid w:val="001120E4"/>
    <w:rsid w:val="001126C2"/>
    <w:rsid w:val="001126E4"/>
    <w:rsid w:val="001127C0"/>
    <w:rsid w:val="001129F3"/>
    <w:rsid w:val="00112D61"/>
    <w:rsid w:val="00112E92"/>
    <w:rsid w:val="00112EF1"/>
    <w:rsid w:val="00112FB5"/>
    <w:rsid w:val="00112FF6"/>
    <w:rsid w:val="00113025"/>
    <w:rsid w:val="0011307C"/>
    <w:rsid w:val="0011317D"/>
    <w:rsid w:val="00113493"/>
    <w:rsid w:val="001134B5"/>
    <w:rsid w:val="00113551"/>
    <w:rsid w:val="00113608"/>
    <w:rsid w:val="00113743"/>
    <w:rsid w:val="00113C25"/>
    <w:rsid w:val="00113CF6"/>
    <w:rsid w:val="00113D0C"/>
    <w:rsid w:val="00113D3A"/>
    <w:rsid w:val="00113DDD"/>
    <w:rsid w:val="00113E05"/>
    <w:rsid w:val="00113E31"/>
    <w:rsid w:val="00113E40"/>
    <w:rsid w:val="00113EA5"/>
    <w:rsid w:val="00113FF8"/>
    <w:rsid w:val="00114068"/>
    <w:rsid w:val="0011426B"/>
    <w:rsid w:val="00114293"/>
    <w:rsid w:val="0011464C"/>
    <w:rsid w:val="00114701"/>
    <w:rsid w:val="00114752"/>
    <w:rsid w:val="00114837"/>
    <w:rsid w:val="0011489C"/>
    <w:rsid w:val="00114C13"/>
    <w:rsid w:val="00114DF6"/>
    <w:rsid w:val="00114E05"/>
    <w:rsid w:val="00114E09"/>
    <w:rsid w:val="00114E69"/>
    <w:rsid w:val="00114EF3"/>
    <w:rsid w:val="00114F6E"/>
    <w:rsid w:val="00115443"/>
    <w:rsid w:val="001154A9"/>
    <w:rsid w:val="001154BE"/>
    <w:rsid w:val="00115724"/>
    <w:rsid w:val="00115726"/>
    <w:rsid w:val="00115952"/>
    <w:rsid w:val="00115A25"/>
    <w:rsid w:val="00115A3F"/>
    <w:rsid w:val="00115BA0"/>
    <w:rsid w:val="00115C79"/>
    <w:rsid w:val="00115CC7"/>
    <w:rsid w:val="00115D1A"/>
    <w:rsid w:val="00115D8A"/>
    <w:rsid w:val="00115ECA"/>
    <w:rsid w:val="00115FCE"/>
    <w:rsid w:val="00115FD6"/>
    <w:rsid w:val="00116174"/>
    <w:rsid w:val="0011631F"/>
    <w:rsid w:val="001163ED"/>
    <w:rsid w:val="001167FA"/>
    <w:rsid w:val="00116DFE"/>
    <w:rsid w:val="0011701C"/>
    <w:rsid w:val="001171ED"/>
    <w:rsid w:val="0011738E"/>
    <w:rsid w:val="0011754A"/>
    <w:rsid w:val="001177F3"/>
    <w:rsid w:val="0011781C"/>
    <w:rsid w:val="00117A38"/>
    <w:rsid w:val="00117A6B"/>
    <w:rsid w:val="00117D4D"/>
    <w:rsid w:val="00117D5E"/>
    <w:rsid w:val="00117E1F"/>
    <w:rsid w:val="00117F89"/>
    <w:rsid w:val="00120093"/>
    <w:rsid w:val="00120275"/>
    <w:rsid w:val="00120579"/>
    <w:rsid w:val="00120659"/>
    <w:rsid w:val="0012066E"/>
    <w:rsid w:val="0012086E"/>
    <w:rsid w:val="00120F42"/>
    <w:rsid w:val="0012111E"/>
    <w:rsid w:val="001212D6"/>
    <w:rsid w:val="0012141B"/>
    <w:rsid w:val="0012143A"/>
    <w:rsid w:val="001214D3"/>
    <w:rsid w:val="0012151E"/>
    <w:rsid w:val="001218F9"/>
    <w:rsid w:val="00121C1A"/>
    <w:rsid w:val="00121DEB"/>
    <w:rsid w:val="00122021"/>
    <w:rsid w:val="00122172"/>
    <w:rsid w:val="0012230C"/>
    <w:rsid w:val="00122366"/>
    <w:rsid w:val="0012242B"/>
    <w:rsid w:val="00122640"/>
    <w:rsid w:val="0012285E"/>
    <w:rsid w:val="00122F74"/>
    <w:rsid w:val="00123051"/>
    <w:rsid w:val="0012306E"/>
    <w:rsid w:val="00123151"/>
    <w:rsid w:val="001232D5"/>
    <w:rsid w:val="001233D0"/>
    <w:rsid w:val="001233ED"/>
    <w:rsid w:val="00123402"/>
    <w:rsid w:val="0012353C"/>
    <w:rsid w:val="0012356C"/>
    <w:rsid w:val="001235B6"/>
    <w:rsid w:val="0012361C"/>
    <w:rsid w:val="00123664"/>
    <w:rsid w:val="0012376B"/>
    <w:rsid w:val="00123793"/>
    <w:rsid w:val="001239A2"/>
    <w:rsid w:val="00123A3F"/>
    <w:rsid w:val="00123A8D"/>
    <w:rsid w:val="00123AD1"/>
    <w:rsid w:val="00123B1F"/>
    <w:rsid w:val="00123B39"/>
    <w:rsid w:val="00123D3C"/>
    <w:rsid w:val="00123D3E"/>
    <w:rsid w:val="00123E1C"/>
    <w:rsid w:val="00123E9A"/>
    <w:rsid w:val="00123EA9"/>
    <w:rsid w:val="00123F3C"/>
    <w:rsid w:val="0012455C"/>
    <w:rsid w:val="0012479B"/>
    <w:rsid w:val="00124A40"/>
    <w:rsid w:val="00124B55"/>
    <w:rsid w:val="00124C19"/>
    <w:rsid w:val="00124CD3"/>
    <w:rsid w:val="0012507A"/>
    <w:rsid w:val="0012528A"/>
    <w:rsid w:val="001252E8"/>
    <w:rsid w:val="001255F1"/>
    <w:rsid w:val="00125B07"/>
    <w:rsid w:val="00125BA1"/>
    <w:rsid w:val="00125BE8"/>
    <w:rsid w:val="00125D73"/>
    <w:rsid w:val="00125E38"/>
    <w:rsid w:val="00125E6A"/>
    <w:rsid w:val="00125EC5"/>
    <w:rsid w:val="001263C8"/>
    <w:rsid w:val="001263FD"/>
    <w:rsid w:val="00126414"/>
    <w:rsid w:val="001264F7"/>
    <w:rsid w:val="00126653"/>
    <w:rsid w:val="0012670C"/>
    <w:rsid w:val="00126795"/>
    <w:rsid w:val="00126796"/>
    <w:rsid w:val="001267D9"/>
    <w:rsid w:val="00126893"/>
    <w:rsid w:val="001269E0"/>
    <w:rsid w:val="00126E46"/>
    <w:rsid w:val="00126EF7"/>
    <w:rsid w:val="00126EFD"/>
    <w:rsid w:val="00127185"/>
    <w:rsid w:val="001271BC"/>
    <w:rsid w:val="00127220"/>
    <w:rsid w:val="00127342"/>
    <w:rsid w:val="001274FC"/>
    <w:rsid w:val="00127647"/>
    <w:rsid w:val="00127A03"/>
    <w:rsid w:val="00127BB7"/>
    <w:rsid w:val="00127C6E"/>
    <w:rsid w:val="00127D08"/>
    <w:rsid w:val="00127D48"/>
    <w:rsid w:val="00127E0C"/>
    <w:rsid w:val="0013014F"/>
    <w:rsid w:val="001305DC"/>
    <w:rsid w:val="001306A1"/>
    <w:rsid w:val="00130738"/>
    <w:rsid w:val="001307DB"/>
    <w:rsid w:val="0013089C"/>
    <w:rsid w:val="001309EF"/>
    <w:rsid w:val="00130A3D"/>
    <w:rsid w:val="00130B20"/>
    <w:rsid w:val="00130B2D"/>
    <w:rsid w:val="00130CC1"/>
    <w:rsid w:val="00130DF1"/>
    <w:rsid w:val="00130E3F"/>
    <w:rsid w:val="00130F3D"/>
    <w:rsid w:val="001312F3"/>
    <w:rsid w:val="00131343"/>
    <w:rsid w:val="001315A4"/>
    <w:rsid w:val="00131610"/>
    <w:rsid w:val="001316CE"/>
    <w:rsid w:val="00131CBD"/>
    <w:rsid w:val="00131D60"/>
    <w:rsid w:val="00131D85"/>
    <w:rsid w:val="00131E13"/>
    <w:rsid w:val="00131E6C"/>
    <w:rsid w:val="00131ED9"/>
    <w:rsid w:val="00132027"/>
    <w:rsid w:val="0013210D"/>
    <w:rsid w:val="00132197"/>
    <w:rsid w:val="001322BF"/>
    <w:rsid w:val="001322C6"/>
    <w:rsid w:val="00132331"/>
    <w:rsid w:val="001327C3"/>
    <w:rsid w:val="00132A60"/>
    <w:rsid w:val="00132A65"/>
    <w:rsid w:val="00132ADB"/>
    <w:rsid w:val="00132B1B"/>
    <w:rsid w:val="00132DDB"/>
    <w:rsid w:val="00132E2E"/>
    <w:rsid w:val="00132E56"/>
    <w:rsid w:val="00132ECF"/>
    <w:rsid w:val="001330B3"/>
    <w:rsid w:val="00133157"/>
    <w:rsid w:val="001333BB"/>
    <w:rsid w:val="0013346D"/>
    <w:rsid w:val="00133481"/>
    <w:rsid w:val="00133708"/>
    <w:rsid w:val="00133862"/>
    <w:rsid w:val="00133978"/>
    <w:rsid w:val="00133A05"/>
    <w:rsid w:val="00133BEC"/>
    <w:rsid w:val="00133F23"/>
    <w:rsid w:val="00134034"/>
    <w:rsid w:val="001340ED"/>
    <w:rsid w:val="00134288"/>
    <w:rsid w:val="0013428D"/>
    <w:rsid w:val="001344F2"/>
    <w:rsid w:val="001345A9"/>
    <w:rsid w:val="00134671"/>
    <w:rsid w:val="001346F7"/>
    <w:rsid w:val="00134803"/>
    <w:rsid w:val="00134886"/>
    <w:rsid w:val="0013495C"/>
    <w:rsid w:val="00134A16"/>
    <w:rsid w:val="00134A51"/>
    <w:rsid w:val="00134A65"/>
    <w:rsid w:val="00134FF7"/>
    <w:rsid w:val="00135208"/>
    <w:rsid w:val="0013520E"/>
    <w:rsid w:val="001357FA"/>
    <w:rsid w:val="00135885"/>
    <w:rsid w:val="00135887"/>
    <w:rsid w:val="001358E3"/>
    <w:rsid w:val="00135A72"/>
    <w:rsid w:val="00135A82"/>
    <w:rsid w:val="00135AC4"/>
    <w:rsid w:val="00135C81"/>
    <w:rsid w:val="00135DCB"/>
    <w:rsid w:val="0013654A"/>
    <w:rsid w:val="001365E1"/>
    <w:rsid w:val="00136716"/>
    <w:rsid w:val="00136755"/>
    <w:rsid w:val="00136B6D"/>
    <w:rsid w:val="00136B6E"/>
    <w:rsid w:val="00136BBA"/>
    <w:rsid w:val="00136CA6"/>
    <w:rsid w:val="00136F6F"/>
    <w:rsid w:val="00136FA0"/>
    <w:rsid w:val="0013707E"/>
    <w:rsid w:val="0013709F"/>
    <w:rsid w:val="001372E2"/>
    <w:rsid w:val="0013755D"/>
    <w:rsid w:val="00137687"/>
    <w:rsid w:val="001377B6"/>
    <w:rsid w:val="001377CC"/>
    <w:rsid w:val="00137843"/>
    <w:rsid w:val="00137A66"/>
    <w:rsid w:val="00137B2A"/>
    <w:rsid w:val="00137B3C"/>
    <w:rsid w:val="00137CFD"/>
    <w:rsid w:val="00137DC9"/>
    <w:rsid w:val="00137E0F"/>
    <w:rsid w:val="00140120"/>
    <w:rsid w:val="00140125"/>
    <w:rsid w:val="0014014C"/>
    <w:rsid w:val="00140179"/>
    <w:rsid w:val="00140267"/>
    <w:rsid w:val="00140B45"/>
    <w:rsid w:val="00140C25"/>
    <w:rsid w:val="00140C7F"/>
    <w:rsid w:val="00140D09"/>
    <w:rsid w:val="00140DE1"/>
    <w:rsid w:val="0014105F"/>
    <w:rsid w:val="001418BD"/>
    <w:rsid w:val="00141971"/>
    <w:rsid w:val="001419CC"/>
    <w:rsid w:val="00141B10"/>
    <w:rsid w:val="00141EA9"/>
    <w:rsid w:val="00141EE7"/>
    <w:rsid w:val="0014200F"/>
    <w:rsid w:val="001421FE"/>
    <w:rsid w:val="00142303"/>
    <w:rsid w:val="00142423"/>
    <w:rsid w:val="00142440"/>
    <w:rsid w:val="00142777"/>
    <w:rsid w:val="00142786"/>
    <w:rsid w:val="00142B33"/>
    <w:rsid w:val="00142B76"/>
    <w:rsid w:val="00142C56"/>
    <w:rsid w:val="00142DA0"/>
    <w:rsid w:val="00142DC3"/>
    <w:rsid w:val="00142E01"/>
    <w:rsid w:val="00142E86"/>
    <w:rsid w:val="00142F79"/>
    <w:rsid w:val="00143149"/>
    <w:rsid w:val="00143349"/>
    <w:rsid w:val="0014334D"/>
    <w:rsid w:val="00143527"/>
    <w:rsid w:val="001435DB"/>
    <w:rsid w:val="001436BE"/>
    <w:rsid w:val="001437C0"/>
    <w:rsid w:val="001438A7"/>
    <w:rsid w:val="00143AD5"/>
    <w:rsid w:val="00143C79"/>
    <w:rsid w:val="00143DAA"/>
    <w:rsid w:val="00144132"/>
    <w:rsid w:val="001441F6"/>
    <w:rsid w:val="00144520"/>
    <w:rsid w:val="0014457F"/>
    <w:rsid w:val="001445ED"/>
    <w:rsid w:val="001445EF"/>
    <w:rsid w:val="001446BD"/>
    <w:rsid w:val="001447EA"/>
    <w:rsid w:val="00144831"/>
    <w:rsid w:val="001448DA"/>
    <w:rsid w:val="001449C0"/>
    <w:rsid w:val="00144A3C"/>
    <w:rsid w:val="00144A64"/>
    <w:rsid w:val="00144B44"/>
    <w:rsid w:val="00144DE5"/>
    <w:rsid w:val="00144DF2"/>
    <w:rsid w:val="00144E99"/>
    <w:rsid w:val="00144FC5"/>
    <w:rsid w:val="001452A1"/>
    <w:rsid w:val="00145385"/>
    <w:rsid w:val="001456FD"/>
    <w:rsid w:val="00145734"/>
    <w:rsid w:val="00145817"/>
    <w:rsid w:val="00145AF2"/>
    <w:rsid w:val="00145BB0"/>
    <w:rsid w:val="00145D01"/>
    <w:rsid w:val="00145D20"/>
    <w:rsid w:val="00145D27"/>
    <w:rsid w:val="00145D53"/>
    <w:rsid w:val="00145DB2"/>
    <w:rsid w:val="00145DFF"/>
    <w:rsid w:val="00145F98"/>
    <w:rsid w:val="00146057"/>
    <w:rsid w:val="00146072"/>
    <w:rsid w:val="0014632E"/>
    <w:rsid w:val="00146469"/>
    <w:rsid w:val="001466F3"/>
    <w:rsid w:val="001467F1"/>
    <w:rsid w:val="001468C0"/>
    <w:rsid w:val="00146937"/>
    <w:rsid w:val="00146BBA"/>
    <w:rsid w:val="00146CE4"/>
    <w:rsid w:val="00146E99"/>
    <w:rsid w:val="00146FD0"/>
    <w:rsid w:val="001473DE"/>
    <w:rsid w:val="001474DB"/>
    <w:rsid w:val="00147766"/>
    <w:rsid w:val="001477AE"/>
    <w:rsid w:val="00147963"/>
    <w:rsid w:val="00147973"/>
    <w:rsid w:val="00147B53"/>
    <w:rsid w:val="00147B61"/>
    <w:rsid w:val="00147C4A"/>
    <w:rsid w:val="00147F55"/>
    <w:rsid w:val="00147FBC"/>
    <w:rsid w:val="00147FCD"/>
    <w:rsid w:val="00150132"/>
    <w:rsid w:val="001504F8"/>
    <w:rsid w:val="00150519"/>
    <w:rsid w:val="0015051E"/>
    <w:rsid w:val="0015084C"/>
    <w:rsid w:val="00150AB9"/>
    <w:rsid w:val="00150CBA"/>
    <w:rsid w:val="00150D11"/>
    <w:rsid w:val="00150E9F"/>
    <w:rsid w:val="00151018"/>
    <w:rsid w:val="00151189"/>
    <w:rsid w:val="0015126F"/>
    <w:rsid w:val="0015130A"/>
    <w:rsid w:val="0015132B"/>
    <w:rsid w:val="00151484"/>
    <w:rsid w:val="001514A2"/>
    <w:rsid w:val="0015182D"/>
    <w:rsid w:val="001519B0"/>
    <w:rsid w:val="00151A03"/>
    <w:rsid w:val="00151CBD"/>
    <w:rsid w:val="00151CEE"/>
    <w:rsid w:val="00151E09"/>
    <w:rsid w:val="001520EF"/>
    <w:rsid w:val="0015214D"/>
    <w:rsid w:val="0015216E"/>
    <w:rsid w:val="001521E0"/>
    <w:rsid w:val="001521E8"/>
    <w:rsid w:val="00152274"/>
    <w:rsid w:val="001522A3"/>
    <w:rsid w:val="00152559"/>
    <w:rsid w:val="001527D0"/>
    <w:rsid w:val="00152812"/>
    <w:rsid w:val="0015293F"/>
    <w:rsid w:val="00152962"/>
    <w:rsid w:val="001529B3"/>
    <w:rsid w:val="001529C7"/>
    <w:rsid w:val="00152D06"/>
    <w:rsid w:val="00152F65"/>
    <w:rsid w:val="001533B9"/>
    <w:rsid w:val="0015346F"/>
    <w:rsid w:val="001534CA"/>
    <w:rsid w:val="0015370D"/>
    <w:rsid w:val="00153B3C"/>
    <w:rsid w:val="00153E24"/>
    <w:rsid w:val="00154107"/>
    <w:rsid w:val="00154141"/>
    <w:rsid w:val="00154349"/>
    <w:rsid w:val="001543AC"/>
    <w:rsid w:val="001545ED"/>
    <w:rsid w:val="00154641"/>
    <w:rsid w:val="0015464D"/>
    <w:rsid w:val="001548A2"/>
    <w:rsid w:val="00154ACF"/>
    <w:rsid w:val="00154E1A"/>
    <w:rsid w:val="00154E1F"/>
    <w:rsid w:val="00154F4C"/>
    <w:rsid w:val="00154FCB"/>
    <w:rsid w:val="00155018"/>
    <w:rsid w:val="0015513F"/>
    <w:rsid w:val="00155319"/>
    <w:rsid w:val="0015555E"/>
    <w:rsid w:val="001555CE"/>
    <w:rsid w:val="00155A77"/>
    <w:rsid w:val="00155B44"/>
    <w:rsid w:val="00155B9F"/>
    <w:rsid w:val="00155BD6"/>
    <w:rsid w:val="00155EC1"/>
    <w:rsid w:val="00155F94"/>
    <w:rsid w:val="00156380"/>
    <w:rsid w:val="001563B3"/>
    <w:rsid w:val="00156555"/>
    <w:rsid w:val="001565DA"/>
    <w:rsid w:val="001565DB"/>
    <w:rsid w:val="00156625"/>
    <w:rsid w:val="0015666A"/>
    <w:rsid w:val="00156731"/>
    <w:rsid w:val="0015676D"/>
    <w:rsid w:val="0015683A"/>
    <w:rsid w:val="00156876"/>
    <w:rsid w:val="00156912"/>
    <w:rsid w:val="0015692A"/>
    <w:rsid w:val="00156961"/>
    <w:rsid w:val="00156B2E"/>
    <w:rsid w:val="00156C33"/>
    <w:rsid w:val="00156C52"/>
    <w:rsid w:val="00156E7D"/>
    <w:rsid w:val="00156FD4"/>
    <w:rsid w:val="001570FE"/>
    <w:rsid w:val="001572FE"/>
    <w:rsid w:val="0015784C"/>
    <w:rsid w:val="00157853"/>
    <w:rsid w:val="001578B8"/>
    <w:rsid w:val="00157A2D"/>
    <w:rsid w:val="00157A8D"/>
    <w:rsid w:val="00157AF2"/>
    <w:rsid w:val="00157F3A"/>
    <w:rsid w:val="00157F44"/>
    <w:rsid w:val="001600CA"/>
    <w:rsid w:val="00160304"/>
    <w:rsid w:val="00160454"/>
    <w:rsid w:val="00160474"/>
    <w:rsid w:val="001604D8"/>
    <w:rsid w:val="00160674"/>
    <w:rsid w:val="00160682"/>
    <w:rsid w:val="0016074C"/>
    <w:rsid w:val="00160863"/>
    <w:rsid w:val="00160A40"/>
    <w:rsid w:val="00160BAF"/>
    <w:rsid w:val="00160BDB"/>
    <w:rsid w:val="00160D12"/>
    <w:rsid w:val="00160D9C"/>
    <w:rsid w:val="00160E89"/>
    <w:rsid w:val="001610D1"/>
    <w:rsid w:val="001611E1"/>
    <w:rsid w:val="0016121C"/>
    <w:rsid w:val="001613BC"/>
    <w:rsid w:val="00161471"/>
    <w:rsid w:val="0016157B"/>
    <w:rsid w:val="00161C63"/>
    <w:rsid w:val="00161C8D"/>
    <w:rsid w:val="00161D91"/>
    <w:rsid w:val="00161E47"/>
    <w:rsid w:val="0016203B"/>
    <w:rsid w:val="00162160"/>
    <w:rsid w:val="0016218E"/>
    <w:rsid w:val="0016221A"/>
    <w:rsid w:val="00162568"/>
    <w:rsid w:val="00162585"/>
    <w:rsid w:val="001626C5"/>
    <w:rsid w:val="0016276E"/>
    <w:rsid w:val="001627F2"/>
    <w:rsid w:val="00162839"/>
    <w:rsid w:val="00162A31"/>
    <w:rsid w:val="00162A68"/>
    <w:rsid w:val="00162C27"/>
    <w:rsid w:val="00162C36"/>
    <w:rsid w:val="00162DCF"/>
    <w:rsid w:val="00162EEF"/>
    <w:rsid w:val="0016320D"/>
    <w:rsid w:val="001633E4"/>
    <w:rsid w:val="0016345E"/>
    <w:rsid w:val="00163552"/>
    <w:rsid w:val="00163648"/>
    <w:rsid w:val="00163798"/>
    <w:rsid w:val="00163826"/>
    <w:rsid w:val="00163DDA"/>
    <w:rsid w:val="00163FEF"/>
    <w:rsid w:val="00164013"/>
    <w:rsid w:val="00164198"/>
    <w:rsid w:val="001641D1"/>
    <w:rsid w:val="001642D9"/>
    <w:rsid w:val="001642F8"/>
    <w:rsid w:val="00164429"/>
    <w:rsid w:val="00164443"/>
    <w:rsid w:val="001647C0"/>
    <w:rsid w:val="00164806"/>
    <w:rsid w:val="00164919"/>
    <w:rsid w:val="00164947"/>
    <w:rsid w:val="0016499F"/>
    <w:rsid w:val="00164C32"/>
    <w:rsid w:val="00164E38"/>
    <w:rsid w:val="00165038"/>
    <w:rsid w:val="00165137"/>
    <w:rsid w:val="001652C8"/>
    <w:rsid w:val="0016554F"/>
    <w:rsid w:val="00165561"/>
    <w:rsid w:val="00165568"/>
    <w:rsid w:val="001656FB"/>
    <w:rsid w:val="00165818"/>
    <w:rsid w:val="00165A73"/>
    <w:rsid w:val="00165A7D"/>
    <w:rsid w:val="00165A83"/>
    <w:rsid w:val="00165CFB"/>
    <w:rsid w:val="00165D5C"/>
    <w:rsid w:val="00165F75"/>
    <w:rsid w:val="00165FAE"/>
    <w:rsid w:val="0016629A"/>
    <w:rsid w:val="0016629C"/>
    <w:rsid w:val="0016636F"/>
    <w:rsid w:val="001663BC"/>
    <w:rsid w:val="00166427"/>
    <w:rsid w:val="0016646A"/>
    <w:rsid w:val="001664C3"/>
    <w:rsid w:val="001666AD"/>
    <w:rsid w:val="0016675C"/>
    <w:rsid w:val="00166867"/>
    <w:rsid w:val="00166891"/>
    <w:rsid w:val="00166CF6"/>
    <w:rsid w:val="00166D41"/>
    <w:rsid w:val="0016709B"/>
    <w:rsid w:val="001670C3"/>
    <w:rsid w:val="001671F6"/>
    <w:rsid w:val="00167220"/>
    <w:rsid w:val="0016737E"/>
    <w:rsid w:val="00167625"/>
    <w:rsid w:val="001676CE"/>
    <w:rsid w:val="00167703"/>
    <w:rsid w:val="001679B8"/>
    <w:rsid w:val="00167A3A"/>
    <w:rsid w:val="00167B3B"/>
    <w:rsid w:val="00167BFC"/>
    <w:rsid w:val="00167C21"/>
    <w:rsid w:val="00167DC3"/>
    <w:rsid w:val="00167FB6"/>
    <w:rsid w:val="00170105"/>
    <w:rsid w:val="0017034B"/>
    <w:rsid w:val="0017035B"/>
    <w:rsid w:val="0017085E"/>
    <w:rsid w:val="001708A1"/>
    <w:rsid w:val="00170AB0"/>
    <w:rsid w:val="00170CC3"/>
    <w:rsid w:val="00170D23"/>
    <w:rsid w:val="00170D37"/>
    <w:rsid w:val="00170D4A"/>
    <w:rsid w:val="00170F1F"/>
    <w:rsid w:val="001710A3"/>
    <w:rsid w:val="00171226"/>
    <w:rsid w:val="00171268"/>
    <w:rsid w:val="001712EB"/>
    <w:rsid w:val="001714BE"/>
    <w:rsid w:val="001716E2"/>
    <w:rsid w:val="001718DF"/>
    <w:rsid w:val="001719E1"/>
    <w:rsid w:val="00171A12"/>
    <w:rsid w:val="00171C82"/>
    <w:rsid w:val="00171E05"/>
    <w:rsid w:val="00171F13"/>
    <w:rsid w:val="00172030"/>
    <w:rsid w:val="00172206"/>
    <w:rsid w:val="00172241"/>
    <w:rsid w:val="00172712"/>
    <w:rsid w:val="00172776"/>
    <w:rsid w:val="00172CA8"/>
    <w:rsid w:val="00172D94"/>
    <w:rsid w:val="00172DE6"/>
    <w:rsid w:val="00173198"/>
    <w:rsid w:val="001731AF"/>
    <w:rsid w:val="001731EB"/>
    <w:rsid w:val="0017323D"/>
    <w:rsid w:val="001733B2"/>
    <w:rsid w:val="001733FD"/>
    <w:rsid w:val="0017356A"/>
    <w:rsid w:val="001737E0"/>
    <w:rsid w:val="00173AAD"/>
    <w:rsid w:val="00173C44"/>
    <w:rsid w:val="00173C6E"/>
    <w:rsid w:val="00173D67"/>
    <w:rsid w:val="00173FD8"/>
    <w:rsid w:val="00173FF5"/>
    <w:rsid w:val="001742DF"/>
    <w:rsid w:val="0017439E"/>
    <w:rsid w:val="001743DA"/>
    <w:rsid w:val="001744C3"/>
    <w:rsid w:val="00174515"/>
    <w:rsid w:val="00174538"/>
    <w:rsid w:val="00174622"/>
    <w:rsid w:val="00174A78"/>
    <w:rsid w:val="00174AA0"/>
    <w:rsid w:val="00174AAD"/>
    <w:rsid w:val="00174B82"/>
    <w:rsid w:val="00174C01"/>
    <w:rsid w:val="00174EE6"/>
    <w:rsid w:val="001750C1"/>
    <w:rsid w:val="00175113"/>
    <w:rsid w:val="00175156"/>
    <w:rsid w:val="00175192"/>
    <w:rsid w:val="001751AB"/>
    <w:rsid w:val="0017523F"/>
    <w:rsid w:val="00175258"/>
    <w:rsid w:val="00175365"/>
    <w:rsid w:val="00175434"/>
    <w:rsid w:val="001755AC"/>
    <w:rsid w:val="0017563F"/>
    <w:rsid w:val="001756F6"/>
    <w:rsid w:val="00175892"/>
    <w:rsid w:val="0017590D"/>
    <w:rsid w:val="001759B4"/>
    <w:rsid w:val="001759ED"/>
    <w:rsid w:val="00175E77"/>
    <w:rsid w:val="00175F04"/>
    <w:rsid w:val="00175F5B"/>
    <w:rsid w:val="00175FFE"/>
    <w:rsid w:val="00176346"/>
    <w:rsid w:val="0017636E"/>
    <w:rsid w:val="001763AE"/>
    <w:rsid w:val="00176556"/>
    <w:rsid w:val="00176638"/>
    <w:rsid w:val="001766B4"/>
    <w:rsid w:val="001766BD"/>
    <w:rsid w:val="0017672A"/>
    <w:rsid w:val="00176907"/>
    <w:rsid w:val="00176A64"/>
    <w:rsid w:val="00176AA9"/>
    <w:rsid w:val="00176AAF"/>
    <w:rsid w:val="00176BA5"/>
    <w:rsid w:val="00176CBE"/>
    <w:rsid w:val="00176CEF"/>
    <w:rsid w:val="00176F97"/>
    <w:rsid w:val="00177022"/>
    <w:rsid w:val="0017716B"/>
    <w:rsid w:val="0017759C"/>
    <w:rsid w:val="001775A3"/>
    <w:rsid w:val="00177758"/>
    <w:rsid w:val="001778BC"/>
    <w:rsid w:val="00177B57"/>
    <w:rsid w:val="00177B70"/>
    <w:rsid w:val="00177BB9"/>
    <w:rsid w:val="00177CA9"/>
    <w:rsid w:val="00177DD4"/>
    <w:rsid w:val="00177FB5"/>
    <w:rsid w:val="001800F8"/>
    <w:rsid w:val="001801A9"/>
    <w:rsid w:val="001801BC"/>
    <w:rsid w:val="00180310"/>
    <w:rsid w:val="00180431"/>
    <w:rsid w:val="001806F7"/>
    <w:rsid w:val="0018073C"/>
    <w:rsid w:val="001809DB"/>
    <w:rsid w:val="00180A46"/>
    <w:rsid w:val="00180A8B"/>
    <w:rsid w:val="00180C07"/>
    <w:rsid w:val="00180C6F"/>
    <w:rsid w:val="00180D43"/>
    <w:rsid w:val="00180EF0"/>
    <w:rsid w:val="00180FB3"/>
    <w:rsid w:val="00181048"/>
    <w:rsid w:val="001817D1"/>
    <w:rsid w:val="00181963"/>
    <w:rsid w:val="00181BC3"/>
    <w:rsid w:val="00181BD7"/>
    <w:rsid w:val="00181C56"/>
    <w:rsid w:val="00181CC6"/>
    <w:rsid w:val="00181F26"/>
    <w:rsid w:val="00181F52"/>
    <w:rsid w:val="001821BE"/>
    <w:rsid w:val="00182423"/>
    <w:rsid w:val="0018281E"/>
    <w:rsid w:val="0018282B"/>
    <w:rsid w:val="0018285F"/>
    <w:rsid w:val="00182A13"/>
    <w:rsid w:val="00182A90"/>
    <w:rsid w:val="00182B71"/>
    <w:rsid w:val="00182C00"/>
    <w:rsid w:val="00182C23"/>
    <w:rsid w:val="00182CC7"/>
    <w:rsid w:val="00182CF5"/>
    <w:rsid w:val="00182DE6"/>
    <w:rsid w:val="00182E21"/>
    <w:rsid w:val="00182E24"/>
    <w:rsid w:val="00182FBC"/>
    <w:rsid w:val="001832E6"/>
    <w:rsid w:val="0018330A"/>
    <w:rsid w:val="0018332B"/>
    <w:rsid w:val="0018340E"/>
    <w:rsid w:val="001836FC"/>
    <w:rsid w:val="001837E8"/>
    <w:rsid w:val="00183C80"/>
    <w:rsid w:val="00183D42"/>
    <w:rsid w:val="00183D48"/>
    <w:rsid w:val="00183D6D"/>
    <w:rsid w:val="00183DD8"/>
    <w:rsid w:val="00183FD8"/>
    <w:rsid w:val="00183FF8"/>
    <w:rsid w:val="00184050"/>
    <w:rsid w:val="0018414E"/>
    <w:rsid w:val="0018415C"/>
    <w:rsid w:val="00184226"/>
    <w:rsid w:val="0018426F"/>
    <w:rsid w:val="001842A4"/>
    <w:rsid w:val="001842BF"/>
    <w:rsid w:val="0018446E"/>
    <w:rsid w:val="0018454E"/>
    <w:rsid w:val="00184809"/>
    <w:rsid w:val="00184E1E"/>
    <w:rsid w:val="00184E35"/>
    <w:rsid w:val="00184F01"/>
    <w:rsid w:val="0018507F"/>
    <w:rsid w:val="00185151"/>
    <w:rsid w:val="00185227"/>
    <w:rsid w:val="001853E7"/>
    <w:rsid w:val="001854EA"/>
    <w:rsid w:val="0018553C"/>
    <w:rsid w:val="001856AE"/>
    <w:rsid w:val="00185737"/>
    <w:rsid w:val="00185776"/>
    <w:rsid w:val="00185A3E"/>
    <w:rsid w:val="00185D46"/>
    <w:rsid w:val="00185D88"/>
    <w:rsid w:val="00185DBB"/>
    <w:rsid w:val="00185FBF"/>
    <w:rsid w:val="0018603A"/>
    <w:rsid w:val="00186884"/>
    <w:rsid w:val="00186A62"/>
    <w:rsid w:val="00186BA8"/>
    <w:rsid w:val="00186C7A"/>
    <w:rsid w:val="00187029"/>
    <w:rsid w:val="001870B6"/>
    <w:rsid w:val="00187126"/>
    <w:rsid w:val="00187229"/>
    <w:rsid w:val="00187371"/>
    <w:rsid w:val="001875FA"/>
    <w:rsid w:val="00187651"/>
    <w:rsid w:val="00187953"/>
    <w:rsid w:val="00187956"/>
    <w:rsid w:val="001879F8"/>
    <w:rsid w:val="00187B00"/>
    <w:rsid w:val="00187BA1"/>
    <w:rsid w:val="00187C11"/>
    <w:rsid w:val="00187C7C"/>
    <w:rsid w:val="001901D5"/>
    <w:rsid w:val="0019026A"/>
    <w:rsid w:val="001902C5"/>
    <w:rsid w:val="00190377"/>
    <w:rsid w:val="00190501"/>
    <w:rsid w:val="001905FD"/>
    <w:rsid w:val="00190926"/>
    <w:rsid w:val="00190942"/>
    <w:rsid w:val="0019095E"/>
    <w:rsid w:val="00190ACB"/>
    <w:rsid w:val="00190DBA"/>
    <w:rsid w:val="00190E71"/>
    <w:rsid w:val="00190EB7"/>
    <w:rsid w:val="00191295"/>
    <w:rsid w:val="001914BB"/>
    <w:rsid w:val="00191549"/>
    <w:rsid w:val="001915D9"/>
    <w:rsid w:val="001916DB"/>
    <w:rsid w:val="00191BAF"/>
    <w:rsid w:val="00191C93"/>
    <w:rsid w:val="00191EFD"/>
    <w:rsid w:val="00191F73"/>
    <w:rsid w:val="0019233A"/>
    <w:rsid w:val="00192592"/>
    <w:rsid w:val="00192637"/>
    <w:rsid w:val="00192724"/>
    <w:rsid w:val="00192A58"/>
    <w:rsid w:val="00192B32"/>
    <w:rsid w:val="00192BB2"/>
    <w:rsid w:val="00192BF0"/>
    <w:rsid w:val="00192D17"/>
    <w:rsid w:val="00192E08"/>
    <w:rsid w:val="00192E43"/>
    <w:rsid w:val="001930C1"/>
    <w:rsid w:val="0019323F"/>
    <w:rsid w:val="00193294"/>
    <w:rsid w:val="001932B0"/>
    <w:rsid w:val="001932F4"/>
    <w:rsid w:val="001934C5"/>
    <w:rsid w:val="0019354B"/>
    <w:rsid w:val="00193684"/>
    <w:rsid w:val="0019393F"/>
    <w:rsid w:val="001939BE"/>
    <w:rsid w:val="00193CCC"/>
    <w:rsid w:val="00193D36"/>
    <w:rsid w:val="00193D5C"/>
    <w:rsid w:val="0019400B"/>
    <w:rsid w:val="001940E1"/>
    <w:rsid w:val="00194134"/>
    <w:rsid w:val="001942D4"/>
    <w:rsid w:val="00194319"/>
    <w:rsid w:val="001943A6"/>
    <w:rsid w:val="0019476D"/>
    <w:rsid w:val="00194860"/>
    <w:rsid w:val="0019496C"/>
    <w:rsid w:val="00194B87"/>
    <w:rsid w:val="00194D91"/>
    <w:rsid w:val="00194EB5"/>
    <w:rsid w:val="00194F35"/>
    <w:rsid w:val="001950FD"/>
    <w:rsid w:val="0019528C"/>
    <w:rsid w:val="001952B1"/>
    <w:rsid w:val="001955A5"/>
    <w:rsid w:val="00195665"/>
    <w:rsid w:val="00195719"/>
    <w:rsid w:val="0019586A"/>
    <w:rsid w:val="00195961"/>
    <w:rsid w:val="0019596E"/>
    <w:rsid w:val="00195AA4"/>
    <w:rsid w:val="00195BD8"/>
    <w:rsid w:val="00195C9C"/>
    <w:rsid w:val="00195D66"/>
    <w:rsid w:val="00195E60"/>
    <w:rsid w:val="00195EA3"/>
    <w:rsid w:val="00195F5F"/>
    <w:rsid w:val="001962D2"/>
    <w:rsid w:val="00196368"/>
    <w:rsid w:val="00196494"/>
    <w:rsid w:val="00196495"/>
    <w:rsid w:val="00196683"/>
    <w:rsid w:val="001966AD"/>
    <w:rsid w:val="001966BD"/>
    <w:rsid w:val="00196827"/>
    <w:rsid w:val="00196878"/>
    <w:rsid w:val="0019699F"/>
    <w:rsid w:val="00196A33"/>
    <w:rsid w:val="00196A4B"/>
    <w:rsid w:val="00196A5D"/>
    <w:rsid w:val="00196D1A"/>
    <w:rsid w:val="00196EA5"/>
    <w:rsid w:val="00196F2F"/>
    <w:rsid w:val="00196FB2"/>
    <w:rsid w:val="001971E7"/>
    <w:rsid w:val="001972A5"/>
    <w:rsid w:val="0019734F"/>
    <w:rsid w:val="00197430"/>
    <w:rsid w:val="001974C9"/>
    <w:rsid w:val="001975AB"/>
    <w:rsid w:val="001975FE"/>
    <w:rsid w:val="001976D0"/>
    <w:rsid w:val="0019773F"/>
    <w:rsid w:val="001979C2"/>
    <w:rsid w:val="00197D58"/>
    <w:rsid w:val="00197DA6"/>
    <w:rsid w:val="00197F26"/>
    <w:rsid w:val="00197FC5"/>
    <w:rsid w:val="001A0085"/>
    <w:rsid w:val="001A008F"/>
    <w:rsid w:val="001A0233"/>
    <w:rsid w:val="001A0276"/>
    <w:rsid w:val="001A0459"/>
    <w:rsid w:val="001A05C3"/>
    <w:rsid w:val="001A068A"/>
    <w:rsid w:val="001A0781"/>
    <w:rsid w:val="001A0A53"/>
    <w:rsid w:val="001A0A95"/>
    <w:rsid w:val="001A0D12"/>
    <w:rsid w:val="001A0E39"/>
    <w:rsid w:val="001A0EAA"/>
    <w:rsid w:val="001A10D8"/>
    <w:rsid w:val="001A111F"/>
    <w:rsid w:val="001A1436"/>
    <w:rsid w:val="001A148E"/>
    <w:rsid w:val="001A14EC"/>
    <w:rsid w:val="001A1790"/>
    <w:rsid w:val="001A180A"/>
    <w:rsid w:val="001A1A04"/>
    <w:rsid w:val="001A1B7B"/>
    <w:rsid w:val="001A1BB4"/>
    <w:rsid w:val="001A1C16"/>
    <w:rsid w:val="001A1D13"/>
    <w:rsid w:val="001A1ED9"/>
    <w:rsid w:val="001A1F85"/>
    <w:rsid w:val="001A243C"/>
    <w:rsid w:val="001A25F1"/>
    <w:rsid w:val="001A2624"/>
    <w:rsid w:val="001A275F"/>
    <w:rsid w:val="001A276C"/>
    <w:rsid w:val="001A2901"/>
    <w:rsid w:val="001A2AA3"/>
    <w:rsid w:val="001A2B68"/>
    <w:rsid w:val="001A2BD9"/>
    <w:rsid w:val="001A2BF5"/>
    <w:rsid w:val="001A2FFD"/>
    <w:rsid w:val="001A3041"/>
    <w:rsid w:val="001A306F"/>
    <w:rsid w:val="001A3127"/>
    <w:rsid w:val="001A341F"/>
    <w:rsid w:val="001A392C"/>
    <w:rsid w:val="001A3988"/>
    <w:rsid w:val="001A39EE"/>
    <w:rsid w:val="001A3AA7"/>
    <w:rsid w:val="001A3C10"/>
    <w:rsid w:val="001A3DE9"/>
    <w:rsid w:val="001A3F0B"/>
    <w:rsid w:val="001A405B"/>
    <w:rsid w:val="001A415E"/>
    <w:rsid w:val="001A42A2"/>
    <w:rsid w:val="001A4305"/>
    <w:rsid w:val="001A437D"/>
    <w:rsid w:val="001A4571"/>
    <w:rsid w:val="001A4594"/>
    <w:rsid w:val="001A45F5"/>
    <w:rsid w:val="001A468A"/>
    <w:rsid w:val="001A48CB"/>
    <w:rsid w:val="001A4A4A"/>
    <w:rsid w:val="001A4BED"/>
    <w:rsid w:val="001A4DE1"/>
    <w:rsid w:val="001A4EA3"/>
    <w:rsid w:val="001A52EB"/>
    <w:rsid w:val="001A55CE"/>
    <w:rsid w:val="001A5686"/>
    <w:rsid w:val="001A56BD"/>
    <w:rsid w:val="001A578A"/>
    <w:rsid w:val="001A588A"/>
    <w:rsid w:val="001A589B"/>
    <w:rsid w:val="001A5B2B"/>
    <w:rsid w:val="001A5B4B"/>
    <w:rsid w:val="001A5B5C"/>
    <w:rsid w:val="001A5CD9"/>
    <w:rsid w:val="001A5EDC"/>
    <w:rsid w:val="001A5F21"/>
    <w:rsid w:val="001A5F2B"/>
    <w:rsid w:val="001A5F37"/>
    <w:rsid w:val="001A608C"/>
    <w:rsid w:val="001A63A9"/>
    <w:rsid w:val="001A640F"/>
    <w:rsid w:val="001A6577"/>
    <w:rsid w:val="001A662D"/>
    <w:rsid w:val="001A6791"/>
    <w:rsid w:val="001A68D7"/>
    <w:rsid w:val="001A6975"/>
    <w:rsid w:val="001A6B1E"/>
    <w:rsid w:val="001A6C40"/>
    <w:rsid w:val="001A6C61"/>
    <w:rsid w:val="001A6CE7"/>
    <w:rsid w:val="001A6D7D"/>
    <w:rsid w:val="001A6E03"/>
    <w:rsid w:val="001A6EFB"/>
    <w:rsid w:val="001A7093"/>
    <w:rsid w:val="001A70C2"/>
    <w:rsid w:val="001A7162"/>
    <w:rsid w:val="001A721E"/>
    <w:rsid w:val="001A72CF"/>
    <w:rsid w:val="001A7667"/>
    <w:rsid w:val="001A780A"/>
    <w:rsid w:val="001A7847"/>
    <w:rsid w:val="001A7A13"/>
    <w:rsid w:val="001A7AC6"/>
    <w:rsid w:val="001A7B28"/>
    <w:rsid w:val="001A7B7F"/>
    <w:rsid w:val="001A7BCE"/>
    <w:rsid w:val="001A7EC6"/>
    <w:rsid w:val="001A7EE8"/>
    <w:rsid w:val="001B0166"/>
    <w:rsid w:val="001B01CE"/>
    <w:rsid w:val="001B01F8"/>
    <w:rsid w:val="001B0326"/>
    <w:rsid w:val="001B0394"/>
    <w:rsid w:val="001B03D4"/>
    <w:rsid w:val="001B057C"/>
    <w:rsid w:val="001B077E"/>
    <w:rsid w:val="001B0822"/>
    <w:rsid w:val="001B08E6"/>
    <w:rsid w:val="001B0952"/>
    <w:rsid w:val="001B0C02"/>
    <w:rsid w:val="001B0C31"/>
    <w:rsid w:val="001B0F48"/>
    <w:rsid w:val="001B1207"/>
    <w:rsid w:val="001B145F"/>
    <w:rsid w:val="001B14A3"/>
    <w:rsid w:val="001B160F"/>
    <w:rsid w:val="001B1732"/>
    <w:rsid w:val="001B18BE"/>
    <w:rsid w:val="001B1AA7"/>
    <w:rsid w:val="001B1C0E"/>
    <w:rsid w:val="001B1F98"/>
    <w:rsid w:val="001B20E5"/>
    <w:rsid w:val="001B2196"/>
    <w:rsid w:val="001B2385"/>
    <w:rsid w:val="001B2552"/>
    <w:rsid w:val="001B2677"/>
    <w:rsid w:val="001B28BC"/>
    <w:rsid w:val="001B295F"/>
    <w:rsid w:val="001B2A76"/>
    <w:rsid w:val="001B2CC6"/>
    <w:rsid w:val="001B2DD5"/>
    <w:rsid w:val="001B3208"/>
    <w:rsid w:val="001B3308"/>
    <w:rsid w:val="001B330E"/>
    <w:rsid w:val="001B3401"/>
    <w:rsid w:val="001B3731"/>
    <w:rsid w:val="001B3770"/>
    <w:rsid w:val="001B37C6"/>
    <w:rsid w:val="001B38A8"/>
    <w:rsid w:val="001B3926"/>
    <w:rsid w:val="001B39E6"/>
    <w:rsid w:val="001B3BE4"/>
    <w:rsid w:val="001B3CED"/>
    <w:rsid w:val="001B3D88"/>
    <w:rsid w:val="001B3F06"/>
    <w:rsid w:val="001B4021"/>
    <w:rsid w:val="001B4132"/>
    <w:rsid w:val="001B4164"/>
    <w:rsid w:val="001B42D5"/>
    <w:rsid w:val="001B4510"/>
    <w:rsid w:val="001B4607"/>
    <w:rsid w:val="001B4645"/>
    <w:rsid w:val="001B48AD"/>
    <w:rsid w:val="001B49BD"/>
    <w:rsid w:val="001B4A12"/>
    <w:rsid w:val="001B4D8F"/>
    <w:rsid w:val="001B4E1A"/>
    <w:rsid w:val="001B4F38"/>
    <w:rsid w:val="001B4FFC"/>
    <w:rsid w:val="001B52EE"/>
    <w:rsid w:val="001B5428"/>
    <w:rsid w:val="001B5542"/>
    <w:rsid w:val="001B5610"/>
    <w:rsid w:val="001B5809"/>
    <w:rsid w:val="001B5827"/>
    <w:rsid w:val="001B5BF6"/>
    <w:rsid w:val="001B5C82"/>
    <w:rsid w:val="001B5E2D"/>
    <w:rsid w:val="001B60DD"/>
    <w:rsid w:val="001B613C"/>
    <w:rsid w:val="001B63BF"/>
    <w:rsid w:val="001B63C4"/>
    <w:rsid w:val="001B63F9"/>
    <w:rsid w:val="001B64F6"/>
    <w:rsid w:val="001B67A6"/>
    <w:rsid w:val="001B6B44"/>
    <w:rsid w:val="001B6BAC"/>
    <w:rsid w:val="001B6EB9"/>
    <w:rsid w:val="001B6EFE"/>
    <w:rsid w:val="001B70A0"/>
    <w:rsid w:val="001B70D1"/>
    <w:rsid w:val="001B71DC"/>
    <w:rsid w:val="001B72F1"/>
    <w:rsid w:val="001B7557"/>
    <w:rsid w:val="001B7583"/>
    <w:rsid w:val="001B7897"/>
    <w:rsid w:val="001B7A81"/>
    <w:rsid w:val="001B7A98"/>
    <w:rsid w:val="001B7BD0"/>
    <w:rsid w:val="001B7DD2"/>
    <w:rsid w:val="001B7F93"/>
    <w:rsid w:val="001C0020"/>
    <w:rsid w:val="001C00AC"/>
    <w:rsid w:val="001C01E3"/>
    <w:rsid w:val="001C01EB"/>
    <w:rsid w:val="001C0491"/>
    <w:rsid w:val="001C05E5"/>
    <w:rsid w:val="001C0614"/>
    <w:rsid w:val="001C06F5"/>
    <w:rsid w:val="001C073E"/>
    <w:rsid w:val="001C0977"/>
    <w:rsid w:val="001C09D5"/>
    <w:rsid w:val="001C09E1"/>
    <w:rsid w:val="001C0A4C"/>
    <w:rsid w:val="001C0ADE"/>
    <w:rsid w:val="001C0BCE"/>
    <w:rsid w:val="001C0C2B"/>
    <w:rsid w:val="001C0D46"/>
    <w:rsid w:val="001C0D8C"/>
    <w:rsid w:val="001C0E7D"/>
    <w:rsid w:val="001C1037"/>
    <w:rsid w:val="001C10CA"/>
    <w:rsid w:val="001C10F8"/>
    <w:rsid w:val="001C11C2"/>
    <w:rsid w:val="001C1550"/>
    <w:rsid w:val="001C16EA"/>
    <w:rsid w:val="001C181B"/>
    <w:rsid w:val="001C1850"/>
    <w:rsid w:val="001C19B2"/>
    <w:rsid w:val="001C1A6D"/>
    <w:rsid w:val="001C1AB4"/>
    <w:rsid w:val="001C1D07"/>
    <w:rsid w:val="001C1E8A"/>
    <w:rsid w:val="001C1F49"/>
    <w:rsid w:val="001C22E2"/>
    <w:rsid w:val="001C2351"/>
    <w:rsid w:val="001C23E1"/>
    <w:rsid w:val="001C24A6"/>
    <w:rsid w:val="001C2566"/>
    <w:rsid w:val="001C26EB"/>
    <w:rsid w:val="001C279E"/>
    <w:rsid w:val="001C27AE"/>
    <w:rsid w:val="001C290A"/>
    <w:rsid w:val="001C290C"/>
    <w:rsid w:val="001C297A"/>
    <w:rsid w:val="001C2A96"/>
    <w:rsid w:val="001C2B56"/>
    <w:rsid w:val="001C2B6F"/>
    <w:rsid w:val="001C2BBB"/>
    <w:rsid w:val="001C2DA6"/>
    <w:rsid w:val="001C3154"/>
    <w:rsid w:val="001C3453"/>
    <w:rsid w:val="001C35AC"/>
    <w:rsid w:val="001C35B5"/>
    <w:rsid w:val="001C3942"/>
    <w:rsid w:val="001C3A42"/>
    <w:rsid w:val="001C3C95"/>
    <w:rsid w:val="001C3CEF"/>
    <w:rsid w:val="001C3F09"/>
    <w:rsid w:val="001C3F0B"/>
    <w:rsid w:val="001C4237"/>
    <w:rsid w:val="001C4278"/>
    <w:rsid w:val="001C429D"/>
    <w:rsid w:val="001C4311"/>
    <w:rsid w:val="001C4632"/>
    <w:rsid w:val="001C4980"/>
    <w:rsid w:val="001C49C7"/>
    <w:rsid w:val="001C4B14"/>
    <w:rsid w:val="001C4BE0"/>
    <w:rsid w:val="001C4EAE"/>
    <w:rsid w:val="001C4F55"/>
    <w:rsid w:val="001C50FF"/>
    <w:rsid w:val="001C5190"/>
    <w:rsid w:val="001C5221"/>
    <w:rsid w:val="001C52E0"/>
    <w:rsid w:val="001C5340"/>
    <w:rsid w:val="001C5362"/>
    <w:rsid w:val="001C5535"/>
    <w:rsid w:val="001C56BE"/>
    <w:rsid w:val="001C5852"/>
    <w:rsid w:val="001C5886"/>
    <w:rsid w:val="001C58F6"/>
    <w:rsid w:val="001C5A15"/>
    <w:rsid w:val="001C5B06"/>
    <w:rsid w:val="001C600B"/>
    <w:rsid w:val="001C639C"/>
    <w:rsid w:val="001C64C9"/>
    <w:rsid w:val="001C64CC"/>
    <w:rsid w:val="001C6566"/>
    <w:rsid w:val="001C65DB"/>
    <w:rsid w:val="001C6637"/>
    <w:rsid w:val="001C67AC"/>
    <w:rsid w:val="001C6888"/>
    <w:rsid w:val="001C6B08"/>
    <w:rsid w:val="001C6B8C"/>
    <w:rsid w:val="001C6E12"/>
    <w:rsid w:val="001C6E14"/>
    <w:rsid w:val="001C757D"/>
    <w:rsid w:val="001C770F"/>
    <w:rsid w:val="001C77AE"/>
    <w:rsid w:val="001C77CA"/>
    <w:rsid w:val="001C77D7"/>
    <w:rsid w:val="001C7987"/>
    <w:rsid w:val="001C79B5"/>
    <w:rsid w:val="001C7B5D"/>
    <w:rsid w:val="001C7CBE"/>
    <w:rsid w:val="001C7DE1"/>
    <w:rsid w:val="001C7E02"/>
    <w:rsid w:val="001C7E22"/>
    <w:rsid w:val="001D004F"/>
    <w:rsid w:val="001D010E"/>
    <w:rsid w:val="001D02AE"/>
    <w:rsid w:val="001D03B8"/>
    <w:rsid w:val="001D064C"/>
    <w:rsid w:val="001D0650"/>
    <w:rsid w:val="001D0689"/>
    <w:rsid w:val="001D075B"/>
    <w:rsid w:val="001D0939"/>
    <w:rsid w:val="001D09BD"/>
    <w:rsid w:val="001D0A78"/>
    <w:rsid w:val="001D0C1D"/>
    <w:rsid w:val="001D0D3C"/>
    <w:rsid w:val="001D0FB3"/>
    <w:rsid w:val="001D12E6"/>
    <w:rsid w:val="001D1371"/>
    <w:rsid w:val="001D1376"/>
    <w:rsid w:val="001D138E"/>
    <w:rsid w:val="001D1482"/>
    <w:rsid w:val="001D14FE"/>
    <w:rsid w:val="001D1607"/>
    <w:rsid w:val="001D175C"/>
    <w:rsid w:val="001D1807"/>
    <w:rsid w:val="001D1849"/>
    <w:rsid w:val="001D1C84"/>
    <w:rsid w:val="001D1FAF"/>
    <w:rsid w:val="001D221E"/>
    <w:rsid w:val="001D2330"/>
    <w:rsid w:val="001D2458"/>
    <w:rsid w:val="001D24C0"/>
    <w:rsid w:val="001D2531"/>
    <w:rsid w:val="001D2568"/>
    <w:rsid w:val="001D25AE"/>
    <w:rsid w:val="001D288B"/>
    <w:rsid w:val="001D28B0"/>
    <w:rsid w:val="001D2ACB"/>
    <w:rsid w:val="001D2BAE"/>
    <w:rsid w:val="001D2E94"/>
    <w:rsid w:val="001D2FC3"/>
    <w:rsid w:val="001D309B"/>
    <w:rsid w:val="001D3202"/>
    <w:rsid w:val="001D32AC"/>
    <w:rsid w:val="001D33E4"/>
    <w:rsid w:val="001D34D9"/>
    <w:rsid w:val="001D35E1"/>
    <w:rsid w:val="001D36B2"/>
    <w:rsid w:val="001D3B81"/>
    <w:rsid w:val="001D3C47"/>
    <w:rsid w:val="001D3C63"/>
    <w:rsid w:val="001D3CB3"/>
    <w:rsid w:val="001D3D04"/>
    <w:rsid w:val="001D3DAC"/>
    <w:rsid w:val="001D3E18"/>
    <w:rsid w:val="001D3F3F"/>
    <w:rsid w:val="001D42A8"/>
    <w:rsid w:val="001D455F"/>
    <w:rsid w:val="001D45B8"/>
    <w:rsid w:val="001D465C"/>
    <w:rsid w:val="001D4698"/>
    <w:rsid w:val="001D47C1"/>
    <w:rsid w:val="001D48BD"/>
    <w:rsid w:val="001D49A7"/>
    <w:rsid w:val="001D49B3"/>
    <w:rsid w:val="001D49C5"/>
    <w:rsid w:val="001D4BEC"/>
    <w:rsid w:val="001D4E67"/>
    <w:rsid w:val="001D4EBD"/>
    <w:rsid w:val="001D4F51"/>
    <w:rsid w:val="001D5066"/>
    <w:rsid w:val="001D5069"/>
    <w:rsid w:val="001D518D"/>
    <w:rsid w:val="001D51CA"/>
    <w:rsid w:val="001D57B2"/>
    <w:rsid w:val="001D5818"/>
    <w:rsid w:val="001D582B"/>
    <w:rsid w:val="001D5A43"/>
    <w:rsid w:val="001D5DED"/>
    <w:rsid w:val="001D5F73"/>
    <w:rsid w:val="001D5F88"/>
    <w:rsid w:val="001D5F8A"/>
    <w:rsid w:val="001D618C"/>
    <w:rsid w:val="001D61F4"/>
    <w:rsid w:val="001D6325"/>
    <w:rsid w:val="001D635E"/>
    <w:rsid w:val="001D63B0"/>
    <w:rsid w:val="001D645D"/>
    <w:rsid w:val="001D6530"/>
    <w:rsid w:val="001D6716"/>
    <w:rsid w:val="001D6798"/>
    <w:rsid w:val="001D6826"/>
    <w:rsid w:val="001D685F"/>
    <w:rsid w:val="001D69B7"/>
    <w:rsid w:val="001D6A1D"/>
    <w:rsid w:val="001D6C2F"/>
    <w:rsid w:val="001D7242"/>
    <w:rsid w:val="001D737F"/>
    <w:rsid w:val="001D7530"/>
    <w:rsid w:val="001D7668"/>
    <w:rsid w:val="001D7760"/>
    <w:rsid w:val="001D78FD"/>
    <w:rsid w:val="001D7990"/>
    <w:rsid w:val="001D799E"/>
    <w:rsid w:val="001D79CD"/>
    <w:rsid w:val="001D7AD2"/>
    <w:rsid w:val="001D7B4D"/>
    <w:rsid w:val="001D7CCF"/>
    <w:rsid w:val="001D7FAE"/>
    <w:rsid w:val="001E0071"/>
    <w:rsid w:val="001E012B"/>
    <w:rsid w:val="001E0175"/>
    <w:rsid w:val="001E03ED"/>
    <w:rsid w:val="001E0448"/>
    <w:rsid w:val="001E059C"/>
    <w:rsid w:val="001E073C"/>
    <w:rsid w:val="001E097D"/>
    <w:rsid w:val="001E09A8"/>
    <w:rsid w:val="001E0C40"/>
    <w:rsid w:val="001E0E1E"/>
    <w:rsid w:val="001E0FBA"/>
    <w:rsid w:val="001E0FFC"/>
    <w:rsid w:val="001E14C7"/>
    <w:rsid w:val="001E1508"/>
    <w:rsid w:val="001E150F"/>
    <w:rsid w:val="001E159F"/>
    <w:rsid w:val="001E1626"/>
    <w:rsid w:val="001E174D"/>
    <w:rsid w:val="001E1D82"/>
    <w:rsid w:val="001E1E15"/>
    <w:rsid w:val="001E20D3"/>
    <w:rsid w:val="001E2500"/>
    <w:rsid w:val="001E2514"/>
    <w:rsid w:val="001E2521"/>
    <w:rsid w:val="001E2640"/>
    <w:rsid w:val="001E26B5"/>
    <w:rsid w:val="001E2945"/>
    <w:rsid w:val="001E297B"/>
    <w:rsid w:val="001E2A16"/>
    <w:rsid w:val="001E2A8D"/>
    <w:rsid w:val="001E2AFB"/>
    <w:rsid w:val="001E2D7E"/>
    <w:rsid w:val="001E2F42"/>
    <w:rsid w:val="001E31F5"/>
    <w:rsid w:val="001E32E8"/>
    <w:rsid w:val="001E363C"/>
    <w:rsid w:val="001E3A2D"/>
    <w:rsid w:val="001E3A75"/>
    <w:rsid w:val="001E3AE1"/>
    <w:rsid w:val="001E3B37"/>
    <w:rsid w:val="001E3BB4"/>
    <w:rsid w:val="001E3C59"/>
    <w:rsid w:val="001E3CEB"/>
    <w:rsid w:val="001E3D80"/>
    <w:rsid w:val="001E3DAB"/>
    <w:rsid w:val="001E3E1A"/>
    <w:rsid w:val="001E3E1B"/>
    <w:rsid w:val="001E4038"/>
    <w:rsid w:val="001E42D1"/>
    <w:rsid w:val="001E4364"/>
    <w:rsid w:val="001E4447"/>
    <w:rsid w:val="001E4491"/>
    <w:rsid w:val="001E44CD"/>
    <w:rsid w:val="001E4503"/>
    <w:rsid w:val="001E456C"/>
    <w:rsid w:val="001E456F"/>
    <w:rsid w:val="001E4707"/>
    <w:rsid w:val="001E498D"/>
    <w:rsid w:val="001E49A5"/>
    <w:rsid w:val="001E4ADE"/>
    <w:rsid w:val="001E4AF9"/>
    <w:rsid w:val="001E4FCD"/>
    <w:rsid w:val="001E51A2"/>
    <w:rsid w:val="001E53E4"/>
    <w:rsid w:val="001E5419"/>
    <w:rsid w:val="001E5C4B"/>
    <w:rsid w:val="001E5EBB"/>
    <w:rsid w:val="001E5F2D"/>
    <w:rsid w:val="001E61C3"/>
    <w:rsid w:val="001E61DA"/>
    <w:rsid w:val="001E634D"/>
    <w:rsid w:val="001E63C3"/>
    <w:rsid w:val="001E64C2"/>
    <w:rsid w:val="001E65E6"/>
    <w:rsid w:val="001E665F"/>
    <w:rsid w:val="001E66BD"/>
    <w:rsid w:val="001E66E6"/>
    <w:rsid w:val="001E6765"/>
    <w:rsid w:val="001E67EF"/>
    <w:rsid w:val="001E6882"/>
    <w:rsid w:val="001E6CF4"/>
    <w:rsid w:val="001E6D6A"/>
    <w:rsid w:val="001E6DD5"/>
    <w:rsid w:val="001E6EE0"/>
    <w:rsid w:val="001E6F43"/>
    <w:rsid w:val="001E70E3"/>
    <w:rsid w:val="001E72F1"/>
    <w:rsid w:val="001E7306"/>
    <w:rsid w:val="001E7345"/>
    <w:rsid w:val="001E73BF"/>
    <w:rsid w:val="001E7511"/>
    <w:rsid w:val="001E7601"/>
    <w:rsid w:val="001E76C4"/>
    <w:rsid w:val="001E77A4"/>
    <w:rsid w:val="001E7853"/>
    <w:rsid w:val="001E786A"/>
    <w:rsid w:val="001E7BC1"/>
    <w:rsid w:val="001E7D4B"/>
    <w:rsid w:val="001E7D83"/>
    <w:rsid w:val="001E7EA2"/>
    <w:rsid w:val="001F0298"/>
    <w:rsid w:val="001F051F"/>
    <w:rsid w:val="001F073F"/>
    <w:rsid w:val="001F07C2"/>
    <w:rsid w:val="001F0B0E"/>
    <w:rsid w:val="001F0D1A"/>
    <w:rsid w:val="001F0EBF"/>
    <w:rsid w:val="001F1431"/>
    <w:rsid w:val="001F1443"/>
    <w:rsid w:val="001F176C"/>
    <w:rsid w:val="001F1908"/>
    <w:rsid w:val="001F1A3D"/>
    <w:rsid w:val="001F1B16"/>
    <w:rsid w:val="001F1BDD"/>
    <w:rsid w:val="001F1DA4"/>
    <w:rsid w:val="001F1EA4"/>
    <w:rsid w:val="001F20D2"/>
    <w:rsid w:val="001F21AD"/>
    <w:rsid w:val="001F230F"/>
    <w:rsid w:val="001F233F"/>
    <w:rsid w:val="001F2492"/>
    <w:rsid w:val="001F24EE"/>
    <w:rsid w:val="001F25BD"/>
    <w:rsid w:val="001F26EF"/>
    <w:rsid w:val="001F272D"/>
    <w:rsid w:val="001F2773"/>
    <w:rsid w:val="001F28E4"/>
    <w:rsid w:val="001F28F4"/>
    <w:rsid w:val="001F29CC"/>
    <w:rsid w:val="001F2AFA"/>
    <w:rsid w:val="001F2B3F"/>
    <w:rsid w:val="001F2CA6"/>
    <w:rsid w:val="001F2D4C"/>
    <w:rsid w:val="001F2D67"/>
    <w:rsid w:val="001F2D79"/>
    <w:rsid w:val="001F2EA1"/>
    <w:rsid w:val="001F3158"/>
    <w:rsid w:val="001F3249"/>
    <w:rsid w:val="001F3259"/>
    <w:rsid w:val="001F341A"/>
    <w:rsid w:val="001F344E"/>
    <w:rsid w:val="001F349E"/>
    <w:rsid w:val="001F34CF"/>
    <w:rsid w:val="001F360E"/>
    <w:rsid w:val="001F38A2"/>
    <w:rsid w:val="001F38CA"/>
    <w:rsid w:val="001F3A1B"/>
    <w:rsid w:val="001F3F04"/>
    <w:rsid w:val="001F3F72"/>
    <w:rsid w:val="001F40BD"/>
    <w:rsid w:val="001F40DC"/>
    <w:rsid w:val="001F4141"/>
    <w:rsid w:val="001F417C"/>
    <w:rsid w:val="001F43C5"/>
    <w:rsid w:val="001F4585"/>
    <w:rsid w:val="001F47FA"/>
    <w:rsid w:val="001F4832"/>
    <w:rsid w:val="001F4A54"/>
    <w:rsid w:val="001F4A5E"/>
    <w:rsid w:val="001F4A73"/>
    <w:rsid w:val="001F4BE1"/>
    <w:rsid w:val="001F4D57"/>
    <w:rsid w:val="001F4ECB"/>
    <w:rsid w:val="001F508A"/>
    <w:rsid w:val="001F509D"/>
    <w:rsid w:val="001F5366"/>
    <w:rsid w:val="001F53C6"/>
    <w:rsid w:val="001F5795"/>
    <w:rsid w:val="001F57F4"/>
    <w:rsid w:val="001F58F2"/>
    <w:rsid w:val="001F5B44"/>
    <w:rsid w:val="001F5BB7"/>
    <w:rsid w:val="001F5BDC"/>
    <w:rsid w:val="001F5D29"/>
    <w:rsid w:val="001F5D4D"/>
    <w:rsid w:val="001F5E45"/>
    <w:rsid w:val="001F5E75"/>
    <w:rsid w:val="001F63D2"/>
    <w:rsid w:val="001F65F0"/>
    <w:rsid w:val="001F6606"/>
    <w:rsid w:val="001F669E"/>
    <w:rsid w:val="001F6723"/>
    <w:rsid w:val="001F6894"/>
    <w:rsid w:val="001F6945"/>
    <w:rsid w:val="001F6AED"/>
    <w:rsid w:val="001F6B6F"/>
    <w:rsid w:val="001F6C4E"/>
    <w:rsid w:val="001F6CDC"/>
    <w:rsid w:val="001F6DB0"/>
    <w:rsid w:val="001F6E57"/>
    <w:rsid w:val="001F6FD4"/>
    <w:rsid w:val="001F717D"/>
    <w:rsid w:val="001F7189"/>
    <w:rsid w:val="001F7198"/>
    <w:rsid w:val="001F73BC"/>
    <w:rsid w:val="001F7408"/>
    <w:rsid w:val="001F7489"/>
    <w:rsid w:val="001F7497"/>
    <w:rsid w:val="001F74AD"/>
    <w:rsid w:val="001F74D3"/>
    <w:rsid w:val="001F75A4"/>
    <w:rsid w:val="001F75F3"/>
    <w:rsid w:val="001F76A2"/>
    <w:rsid w:val="001F77FF"/>
    <w:rsid w:val="001F7AF4"/>
    <w:rsid w:val="001F7B18"/>
    <w:rsid w:val="001F7B9C"/>
    <w:rsid w:val="001F7BDE"/>
    <w:rsid w:val="001F7CF1"/>
    <w:rsid w:val="001F7EA1"/>
    <w:rsid w:val="001F7FAA"/>
    <w:rsid w:val="001F7FC5"/>
    <w:rsid w:val="00200117"/>
    <w:rsid w:val="00200375"/>
    <w:rsid w:val="00200457"/>
    <w:rsid w:val="002004E2"/>
    <w:rsid w:val="0020060C"/>
    <w:rsid w:val="00200668"/>
    <w:rsid w:val="002006F7"/>
    <w:rsid w:val="0020078C"/>
    <w:rsid w:val="002009BA"/>
    <w:rsid w:val="00200A77"/>
    <w:rsid w:val="00200A9B"/>
    <w:rsid w:val="00200B93"/>
    <w:rsid w:val="00200DD9"/>
    <w:rsid w:val="00200ECD"/>
    <w:rsid w:val="00201349"/>
    <w:rsid w:val="002016BF"/>
    <w:rsid w:val="00201D3D"/>
    <w:rsid w:val="00201E74"/>
    <w:rsid w:val="00201F90"/>
    <w:rsid w:val="00201FB6"/>
    <w:rsid w:val="00202195"/>
    <w:rsid w:val="00202298"/>
    <w:rsid w:val="002022DB"/>
    <w:rsid w:val="00202346"/>
    <w:rsid w:val="00202453"/>
    <w:rsid w:val="00202631"/>
    <w:rsid w:val="00202724"/>
    <w:rsid w:val="002027D1"/>
    <w:rsid w:val="00202917"/>
    <w:rsid w:val="002029A7"/>
    <w:rsid w:val="00202A0A"/>
    <w:rsid w:val="00202A32"/>
    <w:rsid w:val="00202ADB"/>
    <w:rsid w:val="00202C53"/>
    <w:rsid w:val="00202D55"/>
    <w:rsid w:val="00202DB7"/>
    <w:rsid w:val="00202FD5"/>
    <w:rsid w:val="0020303F"/>
    <w:rsid w:val="00203047"/>
    <w:rsid w:val="00203058"/>
    <w:rsid w:val="0020324B"/>
    <w:rsid w:val="002033BE"/>
    <w:rsid w:val="002038DE"/>
    <w:rsid w:val="00203A41"/>
    <w:rsid w:val="00203A44"/>
    <w:rsid w:val="00203AB4"/>
    <w:rsid w:val="00203AD1"/>
    <w:rsid w:val="00203BB8"/>
    <w:rsid w:val="00203CB7"/>
    <w:rsid w:val="00203D0A"/>
    <w:rsid w:val="00203D5A"/>
    <w:rsid w:val="00203F81"/>
    <w:rsid w:val="002040DB"/>
    <w:rsid w:val="002040FE"/>
    <w:rsid w:val="0020421C"/>
    <w:rsid w:val="00204374"/>
    <w:rsid w:val="00204391"/>
    <w:rsid w:val="002047F8"/>
    <w:rsid w:val="00204898"/>
    <w:rsid w:val="002048EF"/>
    <w:rsid w:val="00204A3B"/>
    <w:rsid w:val="00204AB3"/>
    <w:rsid w:val="00204AFE"/>
    <w:rsid w:val="00204B17"/>
    <w:rsid w:val="00204C9C"/>
    <w:rsid w:val="00204F21"/>
    <w:rsid w:val="00204F92"/>
    <w:rsid w:val="0020501B"/>
    <w:rsid w:val="00205353"/>
    <w:rsid w:val="00205540"/>
    <w:rsid w:val="00205563"/>
    <w:rsid w:val="002055A4"/>
    <w:rsid w:val="002056AE"/>
    <w:rsid w:val="00205787"/>
    <w:rsid w:val="00205844"/>
    <w:rsid w:val="00205945"/>
    <w:rsid w:val="00205AEE"/>
    <w:rsid w:val="00205CA8"/>
    <w:rsid w:val="00205D57"/>
    <w:rsid w:val="00205E39"/>
    <w:rsid w:val="00205EE7"/>
    <w:rsid w:val="00205F75"/>
    <w:rsid w:val="00206004"/>
    <w:rsid w:val="00206034"/>
    <w:rsid w:val="002062FD"/>
    <w:rsid w:val="0020645B"/>
    <w:rsid w:val="00206464"/>
    <w:rsid w:val="0020656E"/>
    <w:rsid w:val="0020662A"/>
    <w:rsid w:val="0020687B"/>
    <w:rsid w:val="00206B08"/>
    <w:rsid w:val="00206BBE"/>
    <w:rsid w:val="00206D03"/>
    <w:rsid w:val="00206E56"/>
    <w:rsid w:val="0020716B"/>
    <w:rsid w:val="00207324"/>
    <w:rsid w:val="00207699"/>
    <w:rsid w:val="00207761"/>
    <w:rsid w:val="00207872"/>
    <w:rsid w:val="00207882"/>
    <w:rsid w:val="00207993"/>
    <w:rsid w:val="002079A2"/>
    <w:rsid w:val="002079A3"/>
    <w:rsid w:val="00207B95"/>
    <w:rsid w:val="00207BF7"/>
    <w:rsid w:val="00207E3C"/>
    <w:rsid w:val="00210141"/>
    <w:rsid w:val="00210164"/>
    <w:rsid w:val="0021039D"/>
    <w:rsid w:val="00210503"/>
    <w:rsid w:val="0021052A"/>
    <w:rsid w:val="00210639"/>
    <w:rsid w:val="002106C2"/>
    <w:rsid w:val="002106D8"/>
    <w:rsid w:val="002109C7"/>
    <w:rsid w:val="00210A16"/>
    <w:rsid w:val="00210A24"/>
    <w:rsid w:val="00210CE4"/>
    <w:rsid w:val="00210D3C"/>
    <w:rsid w:val="00210E6A"/>
    <w:rsid w:val="00210EA5"/>
    <w:rsid w:val="00210EB2"/>
    <w:rsid w:val="002111B4"/>
    <w:rsid w:val="002112A7"/>
    <w:rsid w:val="002113F7"/>
    <w:rsid w:val="0021147B"/>
    <w:rsid w:val="002118A8"/>
    <w:rsid w:val="00211B3B"/>
    <w:rsid w:val="00211D1B"/>
    <w:rsid w:val="00211EBC"/>
    <w:rsid w:val="00212146"/>
    <w:rsid w:val="0021219C"/>
    <w:rsid w:val="002121A3"/>
    <w:rsid w:val="00212977"/>
    <w:rsid w:val="002129CC"/>
    <w:rsid w:val="00212B70"/>
    <w:rsid w:val="00212E05"/>
    <w:rsid w:val="00212E49"/>
    <w:rsid w:val="00212F89"/>
    <w:rsid w:val="00213330"/>
    <w:rsid w:val="002133A3"/>
    <w:rsid w:val="002136C0"/>
    <w:rsid w:val="002136FB"/>
    <w:rsid w:val="00213973"/>
    <w:rsid w:val="00213A1E"/>
    <w:rsid w:val="00213B27"/>
    <w:rsid w:val="00213B2A"/>
    <w:rsid w:val="00213C40"/>
    <w:rsid w:val="00213D21"/>
    <w:rsid w:val="00214417"/>
    <w:rsid w:val="0021443D"/>
    <w:rsid w:val="00214441"/>
    <w:rsid w:val="002144C8"/>
    <w:rsid w:val="0021462D"/>
    <w:rsid w:val="0021467C"/>
    <w:rsid w:val="00214A11"/>
    <w:rsid w:val="00214B79"/>
    <w:rsid w:val="00214CE0"/>
    <w:rsid w:val="00214D2C"/>
    <w:rsid w:val="00214DC3"/>
    <w:rsid w:val="00214DCB"/>
    <w:rsid w:val="0021512F"/>
    <w:rsid w:val="0021517F"/>
    <w:rsid w:val="00215216"/>
    <w:rsid w:val="0021528A"/>
    <w:rsid w:val="0021532A"/>
    <w:rsid w:val="00215474"/>
    <w:rsid w:val="00215568"/>
    <w:rsid w:val="0021563C"/>
    <w:rsid w:val="0021566D"/>
    <w:rsid w:val="002158B5"/>
    <w:rsid w:val="002159C3"/>
    <w:rsid w:val="00215A73"/>
    <w:rsid w:val="00215B07"/>
    <w:rsid w:val="00215C16"/>
    <w:rsid w:val="00215E0A"/>
    <w:rsid w:val="00215FA0"/>
    <w:rsid w:val="00215FE0"/>
    <w:rsid w:val="002162C0"/>
    <w:rsid w:val="0021638E"/>
    <w:rsid w:val="00216A62"/>
    <w:rsid w:val="00216ADC"/>
    <w:rsid w:val="00216B7B"/>
    <w:rsid w:val="00216DC9"/>
    <w:rsid w:val="00216F61"/>
    <w:rsid w:val="00217102"/>
    <w:rsid w:val="002175F3"/>
    <w:rsid w:val="0021760B"/>
    <w:rsid w:val="00217766"/>
    <w:rsid w:val="002177BE"/>
    <w:rsid w:val="00217918"/>
    <w:rsid w:val="00217962"/>
    <w:rsid w:val="0021798E"/>
    <w:rsid w:val="00217AA4"/>
    <w:rsid w:val="00217D80"/>
    <w:rsid w:val="00217E9F"/>
    <w:rsid w:val="00220062"/>
    <w:rsid w:val="002200F1"/>
    <w:rsid w:val="00220255"/>
    <w:rsid w:val="002202BA"/>
    <w:rsid w:val="00220649"/>
    <w:rsid w:val="00220654"/>
    <w:rsid w:val="0022067E"/>
    <w:rsid w:val="00220703"/>
    <w:rsid w:val="002207FD"/>
    <w:rsid w:val="0022083F"/>
    <w:rsid w:val="002208C2"/>
    <w:rsid w:val="00220957"/>
    <w:rsid w:val="00220BB9"/>
    <w:rsid w:val="00220D47"/>
    <w:rsid w:val="00220DAB"/>
    <w:rsid w:val="002214F1"/>
    <w:rsid w:val="0022153F"/>
    <w:rsid w:val="00221685"/>
    <w:rsid w:val="00221689"/>
    <w:rsid w:val="00221865"/>
    <w:rsid w:val="00221BBF"/>
    <w:rsid w:val="00221C92"/>
    <w:rsid w:val="00221E24"/>
    <w:rsid w:val="002222A9"/>
    <w:rsid w:val="002223C5"/>
    <w:rsid w:val="002224CB"/>
    <w:rsid w:val="00222514"/>
    <w:rsid w:val="00222567"/>
    <w:rsid w:val="00222668"/>
    <w:rsid w:val="00222848"/>
    <w:rsid w:val="0022288D"/>
    <w:rsid w:val="002229B7"/>
    <w:rsid w:val="00222A00"/>
    <w:rsid w:val="00222A2E"/>
    <w:rsid w:val="00222E0F"/>
    <w:rsid w:val="00222E65"/>
    <w:rsid w:val="00222FF8"/>
    <w:rsid w:val="002230C1"/>
    <w:rsid w:val="0022322C"/>
    <w:rsid w:val="002232D1"/>
    <w:rsid w:val="00223485"/>
    <w:rsid w:val="002235DE"/>
    <w:rsid w:val="002235E1"/>
    <w:rsid w:val="00223968"/>
    <w:rsid w:val="0022396E"/>
    <w:rsid w:val="00223A71"/>
    <w:rsid w:val="0022411E"/>
    <w:rsid w:val="002242EA"/>
    <w:rsid w:val="0022434A"/>
    <w:rsid w:val="00224382"/>
    <w:rsid w:val="002243D8"/>
    <w:rsid w:val="002244C5"/>
    <w:rsid w:val="002248CF"/>
    <w:rsid w:val="002249CE"/>
    <w:rsid w:val="00224A1D"/>
    <w:rsid w:val="00224C83"/>
    <w:rsid w:val="00224D84"/>
    <w:rsid w:val="00225013"/>
    <w:rsid w:val="00225127"/>
    <w:rsid w:val="00225143"/>
    <w:rsid w:val="0022517D"/>
    <w:rsid w:val="00225198"/>
    <w:rsid w:val="002254AF"/>
    <w:rsid w:val="0022557A"/>
    <w:rsid w:val="00225838"/>
    <w:rsid w:val="00225891"/>
    <w:rsid w:val="002258D2"/>
    <w:rsid w:val="00225B56"/>
    <w:rsid w:val="00225C9D"/>
    <w:rsid w:val="00225CA0"/>
    <w:rsid w:val="00225F7A"/>
    <w:rsid w:val="002260C0"/>
    <w:rsid w:val="00226249"/>
    <w:rsid w:val="0022675A"/>
    <w:rsid w:val="0022680F"/>
    <w:rsid w:val="00226857"/>
    <w:rsid w:val="002268D1"/>
    <w:rsid w:val="00226AAA"/>
    <w:rsid w:val="00226AB4"/>
    <w:rsid w:val="00226ADE"/>
    <w:rsid w:val="00226D24"/>
    <w:rsid w:val="00226F5D"/>
    <w:rsid w:val="00226FBC"/>
    <w:rsid w:val="00226FD4"/>
    <w:rsid w:val="0022702D"/>
    <w:rsid w:val="0022722B"/>
    <w:rsid w:val="00227250"/>
    <w:rsid w:val="002272CF"/>
    <w:rsid w:val="0022730A"/>
    <w:rsid w:val="002274CF"/>
    <w:rsid w:val="002275B2"/>
    <w:rsid w:val="0022768A"/>
    <w:rsid w:val="002277B0"/>
    <w:rsid w:val="00227929"/>
    <w:rsid w:val="00227A74"/>
    <w:rsid w:val="00227EB7"/>
    <w:rsid w:val="00230478"/>
    <w:rsid w:val="00230569"/>
    <w:rsid w:val="002305F1"/>
    <w:rsid w:val="0023060A"/>
    <w:rsid w:val="00230815"/>
    <w:rsid w:val="00230B04"/>
    <w:rsid w:val="00230D44"/>
    <w:rsid w:val="00230E5C"/>
    <w:rsid w:val="00230F6B"/>
    <w:rsid w:val="002310CB"/>
    <w:rsid w:val="00231135"/>
    <w:rsid w:val="002312EF"/>
    <w:rsid w:val="00231305"/>
    <w:rsid w:val="002313A9"/>
    <w:rsid w:val="0023142F"/>
    <w:rsid w:val="002314A3"/>
    <w:rsid w:val="002315EB"/>
    <w:rsid w:val="002317B8"/>
    <w:rsid w:val="00231829"/>
    <w:rsid w:val="0023193B"/>
    <w:rsid w:val="00231E4D"/>
    <w:rsid w:val="0023208A"/>
    <w:rsid w:val="002324A2"/>
    <w:rsid w:val="00232506"/>
    <w:rsid w:val="00232568"/>
    <w:rsid w:val="00232684"/>
    <w:rsid w:val="00232755"/>
    <w:rsid w:val="00232856"/>
    <w:rsid w:val="00232979"/>
    <w:rsid w:val="00232A09"/>
    <w:rsid w:val="00232A5F"/>
    <w:rsid w:val="00232A7C"/>
    <w:rsid w:val="00232DE1"/>
    <w:rsid w:val="00233031"/>
    <w:rsid w:val="0023375E"/>
    <w:rsid w:val="00233954"/>
    <w:rsid w:val="00233ABE"/>
    <w:rsid w:val="00233B55"/>
    <w:rsid w:val="00233CC6"/>
    <w:rsid w:val="00233FAE"/>
    <w:rsid w:val="0023401E"/>
    <w:rsid w:val="00234036"/>
    <w:rsid w:val="002340E0"/>
    <w:rsid w:val="00234109"/>
    <w:rsid w:val="002341FE"/>
    <w:rsid w:val="002342AB"/>
    <w:rsid w:val="00234440"/>
    <w:rsid w:val="002344ED"/>
    <w:rsid w:val="00234544"/>
    <w:rsid w:val="0023483F"/>
    <w:rsid w:val="002349AA"/>
    <w:rsid w:val="00234AB4"/>
    <w:rsid w:val="00234CE6"/>
    <w:rsid w:val="00234CEF"/>
    <w:rsid w:val="00234DB4"/>
    <w:rsid w:val="00234DF7"/>
    <w:rsid w:val="00234F20"/>
    <w:rsid w:val="00234FC9"/>
    <w:rsid w:val="00235040"/>
    <w:rsid w:val="002350FD"/>
    <w:rsid w:val="0023518B"/>
    <w:rsid w:val="00235224"/>
    <w:rsid w:val="00235259"/>
    <w:rsid w:val="0023575D"/>
    <w:rsid w:val="0023586A"/>
    <w:rsid w:val="00235A5B"/>
    <w:rsid w:val="00235B2F"/>
    <w:rsid w:val="0023601A"/>
    <w:rsid w:val="002361C8"/>
    <w:rsid w:val="002362E3"/>
    <w:rsid w:val="00236A36"/>
    <w:rsid w:val="00236B42"/>
    <w:rsid w:val="002371F8"/>
    <w:rsid w:val="0023722C"/>
    <w:rsid w:val="0023730E"/>
    <w:rsid w:val="0023737A"/>
    <w:rsid w:val="002373B8"/>
    <w:rsid w:val="0023744E"/>
    <w:rsid w:val="00237466"/>
    <w:rsid w:val="0023761A"/>
    <w:rsid w:val="00237771"/>
    <w:rsid w:val="00237961"/>
    <w:rsid w:val="00237968"/>
    <w:rsid w:val="00237B4D"/>
    <w:rsid w:val="00237BE3"/>
    <w:rsid w:val="00237CF4"/>
    <w:rsid w:val="00240113"/>
    <w:rsid w:val="00240203"/>
    <w:rsid w:val="0024030C"/>
    <w:rsid w:val="002404C0"/>
    <w:rsid w:val="00240B3C"/>
    <w:rsid w:val="00240B46"/>
    <w:rsid w:val="00240B4B"/>
    <w:rsid w:val="00240BBA"/>
    <w:rsid w:val="00240D2E"/>
    <w:rsid w:val="00240D3E"/>
    <w:rsid w:val="00240F32"/>
    <w:rsid w:val="00240F47"/>
    <w:rsid w:val="00240FE0"/>
    <w:rsid w:val="002411A6"/>
    <w:rsid w:val="00241489"/>
    <w:rsid w:val="002416FD"/>
    <w:rsid w:val="0024178D"/>
    <w:rsid w:val="00241BA3"/>
    <w:rsid w:val="00241CBD"/>
    <w:rsid w:val="00241D3D"/>
    <w:rsid w:val="00241DFE"/>
    <w:rsid w:val="00241E75"/>
    <w:rsid w:val="00241EFD"/>
    <w:rsid w:val="00242027"/>
    <w:rsid w:val="002420B2"/>
    <w:rsid w:val="002422C4"/>
    <w:rsid w:val="002423E3"/>
    <w:rsid w:val="00242463"/>
    <w:rsid w:val="00242643"/>
    <w:rsid w:val="0024272E"/>
    <w:rsid w:val="00242801"/>
    <w:rsid w:val="00242870"/>
    <w:rsid w:val="0024293A"/>
    <w:rsid w:val="0024299F"/>
    <w:rsid w:val="00242F0D"/>
    <w:rsid w:val="00243148"/>
    <w:rsid w:val="002431A2"/>
    <w:rsid w:val="00243235"/>
    <w:rsid w:val="0024324F"/>
    <w:rsid w:val="00243273"/>
    <w:rsid w:val="0024343E"/>
    <w:rsid w:val="00243477"/>
    <w:rsid w:val="00243532"/>
    <w:rsid w:val="00243808"/>
    <w:rsid w:val="00243868"/>
    <w:rsid w:val="0024391A"/>
    <w:rsid w:val="00243A13"/>
    <w:rsid w:val="00243B04"/>
    <w:rsid w:val="00243B4E"/>
    <w:rsid w:val="00243C7F"/>
    <w:rsid w:val="00243DB3"/>
    <w:rsid w:val="00243DE3"/>
    <w:rsid w:val="00243F2A"/>
    <w:rsid w:val="00243F40"/>
    <w:rsid w:val="0024402D"/>
    <w:rsid w:val="0024418C"/>
    <w:rsid w:val="002441B2"/>
    <w:rsid w:val="002445BE"/>
    <w:rsid w:val="00244645"/>
    <w:rsid w:val="00244724"/>
    <w:rsid w:val="0024475B"/>
    <w:rsid w:val="00244B50"/>
    <w:rsid w:val="00244B64"/>
    <w:rsid w:val="00244BB0"/>
    <w:rsid w:val="00244DA7"/>
    <w:rsid w:val="00244DF0"/>
    <w:rsid w:val="00244E3D"/>
    <w:rsid w:val="00244F22"/>
    <w:rsid w:val="00244F8E"/>
    <w:rsid w:val="00244FBA"/>
    <w:rsid w:val="00245244"/>
    <w:rsid w:val="00245251"/>
    <w:rsid w:val="00245309"/>
    <w:rsid w:val="002453B1"/>
    <w:rsid w:val="00245413"/>
    <w:rsid w:val="002455DD"/>
    <w:rsid w:val="00245BF0"/>
    <w:rsid w:val="00245C5C"/>
    <w:rsid w:val="00245DAA"/>
    <w:rsid w:val="00245F6F"/>
    <w:rsid w:val="00246739"/>
    <w:rsid w:val="002467C6"/>
    <w:rsid w:val="002467DC"/>
    <w:rsid w:val="002467F5"/>
    <w:rsid w:val="002468E2"/>
    <w:rsid w:val="002468F5"/>
    <w:rsid w:val="00246AA3"/>
    <w:rsid w:val="00246C9E"/>
    <w:rsid w:val="00246CDD"/>
    <w:rsid w:val="00246D66"/>
    <w:rsid w:val="00247241"/>
    <w:rsid w:val="00247593"/>
    <w:rsid w:val="00247619"/>
    <w:rsid w:val="00247702"/>
    <w:rsid w:val="00247898"/>
    <w:rsid w:val="002479AA"/>
    <w:rsid w:val="00247AF8"/>
    <w:rsid w:val="00247D2A"/>
    <w:rsid w:val="0025011E"/>
    <w:rsid w:val="002502A9"/>
    <w:rsid w:val="002502F3"/>
    <w:rsid w:val="002504A4"/>
    <w:rsid w:val="00250556"/>
    <w:rsid w:val="002506C1"/>
    <w:rsid w:val="002506D4"/>
    <w:rsid w:val="00250775"/>
    <w:rsid w:val="00250935"/>
    <w:rsid w:val="0025095D"/>
    <w:rsid w:val="00250983"/>
    <w:rsid w:val="00250CCE"/>
    <w:rsid w:val="00250FBC"/>
    <w:rsid w:val="0025158A"/>
    <w:rsid w:val="00251660"/>
    <w:rsid w:val="002516EA"/>
    <w:rsid w:val="00251767"/>
    <w:rsid w:val="002519BA"/>
    <w:rsid w:val="00251B15"/>
    <w:rsid w:val="00251BE9"/>
    <w:rsid w:val="00251C18"/>
    <w:rsid w:val="00251C76"/>
    <w:rsid w:val="00251CF7"/>
    <w:rsid w:val="00251F7A"/>
    <w:rsid w:val="00251F99"/>
    <w:rsid w:val="00252055"/>
    <w:rsid w:val="00252217"/>
    <w:rsid w:val="00252283"/>
    <w:rsid w:val="002523F5"/>
    <w:rsid w:val="0025241A"/>
    <w:rsid w:val="00252454"/>
    <w:rsid w:val="002524B4"/>
    <w:rsid w:val="002525C0"/>
    <w:rsid w:val="00252A08"/>
    <w:rsid w:val="00252A14"/>
    <w:rsid w:val="00252C27"/>
    <w:rsid w:val="00252CF1"/>
    <w:rsid w:val="00252D1B"/>
    <w:rsid w:val="00252D53"/>
    <w:rsid w:val="00252F81"/>
    <w:rsid w:val="002530ED"/>
    <w:rsid w:val="002531A8"/>
    <w:rsid w:val="0025320C"/>
    <w:rsid w:val="002534F6"/>
    <w:rsid w:val="00253502"/>
    <w:rsid w:val="00253677"/>
    <w:rsid w:val="002537A3"/>
    <w:rsid w:val="00253B40"/>
    <w:rsid w:val="00253DF8"/>
    <w:rsid w:val="00253E5A"/>
    <w:rsid w:val="00253F13"/>
    <w:rsid w:val="00253F2D"/>
    <w:rsid w:val="00254008"/>
    <w:rsid w:val="002541ED"/>
    <w:rsid w:val="0025437C"/>
    <w:rsid w:val="0025454E"/>
    <w:rsid w:val="0025456E"/>
    <w:rsid w:val="002546D7"/>
    <w:rsid w:val="002547E0"/>
    <w:rsid w:val="00254A34"/>
    <w:rsid w:val="00254A8C"/>
    <w:rsid w:val="00254B76"/>
    <w:rsid w:val="00254BF0"/>
    <w:rsid w:val="00254D03"/>
    <w:rsid w:val="00254E96"/>
    <w:rsid w:val="002550C2"/>
    <w:rsid w:val="002551F2"/>
    <w:rsid w:val="0025545E"/>
    <w:rsid w:val="00255528"/>
    <w:rsid w:val="0025553B"/>
    <w:rsid w:val="002556B5"/>
    <w:rsid w:val="002556B9"/>
    <w:rsid w:val="0025572E"/>
    <w:rsid w:val="00255936"/>
    <w:rsid w:val="002559AA"/>
    <w:rsid w:val="002559F7"/>
    <w:rsid w:val="00255AF9"/>
    <w:rsid w:val="00255D54"/>
    <w:rsid w:val="00255DAA"/>
    <w:rsid w:val="002560A3"/>
    <w:rsid w:val="00256404"/>
    <w:rsid w:val="0025688C"/>
    <w:rsid w:val="00256AD9"/>
    <w:rsid w:val="00256B47"/>
    <w:rsid w:val="00256E22"/>
    <w:rsid w:val="00256E84"/>
    <w:rsid w:val="002570C9"/>
    <w:rsid w:val="0025713C"/>
    <w:rsid w:val="0025719A"/>
    <w:rsid w:val="00257238"/>
    <w:rsid w:val="00257372"/>
    <w:rsid w:val="002574E4"/>
    <w:rsid w:val="002574F1"/>
    <w:rsid w:val="00257583"/>
    <w:rsid w:val="0025759F"/>
    <w:rsid w:val="0025762D"/>
    <w:rsid w:val="00257E59"/>
    <w:rsid w:val="00257EE5"/>
    <w:rsid w:val="00257EF9"/>
    <w:rsid w:val="00260221"/>
    <w:rsid w:val="002603F6"/>
    <w:rsid w:val="00260562"/>
    <w:rsid w:val="002608AC"/>
    <w:rsid w:val="0026097A"/>
    <w:rsid w:val="00260A81"/>
    <w:rsid w:val="00260ABE"/>
    <w:rsid w:val="00260BB6"/>
    <w:rsid w:val="00260C3C"/>
    <w:rsid w:val="00260D60"/>
    <w:rsid w:val="00260F62"/>
    <w:rsid w:val="00260FCD"/>
    <w:rsid w:val="002610D4"/>
    <w:rsid w:val="002611E9"/>
    <w:rsid w:val="002612C7"/>
    <w:rsid w:val="002614C9"/>
    <w:rsid w:val="0026189D"/>
    <w:rsid w:val="00261A29"/>
    <w:rsid w:val="00261A8F"/>
    <w:rsid w:val="00261A96"/>
    <w:rsid w:val="00261AF6"/>
    <w:rsid w:val="00261BD5"/>
    <w:rsid w:val="00261C91"/>
    <w:rsid w:val="00261D59"/>
    <w:rsid w:val="00261E9F"/>
    <w:rsid w:val="00261EAB"/>
    <w:rsid w:val="00261F46"/>
    <w:rsid w:val="0026201B"/>
    <w:rsid w:val="0026220A"/>
    <w:rsid w:val="002622E7"/>
    <w:rsid w:val="0026245D"/>
    <w:rsid w:val="00262627"/>
    <w:rsid w:val="0026267F"/>
    <w:rsid w:val="002626AD"/>
    <w:rsid w:val="002629DA"/>
    <w:rsid w:val="00262C4B"/>
    <w:rsid w:val="00262C6E"/>
    <w:rsid w:val="00262C92"/>
    <w:rsid w:val="00263039"/>
    <w:rsid w:val="0026320B"/>
    <w:rsid w:val="00263269"/>
    <w:rsid w:val="00263312"/>
    <w:rsid w:val="0026336D"/>
    <w:rsid w:val="00263434"/>
    <w:rsid w:val="002634D5"/>
    <w:rsid w:val="002634E4"/>
    <w:rsid w:val="0026369E"/>
    <w:rsid w:val="0026371C"/>
    <w:rsid w:val="0026377E"/>
    <w:rsid w:val="00263A4B"/>
    <w:rsid w:val="00263A4D"/>
    <w:rsid w:val="00263A6D"/>
    <w:rsid w:val="00263CD3"/>
    <w:rsid w:val="00264089"/>
    <w:rsid w:val="0026410C"/>
    <w:rsid w:val="0026416F"/>
    <w:rsid w:val="00264189"/>
    <w:rsid w:val="002642D8"/>
    <w:rsid w:val="002644BA"/>
    <w:rsid w:val="0026459D"/>
    <w:rsid w:val="00264737"/>
    <w:rsid w:val="002647FE"/>
    <w:rsid w:val="00264852"/>
    <w:rsid w:val="002648F8"/>
    <w:rsid w:val="00264931"/>
    <w:rsid w:val="00264EE2"/>
    <w:rsid w:val="00265082"/>
    <w:rsid w:val="0026509A"/>
    <w:rsid w:val="00265144"/>
    <w:rsid w:val="002652A3"/>
    <w:rsid w:val="0026536B"/>
    <w:rsid w:val="002653DE"/>
    <w:rsid w:val="00265498"/>
    <w:rsid w:val="0026563E"/>
    <w:rsid w:val="00265657"/>
    <w:rsid w:val="002658E6"/>
    <w:rsid w:val="00265CEA"/>
    <w:rsid w:val="00265D33"/>
    <w:rsid w:val="002661F3"/>
    <w:rsid w:val="0026633E"/>
    <w:rsid w:val="002663DD"/>
    <w:rsid w:val="0026653C"/>
    <w:rsid w:val="002665A1"/>
    <w:rsid w:val="00266624"/>
    <w:rsid w:val="0026671E"/>
    <w:rsid w:val="0026672D"/>
    <w:rsid w:val="00266BC5"/>
    <w:rsid w:val="00266C85"/>
    <w:rsid w:val="0026705C"/>
    <w:rsid w:val="00267114"/>
    <w:rsid w:val="00267182"/>
    <w:rsid w:val="0026727C"/>
    <w:rsid w:val="002672DB"/>
    <w:rsid w:val="0026744C"/>
    <w:rsid w:val="0026772A"/>
    <w:rsid w:val="0026776B"/>
    <w:rsid w:val="00267869"/>
    <w:rsid w:val="00267953"/>
    <w:rsid w:val="00267A28"/>
    <w:rsid w:val="00267B6A"/>
    <w:rsid w:val="00267B94"/>
    <w:rsid w:val="00267DFF"/>
    <w:rsid w:val="00267EA0"/>
    <w:rsid w:val="00267EF6"/>
    <w:rsid w:val="00267F1D"/>
    <w:rsid w:val="0027014E"/>
    <w:rsid w:val="002701B1"/>
    <w:rsid w:val="00270239"/>
    <w:rsid w:val="002703D0"/>
    <w:rsid w:val="002703D7"/>
    <w:rsid w:val="00270406"/>
    <w:rsid w:val="00270493"/>
    <w:rsid w:val="00270735"/>
    <w:rsid w:val="00270773"/>
    <w:rsid w:val="002707D3"/>
    <w:rsid w:val="002707DE"/>
    <w:rsid w:val="0027088F"/>
    <w:rsid w:val="00270A01"/>
    <w:rsid w:val="00270A09"/>
    <w:rsid w:val="00270E78"/>
    <w:rsid w:val="002710A8"/>
    <w:rsid w:val="0027113F"/>
    <w:rsid w:val="00271C4D"/>
    <w:rsid w:val="00271C7C"/>
    <w:rsid w:val="00271D2E"/>
    <w:rsid w:val="00272025"/>
    <w:rsid w:val="002721C5"/>
    <w:rsid w:val="002722D6"/>
    <w:rsid w:val="002723C4"/>
    <w:rsid w:val="00272492"/>
    <w:rsid w:val="00272565"/>
    <w:rsid w:val="002725A6"/>
    <w:rsid w:val="00272638"/>
    <w:rsid w:val="00272833"/>
    <w:rsid w:val="0027286B"/>
    <w:rsid w:val="00272A03"/>
    <w:rsid w:val="00272AE8"/>
    <w:rsid w:val="00272B2D"/>
    <w:rsid w:val="00272B6B"/>
    <w:rsid w:val="00272B72"/>
    <w:rsid w:val="00272DF1"/>
    <w:rsid w:val="00272EDA"/>
    <w:rsid w:val="002730EC"/>
    <w:rsid w:val="0027330E"/>
    <w:rsid w:val="0027334D"/>
    <w:rsid w:val="002733E8"/>
    <w:rsid w:val="00273436"/>
    <w:rsid w:val="002734F0"/>
    <w:rsid w:val="002736C6"/>
    <w:rsid w:val="00273745"/>
    <w:rsid w:val="002737E4"/>
    <w:rsid w:val="00273854"/>
    <w:rsid w:val="002739B6"/>
    <w:rsid w:val="00273A0D"/>
    <w:rsid w:val="00273C4C"/>
    <w:rsid w:val="00274258"/>
    <w:rsid w:val="0027426D"/>
    <w:rsid w:val="0027431A"/>
    <w:rsid w:val="00274335"/>
    <w:rsid w:val="002744B4"/>
    <w:rsid w:val="002744C7"/>
    <w:rsid w:val="0027458D"/>
    <w:rsid w:val="00274602"/>
    <w:rsid w:val="0027467B"/>
    <w:rsid w:val="00274769"/>
    <w:rsid w:val="00274791"/>
    <w:rsid w:val="00274861"/>
    <w:rsid w:val="002748F6"/>
    <w:rsid w:val="00274B51"/>
    <w:rsid w:val="00274F96"/>
    <w:rsid w:val="0027508C"/>
    <w:rsid w:val="00275155"/>
    <w:rsid w:val="00275431"/>
    <w:rsid w:val="002757B1"/>
    <w:rsid w:val="00275820"/>
    <w:rsid w:val="00275992"/>
    <w:rsid w:val="00275AF0"/>
    <w:rsid w:val="00275B7A"/>
    <w:rsid w:val="00275C60"/>
    <w:rsid w:val="00275DB0"/>
    <w:rsid w:val="00275DF5"/>
    <w:rsid w:val="00275E65"/>
    <w:rsid w:val="00275F90"/>
    <w:rsid w:val="00276020"/>
    <w:rsid w:val="002760B0"/>
    <w:rsid w:val="002760B1"/>
    <w:rsid w:val="002761A9"/>
    <w:rsid w:val="002761FB"/>
    <w:rsid w:val="00276563"/>
    <w:rsid w:val="002765C6"/>
    <w:rsid w:val="0027695B"/>
    <w:rsid w:val="00276AAC"/>
    <w:rsid w:val="00276E5C"/>
    <w:rsid w:val="00276EB3"/>
    <w:rsid w:val="00276FA0"/>
    <w:rsid w:val="002771AA"/>
    <w:rsid w:val="0027722E"/>
    <w:rsid w:val="00277345"/>
    <w:rsid w:val="0027748A"/>
    <w:rsid w:val="00277511"/>
    <w:rsid w:val="00277721"/>
    <w:rsid w:val="00277839"/>
    <w:rsid w:val="00277853"/>
    <w:rsid w:val="0027799B"/>
    <w:rsid w:val="00277A60"/>
    <w:rsid w:val="00277AF7"/>
    <w:rsid w:val="00277B86"/>
    <w:rsid w:val="00277C14"/>
    <w:rsid w:val="00277C52"/>
    <w:rsid w:val="00277F1C"/>
    <w:rsid w:val="00280000"/>
    <w:rsid w:val="0028009A"/>
    <w:rsid w:val="0028009C"/>
    <w:rsid w:val="00280759"/>
    <w:rsid w:val="00280937"/>
    <w:rsid w:val="00280B8F"/>
    <w:rsid w:val="00280BDF"/>
    <w:rsid w:val="00280E82"/>
    <w:rsid w:val="00280FA9"/>
    <w:rsid w:val="0028100E"/>
    <w:rsid w:val="0028108F"/>
    <w:rsid w:val="002810AA"/>
    <w:rsid w:val="00281163"/>
    <w:rsid w:val="00281399"/>
    <w:rsid w:val="00281660"/>
    <w:rsid w:val="00281760"/>
    <w:rsid w:val="00281790"/>
    <w:rsid w:val="002817F4"/>
    <w:rsid w:val="00281BB9"/>
    <w:rsid w:val="00281BBC"/>
    <w:rsid w:val="00281BEF"/>
    <w:rsid w:val="00281D40"/>
    <w:rsid w:val="00281EFB"/>
    <w:rsid w:val="00282100"/>
    <w:rsid w:val="0028214F"/>
    <w:rsid w:val="00282250"/>
    <w:rsid w:val="002822A5"/>
    <w:rsid w:val="002823A1"/>
    <w:rsid w:val="002823D5"/>
    <w:rsid w:val="00282400"/>
    <w:rsid w:val="002825A9"/>
    <w:rsid w:val="00282666"/>
    <w:rsid w:val="00282747"/>
    <w:rsid w:val="00282BAF"/>
    <w:rsid w:val="00282D96"/>
    <w:rsid w:val="00282EFB"/>
    <w:rsid w:val="00283284"/>
    <w:rsid w:val="00283290"/>
    <w:rsid w:val="00283341"/>
    <w:rsid w:val="002833DC"/>
    <w:rsid w:val="00283671"/>
    <w:rsid w:val="0028389A"/>
    <w:rsid w:val="002838A3"/>
    <w:rsid w:val="00283CCB"/>
    <w:rsid w:val="00283E59"/>
    <w:rsid w:val="00284115"/>
    <w:rsid w:val="0028428F"/>
    <w:rsid w:val="0028438F"/>
    <w:rsid w:val="002843E6"/>
    <w:rsid w:val="002847FF"/>
    <w:rsid w:val="0028486E"/>
    <w:rsid w:val="002848A3"/>
    <w:rsid w:val="002849D0"/>
    <w:rsid w:val="00284B4D"/>
    <w:rsid w:val="00284C5C"/>
    <w:rsid w:val="00284D77"/>
    <w:rsid w:val="00285372"/>
    <w:rsid w:val="00285486"/>
    <w:rsid w:val="0028556E"/>
    <w:rsid w:val="002855A4"/>
    <w:rsid w:val="00285606"/>
    <w:rsid w:val="00285697"/>
    <w:rsid w:val="00285745"/>
    <w:rsid w:val="002859C6"/>
    <w:rsid w:val="00285A73"/>
    <w:rsid w:val="00285B12"/>
    <w:rsid w:val="00285BA1"/>
    <w:rsid w:val="00285E21"/>
    <w:rsid w:val="00285E46"/>
    <w:rsid w:val="00285F5E"/>
    <w:rsid w:val="00286044"/>
    <w:rsid w:val="0028633B"/>
    <w:rsid w:val="00286765"/>
    <w:rsid w:val="00286773"/>
    <w:rsid w:val="002867AA"/>
    <w:rsid w:val="00286932"/>
    <w:rsid w:val="00286963"/>
    <w:rsid w:val="00286BCC"/>
    <w:rsid w:val="00286C4D"/>
    <w:rsid w:val="00286D4C"/>
    <w:rsid w:val="00286E52"/>
    <w:rsid w:val="00286F49"/>
    <w:rsid w:val="0028701C"/>
    <w:rsid w:val="00287611"/>
    <w:rsid w:val="00287E0B"/>
    <w:rsid w:val="00287E30"/>
    <w:rsid w:val="00287E45"/>
    <w:rsid w:val="00287E80"/>
    <w:rsid w:val="0029062E"/>
    <w:rsid w:val="0029064B"/>
    <w:rsid w:val="0029064E"/>
    <w:rsid w:val="00290B7D"/>
    <w:rsid w:val="00290CC4"/>
    <w:rsid w:val="00290E4D"/>
    <w:rsid w:val="00290FD8"/>
    <w:rsid w:val="00290FFB"/>
    <w:rsid w:val="002911A9"/>
    <w:rsid w:val="0029135C"/>
    <w:rsid w:val="0029140F"/>
    <w:rsid w:val="002919A4"/>
    <w:rsid w:val="00291CD7"/>
    <w:rsid w:val="00291E80"/>
    <w:rsid w:val="00291EF0"/>
    <w:rsid w:val="00291F6F"/>
    <w:rsid w:val="00291FC8"/>
    <w:rsid w:val="002923BD"/>
    <w:rsid w:val="00292537"/>
    <w:rsid w:val="002925DC"/>
    <w:rsid w:val="00292622"/>
    <w:rsid w:val="002927A7"/>
    <w:rsid w:val="00292A68"/>
    <w:rsid w:val="00292AE1"/>
    <w:rsid w:val="00292B95"/>
    <w:rsid w:val="00293096"/>
    <w:rsid w:val="00293264"/>
    <w:rsid w:val="00293287"/>
    <w:rsid w:val="0029349C"/>
    <w:rsid w:val="00293582"/>
    <w:rsid w:val="00293730"/>
    <w:rsid w:val="0029374B"/>
    <w:rsid w:val="0029387F"/>
    <w:rsid w:val="002938D4"/>
    <w:rsid w:val="00293943"/>
    <w:rsid w:val="002939C0"/>
    <w:rsid w:val="002939E9"/>
    <w:rsid w:val="00293BA5"/>
    <w:rsid w:val="00293EE0"/>
    <w:rsid w:val="00293EE7"/>
    <w:rsid w:val="00293F53"/>
    <w:rsid w:val="0029412B"/>
    <w:rsid w:val="002948B4"/>
    <w:rsid w:val="002949F2"/>
    <w:rsid w:val="00294A58"/>
    <w:rsid w:val="00294A9C"/>
    <w:rsid w:val="00294AA8"/>
    <w:rsid w:val="00294ADB"/>
    <w:rsid w:val="00294E5E"/>
    <w:rsid w:val="00294E94"/>
    <w:rsid w:val="0029502A"/>
    <w:rsid w:val="002951DF"/>
    <w:rsid w:val="00295265"/>
    <w:rsid w:val="0029544A"/>
    <w:rsid w:val="002956E4"/>
    <w:rsid w:val="00295ACE"/>
    <w:rsid w:val="00295D4E"/>
    <w:rsid w:val="00295D5B"/>
    <w:rsid w:val="00295F5A"/>
    <w:rsid w:val="0029614D"/>
    <w:rsid w:val="00296324"/>
    <w:rsid w:val="0029635E"/>
    <w:rsid w:val="00296365"/>
    <w:rsid w:val="0029678C"/>
    <w:rsid w:val="002967F2"/>
    <w:rsid w:val="002968F0"/>
    <w:rsid w:val="0029696D"/>
    <w:rsid w:val="002969C4"/>
    <w:rsid w:val="00296DEF"/>
    <w:rsid w:val="00297028"/>
    <w:rsid w:val="0029720B"/>
    <w:rsid w:val="002973D5"/>
    <w:rsid w:val="002975B1"/>
    <w:rsid w:val="0029760F"/>
    <w:rsid w:val="0029798F"/>
    <w:rsid w:val="00297AA1"/>
    <w:rsid w:val="00297C7A"/>
    <w:rsid w:val="00297DA5"/>
    <w:rsid w:val="00297E5E"/>
    <w:rsid w:val="002A0094"/>
    <w:rsid w:val="002A0129"/>
    <w:rsid w:val="002A0257"/>
    <w:rsid w:val="002A0663"/>
    <w:rsid w:val="002A07D7"/>
    <w:rsid w:val="002A0870"/>
    <w:rsid w:val="002A091B"/>
    <w:rsid w:val="002A0933"/>
    <w:rsid w:val="002A0B8C"/>
    <w:rsid w:val="002A0BA0"/>
    <w:rsid w:val="002A0C28"/>
    <w:rsid w:val="002A0DBF"/>
    <w:rsid w:val="002A1056"/>
    <w:rsid w:val="002A113D"/>
    <w:rsid w:val="002A128D"/>
    <w:rsid w:val="002A14A1"/>
    <w:rsid w:val="002A16E7"/>
    <w:rsid w:val="002A1712"/>
    <w:rsid w:val="002A18A0"/>
    <w:rsid w:val="002A19D0"/>
    <w:rsid w:val="002A1A6A"/>
    <w:rsid w:val="002A1BF4"/>
    <w:rsid w:val="002A1C5F"/>
    <w:rsid w:val="002A1D00"/>
    <w:rsid w:val="002A1D63"/>
    <w:rsid w:val="002A1DF5"/>
    <w:rsid w:val="002A1E0D"/>
    <w:rsid w:val="002A1E63"/>
    <w:rsid w:val="002A208B"/>
    <w:rsid w:val="002A20A5"/>
    <w:rsid w:val="002A211A"/>
    <w:rsid w:val="002A216B"/>
    <w:rsid w:val="002A21CE"/>
    <w:rsid w:val="002A22D7"/>
    <w:rsid w:val="002A2352"/>
    <w:rsid w:val="002A2380"/>
    <w:rsid w:val="002A24CB"/>
    <w:rsid w:val="002A2517"/>
    <w:rsid w:val="002A253E"/>
    <w:rsid w:val="002A28D4"/>
    <w:rsid w:val="002A299D"/>
    <w:rsid w:val="002A2A7A"/>
    <w:rsid w:val="002A2DC2"/>
    <w:rsid w:val="002A310D"/>
    <w:rsid w:val="002A313D"/>
    <w:rsid w:val="002A3334"/>
    <w:rsid w:val="002A3370"/>
    <w:rsid w:val="002A3392"/>
    <w:rsid w:val="002A35B1"/>
    <w:rsid w:val="002A3759"/>
    <w:rsid w:val="002A37A8"/>
    <w:rsid w:val="002A3938"/>
    <w:rsid w:val="002A3BD9"/>
    <w:rsid w:val="002A3BFA"/>
    <w:rsid w:val="002A3F7C"/>
    <w:rsid w:val="002A4073"/>
    <w:rsid w:val="002A4568"/>
    <w:rsid w:val="002A456A"/>
    <w:rsid w:val="002A4633"/>
    <w:rsid w:val="002A4821"/>
    <w:rsid w:val="002A482E"/>
    <w:rsid w:val="002A4B2A"/>
    <w:rsid w:val="002A4C75"/>
    <w:rsid w:val="002A4C7C"/>
    <w:rsid w:val="002A4D68"/>
    <w:rsid w:val="002A4D8F"/>
    <w:rsid w:val="002A4EDD"/>
    <w:rsid w:val="002A4F69"/>
    <w:rsid w:val="002A4F77"/>
    <w:rsid w:val="002A504E"/>
    <w:rsid w:val="002A50C1"/>
    <w:rsid w:val="002A5252"/>
    <w:rsid w:val="002A54A7"/>
    <w:rsid w:val="002A59EE"/>
    <w:rsid w:val="002A5A7B"/>
    <w:rsid w:val="002A5BEA"/>
    <w:rsid w:val="002A5C7D"/>
    <w:rsid w:val="002A5CFD"/>
    <w:rsid w:val="002A5D3F"/>
    <w:rsid w:val="002A5D6C"/>
    <w:rsid w:val="002A6049"/>
    <w:rsid w:val="002A610F"/>
    <w:rsid w:val="002A61B2"/>
    <w:rsid w:val="002A62BD"/>
    <w:rsid w:val="002A63D5"/>
    <w:rsid w:val="002A671D"/>
    <w:rsid w:val="002A67A7"/>
    <w:rsid w:val="002A6897"/>
    <w:rsid w:val="002A68D1"/>
    <w:rsid w:val="002A6BAD"/>
    <w:rsid w:val="002A6C56"/>
    <w:rsid w:val="002A7118"/>
    <w:rsid w:val="002A71B2"/>
    <w:rsid w:val="002A722B"/>
    <w:rsid w:val="002A72FF"/>
    <w:rsid w:val="002A7336"/>
    <w:rsid w:val="002A7411"/>
    <w:rsid w:val="002A7644"/>
    <w:rsid w:val="002A7670"/>
    <w:rsid w:val="002A7770"/>
    <w:rsid w:val="002A7786"/>
    <w:rsid w:val="002A77E3"/>
    <w:rsid w:val="002A7813"/>
    <w:rsid w:val="002A79CA"/>
    <w:rsid w:val="002A7ACE"/>
    <w:rsid w:val="002A7BAE"/>
    <w:rsid w:val="002A7BFD"/>
    <w:rsid w:val="002A7EF7"/>
    <w:rsid w:val="002A7F63"/>
    <w:rsid w:val="002B0476"/>
    <w:rsid w:val="002B0680"/>
    <w:rsid w:val="002B08FC"/>
    <w:rsid w:val="002B0956"/>
    <w:rsid w:val="002B0A23"/>
    <w:rsid w:val="002B0AAD"/>
    <w:rsid w:val="002B0B65"/>
    <w:rsid w:val="002B0CDF"/>
    <w:rsid w:val="002B0DF8"/>
    <w:rsid w:val="002B0E0B"/>
    <w:rsid w:val="002B0F73"/>
    <w:rsid w:val="002B150D"/>
    <w:rsid w:val="002B16EB"/>
    <w:rsid w:val="002B1936"/>
    <w:rsid w:val="002B1993"/>
    <w:rsid w:val="002B19CD"/>
    <w:rsid w:val="002B1AA8"/>
    <w:rsid w:val="002B1AC7"/>
    <w:rsid w:val="002B1B6B"/>
    <w:rsid w:val="002B1D14"/>
    <w:rsid w:val="002B1EAB"/>
    <w:rsid w:val="002B20D5"/>
    <w:rsid w:val="002B226E"/>
    <w:rsid w:val="002B22BD"/>
    <w:rsid w:val="002B2534"/>
    <w:rsid w:val="002B25B2"/>
    <w:rsid w:val="002B2610"/>
    <w:rsid w:val="002B268C"/>
    <w:rsid w:val="002B27FD"/>
    <w:rsid w:val="002B291D"/>
    <w:rsid w:val="002B294F"/>
    <w:rsid w:val="002B2996"/>
    <w:rsid w:val="002B2A03"/>
    <w:rsid w:val="002B2A3A"/>
    <w:rsid w:val="002B2B23"/>
    <w:rsid w:val="002B32A5"/>
    <w:rsid w:val="002B3330"/>
    <w:rsid w:val="002B3465"/>
    <w:rsid w:val="002B34D1"/>
    <w:rsid w:val="002B350C"/>
    <w:rsid w:val="002B37B1"/>
    <w:rsid w:val="002B37E0"/>
    <w:rsid w:val="002B3827"/>
    <w:rsid w:val="002B394D"/>
    <w:rsid w:val="002B3E68"/>
    <w:rsid w:val="002B3F07"/>
    <w:rsid w:val="002B4033"/>
    <w:rsid w:val="002B42A0"/>
    <w:rsid w:val="002B42B1"/>
    <w:rsid w:val="002B446A"/>
    <w:rsid w:val="002B476C"/>
    <w:rsid w:val="002B49E2"/>
    <w:rsid w:val="002B4A6E"/>
    <w:rsid w:val="002B4C6A"/>
    <w:rsid w:val="002B4CBD"/>
    <w:rsid w:val="002B4DBC"/>
    <w:rsid w:val="002B4E8B"/>
    <w:rsid w:val="002B4ED0"/>
    <w:rsid w:val="002B4F15"/>
    <w:rsid w:val="002B52A3"/>
    <w:rsid w:val="002B5341"/>
    <w:rsid w:val="002B53A2"/>
    <w:rsid w:val="002B5474"/>
    <w:rsid w:val="002B5638"/>
    <w:rsid w:val="002B56B0"/>
    <w:rsid w:val="002B56FE"/>
    <w:rsid w:val="002B5905"/>
    <w:rsid w:val="002B5906"/>
    <w:rsid w:val="002B5A20"/>
    <w:rsid w:val="002B5BA9"/>
    <w:rsid w:val="002B5BC5"/>
    <w:rsid w:val="002B5BD0"/>
    <w:rsid w:val="002B5F50"/>
    <w:rsid w:val="002B607E"/>
    <w:rsid w:val="002B608A"/>
    <w:rsid w:val="002B6221"/>
    <w:rsid w:val="002B643C"/>
    <w:rsid w:val="002B6608"/>
    <w:rsid w:val="002B67E8"/>
    <w:rsid w:val="002B6AC5"/>
    <w:rsid w:val="002B6F4A"/>
    <w:rsid w:val="002B6F86"/>
    <w:rsid w:val="002B764B"/>
    <w:rsid w:val="002B7654"/>
    <w:rsid w:val="002B76A9"/>
    <w:rsid w:val="002B76C6"/>
    <w:rsid w:val="002B78F8"/>
    <w:rsid w:val="002B78F9"/>
    <w:rsid w:val="002B794C"/>
    <w:rsid w:val="002B79FE"/>
    <w:rsid w:val="002B7C05"/>
    <w:rsid w:val="002B7C26"/>
    <w:rsid w:val="002B7E67"/>
    <w:rsid w:val="002B7EC9"/>
    <w:rsid w:val="002B7FC6"/>
    <w:rsid w:val="002C0043"/>
    <w:rsid w:val="002C0271"/>
    <w:rsid w:val="002C0534"/>
    <w:rsid w:val="002C06FA"/>
    <w:rsid w:val="002C076B"/>
    <w:rsid w:val="002C090D"/>
    <w:rsid w:val="002C0948"/>
    <w:rsid w:val="002C09FD"/>
    <w:rsid w:val="002C0A57"/>
    <w:rsid w:val="002C0AAB"/>
    <w:rsid w:val="002C0AFF"/>
    <w:rsid w:val="002C0BCB"/>
    <w:rsid w:val="002C0C62"/>
    <w:rsid w:val="002C0CC8"/>
    <w:rsid w:val="002C0DAA"/>
    <w:rsid w:val="002C0E06"/>
    <w:rsid w:val="002C11BA"/>
    <w:rsid w:val="002C11C6"/>
    <w:rsid w:val="002C120F"/>
    <w:rsid w:val="002C1367"/>
    <w:rsid w:val="002C1484"/>
    <w:rsid w:val="002C152C"/>
    <w:rsid w:val="002C1674"/>
    <w:rsid w:val="002C19B3"/>
    <w:rsid w:val="002C19CF"/>
    <w:rsid w:val="002C1A90"/>
    <w:rsid w:val="002C1B81"/>
    <w:rsid w:val="002C1CA1"/>
    <w:rsid w:val="002C1D2A"/>
    <w:rsid w:val="002C1DB0"/>
    <w:rsid w:val="002C1F63"/>
    <w:rsid w:val="002C1F6D"/>
    <w:rsid w:val="002C20C3"/>
    <w:rsid w:val="002C21BD"/>
    <w:rsid w:val="002C2298"/>
    <w:rsid w:val="002C22FA"/>
    <w:rsid w:val="002C254F"/>
    <w:rsid w:val="002C2AB4"/>
    <w:rsid w:val="002C2BB5"/>
    <w:rsid w:val="002C2E9C"/>
    <w:rsid w:val="002C2FB1"/>
    <w:rsid w:val="002C3016"/>
    <w:rsid w:val="002C3068"/>
    <w:rsid w:val="002C30D6"/>
    <w:rsid w:val="002C3531"/>
    <w:rsid w:val="002C3A9B"/>
    <w:rsid w:val="002C3CFA"/>
    <w:rsid w:val="002C3E02"/>
    <w:rsid w:val="002C40B6"/>
    <w:rsid w:val="002C4233"/>
    <w:rsid w:val="002C4391"/>
    <w:rsid w:val="002C4395"/>
    <w:rsid w:val="002C45D0"/>
    <w:rsid w:val="002C476A"/>
    <w:rsid w:val="002C4811"/>
    <w:rsid w:val="002C4937"/>
    <w:rsid w:val="002C4955"/>
    <w:rsid w:val="002C4B03"/>
    <w:rsid w:val="002C4C50"/>
    <w:rsid w:val="002C4C8E"/>
    <w:rsid w:val="002C4F02"/>
    <w:rsid w:val="002C5029"/>
    <w:rsid w:val="002C5255"/>
    <w:rsid w:val="002C52C4"/>
    <w:rsid w:val="002C53A8"/>
    <w:rsid w:val="002C541A"/>
    <w:rsid w:val="002C54F6"/>
    <w:rsid w:val="002C5619"/>
    <w:rsid w:val="002C56FA"/>
    <w:rsid w:val="002C571C"/>
    <w:rsid w:val="002C57C6"/>
    <w:rsid w:val="002C58D4"/>
    <w:rsid w:val="002C58DC"/>
    <w:rsid w:val="002C5A4B"/>
    <w:rsid w:val="002C5AF9"/>
    <w:rsid w:val="002C5B25"/>
    <w:rsid w:val="002C5B49"/>
    <w:rsid w:val="002C5E42"/>
    <w:rsid w:val="002C5F0A"/>
    <w:rsid w:val="002C6082"/>
    <w:rsid w:val="002C6112"/>
    <w:rsid w:val="002C6205"/>
    <w:rsid w:val="002C6374"/>
    <w:rsid w:val="002C6383"/>
    <w:rsid w:val="002C6467"/>
    <w:rsid w:val="002C64D2"/>
    <w:rsid w:val="002C64EF"/>
    <w:rsid w:val="002C6523"/>
    <w:rsid w:val="002C66FF"/>
    <w:rsid w:val="002C6776"/>
    <w:rsid w:val="002C68AD"/>
    <w:rsid w:val="002C6C70"/>
    <w:rsid w:val="002C6E98"/>
    <w:rsid w:val="002C6F4C"/>
    <w:rsid w:val="002C7063"/>
    <w:rsid w:val="002C70B6"/>
    <w:rsid w:val="002C71B3"/>
    <w:rsid w:val="002C729C"/>
    <w:rsid w:val="002C730E"/>
    <w:rsid w:val="002C74B1"/>
    <w:rsid w:val="002C74B6"/>
    <w:rsid w:val="002C7544"/>
    <w:rsid w:val="002C7940"/>
    <w:rsid w:val="002C7AFC"/>
    <w:rsid w:val="002C7B99"/>
    <w:rsid w:val="002C7C25"/>
    <w:rsid w:val="002C7C65"/>
    <w:rsid w:val="002C7DB8"/>
    <w:rsid w:val="002D0990"/>
    <w:rsid w:val="002D0995"/>
    <w:rsid w:val="002D0A1E"/>
    <w:rsid w:val="002D0B1F"/>
    <w:rsid w:val="002D0C54"/>
    <w:rsid w:val="002D0C69"/>
    <w:rsid w:val="002D0CF0"/>
    <w:rsid w:val="002D0E72"/>
    <w:rsid w:val="002D1011"/>
    <w:rsid w:val="002D1155"/>
    <w:rsid w:val="002D14BC"/>
    <w:rsid w:val="002D1610"/>
    <w:rsid w:val="002D16F3"/>
    <w:rsid w:val="002D16F8"/>
    <w:rsid w:val="002D170E"/>
    <w:rsid w:val="002D17A0"/>
    <w:rsid w:val="002D19FA"/>
    <w:rsid w:val="002D1B61"/>
    <w:rsid w:val="002D1B87"/>
    <w:rsid w:val="002D1BBC"/>
    <w:rsid w:val="002D1D39"/>
    <w:rsid w:val="002D1DA1"/>
    <w:rsid w:val="002D1DFF"/>
    <w:rsid w:val="002D1E95"/>
    <w:rsid w:val="002D1ECA"/>
    <w:rsid w:val="002D1EDB"/>
    <w:rsid w:val="002D1F83"/>
    <w:rsid w:val="002D2002"/>
    <w:rsid w:val="002D23D0"/>
    <w:rsid w:val="002D24B7"/>
    <w:rsid w:val="002D260C"/>
    <w:rsid w:val="002D2780"/>
    <w:rsid w:val="002D284C"/>
    <w:rsid w:val="002D2A23"/>
    <w:rsid w:val="002D2BED"/>
    <w:rsid w:val="002D2D00"/>
    <w:rsid w:val="002D2D3F"/>
    <w:rsid w:val="002D30A7"/>
    <w:rsid w:val="002D31CB"/>
    <w:rsid w:val="002D32FD"/>
    <w:rsid w:val="002D34BE"/>
    <w:rsid w:val="002D3521"/>
    <w:rsid w:val="002D3556"/>
    <w:rsid w:val="002D36F1"/>
    <w:rsid w:val="002D372E"/>
    <w:rsid w:val="002D37A9"/>
    <w:rsid w:val="002D37AA"/>
    <w:rsid w:val="002D3ACB"/>
    <w:rsid w:val="002D3C33"/>
    <w:rsid w:val="002D3E37"/>
    <w:rsid w:val="002D3E3B"/>
    <w:rsid w:val="002D3E98"/>
    <w:rsid w:val="002D4128"/>
    <w:rsid w:val="002D41F2"/>
    <w:rsid w:val="002D4264"/>
    <w:rsid w:val="002D429A"/>
    <w:rsid w:val="002D42E7"/>
    <w:rsid w:val="002D45B1"/>
    <w:rsid w:val="002D47B3"/>
    <w:rsid w:val="002D482B"/>
    <w:rsid w:val="002D484B"/>
    <w:rsid w:val="002D489C"/>
    <w:rsid w:val="002D4953"/>
    <w:rsid w:val="002D49DB"/>
    <w:rsid w:val="002D4BED"/>
    <w:rsid w:val="002D4D44"/>
    <w:rsid w:val="002D4DC5"/>
    <w:rsid w:val="002D502A"/>
    <w:rsid w:val="002D512E"/>
    <w:rsid w:val="002D51DC"/>
    <w:rsid w:val="002D523A"/>
    <w:rsid w:val="002D5241"/>
    <w:rsid w:val="002D53D7"/>
    <w:rsid w:val="002D55B2"/>
    <w:rsid w:val="002D55C5"/>
    <w:rsid w:val="002D59EE"/>
    <w:rsid w:val="002D5C98"/>
    <w:rsid w:val="002D5E3B"/>
    <w:rsid w:val="002D6075"/>
    <w:rsid w:val="002D6113"/>
    <w:rsid w:val="002D61BF"/>
    <w:rsid w:val="002D61C7"/>
    <w:rsid w:val="002D6290"/>
    <w:rsid w:val="002D64E3"/>
    <w:rsid w:val="002D6525"/>
    <w:rsid w:val="002D65BF"/>
    <w:rsid w:val="002D65DA"/>
    <w:rsid w:val="002D6735"/>
    <w:rsid w:val="002D67C7"/>
    <w:rsid w:val="002D69F1"/>
    <w:rsid w:val="002D6A71"/>
    <w:rsid w:val="002D6BC1"/>
    <w:rsid w:val="002D6F39"/>
    <w:rsid w:val="002D738D"/>
    <w:rsid w:val="002D7518"/>
    <w:rsid w:val="002D7583"/>
    <w:rsid w:val="002D7725"/>
    <w:rsid w:val="002D77DB"/>
    <w:rsid w:val="002D78DE"/>
    <w:rsid w:val="002D7993"/>
    <w:rsid w:val="002D79A9"/>
    <w:rsid w:val="002D79AD"/>
    <w:rsid w:val="002D7A9D"/>
    <w:rsid w:val="002D7ACD"/>
    <w:rsid w:val="002D7AD3"/>
    <w:rsid w:val="002E0190"/>
    <w:rsid w:val="002E027E"/>
    <w:rsid w:val="002E0538"/>
    <w:rsid w:val="002E061F"/>
    <w:rsid w:val="002E074C"/>
    <w:rsid w:val="002E09D4"/>
    <w:rsid w:val="002E09F1"/>
    <w:rsid w:val="002E0B28"/>
    <w:rsid w:val="002E0CB3"/>
    <w:rsid w:val="002E0F87"/>
    <w:rsid w:val="002E105A"/>
    <w:rsid w:val="002E1292"/>
    <w:rsid w:val="002E12E8"/>
    <w:rsid w:val="002E1318"/>
    <w:rsid w:val="002E13D1"/>
    <w:rsid w:val="002E1610"/>
    <w:rsid w:val="002E1679"/>
    <w:rsid w:val="002E1792"/>
    <w:rsid w:val="002E1809"/>
    <w:rsid w:val="002E1878"/>
    <w:rsid w:val="002E1929"/>
    <w:rsid w:val="002E1D74"/>
    <w:rsid w:val="002E1F1C"/>
    <w:rsid w:val="002E1F66"/>
    <w:rsid w:val="002E1F9E"/>
    <w:rsid w:val="002E21F6"/>
    <w:rsid w:val="002E25D3"/>
    <w:rsid w:val="002E27F2"/>
    <w:rsid w:val="002E2807"/>
    <w:rsid w:val="002E29D1"/>
    <w:rsid w:val="002E2AC6"/>
    <w:rsid w:val="002E2CFE"/>
    <w:rsid w:val="002E2D3A"/>
    <w:rsid w:val="002E2EAF"/>
    <w:rsid w:val="002E2EF0"/>
    <w:rsid w:val="002E32B4"/>
    <w:rsid w:val="002E3572"/>
    <w:rsid w:val="002E3666"/>
    <w:rsid w:val="002E3811"/>
    <w:rsid w:val="002E3B5C"/>
    <w:rsid w:val="002E3DE5"/>
    <w:rsid w:val="002E3F40"/>
    <w:rsid w:val="002E3FBF"/>
    <w:rsid w:val="002E4240"/>
    <w:rsid w:val="002E447F"/>
    <w:rsid w:val="002E4766"/>
    <w:rsid w:val="002E4895"/>
    <w:rsid w:val="002E49C4"/>
    <w:rsid w:val="002E4ACB"/>
    <w:rsid w:val="002E4B4D"/>
    <w:rsid w:val="002E4CE0"/>
    <w:rsid w:val="002E4E2A"/>
    <w:rsid w:val="002E4F1F"/>
    <w:rsid w:val="002E4F4E"/>
    <w:rsid w:val="002E4F9B"/>
    <w:rsid w:val="002E50B6"/>
    <w:rsid w:val="002E51C1"/>
    <w:rsid w:val="002E51FF"/>
    <w:rsid w:val="002E53CF"/>
    <w:rsid w:val="002E548D"/>
    <w:rsid w:val="002E5705"/>
    <w:rsid w:val="002E58B0"/>
    <w:rsid w:val="002E58F8"/>
    <w:rsid w:val="002E591F"/>
    <w:rsid w:val="002E5993"/>
    <w:rsid w:val="002E59DD"/>
    <w:rsid w:val="002E5C65"/>
    <w:rsid w:val="002E600C"/>
    <w:rsid w:val="002E61A0"/>
    <w:rsid w:val="002E6478"/>
    <w:rsid w:val="002E651D"/>
    <w:rsid w:val="002E6594"/>
    <w:rsid w:val="002E67A4"/>
    <w:rsid w:val="002E67D5"/>
    <w:rsid w:val="002E68E9"/>
    <w:rsid w:val="002E68F5"/>
    <w:rsid w:val="002E6BAC"/>
    <w:rsid w:val="002E6BC3"/>
    <w:rsid w:val="002E6EA1"/>
    <w:rsid w:val="002E705D"/>
    <w:rsid w:val="002E70C0"/>
    <w:rsid w:val="002E725B"/>
    <w:rsid w:val="002E72D8"/>
    <w:rsid w:val="002E73A1"/>
    <w:rsid w:val="002E7430"/>
    <w:rsid w:val="002E74E9"/>
    <w:rsid w:val="002E75DC"/>
    <w:rsid w:val="002E76AB"/>
    <w:rsid w:val="002E77D0"/>
    <w:rsid w:val="002E7877"/>
    <w:rsid w:val="002E7C00"/>
    <w:rsid w:val="002E7D01"/>
    <w:rsid w:val="002E7D43"/>
    <w:rsid w:val="002E7E25"/>
    <w:rsid w:val="002F0174"/>
    <w:rsid w:val="002F0368"/>
    <w:rsid w:val="002F0459"/>
    <w:rsid w:val="002F04CB"/>
    <w:rsid w:val="002F0547"/>
    <w:rsid w:val="002F060E"/>
    <w:rsid w:val="002F06F1"/>
    <w:rsid w:val="002F083D"/>
    <w:rsid w:val="002F0C01"/>
    <w:rsid w:val="002F0D8F"/>
    <w:rsid w:val="002F0E0A"/>
    <w:rsid w:val="002F0FA4"/>
    <w:rsid w:val="002F0FC7"/>
    <w:rsid w:val="002F11DB"/>
    <w:rsid w:val="002F125F"/>
    <w:rsid w:val="002F1325"/>
    <w:rsid w:val="002F140A"/>
    <w:rsid w:val="002F1428"/>
    <w:rsid w:val="002F14C4"/>
    <w:rsid w:val="002F150C"/>
    <w:rsid w:val="002F159F"/>
    <w:rsid w:val="002F1602"/>
    <w:rsid w:val="002F1B7D"/>
    <w:rsid w:val="002F1C47"/>
    <w:rsid w:val="002F1EAB"/>
    <w:rsid w:val="002F200C"/>
    <w:rsid w:val="002F2138"/>
    <w:rsid w:val="002F24AA"/>
    <w:rsid w:val="002F24CB"/>
    <w:rsid w:val="002F258F"/>
    <w:rsid w:val="002F280C"/>
    <w:rsid w:val="002F2986"/>
    <w:rsid w:val="002F2B15"/>
    <w:rsid w:val="002F2B9C"/>
    <w:rsid w:val="002F2BDA"/>
    <w:rsid w:val="002F2CF2"/>
    <w:rsid w:val="002F2DC3"/>
    <w:rsid w:val="002F3099"/>
    <w:rsid w:val="002F32E2"/>
    <w:rsid w:val="002F3327"/>
    <w:rsid w:val="002F337B"/>
    <w:rsid w:val="002F33C1"/>
    <w:rsid w:val="002F3499"/>
    <w:rsid w:val="002F36D6"/>
    <w:rsid w:val="002F382B"/>
    <w:rsid w:val="002F38AB"/>
    <w:rsid w:val="002F38E5"/>
    <w:rsid w:val="002F3B4D"/>
    <w:rsid w:val="002F3DD6"/>
    <w:rsid w:val="002F3EBC"/>
    <w:rsid w:val="002F412F"/>
    <w:rsid w:val="002F419B"/>
    <w:rsid w:val="002F41F2"/>
    <w:rsid w:val="002F4531"/>
    <w:rsid w:val="002F45CC"/>
    <w:rsid w:val="002F46B7"/>
    <w:rsid w:val="002F4700"/>
    <w:rsid w:val="002F470B"/>
    <w:rsid w:val="002F49C4"/>
    <w:rsid w:val="002F49CE"/>
    <w:rsid w:val="002F4A72"/>
    <w:rsid w:val="002F4A96"/>
    <w:rsid w:val="002F4AEF"/>
    <w:rsid w:val="002F4B14"/>
    <w:rsid w:val="002F4C43"/>
    <w:rsid w:val="002F4D58"/>
    <w:rsid w:val="002F4DF6"/>
    <w:rsid w:val="002F4EA6"/>
    <w:rsid w:val="002F52A5"/>
    <w:rsid w:val="002F54FF"/>
    <w:rsid w:val="002F5ADD"/>
    <w:rsid w:val="002F5B17"/>
    <w:rsid w:val="002F5BBC"/>
    <w:rsid w:val="002F5EBA"/>
    <w:rsid w:val="002F5FC6"/>
    <w:rsid w:val="002F6047"/>
    <w:rsid w:val="002F609F"/>
    <w:rsid w:val="002F620E"/>
    <w:rsid w:val="002F64BB"/>
    <w:rsid w:val="002F678E"/>
    <w:rsid w:val="002F6971"/>
    <w:rsid w:val="002F6B48"/>
    <w:rsid w:val="002F6CD5"/>
    <w:rsid w:val="002F704B"/>
    <w:rsid w:val="002F722F"/>
    <w:rsid w:val="002F72F2"/>
    <w:rsid w:val="002F7710"/>
    <w:rsid w:val="002F7773"/>
    <w:rsid w:val="002F78AC"/>
    <w:rsid w:val="002F79CB"/>
    <w:rsid w:val="002F7A72"/>
    <w:rsid w:val="002F7B14"/>
    <w:rsid w:val="002F7B47"/>
    <w:rsid w:val="002F7CB1"/>
    <w:rsid w:val="002F7D81"/>
    <w:rsid w:val="002F7E55"/>
    <w:rsid w:val="002F7ED2"/>
    <w:rsid w:val="00300087"/>
    <w:rsid w:val="00300338"/>
    <w:rsid w:val="003004D3"/>
    <w:rsid w:val="00300503"/>
    <w:rsid w:val="00300A9A"/>
    <w:rsid w:val="00300AC2"/>
    <w:rsid w:val="00300C80"/>
    <w:rsid w:val="003010DD"/>
    <w:rsid w:val="0030110A"/>
    <w:rsid w:val="0030112A"/>
    <w:rsid w:val="00301146"/>
    <w:rsid w:val="003013F4"/>
    <w:rsid w:val="003014E9"/>
    <w:rsid w:val="00301502"/>
    <w:rsid w:val="00301669"/>
    <w:rsid w:val="00301897"/>
    <w:rsid w:val="003019D4"/>
    <w:rsid w:val="00301B0A"/>
    <w:rsid w:val="00301DD5"/>
    <w:rsid w:val="00301F2D"/>
    <w:rsid w:val="00301FEB"/>
    <w:rsid w:val="00302453"/>
    <w:rsid w:val="003024A3"/>
    <w:rsid w:val="00302731"/>
    <w:rsid w:val="003029E6"/>
    <w:rsid w:val="00302AA2"/>
    <w:rsid w:val="00302B06"/>
    <w:rsid w:val="00302BE4"/>
    <w:rsid w:val="00302D06"/>
    <w:rsid w:val="00302DB1"/>
    <w:rsid w:val="00302E8F"/>
    <w:rsid w:val="00303290"/>
    <w:rsid w:val="00303848"/>
    <w:rsid w:val="00303857"/>
    <w:rsid w:val="0030386C"/>
    <w:rsid w:val="00303887"/>
    <w:rsid w:val="003038F1"/>
    <w:rsid w:val="00303932"/>
    <w:rsid w:val="00303986"/>
    <w:rsid w:val="003039A5"/>
    <w:rsid w:val="003039EA"/>
    <w:rsid w:val="00303E71"/>
    <w:rsid w:val="00303E82"/>
    <w:rsid w:val="00303F60"/>
    <w:rsid w:val="00304004"/>
    <w:rsid w:val="0030402F"/>
    <w:rsid w:val="003040E9"/>
    <w:rsid w:val="0030410C"/>
    <w:rsid w:val="003041DB"/>
    <w:rsid w:val="00304667"/>
    <w:rsid w:val="0030480F"/>
    <w:rsid w:val="003048F0"/>
    <w:rsid w:val="0030490F"/>
    <w:rsid w:val="00304B24"/>
    <w:rsid w:val="00304B9E"/>
    <w:rsid w:val="00304BD6"/>
    <w:rsid w:val="00304C1F"/>
    <w:rsid w:val="00304D3A"/>
    <w:rsid w:val="00304E99"/>
    <w:rsid w:val="00304EA9"/>
    <w:rsid w:val="00304F3C"/>
    <w:rsid w:val="00304FA3"/>
    <w:rsid w:val="00304FED"/>
    <w:rsid w:val="0030511E"/>
    <w:rsid w:val="0030520A"/>
    <w:rsid w:val="0030530E"/>
    <w:rsid w:val="00305372"/>
    <w:rsid w:val="00305416"/>
    <w:rsid w:val="00305420"/>
    <w:rsid w:val="0030543F"/>
    <w:rsid w:val="00305520"/>
    <w:rsid w:val="0030558E"/>
    <w:rsid w:val="00305674"/>
    <w:rsid w:val="0030587F"/>
    <w:rsid w:val="003059BC"/>
    <w:rsid w:val="00305A05"/>
    <w:rsid w:val="00305B48"/>
    <w:rsid w:val="00305B84"/>
    <w:rsid w:val="00305BDD"/>
    <w:rsid w:val="00305C90"/>
    <w:rsid w:val="00305CD5"/>
    <w:rsid w:val="003060D1"/>
    <w:rsid w:val="0030610C"/>
    <w:rsid w:val="00306183"/>
    <w:rsid w:val="0030624A"/>
    <w:rsid w:val="0030627F"/>
    <w:rsid w:val="003064E3"/>
    <w:rsid w:val="003065EC"/>
    <w:rsid w:val="00306642"/>
    <w:rsid w:val="00306771"/>
    <w:rsid w:val="003068C1"/>
    <w:rsid w:val="00306B6C"/>
    <w:rsid w:val="00306C5B"/>
    <w:rsid w:val="00306C87"/>
    <w:rsid w:val="00306F42"/>
    <w:rsid w:val="003071AB"/>
    <w:rsid w:val="00307306"/>
    <w:rsid w:val="00307387"/>
    <w:rsid w:val="00307476"/>
    <w:rsid w:val="00307490"/>
    <w:rsid w:val="003074BA"/>
    <w:rsid w:val="003074C4"/>
    <w:rsid w:val="003075B5"/>
    <w:rsid w:val="003076A2"/>
    <w:rsid w:val="003076E5"/>
    <w:rsid w:val="003076EF"/>
    <w:rsid w:val="00307953"/>
    <w:rsid w:val="003079F4"/>
    <w:rsid w:val="00307BA2"/>
    <w:rsid w:val="00307CBC"/>
    <w:rsid w:val="00307E40"/>
    <w:rsid w:val="00307FB2"/>
    <w:rsid w:val="00310021"/>
    <w:rsid w:val="0031006A"/>
    <w:rsid w:val="0031019C"/>
    <w:rsid w:val="0031032A"/>
    <w:rsid w:val="00310375"/>
    <w:rsid w:val="003103C8"/>
    <w:rsid w:val="003105F3"/>
    <w:rsid w:val="003109D0"/>
    <w:rsid w:val="00310C17"/>
    <w:rsid w:val="00310CB3"/>
    <w:rsid w:val="00310F7F"/>
    <w:rsid w:val="00310FED"/>
    <w:rsid w:val="0031121C"/>
    <w:rsid w:val="003112D3"/>
    <w:rsid w:val="0031143E"/>
    <w:rsid w:val="0031167E"/>
    <w:rsid w:val="003117B0"/>
    <w:rsid w:val="003118FA"/>
    <w:rsid w:val="00311B04"/>
    <w:rsid w:val="00311C49"/>
    <w:rsid w:val="00311E8D"/>
    <w:rsid w:val="00311FBD"/>
    <w:rsid w:val="003120D0"/>
    <w:rsid w:val="0031218A"/>
    <w:rsid w:val="0031218F"/>
    <w:rsid w:val="003124DE"/>
    <w:rsid w:val="00312504"/>
    <w:rsid w:val="00312643"/>
    <w:rsid w:val="003126B6"/>
    <w:rsid w:val="00312996"/>
    <w:rsid w:val="003129F6"/>
    <w:rsid w:val="00312A60"/>
    <w:rsid w:val="00312DB4"/>
    <w:rsid w:val="00312F89"/>
    <w:rsid w:val="00313277"/>
    <w:rsid w:val="00313679"/>
    <w:rsid w:val="0031386C"/>
    <w:rsid w:val="00313D21"/>
    <w:rsid w:val="00313D37"/>
    <w:rsid w:val="00314179"/>
    <w:rsid w:val="003141B6"/>
    <w:rsid w:val="003141CD"/>
    <w:rsid w:val="003142AA"/>
    <w:rsid w:val="00314437"/>
    <w:rsid w:val="00314495"/>
    <w:rsid w:val="003144D0"/>
    <w:rsid w:val="0031455C"/>
    <w:rsid w:val="003146D3"/>
    <w:rsid w:val="00314A88"/>
    <w:rsid w:val="00314E71"/>
    <w:rsid w:val="00314FF0"/>
    <w:rsid w:val="003150EB"/>
    <w:rsid w:val="003151A9"/>
    <w:rsid w:val="0031520A"/>
    <w:rsid w:val="00315281"/>
    <w:rsid w:val="00315430"/>
    <w:rsid w:val="00315581"/>
    <w:rsid w:val="0031575F"/>
    <w:rsid w:val="00315784"/>
    <w:rsid w:val="0031595A"/>
    <w:rsid w:val="003159D0"/>
    <w:rsid w:val="00315D59"/>
    <w:rsid w:val="0031608D"/>
    <w:rsid w:val="003160AC"/>
    <w:rsid w:val="003160F1"/>
    <w:rsid w:val="00316206"/>
    <w:rsid w:val="003162A0"/>
    <w:rsid w:val="003166CC"/>
    <w:rsid w:val="003168A1"/>
    <w:rsid w:val="00316999"/>
    <w:rsid w:val="00316A65"/>
    <w:rsid w:val="00316E87"/>
    <w:rsid w:val="00316F8C"/>
    <w:rsid w:val="00316FC5"/>
    <w:rsid w:val="00316FD1"/>
    <w:rsid w:val="00316FE5"/>
    <w:rsid w:val="00317151"/>
    <w:rsid w:val="003172D5"/>
    <w:rsid w:val="00317494"/>
    <w:rsid w:val="003175A3"/>
    <w:rsid w:val="0031760C"/>
    <w:rsid w:val="0031773B"/>
    <w:rsid w:val="0031791F"/>
    <w:rsid w:val="00317A06"/>
    <w:rsid w:val="00317A20"/>
    <w:rsid w:val="00317A79"/>
    <w:rsid w:val="00317B61"/>
    <w:rsid w:val="00317D30"/>
    <w:rsid w:val="00317E69"/>
    <w:rsid w:val="00317F6A"/>
    <w:rsid w:val="00320076"/>
    <w:rsid w:val="003203D0"/>
    <w:rsid w:val="003203FA"/>
    <w:rsid w:val="00320818"/>
    <w:rsid w:val="00320A41"/>
    <w:rsid w:val="00320ABC"/>
    <w:rsid w:val="00320B4F"/>
    <w:rsid w:val="00320B9B"/>
    <w:rsid w:val="00320C9B"/>
    <w:rsid w:val="00320DEB"/>
    <w:rsid w:val="00320E72"/>
    <w:rsid w:val="00321377"/>
    <w:rsid w:val="0032143A"/>
    <w:rsid w:val="00321458"/>
    <w:rsid w:val="003214AB"/>
    <w:rsid w:val="00321514"/>
    <w:rsid w:val="003215E1"/>
    <w:rsid w:val="00321A1F"/>
    <w:rsid w:val="00321B00"/>
    <w:rsid w:val="00321DE6"/>
    <w:rsid w:val="00321DFF"/>
    <w:rsid w:val="00321F36"/>
    <w:rsid w:val="00321FCE"/>
    <w:rsid w:val="0032214E"/>
    <w:rsid w:val="003225B4"/>
    <w:rsid w:val="00322658"/>
    <w:rsid w:val="003226C8"/>
    <w:rsid w:val="00322705"/>
    <w:rsid w:val="00322771"/>
    <w:rsid w:val="003228F1"/>
    <w:rsid w:val="00322955"/>
    <w:rsid w:val="00322A0F"/>
    <w:rsid w:val="00322B1B"/>
    <w:rsid w:val="00322B61"/>
    <w:rsid w:val="00322CFE"/>
    <w:rsid w:val="00322E9E"/>
    <w:rsid w:val="00322EEB"/>
    <w:rsid w:val="00322F1C"/>
    <w:rsid w:val="00322FB1"/>
    <w:rsid w:val="00323061"/>
    <w:rsid w:val="00323096"/>
    <w:rsid w:val="0032317F"/>
    <w:rsid w:val="003235B2"/>
    <w:rsid w:val="00323657"/>
    <w:rsid w:val="003236F3"/>
    <w:rsid w:val="0032381C"/>
    <w:rsid w:val="00323855"/>
    <w:rsid w:val="00323912"/>
    <w:rsid w:val="00323932"/>
    <w:rsid w:val="00323AF4"/>
    <w:rsid w:val="00323AFE"/>
    <w:rsid w:val="00323D51"/>
    <w:rsid w:val="00323D66"/>
    <w:rsid w:val="00323DBC"/>
    <w:rsid w:val="00323DD5"/>
    <w:rsid w:val="00323F16"/>
    <w:rsid w:val="0032401F"/>
    <w:rsid w:val="003240FC"/>
    <w:rsid w:val="00324151"/>
    <w:rsid w:val="00324405"/>
    <w:rsid w:val="00324438"/>
    <w:rsid w:val="0032462D"/>
    <w:rsid w:val="00324732"/>
    <w:rsid w:val="003247C5"/>
    <w:rsid w:val="00324A98"/>
    <w:rsid w:val="00324E0A"/>
    <w:rsid w:val="00324F72"/>
    <w:rsid w:val="00325086"/>
    <w:rsid w:val="00325125"/>
    <w:rsid w:val="0032512F"/>
    <w:rsid w:val="003253E0"/>
    <w:rsid w:val="0032560D"/>
    <w:rsid w:val="003258B9"/>
    <w:rsid w:val="00325A17"/>
    <w:rsid w:val="00325AD2"/>
    <w:rsid w:val="00325ADC"/>
    <w:rsid w:val="00325B7D"/>
    <w:rsid w:val="00325C06"/>
    <w:rsid w:val="00325ED8"/>
    <w:rsid w:val="00325EF0"/>
    <w:rsid w:val="00326050"/>
    <w:rsid w:val="0032629D"/>
    <w:rsid w:val="0032634D"/>
    <w:rsid w:val="00326451"/>
    <w:rsid w:val="003264D5"/>
    <w:rsid w:val="00326887"/>
    <w:rsid w:val="003269F7"/>
    <w:rsid w:val="00326AD5"/>
    <w:rsid w:val="00326BAC"/>
    <w:rsid w:val="00326F12"/>
    <w:rsid w:val="00326FB1"/>
    <w:rsid w:val="0032702D"/>
    <w:rsid w:val="003270C5"/>
    <w:rsid w:val="003270E9"/>
    <w:rsid w:val="0032734B"/>
    <w:rsid w:val="00327452"/>
    <w:rsid w:val="0032745D"/>
    <w:rsid w:val="003274B0"/>
    <w:rsid w:val="00327518"/>
    <w:rsid w:val="00327563"/>
    <w:rsid w:val="003276AA"/>
    <w:rsid w:val="003277C7"/>
    <w:rsid w:val="00327979"/>
    <w:rsid w:val="00327994"/>
    <w:rsid w:val="003279C7"/>
    <w:rsid w:val="00327B42"/>
    <w:rsid w:val="00327CC7"/>
    <w:rsid w:val="00330039"/>
    <w:rsid w:val="003301BB"/>
    <w:rsid w:val="003301E4"/>
    <w:rsid w:val="00330256"/>
    <w:rsid w:val="003304F6"/>
    <w:rsid w:val="00330589"/>
    <w:rsid w:val="0033083B"/>
    <w:rsid w:val="0033096C"/>
    <w:rsid w:val="00330AF5"/>
    <w:rsid w:val="00330D62"/>
    <w:rsid w:val="00330E75"/>
    <w:rsid w:val="0033103E"/>
    <w:rsid w:val="00331139"/>
    <w:rsid w:val="00331229"/>
    <w:rsid w:val="00331385"/>
    <w:rsid w:val="00331605"/>
    <w:rsid w:val="00331660"/>
    <w:rsid w:val="003317AE"/>
    <w:rsid w:val="0033181B"/>
    <w:rsid w:val="003319D8"/>
    <w:rsid w:val="003319E8"/>
    <w:rsid w:val="003319FB"/>
    <w:rsid w:val="00331AC6"/>
    <w:rsid w:val="00331B1E"/>
    <w:rsid w:val="00331BFC"/>
    <w:rsid w:val="00331C97"/>
    <w:rsid w:val="00331DC6"/>
    <w:rsid w:val="00331F2B"/>
    <w:rsid w:val="0033204E"/>
    <w:rsid w:val="003320C6"/>
    <w:rsid w:val="0033221E"/>
    <w:rsid w:val="0033232D"/>
    <w:rsid w:val="00332460"/>
    <w:rsid w:val="003327CB"/>
    <w:rsid w:val="00332912"/>
    <w:rsid w:val="00332B1C"/>
    <w:rsid w:val="003330EB"/>
    <w:rsid w:val="00333192"/>
    <w:rsid w:val="003333C5"/>
    <w:rsid w:val="00333601"/>
    <w:rsid w:val="00333784"/>
    <w:rsid w:val="003337B8"/>
    <w:rsid w:val="003337C5"/>
    <w:rsid w:val="00333824"/>
    <w:rsid w:val="003339E5"/>
    <w:rsid w:val="00333A6E"/>
    <w:rsid w:val="00333C5B"/>
    <w:rsid w:val="003342ED"/>
    <w:rsid w:val="003346A0"/>
    <w:rsid w:val="0033475E"/>
    <w:rsid w:val="00334785"/>
    <w:rsid w:val="0033497E"/>
    <w:rsid w:val="00334C47"/>
    <w:rsid w:val="00334DB4"/>
    <w:rsid w:val="003350E5"/>
    <w:rsid w:val="00335233"/>
    <w:rsid w:val="00335390"/>
    <w:rsid w:val="00335544"/>
    <w:rsid w:val="0033559C"/>
    <w:rsid w:val="0033565D"/>
    <w:rsid w:val="00335732"/>
    <w:rsid w:val="0033586E"/>
    <w:rsid w:val="00335987"/>
    <w:rsid w:val="00335C76"/>
    <w:rsid w:val="00335CBC"/>
    <w:rsid w:val="00335D7D"/>
    <w:rsid w:val="00335E5D"/>
    <w:rsid w:val="00335EC3"/>
    <w:rsid w:val="00335F5B"/>
    <w:rsid w:val="00335F95"/>
    <w:rsid w:val="00336093"/>
    <w:rsid w:val="00336405"/>
    <w:rsid w:val="00336440"/>
    <w:rsid w:val="0033663F"/>
    <w:rsid w:val="003366AC"/>
    <w:rsid w:val="0033674D"/>
    <w:rsid w:val="003367A3"/>
    <w:rsid w:val="00336AB1"/>
    <w:rsid w:val="00336C3A"/>
    <w:rsid w:val="00336C3B"/>
    <w:rsid w:val="00336C5B"/>
    <w:rsid w:val="00336D31"/>
    <w:rsid w:val="00336E20"/>
    <w:rsid w:val="0033717C"/>
    <w:rsid w:val="0033718D"/>
    <w:rsid w:val="00337422"/>
    <w:rsid w:val="00337729"/>
    <w:rsid w:val="00337789"/>
    <w:rsid w:val="003377C0"/>
    <w:rsid w:val="00337847"/>
    <w:rsid w:val="00337904"/>
    <w:rsid w:val="00337B5D"/>
    <w:rsid w:val="00337C55"/>
    <w:rsid w:val="00337CA6"/>
    <w:rsid w:val="00337DD1"/>
    <w:rsid w:val="00337E3B"/>
    <w:rsid w:val="00337EC2"/>
    <w:rsid w:val="00337EEF"/>
    <w:rsid w:val="00337F95"/>
    <w:rsid w:val="0034006F"/>
    <w:rsid w:val="003401A3"/>
    <w:rsid w:val="003401D1"/>
    <w:rsid w:val="003401EC"/>
    <w:rsid w:val="00340368"/>
    <w:rsid w:val="00340464"/>
    <w:rsid w:val="003404A6"/>
    <w:rsid w:val="003405F1"/>
    <w:rsid w:val="0034091C"/>
    <w:rsid w:val="00340920"/>
    <w:rsid w:val="00340B9C"/>
    <w:rsid w:val="00340C2D"/>
    <w:rsid w:val="00340C99"/>
    <w:rsid w:val="00340CFF"/>
    <w:rsid w:val="00340D90"/>
    <w:rsid w:val="00340E09"/>
    <w:rsid w:val="00340E5E"/>
    <w:rsid w:val="00340FC8"/>
    <w:rsid w:val="00341147"/>
    <w:rsid w:val="003411DC"/>
    <w:rsid w:val="0034140C"/>
    <w:rsid w:val="00341463"/>
    <w:rsid w:val="003414DD"/>
    <w:rsid w:val="003415D4"/>
    <w:rsid w:val="0034166E"/>
    <w:rsid w:val="00341690"/>
    <w:rsid w:val="00341942"/>
    <w:rsid w:val="00341A04"/>
    <w:rsid w:val="00341ADD"/>
    <w:rsid w:val="00341F0F"/>
    <w:rsid w:val="00342123"/>
    <w:rsid w:val="00342394"/>
    <w:rsid w:val="00342588"/>
    <w:rsid w:val="0034275B"/>
    <w:rsid w:val="0034280A"/>
    <w:rsid w:val="00342911"/>
    <w:rsid w:val="0034296B"/>
    <w:rsid w:val="003429FE"/>
    <w:rsid w:val="00342A6B"/>
    <w:rsid w:val="00342DE2"/>
    <w:rsid w:val="00343457"/>
    <w:rsid w:val="003434B5"/>
    <w:rsid w:val="003434CE"/>
    <w:rsid w:val="00343517"/>
    <w:rsid w:val="00343741"/>
    <w:rsid w:val="00343951"/>
    <w:rsid w:val="0034396C"/>
    <w:rsid w:val="00343A2E"/>
    <w:rsid w:val="00343AA2"/>
    <w:rsid w:val="00343C90"/>
    <w:rsid w:val="00343D77"/>
    <w:rsid w:val="00343F1F"/>
    <w:rsid w:val="00344016"/>
    <w:rsid w:val="003440AC"/>
    <w:rsid w:val="00344443"/>
    <w:rsid w:val="0034449D"/>
    <w:rsid w:val="003447D3"/>
    <w:rsid w:val="0034483D"/>
    <w:rsid w:val="0034495B"/>
    <w:rsid w:val="00344975"/>
    <w:rsid w:val="0034498B"/>
    <w:rsid w:val="00344A7A"/>
    <w:rsid w:val="00344B19"/>
    <w:rsid w:val="00344BC2"/>
    <w:rsid w:val="00344C48"/>
    <w:rsid w:val="00344C8E"/>
    <w:rsid w:val="00344D69"/>
    <w:rsid w:val="00344DD6"/>
    <w:rsid w:val="003453BE"/>
    <w:rsid w:val="00345571"/>
    <w:rsid w:val="00345572"/>
    <w:rsid w:val="0034558A"/>
    <w:rsid w:val="003455B6"/>
    <w:rsid w:val="003458D4"/>
    <w:rsid w:val="0034595E"/>
    <w:rsid w:val="003459B4"/>
    <w:rsid w:val="00345A89"/>
    <w:rsid w:val="00346054"/>
    <w:rsid w:val="00346217"/>
    <w:rsid w:val="003462D6"/>
    <w:rsid w:val="003464DA"/>
    <w:rsid w:val="0034650D"/>
    <w:rsid w:val="003465CF"/>
    <w:rsid w:val="003467CF"/>
    <w:rsid w:val="00346F82"/>
    <w:rsid w:val="0034701E"/>
    <w:rsid w:val="00347036"/>
    <w:rsid w:val="003471BD"/>
    <w:rsid w:val="003472E6"/>
    <w:rsid w:val="00347348"/>
    <w:rsid w:val="0034736C"/>
    <w:rsid w:val="003473B9"/>
    <w:rsid w:val="003475A9"/>
    <w:rsid w:val="00347BFE"/>
    <w:rsid w:val="00347C80"/>
    <w:rsid w:val="00347C86"/>
    <w:rsid w:val="00347C93"/>
    <w:rsid w:val="00347D62"/>
    <w:rsid w:val="00347DC5"/>
    <w:rsid w:val="00347DDD"/>
    <w:rsid w:val="00347EA6"/>
    <w:rsid w:val="00347EC5"/>
    <w:rsid w:val="003501F9"/>
    <w:rsid w:val="00350293"/>
    <w:rsid w:val="003502F7"/>
    <w:rsid w:val="00350377"/>
    <w:rsid w:val="003504EF"/>
    <w:rsid w:val="00350514"/>
    <w:rsid w:val="0035053D"/>
    <w:rsid w:val="00350571"/>
    <w:rsid w:val="00350659"/>
    <w:rsid w:val="003509F7"/>
    <w:rsid w:val="00350BBA"/>
    <w:rsid w:val="00350C3D"/>
    <w:rsid w:val="00350D65"/>
    <w:rsid w:val="00350E37"/>
    <w:rsid w:val="00350E99"/>
    <w:rsid w:val="00350EFC"/>
    <w:rsid w:val="00350F6F"/>
    <w:rsid w:val="0035101B"/>
    <w:rsid w:val="003512C3"/>
    <w:rsid w:val="003514E2"/>
    <w:rsid w:val="003514FF"/>
    <w:rsid w:val="00351650"/>
    <w:rsid w:val="00351AED"/>
    <w:rsid w:val="00351CB4"/>
    <w:rsid w:val="00351D04"/>
    <w:rsid w:val="00351E04"/>
    <w:rsid w:val="00351E51"/>
    <w:rsid w:val="00351E6A"/>
    <w:rsid w:val="00352183"/>
    <w:rsid w:val="003521A0"/>
    <w:rsid w:val="003525CA"/>
    <w:rsid w:val="003527C0"/>
    <w:rsid w:val="003529D2"/>
    <w:rsid w:val="00352BC0"/>
    <w:rsid w:val="00352C00"/>
    <w:rsid w:val="00352E1A"/>
    <w:rsid w:val="0035316C"/>
    <w:rsid w:val="00353196"/>
    <w:rsid w:val="0035336C"/>
    <w:rsid w:val="00353473"/>
    <w:rsid w:val="00353599"/>
    <w:rsid w:val="003536CE"/>
    <w:rsid w:val="003536E7"/>
    <w:rsid w:val="003536FF"/>
    <w:rsid w:val="0035386E"/>
    <w:rsid w:val="003539A7"/>
    <w:rsid w:val="003539C0"/>
    <w:rsid w:val="00353A87"/>
    <w:rsid w:val="00353C07"/>
    <w:rsid w:val="00353C16"/>
    <w:rsid w:val="00353C59"/>
    <w:rsid w:val="00353CD0"/>
    <w:rsid w:val="00354224"/>
    <w:rsid w:val="0035429A"/>
    <w:rsid w:val="003542E1"/>
    <w:rsid w:val="00354757"/>
    <w:rsid w:val="003549DC"/>
    <w:rsid w:val="00354C26"/>
    <w:rsid w:val="00354EA4"/>
    <w:rsid w:val="00354FC0"/>
    <w:rsid w:val="00355082"/>
    <w:rsid w:val="00355107"/>
    <w:rsid w:val="003552EE"/>
    <w:rsid w:val="00355459"/>
    <w:rsid w:val="0035575C"/>
    <w:rsid w:val="003558A5"/>
    <w:rsid w:val="0035598E"/>
    <w:rsid w:val="00355A4F"/>
    <w:rsid w:val="00355AAF"/>
    <w:rsid w:val="00355AEA"/>
    <w:rsid w:val="00355B71"/>
    <w:rsid w:val="00355FDE"/>
    <w:rsid w:val="00356063"/>
    <w:rsid w:val="003560BA"/>
    <w:rsid w:val="00356179"/>
    <w:rsid w:val="0035623E"/>
    <w:rsid w:val="003563E1"/>
    <w:rsid w:val="003564D4"/>
    <w:rsid w:val="003567BD"/>
    <w:rsid w:val="003567C4"/>
    <w:rsid w:val="00356865"/>
    <w:rsid w:val="00356AF5"/>
    <w:rsid w:val="00356C95"/>
    <w:rsid w:val="00356F17"/>
    <w:rsid w:val="003572FE"/>
    <w:rsid w:val="00357427"/>
    <w:rsid w:val="0035742F"/>
    <w:rsid w:val="00357573"/>
    <w:rsid w:val="0035768F"/>
    <w:rsid w:val="0035777D"/>
    <w:rsid w:val="0035782C"/>
    <w:rsid w:val="003578FE"/>
    <w:rsid w:val="00357A33"/>
    <w:rsid w:val="00357AA9"/>
    <w:rsid w:val="003600B9"/>
    <w:rsid w:val="0036020A"/>
    <w:rsid w:val="00360350"/>
    <w:rsid w:val="00360470"/>
    <w:rsid w:val="003605E1"/>
    <w:rsid w:val="00360826"/>
    <w:rsid w:val="00360857"/>
    <w:rsid w:val="00360926"/>
    <w:rsid w:val="00360970"/>
    <w:rsid w:val="00360C03"/>
    <w:rsid w:val="00360D95"/>
    <w:rsid w:val="00360DEE"/>
    <w:rsid w:val="00360F3A"/>
    <w:rsid w:val="003610E5"/>
    <w:rsid w:val="00361108"/>
    <w:rsid w:val="003611D6"/>
    <w:rsid w:val="00361384"/>
    <w:rsid w:val="003615B2"/>
    <w:rsid w:val="003615DD"/>
    <w:rsid w:val="003617DA"/>
    <w:rsid w:val="003617F5"/>
    <w:rsid w:val="0036180A"/>
    <w:rsid w:val="0036180D"/>
    <w:rsid w:val="0036196D"/>
    <w:rsid w:val="00361B28"/>
    <w:rsid w:val="00361B3A"/>
    <w:rsid w:val="00361DCB"/>
    <w:rsid w:val="00361DEC"/>
    <w:rsid w:val="00361ECB"/>
    <w:rsid w:val="0036200A"/>
    <w:rsid w:val="0036200F"/>
    <w:rsid w:val="0036203F"/>
    <w:rsid w:val="00362074"/>
    <w:rsid w:val="0036220F"/>
    <w:rsid w:val="00362263"/>
    <w:rsid w:val="003622A2"/>
    <w:rsid w:val="003623AE"/>
    <w:rsid w:val="003624DF"/>
    <w:rsid w:val="003625AD"/>
    <w:rsid w:val="003625B4"/>
    <w:rsid w:val="00362809"/>
    <w:rsid w:val="00362ACD"/>
    <w:rsid w:val="00362B2A"/>
    <w:rsid w:val="00362C9D"/>
    <w:rsid w:val="00362E33"/>
    <w:rsid w:val="00362EAF"/>
    <w:rsid w:val="003631CA"/>
    <w:rsid w:val="003631EA"/>
    <w:rsid w:val="0036329C"/>
    <w:rsid w:val="00363371"/>
    <w:rsid w:val="00363460"/>
    <w:rsid w:val="0036361C"/>
    <w:rsid w:val="003636A1"/>
    <w:rsid w:val="003636E6"/>
    <w:rsid w:val="003637BE"/>
    <w:rsid w:val="003637EE"/>
    <w:rsid w:val="0036385B"/>
    <w:rsid w:val="00363910"/>
    <w:rsid w:val="00363A14"/>
    <w:rsid w:val="00363B54"/>
    <w:rsid w:val="00363B9A"/>
    <w:rsid w:val="00363D73"/>
    <w:rsid w:val="00363DDE"/>
    <w:rsid w:val="00363FB2"/>
    <w:rsid w:val="00363FB5"/>
    <w:rsid w:val="003645E0"/>
    <w:rsid w:val="00364DB3"/>
    <w:rsid w:val="00364FA5"/>
    <w:rsid w:val="0036504A"/>
    <w:rsid w:val="003650C5"/>
    <w:rsid w:val="003652F0"/>
    <w:rsid w:val="003652F2"/>
    <w:rsid w:val="0036549E"/>
    <w:rsid w:val="003654F4"/>
    <w:rsid w:val="00365529"/>
    <w:rsid w:val="00365608"/>
    <w:rsid w:val="003656A9"/>
    <w:rsid w:val="00365A93"/>
    <w:rsid w:val="00365B14"/>
    <w:rsid w:val="00365B41"/>
    <w:rsid w:val="00365E86"/>
    <w:rsid w:val="00365FD8"/>
    <w:rsid w:val="003660D5"/>
    <w:rsid w:val="0036612A"/>
    <w:rsid w:val="003662C3"/>
    <w:rsid w:val="003662CA"/>
    <w:rsid w:val="0036634B"/>
    <w:rsid w:val="0036639F"/>
    <w:rsid w:val="003663FC"/>
    <w:rsid w:val="00366695"/>
    <w:rsid w:val="00366698"/>
    <w:rsid w:val="00366737"/>
    <w:rsid w:val="00366766"/>
    <w:rsid w:val="003667C5"/>
    <w:rsid w:val="00366916"/>
    <w:rsid w:val="00367043"/>
    <w:rsid w:val="00367176"/>
    <w:rsid w:val="00367631"/>
    <w:rsid w:val="003676E4"/>
    <w:rsid w:val="00367733"/>
    <w:rsid w:val="003677B5"/>
    <w:rsid w:val="0036794D"/>
    <w:rsid w:val="00367ABC"/>
    <w:rsid w:val="00367BF2"/>
    <w:rsid w:val="00367C38"/>
    <w:rsid w:val="00367F6F"/>
    <w:rsid w:val="00370050"/>
    <w:rsid w:val="003700F0"/>
    <w:rsid w:val="0037032C"/>
    <w:rsid w:val="003707D3"/>
    <w:rsid w:val="00370B07"/>
    <w:rsid w:val="00370BD2"/>
    <w:rsid w:val="00370EF8"/>
    <w:rsid w:val="00370F09"/>
    <w:rsid w:val="0037134A"/>
    <w:rsid w:val="0037135A"/>
    <w:rsid w:val="00371518"/>
    <w:rsid w:val="003717D6"/>
    <w:rsid w:val="00371949"/>
    <w:rsid w:val="00371A6C"/>
    <w:rsid w:val="00371B4E"/>
    <w:rsid w:val="003720C6"/>
    <w:rsid w:val="0037211C"/>
    <w:rsid w:val="00372137"/>
    <w:rsid w:val="0037219D"/>
    <w:rsid w:val="00372481"/>
    <w:rsid w:val="003725AE"/>
    <w:rsid w:val="00372719"/>
    <w:rsid w:val="003729C2"/>
    <w:rsid w:val="00372A25"/>
    <w:rsid w:val="00372AD8"/>
    <w:rsid w:val="00372AE3"/>
    <w:rsid w:val="00372B27"/>
    <w:rsid w:val="00372C59"/>
    <w:rsid w:val="00372C5F"/>
    <w:rsid w:val="00372EBC"/>
    <w:rsid w:val="003732DE"/>
    <w:rsid w:val="0037340C"/>
    <w:rsid w:val="0037346C"/>
    <w:rsid w:val="003736A8"/>
    <w:rsid w:val="0037373F"/>
    <w:rsid w:val="0037386A"/>
    <w:rsid w:val="00373890"/>
    <w:rsid w:val="0037399E"/>
    <w:rsid w:val="00373B30"/>
    <w:rsid w:val="00373D9A"/>
    <w:rsid w:val="00373DB9"/>
    <w:rsid w:val="00373E5E"/>
    <w:rsid w:val="00373F05"/>
    <w:rsid w:val="0037409B"/>
    <w:rsid w:val="003741D2"/>
    <w:rsid w:val="003741FA"/>
    <w:rsid w:val="00374222"/>
    <w:rsid w:val="00374244"/>
    <w:rsid w:val="003742DC"/>
    <w:rsid w:val="003743D0"/>
    <w:rsid w:val="003746A7"/>
    <w:rsid w:val="00374798"/>
    <w:rsid w:val="00374849"/>
    <w:rsid w:val="00374BC7"/>
    <w:rsid w:val="00374CAE"/>
    <w:rsid w:val="00374F69"/>
    <w:rsid w:val="003750D0"/>
    <w:rsid w:val="00375479"/>
    <w:rsid w:val="003754D1"/>
    <w:rsid w:val="003754D6"/>
    <w:rsid w:val="00375517"/>
    <w:rsid w:val="00375549"/>
    <w:rsid w:val="0037559D"/>
    <w:rsid w:val="003755BE"/>
    <w:rsid w:val="003756F4"/>
    <w:rsid w:val="00375856"/>
    <w:rsid w:val="003759E4"/>
    <w:rsid w:val="00375C1C"/>
    <w:rsid w:val="00375D09"/>
    <w:rsid w:val="00375F43"/>
    <w:rsid w:val="003760D1"/>
    <w:rsid w:val="00376129"/>
    <w:rsid w:val="00376156"/>
    <w:rsid w:val="00376277"/>
    <w:rsid w:val="0037630C"/>
    <w:rsid w:val="0037662D"/>
    <w:rsid w:val="00376699"/>
    <w:rsid w:val="00376C28"/>
    <w:rsid w:val="00376D42"/>
    <w:rsid w:val="00376DDE"/>
    <w:rsid w:val="00376DF3"/>
    <w:rsid w:val="00376EC4"/>
    <w:rsid w:val="00376F0A"/>
    <w:rsid w:val="0037708D"/>
    <w:rsid w:val="00377128"/>
    <w:rsid w:val="003771D0"/>
    <w:rsid w:val="00377235"/>
    <w:rsid w:val="00377389"/>
    <w:rsid w:val="00377421"/>
    <w:rsid w:val="003774E8"/>
    <w:rsid w:val="00377584"/>
    <w:rsid w:val="00377619"/>
    <w:rsid w:val="0037766E"/>
    <w:rsid w:val="00377844"/>
    <w:rsid w:val="00377876"/>
    <w:rsid w:val="0037787C"/>
    <w:rsid w:val="00377889"/>
    <w:rsid w:val="003779EF"/>
    <w:rsid w:val="00377AF9"/>
    <w:rsid w:val="00377B26"/>
    <w:rsid w:val="00377C93"/>
    <w:rsid w:val="00377D42"/>
    <w:rsid w:val="00377F6A"/>
    <w:rsid w:val="00377FC1"/>
    <w:rsid w:val="00377FDA"/>
    <w:rsid w:val="00380116"/>
    <w:rsid w:val="00380151"/>
    <w:rsid w:val="0038028F"/>
    <w:rsid w:val="003802B0"/>
    <w:rsid w:val="003803B1"/>
    <w:rsid w:val="003803D8"/>
    <w:rsid w:val="003803F9"/>
    <w:rsid w:val="0038040B"/>
    <w:rsid w:val="003804C9"/>
    <w:rsid w:val="00380610"/>
    <w:rsid w:val="00380622"/>
    <w:rsid w:val="0038087E"/>
    <w:rsid w:val="00380915"/>
    <w:rsid w:val="00380B89"/>
    <w:rsid w:val="00380CFF"/>
    <w:rsid w:val="00380DCB"/>
    <w:rsid w:val="00380F78"/>
    <w:rsid w:val="00381370"/>
    <w:rsid w:val="003813B9"/>
    <w:rsid w:val="0038142F"/>
    <w:rsid w:val="00381670"/>
    <w:rsid w:val="00381919"/>
    <w:rsid w:val="00381CCD"/>
    <w:rsid w:val="00381E0F"/>
    <w:rsid w:val="003820C7"/>
    <w:rsid w:val="0038228E"/>
    <w:rsid w:val="003825CF"/>
    <w:rsid w:val="00382638"/>
    <w:rsid w:val="00382673"/>
    <w:rsid w:val="00382792"/>
    <w:rsid w:val="0038289A"/>
    <w:rsid w:val="00382C03"/>
    <w:rsid w:val="00382DC5"/>
    <w:rsid w:val="00382E3A"/>
    <w:rsid w:val="00382EB7"/>
    <w:rsid w:val="00382F62"/>
    <w:rsid w:val="00382FFA"/>
    <w:rsid w:val="003831FF"/>
    <w:rsid w:val="00383337"/>
    <w:rsid w:val="00383367"/>
    <w:rsid w:val="00383670"/>
    <w:rsid w:val="003836AF"/>
    <w:rsid w:val="003838A1"/>
    <w:rsid w:val="00383998"/>
    <w:rsid w:val="00383A43"/>
    <w:rsid w:val="00383AA1"/>
    <w:rsid w:val="00383AC2"/>
    <w:rsid w:val="00383AC7"/>
    <w:rsid w:val="00383CE9"/>
    <w:rsid w:val="00383DB1"/>
    <w:rsid w:val="00383DF9"/>
    <w:rsid w:val="00384110"/>
    <w:rsid w:val="00384541"/>
    <w:rsid w:val="003845B0"/>
    <w:rsid w:val="003845C8"/>
    <w:rsid w:val="0038461C"/>
    <w:rsid w:val="00384748"/>
    <w:rsid w:val="00384836"/>
    <w:rsid w:val="003848A4"/>
    <w:rsid w:val="003849A1"/>
    <w:rsid w:val="00384B03"/>
    <w:rsid w:val="00384C0B"/>
    <w:rsid w:val="00384C6F"/>
    <w:rsid w:val="00384DCA"/>
    <w:rsid w:val="00384F22"/>
    <w:rsid w:val="00385039"/>
    <w:rsid w:val="00385627"/>
    <w:rsid w:val="00385AED"/>
    <w:rsid w:val="00385AEF"/>
    <w:rsid w:val="00385CBB"/>
    <w:rsid w:val="00385EA4"/>
    <w:rsid w:val="00386112"/>
    <w:rsid w:val="00386150"/>
    <w:rsid w:val="00386299"/>
    <w:rsid w:val="003864CA"/>
    <w:rsid w:val="00386501"/>
    <w:rsid w:val="0038653F"/>
    <w:rsid w:val="0038674E"/>
    <w:rsid w:val="0038688B"/>
    <w:rsid w:val="00386C79"/>
    <w:rsid w:val="00386D99"/>
    <w:rsid w:val="00386DB3"/>
    <w:rsid w:val="00386F54"/>
    <w:rsid w:val="003870F8"/>
    <w:rsid w:val="00387174"/>
    <w:rsid w:val="00387196"/>
    <w:rsid w:val="003871BF"/>
    <w:rsid w:val="0038732F"/>
    <w:rsid w:val="003873EC"/>
    <w:rsid w:val="003873FA"/>
    <w:rsid w:val="00387410"/>
    <w:rsid w:val="003876E7"/>
    <w:rsid w:val="0038782F"/>
    <w:rsid w:val="00387983"/>
    <w:rsid w:val="00387A71"/>
    <w:rsid w:val="00387A9D"/>
    <w:rsid w:val="00387C66"/>
    <w:rsid w:val="00387EBF"/>
    <w:rsid w:val="00387EDA"/>
    <w:rsid w:val="00387F06"/>
    <w:rsid w:val="00390144"/>
    <w:rsid w:val="003902CC"/>
    <w:rsid w:val="003904D4"/>
    <w:rsid w:val="0039054C"/>
    <w:rsid w:val="0039077E"/>
    <w:rsid w:val="00390800"/>
    <w:rsid w:val="003909E5"/>
    <w:rsid w:val="00390A66"/>
    <w:rsid w:val="00390A6D"/>
    <w:rsid w:val="00390AF4"/>
    <w:rsid w:val="00390D23"/>
    <w:rsid w:val="00390EB5"/>
    <w:rsid w:val="0039151D"/>
    <w:rsid w:val="00391562"/>
    <w:rsid w:val="003916E4"/>
    <w:rsid w:val="00391890"/>
    <w:rsid w:val="00391952"/>
    <w:rsid w:val="0039199D"/>
    <w:rsid w:val="00391AEB"/>
    <w:rsid w:val="00391B31"/>
    <w:rsid w:val="00391CDC"/>
    <w:rsid w:val="00391D30"/>
    <w:rsid w:val="00391F2C"/>
    <w:rsid w:val="00392044"/>
    <w:rsid w:val="0039208D"/>
    <w:rsid w:val="003921C5"/>
    <w:rsid w:val="00392413"/>
    <w:rsid w:val="00392427"/>
    <w:rsid w:val="003924F7"/>
    <w:rsid w:val="003925E3"/>
    <w:rsid w:val="0039264C"/>
    <w:rsid w:val="00392744"/>
    <w:rsid w:val="0039284F"/>
    <w:rsid w:val="003928D8"/>
    <w:rsid w:val="00392958"/>
    <w:rsid w:val="00392B59"/>
    <w:rsid w:val="00392CD6"/>
    <w:rsid w:val="00392CEB"/>
    <w:rsid w:val="00392D64"/>
    <w:rsid w:val="00392DF0"/>
    <w:rsid w:val="003932C8"/>
    <w:rsid w:val="003933F1"/>
    <w:rsid w:val="0039340E"/>
    <w:rsid w:val="0039356C"/>
    <w:rsid w:val="003936A4"/>
    <w:rsid w:val="00393753"/>
    <w:rsid w:val="003938B5"/>
    <w:rsid w:val="00393A0F"/>
    <w:rsid w:val="00393A57"/>
    <w:rsid w:val="00393B96"/>
    <w:rsid w:val="00393E48"/>
    <w:rsid w:val="00393EB2"/>
    <w:rsid w:val="003940C5"/>
    <w:rsid w:val="003940F4"/>
    <w:rsid w:val="00394161"/>
    <w:rsid w:val="003941B7"/>
    <w:rsid w:val="00394239"/>
    <w:rsid w:val="003944C0"/>
    <w:rsid w:val="00394978"/>
    <w:rsid w:val="00394EF9"/>
    <w:rsid w:val="003952B5"/>
    <w:rsid w:val="003952F5"/>
    <w:rsid w:val="0039539F"/>
    <w:rsid w:val="0039566B"/>
    <w:rsid w:val="00395676"/>
    <w:rsid w:val="003957B5"/>
    <w:rsid w:val="0039585D"/>
    <w:rsid w:val="0039595D"/>
    <w:rsid w:val="00395A71"/>
    <w:rsid w:val="00395AFE"/>
    <w:rsid w:val="00395B91"/>
    <w:rsid w:val="00395C41"/>
    <w:rsid w:val="00395C48"/>
    <w:rsid w:val="00395CE5"/>
    <w:rsid w:val="00395EA5"/>
    <w:rsid w:val="00396094"/>
    <w:rsid w:val="00396112"/>
    <w:rsid w:val="0039612C"/>
    <w:rsid w:val="00396232"/>
    <w:rsid w:val="00396433"/>
    <w:rsid w:val="00396899"/>
    <w:rsid w:val="003968D8"/>
    <w:rsid w:val="00396B59"/>
    <w:rsid w:val="00396D5C"/>
    <w:rsid w:val="00396DE0"/>
    <w:rsid w:val="00396FFA"/>
    <w:rsid w:val="0039704C"/>
    <w:rsid w:val="00397197"/>
    <w:rsid w:val="00397279"/>
    <w:rsid w:val="003972D2"/>
    <w:rsid w:val="0039759D"/>
    <w:rsid w:val="003979BE"/>
    <w:rsid w:val="003979F0"/>
    <w:rsid w:val="00397CA7"/>
    <w:rsid w:val="00397E0E"/>
    <w:rsid w:val="00397E4D"/>
    <w:rsid w:val="00397F5D"/>
    <w:rsid w:val="003A0008"/>
    <w:rsid w:val="003A0108"/>
    <w:rsid w:val="003A0113"/>
    <w:rsid w:val="003A0239"/>
    <w:rsid w:val="003A0271"/>
    <w:rsid w:val="003A0458"/>
    <w:rsid w:val="003A06FD"/>
    <w:rsid w:val="003A07B1"/>
    <w:rsid w:val="003A09E0"/>
    <w:rsid w:val="003A0A4E"/>
    <w:rsid w:val="003A0CB4"/>
    <w:rsid w:val="003A0E96"/>
    <w:rsid w:val="003A0EB2"/>
    <w:rsid w:val="003A0F21"/>
    <w:rsid w:val="003A0FC9"/>
    <w:rsid w:val="003A1250"/>
    <w:rsid w:val="003A13C2"/>
    <w:rsid w:val="003A13D8"/>
    <w:rsid w:val="003A1484"/>
    <w:rsid w:val="003A171E"/>
    <w:rsid w:val="003A174F"/>
    <w:rsid w:val="003A1791"/>
    <w:rsid w:val="003A1863"/>
    <w:rsid w:val="003A18D0"/>
    <w:rsid w:val="003A1933"/>
    <w:rsid w:val="003A1BB6"/>
    <w:rsid w:val="003A1E25"/>
    <w:rsid w:val="003A1F09"/>
    <w:rsid w:val="003A26F9"/>
    <w:rsid w:val="003A2946"/>
    <w:rsid w:val="003A2A10"/>
    <w:rsid w:val="003A2BB5"/>
    <w:rsid w:val="003A2C37"/>
    <w:rsid w:val="003A2CC7"/>
    <w:rsid w:val="003A2E2A"/>
    <w:rsid w:val="003A2E44"/>
    <w:rsid w:val="003A2EF9"/>
    <w:rsid w:val="003A2F81"/>
    <w:rsid w:val="003A2F98"/>
    <w:rsid w:val="003A3069"/>
    <w:rsid w:val="003A3091"/>
    <w:rsid w:val="003A312A"/>
    <w:rsid w:val="003A3157"/>
    <w:rsid w:val="003A315D"/>
    <w:rsid w:val="003A3460"/>
    <w:rsid w:val="003A34A7"/>
    <w:rsid w:val="003A35CD"/>
    <w:rsid w:val="003A3692"/>
    <w:rsid w:val="003A37F9"/>
    <w:rsid w:val="003A3A72"/>
    <w:rsid w:val="003A3A86"/>
    <w:rsid w:val="003A3AEF"/>
    <w:rsid w:val="003A3B1D"/>
    <w:rsid w:val="003A3CD3"/>
    <w:rsid w:val="003A3D90"/>
    <w:rsid w:val="003A4538"/>
    <w:rsid w:val="003A45E6"/>
    <w:rsid w:val="003A4600"/>
    <w:rsid w:val="003A4602"/>
    <w:rsid w:val="003A468C"/>
    <w:rsid w:val="003A47DA"/>
    <w:rsid w:val="003A4812"/>
    <w:rsid w:val="003A4821"/>
    <w:rsid w:val="003A4A77"/>
    <w:rsid w:val="003A4B53"/>
    <w:rsid w:val="003A4C43"/>
    <w:rsid w:val="003A4DD2"/>
    <w:rsid w:val="003A5016"/>
    <w:rsid w:val="003A50A9"/>
    <w:rsid w:val="003A578F"/>
    <w:rsid w:val="003A5829"/>
    <w:rsid w:val="003A5954"/>
    <w:rsid w:val="003A5AF6"/>
    <w:rsid w:val="003A5C1C"/>
    <w:rsid w:val="003A5D49"/>
    <w:rsid w:val="003A5DCE"/>
    <w:rsid w:val="003A5F33"/>
    <w:rsid w:val="003A6001"/>
    <w:rsid w:val="003A6094"/>
    <w:rsid w:val="003A60B4"/>
    <w:rsid w:val="003A6117"/>
    <w:rsid w:val="003A6208"/>
    <w:rsid w:val="003A6281"/>
    <w:rsid w:val="003A642A"/>
    <w:rsid w:val="003A649A"/>
    <w:rsid w:val="003A64E2"/>
    <w:rsid w:val="003A6533"/>
    <w:rsid w:val="003A65C2"/>
    <w:rsid w:val="003A68BA"/>
    <w:rsid w:val="003A6905"/>
    <w:rsid w:val="003A6977"/>
    <w:rsid w:val="003A6985"/>
    <w:rsid w:val="003A6AB6"/>
    <w:rsid w:val="003A6B2F"/>
    <w:rsid w:val="003A6C2A"/>
    <w:rsid w:val="003A70E4"/>
    <w:rsid w:val="003A71C6"/>
    <w:rsid w:val="003A73A9"/>
    <w:rsid w:val="003A74E1"/>
    <w:rsid w:val="003A7514"/>
    <w:rsid w:val="003A759E"/>
    <w:rsid w:val="003A7679"/>
    <w:rsid w:val="003A777A"/>
    <w:rsid w:val="003A79A7"/>
    <w:rsid w:val="003A7AA7"/>
    <w:rsid w:val="003B0156"/>
    <w:rsid w:val="003B026B"/>
    <w:rsid w:val="003B051D"/>
    <w:rsid w:val="003B0687"/>
    <w:rsid w:val="003B0807"/>
    <w:rsid w:val="003B08BA"/>
    <w:rsid w:val="003B08D8"/>
    <w:rsid w:val="003B0B84"/>
    <w:rsid w:val="003B0BB8"/>
    <w:rsid w:val="003B0FD2"/>
    <w:rsid w:val="003B13DA"/>
    <w:rsid w:val="003B13FA"/>
    <w:rsid w:val="003B14FB"/>
    <w:rsid w:val="003B15C3"/>
    <w:rsid w:val="003B18C8"/>
    <w:rsid w:val="003B18D3"/>
    <w:rsid w:val="003B18D4"/>
    <w:rsid w:val="003B1C8E"/>
    <w:rsid w:val="003B202C"/>
    <w:rsid w:val="003B2213"/>
    <w:rsid w:val="003B26CA"/>
    <w:rsid w:val="003B2C5B"/>
    <w:rsid w:val="003B2D42"/>
    <w:rsid w:val="003B2E55"/>
    <w:rsid w:val="003B2EC9"/>
    <w:rsid w:val="003B2EFF"/>
    <w:rsid w:val="003B3146"/>
    <w:rsid w:val="003B345D"/>
    <w:rsid w:val="003B363A"/>
    <w:rsid w:val="003B3650"/>
    <w:rsid w:val="003B3673"/>
    <w:rsid w:val="003B36B0"/>
    <w:rsid w:val="003B376A"/>
    <w:rsid w:val="003B37B7"/>
    <w:rsid w:val="003B390F"/>
    <w:rsid w:val="003B39F2"/>
    <w:rsid w:val="003B3A16"/>
    <w:rsid w:val="003B3A2F"/>
    <w:rsid w:val="003B3BB0"/>
    <w:rsid w:val="003B3D96"/>
    <w:rsid w:val="003B3EC3"/>
    <w:rsid w:val="003B3F26"/>
    <w:rsid w:val="003B3FD2"/>
    <w:rsid w:val="003B41D0"/>
    <w:rsid w:val="003B41FF"/>
    <w:rsid w:val="003B44E0"/>
    <w:rsid w:val="003B4635"/>
    <w:rsid w:val="003B4719"/>
    <w:rsid w:val="003B471C"/>
    <w:rsid w:val="003B48E9"/>
    <w:rsid w:val="003B4D4C"/>
    <w:rsid w:val="003B4D7D"/>
    <w:rsid w:val="003B4DAD"/>
    <w:rsid w:val="003B4DBD"/>
    <w:rsid w:val="003B4E50"/>
    <w:rsid w:val="003B4F4E"/>
    <w:rsid w:val="003B5587"/>
    <w:rsid w:val="003B55E7"/>
    <w:rsid w:val="003B5900"/>
    <w:rsid w:val="003B59AE"/>
    <w:rsid w:val="003B59FD"/>
    <w:rsid w:val="003B5A13"/>
    <w:rsid w:val="003B5AFF"/>
    <w:rsid w:val="003B5C30"/>
    <w:rsid w:val="003B5C70"/>
    <w:rsid w:val="003B5CEE"/>
    <w:rsid w:val="003B5DCE"/>
    <w:rsid w:val="003B60F8"/>
    <w:rsid w:val="003B61D5"/>
    <w:rsid w:val="003B62B3"/>
    <w:rsid w:val="003B62EA"/>
    <w:rsid w:val="003B63BB"/>
    <w:rsid w:val="003B64FE"/>
    <w:rsid w:val="003B653E"/>
    <w:rsid w:val="003B6749"/>
    <w:rsid w:val="003B674F"/>
    <w:rsid w:val="003B6768"/>
    <w:rsid w:val="003B67E2"/>
    <w:rsid w:val="003B6B4B"/>
    <w:rsid w:val="003B6C86"/>
    <w:rsid w:val="003B6D9F"/>
    <w:rsid w:val="003B6E78"/>
    <w:rsid w:val="003B7142"/>
    <w:rsid w:val="003B729F"/>
    <w:rsid w:val="003B739D"/>
    <w:rsid w:val="003B7408"/>
    <w:rsid w:val="003B740F"/>
    <w:rsid w:val="003B7578"/>
    <w:rsid w:val="003B77DB"/>
    <w:rsid w:val="003B7966"/>
    <w:rsid w:val="003B79A8"/>
    <w:rsid w:val="003B7A6C"/>
    <w:rsid w:val="003B7B4D"/>
    <w:rsid w:val="003B7BEE"/>
    <w:rsid w:val="003B7CB3"/>
    <w:rsid w:val="003B7F40"/>
    <w:rsid w:val="003C0184"/>
    <w:rsid w:val="003C01C7"/>
    <w:rsid w:val="003C0579"/>
    <w:rsid w:val="003C063C"/>
    <w:rsid w:val="003C07D2"/>
    <w:rsid w:val="003C092A"/>
    <w:rsid w:val="003C0A75"/>
    <w:rsid w:val="003C0D07"/>
    <w:rsid w:val="003C0ECE"/>
    <w:rsid w:val="003C0FA4"/>
    <w:rsid w:val="003C11AD"/>
    <w:rsid w:val="003C1215"/>
    <w:rsid w:val="003C1498"/>
    <w:rsid w:val="003C157D"/>
    <w:rsid w:val="003C15FA"/>
    <w:rsid w:val="003C175F"/>
    <w:rsid w:val="003C1805"/>
    <w:rsid w:val="003C1B2E"/>
    <w:rsid w:val="003C1B8A"/>
    <w:rsid w:val="003C1C0D"/>
    <w:rsid w:val="003C1C6C"/>
    <w:rsid w:val="003C1DD8"/>
    <w:rsid w:val="003C1FBF"/>
    <w:rsid w:val="003C2253"/>
    <w:rsid w:val="003C22EE"/>
    <w:rsid w:val="003C234E"/>
    <w:rsid w:val="003C2560"/>
    <w:rsid w:val="003C25DB"/>
    <w:rsid w:val="003C268C"/>
    <w:rsid w:val="003C26F9"/>
    <w:rsid w:val="003C277C"/>
    <w:rsid w:val="003C291C"/>
    <w:rsid w:val="003C2A20"/>
    <w:rsid w:val="003C2A37"/>
    <w:rsid w:val="003C2B42"/>
    <w:rsid w:val="003C2BCD"/>
    <w:rsid w:val="003C2C32"/>
    <w:rsid w:val="003C2CFC"/>
    <w:rsid w:val="003C2D01"/>
    <w:rsid w:val="003C2DB1"/>
    <w:rsid w:val="003C2E73"/>
    <w:rsid w:val="003C2E81"/>
    <w:rsid w:val="003C2FF2"/>
    <w:rsid w:val="003C31B1"/>
    <w:rsid w:val="003C3242"/>
    <w:rsid w:val="003C3322"/>
    <w:rsid w:val="003C343B"/>
    <w:rsid w:val="003C37CF"/>
    <w:rsid w:val="003C37E4"/>
    <w:rsid w:val="003C3826"/>
    <w:rsid w:val="003C39D8"/>
    <w:rsid w:val="003C3B14"/>
    <w:rsid w:val="003C3BBC"/>
    <w:rsid w:val="003C3C6E"/>
    <w:rsid w:val="003C3F2E"/>
    <w:rsid w:val="003C3F41"/>
    <w:rsid w:val="003C408F"/>
    <w:rsid w:val="003C418D"/>
    <w:rsid w:val="003C462D"/>
    <w:rsid w:val="003C46D5"/>
    <w:rsid w:val="003C4765"/>
    <w:rsid w:val="003C49D6"/>
    <w:rsid w:val="003C4BC3"/>
    <w:rsid w:val="003C52E1"/>
    <w:rsid w:val="003C530D"/>
    <w:rsid w:val="003C5313"/>
    <w:rsid w:val="003C53E4"/>
    <w:rsid w:val="003C57E7"/>
    <w:rsid w:val="003C5BA7"/>
    <w:rsid w:val="003C5CAA"/>
    <w:rsid w:val="003C5CB5"/>
    <w:rsid w:val="003C62B2"/>
    <w:rsid w:val="003C6470"/>
    <w:rsid w:val="003C6491"/>
    <w:rsid w:val="003C64BF"/>
    <w:rsid w:val="003C6565"/>
    <w:rsid w:val="003C659B"/>
    <w:rsid w:val="003C66B6"/>
    <w:rsid w:val="003C6970"/>
    <w:rsid w:val="003C69CB"/>
    <w:rsid w:val="003C6C4C"/>
    <w:rsid w:val="003C7162"/>
    <w:rsid w:val="003C7301"/>
    <w:rsid w:val="003C7418"/>
    <w:rsid w:val="003C750D"/>
    <w:rsid w:val="003C77A6"/>
    <w:rsid w:val="003C7808"/>
    <w:rsid w:val="003C7820"/>
    <w:rsid w:val="003C7A03"/>
    <w:rsid w:val="003C7A07"/>
    <w:rsid w:val="003C7D36"/>
    <w:rsid w:val="003C7E20"/>
    <w:rsid w:val="003C7E74"/>
    <w:rsid w:val="003D0020"/>
    <w:rsid w:val="003D00BA"/>
    <w:rsid w:val="003D020B"/>
    <w:rsid w:val="003D02A8"/>
    <w:rsid w:val="003D0322"/>
    <w:rsid w:val="003D03C6"/>
    <w:rsid w:val="003D03E2"/>
    <w:rsid w:val="003D08A8"/>
    <w:rsid w:val="003D08FE"/>
    <w:rsid w:val="003D0963"/>
    <w:rsid w:val="003D0A2F"/>
    <w:rsid w:val="003D0AA2"/>
    <w:rsid w:val="003D0B85"/>
    <w:rsid w:val="003D0D22"/>
    <w:rsid w:val="003D0D74"/>
    <w:rsid w:val="003D0DAE"/>
    <w:rsid w:val="003D0EF1"/>
    <w:rsid w:val="003D0F92"/>
    <w:rsid w:val="003D0FD1"/>
    <w:rsid w:val="003D1051"/>
    <w:rsid w:val="003D1053"/>
    <w:rsid w:val="003D128C"/>
    <w:rsid w:val="003D13D7"/>
    <w:rsid w:val="003D162C"/>
    <w:rsid w:val="003D1658"/>
    <w:rsid w:val="003D1704"/>
    <w:rsid w:val="003D1705"/>
    <w:rsid w:val="003D1930"/>
    <w:rsid w:val="003D1C83"/>
    <w:rsid w:val="003D1D27"/>
    <w:rsid w:val="003D1DA4"/>
    <w:rsid w:val="003D1DC8"/>
    <w:rsid w:val="003D1DF4"/>
    <w:rsid w:val="003D1FFD"/>
    <w:rsid w:val="003D2069"/>
    <w:rsid w:val="003D217F"/>
    <w:rsid w:val="003D21B4"/>
    <w:rsid w:val="003D2243"/>
    <w:rsid w:val="003D2500"/>
    <w:rsid w:val="003D2872"/>
    <w:rsid w:val="003D29E8"/>
    <w:rsid w:val="003D2A31"/>
    <w:rsid w:val="003D2C4C"/>
    <w:rsid w:val="003D2CB3"/>
    <w:rsid w:val="003D2CD1"/>
    <w:rsid w:val="003D2D20"/>
    <w:rsid w:val="003D2D67"/>
    <w:rsid w:val="003D2DA9"/>
    <w:rsid w:val="003D2DF0"/>
    <w:rsid w:val="003D305C"/>
    <w:rsid w:val="003D34E7"/>
    <w:rsid w:val="003D3614"/>
    <w:rsid w:val="003D369D"/>
    <w:rsid w:val="003D3831"/>
    <w:rsid w:val="003D3957"/>
    <w:rsid w:val="003D39DF"/>
    <w:rsid w:val="003D3ACA"/>
    <w:rsid w:val="003D3C52"/>
    <w:rsid w:val="003D3C88"/>
    <w:rsid w:val="003D3CB3"/>
    <w:rsid w:val="003D3F27"/>
    <w:rsid w:val="003D404B"/>
    <w:rsid w:val="003D4129"/>
    <w:rsid w:val="003D421F"/>
    <w:rsid w:val="003D431F"/>
    <w:rsid w:val="003D4466"/>
    <w:rsid w:val="003D453A"/>
    <w:rsid w:val="003D4722"/>
    <w:rsid w:val="003D47F2"/>
    <w:rsid w:val="003D484B"/>
    <w:rsid w:val="003D49B6"/>
    <w:rsid w:val="003D4C6A"/>
    <w:rsid w:val="003D501C"/>
    <w:rsid w:val="003D5100"/>
    <w:rsid w:val="003D516D"/>
    <w:rsid w:val="003D537F"/>
    <w:rsid w:val="003D555C"/>
    <w:rsid w:val="003D5A31"/>
    <w:rsid w:val="003D5B93"/>
    <w:rsid w:val="003D5C14"/>
    <w:rsid w:val="003D5C5A"/>
    <w:rsid w:val="003D5CBB"/>
    <w:rsid w:val="003D5F0A"/>
    <w:rsid w:val="003D5FBC"/>
    <w:rsid w:val="003D5FF5"/>
    <w:rsid w:val="003D60E3"/>
    <w:rsid w:val="003D617E"/>
    <w:rsid w:val="003D61A3"/>
    <w:rsid w:val="003D6474"/>
    <w:rsid w:val="003D6540"/>
    <w:rsid w:val="003D688B"/>
    <w:rsid w:val="003D6CC7"/>
    <w:rsid w:val="003D6DDA"/>
    <w:rsid w:val="003D7016"/>
    <w:rsid w:val="003D7220"/>
    <w:rsid w:val="003D736F"/>
    <w:rsid w:val="003D7431"/>
    <w:rsid w:val="003D793E"/>
    <w:rsid w:val="003D7941"/>
    <w:rsid w:val="003D7B63"/>
    <w:rsid w:val="003D7B93"/>
    <w:rsid w:val="003D7F3E"/>
    <w:rsid w:val="003D7F8F"/>
    <w:rsid w:val="003E01DE"/>
    <w:rsid w:val="003E0424"/>
    <w:rsid w:val="003E0474"/>
    <w:rsid w:val="003E0633"/>
    <w:rsid w:val="003E0680"/>
    <w:rsid w:val="003E0804"/>
    <w:rsid w:val="003E0850"/>
    <w:rsid w:val="003E09C7"/>
    <w:rsid w:val="003E0BA2"/>
    <w:rsid w:val="003E0BC9"/>
    <w:rsid w:val="003E0F62"/>
    <w:rsid w:val="003E102E"/>
    <w:rsid w:val="003E13C9"/>
    <w:rsid w:val="003E149B"/>
    <w:rsid w:val="003E15AE"/>
    <w:rsid w:val="003E15D5"/>
    <w:rsid w:val="003E18FF"/>
    <w:rsid w:val="003E1A13"/>
    <w:rsid w:val="003E1B4F"/>
    <w:rsid w:val="003E1C90"/>
    <w:rsid w:val="003E1D7A"/>
    <w:rsid w:val="003E1E63"/>
    <w:rsid w:val="003E20CD"/>
    <w:rsid w:val="003E2108"/>
    <w:rsid w:val="003E21FC"/>
    <w:rsid w:val="003E220C"/>
    <w:rsid w:val="003E236C"/>
    <w:rsid w:val="003E261F"/>
    <w:rsid w:val="003E2665"/>
    <w:rsid w:val="003E2827"/>
    <w:rsid w:val="003E286A"/>
    <w:rsid w:val="003E2918"/>
    <w:rsid w:val="003E2B87"/>
    <w:rsid w:val="003E2B88"/>
    <w:rsid w:val="003E2BEB"/>
    <w:rsid w:val="003E2C02"/>
    <w:rsid w:val="003E2CC1"/>
    <w:rsid w:val="003E2EAF"/>
    <w:rsid w:val="003E3077"/>
    <w:rsid w:val="003E3088"/>
    <w:rsid w:val="003E316B"/>
    <w:rsid w:val="003E326A"/>
    <w:rsid w:val="003E329E"/>
    <w:rsid w:val="003E32F2"/>
    <w:rsid w:val="003E3372"/>
    <w:rsid w:val="003E33D0"/>
    <w:rsid w:val="003E3459"/>
    <w:rsid w:val="003E34DB"/>
    <w:rsid w:val="003E3593"/>
    <w:rsid w:val="003E360C"/>
    <w:rsid w:val="003E36E1"/>
    <w:rsid w:val="003E3B3D"/>
    <w:rsid w:val="003E3B68"/>
    <w:rsid w:val="003E3D9A"/>
    <w:rsid w:val="003E3E75"/>
    <w:rsid w:val="003E3EEC"/>
    <w:rsid w:val="003E417E"/>
    <w:rsid w:val="003E4227"/>
    <w:rsid w:val="003E42B8"/>
    <w:rsid w:val="003E45C9"/>
    <w:rsid w:val="003E4C0D"/>
    <w:rsid w:val="003E4DCD"/>
    <w:rsid w:val="003E4E74"/>
    <w:rsid w:val="003E4FE8"/>
    <w:rsid w:val="003E50F4"/>
    <w:rsid w:val="003E5199"/>
    <w:rsid w:val="003E519C"/>
    <w:rsid w:val="003E526D"/>
    <w:rsid w:val="003E529F"/>
    <w:rsid w:val="003E52F6"/>
    <w:rsid w:val="003E5405"/>
    <w:rsid w:val="003E544C"/>
    <w:rsid w:val="003E58DF"/>
    <w:rsid w:val="003E5923"/>
    <w:rsid w:val="003E5A8A"/>
    <w:rsid w:val="003E5ADA"/>
    <w:rsid w:val="003E5B5A"/>
    <w:rsid w:val="003E5BAC"/>
    <w:rsid w:val="003E5E3C"/>
    <w:rsid w:val="003E5E5A"/>
    <w:rsid w:val="003E60AE"/>
    <w:rsid w:val="003E6135"/>
    <w:rsid w:val="003E62B5"/>
    <w:rsid w:val="003E6358"/>
    <w:rsid w:val="003E64AF"/>
    <w:rsid w:val="003E692D"/>
    <w:rsid w:val="003E6ADA"/>
    <w:rsid w:val="003E6B5C"/>
    <w:rsid w:val="003E6D06"/>
    <w:rsid w:val="003E7290"/>
    <w:rsid w:val="003E7291"/>
    <w:rsid w:val="003E775A"/>
    <w:rsid w:val="003E7A5D"/>
    <w:rsid w:val="003E7A5F"/>
    <w:rsid w:val="003E7AFE"/>
    <w:rsid w:val="003E7E57"/>
    <w:rsid w:val="003E7EF4"/>
    <w:rsid w:val="003F007C"/>
    <w:rsid w:val="003F02EA"/>
    <w:rsid w:val="003F0488"/>
    <w:rsid w:val="003F06D9"/>
    <w:rsid w:val="003F0BF2"/>
    <w:rsid w:val="003F0CB1"/>
    <w:rsid w:val="003F0E74"/>
    <w:rsid w:val="003F104C"/>
    <w:rsid w:val="003F123A"/>
    <w:rsid w:val="003F149E"/>
    <w:rsid w:val="003F1655"/>
    <w:rsid w:val="003F1725"/>
    <w:rsid w:val="003F1786"/>
    <w:rsid w:val="003F183F"/>
    <w:rsid w:val="003F1979"/>
    <w:rsid w:val="003F19A2"/>
    <w:rsid w:val="003F1AC0"/>
    <w:rsid w:val="003F1D09"/>
    <w:rsid w:val="003F1D2E"/>
    <w:rsid w:val="003F1DCB"/>
    <w:rsid w:val="003F1E49"/>
    <w:rsid w:val="003F1FCE"/>
    <w:rsid w:val="003F2033"/>
    <w:rsid w:val="003F21A4"/>
    <w:rsid w:val="003F243B"/>
    <w:rsid w:val="003F26AA"/>
    <w:rsid w:val="003F2933"/>
    <w:rsid w:val="003F2989"/>
    <w:rsid w:val="003F29C7"/>
    <w:rsid w:val="003F2A93"/>
    <w:rsid w:val="003F2D51"/>
    <w:rsid w:val="003F2F31"/>
    <w:rsid w:val="003F2FD1"/>
    <w:rsid w:val="003F30A6"/>
    <w:rsid w:val="003F3181"/>
    <w:rsid w:val="003F3628"/>
    <w:rsid w:val="003F3646"/>
    <w:rsid w:val="003F36FF"/>
    <w:rsid w:val="003F3785"/>
    <w:rsid w:val="003F3A4C"/>
    <w:rsid w:val="003F3A60"/>
    <w:rsid w:val="003F4161"/>
    <w:rsid w:val="003F42AB"/>
    <w:rsid w:val="003F4464"/>
    <w:rsid w:val="003F447D"/>
    <w:rsid w:val="003F44E1"/>
    <w:rsid w:val="003F45E9"/>
    <w:rsid w:val="003F4643"/>
    <w:rsid w:val="003F4813"/>
    <w:rsid w:val="003F4824"/>
    <w:rsid w:val="003F4845"/>
    <w:rsid w:val="003F48C6"/>
    <w:rsid w:val="003F49D3"/>
    <w:rsid w:val="003F4A6F"/>
    <w:rsid w:val="003F4A99"/>
    <w:rsid w:val="003F4B42"/>
    <w:rsid w:val="003F4C4E"/>
    <w:rsid w:val="003F4EC0"/>
    <w:rsid w:val="003F4F4F"/>
    <w:rsid w:val="003F4F63"/>
    <w:rsid w:val="003F51EB"/>
    <w:rsid w:val="003F53F4"/>
    <w:rsid w:val="003F5511"/>
    <w:rsid w:val="003F5616"/>
    <w:rsid w:val="003F58BF"/>
    <w:rsid w:val="003F5992"/>
    <w:rsid w:val="003F5A47"/>
    <w:rsid w:val="003F5A8C"/>
    <w:rsid w:val="003F5AFC"/>
    <w:rsid w:val="003F5F6D"/>
    <w:rsid w:val="003F60E3"/>
    <w:rsid w:val="003F624F"/>
    <w:rsid w:val="003F662F"/>
    <w:rsid w:val="003F6710"/>
    <w:rsid w:val="003F68E5"/>
    <w:rsid w:val="003F6B80"/>
    <w:rsid w:val="003F6BB5"/>
    <w:rsid w:val="003F6BBE"/>
    <w:rsid w:val="003F6BC2"/>
    <w:rsid w:val="003F6D1D"/>
    <w:rsid w:val="003F6E66"/>
    <w:rsid w:val="003F6FD6"/>
    <w:rsid w:val="003F701A"/>
    <w:rsid w:val="003F706B"/>
    <w:rsid w:val="003F7225"/>
    <w:rsid w:val="003F73E2"/>
    <w:rsid w:val="003F7621"/>
    <w:rsid w:val="003F76B9"/>
    <w:rsid w:val="003F78B6"/>
    <w:rsid w:val="003F7962"/>
    <w:rsid w:val="003F79DB"/>
    <w:rsid w:val="003F7AEA"/>
    <w:rsid w:val="003F7B9F"/>
    <w:rsid w:val="003F7D4A"/>
    <w:rsid w:val="003F7D59"/>
    <w:rsid w:val="003F7E3A"/>
    <w:rsid w:val="003F7E4E"/>
    <w:rsid w:val="003F7EC1"/>
    <w:rsid w:val="0040021B"/>
    <w:rsid w:val="00400452"/>
    <w:rsid w:val="004005F6"/>
    <w:rsid w:val="004006B9"/>
    <w:rsid w:val="00400B27"/>
    <w:rsid w:val="00400BCA"/>
    <w:rsid w:val="00400C24"/>
    <w:rsid w:val="00400C66"/>
    <w:rsid w:val="00400FED"/>
    <w:rsid w:val="0040122C"/>
    <w:rsid w:val="00401448"/>
    <w:rsid w:val="004015FD"/>
    <w:rsid w:val="0040168A"/>
    <w:rsid w:val="004016BC"/>
    <w:rsid w:val="004019AE"/>
    <w:rsid w:val="00401A58"/>
    <w:rsid w:val="00401B67"/>
    <w:rsid w:val="00401B85"/>
    <w:rsid w:val="00401BAE"/>
    <w:rsid w:val="00401BC5"/>
    <w:rsid w:val="00401C28"/>
    <w:rsid w:val="00401C97"/>
    <w:rsid w:val="00401D6E"/>
    <w:rsid w:val="0040224A"/>
    <w:rsid w:val="0040235A"/>
    <w:rsid w:val="00402B3C"/>
    <w:rsid w:val="00402BBA"/>
    <w:rsid w:val="00402C89"/>
    <w:rsid w:val="00402D7A"/>
    <w:rsid w:val="00402F4D"/>
    <w:rsid w:val="00402FB8"/>
    <w:rsid w:val="0040302F"/>
    <w:rsid w:val="004030E2"/>
    <w:rsid w:val="00403285"/>
    <w:rsid w:val="00403300"/>
    <w:rsid w:val="00403323"/>
    <w:rsid w:val="00403553"/>
    <w:rsid w:val="0040380B"/>
    <w:rsid w:val="004038CC"/>
    <w:rsid w:val="0040391B"/>
    <w:rsid w:val="00403B6C"/>
    <w:rsid w:val="00403D07"/>
    <w:rsid w:val="00403D7A"/>
    <w:rsid w:val="00403E39"/>
    <w:rsid w:val="00403FC5"/>
    <w:rsid w:val="004041B7"/>
    <w:rsid w:val="0040440D"/>
    <w:rsid w:val="00404472"/>
    <w:rsid w:val="004044AF"/>
    <w:rsid w:val="00404776"/>
    <w:rsid w:val="00404A76"/>
    <w:rsid w:val="00404BBD"/>
    <w:rsid w:val="00404DF8"/>
    <w:rsid w:val="00404E5E"/>
    <w:rsid w:val="004050A4"/>
    <w:rsid w:val="00405255"/>
    <w:rsid w:val="004052FA"/>
    <w:rsid w:val="0040535B"/>
    <w:rsid w:val="0040545E"/>
    <w:rsid w:val="00405590"/>
    <w:rsid w:val="00405648"/>
    <w:rsid w:val="0040570C"/>
    <w:rsid w:val="00405A25"/>
    <w:rsid w:val="00405DA6"/>
    <w:rsid w:val="00405E90"/>
    <w:rsid w:val="004060C4"/>
    <w:rsid w:val="004062C2"/>
    <w:rsid w:val="0040642A"/>
    <w:rsid w:val="00406569"/>
    <w:rsid w:val="00406771"/>
    <w:rsid w:val="0040679E"/>
    <w:rsid w:val="004068B3"/>
    <w:rsid w:val="00406AA5"/>
    <w:rsid w:val="00406C93"/>
    <w:rsid w:val="00406C96"/>
    <w:rsid w:val="00406D70"/>
    <w:rsid w:val="00406DB9"/>
    <w:rsid w:val="00406DC7"/>
    <w:rsid w:val="00406E49"/>
    <w:rsid w:val="004070D2"/>
    <w:rsid w:val="00407218"/>
    <w:rsid w:val="00407252"/>
    <w:rsid w:val="0040784B"/>
    <w:rsid w:val="00407954"/>
    <w:rsid w:val="00407981"/>
    <w:rsid w:val="00407B49"/>
    <w:rsid w:val="00407B88"/>
    <w:rsid w:val="00407BFB"/>
    <w:rsid w:val="00407EC7"/>
    <w:rsid w:val="0041004E"/>
    <w:rsid w:val="004104E9"/>
    <w:rsid w:val="0041051D"/>
    <w:rsid w:val="00410625"/>
    <w:rsid w:val="00410629"/>
    <w:rsid w:val="00410695"/>
    <w:rsid w:val="004109C2"/>
    <w:rsid w:val="00410CAF"/>
    <w:rsid w:val="00410CD4"/>
    <w:rsid w:val="00410F11"/>
    <w:rsid w:val="00410FA8"/>
    <w:rsid w:val="00411057"/>
    <w:rsid w:val="00411085"/>
    <w:rsid w:val="004110E0"/>
    <w:rsid w:val="00411175"/>
    <w:rsid w:val="00411230"/>
    <w:rsid w:val="004112D8"/>
    <w:rsid w:val="00411533"/>
    <w:rsid w:val="00411547"/>
    <w:rsid w:val="00411595"/>
    <w:rsid w:val="00411666"/>
    <w:rsid w:val="004117BF"/>
    <w:rsid w:val="004118F3"/>
    <w:rsid w:val="00411A3D"/>
    <w:rsid w:val="00411BB3"/>
    <w:rsid w:val="00411BEF"/>
    <w:rsid w:val="00411C14"/>
    <w:rsid w:val="00411D56"/>
    <w:rsid w:val="00411DA0"/>
    <w:rsid w:val="00411F4D"/>
    <w:rsid w:val="004120C6"/>
    <w:rsid w:val="00412118"/>
    <w:rsid w:val="00412132"/>
    <w:rsid w:val="00412141"/>
    <w:rsid w:val="0041218E"/>
    <w:rsid w:val="00412306"/>
    <w:rsid w:val="00412354"/>
    <w:rsid w:val="00412402"/>
    <w:rsid w:val="00412633"/>
    <w:rsid w:val="004126D2"/>
    <w:rsid w:val="00412778"/>
    <w:rsid w:val="00412785"/>
    <w:rsid w:val="00412BB6"/>
    <w:rsid w:val="00412C95"/>
    <w:rsid w:val="00412CE0"/>
    <w:rsid w:val="00412DE8"/>
    <w:rsid w:val="00412EB1"/>
    <w:rsid w:val="00413020"/>
    <w:rsid w:val="00413060"/>
    <w:rsid w:val="00413107"/>
    <w:rsid w:val="0041313E"/>
    <w:rsid w:val="004132C7"/>
    <w:rsid w:val="004132CF"/>
    <w:rsid w:val="00413491"/>
    <w:rsid w:val="004135F4"/>
    <w:rsid w:val="00413641"/>
    <w:rsid w:val="00413655"/>
    <w:rsid w:val="004137A3"/>
    <w:rsid w:val="00413810"/>
    <w:rsid w:val="0041386E"/>
    <w:rsid w:val="004138BC"/>
    <w:rsid w:val="004138C1"/>
    <w:rsid w:val="00413C69"/>
    <w:rsid w:val="00413D93"/>
    <w:rsid w:val="00413E59"/>
    <w:rsid w:val="00413F75"/>
    <w:rsid w:val="00413FCA"/>
    <w:rsid w:val="00414203"/>
    <w:rsid w:val="0041439F"/>
    <w:rsid w:val="004145FC"/>
    <w:rsid w:val="0041476A"/>
    <w:rsid w:val="004148D3"/>
    <w:rsid w:val="00414B93"/>
    <w:rsid w:val="00414BC4"/>
    <w:rsid w:val="00414C87"/>
    <w:rsid w:val="00414ED6"/>
    <w:rsid w:val="00414F96"/>
    <w:rsid w:val="0041524E"/>
    <w:rsid w:val="004153C8"/>
    <w:rsid w:val="0041563B"/>
    <w:rsid w:val="00415661"/>
    <w:rsid w:val="0041568D"/>
    <w:rsid w:val="00415761"/>
    <w:rsid w:val="00415768"/>
    <w:rsid w:val="00415800"/>
    <w:rsid w:val="0041584E"/>
    <w:rsid w:val="0041593B"/>
    <w:rsid w:val="00415950"/>
    <w:rsid w:val="00415AB3"/>
    <w:rsid w:val="00415CEC"/>
    <w:rsid w:val="00415CEE"/>
    <w:rsid w:val="00415FAE"/>
    <w:rsid w:val="004160AE"/>
    <w:rsid w:val="0041610F"/>
    <w:rsid w:val="00416220"/>
    <w:rsid w:val="00416719"/>
    <w:rsid w:val="00416797"/>
    <w:rsid w:val="00416A1B"/>
    <w:rsid w:val="00416D46"/>
    <w:rsid w:val="00416EB3"/>
    <w:rsid w:val="0041723B"/>
    <w:rsid w:val="004172BF"/>
    <w:rsid w:val="004173C1"/>
    <w:rsid w:val="0041746A"/>
    <w:rsid w:val="00417702"/>
    <w:rsid w:val="00417851"/>
    <w:rsid w:val="004178ED"/>
    <w:rsid w:val="00417901"/>
    <w:rsid w:val="0041799E"/>
    <w:rsid w:val="00417A66"/>
    <w:rsid w:val="00417BCB"/>
    <w:rsid w:val="00417BEF"/>
    <w:rsid w:val="00417DE0"/>
    <w:rsid w:val="00417E4F"/>
    <w:rsid w:val="0042027A"/>
    <w:rsid w:val="004202DB"/>
    <w:rsid w:val="004205EE"/>
    <w:rsid w:val="00420687"/>
    <w:rsid w:val="00420867"/>
    <w:rsid w:val="00420A9B"/>
    <w:rsid w:val="00420BF8"/>
    <w:rsid w:val="00420D75"/>
    <w:rsid w:val="00420FC7"/>
    <w:rsid w:val="00421354"/>
    <w:rsid w:val="00421395"/>
    <w:rsid w:val="0042156D"/>
    <w:rsid w:val="004218C0"/>
    <w:rsid w:val="00421900"/>
    <w:rsid w:val="00421976"/>
    <w:rsid w:val="00421986"/>
    <w:rsid w:val="004219B7"/>
    <w:rsid w:val="00421E7B"/>
    <w:rsid w:val="004221F9"/>
    <w:rsid w:val="004224C6"/>
    <w:rsid w:val="00422536"/>
    <w:rsid w:val="00422675"/>
    <w:rsid w:val="004227F6"/>
    <w:rsid w:val="00422B13"/>
    <w:rsid w:val="00422B17"/>
    <w:rsid w:val="00422C16"/>
    <w:rsid w:val="00422C32"/>
    <w:rsid w:val="00422DEA"/>
    <w:rsid w:val="00422E02"/>
    <w:rsid w:val="00422FCB"/>
    <w:rsid w:val="00423416"/>
    <w:rsid w:val="00423657"/>
    <w:rsid w:val="00423945"/>
    <w:rsid w:val="004239F1"/>
    <w:rsid w:val="00423B0D"/>
    <w:rsid w:val="00423FC9"/>
    <w:rsid w:val="00424114"/>
    <w:rsid w:val="0042453A"/>
    <w:rsid w:val="00424682"/>
    <w:rsid w:val="004246D4"/>
    <w:rsid w:val="00424898"/>
    <w:rsid w:val="00424C39"/>
    <w:rsid w:val="00424EAF"/>
    <w:rsid w:val="00424F23"/>
    <w:rsid w:val="00424F82"/>
    <w:rsid w:val="0042521C"/>
    <w:rsid w:val="0042530E"/>
    <w:rsid w:val="004253AC"/>
    <w:rsid w:val="004253FD"/>
    <w:rsid w:val="004255DD"/>
    <w:rsid w:val="0042565D"/>
    <w:rsid w:val="004257F5"/>
    <w:rsid w:val="00425844"/>
    <w:rsid w:val="00425906"/>
    <w:rsid w:val="00425A07"/>
    <w:rsid w:val="00425BD4"/>
    <w:rsid w:val="00425D60"/>
    <w:rsid w:val="00425EC8"/>
    <w:rsid w:val="00426136"/>
    <w:rsid w:val="0042620F"/>
    <w:rsid w:val="00426460"/>
    <w:rsid w:val="00426652"/>
    <w:rsid w:val="00426A16"/>
    <w:rsid w:val="00426A71"/>
    <w:rsid w:val="00426AC5"/>
    <w:rsid w:val="00426BF5"/>
    <w:rsid w:val="00426C8E"/>
    <w:rsid w:val="00426D21"/>
    <w:rsid w:val="00426E38"/>
    <w:rsid w:val="00426E67"/>
    <w:rsid w:val="0042706B"/>
    <w:rsid w:val="0042713D"/>
    <w:rsid w:val="00427278"/>
    <w:rsid w:val="004273C9"/>
    <w:rsid w:val="004276A9"/>
    <w:rsid w:val="004279EB"/>
    <w:rsid w:val="00427B69"/>
    <w:rsid w:val="00427DE9"/>
    <w:rsid w:val="00427E7D"/>
    <w:rsid w:val="00427F4A"/>
    <w:rsid w:val="004301C6"/>
    <w:rsid w:val="00430405"/>
    <w:rsid w:val="00430445"/>
    <w:rsid w:val="00430466"/>
    <w:rsid w:val="00430732"/>
    <w:rsid w:val="004307C0"/>
    <w:rsid w:val="00430859"/>
    <w:rsid w:val="004308FD"/>
    <w:rsid w:val="0043098E"/>
    <w:rsid w:val="00430BD0"/>
    <w:rsid w:val="00430CDE"/>
    <w:rsid w:val="00430F06"/>
    <w:rsid w:val="00430F9D"/>
    <w:rsid w:val="0043117B"/>
    <w:rsid w:val="00431216"/>
    <w:rsid w:val="0043124B"/>
    <w:rsid w:val="004312BA"/>
    <w:rsid w:val="004315DD"/>
    <w:rsid w:val="0043175A"/>
    <w:rsid w:val="00431788"/>
    <w:rsid w:val="004317F9"/>
    <w:rsid w:val="00431B93"/>
    <w:rsid w:val="00431BD6"/>
    <w:rsid w:val="00431CCD"/>
    <w:rsid w:val="00431E5E"/>
    <w:rsid w:val="00431F1B"/>
    <w:rsid w:val="00431F52"/>
    <w:rsid w:val="0043201A"/>
    <w:rsid w:val="004322B2"/>
    <w:rsid w:val="0043256B"/>
    <w:rsid w:val="00432831"/>
    <w:rsid w:val="00432878"/>
    <w:rsid w:val="00432925"/>
    <w:rsid w:val="00432B50"/>
    <w:rsid w:val="00432B78"/>
    <w:rsid w:val="00432BD1"/>
    <w:rsid w:val="00432DF2"/>
    <w:rsid w:val="00432E17"/>
    <w:rsid w:val="0043340F"/>
    <w:rsid w:val="0043375D"/>
    <w:rsid w:val="00433ADC"/>
    <w:rsid w:val="00433C3B"/>
    <w:rsid w:val="00433D2C"/>
    <w:rsid w:val="00433D3B"/>
    <w:rsid w:val="00433DB9"/>
    <w:rsid w:val="00433E85"/>
    <w:rsid w:val="00433E99"/>
    <w:rsid w:val="00433F03"/>
    <w:rsid w:val="00434108"/>
    <w:rsid w:val="00434422"/>
    <w:rsid w:val="0043450C"/>
    <w:rsid w:val="0043468C"/>
    <w:rsid w:val="004347F5"/>
    <w:rsid w:val="00434880"/>
    <w:rsid w:val="00434B10"/>
    <w:rsid w:val="00434C97"/>
    <w:rsid w:val="00434D10"/>
    <w:rsid w:val="00434D98"/>
    <w:rsid w:val="00434E97"/>
    <w:rsid w:val="00434EA9"/>
    <w:rsid w:val="004350D3"/>
    <w:rsid w:val="00435104"/>
    <w:rsid w:val="00435110"/>
    <w:rsid w:val="004352B0"/>
    <w:rsid w:val="00435542"/>
    <w:rsid w:val="00435A61"/>
    <w:rsid w:val="00435ACC"/>
    <w:rsid w:val="00435B2B"/>
    <w:rsid w:val="00435EB0"/>
    <w:rsid w:val="00435F59"/>
    <w:rsid w:val="00435FB3"/>
    <w:rsid w:val="00435FEC"/>
    <w:rsid w:val="00436019"/>
    <w:rsid w:val="00436193"/>
    <w:rsid w:val="004361BE"/>
    <w:rsid w:val="004364D2"/>
    <w:rsid w:val="00436507"/>
    <w:rsid w:val="004365CB"/>
    <w:rsid w:val="0043669D"/>
    <w:rsid w:val="0043674C"/>
    <w:rsid w:val="004367C6"/>
    <w:rsid w:val="0043697D"/>
    <w:rsid w:val="00436C27"/>
    <w:rsid w:val="00436C5E"/>
    <w:rsid w:val="00436D1F"/>
    <w:rsid w:val="00437086"/>
    <w:rsid w:val="00437380"/>
    <w:rsid w:val="00437484"/>
    <w:rsid w:val="004375FB"/>
    <w:rsid w:val="004376E5"/>
    <w:rsid w:val="00437701"/>
    <w:rsid w:val="00437954"/>
    <w:rsid w:val="00437984"/>
    <w:rsid w:val="00437B16"/>
    <w:rsid w:val="00437B30"/>
    <w:rsid w:val="00437BA7"/>
    <w:rsid w:val="00437C20"/>
    <w:rsid w:val="00437DA0"/>
    <w:rsid w:val="00437EDE"/>
    <w:rsid w:val="00437EFD"/>
    <w:rsid w:val="00437FF3"/>
    <w:rsid w:val="00440067"/>
    <w:rsid w:val="004403C3"/>
    <w:rsid w:val="00440433"/>
    <w:rsid w:val="00440629"/>
    <w:rsid w:val="004406C2"/>
    <w:rsid w:val="00440729"/>
    <w:rsid w:val="004408D4"/>
    <w:rsid w:val="00440AF4"/>
    <w:rsid w:val="00440ECE"/>
    <w:rsid w:val="00440F62"/>
    <w:rsid w:val="00440F86"/>
    <w:rsid w:val="00440F8B"/>
    <w:rsid w:val="00440F8D"/>
    <w:rsid w:val="00441155"/>
    <w:rsid w:val="00441245"/>
    <w:rsid w:val="00441327"/>
    <w:rsid w:val="004414AF"/>
    <w:rsid w:val="00441508"/>
    <w:rsid w:val="004418C1"/>
    <w:rsid w:val="004418E6"/>
    <w:rsid w:val="00441957"/>
    <w:rsid w:val="00441A61"/>
    <w:rsid w:val="00441B50"/>
    <w:rsid w:val="00441BDB"/>
    <w:rsid w:val="00441CDE"/>
    <w:rsid w:val="00441D4C"/>
    <w:rsid w:val="00442107"/>
    <w:rsid w:val="004421FD"/>
    <w:rsid w:val="004422E2"/>
    <w:rsid w:val="00442340"/>
    <w:rsid w:val="00442378"/>
    <w:rsid w:val="004423FE"/>
    <w:rsid w:val="00442568"/>
    <w:rsid w:val="00442612"/>
    <w:rsid w:val="0044261C"/>
    <w:rsid w:val="0044269D"/>
    <w:rsid w:val="00442828"/>
    <w:rsid w:val="00442832"/>
    <w:rsid w:val="00442974"/>
    <w:rsid w:val="00442A1D"/>
    <w:rsid w:val="00442B86"/>
    <w:rsid w:val="00442CEA"/>
    <w:rsid w:val="00442DC0"/>
    <w:rsid w:val="00442F95"/>
    <w:rsid w:val="00442FAA"/>
    <w:rsid w:val="004430BE"/>
    <w:rsid w:val="004430DA"/>
    <w:rsid w:val="00443211"/>
    <w:rsid w:val="004433A9"/>
    <w:rsid w:val="004434B5"/>
    <w:rsid w:val="00443500"/>
    <w:rsid w:val="0044354C"/>
    <w:rsid w:val="00443978"/>
    <w:rsid w:val="00443C15"/>
    <w:rsid w:val="00444010"/>
    <w:rsid w:val="00444155"/>
    <w:rsid w:val="0044425A"/>
    <w:rsid w:val="0044427F"/>
    <w:rsid w:val="004442D1"/>
    <w:rsid w:val="0044467E"/>
    <w:rsid w:val="00444851"/>
    <w:rsid w:val="004449DB"/>
    <w:rsid w:val="00444C55"/>
    <w:rsid w:val="00444E62"/>
    <w:rsid w:val="00445084"/>
    <w:rsid w:val="00445220"/>
    <w:rsid w:val="0044564A"/>
    <w:rsid w:val="00445759"/>
    <w:rsid w:val="004458C1"/>
    <w:rsid w:val="0044592C"/>
    <w:rsid w:val="004459F5"/>
    <w:rsid w:val="00445B93"/>
    <w:rsid w:val="00445CF7"/>
    <w:rsid w:val="004460D1"/>
    <w:rsid w:val="00446149"/>
    <w:rsid w:val="004461D7"/>
    <w:rsid w:val="00446274"/>
    <w:rsid w:val="004462C1"/>
    <w:rsid w:val="0044639B"/>
    <w:rsid w:val="0044639F"/>
    <w:rsid w:val="004463D9"/>
    <w:rsid w:val="0044648C"/>
    <w:rsid w:val="0044652F"/>
    <w:rsid w:val="00446680"/>
    <w:rsid w:val="00446983"/>
    <w:rsid w:val="00446BEA"/>
    <w:rsid w:val="00446D22"/>
    <w:rsid w:val="00446DBB"/>
    <w:rsid w:val="00446DD4"/>
    <w:rsid w:val="00446E11"/>
    <w:rsid w:val="0044703B"/>
    <w:rsid w:val="004474E9"/>
    <w:rsid w:val="004475C0"/>
    <w:rsid w:val="00447732"/>
    <w:rsid w:val="004477EB"/>
    <w:rsid w:val="0044783B"/>
    <w:rsid w:val="00447CB9"/>
    <w:rsid w:val="00447CF6"/>
    <w:rsid w:val="00447DC1"/>
    <w:rsid w:val="004504A4"/>
    <w:rsid w:val="004504C6"/>
    <w:rsid w:val="004507B1"/>
    <w:rsid w:val="00450897"/>
    <w:rsid w:val="00450B91"/>
    <w:rsid w:val="00450BB3"/>
    <w:rsid w:val="00450CF3"/>
    <w:rsid w:val="00451021"/>
    <w:rsid w:val="00451102"/>
    <w:rsid w:val="004514D1"/>
    <w:rsid w:val="004514DC"/>
    <w:rsid w:val="004515C0"/>
    <w:rsid w:val="00451800"/>
    <w:rsid w:val="0045184F"/>
    <w:rsid w:val="004518AB"/>
    <w:rsid w:val="00451906"/>
    <w:rsid w:val="004519BC"/>
    <w:rsid w:val="004519D6"/>
    <w:rsid w:val="00451A20"/>
    <w:rsid w:val="004521D1"/>
    <w:rsid w:val="00452226"/>
    <w:rsid w:val="004523B5"/>
    <w:rsid w:val="0045274F"/>
    <w:rsid w:val="004527B0"/>
    <w:rsid w:val="0045289A"/>
    <w:rsid w:val="00452C0E"/>
    <w:rsid w:val="00452C44"/>
    <w:rsid w:val="00452F73"/>
    <w:rsid w:val="00452F94"/>
    <w:rsid w:val="00453068"/>
    <w:rsid w:val="00453262"/>
    <w:rsid w:val="004533A6"/>
    <w:rsid w:val="0045346E"/>
    <w:rsid w:val="004534D5"/>
    <w:rsid w:val="00453683"/>
    <w:rsid w:val="00453893"/>
    <w:rsid w:val="0045392F"/>
    <w:rsid w:val="00453931"/>
    <w:rsid w:val="0045397B"/>
    <w:rsid w:val="00453D0D"/>
    <w:rsid w:val="00453D9E"/>
    <w:rsid w:val="00453EAF"/>
    <w:rsid w:val="00453F39"/>
    <w:rsid w:val="00453F87"/>
    <w:rsid w:val="004540DB"/>
    <w:rsid w:val="0045424B"/>
    <w:rsid w:val="00454302"/>
    <w:rsid w:val="0045430E"/>
    <w:rsid w:val="004543D5"/>
    <w:rsid w:val="00454579"/>
    <w:rsid w:val="004549B5"/>
    <w:rsid w:val="00454A0B"/>
    <w:rsid w:val="00454A18"/>
    <w:rsid w:val="00454A9C"/>
    <w:rsid w:val="00454BD9"/>
    <w:rsid w:val="00455064"/>
    <w:rsid w:val="00455231"/>
    <w:rsid w:val="004552B8"/>
    <w:rsid w:val="00455443"/>
    <w:rsid w:val="0045546C"/>
    <w:rsid w:val="004554FE"/>
    <w:rsid w:val="00455537"/>
    <w:rsid w:val="0045574F"/>
    <w:rsid w:val="00455C0A"/>
    <w:rsid w:val="00455C6D"/>
    <w:rsid w:val="00455C71"/>
    <w:rsid w:val="00455CE6"/>
    <w:rsid w:val="00455D3A"/>
    <w:rsid w:val="00455D59"/>
    <w:rsid w:val="00455D68"/>
    <w:rsid w:val="00455DA4"/>
    <w:rsid w:val="00455DEF"/>
    <w:rsid w:val="004560BC"/>
    <w:rsid w:val="0045616C"/>
    <w:rsid w:val="00456234"/>
    <w:rsid w:val="004563F6"/>
    <w:rsid w:val="00456515"/>
    <w:rsid w:val="00456631"/>
    <w:rsid w:val="0045684B"/>
    <w:rsid w:val="00456932"/>
    <w:rsid w:val="00456CFE"/>
    <w:rsid w:val="00456E79"/>
    <w:rsid w:val="00456EA3"/>
    <w:rsid w:val="00456F8B"/>
    <w:rsid w:val="00457025"/>
    <w:rsid w:val="00457043"/>
    <w:rsid w:val="00457044"/>
    <w:rsid w:val="0045717A"/>
    <w:rsid w:val="004572F7"/>
    <w:rsid w:val="0045734C"/>
    <w:rsid w:val="004573B1"/>
    <w:rsid w:val="00457455"/>
    <w:rsid w:val="00457527"/>
    <w:rsid w:val="004575CD"/>
    <w:rsid w:val="00457A87"/>
    <w:rsid w:val="00457AA5"/>
    <w:rsid w:val="00457BDD"/>
    <w:rsid w:val="00457EC4"/>
    <w:rsid w:val="00457F2E"/>
    <w:rsid w:val="00460082"/>
    <w:rsid w:val="004600DC"/>
    <w:rsid w:val="00460537"/>
    <w:rsid w:val="004605AB"/>
    <w:rsid w:val="004605DB"/>
    <w:rsid w:val="0046060F"/>
    <w:rsid w:val="004607D9"/>
    <w:rsid w:val="00460869"/>
    <w:rsid w:val="00460879"/>
    <w:rsid w:val="004609B3"/>
    <w:rsid w:val="00460B74"/>
    <w:rsid w:val="00460D83"/>
    <w:rsid w:val="0046116B"/>
    <w:rsid w:val="004614AF"/>
    <w:rsid w:val="004614B1"/>
    <w:rsid w:val="004614BD"/>
    <w:rsid w:val="0046167D"/>
    <w:rsid w:val="00461945"/>
    <w:rsid w:val="004619B1"/>
    <w:rsid w:val="00461A73"/>
    <w:rsid w:val="00461A98"/>
    <w:rsid w:val="00461A99"/>
    <w:rsid w:val="00461C22"/>
    <w:rsid w:val="00461C28"/>
    <w:rsid w:val="00461CE9"/>
    <w:rsid w:val="00461E12"/>
    <w:rsid w:val="00461E98"/>
    <w:rsid w:val="00461F95"/>
    <w:rsid w:val="00461FE5"/>
    <w:rsid w:val="004621E9"/>
    <w:rsid w:val="0046223A"/>
    <w:rsid w:val="004625D6"/>
    <w:rsid w:val="0046268A"/>
    <w:rsid w:val="004626E5"/>
    <w:rsid w:val="00462769"/>
    <w:rsid w:val="004629CF"/>
    <w:rsid w:val="00462D3F"/>
    <w:rsid w:val="00462D79"/>
    <w:rsid w:val="00462E1D"/>
    <w:rsid w:val="00462E5B"/>
    <w:rsid w:val="00462EA4"/>
    <w:rsid w:val="00462F87"/>
    <w:rsid w:val="0046306D"/>
    <w:rsid w:val="00463089"/>
    <w:rsid w:val="00463172"/>
    <w:rsid w:val="004631F8"/>
    <w:rsid w:val="0046325D"/>
    <w:rsid w:val="004635E5"/>
    <w:rsid w:val="004637EF"/>
    <w:rsid w:val="00463808"/>
    <w:rsid w:val="0046384E"/>
    <w:rsid w:val="004639D1"/>
    <w:rsid w:val="00463ABA"/>
    <w:rsid w:val="00463D01"/>
    <w:rsid w:val="00463EEA"/>
    <w:rsid w:val="00464096"/>
    <w:rsid w:val="0046457A"/>
    <w:rsid w:val="00464718"/>
    <w:rsid w:val="004647A3"/>
    <w:rsid w:val="00464A23"/>
    <w:rsid w:val="00464ADA"/>
    <w:rsid w:val="00464B4C"/>
    <w:rsid w:val="00464D1A"/>
    <w:rsid w:val="00464D7D"/>
    <w:rsid w:val="00464E93"/>
    <w:rsid w:val="00464F79"/>
    <w:rsid w:val="00464FEA"/>
    <w:rsid w:val="0046524A"/>
    <w:rsid w:val="0046529B"/>
    <w:rsid w:val="004652A5"/>
    <w:rsid w:val="004653E6"/>
    <w:rsid w:val="004654B4"/>
    <w:rsid w:val="0046558F"/>
    <w:rsid w:val="0046560C"/>
    <w:rsid w:val="0046570E"/>
    <w:rsid w:val="004657D4"/>
    <w:rsid w:val="004658C0"/>
    <w:rsid w:val="0046593C"/>
    <w:rsid w:val="00465A3B"/>
    <w:rsid w:val="00465D27"/>
    <w:rsid w:val="00465D61"/>
    <w:rsid w:val="00465EA1"/>
    <w:rsid w:val="00465FB8"/>
    <w:rsid w:val="00466053"/>
    <w:rsid w:val="00466106"/>
    <w:rsid w:val="004661E1"/>
    <w:rsid w:val="00466226"/>
    <w:rsid w:val="0046635A"/>
    <w:rsid w:val="0046636D"/>
    <w:rsid w:val="004666EF"/>
    <w:rsid w:val="00466AA3"/>
    <w:rsid w:val="00466BC8"/>
    <w:rsid w:val="00466D6C"/>
    <w:rsid w:val="00466F06"/>
    <w:rsid w:val="00466F43"/>
    <w:rsid w:val="00466FC2"/>
    <w:rsid w:val="00466FE4"/>
    <w:rsid w:val="004671BC"/>
    <w:rsid w:val="004671FA"/>
    <w:rsid w:val="00467241"/>
    <w:rsid w:val="00467256"/>
    <w:rsid w:val="00467272"/>
    <w:rsid w:val="00467326"/>
    <w:rsid w:val="004673F4"/>
    <w:rsid w:val="0046754F"/>
    <w:rsid w:val="004675E1"/>
    <w:rsid w:val="00467877"/>
    <w:rsid w:val="00467900"/>
    <w:rsid w:val="00467C3D"/>
    <w:rsid w:val="00467C55"/>
    <w:rsid w:val="00467CD6"/>
    <w:rsid w:val="00467F26"/>
    <w:rsid w:val="0047000E"/>
    <w:rsid w:val="004701CE"/>
    <w:rsid w:val="00470313"/>
    <w:rsid w:val="00470341"/>
    <w:rsid w:val="004705D1"/>
    <w:rsid w:val="00470975"/>
    <w:rsid w:val="0047099A"/>
    <w:rsid w:val="00470A5B"/>
    <w:rsid w:val="00470BBD"/>
    <w:rsid w:val="00470C2E"/>
    <w:rsid w:val="00470CF9"/>
    <w:rsid w:val="00471271"/>
    <w:rsid w:val="00471292"/>
    <w:rsid w:val="004712C9"/>
    <w:rsid w:val="004713B7"/>
    <w:rsid w:val="0047143E"/>
    <w:rsid w:val="0047175A"/>
    <w:rsid w:val="00471801"/>
    <w:rsid w:val="004718A3"/>
    <w:rsid w:val="00471B20"/>
    <w:rsid w:val="00471B44"/>
    <w:rsid w:val="004720B7"/>
    <w:rsid w:val="004720BA"/>
    <w:rsid w:val="0047223F"/>
    <w:rsid w:val="00472261"/>
    <w:rsid w:val="00472287"/>
    <w:rsid w:val="0047232C"/>
    <w:rsid w:val="004724A0"/>
    <w:rsid w:val="00472668"/>
    <w:rsid w:val="00472784"/>
    <w:rsid w:val="00472952"/>
    <w:rsid w:val="00472A6F"/>
    <w:rsid w:val="00472C42"/>
    <w:rsid w:val="00472D1C"/>
    <w:rsid w:val="00472D8B"/>
    <w:rsid w:val="004730B3"/>
    <w:rsid w:val="0047328F"/>
    <w:rsid w:val="004735EA"/>
    <w:rsid w:val="0047366E"/>
    <w:rsid w:val="0047377E"/>
    <w:rsid w:val="004738F0"/>
    <w:rsid w:val="00473E2C"/>
    <w:rsid w:val="00473F62"/>
    <w:rsid w:val="00474195"/>
    <w:rsid w:val="004742C4"/>
    <w:rsid w:val="0047458B"/>
    <w:rsid w:val="004746DD"/>
    <w:rsid w:val="0047480D"/>
    <w:rsid w:val="00474876"/>
    <w:rsid w:val="0047490D"/>
    <w:rsid w:val="00474B6C"/>
    <w:rsid w:val="00474CB6"/>
    <w:rsid w:val="00474F5C"/>
    <w:rsid w:val="004751AE"/>
    <w:rsid w:val="0047542D"/>
    <w:rsid w:val="00475455"/>
    <w:rsid w:val="00475478"/>
    <w:rsid w:val="004754B4"/>
    <w:rsid w:val="00475775"/>
    <w:rsid w:val="0047585F"/>
    <w:rsid w:val="00475882"/>
    <w:rsid w:val="004758A8"/>
    <w:rsid w:val="0047594E"/>
    <w:rsid w:val="00475A40"/>
    <w:rsid w:val="00475A45"/>
    <w:rsid w:val="00475BE3"/>
    <w:rsid w:val="00475D4E"/>
    <w:rsid w:val="00475E05"/>
    <w:rsid w:val="00475EC2"/>
    <w:rsid w:val="00475F9D"/>
    <w:rsid w:val="0047618F"/>
    <w:rsid w:val="0047627F"/>
    <w:rsid w:val="004762FB"/>
    <w:rsid w:val="0047651A"/>
    <w:rsid w:val="00476599"/>
    <w:rsid w:val="004766CA"/>
    <w:rsid w:val="00476745"/>
    <w:rsid w:val="00476866"/>
    <w:rsid w:val="00476A63"/>
    <w:rsid w:val="00476B8A"/>
    <w:rsid w:val="00476BA5"/>
    <w:rsid w:val="00476DF9"/>
    <w:rsid w:val="00476FB1"/>
    <w:rsid w:val="00477087"/>
    <w:rsid w:val="004770D6"/>
    <w:rsid w:val="00477163"/>
    <w:rsid w:val="0047735E"/>
    <w:rsid w:val="0047743F"/>
    <w:rsid w:val="00477446"/>
    <w:rsid w:val="00477723"/>
    <w:rsid w:val="004778E9"/>
    <w:rsid w:val="004779DD"/>
    <w:rsid w:val="004779E3"/>
    <w:rsid w:val="00477A5B"/>
    <w:rsid w:val="00477A83"/>
    <w:rsid w:val="00477AC5"/>
    <w:rsid w:val="00477B6D"/>
    <w:rsid w:val="00477D0E"/>
    <w:rsid w:val="00477D43"/>
    <w:rsid w:val="00477DB5"/>
    <w:rsid w:val="00477E10"/>
    <w:rsid w:val="00477F17"/>
    <w:rsid w:val="0048018B"/>
    <w:rsid w:val="004801AF"/>
    <w:rsid w:val="004803EB"/>
    <w:rsid w:val="004804FD"/>
    <w:rsid w:val="00480670"/>
    <w:rsid w:val="0048076D"/>
    <w:rsid w:val="00480780"/>
    <w:rsid w:val="004807AB"/>
    <w:rsid w:val="004807F0"/>
    <w:rsid w:val="00480839"/>
    <w:rsid w:val="00480902"/>
    <w:rsid w:val="00480977"/>
    <w:rsid w:val="004809BA"/>
    <w:rsid w:val="004809BD"/>
    <w:rsid w:val="004809F7"/>
    <w:rsid w:val="00480A2D"/>
    <w:rsid w:val="00480AFA"/>
    <w:rsid w:val="00480E74"/>
    <w:rsid w:val="00480E7E"/>
    <w:rsid w:val="00480F96"/>
    <w:rsid w:val="004811A5"/>
    <w:rsid w:val="0048120B"/>
    <w:rsid w:val="0048136C"/>
    <w:rsid w:val="00481422"/>
    <w:rsid w:val="004814F2"/>
    <w:rsid w:val="004818BE"/>
    <w:rsid w:val="004818FB"/>
    <w:rsid w:val="00481DAB"/>
    <w:rsid w:val="00481F3E"/>
    <w:rsid w:val="00481F64"/>
    <w:rsid w:val="00482261"/>
    <w:rsid w:val="004824D1"/>
    <w:rsid w:val="0048259A"/>
    <w:rsid w:val="00482A3F"/>
    <w:rsid w:val="00482AF0"/>
    <w:rsid w:val="00482B5F"/>
    <w:rsid w:val="00482C9D"/>
    <w:rsid w:val="00482D7E"/>
    <w:rsid w:val="00482FC3"/>
    <w:rsid w:val="004830F5"/>
    <w:rsid w:val="004832AE"/>
    <w:rsid w:val="0048338E"/>
    <w:rsid w:val="004833B2"/>
    <w:rsid w:val="0048341B"/>
    <w:rsid w:val="00483580"/>
    <w:rsid w:val="004838C1"/>
    <w:rsid w:val="0048394D"/>
    <w:rsid w:val="00483B77"/>
    <w:rsid w:val="00483B8E"/>
    <w:rsid w:val="00483BA0"/>
    <w:rsid w:val="00483C38"/>
    <w:rsid w:val="00483E2F"/>
    <w:rsid w:val="00483F26"/>
    <w:rsid w:val="0048416E"/>
    <w:rsid w:val="004842CF"/>
    <w:rsid w:val="004843E8"/>
    <w:rsid w:val="0048445E"/>
    <w:rsid w:val="00484690"/>
    <w:rsid w:val="0048489A"/>
    <w:rsid w:val="004849DA"/>
    <w:rsid w:val="00484AED"/>
    <w:rsid w:val="00484BF9"/>
    <w:rsid w:val="00484D42"/>
    <w:rsid w:val="00484E6D"/>
    <w:rsid w:val="00484EE8"/>
    <w:rsid w:val="0048507D"/>
    <w:rsid w:val="0048509A"/>
    <w:rsid w:val="004850A0"/>
    <w:rsid w:val="004850A6"/>
    <w:rsid w:val="0048520C"/>
    <w:rsid w:val="00485241"/>
    <w:rsid w:val="0048526C"/>
    <w:rsid w:val="0048528F"/>
    <w:rsid w:val="00485313"/>
    <w:rsid w:val="00485361"/>
    <w:rsid w:val="004853DD"/>
    <w:rsid w:val="0048550B"/>
    <w:rsid w:val="004855BD"/>
    <w:rsid w:val="00485812"/>
    <w:rsid w:val="00485890"/>
    <w:rsid w:val="004858C2"/>
    <w:rsid w:val="0048598A"/>
    <w:rsid w:val="00485A60"/>
    <w:rsid w:val="00485C09"/>
    <w:rsid w:val="00485CEB"/>
    <w:rsid w:val="00485E44"/>
    <w:rsid w:val="0048600C"/>
    <w:rsid w:val="00486160"/>
    <w:rsid w:val="0048616B"/>
    <w:rsid w:val="0048619B"/>
    <w:rsid w:val="0048628B"/>
    <w:rsid w:val="00486319"/>
    <w:rsid w:val="00486398"/>
    <w:rsid w:val="004863E0"/>
    <w:rsid w:val="00486736"/>
    <w:rsid w:val="0048678E"/>
    <w:rsid w:val="004867A9"/>
    <w:rsid w:val="00486C99"/>
    <w:rsid w:val="00486D51"/>
    <w:rsid w:val="00486DAD"/>
    <w:rsid w:val="0048704B"/>
    <w:rsid w:val="0048719F"/>
    <w:rsid w:val="004874D2"/>
    <w:rsid w:val="004876CC"/>
    <w:rsid w:val="004877AF"/>
    <w:rsid w:val="00487A63"/>
    <w:rsid w:val="00487B6A"/>
    <w:rsid w:val="00487CBE"/>
    <w:rsid w:val="00487F5B"/>
    <w:rsid w:val="00490040"/>
    <w:rsid w:val="0049015D"/>
    <w:rsid w:val="0049033D"/>
    <w:rsid w:val="004904F8"/>
    <w:rsid w:val="0049055F"/>
    <w:rsid w:val="0049060D"/>
    <w:rsid w:val="0049063C"/>
    <w:rsid w:val="00490655"/>
    <w:rsid w:val="004906DE"/>
    <w:rsid w:val="004907D8"/>
    <w:rsid w:val="004907F0"/>
    <w:rsid w:val="00490B17"/>
    <w:rsid w:val="00490B9A"/>
    <w:rsid w:val="00490BFD"/>
    <w:rsid w:val="00490CF7"/>
    <w:rsid w:val="00490D00"/>
    <w:rsid w:val="00490DD4"/>
    <w:rsid w:val="00490E13"/>
    <w:rsid w:val="00491025"/>
    <w:rsid w:val="0049121D"/>
    <w:rsid w:val="00491284"/>
    <w:rsid w:val="00491435"/>
    <w:rsid w:val="00491498"/>
    <w:rsid w:val="004914EA"/>
    <w:rsid w:val="004914EF"/>
    <w:rsid w:val="00491BC4"/>
    <w:rsid w:val="00491BD0"/>
    <w:rsid w:val="00491D55"/>
    <w:rsid w:val="00491DB3"/>
    <w:rsid w:val="00491E6A"/>
    <w:rsid w:val="00491E9F"/>
    <w:rsid w:val="00491F8F"/>
    <w:rsid w:val="0049201D"/>
    <w:rsid w:val="0049205E"/>
    <w:rsid w:val="00492236"/>
    <w:rsid w:val="0049245F"/>
    <w:rsid w:val="004928CE"/>
    <w:rsid w:val="004929C6"/>
    <w:rsid w:val="00492B0C"/>
    <w:rsid w:val="00492B87"/>
    <w:rsid w:val="00492D06"/>
    <w:rsid w:val="00493054"/>
    <w:rsid w:val="00493189"/>
    <w:rsid w:val="00493313"/>
    <w:rsid w:val="00493324"/>
    <w:rsid w:val="00493394"/>
    <w:rsid w:val="00493428"/>
    <w:rsid w:val="00493832"/>
    <w:rsid w:val="00493A8E"/>
    <w:rsid w:val="00493BF3"/>
    <w:rsid w:val="00493D88"/>
    <w:rsid w:val="00493EC9"/>
    <w:rsid w:val="00493F67"/>
    <w:rsid w:val="0049416E"/>
    <w:rsid w:val="0049417B"/>
    <w:rsid w:val="0049423E"/>
    <w:rsid w:val="00494299"/>
    <w:rsid w:val="004942AA"/>
    <w:rsid w:val="0049470A"/>
    <w:rsid w:val="0049473F"/>
    <w:rsid w:val="0049488D"/>
    <w:rsid w:val="00494C6B"/>
    <w:rsid w:val="00494F78"/>
    <w:rsid w:val="00494F98"/>
    <w:rsid w:val="00495027"/>
    <w:rsid w:val="004951C8"/>
    <w:rsid w:val="004951FF"/>
    <w:rsid w:val="004952A6"/>
    <w:rsid w:val="004953CC"/>
    <w:rsid w:val="004954D9"/>
    <w:rsid w:val="004955B1"/>
    <w:rsid w:val="004955F0"/>
    <w:rsid w:val="00495605"/>
    <w:rsid w:val="0049577A"/>
    <w:rsid w:val="00495795"/>
    <w:rsid w:val="004957E7"/>
    <w:rsid w:val="00495817"/>
    <w:rsid w:val="00495A16"/>
    <w:rsid w:val="00495B6B"/>
    <w:rsid w:val="00495BFD"/>
    <w:rsid w:val="00495D99"/>
    <w:rsid w:val="00495DBB"/>
    <w:rsid w:val="00495DD2"/>
    <w:rsid w:val="00495DD9"/>
    <w:rsid w:val="00495DF4"/>
    <w:rsid w:val="00495FC5"/>
    <w:rsid w:val="00496077"/>
    <w:rsid w:val="00496189"/>
    <w:rsid w:val="00496225"/>
    <w:rsid w:val="00496264"/>
    <w:rsid w:val="0049630F"/>
    <w:rsid w:val="00496316"/>
    <w:rsid w:val="00496871"/>
    <w:rsid w:val="004968EE"/>
    <w:rsid w:val="004969B7"/>
    <w:rsid w:val="004969CE"/>
    <w:rsid w:val="00496C65"/>
    <w:rsid w:val="00496C84"/>
    <w:rsid w:val="00496D0F"/>
    <w:rsid w:val="00496D31"/>
    <w:rsid w:val="00496D4B"/>
    <w:rsid w:val="0049700E"/>
    <w:rsid w:val="0049718F"/>
    <w:rsid w:val="00497314"/>
    <w:rsid w:val="004975E1"/>
    <w:rsid w:val="0049766B"/>
    <w:rsid w:val="00497759"/>
    <w:rsid w:val="004979C7"/>
    <w:rsid w:val="00497A28"/>
    <w:rsid w:val="00497B28"/>
    <w:rsid w:val="00497BA1"/>
    <w:rsid w:val="00497D80"/>
    <w:rsid w:val="00497DB7"/>
    <w:rsid w:val="00497E1F"/>
    <w:rsid w:val="00497E47"/>
    <w:rsid w:val="00497E6D"/>
    <w:rsid w:val="00497E77"/>
    <w:rsid w:val="00497FE4"/>
    <w:rsid w:val="004A0267"/>
    <w:rsid w:val="004A0368"/>
    <w:rsid w:val="004A0470"/>
    <w:rsid w:val="004A0A0A"/>
    <w:rsid w:val="004A0BA9"/>
    <w:rsid w:val="004A0BE2"/>
    <w:rsid w:val="004A0CC6"/>
    <w:rsid w:val="004A0D5B"/>
    <w:rsid w:val="004A0FA7"/>
    <w:rsid w:val="004A11B8"/>
    <w:rsid w:val="004A1249"/>
    <w:rsid w:val="004A124D"/>
    <w:rsid w:val="004A125C"/>
    <w:rsid w:val="004A13D6"/>
    <w:rsid w:val="004A1477"/>
    <w:rsid w:val="004A14A3"/>
    <w:rsid w:val="004A14A6"/>
    <w:rsid w:val="004A16F9"/>
    <w:rsid w:val="004A1AF5"/>
    <w:rsid w:val="004A1D1C"/>
    <w:rsid w:val="004A1F48"/>
    <w:rsid w:val="004A1FEB"/>
    <w:rsid w:val="004A2164"/>
    <w:rsid w:val="004A2232"/>
    <w:rsid w:val="004A2554"/>
    <w:rsid w:val="004A257F"/>
    <w:rsid w:val="004A273C"/>
    <w:rsid w:val="004A287E"/>
    <w:rsid w:val="004A28EA"/>
    <w:rsid w:val="004A28F7"/>
    <w:rsid w:val="004A2E1E"/>
    <w:rsid w:val="004A315A"/>
    <w:rsid w:val="004A32B0"/>
    <w:rsid w:val="004A3315"/>
    <w:rsid w:val="004A3443"/>
    <w:rsid w:val="004A3851"/>
    <w:rsid w:val="004A3C4D"/>
    <w:rsid w:val="004A4149"/>
    <w:rsid w:val="004A43ED"/>
    <w:rsid w:val="004A4425"/>
    <w:rsid w:val="004A487B"/>
    <w:rsid w:val="004A4917"/>
    <w:rsid w:val="004A4A3F"/>
    <w:rsid w:val="004A4D9E"/>
    <w:rsid w:val="004A50D7"/>
    <w:rsid w:val="004A512B"/>
    <w:rsid w:val="004A5137"/>
    <w:rsid w:val="004A5192"/>
    <w:rsid w:val="004A56F9"/>
    <w:rsid w:val="004A582D"/>
    <w:rsid w:val="004A58E3"/>
    <w:rsid w:val="004A5979"/>
    <w:rsid w:val="004A5AE1"/>
    <w:rsid w:val="004A5B1E"/>
    <w:rsid w:val="004A5C19"/>
    <w:rsid w:val="004A5E00"/>
    <w:rsid w:val="004A618D"/>
    <w:rsid w:val="004A636A"/>
    <w:rsid w:val="004A636F"/>
    <w:rsid w:val="004A6382"/>
    <w:rsid w:val="004A63EE"/>
    <w:rsid w:val="004A64A0"/>
    <w:rsid w:val="004A6605"/>
    <w:rsid w:val="004A6625"/>
    <w:rsid w:val="004A6632"/>
    <w:rsid w:val="004A6897"/>
    <w:rsid w:val="004A68C8"/>
    <w:rsid w:val="004A6B15"/>
    <w:rsid w:val="004A6D1A"/>
    <w:rsid w:val="004A6F0F"/>
    <w:rsid w:val="004A6F7D"/>
    <w:rsid w:val="004A7084"/>
    <w:rsid w:val="004A7353"/>
    <w:rsid w:val="004A73BE"/>
    <w:rsid w:val="004A7603"/>
    <w:rsid w:val="004A760F"/>
    <w:rsid w:val="004A76C9"/>
    <w:rsid w:val="004A7948"/>
    <w:rsid w:val="004A7C2A"/>
    <w:rsid w:val="004A7C67"/>
    <w:rsid w:val="004A7D0B"/>
    <w:rsid w:val="004A7DB5"/>
    <w:rsid w:val="004B0081"/>
    <w:rsid w:val="004B0110"/>
    <w:rsid w:val="004B0209"/>
    <w:rsid w:val="004B036C"/>
    <w:rsid w:val="004B03C9"/>
    <w:rsid w:val="004B0403"/>
    <w:rsid w:val="004B0548"/>
    <w:rsid w:val="004B0756"/>
    <w:rsid w:val="004B0899"/>
    <w:rsid w:val="004B08BF"/>
    <w:rsid w:val="004B0B37"/>
    <w:rsid w:val="004B0C11"/>
    <w:rsid w:val="004B0E60"/>
    <w:rsid w:val="004B0FAA"/>
    <w:rsid w:val="004B0FF9"/>
    <w:rsid w:val="004B109B"/>
    <w:rsid w:val="004B11B5"/>
    <w:rsid w:val="004B11E3"/>
    <w:rsid w:val="004B12DB"/>
    <w:rsid w:val="004B1329"/>
    <w:rsid w:val="004B13FF"/>
    <w:rsid w:val="004B17C2"/>
    <w:rsid w:val="004B1B49"/>
    <w:rsid w:val="004B1D8E"/>
    <w:rsid w:val="004B1E02"/>
    <w:rsid w:val="004B1EEB"/>
    <w:rsid w:val="004B1F36"/>
    <w:rsid w:val="004B1FBE"/>
    <w:rsid w:val="004B2246"/>
    <w:rsid w:val="004B23FB"/>
    <w:rsid w:val="004B24B0"/>
    <w:rsid w:val="004B2537"/>
    <w:rsid w:val="004B2622"/>
    <w:rsid w:val="004B26B6"/>
    <w:rsid w:val="004B27F0"/>
    <w:rsid w:val="004B2F02"/>
    <w:rsid w:val="004B31B4"/>
    <w:rsid w:val="004B322E"/>
    <w:rsid w:val="004B33A1"/>
    <w:rsid w:val="004B354C"/>
    <w:rsid w:val="004B3787"/>
    <w:rsid w:val="004B39DF"/>
    <w:rsid w:val="004B3C2C"/>
    <w:rsid w:val="004B3DF6"/>
    <w:rsid w:val="004B3FA3"/>
    <w:rsid w:val="004B4099"/>
    <w:rsid w:val="004B421F"/>
    <w:rsid w:val="004B4458"/>
    <w:rsid w:val="004B4495"/>
    <w:rsid w:val="004B4662"/>
    <w:rsid w:val="004B46C6"/>
    <w:rsid w:val="004B48A6"/>
    <w:rsid w:val="004B4CBA"/>
    <w:rsid w:val="004B4CCC"/>
    <w:rsid w:val="004B53FC"/>
    <w:rsid w:val="004B56FE"/>
    <w:rsid w:val="004B57DE"/>
    <w:rsid w:val="004B5815"/>
    <w:rsid w:val="004B581E"/>
    <w:rsid w:val="004B58CE"/>
    <w:rsid w:val="004B58EE"/>
    <w:rsid w:val="004B5B32"/>
    <w:rsid w:val="004B5D05"/>
    <w:rsid w:val="004B5D50"/>
    <w:rsid w:val="004B5D92"/>
    <w:rsid w:val="004B5E34"/>
    <w:rsid w:val="004B5E41"/>
    <w:rsid w:val="004B5E6E"/>
    <w:rsid w:val="004B5F78"/>
    <w:rsid w:val="004B5FE6"/>
    <w:rsid w:val="004B6450"/>
    <w:rsid w:val="004B6572"/>
    <w:rsid w:val="004B69DB"/>
    <w:rsid w:val="004B6C16"/>
    <w:rsid w:val="004B6E72"/>
    <w:rsid w:val="004B70B6"/>
    <w:rsid w:val="004B7100"/>
    <w:rsid w:val="004B71CF"/>
    <w:rsid w:val="004B738D"/>
    <w:rsid w:val="004B73C2"/>
    <w:rsid w:val="004B73D9"/>
    <w:rsid w:val="004B7400"/>
    <w:rsid w:val="004B7410"/>
    <w:rsid w:val="004B7561"/>
    <w:rsid w:val="004B7768"/>
    <w:rsid w:val="004B7794"/>
    <w:rsid w:val="004B77DC"/>
    <w:rsid w:val="004B7A1B"/>
    <w:rsid w:val="004B7C25"/>
    <w:rsid w:val="004B7CEE"/>
    <w:rsid w:val="004B7F50"/>
    <w:rsid w:val="004C00D9"/>
    <w:rsid w:val="004C00DB"/>
    <w:rsid w:val="004C0141"/>
    <w:rsid w:val="004C02BB"/>
    <w:rsid w:val="004C03A7"/>
    <w:rsid w:val="004C03DA"/>
    <w:rsid w:val="004C0464"/>
    <w:rsid w:val="004C06A9"/>
    <w:rsid w:val="004C09D3"/>
    <w:rsid w:val="004C0D12"/>
    <w:rsid w:val="004C0DCC"/>
    <w:rsid w:val="004C0E0A"/>
    <w:rsid w:val="004C0F1E"/>
    <w:rsid w:val="004C1075"/>
    <w:rsid w:val="004C10EF"/>
    <w:rsid w:val="004C1161"/>
    <w:rsid w:val="004C1197"/>
    <w:rsid w:val="004C150B"/>
    <w:rsid w:val="004C16D2"/>
    <w:rsid w:val="004C1755"/>
    <w:rsid w:val="004C199B"/>
    <w:rsid w:val="004C1E8B"/>
    <w:rsid w:val="004C216F"/>
    <w:rsid w:val="004C238A"/>
    <w:rsid w:val="004C2398"/>
    <w:rsid w:val="004C2884"/>
    <w:rsid w:val="004C29D5"/>
    <w:rsid w:val="004C2CD8"/>
    <w:rsid w:val="004C2D8D"/>
    <w:rsid w:val="004C2DC3"/>
    <w:rsid w:val="004C2E68"/>
    <w:rsid w:val="004C3043"/>
    <w:rsid w:val="004C3059"/>
    <w:rsid w:val="004C3275"/>
    <w:rsid w:val="004C3580"/>
    <w:rsid w:val="004C378F"/>
    <w:rsid w:val="004C3905"/>
    <w:rsid w:val="004C3983"/>
    <w:rsid w:val="004C3A97"/>
    <w:rsid w:val="004C3ADE"/>
    <w:rsid w:val="004C3B1B"/>
    <w:rsid w:val="004C3BFE"/>
    <w:rsid w:val="004C3E19"/>
    <w:rsid w:val="004C3E62"/>
    <w:rsid w:val="004C4075"/>
    <w:rsid w:val="004C4284"/>
    <w:rsid w:val="004C4574"/>
    <w:rsid w:val="004C45D9"/>
    <w:rsid w:val="004C4676"/>
    <w:rsid w:val="004C4726"/>
    <w:rsid w:val="004C474C"/>
    <w:rsid w:val="004C49EF"/>
    <w:rsid w:val="004C4DBE"/>
    <w:rsid w:val="004C51B3"/>
    <w:rsid w:val="004C560E"/>
    <w:rsid w:val="004C56E2"/>
    <w:rsid w:val="004C57FE"/>
    <w:rsid w:val="004C596E"/>
    <w:rsid w:val="004C5A46"/>
    <w:rsid w:val="004C5B18"/>
    <w:rsid w:val="004C5C56"/>
    <w:rsid w:val="004C5EE3"/>
    <w:rsid w:val="004C6280"/>
    <w:rsid w:val="004C62B9"/>
    <w:rsid w:val="004C6399"/>
    <w:rsid w:val="004C63CA"/>
    <w:rsid w:val="004C6426"/>
    <w:rsid w:val="004C659E"/>
    <w:rsid w:val="004C66C6"/>
    <w:rsid w:val="004C6972"/>
    <w:rsid w:val="004C7016"/>
    <w:rsid w:val="004C701F"/>
    <w:rsid w:val="004C72B9"/>
    <w:rsid w:val="004C7382"/>
    <w:rsid w:val="004C73AA"/>
    <w:rsid w:val="004C74B5"/>
    <w:rsid w:val="004C74F6"/>
    <w:rsid w:val="004C7541"/>
    <w:rsid w:val="004C7560"/>
    <w:rsid w:val="004C7685"/>
    <w:rsid w:val="004C772E"/>
    <w:rsid w:val="004C773D"/>
    <w:rsid w:val="004C7838"/>
    <w:rsid w:val="004C791D"/>
    <w:rsid w:val="004C7D50"/>
    <w:rsid w:val="004C7D94"/>
    <w:rsid w:val="004C7DB8"/>
    <w:rsid w:val="004C7EDC"/>
    <w:rsid w:val="004C7F91"/>
    <w:rsid w:val="004D01A3"/>
    <w:rsid w:val="004D02F0"/>
    <w:rsid w:val="004D0389"/>
    <w:rsid w:val="004D048A"/>
    <w:rsid w:val="004D04BD"/>
    <w:rsid w:val="004D0628"/>
    <w:rsid w:val="004D082F"/>
    <w:rsid w:val="004D0BBB"/>
    <w:rsid w:val="004D0BFD"/>
    <w:rsid w:val="004D0C28"/>
    <w:rsid w:val="004D0D54"/>
    <w:rsid w:val="004D0EB6"/>
    <w:rsid w:val="004D0F34"/>
    <w:rsid w:val="004D1078"/>
    <w:rsid w:val="004D10BB"/>
    <w:rsid w:val="004D121A"/>
    <w:rsid w:val="004D124B"/>
    <w:rsid w:val="004D14AD"/>
    <w:rsid w:val="004D1536"/>
    <w:rsid w:val="004D1572"/>
    <w:rsid w:val="004D15A8"/>
    <w:rsid w:val="004D163C"/>
    <w:rsid w:val="004D19F4"/>
    <w:rsid w:val="004D1A8A"/>
    <w:rsid w:val="004D1CFF"/>
    <w:rsid w:val="004D1F97"/>
    <w:rsid w:val="004D20C3"/>
    <w:rsid w:val="004D2283"/>
    <w:rsid w:val="004D26C7"/>
    <w:rsid w:val="004D27A6"/>
    <w:rsid w:val="004D2B47"/>
    <w:rsid w:val="004D2C8C"/>
    <w:rsid w:val="004D2D16"/>
    <w:rsid w:val="004D2D74"/>
    <w:rsid w:val="004D2F47"/>
    <w:rsid w:val="004D31EF"/>
    <w:rsid w:val="004D3253"/>
    <w:rsid w:val="004D3353"/>
    <w:rsid w:val="004D345B"/>
    <w:rsid w:val="004D354E"/>
    <w:rsid w:val="004D3602"/>
    <w:rsid w:val="004D360A"/>
    <w:rsid w:val="004D3690"/>
    <w:rsid w:val="004D36D0"/>
    <w:rsid w:val="004D376C"/>
    <w:rsid w:val="004D3849"/>
    <w:rsid w:val="004D3867"/>
    <w:rsid w:val="004D3A10"/>
    <w:rsid w:val="004D3B22"/>
    <w:rsid w:val="004D3C51"/>
    <w:rsid w:val="004D3FF6"/>
    <w:rsid w:val="004D40A2"/>
    <w:rsid w:val="004D419F"/>
    <w:rsid w:val="004D41B7"/>
    <w:rsid w:val="004D42FE"/>
    <w:rsid w:val="004D45D3"/>
    <w:rsid w:val="004D4701"/>
    <w:rsid w:val="004D4720"/>
    <w:rsid w:val="004D49E3"/>
    <w:rsid w:val="004D4B20"/>
    <w:rsid w:val="004D4CA5"/>
    <w:rsid w:val="004D4E8E"/>
    <w:rsid w:val="004D4FB9"/>
    <w:rsid w:val="004D4FBA"/>
    <w:rsid w:val="004D51A5"/>
    <w:rsid w:val="004D5394"/>
    <w:rsid w:val="004D5597"/>
    <w:rsid w:val="004D5606"/>
    <w:rsid w:val="004D5611"/>
    <w:rsid w:val="004D5A57"/>
    <w:rsid w:val="004D5AA2"/>
    <w:rsid w:val="004D5B1C"/>
    <w:rsid w:val="004D5BF1"/>
    <w:rsid w:val="004D5CEC"/>
    <w:rsid w:val="004D5EA0"/>
    <w:rsid w:val="004D5F88"/>
    <w:rsid w:val="004D6019"/>
    <w:rsid w:val="004D60B8"/>
    <w:rsid w:val="004D613D"/>
    <w:rsid w:val="004D62B1"/>
    <w:rsid w:val="004D62CA"/>
    <w:rsid w:val="004D65A7"/>
    <w:rsid w:val="004D65F1"/>
    <w:rsid w:val="004D66F2"/>
    <w:rsid w:val="004D672E"/>
    <w:rsid w:val="004D684B"/>
    <w:rsid w:val="004D6894"/>
    <w:rsid w:val="004D6B51"/>
    <w:rsid w:val="004D6B86"/>
    <w:rsid w:val="004D6C36"/>
    <w:rsid w:val="004D6C5E"/>
    <w:rsid w:val="004D6DB0"/>
    <w:rsid w:val="004D6EC2"/>
    <w:rsid w:val="004D719B"/>
    <w:rsid w:val="004D7292"/>
    <w:rsid w:val="004D7492"/>
    <w:rsid w:val="004D749D"/>
    <w:rsid w:val="004D7502"/>
    <w:rsid w:val="004D77D8"/>
    <w:rsid w:val="004D78B5"/>
    <w:rsid w:val="004D7BB9"/>
    <w:rsid w:val="004D7CE6"/>
    <w:rsid w:val="004E0067"/>
    <w:rsid w:val="004E0212"/>
    <w:rsid w:val="004E08FF"/>
    <w:rsid w:val="004E0967"/>
    <w:rsid w:val="004E0A8D"/>
    <w:rsid w:val="004E0A9E"/>
    <w:rsid w:val="004E0ACB"/>
    <w:rsid w:val="004E0B1E"/>
    <w:rsid w:val="004E0B8E"/>
    <w:rsid w:val="004E0BFC"/>
    <w:rsid w:val="004E0CA8"/>
    <w:rsid w:val="004E0EEF"/>
    <w:rsid w:val="004E135D"/>
    <w:rsid w:val="004E139F"/>
    <w:rsid w:val="004E17B2"/>
    <w:rsid w:val="004E180C"/>
    <w:rsid w:val="004E1862"/>
    <w:rsid w:val="004E18AD"/>
    <w:rsid w:val="004E18EE"/>
    <w:rsid w:val="004E19A6"/>
    <w:rsid w:val="004E1A0B"/>
    <w:rsid w:val="004E1B2E"/>
    <w:rsid w:val="004E1C4F"/>
    <w:rsid w:val="004E1CF9"/>
    <w:rsid w:val="004E1D81"/>
    <w:rsid w:val="004E1DC5"/>
    <w:rsid w:val="004E1F36"/>
    <w:rsid w:val="004E202D"/>
    <w:rsid w:val="004E232E"/>
    <w:rsid w:val="004E238A"/>
    <w:rsid w:val="004E2587"/>
    <w:rsid w:val="004E2820"/>
    <w:rsid w:val="004E28A5"/>
    <w:rsid w:val="004E2957"/>
    <w:rsid w:val="004E29DB"/>
    <w:rsid w:val="004E2A1D"/>
    <w:rsid w:val="004E2A3D"/>
    <w:rsid w:val="004E2C10"/>
    <w:rsid w:val="004E2D04"/>
    <w:rsid w:val="004E31BC"/>
    <w:rsid w:val="004E3269"/>
    <w:rsid w:val="004E33D4"/>
    <w:rsid w:val="004E34D4"/>
    <w:rsid w:val="004E3527"/>
    <w:rsid w:val="004E3572"/>
    <w:rsid w:val="004E3655"/>
    <w:rsid w:val="004E3658"/>
    <w:rsid w:val="004E3748"/>
    <w:rsid w:val="004E3AE3"/>
    <w:rsid w:val="004E3C35"/>
    <w:rsid w:val="004E40A2"/>
    <w:rsid w:val="004E4217"/>
    <w:rsid w:val="004E423F"/>
    <w:rsid w:val="004E428E"/>
    <w:rsid w:val="004E4305"/>
    <w:rsid w:val="004E43A5"/>
    <w:rsid w:val="004E43DF"/>
    <w:rsid w:val="004E442B"/>
    <w:rsid w:val="004E4449"/>
    <w:rsid w:val="004E44E1"/>
    <w:rsid w:val="004E478F"/>
    <w:rsid w:val="004E4796"/>
    <w:rsid w:val="004E4E30"/>
    <w:rsid w:val="004E4F23"/>
    <w:rsid w:val="004E5006"/>
    <w:rsid w:val="004E5050"/>
    <w:rsid w:val="004E522A"/>
    <w:rsid w:val="004E5291"/>
    <w:rsid w:val="004E5364"/>
    <w:rsid w:val="004E56D6"/>
    <w:rsid w:val="004E5744"/>
    <w:rsid w:val="004E5935"/>
    <w:rsid w:val="004E59A6"/>
    <w:rsid w:val="004E59D6"/>
    <w:rsid w:val="004E59F5"/>
    <w:rsid w:val="004E5AB9"/>
    <w:rsid w:val="004E5AF2"/>
    <w:rsid w:val="004E5C57"/>
    <w:rsid w:val="004E5F6A"/>
    <w:rsid w:val="004E5F6F"/>
    <w:rsid w:val="004E6048"/>
    <w:rsid w:val="004E63AC"/>
    <w:rsid w:val="004E679C"/>
    <w:rsid w:val="004E6948"/>
    <w:rsid w:val="004E698F"/>
    <w:rsid w:val="004E69B3"/>
    <w:rsid w:val="004E6CD2"/>
    <w:rsid w:val="004E6FF8"/>
    <w:rsid w:val="004E7198"/>
    <w:rsid w:val="004E73BD"/>
    <w:rsid w:val="004E75B0"/>
    <w:rsid w:val="004E75FE"/>
    <w:rsid w:val="004E766A"/>
    <w:rsid w:val="004E77A7"/>
    <w:rsid w:val="004E79D0"/>
    <w:rsid w:val="004E7AA8"/>
    <w:rsid w:val="004E7F14"/>
    <w:rsid w:val="004E7F9B"/>
    <w:rsid w:val="004F0026"/>
    <w:rsid w:val="004F025B"/>
    <w:rsid w:val="004F02B9"/>
    <w:rsid w:val="004F059A"/>
    <w:rsid w:val="004F06BF"/>
    <w:rsid w:val="004F074E"/>
    <w:rsid w:val="004F08C0"/>
    <w:rsid w:val="004F092C"/>
    <w:rsid w:val="004F0A56"/>
    <w:rsid w:val="004F0D1C"/>
    <w:rsid w:val="004F0EF2"/>
    <w:rsid w:val="004F107C"/>
    <w:rsid w:val="004F115B"/>
    <w:rsid w:val="004F1165"/>
    <w:rsid w:val="004F138B"/>
    <w:rsid w:val="004F148D"/>
    <w:rsid w:val="004F14AA"/>
    <w:rsid w:val="004F15F6"/>
    <w:rsid w:val="004F16D2"/>
    <w:rsid w:val="004F18D4"/>
    <w:rsid w:val="004F1E38"/>
    <w:rsid w:val="004F1E5B"/>
    <w:rsid w:val="004F1F79"/>
    <w:rsid w:val="004F2173"/>
    <w:rsid w:val="004F21D8"/>
    <w:rsid w:val="004F21F2"/>
    <w:rsid w:val="004F227B"/>
    <w:rsid w:val="004F228C"/>
    <w:rsid w:val="004F22DB"/>
    <w:rsid w:val="004F2385"/>
    <w:rsid w:val="004F242F"/>
    <w:rsid w:val="004F250E"/>
    <w:rsid w:val="004F293F"/>
    <w:rsid w:val="004F2983"/>
    <w:rsid w:val="004F2B7F"/>
    <w:rsid w:val="004F2BB6"/>
    <w:rsid w:val="004F2D19"/>
    <w:rsid w:val="004F2E19"/>
    <w:rsid w:val="004F2E29"/>
    <w:rsid w:val="004F3161"/>
    <w:rsid w:val="004F31EB"/>
    <w:rsid w:val="004F3250"/>
    <w:rsid w:val="004F32A4"/>
    <w:rsid w:val="004F354D"/>
    <w:rsid w:val="004F38B1"/>
    <w:rsid w:val="004F38F2"/>
    <w:rsid w:val="004F3A02"/>
    <w:rsid w:val="004F3AE0"/>
    <w:rsid w:val="004F3B8C"/>
    <w:rsid w:val="004F3D16"/>
    <w:rsid w:val="004F3F99"/>
    <w:rsid w:val="004F4050"/>
    <w:rsid w:val="004F40BD"/>
    <w:rsid w:val="004F40F4"/>
    <w:rsid w:val="004F40FB"/>
    <w:rsid w:val="004F4148"/>
    <w:rsid w:val="004F415A"/>
    <w:rsid w:val="004F42AD"/>
    <w:rsid w:val="004F4359"/>
    <w:rsid w:val="004F4417"/>
    <w:rsid w:val="004F4527"/>
    <w:rsid w:val="004F4795"/>
    <w:rsid w:val="004F48A9"/>
    <w:rsid w:val="004F4A1D"/>
    <w:rsid w:val="004F4CD7"/>
    <w:rsid w:val="004F4D8E"/>
    <w:rsid w:val="004F4EAC"/>
    <w:rsid w:val="004F544E"/>
    <w:rsid w:val="004F57A9"/>
    <w:rsid w:val="004F5925"/>
    <w:rsid w:val="004F5A2F"/>
    <w:rsid w:val="004F5B05"/>
    <w:rsid w:val="004F5EB1"/>
    <w:rsid w:val="004F5EE8"/>
    <w:rsid w:val="004F5EEE"/>
    <w:rsid w:val="004F624D"/>
    <w:rsid w:val="004F631D"/>
    <w:rsid w:val="004F65D0"/>
    <w:rsid w:val="004F6709"/>
    <w:rsid w:val="004F67E6"/>
    <w:rsid w:val="004F6885"/>
    <w:rsid w:val="004F6950"/>
    <w:rsid w:val="004F6A64"/>
    <w:rsid w:val="004F6DCD"/>
    <w:rsid w:val="004F6F8A"/>
    <w:rsid w:val="004F7176"/>
    <w:rsid w:val="004F72A7"/>
    <w:rsid w:val="004F73EB"/>
    <w:rsid w:val="004F745B"/>
    <w:rsid w:val="004F7574"/>
    <w:rsid w:val="004F786E"/>
    <w:rsid w:val="004F7953"/>
    <w:rsid w:val="004F7AB2"/>
    <w:rsid w:val="004F7C0B"/>
    <w:rsid w:val="004F7C4C"/>
    <w:rsid w:val="004F7DDC"/>
    <w:rsid w:val="004F7DFC"/>
    <w:rsid w:val="004F7F37"/>
    <w:rsid w:val="0050005F"/>
    <w:rsid w:val="00500174"/>
    <w:rsid w:val="005002F9"/>
    <w:rsid w:val="00500531"/>
    <w:rsid w:val="00500644"/>
    <w:rsid w:val="00500922"/>
    <w:rsid w:val="0050099A"/>
    <w:rsid w:val="005009CB"/>
    <w:rsid w:val="005009FD"/>
    <w:rsid w:val="00500A05"/>
    <w:rsid w:val="00500AF2"/>
    <w:rsid w:val="00500CDD"/>
    <w:rsid w:val="00500EFD"/>
    <w:rsid w:val="00500FD3"/>
    <w:rsid w:val="00501037"/>
    <w:rsid w:val="0050122E"/>
    <w:rsid w:val="0050128E"/>
    <w:rsid w:val="005014DF"/>
    <w:rsid w:val="0050164D"/>
    <w:rsid w:val="00501730"/>
    <w:rsid w:val="005017F8"/>
    <w:rsid w:val="005018D1"/>
    <w:rsid w:val="00501A86"/>
    <w:rsid w:val="00501ACC"/>
    <w:rsid w:val="00501B47"/>
    <w:rsid w:val="00501C2E"/>
    <w:rsid w:val="00501D52"/>
    <w:rsid w:val="00501DB6"/>
    <w:rsid w:val="00501DCE"/>
    <w:rsid w:val="00501E11"/>
    <w:rsid w:val="00501F2F"/>
    <w:rsid w:val="0050206D"/>
    <w:rsid w:val="00502129"/>
    <w:rsid w:val="005024CC"/>
    <w:rsid w:val="0050287C"/>
    <w:rsid w:val="00502963"/>
    <w:rsid w:val="00502A1B"/>
    <w:rsid w:val="00502B39"/>
    <w:rsid w:val="00502C51"/>
    <w:rsid w:val="00502C67"/>
    <w:rsid w:val="00502D91"/>
    <w:rsid w:val="00502DA1"/>
    <w:rsid w:val="00502EB9"/>
    <w:rsid w:val="005031D4"/>
    <w:rsid w:val="005031F2"/>
    <w:rsid w:val="00503280"/>
    <w:rsid w:val="005034DC"/>
    <w:rsid w:val="0050351E"/>
    <w:rsid w:val="0050399C"/>
    <w:rsid w:val="005039F7"/>
    <w:rsid w:val="00503C88"/>
    <w:rsid w:val="00503E1D"/>
    <w:rsid w:val="00503EB5"/>
    <w:rsid w:val="005043D1"/>
    <w:rsid w:val="00504447"/>
    <w:rsid w:val="00504453"/>
    <w:rsid w:val="0050453C"/>
    <w:rsid w:val="00504675"/>
    <w:rsid w:val="00504897"/>
    <w:rsid w:val="00504957"/>
    <w:rsid w:val="00504A9D"/>
    <w:rsid w:val="00504BF7"/>
    <w:rsid w:val="00504DA8"/>
    <w:rsid w:val="00504DAB"/>
    <w:rsid w:val="00504E2A"/>
    <w:rsid w:val="005051BE"/>
    <w:rsid w:val="0050520D"/>
    <w:rsid w:val="00505296"/>
    <w:rsid w:val="005054AF"/>
    <w:rsid w:val="005055FF"/>
    <w:rsid w:val="00505773"/>
    <w:rsid w:val="00505819"/>
    <w:rsid w:val="00505A98"/>
    <w:rsid w:val="00505DCE"/>
    <w:rsid w:val="00505FC7"/>
    <w:rsid w:val="00505FE7"/>
    <w:rsid w:val="005062F5"/>
    <w:rsid w:val="0050662C"/>
    <w:rsid w:val="0050689A"/>
    <w:rsid w:val="00506915"/>
    <w:rsid w:val="00506CCC"/>
    <w:rsid w:val="00506F78"/>
    <w:rsid w:val="0050714F"/>
    <w:rsid w:val="00507221"/>
    <w:rsid w:val="00507492"/>
    <w:rsid w:val="00507657"/>
    <w:rsid w:val="005078ED"/>
    <w:rsid w:val="00507975"/>
    <w:rsid w:val="00507C3E"/>
    <w:rsid w:val="00507C7A"/>
    <w:rsid w:val="00507D65"/>
    <w:rsid w:val="00507F19"/>
    <w:rsid w:val="00507F39"/>
    <w:rsid w:val="00510132"/>
    <w:rsid w:val="0051017C"/>
    <w:rsid w:val="005103F8"/>
    <w:rsid w:val="005104C2"/>
    <w:rsid w:val="0051060E"/>
    <w:rsid w:val="0051064D"/>
    <w:rsid w:val="005106EE"/>
    <w:rsid w:val="00510942"/>
    <w:rsid w:val="00510ADE"/>
    <w:rsid w:val="00510CDA"/>
    <w:rsid w:val="00510EC2"/>
    <w:rsid w:val="00511198"/>
    <w:rsid w:val="005111FB"/>
    <w:rsid w:val="0051123E"/>
    <w:rsid w:val="0051131D"/>
    <w:rsid w:val="00511502"/>
    <w:rsid w:val="00511563"/>
    <w:rsid w:val="00511750"/>
    <w:rsid w:val="005118E7"/>
    <w:rsid w:val="00511A24"/>
    <w:rsid w:val="00511D25"/>
    <w:rsid w:val="00511E7D"/>
    <w:rsid w:val="0051227A"/>
    <w:rsid w:val="005122F0"/>
    <w:rsid w:val="00512334"/>
    <w:rsid w:val="005123B1"/>
    <w:rsid w:val="005126C2"/>
    <w:rsid w:val="00512CB3"/>
    <w:rsid w:val="00512CCC"/>
    <w:rsid w:val="00512D14"/>
    <w:rsid w:val="00512F2F"/>
    <w:rsid w:val="00512FE8"/>
    <w:rsid w:val="005130BE"/>
    <w:rsid w:val="00513110"/>
    <w:rsid w:val="00513259"/>
    <w:rsid w:val="005132D4"/>
    <w:rsid w:val="00513374"/>
    <w:rsid w:val="0051346B"/>
    <w:rsid w:val="005134E4"/>
    <w:rsid w:val="0051372A"/>
    <w:rsid w:val="0051379C"/>
    <w:rsid w:val="005137FF"/>
    <w:rsid w:val="00513824"/>
    <w:rsid w:val="00513AA0"/>
    <w:rsid w:val="00513B35"/>
    <w:rsid w:val="00513C15"/>
    <w:rsid w:val="00513D83"/>
    <w:rsid w:val="00513E13"/>
    <w:rsid w:val="00513E2C"/>
    <w:rsid w:val="00513F91"/>
    <w:rsid w:val="00514091"/>
    <w:rsid w:val="0051421E"/>
    <w:rsid w:val="00514243"/>
    <w:rsid w:val="0051478B"/>
    <w:rsid w:val="00514910"/>
    <w:rsid w:val="00514987"/>
    <w:rsid w:val="00514AAC"/>
    <w:rsid w:val="00514B18"/>
    <w:rsid w:val="00514BC7"/>
    <w:rsid w:val="00514D7A"/>
    <w:rsid w:val="00514DFB"/>
    <w:rsid w:val="00514EB9"/>
    <w:rsid w:val="00514F4F"/>
    <w:rsid w:val="005151C1"/>
    <w:rsid w:val="00515221"/>
    <w:rsid w:val="00515372"/>
    <w:rsid w:val="005153E7"/>
    <w:rsid w:val="00515519"/>
    <w:rsid w:val="005155B1"/>
    <w:rsid w:val="0051581A"/>
    <w:rsid w:val="005159F7"/>
    <w:rsid w:val="00515C5B"/>
    <w:rsid w:val="00515DE7"/>
    <w:rsid w:val="00515F2A"/>
    <w:rsid w:val="0051625D"/>
    <w:rsid w:val="005162A3"/>
    <w:rsid w:val="0051632E"/>
    <w:rsid w:val="00516364"/>
    <w:rsid w:val="00516409"/>
    <w:rsid w:val="00516787"/>
    <w:rsid w:val="00516896"/>
    <w:rsid w:val="00516A64"/>
    <w:rsid w:val="00516ABF"/>
    <w:rsid w:val="00516B17"/>
    <w:rsid w:val="00516BA6"/>
    <w:rsid w:val="00516BC6"/>
    <w:rsid w:val="00516C69"/>
    <w:rsid w:val="00516E39"/>
    <w:rsid w:val="00516EC5"/>
    <w:rsid w:val="00516EC7"/>
    <w:rsid w:val="005171F8"/>
    <w:rsid w:val="005173C1"/>
    <w:rsid w:val="005173E1"/>
    <w:rsid w:val="005176D1"/>
    <w:rsid w:val="0051785A"/>
    <w:rsid w:val="00517958"/>
    <w:rsid w:val="00517B67"/>
    <w:rsid w:val="00517C59"/>
    <w:rsid w:val="00517C9A"/>
    <w:rsid w:val="00517D30"/>
    <w:rsid w:val="00520234"/>
    <w:rsid w:val="00520424"/>
    <w:rsid w:val="0052046D"/>
    <w:rsid w:val="005205B7"/>
    <w:rsid w:val="005205BA"/>
    <w:rsid w:val="005206BB"/>
    <w:rsid w:val="005206D7"/>
    <w:rsid w:val="0052091B"/>
    <w:rsid w:val="00520BAB"/>
    <w:rsid w:val="00520BAF"/>
    <w:rsid w:val="00520E12"/>
    <w:rsid w:val="005210AB"/>
    <w:rsid w:val="0052113D"/>
    <w:rsid w:val="005211C7"/>
    <w:rsid w:val="005211F2"/>
    <w:rsid w:val="00521227"/>
    <w:rsid w:val="00521433"/>
    <w:rsid w:val="00521712"/>
    <w:rsid w:val="0052171A"/>
    <w:rsid w:val="00521BC4"/>
    <w:rsid w:val="00521EEF"/>
    <w:rsid w:val="00522014"/>
    <w:rsid w:val="0052208D"/>
    <w:rsid w:val="005220B0"/>
    <w:rsid w:val="00522113"/>
    <w:rsid w:val="0052217C"/>
    <w:rsid w:val="005221CC"/>
    <w:rsid w:val="005223F5"/>
    <w:rsid w:val="0052254D"/>
    <w:rsid w:val="0052258B"/>
    <w:rsid w:val="005228BA"/>
    <w:rsid w:val="0052299A"/>
    <w:rsid w:val="005229FA"/>
    <w:rsid w:val="00522CD0"/>
    <w:rsid w:val="00522DD8"/>
    <w:rsid w:val="00522E04"/>
    <w:rsid w:val="0052302C"/>
    <w:rsid w:val="00523324"/>
    <w:rsid w:val="00523582"/>
    <w:rsid w:val="00523651"/>
    <w:rsid w:val="00523697"/>
    <w:rsid w:val="00523715"/>
    <w:rsid w:val="00523947"/>
    <w:rsid w:val="00523A55"/>
    <w:rsid w:val="00523BE8"/>
    <w:rsid w:val="00523D67"/>
    <w:rsid w:val="00523D79"/>
    <w:rsid w:val="00523DBD"/>
    <w:rsid w:val="005243F8"/>
    <w:rsid w:val="005244A8"/>
    <w:rsid w:val="005245F2"/>
    <w:rsid w:val="005246CA"/>
    <w:rsid w:val="0052480D"/>
    <w:rsid w:val="00524AFC"/>
    <w:rsid w:val="00524C2A"/>
    <w:rsid w:val="00524E42"/>
    <w:rsid w:val="00524E75"/>
    <w:rsid w:val="00525152"/>
    <w:rsid w:val="00525159"/>
    <w:rsid w:val="00525184"/>
    <w:rsid w:val="00525384"/>
    <w:rsid w:val="00525632"/>
    <w:rsid w:val="00525808"/>
    <w:rsid w:val="005258DF"/>
    <w:rsid w:val="005258F2"/>
    <w:rsid w:val="00525986"/>
    <w:rsid w:val="00525BC9"/>
    <w:rsid w:val="00525E74"/>
    <w:rsid w:val="00525E8B"/>
    <w:rsid w:val="00525F85"/>
    <w:rsid w:val="00526038"/>
    <w:rsid w:val="005260E0"/>
    <w:rsid w:val="005261D4"/>
    <w:rsid w:val="00526289"/>
    <w:rsid w:val="00526383"/>
    <w:rsid w:val="0052643B"/>
    <w:rsid w:val="00526773"/>
    <w:rsid w:val="00526A90"/>
    <w:rsid w:val="00526B54"/>
    <w:rsid w:val="00526BCE"/>
    <w:rsid w:val="00526D39"/>
    <w:rsid w:val="00526FD2"/>
    <w:rsid w:val="005270F4"/>
    <w:rsid w:val="005274A8"/>
    <w:rsid w:val="00527701"/>
    <w:rsid w:val="005277E7"/>
    <w:rsid w:val="005278F7"/>
    <w:rsid w:val="005279C0"/>
    <w:rsid w:val="00527A62"/>
    <w:rsid w:val="00527AE1"/>
    <w:rsid w:val="00527B13"/>
    <w:rsid w:val="00527BB8"/>
    <w:rsid w:val="00527CCE"/>
    <w:rsid w:val="00527D5B"/>
    <w:rsid w:val="00527DB5"/>
    <w:rsid w:val="00527F3B"/>
    <w:rsid w:val="0053008C"/>
    <w:rsid w:val="00530095"/>
    <w:rsid w:val="00530229"/>
    <w:rsid w:val="00530297"/>
    <w:rsid w:val="00530319"/>
    <w:rsid w:val="005303F1"/>
    <w:rsid w:val="005304B8"/>
    <w:rsid w:val="0053057D"/>
    <w:rsid w:val="005305C4"/>
    <w:rsid w:val="00530838"/>
    <w:rsid w:val="00530843"/>
    <w:rsid w:val="00530906"/>
    <w:rsid w:val="00530B96"/>
    <w:rsid w:val="00530CB8"/>
    <w:rsid w:val="00530D8B"/>
    <w:rsid w:val="00530EF0"/>
    <w:rsid w:val="0053109F"/>
    <w:rsid w:val="005310C6"/>
    <w:rsid w:val="00531116"/>
    <w:rsid w:val="0053111C"/>
    <w:rsid w:val="00531438"/>
    <w:rsid w:val="005314B9"/>
    <w:rsid w:val="00531570"/>
    <w:rsid w:val="00531608"/>
    <w:rsid w:val="005317C0"/>
    <w:rsid w:val="005318E0"/>
    <w:rsid w:val="0053198A"/>
    <w:rsid w:val="005319E3"/>
    <w:rsid w:val="00531A21"/>
    <w:rsid w:val="00531A7D"/>
    <w:rsid w:val="00531A8A"/>
    <w:rsid w:val="00531B46"/>
    <w:rsid w:val="00531B4E"/>
    <w:rsid w:val="00531CBA"/>
    <w:rsid w:val="00531D5F"/>
    <w:rsid w:val="00531E2E"/>
    <w:rsid w:val="00531F16"/>
    <w:rsid w:val="00531F96"/>
    <w:rsid w:val="00531FBD"/>
    <w:rsid w:val="00532032"/>
    <w:rsid w:val="00532159"/>
    <w:rsid w:val="0053218A"/>
    <w:rsid w:val="00532487"/>
    <w:rsid w:val="00532512"/>
    <w:rsid w:val="005325A5"/>
    <w:rsid w:val="005325A8"/>
    <w:rsid w:val="005325B8"/>
    <w:rsid w:val="005328A0"/>
    <w:rsid w:val="00532944"/>
    <w:rsid w:val="00532AB3"/>
    <w:rsid w:val="00532D20"/>
    <w:rsid w:val="00533358"/>
    <w:rsid w:val="0053337D"/>
    <w:rsid w:val="0053340E"/>
    <w:rsid w:val="005338AB"/>
    <w:rsid w:val="0053394F"/>
    <w:rsid w:val="00533ABB"/>
    <w:rsid w:val="00533BBA"/>
    <w:rsid w:val="00533C57"/>
    <w:rsid w:val="00533CE6"/>
    <w:rsid w:val="00533D21"/>
    <w:rsid w:val="00533D4A"/>
    <w:rsid w:val="00533DAA"/>
    <w:rsid w:val="00533F56"/>
    <w:rsid w:val="00533F6E"/>
    <w:rsid w:val="0053401D"/>
    <w:rsid w:val="00534166"/>
    <w:rsid w:val="005342CF"/>
    <w:rsid w:val="005344A5"/>
    <w:rsid w:val="00534746"/>
    <w:rsid w:val="0053497C"/>
    <w:rsid w:val="00534B85"/>
    <w:rsid w:val="00534FC5"/>
    <w:rsid w:val="00535023"/>
    <w:rsid w:val="00535055"/>
    <w:rsid w:val="00535177"/>
    <w:rsid w:val="005352CF"/>
    <w:rsid w:val="005352F3"/>
    <w:rsid w:val="00535311"/>
    <w:rsid w:val="00535328"/>
    <w:rsid w:val="00535473"/>
    <w:rsid w:val="0053561B"/>
    <w:rsid w:val="005356AB"/>
    <w:rsid w:val="00535785"/>
    <w:rsid w:val="00535786"/>
    <w:rsid w:val="0053585D"/>
    <w:rsid w:val="00535878"/>
    <w:rsid w:val="0053588D"/>
    <w:rsid w:val="00535944"/>
    <w:rsid w:val="00535C19"/>
    <w:rsid w:val="00535D1B"/>
    <w:rsid w:val="0053614B"/>
    <w:rsid w:val="00536204"/>
    <w:rsid w:val="00536209"/>
    <w:rsid w:val="0053638D"/>
    <w:rsid w:val="00536403"/>
    <w:rsid w:val="005364CE"/>
    <w:rsid w:val="005364F7"/>
    <w:rsid w:val="0053668E"/>
    <w:rsid w:val="005367C9"/>
    <w:rsid w:val="00536837"/>
    <w:rsid w:val="00536858"/>
    <w:rsid w:val="00536886"/>
    <w:rsid w:val="005368A2"/>
    <w:rsid w:val="00536AE9"/>
    <w:rsid w:val="00536B8F"/>
    <w:rsid w:val="00536C31"/>
    <w:rsid w:val="00536E20"/>
    <w:rsid w:val="00537107"/>
    <w:rsid w:val="005371DF"/>
    <w:rsid w:val="00537321"/>
    <w:rsid w:val="00537378"/>
    <w:rsid w:val="0053750C"/>
    <w:rsid w:val="00537518"/>
    <w:rsid w:val="00537852"/>
    <w:rsid w:val="00537A4A"/>
    <w:rsid w:val="00537B2F"/>
    <w:rsid w:val="00537D22"/>
    <w:rsid w:val="00537E38"/>
    <w:rsid w:val="00537F3E"/>
    <w:rsid w:val="00540224"/>
    <w:rsid w:val="0054025A"/>
    <w:rsid w:val="0054028B"/>
    <w:rsid w:val="005403B7"/>
    <w:rsid w:val="0054059A"/>
    <w:rsid w:val="00540837"/>
    <w:rsid w:val="00540A6A"/>
    <w:rsid w:val="00540C0E"/>
    <w:rsid w:val="00540DDA"/>
    <w:rsid w:val="00540DED"/>
    <w:rsid w:val="00540E38"/>
    <w:rsid w:val="00540E65"/>
    <w:rsid w:val="00540EDE"/>
    <w:rsid w:val="00540F54"/>
    <w:rsid w:val="00540FD5"/>
    <w:rsid w:val="00541245"/>
    <w:rsid w:val="00541509"/>
    <w:rsid w:val="00541580"/>
    <w:rsid w:val="005415B8"/>
    <w:rsid w:val="005415DA"/>
    <w:rsid w:val="00541618"/>
    <w:rsid w:val="00541909"/>
    <w:rsid w:val="005419CD"/>
    <w:rsid w:val="00541B3A"/>
    <w:rsid w:val="00541E75"/>
    <w:rsid w:val="0054207C"/>
    <w:rsid w:val="00542203"/>
    <w:rsid w:val="00542233"/>
    <w:rsid w:val="005422A6"/>
    <w:rsid w:val="005423A2"/>
    <w:rsid w:val="005424B0"/>
    <w:rsid w:val="00542500"/>
    <w:rsid w:val="0054287D"/>
    <w:rsid w:val="00542C38"/>
    <w:rsid w:val="00542CD2"/>
    <w:rsid w:val="00542DBA"/>
    <w:rsid w:val="00542E02"/>
    <w:rsid w:val="00542EEA"/>
    <w:rsid w:val="00542F90"/>
    <w:rsid w:val="005430A4"/>
    <w:rsid w:val="005431F1"/>
    <w:rsid w:val="00543245"/>
    <w:rsid w:val="00543319"/>
    <w:rsid w:val="005435BB"/>
    <w:rsid w:val="0054376E"/>
    <w:rsid w:val="005438B8"/>
    <w:rsid w:val="00543A8A"/>
    <w:rsid w:val="00543BBC"/>
    <w:rsid w:val="00543BCC"/>
    <w:rsid w:val="00543FDD"/>
    <w:rsid w:val="0054409F"/>
    <w:rsid w:val="0054418D"/>
    <w:rsid w:val="005441FA"/>
    <w:rsid w:val="0054420D"/>
    <w:rsid w:val="005444D8"/>
    <w:rsid w:val="005446A6"/>
    <w:rsid w:val="00544978"/>
    <w:rsid w:val="00544BC3"/>
    <w:rsid w:val="00544D23"/>
    <w:rsid w:val="00544F6B"/>
    <w:rsid w:val="0054501C"/>
    <w:rsid w:val="0054517C"/>
    <w:rsid w:val="00545236"/>
    <w:rsid w:val="00545264"/>
    <w:rsid w:val="00545353"/>
    <w:rsid w:val="0054543A"/>
    <w:rsid w:val="0054545B"/>
    <w:rsid w:val="00545540"/>
    <w:rsid w:val="005455A4"/>
    <w:rsid w:val="0054567F"/>
    <w:rsid w:val="005456E6"/>
    <w:rsid w:val="00545721"/>
    <w:rsid w:val="005457CF"/>
    <w:rsid w:val="00545867"/>
    <w:rsid w:val="0054592D"/>
    <w:rsid w:val="00545A29"/>
    <w:rsid w:val="00545A37"/>
    <w:rsid w:val="00545B2D"/>
    <w:rsid w:val="00545B5D"/>
    <w:rsid w:val="00545E50"/>
    <w:rsid w:val="00545EFB"/>
    <w:rsid w:val="00545FA7"/>
    <w:rsid w:val="00546021"/>
    <w:rsid w:val="005461ED"/>
    <w:rsid w:val="0054624D"/>
    <w:rsid w:val="0054637B"/>
    <w:rsid w:val="0054641A"/>
    <w:rsid w:val="00546591"/>
    <w:rsid w:val="005466CA"/>
    <w:rsid w:val="0054679D"/>
    <w:rsid w:val="005467B9"/>
    <w:rsid w:val="00546870"/>
    <w:rsid w:val="005468E0"/>
    <w:rsid w:val="00546B9F"/>
    <w:rsid w:val="00546BBB"/>
    <w:rsid w:val="00546C68"/>
    <w:rsid w:val="00546CB7"/>
    <w:rsid w:val="00546D0D"/>
    <w:rsid w:val="00546D94"/>
    <w:rsid w:val="00546EE3"/>
    <w:rsid w:val="0054713B"/>
    <w:rsid w:val="00547389"/>
    <w:rsid w:val="0054749F"/>
    <w:rsid w:val="00547636"/>
    <w:rsid w:val="005476B9"/>
    <w:rsid w:val="005476C8"/>
    <w:rsid w:val="00547897"/>
    <w:rsid w:val="00547B08"/>
    <w:rsid w:val="00547C86"/>
    <w:rsid w:val="00547CF4"/>
    <w:rsid w:val="00547DD8"/>
    <w:rsid w:val="00550070"/>
    <w:rsid w:val="005500F0"/>
    <w:rsid w:val="00550122"/>
    <w:rsid w:val="00550207"/>
    <w:rsid w:val="00550230"/>
    <w:rsid w:val="00550304"/>
    <w:rsid w:val="00550763"/>
    <w:rsid w:val="005508D3"/>
    <w:rsid w:val="005509D6"/>
    <w:rsid w:val="00550A44"/>
    <w:rsid w:val="00550A64"/>
    <w:rsid w:val="00550AE3"/>
    <w:rsid w:val="00550B17"/>
    <w:rsid w:val="00550BDF"/>
    <w:rsid w:val="00550C4A"/>
    <w:rsid w:val="00550CDB"/>
    <w:rsid w:val="00550D43"/>
    <w:rsid w:val="00550D55"/>
    <w:rsid w:val="00550D73"/>
    <w:rsid w:val="00550E21"/>
    <w:rsid w:val="00550F94"/>
    <w:rsid w:val="00550FD4"/>
    <w:rsid w:val="00551056"/>
    <w:rsid w:val="005512F6"/>
    <w:rsid w:val="005512FC"/>
    <w:rsid w:val="00551417"/>
    <w:rsid w:val="0055148A"/>
    <w:rsid w:val="0055161A"/>
    <w:rsid w:val="0055168A"/>
    <w:rsid w:val="005516DB"/>
    <w:rsid w:val="005518BD"/>
    <w:rsid w:val="00551996"/>
    <w:rsid w:val="00551D46"/>
    <w:rsid w:val="00551E60"/>
    <w:rsid w:val="00551F18"/>
    <w:rsid w:val="005520CE"/>
    <w:rsid w:val="005520F0"/>
    <w:rsid w:val="0055237E"/>
    <w:rsid w:val="00552431"/>
    <w:rsid w:val="005525B5"/>
    <w:rsid w:val="00552715"/>
    <w:rsid w:val="0055275F"/>
    <w:rsid w:val="005527C1"/>
    <w:rsid w:val="005528C7"/>
    <w:rsid w:val="0055293E"/>
    <w:rsid w:val="00552A60"/>
    <w:rsid w:val="00552CA7"/>
    <w:rsid w:val="00552EC4"/>
    <w:rsid w:val="00552FFB"/>
    <w:rsid w:val="00553358"/>
    <w:rsid w:val="00553441"/>
    <w:rsid w:val="00553556"/>
    <w:rsid w:val="0055356B"/>
    <w:rsid w:val="005536BE"/>
    <w:rsid w:val="00553800"/>
    <w:rsid w:val="0055382B"/>
    <w:rsid w:val="005538DD"/>
    <w:rsid w:val="005539B8"/>
    <w:rsid w:val="00553B19"/>
    <w:rsid w:val="00553CB8"/>
    <w:rsid w:val="00553D48"/>
    <w:rsid w:val="00553E2A"/>
    <w:rsid w:val="00553E71"/>
    <w:rsid w:val="00553F5C"/>
    <w:rsid w:val="005540D1"/>
    <w:rsid w:val="00554309"/>
    <w:rsid w:val="00554364"/>
    <w:rsid w:val="005545F2"/>
    <w:rsid w:val="0055460B"/>
    <w:rsid w:val="00554657"/>
    <w:rsid w:val="005546D9"/>
    <w:rsid w:val="00554729"/>
    <w:rsid w:val="0055473F"/>
    <w:rsid w:val="00554898"/>
    <w:rsid w:val="00554A17"/>
    <w:rsid w:val="00554A90"/>
    <w:rsid w:val="00554CCA"/>
    <w:rsid w:val="00554EB8"/>
    <w:rsid w:val="00554EE2"/>
    <w:rsid w:val="00554F97"/>
    <w:rsid w:val="0055533A"/>
    <w:rsid w:val="00555377"/>
    <w:rsid w:val="005554E0"/>
    <w:rsid w:val="0055587B"/>
    <w:rsid w:val="00555A53"/>
    <w:rsid w:val="00555BC9"/>
    <w:rsid w:val="00555DEA"/>
    <w:rsid w:val="00555E82"/>
    <w:rsid w:val="00556001"/>
    <w:rsid w:val="0055608D"/>
    <w:rsid w:val="005560B3"/>
    <w:rsid w:val="005560F1"/>
    <w:rsid w:val="0055617A"/>
    <w:rsid w:val="005561E0"/>
    <w:rsid w:val="00556420"/>
    <w:rsid w:val="00556634"/>
    <w:rsid w:val="005566CD"/>
    <w:rsid w:val="005566FB"/>
    <w:rsid w:val="00556880"/>
    <w:rsid w:val="005568D9"/>
    <w:rsid w:val="0055691A"/>
    <w:rsid w:val="005569B0"/>
    <w:rsid w:val="00556AF2"/>
    <w:rsid w:val="00556E03"/>
    <w:rsid w:val="00556F3E"/>
    <w:rsid w:val="00556F4C"/>
    <w:rsid w:val="005570BA"/>
    <w:rsid w:val="00557225"/>
    <w:rsid w:val="0055727E"/>
    <w:rsid w:val="0055728A"/>
    <w:rsid w:val="00557460"/>
    <w:rsid w:val="00557765"/>
    <w:rsid w:val="005577AA"/>
    <w:rsid w:val="00557901"/>
    <w:rsid w:val="0055792E"/>
    <w:rsid w:val="00557A28"/>
    <w:rsid w:val="00557A43"/>
    <w:rsid w:val="00557B01"/>
    <w:rsid w:val="00557B7C"/>
    <w:rsid w:val="00557C6F"/>
    <w:rsid w:val="00557E3E"/>
    <w:rsid w:val="00557FC3"/>
    <w:rsid w:val="005604B0"/>
    <w:rsid w:val="00560669"/>
    <w:rsid w:val="00560712"/>
    <w:rsid w:val="00560BF4"/>
    <w:rsid w:val="00560CD5"/>
    <w:rsid w:val="00560CFF"/>
    <w:rsid w:val="00560DFC"/>
    <w:rsid w:val="00560F8A"/>
    <w:rsid w:val="00561059"/>
    <w:rsid w:val="005610EE"/>
    <w:rsid w:val="005613A2"/>
    <w:rsid w:val="00561421"/>
    <w:rsid w:val="00561542"/>
    <w:rsid w:val="00561589"/>
    <w:rsid w:val="0056173E"/>
    <w:rsid w:val="005617EA"/>
    <w:rsid w:val="00561B55"/>
    <w:rsid w:val="00561B85"/>
    <w:rsid w:val="00561D9D"/>
    <w:rsid w:val="00561E1F"/>
    <w:rsid w:val="00561F5A"/>
    <w:rsid w:val="00562035"/>
    <w:rsid w:val="005621E7"/>
    <w:rsid w:val="00562264"/>
    <w:rsid w:val="005622E3"/>
    <w:rsid w:val="005625DB"/>
    <w:rsid w:val="00562776"/>
    <w:rsid w:val="00562ABD"/>
    <w:rsid w:val="00562DD9"/>
    <w:rsid w:val="00562E6B"/>
    <w:rsid w:val="00562F29"/>
    <w:rsid w:val="005630B6"/>
    <w:rsid w:val="00563156"/>
    <w:rsid w:val="00563423"/>
    <w:rsid w:val="0056344C"/>
    <w:rsid w:val="0056391F"/>
    <w:rsid w:val="00563B89"/>
    <w:rsid w:val="00563BBD"/>
    <w:rsid w:val="00563BF2"/>
    <w:rsid w:val="00563C6E"/>
    <w:rsid w:val="00563CCB"/>
    <w:rsid w:val="00563DD8"/>
    <w:rsid w:val="0056409F"/>
    <w:rsid w:val="00564199"/>
    <w:rsid w:val="00564812"/>
    <w:rsid w:val="005648A5"/>
    <w:rsid w:val="00564912"/>
    <w:rsid w:val="00564B22"/>
    <w:rsid w:val="00564B33"/>
    <w:rsid w:val="00564B7F"/>
    <w:rsid w:val="00564D8B"/>
    <w:rsid w:val="00565100"/>
    <w:rsid w:val="0056525E"/>
    <w:rsid w:val="00565295"/>
    <w:rsid w:val="005652FE"/>
    <w:rsid w:val="00565498"/>
    <w:rsid w:val="00565724"/>
    <w:rsid w:val="0056597A"/>
    <w:rsid w:val="005659BE"/>
    <w:rsid w:val="00565A0B"/>
    <w:rsid w:val="00565B2B"/>
    <w:rsid w:val="00565E38"/>
    <w:rsid w:val="0056604D"/>
    <w:rsid w:val="00566060"/>
    <w:rsid w:val="0056616E"/>
    <w:rsid w:val="00566406"/>
    <w:rsid w:val="005664EE"/>
    <w:rsid w:val="005665F7"/>
    <w:rsid w:val="005666C0"/>
    <w:rsid w:val="005666E3"/>
    <w:rsid w:val="005666F9"/>
    <w:rsid w:val="005667B5"/>
    <w:rsid w:val="00566AB4"/>
    <w:rsid w:val="00566B4A"/>
    <w:rsid w:val="00566EBA"/>
    <w:rsid w:val="00567059"/>
    <w:rsid w:val="00567174"/>
    <w:rsid w:val="0056745A"/>
    <w:rsid w:val="00567563"/>
    <w:rsid w:val="00567766"/>
    <w:rsid w:val="0056781E"/>
    <w:rsid w:val="00567B1B"/>
    <w:rsid w:val="00570366"/>
    <w:rsid w:val="0057037F"/>
    <w:rsid w:val="005703C2"/>
    <w:rsid w:val="00570451"/>
    <w:rsid w:val="0057045B"/>
    <w:rsid w:val="005704AD"/>
    <w:rsid w:val="005705BD"/>
    <w:rsid w:val="00570691"/>
    <w:rsid w:val="0057078C"/>
    <w:rsid w:val="005707DD"/>
    <w:rsid w:val="00570B8E"/>
    <w:rsid w:val="00570C75"/>
    <w:rsid w:val="00570F8D"/>
    <w:rsid w:val="005710D6"/>
    <w:rsid w:val="0057115D"/>
    <w:rsid w:val="00571436"/>
    <w:rsid w:val="005715B8"/>
    <w:rsid w:val="00571600"/>
    <w:rsid w:val="00571823"/>
    <w:rsid w:val="00571919"/>
    <w:rsid w:val="0057197F"/>
    <w:rsid w:val="00571BA1"/>
    <w:rsid w:val="00571DBE"/>
    <w:rsid w:val="00571E48"/>
    <w:rsid w:val="00571E80"/>
    <w:rsid w:val="00571F76"/>
    <w:rsid w:val="00571FD4"/>
    <w:rsid w:val="00571FEC"/>
    <w:rsid w:val="00572058"/>
    <w:rsid w:val="005724F3"/>
    <w:rsid w:val="00572656"/>
    <w:rsid w:val="005726B0"/>
    <w:rsid w:val="00572C46"/>
    <w:rsid w:val="00572C4F"/>
    <w:rsid w:val="00572DB5"/>
    <w:rsid w:val="00573040"/>
    <w:rsid w:val="00573106"/>
    <w:rsid w:val="00573476"/>
    <w:rsid w:val="005734E6"/>
    <w:rsid w:val="00573538"/>
    <w:rsid w:val="00573626"/>
    <w:rsid w:val="0057384D"/>
    <w:rsid w:val="00573877"/>
    <w:rsid w:val="005738F6"/>
    <w:rsid w:val="005740B6"/>
    <w:rsid w:val="00574241"/>
    <w:rsid w:val="005742B7"/>
    <w:rsid w:val="00574409"/>
    <w:rsid w:val="00574427"/>
    <w:rsid w:val="005747E8"/>
    <w:rsid w:val="0057498A"/>
    <w:rsid w:val="00574AC3"/>
    <w:rsid w:val="00574C43"/>
    <w:rsid w:val="00574C86"/>
    <w:rsid w:val="00574C9B"/>
    <w:rsid w:val="00574FFF"/>
    <w:rsid w:val="0057501A"/>
    <w:rsid w:val="005750D5"/>
    <w:rsid w:val="00575231"/>
    <w:rsid w:val="00575242"/>
    <w:rsid w:val="0057524B"/>
    <w:rsid w:val="00575293"/>
    <w:rsid w:val="00575317"/>
    <w:rsid w:val="0057565E"/>
    <w:rsid w:val="005756B6"/>
    <w:rsid w:val="00575786"/>
    <w:rsid w:val="00575803"/>
    <w:rsid w:val="00575805"/>
    <w:rsid w:val="005759BC"/>
    <w:rsid w:val="005759E1"/>
    <w:rsid w:val="005759E4"/>
    <w:rsid w:val="00575A65"/>
    <w:rsid w:val="00575BEC"/>
    <w:rsid w:val="00575D80"/>
    <w:rsid w:val="00575DAF"/>
    <w:rsid w:val="00575ED5"/>
    <w:rsid w:val="00575F09"/>
    <w:rsid w:val="00575F6B"/>
    <w:rsid w:val="00575FB0"/>
    <w:rsid w:val="00575FCB"/>
    <w:rsid w:val="00575FEC"/>
    <w:rsid w:val="00576022"/>
    <w:rsid w:val="00576129"/>
    <w:rsid w:val="00576165"/>
    <w:rsid w:val="0057625F"/>
    <w:rsid w:val="0057641B"/>
    <w:rsid w:val="00576A52"/>
    <w:rsid w:val="00576B4E"/>
    <w:rsid w:val="00576B7C"/>
    <w:rsid w:val="00576D79"/>
    <w:rsid w:val="00576E34"/>
    <w:rsid w:val="00577081"/>
    <w:rsid w:val="0057718C"/>
    <w:rsid w:val="00577462"/>
    <w:rsid w:val="005774DF"/>
    <w:rsid w:val="0057765E"/>
    <w:rsid w:val="005776EA"/>
    <w:rsid w:val="0057794D"/>
    <w:rsid w:val="005779EF"/>
    <w:rsid w:val="00577AA5"/>
    <w:rsid w:val="00577B4D"/>
    <w:rsid w:val="00577B99"/>
    <w:rsid w:val="00577BB3"/>
    <w:rsid w:val="00580073"/>
    <w:rsid w:val="0058017C"/>
    <w:rsid w:val="0058023A"/>
    <w:rsid w:val="00580340"/>
    <w:rsid w:val="00580478"/>
    <w:rsid w:val="005807EA"/>
    <w:rsid w:val="005808D3"/>
    <w:rsid w:val="005809D0"/>
    <w:rsid w:val="005809E8"/>
    <w:rsid w:val="00580B5F"/>
    <w:rsid w:val="00580F70"/>
    <w:rsid w:val="0058133C"/>
    <w:rsid w:val="005813A5"/>
    <w:rsid w:val="0058144D"/>
    <w:rsid w:val="005814D0"/>
    <w:rsid w:val="00581694"/>
    <w:rsid w:val="00581730"/>
    <w:rsid w:val="005817AE"/>
    <w:rsid w:val="0058197C"/>
    <w:rsid w:val="00581B61"/>
    <w:rsid w:val="005820CC"/>
    <w:rsid w:val="005821FD"/>
    <w:rsid w:val="005822F7"/>
    <w:rsid w:val="005822F9"/>
    <w:rsid w:val="005825C6"/>
    <w:rsid w:val="00582600"/>
    <w:rsid w:val="005827D4"/>
    <w:rsid w:val="0058280C"/>
    <w:rsid w:val="00582A0D"/>
    <w:rsid w:val="00582B33"/>
    <w:rsid w:val="00582BFF"/>
    <w:rsid w:val="00582FAA"/>
    <w:rsid w:val="00583034"/>
    <w:rsid w:val="005830BA"/>
    <w:rsid w:val="005830FF"/>
    <w:rsid w:val="00583191"/>
    <w:rsid w:val="00583278"/>
    <w:rsid w:val="005832E3"/>
    <w:rsid w:val="005833DA"/>
    <w:rsid w:val="00583553"/>
    <w:rsid w:val="00583554"/>
    <w:rsid w:val="005835AB"/>
    <w:rsid w:val="005837FD"/>
    <w:rsid w:val="00583928"/>
    <w:rsid w:val="00583A15"/>
    <w:rsid w:val="00583E7E"/>
    <w:rsid w:val="00583E94"/>
    <w:rsid w:val="00583ECD"/>
    <w:rsid w:val="00583F29"/>
    <w:rsid w:val="00583F2A"/>
    <w:rsid w:val="00584037"/>
    <w:rsid w:val="00584191"/>
    <w:rsid w:val="005841BF"/>
    <w:rsid w:val="005842D6"/>
    <w:rsid w:val="0058433D"/>
    <w:rsid w:val="005844EF"/>
    <w:rsid w:val="005845CD"/>
    <w:rsid w:val="0058476F"/>
    <w:rsid w:val="00584861"/>
    <w:rsid w:val="00584919"/>
    <w:rsid w:val="00584A46"/>
    <w:rsid w:val="00584AC6"/>
    <w:rsid w:val="00584CAC"/>
    <w:rsid w:val="00585025"/>
    <w:rsid w:val="005850C8"/>
    <w:rsid w:val="005850F8"/>
    <w:rsid w:val="0058533C"/>
    <w:rsid w:val="00585533"/>
    <w:rsid w:val="00585954"/>
    <w:rsid w:val="00585BA6"/>
    <w:rsid w:val="00585F04"/>
    <w:rsid w:val="00586010"/>
    <w:rsid w:val="0058612C"/>
    <w:rsid w:val="005862A3"/>
    <w:rsid w:val="005863D5"/>
    <w:rsid w:val="005864F9"/>
    <w:rsid w:val="00586601"/>
    <w:rsid w:val="005866F4"/>
    <w:rsid w:val="005867BA"/>
    <w:rsid w:val="0058680A"/>
    <w:rsid w:val="00586903"/>
    <w:rsid w:val="00586A1B"/>
    <w:rsid w:val="00586DD9"/>
    <w:rsid w:val="00586E2A"/>
    <w:rsid w:val="00586E2B"/>
    <w:rsid w:val="00586E56"/>
    <w:rsid w:val="00586FD3"/>
    <w:rsid w:val="005870FC"/>
    <w:rsid w:val="0058710D"/>
    <w:rsid w:val="005877A0"/>
    <w:rsid w:val="005879BA"/>
    <w:rsid w:val="00587AEB"/>
    <w:rsid w:val="00587B17"/>
    <w:rsid w:val="00587D86"/>
    <w:rsid w:val="00587E9A"/>
    <w:rsid w:val="00587F53"/>
    <w:rsid w:val="00587F59"/>
    <w:rsid w:val="00590332"/>
    <w:rsid w:val="00590463"/>
    <w:rsid w:val="00590698"/>
    <w:rsid w:val="005906FB"/>
    <w:rsid w:val="00590772"/>
    <w:rsid w:val="005907D6"/>
    <w:rsid w:val="00590847"/>
    <w:rsid w:val="005908E9"/>
    <w:rsid w:val="00590A28"/>
    <w:rsid w:val="00590AEA"/>
    <w:rsid w:val="00590D8A"/>
    <w:rsid w:val="00590DFE"/>
    <w:rsid w:val="00590EE5"/>
    <w:rsid w:val="00591087"/>
    <w:rsid w:val="00591246"/>
    <w:rsid w:val="0059128B"/>
    <w:rsid w:val="005912AC"/>
    <w:rsid w:val="005913CB"/>
    <w:rsid w:val="005914DE"/>
    <w:rsid w:val="00591640"/>
    <w:rsid w:val="00591818"/>
    <w:rsid w:val="00591901"/>
    <w:rsid w:val="00591924"/>
    <w:rsid w:val="00591B5F"/>
    <w:rsid w:val="00591BE8"/>
    <w:rsid w:val="00591C65"/>
    <w:rsid w:val="00591CC8"/>
    <w:rsid w:val="0059213B"/>
    <w:rsid w:val="005922A5"/>
    <w:rsid w:val="00592575"/>
    <w:rsid w:val="005926AC"/>
    <w:rsid w:val="005926BE"/>
    <w:rsid w:val="005927A1"/>
    <w:rsid w:val="0059284F"/>
    <w:rsid w:val="005929C2"/>
    <w:rsid w:val="00592B23"/>
    <w:rsid w:val="00592F31"/>
    <w:rsid w:val="00592F43"/>
    <w:rsid w:val="005933C9"/>
    <w:rsid w:val="0059349C"/>
    <w:rsid w:val="005934EC"/>
    <w:rsid w:val="00593537"/>
    <w:rsid w:val="005935E2"/>
    <w:rsid w:val="005935E8"/>
    <w:rsid w:val="0059382D"/>
    <w:rsid w:val="00593853"/>
    <w:rsid w:val="005938F8"/>
    <w:rsid w:val="00593A40"/>
    <w:rsid w:val="00593C54"/>
    <w:rsid w:val="00593D20"/>
    <w:rsid w:val="00593EF6"/>
    <w:rsid w:val="00593F3F"/>
    <w:rsid w:val="00593FD9"/>
    <w:rsid w:val="005940FB"/>
    <w:rsid w:val="00594100"/>
    <w:rsid w:val="00594297"/>
    <w:rsid w:val="005942AE"/>
    <w:rsid w:val="00594331"/>
    <w:rsid w:val="00594352"/>
    <w:rsid w:val="00594427"/>
    <w:rsid w:val="005945AD"/>
    <w:rsid w:val="00594653"/>
    <w:rsid w:val="00594671"/>
    <w:rsid w:val="0059467B"/>
    <w:rsid w:val="005946DF"/>
    <w:rsid w:val="00594B88"/>
    <w:rsid w:val="00594BFB"/>
    <w:rsid w:val="00595593"/>
    <w:rsid w:val="0059565C"/>
    <w:rsid w:val="00595912"/>
    <w:rsid w:val="00595982"/>
    <w:rsid w:val="00595AAF"/>
    <w:rsid w:val="00595B40"/>
    <w:rsid w:val="00595C3D"/>
    <w:rsid w:val="00595CBB"/>
    <w:rsid w:val="00595D5B"/>
    <w:rsid w:val="00595D75"/>
    <w:rsid w:val="00595E62"/>
    <w:rsid w:val="005961D3"/>
    <w:rsid w:val="00596467"/>
    <w:rsid w:val="005965EE"/>
    <w:rsid w:val="0059662B"/>
    <w:rsid w:val="005967BD"/>
    <w:rsid w:val="005969E8"/>
    <w:rsid w:val="005969F4"/>
    <w:rsid w:val="00596ACB"/>
    <w:rsid w:val="00596B0B"/>
    <w:rsid w:val="00596BE6"/>
    <w:rsid w:val="00596C0A"/>
    <w:rsid w:val="00596DF0"/>
    <w:rsid w:val="00596EB2"/>
    <w:rsid w:val="00596F48"/>
    <w:rsid w:val="00596F64"/>
    <w:rsid w:val="005970D9"/>
    <w:rsid w:val="005971A3"/>
    <w:rsid w:val="005971DA"/>
    <w:rsid w:val="00597631"/>
    <w:rsid w:val="00597938"/>
    <w:rsid w:val="00597975"/>
    <w:rsid w:val="00597A88"/>
    <w:rsid w:val="00597B16"/>
    <w:rsid w:val="00597BD8"/>
    <w:rsid w:val="00597D6E"/>
    <w:rsid w:val="005A004B"/>
    <w:rsid w:val="005A0489"/>
    <w:rsid w:val="005A062F"/>
    <w:rsid w:val="005A07DF"/>
    <w:rsid w:val="005A095E"/>
    <w:rsid w:val="005A0A07"/>
    <w:rsid w:val="005A0A56"/>
    <w:rsid w:val="005A0B05"/>
    <w:rsid w:val="005A0B54"/>
    <w:rsid w:val="005A0C2A"/>
    <w:rsid w:val="005A0C5A"/>
    <w:rsid w:val="005A0C67"/>
    <w:rsid w:val="005A0DA1"/>
    <w:rsid w:val="005A0E90"/>
    <w:rsid w:val="005A1057"/>
    <w:rsid w:val="005A11EE"/>
    <w:rsid w:val="005A1220"/>
    <w:rsid w:val="005A145B"/>
    <w:rsid w:val="005A14A1"/>
    <w:rsid w:val="005A1994"/>
    <w:rsid w:val="005A1A6C"/>
    <w:rsid w:val="005A1D39"/>
    <w:rsid w:val="005A1D40"/>
    <w:rsid w:val="005A1E44"/>
    <w:rsid w:val="005A2166"/>
    <w:rsid w:val="005A2393"/>
    <w:rsid w:val="005A23D3"/>
    <w:rsid w:val="005A2632"/>
    <w:rsid w:val="005A271B"/>
    <w:rsid w:val="005A2897"/>
    <w:rsid w:val="005A2977"/>
    <w:rsid w:val="005A29DB"/>
    <w:rsid w:val="005A2CAF"/>
    <w:rsid w:val="005A2D1E"/>
    <w:rsid w:val="005A2D22"/>
    <w:rsid w:val="005A2D64"/>
    <w:rsid w:val="005A3095"/>
    <w:rsid w:val="005A3322"/>
    <w:rsid w:val="005A33AD"/>
    <w:rsid w:val="005A34A8"/>
    <w:rsid w:val="005A3644"/>
    <w:rsid w:val="005A3B1B"/>
    <w:rsid w:val="005A3BFE"/>
    <w:rsid w:val="005A3C44"/>
    <w:rsid w:val="005A3C87"/>
    <w:rsid w:val="005A3E81"/>
    <w:rsid w:val="005A4051"/>
    <w:rsid w:val="005A4235"/>
    <w:rsid w:val="005A423B"/>
    <w:rsid w:val="005A4477"/>
    <w:rsid w:val="005A4488"/>
    <w:rsid w:val="005A4644"/>
    <w:rsid w:val="005A46C3"/>
    <w:rsid w:val="005A46F8"/>
    <w:rsid w:val="005A472E"/>
    <w:rsid w:val="005A478A"/>
    <w:rsid w:val="005A4D69"/>
    <w:rsid w:val="005A4E68"/>
    <w:rsid w:val="005A4F61"/>
    <w:rsid w:val="005A5166"/>
    <w:rsid w:val="005A541A"/>
    <w:rsid w:val="005A5520"/>
    <w:rsid w:val="005A587C"/>
    <w:rsid w:val="005A5A0F"/>
    <w:rsid w:val="005A5A26"/>
    <w:rsid w:val="005A5A7B"/>
    <w:rsid w:val="005A5CA4"/>
    <w:rsid w:val="005A5E15"/>
    <w:rsid w:val="005A60DA"/>
    <w:rsid w:val="005A6257"/>
    <w:rsid w:val="005A6379"/>
    <w:rsid w:val="005A64AB"/>
    <w:rsid w:val="005A658B"/>
    <w:rsid w:val="005A665D"/>
    <w:rsid w:val="005A66B8"/>
    <w:rsid w:val="005A6844"/>
    <w:rsid w:val="005A690E"/>
    <w:rsid w:val="005A6A74"/>
    <w:rsid w:val="005A6A84"/>
    <w:rsid w:val="005A6B01"/>
    <w:rsid w:val="005A6F3D"/>
    <w:rsid w:val="005A7290"/>
    <w:rsid w:val="005A739F"/>
    <w:rsid w:val="005A7546"/>
    <w:rsid w:val="005A76F5"/>
    <w:rsid w:val="005A780F"/>
    <w:rsid w:val="005A7D50"/>
    <w:rsid w:val="005A7E7B"/>
    <w:rsid w:val="005A7F46"/>
    <w:rsid w:val="005B0070"/>
    <w:rsid w:val="005B0201"/>
    <w:rsid w:val="005B0253"/>
    <w:rsid w:val="005B0289"/>
    <w:rsid w:val="005B02D6"/>
    <w:rsid w:val="005B0560"/>
    <w:rsid w:val="005B0688"/>
    <w:rsid w:val="005B0896"/>
    <w:rsid w:val="005B09AA"/>
    <w:rsid w:val="005B09B1"/>
    <w:rsid w:val="005B0ABA"/>
    <w:rsid w:val="005B0B09"/>
    <w:rsid w:val="005B0C30"/>
    <w:rsid w:val="005B0C4E"/>
    <w:rsid w:val="005B0C54"/>
    <w:rsid w:val="005B0DCA"/>
    <w:rsid w:val="005B0DED"/>
    <w:rsid w:val="005B0E75"/>
    <w:rsid w:val="005B104E"/>
    <w:rsid w:val="005B10F8"/>
    <w:rsid w:val="005B1124"/>
    <w:rsid w:val="005B1200"/>
    <w:rsid w:val="005B1348"/>
    <w:rsid w:val="005B14F8"/>
    <w:rsid w:val="005B1597"/>
    <w:rsid w:val="005B15DA"/>
    <w:rsid w:val="005B1705"/>
    <w:rsid w:val="005B1930"/>
    <w:rsid w:val="005B1B0D"/>
    <w:rsid w:val="005B1CFA"/>
    <w:rsid w:val="005B1D9A"/>
    <w:rsid w:val="005B2154"/>
    <w:rsid w:val="005B259F"/>
    <w:rsid w:val="005B25EA"/>
    <w:rsid w:val="005B25F5"/>
    <w:rsid w:val="005B26B5"/>
    <w:rsid w:val="005B27CE"/>
    <w:rsid w:val="005B2862"/>
    <w:rsid w:val="005B2935"/>
    <w:rsid w:val="005B2983"/>
    <w:rsid w:val="005B2C45"/>
    <w:rsid w:val="005B2CAC"/>
    <w:rsid w:val="005B2D7A"/>
    <w:rsid w:val="005B2FEF"/>
    <w:rsid w:val="005B308B"/>
    <w:rsid w:val="005B31BE"/>
    <w:rsid w:val="005B31CF"/>
    <w:rsid w:val="005B32B6"/>
    <w:rsid w:val="005B32EF"/>
    <w:rsid w:val="005B357E"/>
    <w:rsid w:val="005B370D"/>
    <w:rsid w:val="005B39A2"/>
    <w:rsid w:val="005B3B50"/>
    <w:rsid w:val="005B3C89"/>
    <w:rsid w:val="005B3DDB"/>
    <w:rsid w:val="005B3E00"/>
    <w:rsid w:val="005B3E2E"/>
    <w:rsid w:val="005B3E9B"/>
    <w:rsid w:val="005B3EEC"/>
    <w:rsid w:val="005B3F4F"/>
    <w:rsid w:val="005B3FC9"/>
    <w:rsid w:val="005B40DD"/>
    <w:rsid w:val="005B42B3"/>
    <w:rsid w:val="005B4391"/>
    <w:rsid w:val="005B44A2"/>
    <w:rsid w:val="005B4578"/>
    <w:rsid w:val="005B45DF"/>
    <w:rsid w:val="005B47F2"/>
    <w:rsid w:val="005B48E1"/>
    <w:rsid w:val="005B4A4A"/>
    <w:rsid w:val="005B4C76"/>
    <w:rsid w:val="005B4DF0"/>
    <w:rsid w:val="005B4DF1"/>
    <w:rsid w:val="005B4F6E"/>
    <w:rsid w:val="005B4FF5"/>
    <w:rsid w:val="005B5044"/>
    <w:rsid w:val="005B5385"/>
    <w:rsid w:val="005B540A"/>
    <w:rsid w:val="005B546A"/>
    <w:rsid w:val="005B5537"/>
    <w:rsid w:val="005B5548"/>
    <w:rsid w:val="005B56A6"/>
    <w:rsid w:val="005B56A9"/>
    <w:rsid w:val="005B594E"/>
    <w:rsid w:val="005B5983"/>
    <w:rsid w:val="005B59F6"/>
    <w:rsid w:val="005B5A30"/>
    <w:rsid w:val="005B5AFE"/>
    <w:rsid w:val="005B5B4A"/>
    <w:rsid w:val="005B5C63"/>
    <w:rsid w:val="005B5E9F"/>
    <w:rsid w:val="005B5EAA"/>
    <w:rsid w:val="005B600B"/>
    <w:rsid w:val="005B60F1"/>
    <w:rsid w:val="005B6132"/>
    <w:rsid w:val="005B62E4"/>
    <w:rsid w:val="005B62FA"/>
    <w:rsid w:val="005B634B"/>
    <w:rsid w:val="005B641D"/>
    <w:rsid w:val="005B65B2"/>
    <w:rsid w:val="005B6789"/>
    <w:rsid w:val="005B698A"/>
    <w:rsid w:val="005B6A3B"/>
    <w:rsid w:val="005B6A8E"/>
    <w:rsid w:val="005B6B6A"/>
    <w:rsid w:val="005B6BD7"/>
    <w:rsid w:val="005B6C05"/>
    <w:rsid w:val="005B6C18"/>
    <w:rsid w:val="005B6C2F"/>
    <w:rsid w:val="005B6C92"/>
    <w:rsid w:val="005B6D72"/>
    <w:rsid w:val="005B6DA4"/>
    <w:rsid w:val="005B6FCE"/>
    <w:rsid w:val="005B7019"/>
    <w:rsid w:val="005B70F1"/>
    <w:rsid w:val="005B7158"/>
    <w:rsid w:val="005B73F5"/>
    <w:rsid w:val="005B7448"/>
    <w:rsid w:val="005B7620"/>
    <w:rsid w:val="005B76D3"/>
    <w:rsid w:val="005B77B5"/>
    <w:rsid w:val="005B7807"/>
    <w:rsid w:val="005B79B3"/>
    <w:rsid w:val="005B7BD4"/>
    <w:rsid w:val="005B7C75"/>
    <w:rsid w:val="005B7D26"/>
    <w:rsid w:val="005B7D42"/>
    <w:rsid w:val="005B7FA6"/>
    <w:rsid w:val="005C0043"/>
    <w:rsid w:val="005C0339"/>
    <w:rsid w:val="005C0373"/>
    <w:rsid w:val="005C0408"/>
    <w:rsid w:val="005C04EF"/>
    <w:rsid w:val="005C05E1"/>
    <w:rsid w:val="005C0699"/>
    <w:rsid w:val="005C07A8"/>
    <w:rsid w:val="005C084A"/>
    <w:rsid w:val="005C0CF6"/>
    <w:rsid w:val="005C0CF7"/>
    <w:rsid w:val="005C0DEB"/>
    <w:rsid w:val="005C0F7A"/>
    <w:rsid w:val="005C10BE"/>
    <w:rsid w:val="005C1133"/>
    <w:rsid w:val="005C1154"/>
    <w:rsid w:val="005C12F3"/>
    <w:rsid w:val="005C13E9"/>
    <w:rsid w:val="005C1561"/>
    <w:rsid w:val="005C1621"/>
    <w:rsid w:val="005C16F0"/>
    <w:rsid w:val="005C17BF"/>
    <w:rsid w:val="005C17CC"/>
    <w:rsid w:val="005C1862"/>
    <w:rsid w:val="005C18A0"/>
    <w:rsid w:val="005C1913"/>
    <w:rsid w:val="005C19EA"/>
    <w:rsid w:val="005C1F46"/>
    <w:rsid w:val="005C1F8F"/>
    <w:rsid w:val="005C1FBC"/>
    <w:rsid w:val="005C1FFD"/>
    <w:rsid w:val="005C20BA"/>
    <w:rsid w:val="005C211C"/>
    <w:rsid w:val="005C21F7"/>
    <w:rsid w:val="005C2222"/>
    <w:rsid w:val="005C2307"/>
    <w:rsid w:val="005C25B7"/>
    <w:rsid w:val="005C270F"/>
    <w:rsid w:val="005C27CD"/>
    <w:rsid w:val="005C27F5"/>
    <w:rsid w:val="005C27F7"/>
    <w:rsid w:val="005C2882"/>
    <w:rsid w:val="005C2885"/>
    <w:rsid w:val="005C2A50"/>
    <w:rsid w:val="005C2C84"/>
    <w:rsid w:val="005C2ECF"/>
    <w:rsid w:val="005C2F1A"/>
    <w:rsid w:val="005C2F48"/>
    <w:rsid w:val="005C3197"/>
    <w:rsid w:val="005C3224"/>
    <w:rsid w:val="005C34E5"/>
    <w:rsid w:val="005C351A"/>
    <w:rsid w:val="005C365F"/>
    <w:rsid w:val="005C436B"/>
    <w:rsid w:val="005C4390"/>
    <w:rsid w:val="005C43B8"/>
    <w:rsid w:val="005C453B"/>
    <w:rsid w:val="005C461E"/>
    <w:rsid w:val="005C4773"/>
    <w:rsid w:val="005C4791"/>
    <w:rsid w:val="005C4B98"/>
    <w:rsid w:val="005C4C26"/>
    <w:rsid w:val="005C4C6B"/>
    <w:rsid w:val="005C4DBA"/>
    <w:rsid w:val="005C4FE3"/>
    <w:rsid w:val="005C518C"/>
    <w:rsid w:val="005C54B1"/>
    <w:rsid w:val="005C5735"/>
    <w:rsid w:val="005C5736"/>
    <w:rsid w:val="005C5980"/>
    <w:rsid w:val="005C5AE8"/>
    <w:rsid w:val="005C5BC1"/>
    <w:rsid w:val="005C5C1F"/>
    <w:rsid w:val="005C5C48"/>
    <w:rsid w:val="005C5D17"/>
    <w:rsid w:val="005C5D53"/>
    <w:rsid w:val="005C5EF0"/>
    <w:rsid w:val="005C6279"/>
    <w:rsid w:val="005C667C"/>
    <w:rsid w:val="005C669E"/>
    <w:rsid w:val="005C6749"/>
    <w:rsid w:val="005C67ED"/>
    <w:rsid w:val="005C6851"/>
    <w:rsid w:val="005C68BF"/>
    <w:rsid w:val="005C6900"/>
    <w:rsid w:val="005C694B"/>
    <w:rsid w:val="005C6BC8"/>
    <w:rsid w:val="005C6CB8"/>
    <w:rsid w:val="005C6D7B"/>
    <w:rsid w:val="005C6DEF"/>
    <w:rsid w:val="005C703C"/>
    <w:rsid w:val="005C70E6"/>
    <w:rsid w:val="005C715D"/>
    <w:rsid w:val="005C7394"/>
    <w:rsid w:val="005C7915"/>
    <w:rsid w:val="005C79B1"/>
    <w:rsid w:val="005C79D2"/>
    <w:rsid w:val="005C7B41"/>
    <w:rsid w:val="005C7D10"/>
    <w:rsid w:val="005C7EBA"/>
    <w:rsid w:val="005C7F52"/>
    <w:rsid w:val="005C7FAD"/>
    <w:rsid w:val="005D047E"/>
    <w:rsid w:val="005D0488"/>
    <w:rsid w:val="005D04EF"/>
    <w:rsid w:val="005D0754"/>
    <w:rsid w:val="005D081A"/>
    <w:rsid w:val="005D0952"/>
    <w:rsid w:val="005D0A10"/>
    <w:rsid w:val="005D0CE9"/>
    <w:rsid w:val="005D0D2B"/>
    <w:rsid w:val="005D0E75"/>
    <w:rsid w:val="005D0F61"/>
    <w:rsid w:val="005D0F78"/>
    <w:rsid w:val="005D0FA0"/>
    <w:rsid w:val="005D11AD"/>
    <w:rsid w:val="005D1247"/>
    <w:rsid w:val="005D1597"/>
    <w:rsid w:val="005D16E6"/>
    <w:rsid w:val="005D16F2"/>
    <w:rsid w:val="005D16F7"/>
    <w:rsid w:val="005D17C2"/>
    <w:rsid w:val="005D1B42"/>
    <w:rsid w:val="005D1E13"/>
    <w:rsid w:val="005D1E1A"/>
    <w:rsid w:val="005D206F"/>
    <w:rsid w:val="005D228A"/>
    <w:rsid w:val="005D22BE"/>
    <w:rsid w:val="005D23C1"/>
    <w:rsid w:val="005D243C"/>
    <w:rsid w:val="005D26B6"/>
    <w:rsid w:val="005D26EF"/>
    <w:rsid w:val="005D270F"/>
    <w:rsid w:val="005D27A8"/>
    <w:rsid w:val="005D2AC2"/>
    <w:rsid w:val="005D2BAF"/>
    <w:rsid w:val="005D2BFD"/>
    <w:rsid w:val="005D2E1A"/>
    <w:rsid w:val="005D2E1B"/>
    <w:rsid w:val="005D2E61"/>
    <w:rsid w:val="005D2E93"/>
    <w:rsid w:val="005D2EEB"/>
    <w:rsid w:val="005D2F76"/>
    <w:rsid w:val="005D2FBC"/>
    <w:rsid w:val="005D3603"/>
    <w:rsid w:val="005D3624"/>
    <w:rsid w:val="005D38F8"/>
    <w:rsid w:val="005D3D1A"/>
    <w:rsid w:val="005D3E9D"/>
    <w:rsid w:val="005D4092"/>
    <w:rsid w:val="005D44C9"/>
    <w:rsid w:val="005D45C9"/>
    <w:rsid w:val="005D47BD"/>
    <w:rsid w:val="005D47EC"/>
    <w:rsid w:val="005D4A0F"/>
    <w:rsid w:val="005D4B55"/>
    <w:rsid w:val="005D4BC9"/>
    <w:rsid w:val="005D4CAF"/>
    <w:rsid w:val="005D4DA5"/>
    <w:rsid w:val="005D50CE"/>
    <w:rsid w:val="005D532C"/>
    <w:rsid w:val="005D53E0"/>
    <w:rsid w:val="005D5BC6"/>
    <w:rsid w:val="005D5BD4"/>
    <w:rsid w:val="005D5BF8"/>
    <w:rsid w:val="005D5D9F"/>
    <w:rsid w:val="005D5DA0"/>
    <w:rsid w:val="005D5E3E"/>
    <w:rsid w:val="005D5FFE"/>
    <w:rsid w:val="005D6230"/>
    <w:rsid w:val="005D6731"/>
    <w:rsid w:val="005D68D1"/>
    <w:rsid w:val="005D68F9"/>
    <w:rsid w:val="005D6E96"/>
    <w:rsid w:val="005D7016"/>
    <w:rsid w:val="005D71D3"/>
    <w:rsid w:val="005D7237"/>
    <w:rsid w:val="005D7259"/>
    <w:rsid w:val="005D73F9"/>
    <w:rsid w:val="005D760E"/>
    <w:rsid w:val="005D76A3"/>
    <w:rsid w:val="005D7A8F"/>
    <w:rsid w:val="005D7B68"/>
    <w:rsid w:val="005D7BE3"/>
    <w:rsid w:val="005D7C06"/>
    <w:rsid w:val="005E01F5"/>
    <w:rsid w:val="005E0510"/>
    <w:rsid w:val="005E0530"/>
    <w:rsid w:val="005E07B1"/>
    <w:rsid w:val="005E0877"/>
    <w:rsid w:val="005E0A73"/>
    <w:rsid w:val="005E0C0E"/>
    <w:rsid w:val="005E0C86"/>
    <w:rsid w:val="005E0DE2"/>
    <w:rsid w:val="005E0DE6"/>
    <w:rsid w:val="005E0E6F"/>
    <w:rsid w:val="005E0FC4"/>
    <w:rsid w:val="005E1341"/>
    <w:rsid w:val="005E1567"/>
    <w:rsid w:val="005E16EF"/>
    <w:rsid w:val="005E1789"/>
    <w:rsid w:val="005E1835"/>
    <w:rsid w:val="005E188A"/>
    <w:rsid w:val="005E1899"/>
    <w:rsid w:val="005E1C15"/>
    <w:rsid w:val="005E1D50"/>
    <w:rsid w:val="005E1D95"/>
    <w:rsid w:val="005E1DD6"/>
    <w:rsid w:val="005E1DFC"/>
    <w:rsid w:val="005E1E4C"/>
    <w:rsid w:val="005E1EF7"/>
    <w:rsid w:val="005E1F07"/>
    <w:rsid w:val="005E1F45"/>
    <w:rsid w:val="005E1F98"/>
    <w:rsid w:val="005E273E"/>
    <w:rsid w:val="005E2920"/>
    <w:rsid w:val="005E2954"/>
    <w:rsid w:val="005E2961"/>
    <w:rsid w:val="005E2A0A"/>
    <w:rsid w:val="005E2B0C"/>
    <w:rsid w:val="005E2B60"/>
    <w:rsid w:val="005E2BDB"/>
    <w:rsid w:val="005E2CA8"/>
    <w:rsid w:val="005E2E8C"/>
    <w:rsid w:val="005E3005"/>
    <w:rsid w:val="005E314C"/>
    <w:rsid w:val="005E33FF"/>
    <w:rsid w:val="005E3438"/>
    <w:rsid w:val="005E3478"/>
    <w:rsid w:val="005E3509"/>
    <w:rsid w:val="005E3511"/>
    <w:rsid w:val="005E364F"/>
    <w:rsid w:val="005E36E2"/>
    <w:rsid w:val="005E379F"/>
    <w:rsid w:val="005E382F"/>
    <w:rsid w:val="005E3C60"/>
    <w:rsid w:val="005E3E79"/>
    <w:rsid w:val="005E3E95"/>
    <w:rsid w:val="005E42B6"/>
    <w:rsid w:val="005E434B"/>
    <w:rsid w:val="005E44F9"/>
    <w:rsid w:val="005E4526"/>
    <w:rsid w:val="005E46C3"/>
    <w:rsid w:val="005E48EA"/>
    <w:rsid w:val="005E4AC2"/>
    <w:rsid w:val="005E4B3B"/>
    <w:rsid w:val="005E4CE5"/>
    <w:rsid w:val="005E4CF7"/>
    <w:rsid w:val="005E4D4A"/>
    <w:rsid w:val="005E4DA6"/>
    <w:rsid w:val="005E4DF4"/>
    <w:rsid w:val="005E4F0D"/>
    <w:rsid w:val="005E4FDD"/>
    <w:rsid w:val="005E4FE2"/>
    <w:rsid w:val="005E5092"/>
    <w:rsid w:val="005E5335"/>
    <w:rsid w:val="005E561B"/>
    <w:rsid w:val="005E578E"/>
    <w:rsid w:val="005E588C"/>
    <w:rsid w:val="005E590E"/>
    <w:rsid w:val="005E59A7"/>
    <w:rsid w:val="005E5A6A"/>
    <w:rsid w:val="005E5D70"/>
    <w:rsid w:val="005E5EDE"/>
    <w:rsid w:val="005E5F70"/>
    <w:rsid w:val="005E6113"/>
    <w:rsid w:val="005E61C2"/>
    <w:rsid w:val="005E61C4"/>
    <w:rsid w:val="005E65F2"/>
    <w:rsid w:val="005E6872"/>
    <w:rsid w:val="005E6885"/>
    <w:rsid w:val="005E69FE"/>
    <w:rsid w:val="005E6B3A"/>
    <w:rsid w:val="005E6EAD"/>
    <w:rsid w:val="005E6ED5"/>
    <w:rsid w:val="005E71F6"/>
    <w:rsid w:val="005E7229"/>
    <w:rsid w:val="005E72CC"/>
    <w:rsid w:val="005E7593"/>
    <w:rsid w:val="005E75AA"/>
    <w:rsid w:val="005E7607"/>
    <w:rsid w:val="005E7641"/>
    <w:rsid w:val="005E76A2"/>
    <w:rsid w:val="005E7BD7"/>
    <w:rsid w:val="005E7C25"/>
    <w:rsid w:val="005E7C76"/>
    <w:rsid w:val="005E7E1E"/>
    <w:rsid w:val="005E7E76"/>
    <w:rsid w:val="005F00E4"/>
    <w:rsid w:val="005F0153"/>
    <w:rsid w:val="005F0649"/>
    <w:rsid w:val="005F068A"/>
    <w:rsid w:val="005F0767"/>
    <w:rsid w:val="005F0826"/>
    <w:rsid w:val="005F09AA"/>
    <w:rsid w:val="005F09F5"/>
    <w:rsid w:val="005F0A2D"/>
    <w:rsid w:val="005F0C7B"/>
    <w:rsid w:val="005F0CC8"/>
    <w:rsid w:val="005F0DBC"/>
    <w:rsid w:val="005F0DBE"/>
    <w:rsid w:val="005F0E8B"/>
    <w:rsid w:val="005F0F3F"/>
    <w:rsid w:val="005F14F4"/>
    <w:rsid w:val="005F15B0"/>
    <w:rsid w:val="005F162E"/>
    <w:rsid w:val="005F18BB"/>
    <w:rsid w:val="005F1913"/>
    <w:rsid w:val="005F1B8E"/>
    <w:rsid w:val="005F1E06"/>
    <w:rsid w:val="005F1FC2"/>
    <w:rsid w:val="005F2068"/>
    <w:rsid w:val="005F227B"/>
    <w:rsid w:val="005F2299"/>
    <w:rsid w:val="005F247B"/>
    <w:rsid w:val="005F271C"/>
    <w:rsid w:val="005F27E7"/>
    <w:rsid w:val="005F2812"/>
    <w:rsid w:val="005F29C5"/>
    <w:rsid w:val="005F2A28"/>
    <w:rsid w:val="005F2A60"/>
    <w:rsid w:val="005F2B61"/>
    <w:rsid w:val="005F2BEF"/>
    <w:rsid w:val="005F2C03"/>
    <w:rsid w:val="005F2D49"/>
    <w:rsid w:val="005F30CF"/>
    <w:rsid w:val="005F312C"/>
    <w:rsid w:val="005F33C4"/>
    <w:rsid w:val="005F3406"/>
    <w:rsid w:val="005F3620"/>
    <w:rsid w:val="005F36EF"/>
    <w:rsid w:val="005F3707"/>
    <w:rsid w:val="005F381F"/>
    <w:rsid w:val="005F38AD"/>
    <w:rsid w:val="005F3AC3"/>
    <w:rsid w:val="005F3C77"/>
    <w:rsid w:val="005F4370"/>
    <w:rsid w:val="005F439D"/>
    <w:rsid w:val="005F457C"/>
    <w:rsid w:val="005F4718"/>
    <w:rsid w:val="005F493E"/>
    <w:rsid w:val="005F50D1"/>
    <w:rsid w:val="005F5378"/>
    <w:rsid w:val="005F5448"/>
    <w:rsid w:val="005F5542"/>
    <w:rsid w:val="005F55B4"/>
    <w:rsid w:val="005F5612"/>
    <w:rsid w:val="005F565C"/>
    <w:rsid w:val="005F566B"/>
    <w:rsid w:val="005F574C"/>
    <w:rsid w:val="005F576B"/>
    <w:rsid w:val="005F59D2"/>
    <w:rsid w:val="005F5AB8"/>
    <w:rsid w:val="005F5C8F"/>
    <w:rsid w:val="005F5E24"/>
    <w:rsid w:val="005F5FE2"/>
    <w:rsid w:val="005F601C"/>
    <w:rsid w:val="005F619A"/>
    <w:rsid w:val="005F6213"/>
    <w:rsid w:val="005F6240"/>
    <w:rsid w:val="005F6356"/>
    <w:rsid w:val="005F63FA"/>
    <w:rsid w:val="005F655E"/>
    <w:rsid w:val="005F65FB"/>
    <w:rsid w:val="005F66E4"/>
    <w:rsid w:val="005F674F"/>
    <w:rsid w:val="005F6838"/>
    <w:rsid w:val="005F688C"/>
    <w:rsid w:val="005F6928"/>
    <w:rsid w:val="005F69EC"/>
    <w:rsid w:val="005F6A0D"/>
    <w:rsid w:val="005F6BED"/>
    <w:rsid w:val="005F6CE3"/>
    <w:rsid w:val="005F6E80"/>
    <w:rsid w:val="005F6F9B"/>
    <w:rsid w:val="005F7251"/>
    <w:rsid w:val="005F72A7"/>
    <w:rsid w:val="005F7518"/>
    <w:rsid w:val="005F7758"/>
    <w:rsid w:val="005F7769"/>
    <w:rsid w:val="005F7795"/>
    <w:rsid w:val="005F7905"/>
    <w:rsid w:val="005F7971"/>
    <w:rsid w:val="005F7A59"/>
    <w:rsid w:val="005F7AD2"/>
    <w:rsid w:val="005F7B1B"/>
    <w:rsid w:val="005F7B3E"/>
    <w:rsid w:val="005F7EF7"/>
    <w:rsid w:val="00600003"/>
    <w:rsid w:val="006001D6"/>
    <w:rsid w:val="0060026A"/>
    <w:rsid w:val="0060032D"/>
    <w:rsid w:val="006003EE"/>
    <w:rsid w:val="00600477"/>
    <w:rsid w:val="00600937"/>
    <w:rsid w:val="00600982"/>
    <w:rsid w:val="006009B0"/>
    <w:rsid w:val="00600A83"/>
    <w:rsid w:val="00600AB0"/>
    <w:rsid w:val="00600B5E"/>
    <w:rsid w:val="00600C64"/>
    <w:rsid w:val="00600CDC"/>
    <w:rsid w:val="00600F71"/>
    <w:rsid w:val="00600FA2"/>
    <w:rsid w:val="0060104C"/>
    <w:rsid w:val="006011E1"/>
    <w:rsid w:val="0060141B"/>
    <w:rsid w:val="0060144E"/>
    <w:rsid w:val="00601474"/>
    <w:rsid w:val="006015D0"/>
    <w:rsid w:val="006015FC"/>
    <w:rsid w:val="0060176A"/>
    <w:rsid w:val="00601886"/>
    <w:rsid w:val="00601939"/>
    <w:rsid w:val="006019E2"/>
    <w:rsid w:val="00601D61"/>
    <w:rsid w:val="00601DE0"/>
    <w:rsid w:val="00601FEF"/>
    <w:rsid w:val="0060207D"/>
    <w:rsid w:val="006020AD"/>
    <w:rsid w:val="0060234F"/>
    <w:rsid w:val="00602384"/>
    <w:rsid w:val="00602464"/>
    <w:rsid w:val="0060255B"/>
    <w:rsid w:val="006025AF"/>
    <w:rsid w:val="006025E0"/>
    <w:rsid w:val="006028E9"/>
    <w:rsid w:val="006028F8"/>
    <w:rsid w:val="0060299C"/>
    <w:rsid w:val="006029F2"/>
    <w:rsid w:val="00602D25"/>
    <w:rsid w:val="00602E65"/>
    <w:rsid w:val="00602EC5"/>
    <w:rsid w:val="00603044"/>
    <w:rsid w:val="006030A9"/>
    <w:rsid w:val="0060315A"/>
    <w:rsid w:val="006031DD"/>
    <w:rsid w:val="006036A3"/>
    <w:rsid w:val="0060372D"/>
    <w:rsid w:val="006037AE"/>
    <w:rsid w:val="00603ADB"/>
    <w:rsid w:val="00603B3C"/>
    <w:rsid w:val="00603BCC"/>
    <w:rsid w:val="00603D83"/>
    <w:rsid w:val="00603DB1"/>
    <w:rsid w:val="00603E91"/>
    <w:rsid w:val="00603F00"/>
    <w:rsid w:val="006040D7"/>
    <w:rsid w:val="006041A6"/>
    <w:rsid w:val="00604230"/>
    <w:rsid w:val="00604294"/>
    <w:rsid w:val="006042FC"/>
    <w:rsid w:val="006043C4"/>
    <w:rsid w:val="0060481E"/>
    <w:rsid w:val="00604847"/>
    <w:rsid w:val="006048BB"/>
    <w:rsid w:val="00604AF8"/>
    <w:rsid w:val="00604C11"/>
    <w:rsid w:val="006051DD"/>
    <w:rsid w:val="006051E1"/>
    <w:rsid w:val="0060560E"/>
    <w:rsid w:val="006057DB"/>
    <w:rsid w:val="00605A63"/>
    <w:rsid w:val="00605D19"/>
    <w:rsid w:val="00605E62"/>
    <w:rsid w:val="00606204"/>
    <w:rsid w:val="006064A6"/>
    <w:rsid w:val="00606821"/>
    <w:rsid w:val="00606B17"/>
    <w:rsid w:val="00606D7C"/>
    <w:rsid w:val="00606E9E"/>
    <w:rsid w:val="00606FB7"/>
    <w:rsid w:val="00607304"/>
    <w:rsid w:val="00607362"/>
    <w:rsid w:val="006073E6"/>
    <w:rsid w:val="0060746C"/>
    <w:rsid w:val="0060747A"/>
    <w:rsid w:val="006074AA"/>
    <w:rsid w:val="00607543"/>
    <w:rsid w:val="00607571"/>
    <w:rsid w:val="006075A3"/>
    <w:rsid w:val="00607629"/>
    <w:rsid w:val="006076B9"/>
    <w:rsid w:val="006076E9"/>
    <w:rsid w:val="00607786"/>
    <w:rsid w:val="006077C1"/>
    <w:rsid w:val="00607833"/>
    <w:rsid w:val="006078CE"/>
    <w:rsid w:val="006079FA"/>
    <w:rsid w:val="00607BA3"/>
    <w:rsid w:val="00607C40"/>
    <w:rsid w:val="00607E41"/>
    <w:rsid w:val="00607EB6"/>
    <w:rsid w:val="00607FB8"/>
    <w:rsid w:val="00610027"/>
    <w:rsid w:val="00610049"/>
    <w:rsid w:val="00610442"/>
    <w:rsid w:val="00610544"/>
    <w:rsid w:val="0061058F"/>
    <w:rsid w:val="006106BE"/>
    <w:rsid w:val="006107A6"/>
    <w:rsid w:val="0061081B"/>
    <w:rsid w:val="00610A82"/>
    <w:rsid w:val="00610B04"/>
    <w:rsid w:val="00610B4D"/>
    <w:rsid w:val="00610C2C"/>
    <w:rsid w:val="00610D90"/>
    <w:rsid w:val="00610E18"/>
    <w:rsid w:val="00610EAE"/>
    <w:rsid w:val="00610FA9"/>
    <w:rsid w:val="00611125"/>
    <w:rsid w:val="006112D8"/>
    <w:rsid w:val="0061139D"/>
    <w:rsid w:val="00611409"/>
    <w:rsid w:val="00611F00"/>
    <w:rsid w:val="00611F3C"/>
    <w:rsid w:val="006120AC"/>
    <w:rsid w:val="00612144"/>
    <w:rsid w:val="00612274"/>
    <w:rsid w:val="006126F5"/>
    <w:rsid w:val="0061278F"/>
    <w:rsid w:val="006128C1"/>
    <w:rsid w:val="00612A9B"/>
    <w:rsid w:val="00613120"/>
    <w:rsid w:val="006132CB"/>
    <w:rsid w:val="006133AB"/>
    <w:rsid w:val="0061344C"/>
    <w:rsid w:val="00613502"/>
    <w:rsid w:val="00613503"/>
    <w:rsid w:val="00613815"/>
    <w:rsid w:val="00613974"/>
    <w:rsid w:val="00613AC5"/>
    <w:rsid w:val="00613B03"/>
    <w:rsid w:val="00613D84"/>
    <w:rsid w:val="00613E93"/>
    <w:rsid w:val="00613FE6"/>
    <w:rsid w:val="006141EC"/>
    <w:rsid w:val="0061421F"/>
    <w:rsid w:val="006142DA"/>
    <w:rsid w:val="0061432E"/>
    <w:rsid w:val="00614419"/>
    <w:rsid w:val="006144B7"/>
    <w:rsid w:val="006145D5"/>
    <w:rsid w:val="0061465A"/>
    <w:rsid w:val="006146BC"/>
    <w:rsid w:val="00614D2A"/>
    <w:rsid w:val="00614E7E"/>
    <w:rsid w:val="00615197"/>
    <w:rsid w:val="006151CB"/>
    <w:rsid w:val="0061529F"/>
    <w:rsid w:val="006152AE"/>
    <w:rsid w:val="006152C7"/>
    <w:rsid w:val="00615351"/>
    <w:rsid w:val="006153E3"/>
    <w:rsid w:val="006154CC"/>
    <w:rsid w:val="006156EA"/>
    <w:rsid w:val="0061585B"/>
    <w:rsid w:val="00615AB7"/>
    <w:rsid w:val="00615D28"/>
    <w:rsid w:val="00615EFE"/>
    <w:rsid w:val="00615F2C"/>
    <w:rsid w:val="006160D7"/>
    <w:rsid w:val="00616208"/>
    <w:rsid w:val="00616240"/>
    <w:rsid w:val="006162A4"/>
    <w:rsid w:val="00616657"/>
    <w:rsid w:val="0061666B"/>
    <w:rsid w:val="0061668B"/>
    <w:rsid w:val="00616985"/>
    <w:rsid w:val="00616AD5"/>
    <w:rsid w:val="00616B50"/>
    <w:rsid w:val="00616DF7"/>
    <w:rsid w:val="00616E38"/>
    <w:rsid w:val="006171D6"/>
    <w:rsid w:val="006175B8"/>
    <w:rsid w:val="0061769E"/>
    <w:rsid w:val="006178B8"/>
    <w:rsid w:val="00617939"/>
    <w:rsid w:val="00617ABC"/>
    <w:rsid w:val="00617DFA"/>
    <w:rsid w:val="00617E2C"/>
    <w:rsid w:val="00617F0D"/>
    <w:rsid w:val="006201F4"/>
    <w:rsid w:val="00620415"/>
    <w:rsid w:val="006206E4"/>
    <w:rsid w:val="00620A66"/>
    <w:rsid w:val="00620A71"/>
    <w:rsid w:val="00620BFA"/>
    <w:rsid w:val="00620D9D"/>
    <w:rsid w:val="006213DB"/>
    <w:rsid w:val="00621410"/>
    <w:rsid w:val="006216DD"/>
    <w:rsid w:val="00621825"/>
    <w:rsid w:val="00621A12"/>
    <w:rsid w:val="00621AED"/>
    <w:rsid w:val="00621B93"/>
    <w:rsid w:val="00621D85"/>
    <w:rsid w:val="00621EF5"/>
    <w:rsid w:val="00621F6D"/>
    <w:rsid w:val="00622086"/>
    <w:rsid w:val="00622384"/>
    <w:rsid w:val="00622393"/>
    <w:rsid w:val="00622460"/>
    <w:rsid w:val="0062248F"/>
    <w:rsid w:val="006224A4"/>
    <w:rsid w:val="0062255B"/>
    <w:rsid w:val="0062261B"/>
    <w:rsid w:val="0062264B"/>
    <w:rsid w:val="00622CB7"/>
    <w:rsid w:val="00622F21"/>
    <w:rsid w:val="00622FD4"/>
    <w:rsid w:val="00622FED"/>
    <w:rsid w:val="006230C4"/>
    <w:rsid w:val="00623124"/>
    <w:rsid w:val="0062353B"/>
    <w:rsid w:val="00623618"/>
    <w:rsid w:val="006236DB"/>
    <w:rsid w:val="00623919"/>
    <w:rsid w:val="006239F1"/>
    <w:rsid w:val="00623D32"/>
    <w:rsid w:val="00623DBE"/>
    <w:rsid w:val="00623E9C"/>
    <w:rsid w:val="006241C1"/>
    <w:rsid w:val="006241DC"/>
    <w:rsid w:val="00624279"/>
    <w:rsid w:val="006242B3"/>
    <w:rsid w:val="0062438A"/>
    <w:rsid w:val="0062446E"/>
    <w:rsid w:val="0062450A"/>
    <w:rsid w:val="006248F3"/>
    <w:rsid w:val="00624CAA"/>
    <w:rsid w:val="00624E19"/>
    <w:rsid w:val="00624F7B"/>
    <w:rsid w:val="006250F5"/>
    <w:rsid w:val="0062532E"/>
    <w:rsid w:val="00625466"/>
    <w:rsid w:val="0062549D"/>
    <w:rsid w:val="006254FA"/>
    <w:rsid w:val="006256E9"/>
    <w:rsid w:val="006258DE"/>
    <w:rsid w:val="006258F3"/>
    <w:rsid w:val="0062590E"/>
    <w:rsid w:val="00625912"/>
    <w:rsid w:val="006259FB"/>
    <w:rsid w:val="00625A3F"/>
    <w:rsid w:val="00625AD1"/>
    <w:rsid w:val="00625C60"/>
    <w:rsid w:val="00625CC2"/>
    <w:rsid w:val="00625D22"/>
    <w:rsid w:val="00625F44"/>
    <w:rsid w:val="00626509"/>
    <w:rsid w:val="0062676E"/>
    <w:rsid w:val="00626930"/>
    <w:rsid w:val="00626AC0"/>
    <w:rsid w:val="00626B2B"/>
    <w:rsid w:val="00626C43"/>
    <w:rsid w:val="00626CFE"/>
    <w:rsid w:val="00626D4D"/>
    <w:rsid w:val="00627027"/>
    <w:rsid w:val="0062714D"/>
    <w:rsid w:val="006271D0"/>
    <w:rsid w:val="00627534"/>
    <w:rsid w:val="0062754B"/>
    <w:rsid w:val="006275BE"/>
    <w:rsid w:val="0062765F"/>
    <w:rsid w:val="006279EB"/>
    <w:rsid w:val="00627A03"/>
    <w:rsid w:val="00627B40"/>
    <w:rsid w:val="00627B57"/>
    <w:rsid w:val="00627C91"/>
    <w:rsid w:val="00627E20"/>
    <w:rsid w:val="00627E64"/>
    <w:rsid w:val="00627E7C"/>
    <w:rsid w:val="00627EB2"/>
    <w:rsid w:val="00627FCD"/>
    <w:rsid w:val="006300FD"/>
    <w:rsid w:val="00630103"/>
    <w:rsid w:val="00630114"/>
    <w:rsid w:val="006302B9"/>
    <w:rsid w:val="00630369"/>
    <w:rsid w:val="0063038A"/>
    <w:rsid w:val="00630405"/>
    <w:rsid w:val="0063049C"/>
    <w:rsid w:val="00630585"/>
    <w:rsid w:val="00630599"/>
    <w:rsid w:val="00630779"/>
    <w:rsid w:val="00630927"/>
    <w:rsid w:val="00630B4C"/>
    <w:rsid w:val="00630E6A"/>
    <w:rsid w:val="0063107D"/>
    <w:rsid w:val="006310A2"/>
    <w:rsid w:val="006311B4"/>
    <w:rsid w:val="006311C5"/>
    <w:rsid w:val="006312DD"/>
    <w:rsid w:val="006314E9"/>
    <w:rsid w:val="006316F7"/>
    <w:rsid w:val="006317A4"/>
    <w:rsid w:val="006318CC"/>
    <w:rsid w:val="00631DA3"/>
    <w:rsid w:val="00632015"/>
    <w:rsid w:val="006320FD"/>
    <w:rsid w:val="0063212D"/>
    <w:rsid w:val="00632131"/>
    <w:rsid w:val="006321D1"/>
    <w:rsid w:val="00632382"/>
    <w:rsid w:val="0063282E"/>
    <w:rsid w:val="006328F0"/>
    <w:rsid w:val="00632A36"/>
    <w:rsid w:val="00632A9A"/>
    <w:rsid w:val="00632BCA"/>
    <w:rsid w:val="00632C42"/>
    <w:rsid w:val="00632C45"/>
    <w:rsid w:val="00632C6A"/>
    <w:rsid w:val="00632CBF"/>
    <w:rsid w:val="00632CCB"/>
    <w:rsid w:val="00632F1A"/>
    <w:rsid w:val="00632FDF"/>
    <w:rsid w:val="00633387"/>
    <w:rsid w:val="006336F3"/>
    <w:rsid w:val="00633982"/>
    <w:rsid w:val="006339EF"/>
    <w:rsid w:val="00633A33"/>
    <w:rsid w:val="00633C2F"/>
    <w:rsid w:val="00633C51"/>
    <w:rsid w:val="00633CF9"/>
    <w:rsid w:val="00633F91"/>
    <w:rsid w:val="0063408D"/>
    <w:rsid w:val="00634131"/>
    <w:rsid w:val="00634218"/>
    <w:rsid w:val="00634257"/>
    <w:rsid w:val="0063437C"/>
    <w:rsid w:val="00634613"/>
    <w:rsid w:val="0063463A"/>
    <w:rsid w:val="0063469B"/>
    <w:rsid w:val="006348C6"/>
    <w:rsid w:val="00634A21"/>
    <w:rsid w:val="00634AFE"/>
    <w:rsid w:val="00634CA8"/>
    <w:rsid w:val="00634DC5"/>
    <w:rsid w:val="00634DDD"/>
    <w:rsid w:val="00634DE7"/>
    <w:rsid w:val="00634E16"/>
    <w:rsid w:val="00634E65"/>
    <w:rsid w:val="00634EB8"/>
    <w:rsid w:val="00634ED1"/>
    <w:rsid w:val="00634FA4"/>
    <w:rsid w:val="00635019"/>
    <w:rsid w:val="0063517D"/>
    <w:rsid w:val="006351D8"/>
    <w:rsid w:val="00635379"/>
    <w:rsid w:val="006355B5"/>
    <w:rsid w:val="006356E6"/>
    <w:rsid w:val="00635881"/>
    <w:rsid w:val="006358F3"/>
    <w:rsid w:val="00635AD1"/>
    <w:rsid w:val="00635AFA"/>
    <w:rsid w:val="00635B6C"/>
    <w:rsid w:val="00635D21"/>
    <w:rsid w:val="006360BF"/>
    <w:rsid w:val="006366C2"/>
    <w:rsid w:val="00636725"/>
    <w:rsid w:val="0063677F"/>
    <w:rsid w:val="00636826"/>
    <w:rsid w:val="00636A71"/>
    <w:rsid w:val="00636CD0"/>
    <w:rsid w:val="00636CED"/>
    <w:rsid w:val="00636E40"/>
    <w:rsid w:val="00636E92"/>
    <w:rsid w:val="00636F39"/>
    <w:rsid w:val="00636FD4"/>
    <w:rsid w:val="0063703D"/>
    <w:rsid w:val="006370A6"/>
    <w:rsid w:val="006370F3"/>
    <w:rsid w:val="00637250"/>
    <w:rsid w:val="00637280"/>
    <w:rsid w:val="006373DC"/>
    <w:rsid w:val="006374E2"/>
    <w:rsid w:val="00637546"/>
    <w:rsid w:val="00637549"/>
    <w:rsid w:val="00637696"/>
    <w:rsid w:val="00637720"/>
    <w:rsid w:val="00637885"/>
    <w:rsid w:val="00637957"/>
    <w:rsid w:val="00637984"/>
    <w:rsid w:val="00637A17"/>
    <w:rsid w:val="00637A8D"/>
    <w:rsid w:val="00637A91"/>
    <w:rsid w:val="00637AA2"/>
    <w:rsid w:val="00637B4E"/>
    <w:rsid w:val="00637C21"/>
    <w:rsid w:val="00637C6A"/>
    <w:rsid w:val="00637E00"/>
    <w:rsid w:val="00637F05"/>
    <w:rsid w:val="00640403"/>
    <w:rsid w:val="0064044E"/>
    <w:rsid w:val="00640460"/>
    <w:rsid w:val="006406D5"/>
    <w:rsid w:val="00640CD2"/>
    <w:rsid w:val="00640CDE"/>
    <w:rsid w:val="00640E55"/>
    <w:rsid w:val="0064100E"/>
    <w:rsid w:val="0064105D"/>
    <w:rsid w:val="0064138F"/>
    <w:rsid w:val="006414ED"/>
    <w:rsid w:val="006415EB"/>
    <w:rsid w:val="00641956"/>
    <w:rsid w:val="00641A79"/>
    <w:rsid w:val="00641B23"/>
    <w:rsid w:val="00641B52"/>
    <w:rsid w:val="00641CDB"/>
    <w:rsid w:val="00641D20"/>
    <w:rsid w:val="00641E07"/>
    <w:rsid w:val="00642138"/>
    <w:rsid w:val="006424B8"/>
    <w:rsid w:val="00642582"/>
    <w:rsid w:val="0064279D"/>
    <w:rsid w:val="00642857"/>
    <w:rsid w:val="006429CE"/>
    <w:rsid w:val="00642A46"/>
    <w:rsid w:val="00642A77"/>
    <w:rsid w:val="00642AE0"/>
    <w:rsid w:val="00642CD6"/>
    <w:rsid w:val="00642D3B"/>
    <w:rsid w:val="00642EF8"/>
    <w:rsid w:val="00642F4F"/>
    <w:rsid w:val="00643056"/>
    <w:rsid w:val="00643238"/>
    <w:rsid w:val="00643318"/>
    <w:rsid w:val="00643348"/>
    <w:rsid w:val="00643574"/>
    <w:rsid w:val="006436C3"/>
    <w:rsid w:val="006436C8"/>
    <w:rsid w:val="006437E0"/>
    <w:rsid w:val="006439F8"/>
    <w:rsid w:val="00643C11"/>
    <w:rsid w:val="00643DCD"/>
    <w:rsid w:val="00643DDF"/>
    <w:rsid w:val="00643E83"/>
    <w:rsid w:val="00643EF8"/>
    <w:rsid w:val="00643F3A"/>
    <w:rsid w:val="006441ED"/>
    <w:rsid w:val="0064442A"/>
    <w:rsid w:val="006444BF"/>
    <w:rsid w:val="006447C9"/>
    <w:rsid w:val="006448BE"/>
    <w:rsid w:val="0064496D"/>
    <w:rsid w:val="00644A6E"/>
    <w:rsid w:val="00644A7B"/>
    <w:rsid w:val="00644CC0"/>
    <w:rsid w:val="00644DCC"/>
    <w:rsid w:val="00644E1E"/>
    <w:rsid w:val="00644FA6"/>
    <w:rsid w:val="00645363"/>
    <w:rsid w:val="006453A3"/>
    <w:rsid w:val="006454E5"/>
    <w:rsid w:val="006455F8"/>
    <w:rsid w:val="00645696"/>
    <w:rsid w:val="00645788"/>
    <w:rsid w:val="00645A5D"/>
    <w:rsid w:val="00645B66"/>
    <w:rsid w:val="00645DB1"/>
    <w:rsid w:val="00645E68"/>
    <w:rsid w:val="006460AF"/>
    <w:rsid w:val="006460D8"/>
    <w:rsid w:val="0064621A"/>
    <w:rsid w:val="0064630B"/>
    <w:rsid w:val="0064638D"/>
    <w:rsid w:val="006463E1"/>
    <w:rsid w:val="006465F2"/>
    <w:rsid w:val="006468B4"/>
    <w:rsid w:val="00646AE5"/>
    <w:rsid w:val="00646BCA"/>
    <w:rsid w:val="00646BF5"/>
    <w:rsid w:val="00646CAD"/>
    <w:rsid w:val="00646EFC"/>
    <w:rsid w:val="006470A2"/>
    <w:rsid w:val="006472B5"/>
    <w:rsid w:val="006474AC"/>
    <w:rsid w:val="0064767D"/>
    <w:rsid w:val="006476E1"/>
    <w:rsid w:val="006476E6"/>
    <w:rsid w:val="00647B3E"/>
    <w:rsid w:val="00647B76"/>
    <w:rsid w:val="00647BA8"/>
    <w:rsid w:val="00647CA3"/>
    <w:rsid w:val="00647D24"/>
    <w:rsid w:val="00647DCA"/>
    <w:rsid w:val="006502E9"/>
    <w:rsid w:val="00650778"/>
    <w:rsid w:val="006507A2"/>
    <w:rsid w:val="006507C1"/>
    <w:rsid w:val="0065097E"/>
    <w:rsid w:val="00650AEA"/>
    <w:rsid w:val="00650BA9"/>
    <w:rsid w:val="00650DF7"/>
    <w:rsid w:val="00650E1B"/>
    <w:rsid w:val="00650E7E"/>
    <w:rsid w:val="00650EC8"/>
    <w:rsid w:val="006511D4"/>
    <w:rsid w:val="00651359"/>
    <w:rsid w:val="00651A0A"/>
    <w:rsid w:val="00651DC6"/>
    <w:rsid w:val="00651ED3"/>
    <w:rsid w:val="00652082"/>
    <w:rsid w:val="0065226E"/>
    <w:rsid w:val="0065233A"/>
    <w:rsid w:val="00652351"/>
    <w:rsid w:val="0065249B"/>
    <w:rsid w:val="00652635"/>
    <w:rsid w:val="00652720"/>
    <w:rsid w:val="006527E0"/>
    <w:rsid w:val="00652B54"/>
    <w:rsid w:val="00652BB1"/>
    <w:rsid w:val="00652C26"/>
    <w:rsid w:val="00652D58"/>
    <w:rsid w:val="00652D99"/>
    <w:rsid w:val="00652F13"/>
    <w:rsid w:val="00652F49"/>
    <w:rsid w:val="00653097"/>
    <w:rsid w:val="0065310E"/>
    <w:rsid w:val="006535DC"/>
    <w:rsid w:val="00653665"/>
    <w:rsid w:val="006536D9"/>
    <w:rsid w:val="006537D7"/>
    <w:rsid w:val="00653803"/>
    <w:rsid w:val="006538AD"/>
    <w:rsid w:val="0065398B"/>
    <w:rsid w:val="00653A51"/>
    <w:rsid w:val="00653B0A"/>
    <w:rsid w:val="00653B46"/>
    <w:rsid w:val="00653BE6"/>
    <w:rsid w:val="00653E7A"/>
    <w:rsid w:val="00654015"/>
    <w:rsid w:val="0065404C"/>
    <w:rsid w:val="0065426F"/>
    <w:rsid w:val="0065436D"/>
    <w:rsid w:val="006543D8"/>
    <w:rsid w:val="006543EF"/>
    <w:rsid w:val="006545CD"/>
    <w:rsid w:val="0065466A"/>
    <w:rsid w:val="0065470B"/>
    <w:rsid w:val="0065478E"/>
    <w:rsid w:val="00654A02"/>
    <w:rsid w:val="00654C25"/>
    <w:rsid w:val="00654DA6"/>
    <w:rsid w:val="00654DAC"/>
    <w:rsid w:val="00654DDC"/>
    <w:rsid w:val="00654E00"/>
    <w:rsid w:val="00654F2B"/>
    <w:rsid w:val="00655215"/>
    <w:rsid w:val="006554F0"/>
    <w:rsid w:val="00655517"/>
    <w:rsid w:val="00655890"/>
    <w:rsid w:val="00655B6F"/>
    <w:rsid w:val="00655D74"/>
    <w:rsid w:val="00655DEB"/>
    <w:rsid w:val="00655EEE"/>
    <w:rsid w:val="006562E9"/>
    <w:rsid w:val="0065634F"/>
    <w:rsid w:val="0065643B"/>
    <w:rsid w:val="006564CE"/>
    <w:rsid w:val="006564F1"/>
    <w:rsid w:val="006568B3"/>
    <w:rsid w:val="00656B10"/>
    <w:rsid w:val="00656DB0"/>
    <w:rsid w:val="00656DEF"/>
    <w:rsid w:val="00656EAB"/>
    <w:rsid w:val="00656F1C"/>
    <w:rsid w:val="0065702B"/>
    <w:rsid w:val="0065724D"/>
    <w:rsid w:val="00657324"/>
    <w:rsid w:val="0065740D"/>
    <w:rsid w:val="00657583"/>
    <w:rsid w:val="0065766F"/>
    <w:rsid w:val="0065796B"/>
    <w:rsid w:val="00657A23"/>
    <w:rsid w:val="00657DF7"/>
    <w:rsid w:val="00657FF4"/>
    <w:rsid w:val="00660029"/>
    <w:rsid w:val="006600B8"/>
    <w:rsid w:val="0066039F"/>
    <w:rsid w:val="006605B2"/>
    <w:rsid w:val="00660739"/>
    <w:rsid w:val="0066073E"/>
    <w:rsid w:val="0066075A"/>
    <w:rsid w:val="00660B8F"/>
    <w:rsid w:val="00660D49"/>
    <w:rsid w:val="00660E2F"/>
    <w:rsid w:val="00660EC4"/>
    <w:rsid w:val="00660EF3"/>
    <w:rsid w:val="00660F2E"/>
    <w:rsid w:val="00660F3E"/>
    <w:rsid w:val="0066109D"/>
    <w:rsid w:val="006612FD"/>
    <w:rsid w:val="006613ED"/>
    <w:rsid w:val="00661457"/>
    <w:rsid w:val="0066147A"/>
    <w:rsid w:val="0066151C"/>
    <w:rsid w:val="00661672"/>
    <w:rsid w:val="006616A4"/>
    <w:rsid w:val="00661A31"/>
    <w:rsid w:val="00661A8C"/>
    <w:rsid w:val="00661B4D"/>
    <w:rsid w:val="00661B90"/>
    <w:rsid w:val="00661D9F"/>
    <w:rsid w:val="00661DE1"/>
    <w:rsid w:val="00661DEF"/>
    <w:rsid w:val="00661E79"/>
    <w:rsid w:val="006621D8"/>
    <w:rsid w:val="00662399"/>
    <w:rsid w:val="0066242C"/>
    <w:rsid w:val="0066281A"/>
    <w:rsid w:val="006628FE"/>
    <w:rsid w:val="00662A07"/>
    <w:rsid w:val="00662B7A"/>
    <w:rsid w:val="00662D98"/>
    <w:rsid w:val="0066311C"/>
    <w:rsid w:val="0066320C"/>
    <w:rsid w:val="00663268"/>
    <w:rsid w:val="006632C1"/>
    <w:rsid w:val="00663326"/>
    <w:rsid w:val="006635B9"/>
    <w:rsid w:val="006635D0"/>
    <w:rsid w:val="00663897"/>
    <w:rsid w:val="0066398F"/>
    <w:rsid w:val="00663A48"/>
    <w:rsid w:val="00663D5B"/>
    <w:rsid w:val="00663E1C"/>
    <w:rsid w:val="00663E3B"/>
    <w:rsid w:val="00664271"/>
    <w:rsid w:val="006642A0"/>
    <w:rsid w:val="006642D9"/>
    <w:rsid w:val="006644F1"/>
    <w:rsid w:val="006645E4"/>
    <w:rsid w:val="006646CF"/>
    <w:rsid w:val="006646D1"/>
    <w:rsid w:val="006648A9"/>
    <w:rsid w:val="00664C6A"/>
    <w:rsid w:val="00664CF4"/>
    <w:rsid w:val="00664D00"/>
    <w:rsid w:val="00664E0B"/>
    <w:rsid w:val="00665165"/>
    <w:rsid w:val="00665225"/>
    <w:rsid w:val="00665435"/>
    <w:rsid w:val="00665452"/>
    <w:rsid w:val="00665600"/>
    <w:rsid w:val="00665619"/>
    <w:rsid w:val="00665B2A"/>
    <w:rsid w:val="00665BA7"/>
    <w:rsid w:val="00665BE2"/>
    <w:rsid w:val="00665DFA"/>
    <w:rsid w:val="00666094"/>
    <w:rsid w:val="006663CA"/>
    <w:rsid w:val="0066642B"/>
    <w:rsid w:val="0066652E"/>
    <w:rsid w:val="006665CD"/>
    <w:rsid w:val="00666656"/>
    <w:rsid w:val="00666763"/>
    <w:rsid w:val="006667E3"/>
    <w:rsid w:val="006668CE"/>
    <w:rsid w:val="006669B3"/>
    <w:rsid w:val="00666A3F"/>
    <w:rsid w:val="00666B51"/>
    <w:rsid w:val="006670AC"/>
    <w:rsid w:val="00667370"/>
    <w:rsid w:val="006676B2"/>
    <w:rsid w:val="00667970"/>
    <w:rsid w:val="006679F8"/>
    <w:rsid w:val="00667AAA"/>
    <w:rsid w:val="00667BB6"/>
    <w:rsid w:val="00667C01"/>
    <w:rsid w:val="00667D12"/>
    <w:rsid w:val="00667DD4"/>
    <w:rsid w:val="00667DFC"/>
    <w:rsid w:val="00670187"/>
    <w:rsid w:val="0067020E"/>
    <w:rsid w:val="006702A1"/>
    <w:rsid w:val="006702E7"/>
    <w:rsid w:val="006703A4"/>
    <w:rsid w:val="00670452"/>
    <w:rsid w:val="0067046E"/>
    <w:rsid w:val="0067052D"/>
    <w:rsid w:val="00670775"/>
    <w:rsid w:val="00670804"/>
    <w:rsid w:val="00670812"/>
    <w:rsid w:val="00670887"/>
    <w:rsid w:val="00670894"/>
    <w:rsid w:val="006708C6"/>
    <w:rsid w:val="006708CA"/>
    <w:rsid w:val="006709B7"/>
    <w:rsid w:val="00670A11"/>
    <w:rsid w:val="00670CC1"/>
    <w:rsid w:val="00670DD4"/>
    <w:rsid w:val="00670EBC"/>
    <w:rsid w:val="00670FB8"/>
    <w:rsid w:val="00671005"/>
    <w:rsid w:val="00671048"/>
    <w:rsid w:val="0067111D"/>
    <w:rsid w:val="00671159"/>
    <w:rsid w:val="0067144B"/>
    <w:rsid w:val="006714AC"/>
    <w:rsid w:val="0067154D"/>
    <w:rsid w:val="006719A5"/>
    <w:rsid w:val="00671AED"/>
    <w:rsid w:val="00671C9A"/>
    <w:rsid w:val="00671CAC"/>
    <w:rsid w:val="00671F11"/>
    <w:rsid w:val="00671F4B"/>
    <w:rsid w:val="00672323"/>
    <w:rsid w:val="0067232D"/>
    <w:rsid w:val="00672406"/>
    <w:rsid w:val="0067243F"/>
    <w:rsid w:val="00672897"/>
    <w:rsid w:val="00672CE3"/>
    <w:rsid w:val="00673016"/>
    <w:rsid w:val="006732CC"/>
    <w:rsid w:val="006732F4"/>
    <w:rsid w:val="00673389"/>
    <w:rsid w:val="0067339B"/>
    <w:rsid w:val="00673456"/>
    <w:rsid w:val="0067357F"/>
    <w:rsid w:val="006735F0"/>
    <w:rsid w:val="0067362A"/>
    <w:rsid w:val="00673919"/>
    <w:rsid w:val="00673969"/>
    <w:rsid w:val="00673D44"/>
    <w:rsid w:val="0067415C"/>
    <w:rsid w:val="006742D6"/>
    <w:rsid w:val="00674507"/>
    <w:rsid w:val="00674569"/>
    <w:rsid w:val="00674603"/>
    <w:rsid w:val="006747F9"/>
    <w:rsid w:val="006748BE"/>
    <w:rsid w:val="00674EF4"/>
    <w:rsid w:val="0067504E"/>
    <w:rsid w:val="006752D1"/>
    <w:rsid w:val="006754D1"/>
    <w:rsid w:val="00675542"/>
    <w:rsid w:val="0067581D"/>
    <w:rsid w:val="00675B53"/>
    <w:rsid w:val="00675BCE"/>
    <w:rsid w:val="00675D2C"/>
    <w:rsid w:val="00675E07"/>
    <w:rsid w:val="00675EED"/>
    <w:rsid w:val="006760D0"/>
    <w:rsid w:val="006760DA"/>
    <w:rsid w:val="00676114"/>
    <w:rsid w:val="00676276"/>
    <w:rsid w:val="0067643C"/>
    <w:rsid w:val="00676442"/>
    <w:rsid w:val="0067681A"/>
    <w:rsid w:val="0067682D"/>
    <w:rsid w:val="0067684A"/>
    <w:rsid w:val="00676B10"/>
    <w:rsid w:val="00676B12"/>
    <w:rsid w:val="00676E46"/>
    <w:rsid w:val="00677058"/>
    <w:rsid w:val="0067706A"/>
    <w:rsid w:val="006772C3"/>
    <w:rsid w:val="006773DB"/>
    <w:rsid w:val="00677552"/>
    <w:rsid w:val="006776F0"/>
    <w:rsid w:val="00677709"/>
    <w:rsid w:val="0067770A"/>
    <w:rsid w:val="00677711"/>
    <w:rsid w:val="00677B12"/>
    <w:rsid w:val="00677C36"/>
    <w:rsid w:val="00677DE3"/>
    <w:rsid w:val="00677FE0"/>
    <w:rsid w:val="00680117"/>
    <w:rsid w:val="0068058F"/>
    <w:rsid w:val="006805E0"/>
    <w:rsid w:val="006806E7"/>
    <w:rsid w:val="00680804"/>
    <w:rsid w:val="00680B53"/>
    <w:rsid w:val="00680B71"/>
    <w:rsid w:val="00680B74"/>
    <w:rsid w:val="00680D86"/>
    <w:rsid w:val="00680D8A"/>
    <w:rsid w:val="00681028"/>
    <w:rsid w:val="0068104A"/>
    <w:rsid w:val="006810BF"/>
    <w:rsid w:val="00681262"/>
    <w:rsid w:val="006814DA"/>
    <w:rsid w:val="00681639"/>
    <w:rsid w:val="00681693"/>
    <w:rsid w:val="0068178D"/>
    <w:rsid w:val="006817C2"/>
    <w:rsid w:val="006817EB"/>
    <w:rsid w:val="00681901"/>
    <w:rsid w:val="00681AAC"/>
    <w:rsid w:val="00681C7A"/>
    <w:rsid w:val="00681E84"/>
    <w:rsid w:val="00682130"/>
    <w:rsid w:val="006821AC"/>
    <w:rsid w:val="006826D1"/>
    <w:rsid w:val="0068270A"/>
    <w:rsid w:val="00682BDB"/>
    <w:rsid w:val="00682E26"/>
    <w:rsid w:val="00682F22"/>
    <w:rsid w:val="00683016"/>
    <w:rsid w:val="006830EC"/>
    <w:rsid w:val="00683258"/>
    <w:rsid w:val="0068327F"/>
    <w:rsid w:val="0068329E"/>
    <w:rsid w:val="0068330F"/>
    <w:rsid w:val="00683350"/>
    <w:rsid w:val="00683372"/>
    <w:rsid w:val="00683447"/>
    <w:rsid w:val="00683554"/>
    <w:rsid w:val="0068361A"/>
    <w:rsid w:val="0068376C"/>
    <w:rsid w:val="00683782"/>
    <w:rsid w:val="006839F6"/>
    <w:rsid w:val="00683D44"/>
    <w:rsid w:val="00683EA0"/>
    <w:rsid w:val="00683EF9"/>
    <w:rsid w:val="0068410D"/>
    <w:rsid w:val="006841C9"/>
    <w:rsid w:val="0068428E"/>
    <w:rsid w:val="006844EF"/>
    <w:rsid w:val="0068459F"/>
    <w:rsid w:val="00684604"/>
    <w:rsid w:val="006846EC"/>
    <w:rsid w:val="0068472C"/>
    <w:rsid w:val="00684734"/>
    <w:rsid w:val="00684771"/>
    <w:rsid w:val="006847A0"/>
    <w:rsid w:val="00684906"/>
    <w:rsid w:val="006849FB"/>
    <w:rsid w:val="00684A3E"/>
    <w:rsid w:val="00684ABC"/>
    <w:rsid w:val="00684E3A"/>
    <w:rsid w:val="00684F25"/>
    <w:rsid w:val="00684FB0"/>
    <w:rsid w:val="00684FED"/>
    <w:rsid w:val="00685192"/>
    <w:rsid w:val="006851AC"/>
    <w:rsid w:val="0068524D"/>
    <w:rsid w:val="00685381"/>
    <w:rsid w:val="006853BC"/>
    <w:rsid w:val="0068542A"/>
    <w:rsid w:val="006854E3"/>
    <w:rsid w:val="0068551D"/>
    <w:rsid w:val="0068566C"/>
    <w:rsid w:val="006858AA"/>
    <w:rsid w:val="00685964"/>
    <w:rsid w:val="006859E5"/>
    <w:rsid w:val="00685BE9"/>
    <w:rsid w:val="00685C17"/>
    <w:rsid w:val="006861B3"/>
    <w:rsid w:val="006861E2"/>
    <w:rsid w:val="006862F9"/>
    <w:rsid w:val="00686400"/>
    <w:rsid w:val="00686482"/>
    <w:rsid w:val="0068655B"/>
    <w:rsid w:val="006865B2"/>
    <w:rsid w:val="006869A0"/>
    <w:rsid w:val="00686B2B"/>
    <w:rsid w:val="00686D11"/>
    <w:rsid w:val="00686E4B"/>
    <w:rsid w:val="00686E5F"/>
    <w:rsid w:val="00686E8F"/>
    <w:rsid w:val="00686EFF"/>
    <w:rsid w:val="00686FEF"/>
    <w:rsid w:val="00687020"/>
    <w:rsid w:val="006870E4"/>
    <w:rsid w:val="006870E5"/>
    <w:rsid w:val="006871C2"/>
    <w:rsid w:val="0068721D"/>
    <w:rsid w:val="00687390"/>
    <w:rsid w:val="0068739F"/>
    <w:rsid w:val="00687492"/>
    <w:rsid w:val="0068764E"/>
    <w:rsid w:val="0068794D"/>
    <w:rsid w:val="00687999"/>
    <w:rsid w:val="00687E29"/>
    <w:rsid w:val="00687FDC"/>
    <w:rsid w:val="00690082"/>
    <w:rsid w:val="006900C8"/>
    <w:rsid w:val="006901BE"/>
    <w:rsid w:val="0069034B"/>
    <w:rsid w:val="00690521"/>
    <w:rsid w:val="006905B5"/>
    <w:rsid w:val="0069076D"/>
    <w:rsid w:val="006907C6"/>
    <w:rsid w:val="00690BA1"/>
    <w:rsid w:val="00690BF3"/>
    <w:rsid w:val="00690C24"/>
    <w:rsid w:val="00690C65"/>
    <w:rsid w:val="00690E12"/>
    <w:rsid w:val="00690FD0"/>
    <w:rsid w:val="00691288"/>
    <w:rsid w:val="00691324"/>
    <w:rsid w:val="00691390"/>
    <w:rsid w:val="00691535"/>
    <w:rsid w:val="00691844"/>
    <w:rsid w:val="00691869"/>
    <w:rsid w:val="006918B9"/>
    <w:rsid w:val="00691D4A"/>
    <w:rsid w:val="00691D75"/>
    <w:rsid w:val="00691DC5"/>
    <w:rsid w:val="006920BF"/>
    <w:rsid w:val="006921A9"/>
    <w:rsid w:val="00692375"/>
    <w:rsid w:val="006929D1"/>
    <w:rsid w:val="00692A00"/>
    <w:rsid w:val="00692B45"/>
    <w:rsid w:val="00692D4E"/>
    <w:rsid w:val="00692E68"/>
    <w:rsid w:val="00692F21"/>
    <w:rsid w:val="00692F50"/>
    <w:rsid w:val="00692FAD"/>
    <w:rsid w:val="00692FD6"/>
    <w:rsid w:val="00693006"/>
    <w:rsid w:val="0069329B"/>
    <w:rsid w:val="00693424"/>
    <w:rsid w:val="006934F9"/>
    <w:rsid w:val="006936BA"/>
    <w:rsid w:val="006936CF"/>
    <w:rsid w:val="006937EE"/>
    <w:rsid w:val="00693988"/>
    <w:rsid w:val="00693BB8"/>
    <w:rsid w:val="00693BE1"/>
    <w:rsid w:val="00693C35"/>
    <w:rsid w:val="00693CFD"/>
    <w:rsid w:val="00693EE2"/>
    <w:rsid w:val="00693EE4"/>
    <w:rsid w:val="00693F4F"/>
    <w:rsid w:val="00694059"/>
    <w:rsid w:val="00694064"/>
    <w:rsid w:val="006940C5"/>
    <w:rsid w:val="00694161"/>
    <w:rsid w:val="0069418C"/>
    <w:rsid w:val="006941E2"/>
    <w:rsid w:val="0069421C"/>
    <w:rsid w:val="00694263"/>
    <w:rsid w:val="0069445F"/>
    <w:rsid w:val="00694575"/>
    <w:rsid w:val="0069476F"/>
    <w:rsid w:val="00694AF7"/>
    <w:rsid w:val="00694CD0"/>
    <w:rsid w:val="00694D4F"/>
    <w:rsid w:val="00694E5F"/>
    <w:rsid w:val="00694FE9"/>
    <w:rsid w:val="00695023"/>
    <w:rsid w:val="006950EE"/>
    <w:rsid w:val="0069512E"/>
    <w:rsid w:val="006951AF"/>
    <w:rsid w:val="006951BC"/>
    <w:rsid w:val="0069533B"/>
    <w:rsid w:val="00695716"/>
    <w:rsid w:val="0069581F"/>
    <w:rsid w:val="00695C13"/>
    <w:rsid w:val="0069609D"/>
    <w:rsid w:val="00696134"/>
    <w:rsid w:val="006963B7"/>
    <w:rsid w:val="006965A3"/>
    <w:rsid w:val="00696792"/>
    <w:rsid w:val="00696794"/>
    <w:rsid w:val="00696BA1"/>
    <w:rsid w:val="00696BC9"/>
    <w:rsid w:val="00696D08"/>
    <w:rsid w:val="00696D4E"/>
    <w:rsid w:val="00696D63"/>
    <w:rsid w:val="00696E73"/>
    <w:rsid w:val="00696EE4"/>
    <w:rsid w:val="00697013"/>
    <w:rsid w:val="006970AC"/>
    <w:rsid w:val="00697195"/>
    <w:rsid w:val="006971EC"/>
    <w:rsid w:val="0069729B"/>
    <w:rsid w:val="00697495"/>
    <w:rsid w:val="006978F8"/>
    <w:rsid w:val="00697A64"/>
    <w:rsid w:val="00697AE9"/>
    <w:rsid w:val="00697AF9"/>
    <w:rsid w:val="00697B1A"/>
    <w:rsid w:val="00697BDD"/>
    <w:rsid w:val="00697BFB"/>
    <w:rsid w:val="00697CA6"/>
    <w:rsid w:val="00697D08"/>
    <w:rsid w:val="006A0018"/>
    <w:rsid w:val="006A0047"/>
    <w:rsid w:val="006A006E"/>
    <w:rsid w:val="006A009F"/>
    <w:rsid w:val="006A0265"/>
    <w:rsid w:val="006A02DC"/>
    <w:rsid w:val="006A03D6"/>
    <w:rsid w:val="006A0520"/>
    <w:rsid w:val="006A06B5"/>
    <w:rsid w:val="006A07C1"/>
    <w:rsid w:val="006A0B72"/>
    <w:rsid w:val="006A0C40"/>
    <w:rsid w:val="006A0CE9"/>
    <w:rsid w:val="006A0FEC"/>
    <w:rsid w:val="006A103E"/>
    <w:rsid w:val="006A1104"/>
    <w:rsid w:val="006A164A"/>
    <w:rsid w:val="006A169A"/>
    <w:rsid w:val="006A17E4"/>
    <w:rsid w:val="006A17F2"/>
    <w:rsid w:val="006A18F3"/>
    <w:rsid w:val="006A190E"/>
    <w:rsid w:val="006A195A"/>
    <w:rsid w:val="006A1960"/>
    <w:rsid w:val="006A196B"/>
    <w:rsid w:val="006A19B9"/>
    <w:rsid w:val="006A1A5D"/>
    <w:rsid w:val="006A1CBF"/>
    <w:rsid w:val="006A1DBB"/>
    <w:rsid w:val="006A1EDE"/>
    <w:rsid w:val="006A21DA"/>
    <w:rsid w:val="006A220D"/>
    <w:rsid w:val="006A2445"/>
    <w:rsid w:val="006A24EC"/>
    <w:rsid w:val="006A255E"/>
    <w:rsid w:val="006A2653"/>
    <w:rsid w:val="006A26A9"/>
    <w:rsid w:val="006A2730"/>
    <w:rsid w:val="006A2752"/>
    <w:rsid w:val="006A29E6"/>
    <w:rsid w:val="006A2AEC"/>
    <w:rsid w:val="006A2B4B"/>
    <w:rsid w:val="006A2D60"/>
    <w:rsid w:val="006A2E29"/>
    <w:rsid w:val="006A2E48"/>
    <w:rsid w:val="006A2FD6"/>
    <w:rsid w:val="006A304A"/>
    <w:rsid w:val="006A3216"/>
    <w:rsid w:val="006A3234"/>
    <w:rsid w:val="006A32A5"/>
    <w:rsid w:val="006A3450"/>
    <w:rsid w:val="006A34DD"/>
    <w:rsid w:val="006A35B4"/>
    <w:rsid w:val="006A37A0"/>
    <w:rsid w:val="006A37F1"/>
    <w:rsid w:val="006A38CF"/>
    <w:rsid w:val="006A396D"/>
    <w:rsid w:val="006A3BBC"/>
    <w:rsid w:val="006A4007"/>
    <w:rsid w:val="006A4063"/>
    <w:rsid w:val="006A4081"/>
    <w:rsid w:val="006A40A6"/>
    <w:rsid w:val="006A4311"/>
    <w:rsid w:val="006A4326"/>
    <w:rsid w:val="006A446D"/>
    <w:rsid w:val="006A450B"/>
    <w:rsid w:val="006A453B"/>
    <w:rsid w:val="006A455F"/>
    <w:rsid w:val="006A45D8"/>
    <w:rsid w:val="006A4871"/>
    <w:rsid w:val="006A489F"/>
    <w:rsid w:val="006A49C1"/>
    <w:rsid w:val="006A4BB1"/>
    <w:rsid w:val="006A4BF4"/>
    <w:rsid w:val="006A4C29"/>
    <w:rsid w:val="006A4D05"/>
    <w:rsid w:val="006A5511"/>
    <w:rsid w:val="006A552D"/>
    <w:rsid w:val="006A5706"/>
    <w:rsid w:val="006A5818"/>
    <w:rsid w:val="006A589C"/>
    <w:rsid w:val="006A58B2"/>
    <w:rsid w:val="006A5A7D"/>
    <w:rsid w:val="006A5B56"/>
    <w:rsid w:val="006A5E28"/>
    <w:rsid w:val="006A5E76"/>
    <w:rsid w:val="006A60EB"/>
    <w:rsid w:val="006A62B2"/>
    <w:rsid w:val="006A6326"/>
    <w:rsid w:val="006A63BE"/>
    <w:rsid w:val="006A645C"/>
    <w:rsid w:val="006A64C8"/>
    <w:rsid w:val="006A658F"/>
    <w:rsid w:val="006A6753"/>
    <w:rsid w:val="006A6AF7"/>
    <w:rsid w:val="006A6B71"/>
    <w:rsid w:val="006A6E65"/>
    <w:rsid w:val="006A71FA"/>
    <w:rsid w:val="006A7329"/>
    <w:rsid w:val="006A7444"/>
    <w:rsid w:val="006A7461"/>
    <w:rsid w:val="006A74A8"/>
    <w:rsid w:val="006A753F"/>
    <w:rsid w:val="006A76B9"/>
    <w:rsid w:val="006A775F"/>
    <w:rsid w:val="006A79E3"/>
    <w:rsid w:val="006A7D46"/>
    <w:rsid w:val="006A7D67"/>
    <w:rsid w:val="006A7EC4"/>
    <w:rsid w:val="006B0104"/>
    <w:rsid w:val="006B0214"/>
    <w:rsid w:val="006B0458"/>
    <w:rsid w:val="006B04B8"/>
    <w:rsid w:val="006B04B9"/>
    <w:rsid w:val="006B085B"/>
    <w:rsid w:val="006B0969"/>
    <w:rsid w:val="006B0971"/>
    <w:rsid w:val="006B0B68"/>
    <w:rsid w:val="006B0D06"/>
    <w:rsid w:val="006B0E3B"/>
    <w:rsid w:val="006B0E55"/>
    <w:rsid w:val="006B0E9E"/>
    <w:rsid w:val="006B1029"/>
    <w:rsid w:val="006B104B"/>
    <w:rsid w:val="006B1427"/>
    <w:rsid w:val="006B14B9"/>
    <w:rsid w:val="006B16A6"/>
    <w:rsid w:val="006B1A63"/>
    <w:rsid w:val="006B1AC8"/>
    <w:rsid w:val="006B1D1F"/>
    <w:rsid w:val="006B1D2E"/>
    <w:rsid w:val="006B1F0D"/>
    <w:rsid w:val="006B1F21"/>
    <w:rsid w:val="006B2176"/>
    <w:rsid w:val="006B22FD"/>
    <w:rsid w:val="006B2578"/>
    <w:rsid w:val="006B26B4"/>
    <w:rsid w:val="006B2A9F"/>
    <w:rsid w:val="006B2B1A"/>
    <w:rsid w:val="006B2CD2"/>
    <w:rsid w:val="006B2EED"/>
    <w:rsid w:val="006B323B"/>
    <w:rsid w:val="006B3261"/>
    <w:rsid w:val="006B3499"/>
    <w:rsid w:val="006B369B"/>
    <w:rsid w:val="006B36D7"/>
    <w:rsid w:val="006B36E7"/>
    <w:rsid w:val="006B3718"/>
    <w:rsid w:val="006B37A6"/>
    <w:rsid w:val="006B3A27"/>
    <w:rsid w:val="006B3A2E"/>
    <w:rsid w:val="006B3A8F"/>
    <w:rsid w:val="006B3C2C"/>
    <w:rsid w:val="006B3CE8"/>
    <w:rsid w:val="006B3D1D"/>
    <w:rsid w:val="006B3DF1"/>
    <w:rsid w:val="006B3EBA"/>
    <w:rsid w:val="006B3EBD"/>
    <w:rsid w:val="006B3EC0"/>
    <w:rsid w:val="006B3EF2"/>
    <w:rsid w:val="006B3FF9"/>
    <w:rsid w:val="006B4078"/>
    <w:rsid w:val="006B40B5"/>
    <w:rsid w:val="006B4377"/>
    <w:rsid w:val="006B4416"/>
    <w:rsid w:val="006B4566"/>
    <w:rsid w:val="006B4581"/>
    <w:rsid w:val="006B46D5"/>
    <w:rsid w:val="006B47CD"/>
    <w:rsid w:val="006B48AC"/>
    <w:rsid w:val="006B4A10"/>
    <w:rsid w:val="006B4EFE"/>
    <w:rsid w:val="006B4F4B"/>
    <w:rsid w:val="006B4F51"/>
    <w:rsid w:val="006B510B"/>
    <w:rsid w:val="006B5164"/>
    <w:rsid w:val="006B516F"/>
    <w:rsid w:val="006B51CB"/>
    <w:rsid w:val="006B527F"/>
    <w:rsid w:val="006B5459"/>
    <w:rsid w:val="006B5591"/>
    <w:rsid w:val="006B59AA"/>
    <w:rsid w:val="006B5A87"/>
    <w:rsid w:val="006B5B0B"/>
    <w:rsid w:val="006B5C02"/>
    <w:rsid w:val="006B5E94"/>
    <w:rsid w:val="006B5F39"/>
    <w:rsid w:val="006B6039"/>
    <w:rsid w:val="006B6141"/>
    <w:rsid w:val="006B618A"/>
    <w:rsid w:val="006B61BA"/>
    <w:rsid w:val="006B6769"/>
    <w:rsid w:val="006B6975"/>
    <w:rsid w:val="006B6A23"/>
    <w:rsid w:val="006B6D82"/>
    <w:rsid w:val="006B6E7C"/>
    <w:rsid w:val="006B6EF2"/>
    <w:rsid w:val="006B6FE3"/>
    <w:rsid w:val="006B70C4"/>
    <w:rsid w:val="006B7172"/>
    <w:rsid w:val="006B717C"/>
    <w:rsid w:val="006B72AC"/>
    <w:rsid w:val="006B732D"/>
    <w:rsid w:val="006B7617"/>
    <w:rsid w:val="006B78E7"/>
    <w:rsid w:val="006B79E0"/>
    <w:rsid w:val="006B7CE4"/>
    <w:rsid w:val="006B7D69"/>
    <w:rsid w:val="006B7ED8"/>
    <w:rsid w:val="006C0093"/>
    <w:rsid w:val="006C0234"/>
    <w:rsid w:val="006C0564"/>
    <w:rsid w:val="006C05F4"/>
    <w:rsid w:val="006C0B38"/>
    <w:rsid w:val="006C0B3F"/>
    <w:rsid w:val="006C0BEB"/>
    <w:rsid w:val="006C0C8D"/>
    <w:rsid w:val="006C0C90"/>
    <w:rsid w:val="006C1161"/>
    <w:rsid w:val="006C12CB"/>
    <w:rsid w:val="006C135D"/>
    <w:rsid w:val="006C1400"/>
    <w:rsid w:val="006C1439"/>
    <w:rsid w:val="006C177D"/>
    <w:rsid w:val="006C1871"/>
    <w:rsid w:val="006C187E"/>
    <w:rsid w:val="006C1894"/>
    <w:rsid w:val="006C1BC8"/>
    <w:rsid w:val="006C1C95"/>
    <w:rsid w:val="006C201B"/>
    <w:rsid w:val="006C2212"/>
    <w:rsid w:val="006C2331"/>
    <w:rsid w:val="006C2363"/>
    <w:rsid w:val="006C2453"/>
    <w:rsid w:val="006C2464"/>
    <w:rsid w:val="006C26C4"/>
    <w:rsid w:val="006C26CE"/>
    <w:rsid w:val="006C27E7"/>
    <w:rsid w:val="006C281F"/>
    <w:rsid w:val="006C283F"/>
    <w:rsid w:val="006C2883"/>
    <w:rsid w:val="006C28C3"/>
    <w:rsid w:val="006C2947"/>
    <w:rsid w:val="006C29CC"/>
    <w:rsid w:val="006C2B02"/>
    <w:rsid w:val="006C2D12"/>
    <w:rsid w:val="006C2E4D"/>
    <w:rsid w:val="006C2F34"/>
    <w:rsid w:val="006C2F3C"/>
    <w:rsid w:val="006C2F50"/>
    <w:rsid w:val="006C3086"/>
    <w:rsid w:val="006C31AA"/>
    <w:rsid w:val="006C33D0"/>
    <w:rsid w:val="006C340F"/>
    <w:rsid w:val="006C360F"/>
    <w:rsid w:val="006C392F"/>
    <w:rsid w:val="006C39DE"/>
    <w:rsid w:val="006C3A9C"/>
    <w:rsid w:val="006C3BD7"/>
    <w:rsid w:val="006C3C65"/>
    <w:rsid w:val="006C3CEF"/>
    <w:rsid w:val="006C3DBA"/>
    <w:rsid w:val="006C3FC6"/>
    <w:rsid w:val="006C3FCB"/>
    <w:rsid w:val="006C41A7"/>
    <w:rsid w:val="006C421E"/>
    <w:rsid w:val="006C431C"/>
    <w:rsid w:val="006C44C8"/>
    <w:rsid w:val="006C4608"/>
    <w:rsid w:val="006C46AE"/>
    <w:rsid w:val="006C4774"/>
    <w:rsid w:val="006C47A7"/>
    <w:rsid w:val="006C4B90"/>
    <w:rsid w:val="006C4BDE"/>
    <w:rsid w:val="006C4BFE"/>
    <w:rsid w:val="006C4C13"/>
    <w:rsid w:val="006C4EC3"/>
    <w:rsid w:val="006C4F6B"/>
    <w:rsid w:val="006C5200"/>
    <w:rsid w:val="006C5388"/>
    <w:rsid w:val="006C53E8"/>
    <w:rsid w:val="006C54F0"/>
    <w:rsid w:val="006C5617"/>
    <w:rsid w:val="006C584F"/>
    <w:rsid w:val="006C59CA"/>
    <w:rsid w:val="006C59D9"/>
    <w:rsid w:val="006C5C2E"/>
    <w:rsid w:val="006C5CB0"/>
    <w:rsid w:val="006C5CE6"/>
    <w:rsid w:val="006C6169"/>
    <w:rsid w:val="006C62C8"/>
    <w:rsid w:val="006C6429"/>
    <w:rsid w:val="006C64B3"/>
    <w:rsid w:val="006C65AC"/>
    <w:rsid w:val="006C6647"/>
    <w:rsid w:val="006C69A9"/>
    <w:rsid w:val="006C69C6"/>
    <w:rsid w:val="006C6AA4"/>
    <w:rsid w:val="006C6B84"/>
    <w:rsid w:val="006C6BC5"/>
    <w:rsid w:val="006C6BF9"/>
    <w:rsid w:val="006C6EC5"/>
    <w:rsid w:val="006C70FD"/>
    <w:rsid w:val="006C7178"/>
    <w:rsid w:val="006C731B"/>
    <w:rsid w:val="006C7410"/>
    <w:rsid w:val="006C7481"/>
    <w:rsid w:val="006C766D"/>
    <w:rsid w:val="006C7700"/>
    <w:rsid w:val="006C7726"/>
    <w:rsid w:val="006C78F1"/>
    <w:rsid w:val="006C7BA3"/>
    <w:rsid w:val="006C7C16"/>
    <w:rsid w:val="006C7C1E"/>
    <w:rsid w:val="006C7DF3"/>
    <w:rsid w:val="006C7FAC"/>
    <w:rsid w:val="006D0280"/>
    <w:rsid w:val="006D03F5"/>
    <w:rsid w:val="006D0475"/>
    <w:rsid w:val="006D0633"/>
    <w:rsid w:val="006D06FF"/>
    <w:rsid w:val="006D076E"/>
    <w:rsid w:val="006D07D6"/>
    <w:rsid w:val="006D09CB"/>
    <w:rsid w:val="006D0A13"/>
    <w:rsid w:val="006D0BD6"/>
    <w:rsid w:val="006D0C00"/>
    <w:rsid w:val="006D0CB7"/>
    <w:rsid w:val="006D1176"/>
    <w:rsid w:val="006D1222"/>
    <w:rsid w:val="006D16E1"/>
    <w:rsid w:val="006D1A41"/>
    <w:rsid w:val="006D1B98"/>
    <w:rsid w:val="006D1BD9"/>
    <w:rsid w:val="006D2133"/>
    <w:rsid w:val="006D242F"/>
    <w:rsid w:val="006D25E9"/>
    <w:rsid w:val="006D273A"/>
    <w:rsid w:val="006D27B2"/>
    <w:rsid w:val="006D2839"/>
    <w:rsid w:val="006D2A28"/>
    <w:rsid w:val="006D2CBE"/>
    <w:rsid w:val="006D2DCE"/>
    <w:rsid w:val="006D2F9B"/>
    <w:rsid w:val="006D3042"/>
    <w:rsid w:val="006D323C"/>
    <w:rsid w:val="006D3274"/>
    <w:rsid w:val="006D356D"/>
    <w:rsid w:val="006D3633"/>
    <w:rsid w:val="006D363A"/>
    <w:rsid w:val="006D3779"/>
    <w:rsid w:val="006D3A62"/>
    <w:rsid w:val="006D3A6F"/>
    <w:rsid w:val="006D3E89"/>
    <w:rsid w:val="006D3EC2"/>
    <w:rsid w:val="006D4081"/>
    <w:rsid w:val="006D410B"/>
    <w:rsid w:val="006D415C"/>
    <w:rsid w:val="006D4189"/>
    <w:rsid w:val="006D41F7"/>
    <w:rsid w:val="006D41F9"/>
    <w:rsid w:val="006D431A"/>
    <w:rsid w:val="006D4513"/>
    <w:rsid w:val="006D4563"/>
    <w:rsid w:val="006D47F8"/>
    <w:rsid w:val="006D487C"/>
    <w:rsid w:val="006D49DB"/>
    <w:rsid w:val="006D4A94"/>
    <w:rsid w:val="006D4BD9"/>
    <w:rsid w:val="006D4DFE"/>
    <w:rsid w:val="006D4F74"/>
    <w:rsid w:val="006D513E"/>
    <w:rsid w:val="006D5159"/>
    <w:rsid w:val="006D532F"/>
    <w:rsid w:val="006D55E8"/>
    <w:rsid w:val="006D5602"/>
    <w:rsid w:val="006D5754"/>
    <w:rsid w:val="006D590A"/>
    <w:rsid w:val="006D5B6B"/>
    <w:rsid w:val="006D5C4E"/>
    <w:rsid w:val="006D5C9F"/>
    <w:rsid w:val="006D5D06"/>
    <w:rsid w:val="006D5D36"/>
    <w:rsid w:val="006D5E5D"/>
    <w:rsid w:val="006D60C6"/>
    <w:rsid w:val="006D6123"/>
    <w:rsid w:val="006D61A4"/>
    <w:rsid w:val="006D651C"/>
    <w:rsid w:val="006D654C"/>
    <w:rsid w:val="006D6582"/>
    <w:rsid w:val="006D660F"/>
    <w:rsid w:val="006D6845"/>
    <w:rsid w:val="006D6BAD"/>
    <w:rsid w:val="006D6E18"/>
    <w:rsid w:val="006D7026"/>
    <w:rsid w:val="006D7033"/>
    <w:rsid w:val="006D73BA"/>
    <w:rsid w:val="006D73C2"/>
    <w:rsid w:val="006D750B"/>
    <w:rsid w:val="006D756E"/>
    <w:rsid w:val="006D78CC"/>
    <w:rsid w:val="006D78E8"/>
    <w:rsid w:val="006D7A2E"/>
    <w:rsid w:val="006D7AE0"/>
    <w:rsid w:val="006D7C17"/>
    <w:rsid w:val="006D7CE2"/>
    <w:rsid w:val="006E0052"/>
    <w:rsid w:val="006E0070"/>
    <w:rsid w:val="006E0134"/>
    <w:rsid w:val="006E01D6"/>
    <w:rsid w:val="006E020F"/>
    <w:rsid w:val="006E03DC"/>
    <w:rsid w:val="006E06EF"/>
    <w:rsid w:val="006E09C3"/>
    <w:rsid w:val="006E0B88"/>
    <w:rsid w:val="006E0D0D"/>
    <w:rsid w:val="006E0E26"/>
    <w:rsid w:val="006E0EAE"/>
    <w:rsid w:val="006E1057"/>
    <w:rsid w:val="006E10A5"/>
    <w:rsid w:val="006E116E"/>
    <w:rsid w:val="006E11DD"/>
    <w:rsid w:val="006E1393"/>
    <w:rsid w:val="006E157F"/>
    <w:rsid w:val="006E1597"/>
    <w:rsid w:val="006E1933"/>
    <w:rsid w:val="006E1C4D"/>
    <w:rsid w:val="006E1D5B"/>
    <w:rsid w:val="006E1F1C"/>
    <w:rsid w:val="006E1F76"/>
    <w:rsid w:val="006E1FBC"/>
    <w:rsid w:val="006E21B5"/>
    <w:rsid w:val="006E2409"/>
    <w:rsid w:val="006E2433"/>
    <w:rsid w:val="006E276B"/>
    <w:rsid w:val="006E2859"/>
    <w:rsid w:val="006E286A"/>
    <w:rsid w:val="006E2951"/>
    <w:rsid w:val="006E2D87"/>
    <w:rsid w:val="006E2E60"/>
    <w:rsid w:val="006E2FF3"/>
    <w:rsid w:val="006E333B"/>
    <w:rsid w:val="006E372B"/>
    <w:rsid w:val="006E38D0"/>
    <w:rsid w:val="006E3B47"/>
    <w:rsid w:val="006E3C0A"/>
    <w:rsid w:val="006E3D04"/>
    <w:rsid w:val="006E405F"/>
    <w:rsid w:val="006E4168"/>
    <w:rsid w:val="006E41D6"/>
    <w:rsid w:val="006E4516"/>
    <w:rsid w:val="006E453D"/>
    <w:rsid w:val="006E45B2"/>
    <w:rsid w:val="006E4664"/>
    <w:rsid w:val="006E468A"/>
    <w:rsid w:val="006E4805"/>
    <w:rsid w:val="006E4B7F"/>
    <w:rsid w:val="006E4CD3"/>
    <w:rsid w:val="006E4D4A"/>
    <w:rsid w:val="006E4DD4"/>
    <w:rsid w:val="006E4E13"/>
    <w:rsid w:val="006E4F13"/>
    <w:rsid w:val="006E4F39"/>
    <w:rsid w:val="006E4FD7"/>
    <w:rsid w:val="006E5082"/>
    <w:rsid w:val="006E52C8"/>
    <w:rsid w:val="006E5368"/>
    <w:rsid w:val="006E5441"/>
    <w:rsid w:val="006E54F3"/>
    <w:rsid w:val="006E56A5"/>
    <w:rsid w:val="006E591D"/>
    <w:rsid w:val="006E5C16"/>
    <w:rsid w:val="006E5D57"/>
    <w:rsid w:val="006E5DCD"/>
    <w:rsid w:val="006E5E5B"/>
    <w:rsid w:val="006E602F"/>
    <w:rsid w:val="006E6059"/>
    <w:rsid w:val="006E621C"/>
    <w:rsid w:val="006E6463"/>
    <w:rsid w:val="006E669B"/>
    <w:rsid w:val="006E6950"/>
    <w:rsid w:val="006E6A4A"/>
    <w:rsid w:val="006E6AA4"/>
    <w:rsid w:val="006E6F15"/>
    <w:rsid w:val="006E6FAE"/>
    <w:rsid w:val="006E70FA"/>
    <w:rsid w:val="006E7134"/>
    <w:rsid w:val="006E74BB"/>
    <w:rsid w:val="006E756B"/>
    <w:rsid w:val="006E7585"/>
    <w:rsid w:val="006E77E2"/>
    <w:rsid w:val="006E77E3"/>
    <w:rsid w:val="006E7B50"/>
    <w:rsid w:val="006E7BA4"/>
    <w:rsid w:val="006E7BF5"/>
    <w:rsid w:val="006E7D44"/>
    <w:rsid w:val="006F0045"/>
    <w:rsid w:val="006F01E4"/>
    <w:rsid w:val="006F0247"/>
    <w:rsid w:val="006F0318"/>
    <w:rsid w:val="006F0398"/>
    <w:rsid w:val="006F04BF"/>
    <w:rsid w:val="006F04C2"/>
    <w:rsid w:val="006F04ED"/>
    <w:rsid w:val="006F0730"/>
    <w:rsid w:val="006F0738"/>
    <w:rsid w:val="006F0855"/>
    <w:rsid w:val="006F0892"/>
    <w:rsid w:val="006F08D1"/>
    <w:rsid w:val="006F0A48"/>
    <w:rsid w:val="006F0B10"/>
    <w:rsid w:val="006F0CB0"/>
    <w:rsid w:val="006F0E1D"/>
    <w:rsid w:val="006F0F16"/>
    <w:rsid w:val="006F0F5C"/>
    <w:rsid w:val="006F10E2"/>
    <w:rsid w:val="006F120A"/>
    <w:rsid w:val="006F1362"/>
    <w:rsid w:val="006F17DE"/>
    <w:rsid w:val="006F18A6"/>
    <w:rsid w:val="006F196E"/>
    <w:rsid w:val="006F1972"/>
    <w:rsid w:val="006F1B3D"/>
    <w:rsid w:val="006F1B83"/>
    <w:rsid w:val="006F1D46"/>
    <w:rsid w:val="006F1E4E"/>
    <w:rsid w:val="006F205B"/>
    <w:rsid w:val="006F20BC"/>
    <w:rsid w:val="006F2112"/>
    <w:rsid w:val="006F21D9"/>
    <w:rsid w:val="006F2221"/>
    <w:rsid w:val="006F2343"/>
    <w:rsid w:val="006F2385"/>
    <w:rsid w:val="006F242C"/>
    <w:rsid w:val="006F249B"/>
    <w:rsid w:val="006F24E0"/>
    <w:rsid w:val="006F259B"/>
    <w:rsid w:val="006F25A0"/>
    <w:rsid w:val="006F25A7"/>
    <w:rsid w:val="006F2751"/>
    <w:rsid w:val="006F2776"/>
    <w:rsid w:val="006F2A83"/>
    <w:rsid w:val="006F2AA7"/>
    <w:rsid w:val="006F2AD3"/>
    <w:rsid w:val="006F2E2A"/>
    <w:rsid w:val="006F2FE8"/>
    <w:rsid w:val="006F3178"/>
    <w:rsid w:val="006F32F5"/>
    <w:rsid w:val="006F3336"/>
    <w:rsid w:val="006F345E"/>
    <w:rsid w:val="006F35A4"/>
    <w:rsid w:val="006F35BD"/>
    <w:rsid w:val="006F3C1A"/>
    <w:rsid w:val="006F3D10"/>
    <w:rsid w:val="006F3D21"/>
    <w:rsid w:val="006F3D3A"/>
    <w:rsid w:val="006F3DD5"/>
    <w:rsid w:val="006F3E2A"/>
    <w:rsid w:val="006F3ECD"/>
    <w:rsid w:val="006F3ECF"/>
    <w:rsid w:val="006F4165"/>
    <w:rsid w:val="006F4206"/>
    <w:rsid w:val="006F429B"/>
    <w:rsid w:val="006F42AD"/>
    <w:rsid w:val="006F45CF"/>
    <w:rsid w:val="006F4678"/>
    <w:rsid w:val="006F4706"/>
    <w:rsid w:val="006F4738"/>
    <w:rsid w:val="006F4762"/>
    <w:rsid w:val="006F476E"/>
    <w:rsid w:val="006F48DA"/>
    <w:rsid w:val="006F493E"/>
    <w:rsid w:val="006F4BE6"/>
    <w:rsid w:val="006F4C46"/>
    <w:rsid w:val="006F4C8C"/>
    <w:rsid w:val="006F4CA9"/>
    <w:rsid w:val="006F4F35"/>
    <w:rsid w:val="006F534C"/>
    <w:rsid w:val="006F539F"/>
    <w:rsid w:val="006F53F8"/>
    <w:rsid w:val="006F5524"/>
    <w:rsid w:val="006F55B2"/>
    <w:rsid w:val="006F56BA"/>
    <w:rsid w:val="006F56E0"/>
    <w:rsid w:val="006F590C"/>
    <w:rsid w:val="006F5985"/>
    <w:rsid w:val="006F5AC5"/>
    <w:rsid w:val="006F5B07"/>
    <w:rsid w:val="006F5F05"/>
    <w:rsid w:val="006F6002"/>
    <w:rsid w:val="006F606B"/>
    <w:rsid w:val="006F60A5"/>
    <w:rsid w:val="006F63C3"/>
    <w:rsid w:val="006F648C"/>
    <w:rsid w:val="006F65F9"/>
    <w:rsid w:val="006F6648"/>
    <w:rsid w:val="006F66A3"/>
    <w:rsid w:val="006F66E8"/>
    <w:rsid w:val="006F674F"/>
    <w:rsid w:val="006F6980"/>
    <w:rsid w:val="006F69AD"/>
    <w:rsid w:val="006F6A74"/>
    <w:rsid w:val="006F6D65"/>
    <w:rsid w:val="006F6F8D"/>
    <w:rsid w:val="006F6F9A"/>
    <w:rsid w:val="006F6FDC"/>
    <w:rsid w:val="006F6FE6"/>
    <w:rsid w:val="006F71D7"/>
    <w:rsid w:val="006F72AB"/>
    <w:rsid w:val="006F73A5"/>
    <w:rsid w:val="006F7621"/>
    <w:rsid w:val="006F76EB"/>
    <w:rsid w:val="006F773E"/>
    <w:rsid w:val="006F783B"/>
    <w:rsid w:val="006F7C8F"/>
    <w:rsid w:val="006F7FC8"/>
    <w:rsid w:val="0070008D"/>
    <w:rsid w:val="0070010F"/>
    <w:rsid w:val="0070015D"/>
    <w:rsid w:val="0070018B"/>
    <w:rsid w:val="007001B5"/>
    <w:rsid w:val="00700465"/>
    <w:rsid w:val="00700499"/>
    <w:rsid w:val="0070053C"/>
    <w:rsid w:val="0070078C"/>
    <w:rsid w:val="00700AE3"/>
    <w:rsid w:val="00700AE8"/>
    <w:rsid w:val="00700C00"/>
    <w:rsid w:val="00700DBD"/>
    <w:rsid w:val="00700E88"/>
    <w:rsid w:val="00700F00"/>
    <w:rsid w:val="00700F39"/>
    <w:rsid w:val="00701034"/>
    <w:rsid w:val="007010D9"/>
    <w:rsid w:val="00701177"/>
    <w:rsid w:val="00701262"/>
    <w:rsid w:val="0070126C"/>
    <w:rsid w:val="00701369"/>
    <w:rsid w:val="0070138F"/>
    <w:rsid w:val="00701525"/>
    <w:rsid w:val="007015E2"/>
    <w:rsid w:val="00701632"/>
    <w:rsid w:val="007017D7"/>
    <w:rsid w:val="00701B6E"/>
    <w:rsid w:val="00701B92"/>
    <w:rsid w:val="00701BAC"/>
    <w:rsid w:val="00701BDC"/>
    <w:rsid w:val="00701C4B"/>
    <w:rsid w:val="00701D73"/>
    <w:rsid w:val="00701EEB"/>
    <w:rsid w:val="00701F69"/>
    <w:rsid w:val="0070200F"/>
    <w:rsid w:val="007021C2"/>
    <w:rsid w:val="00702377"/>
    <w:rsid w:val="00702471"/>
    <w:rsid w:val="007027E2"/>
    <w:rsid w:val="00702876"/>
    <w:rsid w:val="007029DB"/>
    <w:rsid w:val="00702C11"/>
    <w:rsid w:val="00702C3C"/>
    <w:rsid w:val="00702F13"/>
    <w:rsid w:val="00702F94"/>
    <w:rsid w:val="007030DA"/>
    <w:rsid w:val="0070310C"/>
    <w:rsid w:val="0070311F"/>
    <w:rsid w:val="007031F1"/>
    <w:rsid w:val="007033F0"/>
    <w:rsid w:val="0070354D"/>
    <w:rsid w:val="00703776"/>
    <w:rsid w:val="007037FE"/>
    <w:rsid w:val="00703904"/>
    <w:rsid w:val="00703B21"/>
    <w:rsid w:val="00703BCE"/>
    <w:rsid w:val="00703C82"/>
    <w:rsid w:val="00703F4A"/>
    <w:rsid w:val="00703FA7"/>
    <w:rsid w:val="007041C5"/>
    <w:rsid w:val="007041FB"/>
    <w:rsid w:val="00704476"/>
    <w:rsid w:val="00704544"/>
    <w:rsid w:val="007046A5"/>
    <w:rsid w:val="00704760"/>
    <w:rsid w:val="0070476B"/>
    <w:rsid w:val="00704972"/>
    <w:rsid w:val="00704C38"/>
    <w:rsid w:val="00705135"/>
    <w:rsid w:val="00705211"/>
    <w:rsid w:val="007052BE"/>
    <w:rsid w:val="007053C3"/>
    <w:rsid w:val="007054EC"/>
    <w:rsid w:val="00705618"/>
    <w:rsid w:val="007056E6"/>
    <w:rsid w:val="00705ACD"/>
    <w:rsid w:val="00705D5E"/>
    <w:rsid w:val="00705DEB"/>
    <w:rsid w:val="00705E0D"/>
    <w:rsid w:val="00705E13"/>
    <w:rsid w:val="00705E8E"/>
    <w:rsid w:val="00706062"/>
    <w:rsid w:val="00706069"/>
    <w:rsid w:val="0070611B"/>
    <w:rsid w:val="0070621D"/>
    <w:rsid w:val="00706443"/>
    <w:rsid w:val="0070651A"/>
    <w:rsid w:val="00706627"/>
    <w:rsid w:val="00706A03"/>
    <w:rsid w:val="00706A6E"/>
    <w:rsid w:val="00706A97"/>
    <w:rsid w:val="00706B2A"/>
    <w:rsid w:val="00706B8A"/>
    <w:rsid w:val="00706C4F"/>
    <w:rsid w:val="00706C51"/>
    <w:rsid w:val="00706FA5"/>
    <w:rsid w:val="00707366"/>
    <w:rsid w:val="007074A3"/>
    <w:rsid w:val="00707550"/>
    <w:rsid w:val="0070758A"/>
    <w:rsid w:val="00707664"/>
    <w:rsid w:val="00707856"/>
    <w:rsid w:val="00707915"/>
    <w:rsid w:val="0070792F"/>
    <w:rsid w:val="00707993"/>
    <w:rsid w:val="007079B9"/>
    <w:rsid w:val="00707C57"/>
    <w:rsid w:val="00707E6C"/>
    <w:rsid w:val="007102E4"/>
    <w:rsid w:val="00710314"/>
    <w:rsid w:val="00710516"/>
    <w:rsid w:val="007105BB"/>
    <w:rsid w:val="00710612"/>
    <w:rsid w:val="007108C3"/>
    <w:rsid w:val="0071097C"/>
    <w:rsid w:val="00710A21"/>
    <w:rsid w:val="00710AFE"/>
    <w:rsid w:val="00710BFE"/>
    <w:rsid w:val="00710EA2"/>
    <w:rsid w:val="00711025"/>
    <w:rsid w:val="0071117E"/>
    <w:rsid w:val="007112BD"/>
    <w:rsid w:val="007113D5"/>
    <w:rsid w:val="007114EE"/>
    <w:rsid w:val="0071195B"/>
    <w:rsid w:val="00711CAF"/>
    <w:rsid w:val="00711DEE"/>
    <w:rsid w:val="00712168"/>
    <w:rsid w:val="007121FE"/>
    <w:rsid w:val="00712261"/>
    <w:rsid w:val="007126B4"/>
    <w:rsid w:val="00712AB7"/>
    <w:rsid w:val="00712C9D"/>
    <w:rsid w:val="00712DA1"/>
    <w:rsid w:val="00712DA2"/>
    <w:rsid w:val="00712F85"/>
    <w:rsid w:val="00712FC6"/>
    <w:rsid w:val="0071317A"/>
    <w:rsid w:val="00713229"/>
    <w:rsid w:val="007132E4"/>
    <w:rsid w:val="0071347E"/>
    <w:rsid w:val="0071370E"/>
    <w:rsid w:val="007138FA"/>
    <w:rsid w:val="00713A4B"/>
    <w:rsid w:val="00713B71"/>
    <w:rsid w:val="00713C0A"/>
    <w:rsid w:val="00713D06"/>
    <w:rsid w:val="00714075"/>
    <w:rsid w:val="0071408E"/>
    <w:rsid w:val="00714145"/>
    <w:rsid w:val="00714252"/>
    <w:rsid w:val="007143BE"/>
    <w:rsid w:val="007144BB"/>
    <w:rsid w:val="00714838"/>
    <w:rsid w:val="00714944"/>
    <w:rsid w:val="0071495E"/>
    <w:rsid w:val="00714C28"/>
    <w:rsid w:val="00714EE8"/>
    <w:rsid w:val="00714F57"/>
    <w:rsid w:val="00714F75"/>
    <w:rsid w:val="00715069"/>
    <w:rsid w:val="0071511A"/>
    <w:rsid w:val="00715147"/>
    <w:rsid w:val="007153B7"/>
    <w:rsid w:val="00715526"/>
    <w:rsid w:val="0071572A"/>
    <w:rsid w:val="007158AC"/>
    <w:rsid w:val="007158F7"/>
    <w:rsid w:val="00715A3E"/>
    <w:rsid w:val="00715A77"/>
    <w:rsid w:val="00715B70"/>
    <w:rsid w:val="00715CBE"/>
    <w:rsid w:val="00715DB5"/>
    <w:rsid w:val="00715E30"/>
    <w:rsid w:val="00715FA3"/>
    <w:rsid w:val="00715FDB"/>
    <w:rsid w:val="00716037"/>
    <w:rsid w:val="0071613E"/>
    <w:rsid w:val="00716662"/>
    <w:rsid w:val="0071674C"/>
    <w:rsid w:val="007167AF"/>
    <w:rsid w:val="007169B7"/>
    <w:rsid w:val="00716EEC"/>
    <w:rsid w:val="00716F8A"/>
    <w:rsid w:val="0071713B"/>
    <w:rsid w:val="0071718F"/>
    <w:rsid w:val="00717243"/>
    <w:rsid w:val="00717577"/>
    <w:rsid w:val="0071766D"/>
    <w:rsid w:val="00717719"/>
    <w:rsid w:val="00717786"/>
    <w:rsid w:val="007177C0"/>
    <w:rsid w:val="007178A9"/>
    <w:rsid w:val="00717AE6"/>
    <w:rsid w:val="00717B1E"/>
    <w:rsid w:val="00717C5B"/>
    <w:rsid w:val="00717CDF"/>
    <w:rsid w:val="00717F88"/>
    <w:rsid w:val="00720001"/>
    <w:rsid w:val="0072001F"/>
    <w:rsid w:val="0072009F"/>
    <w:rsid w:val="007200CD"/>
    <w:rsid w:val="007200F9"/>
    <w:rsid w:val="00720161"/>
    <w:rsid w:val="0072041D"/>
    <w:rsid w:val="007207B1"/>
    <w:rsid w:val="0072084A"/>
    <w:rsid w:val="00720A3C"/>
    <w:rsid w:val="00720D67"/>
    <w:rsid w:val="00720EBF"/>
    <w:rsid w:val="00720FA2"/>
    <w:rsid w:val="00720FC1"/>
    <w:rsid w:val="00721818"/>
    <w:rsid w:val="00721ADA"/>
    <w:rsid w:val="00721D84"/>
    <w:rsid w:val="00721D92"/>
    <w:rsid w:val="00721DE6"/>
    <w:rsid w:val="00721DFF"/>
    <w:rsid w:val="00721EC9"/>
    <w:rsid w:val="00721FDF"/>
    <w:rsid w:val="00722014"/>
    <w:rsid w:val="00722099"/>
    <w:rsid w:val="0072212C"/>
    <w:rsid w:val="0072254B"/>
    <w:rsid w:val="007225FC"/>
    <w:rsid w:val="00722891"/>
    <w:rsid w:val="00722ABA"/>
    <w:rsid w:val="00722D3F"/>
    <w:rsid w:val="00722F00"/>
    <w:rsid w:val="00722F22"/>
    <w:rsid w:val="00722FCF"/>
    <w:rsid w:val="00723167"/>
    <w:rsid w:val="007234DB"/>
    <w:rsid w:val="00723843"/>
    <w:rsid w:val="007238EB"/>
    <w:rsid w:val="007239ED"/>
    <w:rsid w:val="00723C10"/>
    <w:rsid w:val="00723D52"/>
    <w:rsid w:val="00723DAE"/>
    <w:rsid w:val="00723FA5"/>
    <w:rsid w:val="00723FE2"/>
    <w:rsid w:val="007240C5"/>
    <w:rsid w:val="00724104"/>
    <w:rsid w:val="0072413C"/>
    <w:rsid w:val="0072420A"/>
    <w:rsid w:val="00724483"/>
    <w:rsid w:val="0072477C"/>
    <w:rsid w:val="007248C4"/>
    <w:rsid w:val="007249BC"/>
    <w:rsid w:val="007249DC"/>
    <w:rsid w:val="00724C17"/>
    <w:rsid w:val="00724F8A"/>
    <w:rsid w:val="0072500E"/>
    <w:rsid w:val="007250F3"/>
    <w:rsid w:val="007251CE"/>
    <w:rsid w:val="00725254"/>
    <w:rsid w:val="007252D4"/>
    <w:rsid w:val="00725325"/>
    <w:rsid w:val="00725344"/>
    <w:rsid w:val="0072537E"/>
    <w:rsid w:val="007253EC"/>
    <w:rsid w:val="0072554C"/>
    <w:rsid w:val="007259BA"/>
    <w:rsid w:val="007259F9"/>
    <w:rsid w:val="00725BEE"/>
    <w:rsid w:val="00725DB0"/>
    <w:rsid w:val="00725EB6"/>
    <w:rsid w:val="00725FF1"/>
    <w:rsid w:val="007260AA"/>
    <w:rsid w:val="007261E7"/>
    <w:rsid w:val="007262A0"/>
    <w:rsid w:val="007262FF"/>
    <w:rsid w:val="0072656D"/>
    <w:rsid w:val="00726773"/>
    <w:rsid w:val="007268F2"/>
    <w:rsid w:val="007269A1"/>
    <w:rsid w:val="007270C5"/>
    <w:rsid w:val="007270EF"/>
    <w:rsid w:val="0072712D"/>
    <w:rsid w:val="007271F7"/>
    <w:rsid w:val="00727387"/>
    <w:rsid w:val="007275DF"/>
    <w:rsid w:val="0072765F"/>
    <w:rsid w:val="0072773C"/>
    <w:rsid w:val="00727977"/>
    <w:rsid w:val="007279C6"/>
    <w:rsid w:val="00727ADE"/>
    <w:rsid w:val="00727C6E"/>
    <w:rsid w:val="00727F20"/>
    <w:rsid w:val="007300C4"/>
    <w:rsid w:val="007302CA"/>
    <w:rsid w:val="007302DB"/>
    <w:rsid w:val="0073047D"/>
    <w:rsid w:val="007304CD"/>
    <w:rsid w:val="007308BE"/>
    <w:rsid w:val="00730938"/>
    <w:rsid w:val="007309A7"/>
    <w:rsid w:val="00730AE7"/>
    <w:rsid w:val="00730B10"/>
    <w:rsid w:val="00730C66"/>
    <w:rsid w:val="00731076"/>
    <w:rsid w:val="0073118D"/>
    <w:rsid w:val="007311C5"/>
    <w:rsid w:val="007312C7"/>
    <w:rsid w:val="007312E8"/>
    <w:rsid w:val="0073131C"/>
    <w:rsid w:val="007313AE"/>
    <w:rsid w:val="007314A1"/>
    <w:rsid w:val="00731623"/>
    <w:rsid w:val="00731646"/>
    <w:rsid w:val="0073179A"/>
    <w:rsid w:val="00731943"/>
    <w:rsid w:val="007319DA"/>
    <w:rsid w:val="00731A9B"/>
    <w:rsid w:val="00731C84"/>
    <w:rsid w:val="00731F9C"/>
    <w:rsid w:val="00731FC9"/>
    <w:rsid w:val="00732075"/>
    <w:rsid w:val="00732126"/>
    <w:rsid w:val="0073215D"/>
    <w:rsid w:val="00732304"/>
    <w:rsid w:val="00732590"/>
    <w:rsid w:val="007326EE"/>
    <w:rsid w:val="0073275F"/>
    <w:rsid w:val="00732A37"/>
    <w:rsid w:val="00732A43"/>
    <w:rsid w:val="00732C12"/>
    <w:rsid w:val="00732C61"/>
    <w:rsid w:val="00732C8D"/>
    <w:rsid w:val="00732D3B"/>
    <w:rsid w:val="00732DB5"/>
    <w:rsid w:val="00732E09"/>
    <w:rsid w:val="00732FAF"/>
    <w:rsid w:val="00733201"/>
    <w:rsid w:val="007332E5"/>
    <w:rsid w:val="00733628"/>
    <w:rsid w:val="00733A1A"/>
    <w:rsid w:val="00733B36"/>
    <w:rsid w:val="00733B99"/>
    <w:rsid w:val="00733E31"/>
    <w:rsid w:val="007340C2"/>
    <w:rsid w:val="00734176"/>
    <w:rsid w:val="0073417B"/>
    <w:rsid w:val="00734391"/>
    <w:rsid w:val="007343D3"/>
    <w:rsid w:val="0073493F"/>
    <w:rsid w:val="00734A7C"/>
    <w:rsid w:val="00734B16"/>
    <w:rsid w:val="00734D3B"/>
    <w:rsid w:val="00734D9A"/>
    <w:rsid w:val="00734E5E"/>
    <w:rsid w:val="00734E79"/>
    <w:rsid w:val="00734E8C"/>
    <w:rsid w:val="00734F4B"/>
    <w:rsid w:val="00734FB3"/>
    <w:rsid w:val="0073522E"/>
    <w:rsid w:val="00735268"/>
    <w:rsid w:val="007352A3"/>
    <w:rsid w:val="0073540C"/>
    <w:rsid w:val="0073567D"/>
    <w:rsid w:val="007356BE"/>
    <w:rsid w:val="007357A4"/>
    <w:rsid w:val="0073587F"/>
    <w:rsid w:val="00735BF6"/>
    <w:rsid w:val="00735C4A"/>
    <w:rsid w:val="00735F1B"/>
    <w:rsid w:val="00735F2D"/>
    <w:rsid w:val="00736380"/>
    <w:rsid w:val="007365FE"/>
    <w:rsid w:val="007366D5"/>
    <w:rsid w:val="0073679E"/>
    <w:rsid w:val="00736B42"/>
    <w:rsid w:val="00736BA0"/>
    <w:rsid w:val="00736D4D"/>
    <w:rsid w:val="00736EE5"/>
    <w:rsid w:val="0073703D"/>
    <w:rsid w:val="00737061"/>
    <w:rsid w:val="00737190"/>
    <w:rsid w:val="00737211"/>
    <w:rsid w:val="00737288"/>
    <w:rsid w:val="007374E1"/>
    <w:rsid w:val="007375F9"/>
    <w:rsid w:val="00737689"/>
    <w:rsid w:val="00737808"/>
    <w:rsid w:val="00737D64"/>
    <w:rsid w:val="00737EF4"/>
    <w:rsid w:val="0074008C"/>
    <w:rsid w:val="007402C8"/>
    <w:rsid w:val="007402E2"/>
    <w:rsid w:val="00740344"/>
    <w:rsid w:val="0074038B"/>
    <w:rsid w:val="0074047B"/>
    <w:rsid w:val="00740753"/>
    <w:rsid w:val="0074088E"/>
    <w:rsid w:val="0074097A"/>
    <w:rsid w:val="00740B3B"/>
    <w:rsid w:val="00740B89"/>
    <w:rsid w:val="00740C75"/>
    <w:rsid w:val="00740D54"/>
    <w:rsid w:val="00740D63"/>
    <w:rsid w:val="00740DDF"/>
    <w:rsid w:val="00740EA7"/>
    <w:rsid w:val="00741018"/>
    <w:rsid w:val="00741257"/>
    <w:rsid w:val="0074150F"/>
    <w:rsid w:val="00741A8B"/>
    <w:rsid w:val="00741D09"/>
    <w:rsid w:val="00741E3D"/>
    <w:rsid w:val="00742118"/>
    <w:rsid w:val="00742149"/>
    <w:rsid w:val="0074217F"/>
    <w:rsid w:val="007422F6"/>
    <w:rsid w:val="00742304"/>
    <w:rsid w:val="007423F9"/>
    <w:rsid w:val="0074244F"/>
    <w:rsid w:val="00742712"/>
    <w:rsid w:val="00742BD5"/>
    <w:rsid w:val="00742E5C"/>
    <w:rsid w:val="007430DD"/>
    <w:rsid w:val="0074343E"/>
    <w:rsid w:val="0074369E"/>
    <w:rsid w:val="00743814"/>
    <w:rsid w:val="007438B0"/>
    <w:rsid w:val="00743A9E"/>
    <w:rsid w:val="00744376"/>
    <w:rsid w:val="0074450F"/>
    <w:rsid w:val="00744837"/>
    <w:rsid w:val="007448E0"/>
    <w:rsid w:val="00744940"/>
    <w:rsid w:val="0074495F"/>
    <w:rsid w:val="00744AFB"/>
    <w:rsid w:val="00744DE2"/>
    <w:rsid w:val="00744E88"/>
    <w:rsid w:val="00744F26"/>
    <w:rsid w:val="007451B1"/>
    <w:rsid w:val="0074526C"/>
    <w:rsid w:val="007452C0"/>
    <w:rsid w:val="007455FD"/>
    <w:rsid w:val="00745917"/>
    <w:rsid w:val="00745B1A"/>
    <w:rsid w:val="00745E3A"/>
    <w:rsid w:val="00745E5A"/>
    <w:rsid w:val="007460B6"/>
    <w:rsid w:val="00746139"/>
    <w:rsid w:val="007464E8"/>
    <w:rsid w:val="007469A0"/>
    <w:rsid w:val="00746AD2"/>
    <w:rsid w:val="00746B20"/>
    <w:rsid w:val="00746C73"/>
    <w:rsid w:val="00746CA0"/>
    <w:rsid w:val="00746D44"/>
    <w:rsid w:val="00746DCF"/>
    <w:rsid w:val="00746DD8"/>
    <w:rsid w:val="00746E92"/>
    <w:rsid w:val="0074700F"/>
    <w:rsid w:val="00747052"/>
    <w:rsid w:val="00747152"/>
    <w:rsid w:val="0074718F"/>
    <w:rsid w:val="00747511"/>
    <w:rsid w:val="0074764A"/>
    <w:rsid w:val="00747680"/>
    <w:rsid w:val="00747736"/>
    <w:rsid w:val="007479ED"/>
    <w:rsid w:val="00747AE6"/>
    <w:rsid w:val="00747F02"/>
    <w:rsid w:val="00747F06"/>
    <w:rsid w:val="00747F1A"/>
    <w:rsid w:val="00747FD6"/>
    <w:rsid w:val="00750149"/>
    <w:rsid w:val="0075025C"/>
    <w:rsid w:val="00750295"/>
    <w:rsid w:val="00750558"/>
    <w:rsid w:val="007506E0"/>
    <w:rsid w:val="0075078F"/>
    <w:rsid w:val="007507F1"/>
    <w:rsid w:val="00750831"/>
    <w:rsid w:val="007508C3"/>
    <w:rsid w:val="00750989"/>
    <w:rsid w:val="007509CE"/>
    <w:rsid w:val="00750A7C"/>
    <w:rsid w:val="00750B52"/>
    <w:rsid w:val="00750B8F"/>
    <w:rsid w:val="00750C80"/>
    <w:rsid w:val="00750D09"/>
    <w:rsid w:val="00750D0B"/>
    <w:rsid w:val="00750DEA"/>
    <w:rsid w:val="0075100F"/>
    <w:rsid w:val="00751030"/>
    <w:rsid w:val="00751166"/>
    <w:rsid w:val="00751185"/>
    <w:rsid w:val="00751271"/>
    <w:rsid w:val="0075137E"/>
    <w:rsid w:val="00751528"/>
    <w:rsid w:val="007515B2"/>
    <w:rsid w:val="00751669"/>
    <w:rsid w:val="0075179B"/>
    <w:rsid w:val="007519B8"/>
    <w:rsid w:val="00751B0D"/>
    <w:rsid w:val="00751B71"/>
    <w:rsid w:val="00751DD1"/>
    <w:rsid w:val="00751ED3"/>
    <w:rsid w:val="00751EFE"/>
    <w:rsid w:val="00751F02"/>
    <w:rsid w:val="007522E9"/>
    <w:rsid w:val="00752339"/>
    <w:rsid w:val="00752392"/>
    <w:rsid w:val="0075248C"/>
    <w:rsid w:val="007524E7"/>
    <w:rsid w:val="0075256E"/>
    <w:rsid w:val="00752604"/>
    <w:rsid w:val="00752780"/>
    <w:rsid w:val="0075278E"/>
    <w:rsid w:val="0075279E"/>
    <w:rsid w:val="00752817"/>
    <w:rsid w:val="00752822"/>
    <w:rsid w:val="0075285F"/>
    <w:rsid w:val="007529C9"/>
    <w:rsid w:val="007529CD"/>
    <w:rsid w:val="00752B40"/>
    <w:rsid w:val="00752D58"/>
    <w:rsid w:val="00752D75"/>
    <w:rsid w:val="00752D7F"/>
    <w:rsid w:val="00752E25"/>
    <w:rsid w:val="00752EF8"/>
    <w:rsid w:val="00752F84"/>
    <w:rsid w:val="0075307D"/>
    <w:rsid w:val="0075347F"/>
    <w:rsid w:val="00753505"/>
    <w:rsid w:val="00753610"/>
    <w:rsid w:val="00753917"/>
    <w:rsid w:val="0075398A"/>
    <w:rsid w:val="00753BC2"/>
    <w:rsid w:val="00753CBB"/>
    <w:rsid w:val="00753D65"/>
    <w:rsid w:val="00753DEA"/>
    <w:rsid w:val="00753E19"/>
    <w:rsid w:val="00754076"/>
    <w:rsid w:val="007540A9"/>
    <w:rsid w:val="007542F2"/>
    <w:rsid w:val="0075448C"/>
    <w:rsid w:val="007544BB"/>
    <w:rsid w:val="007545A3"/>
    <w:rsid w:val="007547AE"/>
    <w:rsid w:val="00754969"/>
    <w:rsid w:val="00754B5F"/>
    <w:rsid w:val="00754D84"/>
    <w:rsid w:val="00754E0A"/>
    <w:rsid w:val="00754E94"/>
    <w:rsid w:val="0075505D"/>
    <w:rsid w:val="00755129"/>
    <w:rsid w:val="00755293"/>
    <w:rsid w:val="007552DA"/>
    <w:rsid w:val="007553AC"/>
    <w:rsid w:val="0075546A"/>
    <w:rsid w:val="00755521"/>
    <w:rsid w:val="00755544"/>
    <w:rsid w:val="00755B14"/>
    <w:rsid w:val="00755B48"/>
    <w:rsid w:val="00755BF3"/>
    <w:rsid w:val="00755C31"/>
    <w:rsid w:val="00755D88"/>
    <w:rsid w:val="00755EAC"/>
    <w:rsid w:val="00755EB3"/>
    <w:rsid w:val="00755F0C"/>
    <w:rsid w:val="00755F3E"/>
    <w:rsid w:val="007561CC"/>
    <w:rsid w:val="00756274"/>
    <w:rsid w:val="00756275"/>
    <w:rsid w:val="00756308"/>
    <w:rsid w:val="0075630F"/>
    <w:rsid w:val="00756492"/>
    <w:rsid w:val="0075675B"/>
    <w:rsid w:val="007569D5"/>
    <w:rsid w:val="007569F9"/>
    <w:rsid w:val="00756A1D"/>
    <w:rsid w:val="00756A1F"/>
    <w:rsid w:val="00756A75"/>
    <w:rsid w:val="00756A96"/>
    <w:rsid w:val="00756B08"/>
    <w:rsid w:val="00756B7E"/>
    <w:rsid w:val="00756BA3"/>
    <w:rsid w:val="00756F8B"/>
    <w:rsid w:val="007572A9"/>
    <w:rsid w:val="007573F7"/>
    <w:rsid w:val="0075744E"/>
    <w:rsid w:val="00757776"/>
    <w:rsid w:val="0075779A"/>
    <w:rsid w:val="0075783F"/>
    <w:rsid w:val="00757B83"/>
    <w:rsid w:val="00757EDB"/>
    <w:rsid w:val="00760312"/>
    <w:rsid w:val="0076043A"/>
    <w:rsid w:val="0076078D"/>
    <w:rsid w:val="00760877"/>
    <w:rsid w:val="00760999"/>
    <w:rsid w:val="00760B42"/>
    <w:rsid w:val="00760B57"/>
    <w:rsid w:val="00760B59"/>
    <w:rsid w:val="00760BA5"/>
    <w:rsid w:val="00760D1B"/>
    <w:rsid w:val="00760D22"/>
    <w:rsid w:val="00760D26"/>
    <w:rsid w:val="00760D9B"/>
    <w:rsid w:val="00760EEA"/>
    <w:rsid w:val="00760F4D"/>
    <w:rsid w:val="00760FBA"/>
    <w:rsid w:val="00761057"/>
    <w:rsid w:val="00761357"/>
    <w:rsid w:val="0076136D"/>
    <w:rsid w:val="00761385"/>
    <w:rsid w:val="00761457"/>
    <w:rsid w:val="0076146B"/>
    <w:rsid w:val="007614DE"/>
    <w:rsid w:val="00761537"/>
    <w:rsid w:val="00761538"/>
    <w:rsid w:val="00761602"/>
    <w:rsid w:val="00761609"/>
    <w:rsid w:val="00761650"/>
    <w:rsid w:val="007617C8"/>
    <w:rsid w:val="0076190E"/>
    <w:rsid w:val="00761954"/>
    <w:rsid w:val="00761A3D"/>
    <w:rsid w:val="00761ADB"/>
    <w:rsid w:val="00761B0A"/>
    <w:rsid w:val="00761C22"/>
    <w:rsid w:val="00761D36"/>
    <w:rsid w:val="00761D74"/>
    <w:rsid w:val="00761DC4"/>
    <w:rsid w:val="00761FF9"/>
    <w:rsid w:val="00762095"/>
    <w:rsid w:val="0076233A"/>
    <w:rsid w:val="0076248C"/>
    <w:rsid w:val="00762537"/>
    <w:rsid w:val="00762564"/>
    <w:rsid w:val="007626FC"/>
    <w:rsid w:val="007627E0"/>
    <w:rsid w:val="0076298C"/>
    <w:rsid w:val="00762ACF"/>
    <w:rsid w:val="00762B45"/>
    <w:rsid w:val="00762C49"/>
    <w:rsid w:val="00762CD7"/>
    <w:rsid w:val="007631A9"/>
    <w:rsid w:val="007631B3"/>
    <w:rsid w:val="00763230"/>
    <w:rsid w:val="00763865"/>
    <w:rsid w:val="0076386A"/>
    <w:rsid w:val="007638D3"/>
    <w:rsid w:val="007638EA"/>
    <w:rsid w:val="00763964"/>
    <w:rsid w:val="00763994"/>
    <w:rsid w:val="00763B36"/>
    <w:rsid w:val="00763D0C"/>
    <w:rsid w:val="00763D28"/>
    <w:rsid w:val="00763D67"/>
    <w:rsid w:val="00763F3C"/>
    <w:rsid w:val="00763F66"/>
    <w:rsid w:val="00764190"/>
    <w:rsid w:val="00764196"/>
    <w:rsid w:val="00764272"/>
    <w:rsid w:val="00764285"/>
    <w:rsid w:val="00764368"/>
    <w:rsid w:val="007644B4"/>
    <w:rsid w:val="007644E2"/>
    <w:rsid w:val="00764535"/>
    <w:rsid w:val="0076454F"/>
    <w:rsid w:val="00764671"/>
    <w:rsid w:val="00764777"/>
    <w:rsid w:val="007647C3"/>
    <w:rsid w:val="007647E2"/>
    <w:rsid w:val="00764CA5"/>
    <w:rsid w:val="00764D52"/>
    <w:rsid w:val="00764D95"/>
    <w:rsid w:val="00764DF9"/>
    <w:rsid w:val="0076512F"/>
    <w:rsid w:val="007651C1"/>
    <w:rsid w:val="0076528C"/>
    <w:rsid w:val="00765334"/>
    <w:rsid w:val="007654D8"/>
    <w:rsid w:val="00765855"/>
    <w:rsid w:val="007659AE"/>
    <w:rsid w:val="007659B7"/>
    <w:rsid w:val="00765A03"/>
    <w:rsid w:val="00765D68"/>
    <w:rsid w:val="0076600B"/>
    <w:rsid w:val="00766017"/>
    <w:rsid w:val="00766124"/>
    <w:rsid w:val="007662E9"/>
    <w:rsid w:val="007663E5"/>
    <w:rsid w:val="007663F6"/>
    <w:rsid w:val="007667D2"/>
    <w:rsid w:val="007667F6"/>
    <w:rsid w:val="00766A24"/>
    <w:rsid w:val="00766D0D"/>
    <w:rsid w:val="00766D6E"/>
    <w:rsid w:val="00766FB8"/>
    <w:rsid w:val="00766FED"/>
    <w:rsid w:val="0076717F"/>
    <w:rsid w:val="007671E7"/>
    <w:rsid w:val="007673DD"/>
    <w:rsid w:val="007674B6"/>
    <w:rsid w:val="007676B6"/>
    <w:rsid w:val="00767712"/>
    <w:rsid w:val="00767925"/>
    <w:rsid w:val="0076794E"/>
    <w:rsid w:val="0076799B"/>
    <w:rsid w:val="00767A67"/>
    <w:rsid w:val="00767D1A"/>
    <w:rsid w:val="00767D7D"/>
    <w:rsid w:val="00767E35"/>
    <w:rsid w:val="0077004B"/>
    <w:rsid w:val="00770180"/>
    <w:rsid w:val="00770270"/>
    <w:rsid w:val="007703F0"/>
    <w:rsid w:val="00770567"/>
    <w:rsid w:val="007706D8"/>
    <w:rsid w:val="00770745"/>
    <w:rsid w:val="00770869"/>
    <w:rsid w:val="007708ED"/>
    <w:rsid w:val="00770AC0"/>
    <w:rsid w:val="00770BFE"/>
    <w:rsid w:val="00770CB1"/>
    <w:rsid w:val="00771837"/>
    <w:rsid w:val="007718E1"/>
    <w:rsid w:val="00771B41"/>
    <w:rsid w:val="00771C6A"/>
    <w:rsid w:val="00771C9D"/>
    <w:rsid w:val="00771D27"/>
    <w:rsid w:val="00771F25"/>
    <w:rsid w:val="00772004"/>
    <w:rsid w:val="007721F5"/>
    <w:rsid w:val="007722D5"/>
    <w:rsid w:val="00772508"/>
    <w:rsid w:val="00772944"/>
    <w:rsid w:val="00772A86"/>
    <w:rsid w:val="00772A95"/>
    <w:rsid w:val="00772D4C"/>
    <w:rsid w:val="00772DD6"/>
    <w:rsid w:val="00772E68"/>
    <w:rsid w:val="0077311F"/>
    <w:rsid w:val="00773268"/>
    <w:rsid w:val="007732DA"/>
    <w:rsid w:val="007733EB"/>
    <w:rsid w:val="0077350E"/>
    <w:rsid w:val="007736EC"/>
    <w:rsid w:val="007737B8"/>
    <w:rsid w:val="00773873"/>
    <w:rsid w:val="007739FD"/>
    <w:rsid w:val="00773DCD"/>
    <w:rsid w:val="00773E6C"/>
    <w:rsid w:val="00773E88"/>
    <w:rsid w:val="0077415A"/>
    <w:rsid w:val="007741F3"/>
    <w:rsid w:val="007742D7"/>
    <w:rsid w:val="007743C1"/>
    <w:rsid w:val="007744AF"/>
    <w:rsid w:val="007744F5"/>
    <w:rsid w:val="007746F6"/>
    <w:rsid w:val="00774968"/>
    <w:rsid w:val="00774CFE"/>
    <w:rsid w:val="00774DC9"/>
    <w:rsid w:val="00774F37"/>
    <w:rsid w:val="00774FD8"/>
    <w:rsid w:val="00775285"/>
    <w:rsid w:val="007752BC"/>
    <w:rsid w:val="0077535B"/>
    <w:rsid w:val="007754AE"/>
    <w:rsid w:val="007758A3"/>
    <w:rsid w:val="00775AC5"/>
    <w:rsid w:val="00775C76"/>
    <w:rsid w:val="00775D0B"/>
    <w:rsid w:val="00775EB8"/>
    <w:rsid w:val="00775EEF"/>
    <w:rsid w:val="00775F80"/>
    <w:rsid w:val="00776096"/>
    <w:rsid w:val="00776193"/>
    <w:rsid w:val="0077633B"/>
    <w:rsid w:val="007764A0"/>
    <w:rsid w:val="007766AE"/>
    <w:rsid w:val="007766C4"/>
    <w:rsid w:val="007768A5"/>
    <w:rsid w:val="007768BF"/>
    <w:rsid w:val="007768EB"/>
    <w:rsid w:val="007769DD"/>
    <w:rsid w:val="00776BA8"/>
    <w:rsid w:val="00776C68"/>
    <w:rsid w:val="00776F84"/>
    <w:rsid w:val="00777215"/>
    <w:rsid w:val="0077722E"/>
    <w:rsid w:val="007772E4"/>
    <w:rsid w:val="00777369"/>
    <w:rsid w:val="007776CE"/>
    <w:rsid w:val="007778AF"/>
    <w:rsid w:val="00777B17"/>
    <w:rsid w:val="00777BC0"/>
    <w:rsid w:val="00777EA7"/>
    <w:rsid w:val="00777FB3"/>
    <w:rsid w:val="00780054"/>
    <w:rsid w:val="0078005F"/>
    <w:rsid w:val="007801D1"/>
    <w:rsid w:val="00780588"/>
    <w:rsid w:val="007805D9"/>
    <w:rsid w:val="00780797"/>
    <w:rsid w:val="007807E4"/>
    <w:rsid w:val="0078082B"/>
    <w:rsid w:val="00780833"/>
    <w:rsid w:val="00780992"/>
    <w:rsid w:val="00780A3A"/>
    <w:rsid w:val="00781139"/>
    <w:rsid w:val="007811BC"/>
    <w:rsid w:val="00781299"/>
    <w:rsid w:val="007812CF"/>
    <w:rsid w:val="00781459"/>
    <w:rsid w:val="00781644"/>
    <w:rsid w:val="00781ABA"/>
    <w:rsid w:val="00781C89"/>
    <w:rsid w:val="00781E76"/>
    <w:rsid w:val="00782497"/>
    <w:rsid w:val="00782543"/>
    <w:rsid w:val="007825F6"/>
    <w:rsid w:val="007826BA"/>
    <w:rsid w:val="00782928"/>
    <w:rsid w:val="00782A64"/>
    <w:rsid w:val="00782B28"/>
    <w:rsid w:val="00782D7F"/>
    <w:rsid w:val="00782F4E"/>
    <w:rsid w:val="00783013"/>
    <w:rsid w:val="0078317D"/>
    <w:rsid w:val="00783270"/>
    <w:rsid w:val="0078327A"/>
    <w:rsid w:val="007832BB"/>
    <w:rsid w:val="00783899"/>
    <w:rsid w:val="00783C65"/>
    <w:rsid w:val="00783D64"/>
    <w:rsid w:val="00783D73"/>
    <w:rsid w:val="00783DFF"/>
    <w:rsid w:val="00783E8C"/>
    <w:rsid w:val="00783F94"/>
    <w:rsid w:val="007842DB"/>
    <w:rsid w:val="00784506"/>
    <w:rsid w:val="00784518"/>
    <w:rsid w:val="0078469E"/>
    <w:rsid w:val="007846EC"/>
    <w:rsid w:val="007846F2"/>
    <w:rsid w:val="00784ADD"/>
    <w:rsid w:val="00784B60"/>
    <w:rsid w:val="00784E00"/>
    <w:rsid w:val="00784E1C"/>
    <w:rsid w:val="00784FB6"/>
    <w:rsid w:val="007850F2"/>
    <w:rsid w:val="0078518A"/>
    <w:rsid w:val="00785252"/>
    <w:rsid w:val="007853C4"/>
    <w:rsid w:val="007853F8"/>
    <w:rsid w:val="0078578E"/>
    <w:rsid w:val="0078584A"/>
    <w:rsid w:val="00785B90"/>
    <w:rsid w:val="00785C43"/>
    <w:rsid w:val="00785CF9"/>
    <w:rsid w:val="00785DB0"/>
    <w:rsid w:val="00785F24"/>
    <w:rsid w:val="00785FB2"/>
    <w:rsid w:val="00786023"/>
    <w:rsid w:val="00786127"/>
    <w:rsid w:val="0078612A"/>
    <w:rsid w:val="00786268"/>
    <w:rsid w:val="00786406"/>
    <w:rsid w:val="0078641A"/>
    <w:rsid w:val="0078689A"/>
    <w:rsid w:val="00786C13"/>
    <w:rsid w:val="00786C17"/>
    <w:rsid w:val="00786DB4"/>
    <w:rsid w:val="00786DD2"/>
    <w:rsid w:val="00786DF8"/>
    <w:rsid w:val="00786F31"/>
    <w:rsid w:val="00786FC3"/>
    <w:rsid w:val="0078712F"/>
    <w:rsid w:val="007871C3"/>
    <w:rsid w:val="007871E1"/>
    <w:rsid w:val="007872B0"/>
    <w:rsid w:val="007872F6"/>
    <w:rsid w:val="00787355"/>
    <w:rsid w:val="00787400"/>
    <w:rsid w:val="0078745B"/>
    <w:rsid w:val="007875A2"/>
    <w:rsid w:val="0078764F"/>
    <w:rsid w:val="0078768A"/>
    <w:rsid w:val="0078769B"/>
    <w:rsid w:val="007876AE"/>
    <w:rsid w:val="007879C2"/>
    <w:rsid w:val="00787A43"/>
    <w:rsid w:val="00787AF0"/>
    <w:rsid w:val="00787C0F"/>
    <w:rsid w:val="00787FA5"/>
    <w:rsid w:val="00790041"/>
    <w:rsid w:val="0079035D"/>
    <w:rsid w:val="007909B7"/>
    <w:rsid w:val="00790A78"/>
    <w:rsid w:val="00790CD4"/>
    <w:rsid w:val="00790F0E"/>
    <w:rsid w:val="00790F27"/>
    <w:rsid w:val="00790F3D"/>
    <w:rsid w:val="00790F50"/>
    <w:rsid w:val="00790FF6"/>
    <w:rsid w:val="007910A9"/>
    <w:rsid w:val="007911AE"/>
    <w:rsid w:val="00791240"/>
    <w:rsid w:val="00791436"/>
    <w:rsid w:val="0079152E"/>
    <w:rsid w:val="0079169D"/>
    <w:rsid w:val="007916A2"/>
    <w:rsid w:val="0079183B"/>
    <w:rsid w:val="007918F2"/>
    <w:rsid w:val="00791A76"/>
    <w:rsid w:val="007921B3"/>
    <w:rsid w:val="0079223B"/>
    <w:rsid w:val="00792479"/>
    <w:rsid w:val="0079260E"/>
    <w:rsid w:val="00792751"/>
    <w:rsid w:val="00792808"/>
    <w:rsid w:val="007928F8"/>
    <w:rsid w:val="00792D51"/>
    <w:rsid w:val="00792D6C"/>
    <w:rsid w:val="00792E0D"/>
    <w:rsid w:val="00792EC4"/>
    <w:rsid w:val="00793081"/>
    <w:rsid w:val="007930B5"/>
    <w:rsid w:val="00793645"/>
    <w:rsid w:val="00793728"/>
    <w:rsid w:val="007939DB"/>
    <w:rsid w:val="00793A12"/>
    <w:rsid w:val="00793AEC"/>
    <w:rsid w:val="00793B7E"/>
    <w:rsid w:val="00793B94"/>
    <w:rsid w:val="00793CFA"/>
    <w:rsid w:val="00793D3A"/>
    <w:rsid w:val="00793D55"/>
    <w:rsid w:val="00793D84"/>
    <w:rsid w:val="00793E3F"/>
    <w:rsid w:val="00793E51"/>
    <w:rsid w:val="00793EE8"/>
    <w:rsid w:val="00793F1A"/>
    <w:rsid w:val="00793F5C"/>
    <w:rsid w:val="00794063"/>
    <w:rsid w:val="007941C9"/>
    <w:rsid w:val="0079435D"/>
    <w:rsid w:val="00794424"/>
    <w:rsid w:val="0079444F"/>
    <w:rsid w:val="00794557"/>
    <w:rsid w:val="0079467D"/>
    <w:rsid w:val="00794950"/>
    <w:rsid w:val="00794C78"/>
    <w:rsid w:val="00794D81"/>
    <w:rsid w:val="00794E14"/>
    <w:rsid w:val="00794FDC"/>
    <w:rsid w:val="00795124"/>
    <w:rsid w:val="00795172"/>
    <w:rsid w:val="00795300"/>
    <w:rsid w:val="00795370"/>
    <w:rsid w:val="00795534"/>
    <w:rsid w:val="00795629"/>
    <w:rsid w:val="0079576F"/>
    <w:rsid w:val="00795783"/>
    <w:rsid w:val="007957E0"/>
    <w:rsid w:val="007957EF"/>
    <w:rsid w:val="0079589C"/>
    <w:rsid w:val="007959C8"/>
    <w:rsid w:val="00795A84"/>
    <w:rsid w:val="00795ABE"/>
    <w:rsid w:val="00795B31"/>
    <w:rsid w:val="00795CDC"/>
    <w:rsid w:val="00795D30"/>
    <w:rsid w:val="00795D92"/>
    <w:rsid w:val="00795D9F"/>
    <w:rsid w:val="00795E57"/>
    <w:rsid w:val="00796034"/>
    <w:rsid w:val="00796377"/>
    <w:rsid w:val="007964E7"/>
    <w:rsid w:val="0079650D"/>
    <w:rsid w:val="00796566"/>
    <w:rsid w:val="0079657A"/>
    <w:rsid w:val="00796891"/>
    <w:rsid w:val="00796A57"/>
    <w:rsid w:val="00796DEB"/>
    <w:rsid w:val="007970A8"/>
    <w:rsid w:val="007972A3"/>
    <w:rsid w:val="007973D8"/>
    <w:rsid w:val="00797735"/>
    <w:rsid w:val="007977C4"/>
    <w:rsid w:val="00797A89"/>
    <w:rsid w:val="00797B97"/>
    <w:rsid w:val="00797BEC"/>
    <w:rsid w:val="00797E7C"/>
    <w:rsid w:val="00797F0A"/>
    <w:rsid w:val="007A0026"/>
    <w:rsid w:val="007A00AD"/>
    <w:rsid w:val="007A021C"/>
    <w:rsid w:val="007A033C"/>
    <w:rsid w:val="007A03CC"/>
    <w:rsid w:val="007A04CC"/>
    <w:rsid w:val="007A0653"/>
    <w:rsid w:val="007A0721"/>
    <w:rsid w:val="007A0782"/>
    <w:rsid w:val="007A08A2"/>
    <w:rsid w:val="007A10A1"/>
    <w:rsid w:val="007A10C1"/>
    <w:rsid w:val="007A11A9"/>
    <w:rsid w:val="007A122B"/>
    <w:rsid w:val="007A1416"/>
    <w:rsid w:val="007A1517"/>
    <w:rsid w:val="007A1553"/>
    <w:rsid w:val="007A1632"/>
    <w:rsid w:val="007A16DA"/>
    <w:rsid w:val="007A16F3"/>
    <w:rsid w:val="007A176C"/>
    <w:rsid w:val="007A1779"/>
    <w:rsid w:val="007A1B32"/>
    <w:rsid w:val="007A1B9F"/>
    <w:rsid w:val="007A1C95"/>
    <w:rsid w:val="007A1D7B"/>
    <w:rsid w:val="007A1F23"/>
    <w:rsid w:val="007A275E"/>
    <w:rsid w:val="007A28F8"/>
    <w:rsid w:val="007A296E"/>
    <w:rsid w:val="007A2AF9"/>
    <w:rsid w:val="007A2AFF"/>
    <w:rsid w:val="007A2D07"/>
    <w:rsid w:val="007A2DC4"/>
    <w:rsid w:val="007A31B0"/>
    <w:rsid w:val="007A335B"/>
    <w:rsid w:val="007A3565"/>
    <w:rsid w:val="007A375D"/>
    <w:rsid w:val="007A38B9"/>
    <w:rsid w:val="007A3B2D"/>
    <w:rsid w:val="007A3BD3"/>
    <w:rsid w:val="007A3CF0"/>
    <w:rsid w:val="007A3D01"/>
    <w:rsid w:val="007A3E7D"/>
    <w:rsid w:val="007A411A"/>
    <w:rsid w:val="007A4199"/>
    <w:rsid w:val="007A426B"/>
    <w:rsid w:val="007A429F"/>
    <w:rsid w:val="007A4367"/>
    <w:rsid w:val="007A43A1"/>
    <w:rsid w:val="007A448B"/>
    <w:rsid w:val="007A4916"/>
    <w:rsid w:val="007A4C2F"/>
    <w:rsid w:val="007A4C4C"/>
    <w:rsid w:val="007A5037"/>
    <w:rsid w:val="007A504D"/>
    <w:rsid w:val="007A505F"/>
    <w:rsid w:val="007A51CC"/>
    <w:rsid w:val="007A523D"/>
    <w:rsid w:val="007A53A9"/>
    <w:rsid w:val="007A548B"/>
    <w:rsid w:val="007A5491"/>
    <w:rsid w:val="007A5571"/>
    <w:rsid w:val="007A57E0"/>
    <w:rsid w:val="007A58A0"/>
    <w:rsid w:val="007A599F"/>
    <w:rsid w:val="007A5A96"/>
    <w:rsid w:val="007A5B15"/>
    <w:rsid w:val="007A5B1F"/>
    <w:rsid w:val="007A5BF2"/>
    <w:rsid w:val="007A5C80"/>
    <w:rsid w:val="007A5E38"/>
    <w:rsid w:val="007A5FA2"/>
    <w:rsid w:val="007A5FA8"/>
    <w:rsid w:val="007A60F4"/>
    <w:rsid w:val="007A6209"/>
    <w:rsid w:val="007A622D"/>
    <w:rsid w:val="007A64B0"/>
    <w:rsid w:val="007A64B7"/>
    <w:rsid w:val="007A64D5"/>
    <w:rsid w:val="007A6528"/>
    <w:rsid w:val="007A65FC"/>
    <w:rsid w:val="007A68A7"/>
    <w:rsid w:val="007A68D0"/>
    <w:rsid w:val="007A69BE"/>
    <w:rsid w:val="007A6CA7"/>
    <w:rsid w:val="007A6FE0"/>
    <w:rsid w:val="007A723F"/>
    <w:rsid w:val="007A7732"/>
    <w:rsid w:val="007A7B39"/>
    <w:rsid w:val="007A7EC4"/>
    <w:rsid w:val="007A7EE7"/>
    <w:rsid w:val="007B007A"/>
    <w:rsid w:val="007B011F"/>
    <w:rsid w:val="007B035E"/>
    <w:rsid w:val="007B037B"/>
    <w:rsid w:val="007B0386"/>
    <w:rsid w:val="007B03A5"/>
    <w:rsid w:val="007B04CE"/>
    <w:rsid w:val="007B0570"/>
    <w:rsid w:val="007B05D9"/>
    <w:rsid w:val="007B089A"/>
    <w:rsid w:val="007B0AED"/>
    <w:rsid w:val="007B0C3A"/>
    <w:rsid w:val="007B0C3B"/>
    <w:rsid w:val="007B0D8D"/>
    <w:rsid w:val="007B0DEA"/>
    <w:rsid w:val="007B0F8C"/>
    <w:rsid w:val="007B0F8E"/>
    <w:rsid w:val="007B1057"/>
    <w:rsid w:val="007B123A"/>
    <w:rsid w:val="007B15F9"/>
    <w:rsid w:val="007B1622"/>
    <w:rsid w:val="007B1839"/>
    <w:rsid w:val="007B186D"/>
    <w:rsid w:val="007B1969"/>
    <w:rsid w:val="007B1AC9"/>
    <w:rsid w:val="007B1CEB"/>
    <w:rsid w:val="007B22C0"/>
    <w:rsid w:val="007B2454"/>
    <w:rsid w:val="007B24F5"/>
    <w:rsid w:val="007B25C8"/>
    <w:rsid w:val="007B2A3C"/>
    <w:rsid w:val="007B2C19"/>
    <w:rsid w:val="007B2CFC"/>
    <w:rsid w:val="007B2D8D"/>
    <w:rsid w:val="007B3022"/>
    <w:rsid w:val="007B3036"/>
    <w:rsid w:val="007B3345"/>
    <w:rsid w:val="007B3472"/>
    <w:rsid w:val="007B34A6"/>
    <w:rsid w:val="007B37FF"/>
    <w:rsid w:val="007B3AF5"/>
    <w:rsid w:val="007B3C63"/>
    <w:rsid w:val="007B3D92"/>
    <w:rsid w:val="007B420D"/>
    <w:rsid w:val="007B42DE"/>
    <w:rsid w:val="007B4365"/>
    <w:rsid w:val="007B4372"/>
    <w:rsid w:val="007B43B6"/>
    <w:rsid w:val="007B43F3"/>
    <w:rsid w:val="007B44D0"/>
    <w:rsid w:val="007B4796"/>
    <w:rsid w:val="007B47C1"/>
    <w:rsid w:val="007B48CC"/>
    <w:rsid w:val="007B4CFD"/>
    <w:rsid w:val="007B4F0F"/>
    <w:rsid w:val="007B505C"/>
    <w:rsid w:val="007B51B3"/>
    <w:rsid w:val="007B51EC"/>
    <w:rsid w:val="007B549E"/>
    <w:rsid w:val="007B5725"/>
    <w:rsid w:val="007B57D3"/>
    <w:rsid w:val="007B5831"/>
    <w:rsid w:val="007B58D5"/>
    <w:rsid w:val="007B5BB6"/>
    <w:rsid w:val="007B5CFC"/>
    <w:rsid w:val="007B5EC5"/>
    <w:rsid w:val="007B5F71"/>
    <w:rsid w:val="007B61DA"/>
    <w:rsid w:val="007B62F8"/>
    <w:rsid w:val="007B6301"/>
    <w:rsid w:val="007B65C0"/>
    <w:rsid w:val="007B6691"/>
    <w:rsid w:val="007B67E8"/>
    <w:rsid w:val="007B6D1F"/>
    <w:rsid w:val="007B6E6C"/>
    <w:rsid w:val="007B707E"/>
    <w:rsid w:val="007B7154"/>
    <w:rsid w:val="007B7679"/>
    <w:rsid w:val="007B76C3"/>
    <w:rsid w:val="007B7768"/>
    <w:rsid w:val="007B7BC3"/>
    <w:rsid w:val="007B7C56"/>
    <w:rsid w:val="007B7E20"/>
    <w:rsid w:val="007B7FD7"/>
    <w:rsid w:val="007C0141"/>
    <w:rsid w:val="007C0211"/>
    <w:rsid w:val="007C025E"/>
    <w:rsid w:val="007C02FD"/>
    <w:rsid w:val="007C04A6"/>
    <w:rsid w:val="007C05AD"/>
    <w:rsid w:val="007C0885"/>
    <w:rsid w:val="007C0C96"/>
    <w:rsid w:val="007C0D46"/>
    <w:rsid w:val="007C0E74"/>
    <w:rsid w:val="007C0E75"/>
    <w:rsid w:val="007C0F88"/>
    <w:rsid w:val="007C10A0"/>
    <w:rsid w:val="007C1187"/>
    <w:rsid w:val="007C147D"/>
    <w:rsid w:val="007C15C0"/>
    <w:rsid w:val="007C1633"/>
    <w:rsid w:val="007C18B8"/>
    <w:rsid w:val="007C18DF"/>
    <w:rsid w:val="007C1928"/>
    <w:rsid w:val="007C1950"/>
    <w:rsid w:val="007C196E"/>
    <w:rsid w:val="007C1E9F"/>
    <w:rsid w:val="007C21E8"/>
    <w:rsid w:val="007C2221"/>
    <w:rsid w:val="007C27D1"/>
    <w:rsid w:val="007C2884"/>
    <w:rsid w:val="007C2CC4"/>
    <w:rsid w:val="007C2F90"/>
    <w:rsid w:val="007C2FBD"/>
    <w:rsid w:val="007C3136"/>
    <w:rsid w:val="007C31E1"/>
    <w:rsid w:val="007C32BF"/>
    <w:rsid w:val="007C349E"/>
    <w:rsid w:val="007C3806"/>
    <w:rsid w:val="007C388B"/>
    <w:rsid w:val="007C38F0"/>
    <w:rsid w:val="007C3B5C"/>
    <w:rsid w:val="007C3C52"/>
    <w:rsid w:val="007C3CCA"/>
    <w:rsid w:val="007C3DB8"/>
    <w:rsid w:val="007C3E2C"/>
    <w:rsid w:val="007C4031"/>
    <w:rsid w:val="007C40C8"/>
    <w:rsid w:val="007C429E"/>
    <w:rsid w:val="007C42EE"/>
    <w:rsid w:val="007C4359"/>
    <w:rsid w:val="007C4544"/>
    <w:rsid w:val="007C49DC"/>
    <w:rsid w:val="007C4A48"/>
    <w:rsid w:val="007C4B32"/>
    <w:rsid w:val="007C4B3A"/>
    <w:rsid w:val="007C4BCC"/>
    <w:rsid w:val="007C4C09"/>
    <w:rsid w:val="007C4C66"/>
    <w:rsid w:val="007C4D95"/>
    <w:rsid w:val="007C4DFC"/>
    <w:rsid w:val="007C4EC9"/>
    <w:rsid w:val="007C50BD"/>
    <w:rsid w:val="007C5256"/>
    <w:rsid w:val="007C5401"/>
    <w:rsid w:val="007C56A4"/>
    <w:rsid w:val="007C5825"/>
    <w:rsid w:val="007C585B"/>
    <w:rsid w:val="007C5925"/>
    <w:rsid w:val="007C5AA4"/>
    <w:rsid w:val="007C5B83"/>
    <w:rsid w:val="007C5C23"/>
    <w:rsid w:val="007C625B"/>
    <w:rsid w:val="007C626C"/>
    <w:rsid w:val="007C6283"/>
    <w:rsid w:val="007C62F3"/>
    <w:rsid w:val="007C66B3"/>
    <w:rsid w:val="007C6986"/>
    <w:rsid w:val="007C6F83"/>
    <w:rsid w:val="007C71C1"/>
    <w:rsid w:val="007C7224"/>
    <w:rsid w:val="007C7376"/>
    <w:rsid w:val="007C766B"/>
    <w:rsid w:val="007C76A5"/>
    <w:rsid w:val="007C79D6"/>
    <w:rsid w:val="007C7A30"/>
    <w:rsid w:val="007C7A43"/>
    <w:rsid w:val="007C7BD2"/>
    <w:rsid w:val="007C7DFC"/>
    <w:rsid w:val="007C7E6D"/>
    <w:rsid w:val="007C7E79"/>
    <w:rsid w:val="007C7F40"/>
    <w:rsid w:val="007D002B"/>
    <w:rsid w:val="007D0068"/>
    <w:rsid w:val="007D0410"/>
    <w:rsid w:val="007D0557"/>
    <w:rsid w:val="007D0712"/>
    <w:rsid w:val="007D07F3"/>
    <w:rsid w:val="007D0872"/>
    <w:rsid w:val="007D08B7"/>
    <w:rsid w:val="007D0D92"/>
    <w:rsid w:val="007D11C8"/>
    <w:rsid w:val="007D1453"/>
    <w:rsid w:val="007D14A7"/>
    <w:rsid w:val="007D1841"/>
    <w:rsid w:val="007D1925"/>
    <w:rsid w:val="007D1B88"/>
    <w:rsid w:val="007D1C97"/>
    <w:rsid w:val="007D1D0D"/>
    <w:rsid w:val="007D1DED"/>
    <w:rsid w:val="007D2199"/>
    <w:rsid w:val="007D2210"/>
    <w:rsid w:val="007D2278"/>
    <w:rsid w:val="007D237B"/>
    <w:rsid w:val="007D269F"/>
    <w:rsid w:val="007D2753"/>
    <w:rsid w:val="007D2781"/>
    <w:rsid w:val="007D2872"/>
    <w:rsid w:val="007D2980"/>
    <w:rsid w:val="007D2A4C"/>
    <w:rsid w:val="007D2B71"/>
    <w:rsid w:val="007D2BFC"/>
    <w:rsid w:val="007D3074"/>
    <w:rsid w:val="007D3082"/>
    <w:rsid w:val="007D352D"/>
    <w:rsid w:val="007D352F"/>
    <w:rsid w:val="007D3545"/>
    <w:rsid w:val="007D35EB"/>
    <w:rsid w:val="007D36B8"/>
    <w:rsid w:val="007D37AB"/>
    <w:rsid w:val="007D3871"/>
    <w:rsid w:val="007D3B69"/>
    <w:rsid w:val="007D40AD"/>
    <w:rsid w:val="007D4114"/>
    <w:rsid w:val="007D4237"/>
    <w:rsid w:val="007D42AA"/>
    <w:rsid w:val="007D4355"/>
    <w:rsid w:val="007D44F2"/>
    <w:rsid w:val="007D46FE"/>
    <w:rsid w:val="007D4C9F"/>
    <w:rsid w:val="007D4ECB"/>
    <w:rsid w:val="007D4FAC"/>
    <w:rsid w:val="007D4FEC"/>
    <w:rsid w:val="007D521F"/>
    <w:rsid w:val="007D5246"/>
    <w:rsid w:val="007D534C"/>
    <w:rsid w:val="007D558A"/>
    <w:rsid w:val="007D576D"/>
    <w:rsid w:val="007D579E"/>
    <w:rsid w:val="007D5828"/>
    <w:rsid w:val="007D588F"/>
    <w:rsid w:val="007D598F"/>
    <w:rsid w:val="007D59AE"/>
    <w:rsid w:val="007D5C59"/>
    <w:rsid w:val="007D5CEF"/>
    <w:rsid w:val="007D5DE4"/>
    <w:rsid w:val="007D5EB0"/>
    <w:rsid w:val="007D609D"/>
    <w:rsid w:val="007D61DD"/>
    <w:rsid w:val="007D6422"/>
    <w:rsid w:val="007D64F2"/>
    <w:rsid w:val="007D67E3"/>
    <w:rsid w:val="007D6950"/>
    <w:rsid w:val="007D69B6"/>
    <w:rsid w:val="007D6A57"/>
    <w:rsid w:val="007D6A71"/>
    <w:rsid w:val="007D6B30"/>
    <w:rsid w:val="007D6B8E"/>
    <w:rsid w:val="007D6BE6"/>
    <w:rsid w:val="007D709B"/>
    <w:rsid w:val="007D70DD"/>
    <w:rsid w:val="007D715D"/>
    <w:rsid w:val="007D72BF"/>
    <w:rsid w:val="007D72EF"/>
    <w:rsid w:val="007D7365"/>
    <w:rsid w:val="007D745E"/>
    <w:rsid w:val="007D75F0"/>
    <w:rsid w:val="007D7653"/>
    <w:rsid w:val="007D7C37"/>
    <w:rsid w:val="007D7DAC"/>
    <w:rsid w:val="007D7E3E"/>
    <w:rsid w:val="007E007A"/>
    <w:rsid w:val="007E00D8"/>
    <w:rsid w:val="007E023B"/>
    <w:rsid w:val="007E039F"/>
    <w:rsid w:val="007E04A1"/>
    <w:rsid w:val="007E064A"/>
    <w:rsid w:val="007E06F3"/>
    <w:rsid w:val="007E0712"/>
    <w:rsid w:val="007E0719"/>
    <w:rsid w:val="007E0731"/>
    <w:rsid w:val="007E0735"/>
    <w:rsid w:val="007E0814"/>
    <w:rsid w:val="007E09D8"/>
    <w:rsid w:val="007E09DE"/>
    <w:rsid w:val="007E1224"/>
    <w:rsid w:val="007E123B"/>
    <w:rsid w:val="007E1284"/>
    <w:rsid w:val="007E1350"/>
    <w:rsid w:val="007E13F8"/>
    <w:rsid w:val="007E14EA"/>
    <w:rsid w:val="007E14F3"/>
    <w:rsid w:val="007E15C7"/>
    <w:rsid w:val="007E16C9"/>
    <w:rsid w:val="007E182F"/>
    <w:rsid w:val="007E1927"/>
    <w:rsid w:val="007E1D83"/>
    <w:rsid w:val="007E1FD9"/>
    <w:rsid w:val="007E205E"/>
    <w:rsid w:val="007E207A"/>
    <w:rsid w:val="007E2085"/>
    <w:rsid w:val="007E20F7"/>
    <w:rsid w:val="007E2157"/>
    <w:rsid w:val="007E2836"/>
    <w:rsid w:val="007E2856"/>
    <w:rsid w:val="007E2884"/>
    <w:rsid w:val="007E28BF"/>
    <w:rsid w:val="007E2922"/>
    <w:rsid w:val="007E2AB2"/>
    <w:rsid w:val="007E2D3B"/>
    <w:rsid w:val="007E3213"/>
    <w:rsid w:val="007E33EB"/>
    <w:rsid w:val="007E35F2"/>
    <w:rsid w:val="007E36BC"/>
    <w:rsid w:val="007E3730"/>
    <w:rsid w:val="007E3876"/>
    <w:rsid w:val="007E3917"/>
    <w:rsid w:val="007E39AF"/>
    <w:rsid w:val="007E3C52"/>
    <w:rsid w:val="007E40E2"/>
    <w:rsid w:val="007E41C7"/>
    <w:rsid w:val="007E450B"/>
    <w:rsid w:val="007E4642"/>
    <w:rsid w:val="007E4791"/>
    <w:rsid w:val="007E4C26"/>
    <w:rsid w:val="007E4CF5"/>
    <w:rsid w:val="007E4D14"/>
    <w:rsid w:val="007E5041"/>
    <w:rsid w:val="007E5187"/>
    <w:rsid w:val="007E51B1"/>
    <w:rsid w:val="007E52BD"/>
    <w:rsid w:val="007E5341"/>
    <w:rsid w:val="007E53DE"/>
    <w:rsid w:val="007E5591"/>
    <w:rsid w:val="007E5596"/>
    <w:rsid w:val="007E5708"/>
    <w:rsid w:val="007E595C"/>
    <w:rsid w:val="007E597F"/>
    <w:rsid w:val="007E5ABD"/>
    <w:rsid w:val="007E5BBD"/>
    <w:rsid w:val="007E5C5A"/>
    <w:rsid w:val="007E5C7A"/>
    <w:rsid w:val="007E5D2F"/>
    <w:rsid w:val="007E5DDD"/>
    <w:rsid w:val="007E5E63"/>
    <w:rsid w:val="007E6032"/>
    <w:rsid w:val="007E64D7"/>
    <w:rsid w:val="007E6572"/>
    <w:rsid w:val="007E658C"/>
    <w:rsid w:val="007E66F9"/>
    <w:rsid w:val="007E672D"/>
    <w:rsid w:val="007E6882"/>
    <w:rsid w:val="007E68AB"/>
    <w:rsid w:val="007E6A30"/>
    <w:rsid w:val="007E6A94"/>
    <w:rsid w:val="007E6E1E"/>
    <w:rsid w:val="007E706B"/>
    <w:rsid w:val="007E7506"/>
    <w:rsid w:val="007E7530"/>
    <w:rsid w:val="007E7678"/>
    <w:rsid w:val="007E7743"/>
    <w:rsid w:val="007E780E"/>
    <w:rsid w:val="007E79BC"/>
    <w:rsid w:val="007E7DD5"/>
    <w:rsid w:val="007E7FBF"/>
    <w:rsid w:val="007F01BE"/>
    <w:rsid w:val="007F0201"/>
    <w:rsid w:val="007F02BA"/>
    <w:rsid w:val="007F042D"/>
    <w:rsid w:val="007F0495"/>
    <w:rsid w:val="007F04E2"/>
    <w:rsid w:val="007F050D"/>
    <w:rsid w:val="007F076C"/>
    <w:rsid w:val="007F0844"/>
    <w:rsid w:val="007F0874"/>
    <w:rsid w:val="007F0946"/>
    <w:rsid w:val="007F09BB"/>
    <w:rsid w:val="007F0AD5"/>
    <w:rsid w:val="007F0B16"/>
    <w:rsid w:val="007F0B74"/>
    <w:rsid w:val="007F0C4D"/>
    <w:rsid w:val="007F0CE4"/>
    <w:rsid w:val="007F0E56"/>
    <w:rsid w:val="007F0FA9"/>
    <w:rsid w:val="007F0FC5"/>
    <w:rsid w:val="007F101B"/>
    <w:rsid w:val="007F1092"/>
    <w:rsid w:val="007F10CF"/>
    <w:rsid w:val="007F10EF"/>
    <w:rsid w:val="007F1157"/>
    <w:rsid w:val="007F12B0"/>
    <w:rsid w:val="007F14D6"/>
    <w:rsid w:val="007F15C9"/>
    <w:rsid w:val="007F1675"/>
    <w:rsid w:val="007F16A5"/>
    <w:rsid w:val="007F16C3"/>
    <w:rsid w:val="007F1780"/>
    <w:rsid w:val="007F17AF"/>
    <w:rsid w:val="007F1B03"/>
    <w:rsid w:val="007F1C06"/>
    <w:rsid w:val="007F1CE1"/>
    <w:rsid w:val="007F1D91"/>
    <w:rsid w:val="007F1F50"/>
    <w:rsid w:val="007F1FB7"/>
    <w:rsid w:val="007F20D3"/>
    <w:rsid w:val="007F2172"/>
    <w:rsid w:val="007F222A"/>
    <w:rsid w:val="007F24D5"/>
    <w:rsid w:val="007F24F1"/>
    <w:rsid w:val="007F2594"/>
    <w:rsid w:val="007F2947"/>
    <w:rsid w:val="007F2B3D"/>
    <w:rsid w:val="007F2C99"/>
    <w:rsid w:val="007F2CD1"/>
    <w:rsid w:val="007F2F01"/>
    <w:rsid w:val="007F3139"/>
    <w:rsid w:val="007F3254"/>
    <w:rsid w:val="007F3315"/>
    <w:rsid w:val="007F332F"/>
    <w:rsid w:val="007F333F"/>
    <w:rsid w:val="007F343A"/>
    <w:rsid w:val="007F34BA"/>
    <w:rsid w:val="007F34F6"/>
    <w:rsid w:val="007F3525"/>
    <w:rsid w:val="007F3546"/>
    <w:rsid w:val="007F364F"/>
    <w:rsid w:val="007F3AEC"/>
    <w:rsid w:val="007F40CD"/>
    <w:rsid w:val="007F441A"/>
    <w:rsid w:val="007F45B7"/>
    <w:rsid w:val="007F46EB"/>
    <w:rsid w:val="007F4791"/>
    <w:rsid w:val="007F4817"/>
    <w:rsid w:val="007F48A0"/>
    <w:rsid w:val="007F4947"/>
    <w:rsid w:val="007F49A9"/>
    <w:rsid w:val="007F4A1F"/>
    <w:rsid w:val="007F4A3D"/>
    <w:rsid w:val="007F4BF3"/>
    <w:rsid w:val="007F4E16"/>
    <w:rsid w:val="007F4E93"/>
    <w:rsid w:val="007F4EBC"/>
    <w:rsid w:val="007F4F50"/>
    <w:rsid w:val="007F50A8"/>
    <w:rsid w:val="007F50E4"/>
    <w:rsid w:val="007F534D"/>
    <w:rsid w:val="007F553E"/>
    <w:rsid w:val="007F5874"/>
    <w:rsid w:val="007F59FE"/>
    <w:rsid w:val="007F5AF1"/>
    <w:rsid w:val="007F5BBF"/>
    <w:rsid w:val="007F5DBF"/>
    <w:rsid w:val="007F5EA9"/>
    <w:rsid w:val="007F5F08"/>
    <w:rsid w:val="007F60F2"/>
    <w:rsid w:val="007F6107"/>
    <w:rsid w:val="007F6137"/>
    <w:rsid w:val="007F63D7"/>
    <w:rsid w:val="007F6421"/>
    <w:rsid w:val="007F68EE"/>
    <w:rsid w:val="007F68F5"/>
    <w:rsid w:val="007F6C6A"/>
    <w:rsid w:val="007F6C79"/>
    <w:rsid w:val="007F6D44"/>
    <w:rsid w:val="007F7064"/>
    <w:rsid w:val="007F7129"/>
    <w:rsid w:val="007F74DD"/>
    <w:rsid w:val="007F7525"/>
    <w:rsid w:val="007F7591"/>
    <w:rsid w:val="007F76C4"/>
    <w:rsid w:val="007F774A"/>
    <w:rsid w:val="007F774B"/>
    <w:rsid w:val="007F781A"/>
    <w:rsid w:val="007F7892"/>
    <w:rsid w:val="007F7898"/>
    <w:rsid w:val="007F789F"/>
    <w:rsid w:val="007F7AA2"/>
    <w:rsid w:val="007F7BD0"/>
    <w:rsid w:val="0080047F"/>
    <w:rsid w:val="00800495"/>
    <w:rsid w:val="008005BF"/>
    <w:rsid w:val="0080068D"/>
    <w:rsid w:val="00800764"/>
    <w:rsid w:val="008007AB"/>
    <w:rsid w:val="008007B7"/>
    <w:rsid w:val="008007F1"/>
    <w:rsid w:val="008007FD"/>
    <w:rsid w:val="0080082C"/>
    <w:rsid w:val="00800838"/>
    <w:rsid w:val="008008B4"/>
    <w:rsid w:val="00800901"/>
    <w:rsid w:val="00800B2B"/>
    <w:rsid w:val="00800D33"/>
    <w:rsid w:val="00800E0E"/>
    <w:rsid w:val="00800F61"/>
    <w:rsid w:val="0080126A"/>
    <w:rsid w:val="00801650"/>
    <w:rsid w:val="00801719"/>
    <w:rsid w:val="0080178E"/>
    <w:rsid w:val="008017A0"/>
    <w:rsid w:val="00801861"/>
    <w:rsid w:val="0080190D"/>
    <w:rsid w:val="00801B3D"/>
    <w:rsid w:val="00801B92"/>
    <w:rsid w:val="00801D0C"/>
    <w:rsid w:val="00801DA5"/>
    <w:rsid w:val="00801F9D"/>
    <w:rsid w:val="00802026"/>
    <w:rsid w:val="008020F4"/>
    <w:rsid w:val="00802163"/>
    <w:rsid w:val="00802313"/>
    <w:rsid w:val="0080263D"/>
    <w:rsid w:val="0080264C"/>
    <w:rsid w:val="0080265C"/>
    <w:rsid w:val="00802A17"/>
    <w:rsid w:val="00802D89"/>
    <w:rsid w:val="00802DBE"/>
    <w:rsid w:val="0080310C"/>
    <w:rsid w:val="00803354"/>
    <w:rsid w:val="0080360B"/>
    <w:rsid w:val="00803636"/>
    <w:rsid w:val="008037D8"/>
    <w:rsid w:val="0080381E"/>
    <w:rsid w:val="00803830"/>
    <w:rsid w:val="00804076"/>
    <w:rsid w:val="0080422C"/>
    <w:rsid w:val="008042C3"/>
    <w:rsid w:val="008045F1"/>
    <w:rsid w:val="00804603"/>
    <w:rsid w:val="0080477C"/>
    <w:rsid w:val="00804A52"/>
    <w:rsid w:val="00804B99"/>
    <w:rsid w:val="008051B1"/>
    <w:rsid w:val="008052F4"/>
    <w:rsid w:val="008054C4"/>
    <w:rsid w:val="00805995"/>
    <w:rsid w:val="008059D5"/>
    <w:rsid w:val="008059FE"/>
    <w:rsid w:val="00805A32"/>
    <w:rsid w:val="00805AB5"/>
    <w:rsid w:val="00805B47"/>
    <w:rsid w:val="00805CB6"/>
    <w:rsid w:val="00805FFE"/>
    <w:rsid w:val="008061C9"/>
    <w:rsid w:val="00806330"/>
    <w:rsid w:val="008063F4"/>
    <w:rsid w:val="008067BF"/>
    <w:rsid w:val="00806829"/>
    <w:rsid w:val="008068A8"/>
    <w:rsid w:val="00806908"/>
    <w:rsid w:val="008069FE"/>
    <w:rsid w:val="00806A1B"/>
    <w:rsid w:val="00806A4C"/>
    <w:rsid w:val="00806AF4"/>
    <w:rsid w:val="00806FF0"/>
    <w:rsid w:val="00807067"/>
    <w:rsid w:val="008070D5"/>
    <w:rsid w:val="008070E9"/>
    <w:rsid w:val="008071E1"/>
    <w:rsid w:val="0080735B"/>
    <w:rsid w:val="008073ED"/>
    <w:rsid w:val="00807479"/>
    <w:rsid w:val="00807945"/>
    <w:rsid w:val="00807994"/>
    <w:rsid w:val="008079C2"/>
    <w:rsid w:val="00807C4F"/>
    <w:rsid w:val="00807CFF"/>
    <w:rsid w:val="00807DF4"/>
    <w:rsid w:val="00807E1E"/>
    <w:rsid w:val="00807F34"/>
    <w:rsid w:val="00810222"/>
    <w:rsid w:val="0081039E"/>
    <w:rsid w:val="008104A1"/>
    <w:rsid w:val="008104C6"/>
    <w:rsid w:val="00810686"/>
    <w:rsid w:val="008109F3"/>
    <w:rsid w:val="00810AFB"/>
    <w:rsid w:val="00810DED"/>
    <w:rsid w:val="00810E22"/>
    <w:rsid w:val="00810E65"/>
    <w:rsid w:val="00811118"/>
    <w:rsid w:val="00811203"/>
    <w:rsid w:val="00811349"/>
    <w:rsid w:val="008113F0"/>
    <w:rsid w:val="00811681"/>
    <w:rsid w:val="008116C7"/>
    <w:rsid w:val="00811833"/>
    <w:rsid w:val="008118D8"/>
    <w:rsid w:val="00811C42"/>
    <w:rsid w:val="00811CB2"/>
    <w:rsid w:val="00811D22"/>
    <w:rsid w:val="00811FBB"/>
    <w:rsid w:val="008123A8"/>
    <w:rsid w:val="0081268B"/>
    <w:rsid w:val="0081282A"/>
    <w:rsid w:val="00812AE3"/>
    <w:rsid w:val="00812BDD"/>
    <w:rsid w:val="00812BF7"/>
    <w:rsid w:val="00812D9D"/>
    <w:rsid w:val="00812F37"/>
    <w:rsid w:val="00812FBE"/>
    <w:rsid w:val="0081311F"/>
    <w:rsid w:val="0081315F"/>
    <w:rsid w:val="00813464"/>
    <w:rsid w:val="008134C9"/>
    <w:rsid w:val="00813575"/>
    <w:rsid w:val="008135BD"/>
    <w:rsid w:val="008136D7"/>
    <w:rsid w:val="00813779"/>
    <w:rsid w:val="00813786"/>
    <w:rsid w:val="00813A2E"/>
    <w:rsid w:val="00813A5E"/>
    <w:rsid w:val="00813A61"/>
    <w:rsid w:val="00813A6E"/>
    <w:rsid w:val="00813AA5"/>
    <w:rsid w:val="00813B30"/>
    <w:rsid w:val="00813B62"/>
    <w:rsid w:val="00813CE3"/>
    <w:rsid w:val="00813CF8"/>
    <w:rsid w:val="00813DE8"/>
    <w:rsid w:val="00813EBE"/>
    <w:rsid w:val="0081409F"/>
    <w:rsid w:val="008144F8"/>
    <w:rsid w:val="0081450E"/>
    <w:rsid w:val="00814660"/>
    <w:rsid w:val="008147FA"/>
    <w:rsid w:val="008148E7"/>
    <w:rsid w:val="00814D16"/>
    <w:rsid w:val="00814FD2"/>
    <w:rsid w:val="00815089"/>
    <w:rsid w:val="00815296"/>
    <w:rsid w:val="008154A6"/>
    <w:rsid w:val="008154E3"/>
    <w:rsid w:val="0081556D"/>
    <w:rsid w:val="0081568A"/>
    <w:rsid w:val="00815881"/>
    <w:rsid w:val="008158B0"/>
    <w:rsid w:val="008159A4"/>
    <w:rsid w:val="00815A2C"/>
    <w:rsid w:val="00815A37"/>
    <w:rsid w:val="00815A65"/>
    <w:rsid w:val="00815B6F"/>
    <w:rsid w:val="00815CD4"/>
    <w:rsid w:val="00815D33"/>
    <w:rsid w:val="00815DC8"/>
    <w:rsid w:val="00815E0C"/>
    <w:rsid w:val="00815F93"/>
    <w:rsid w:val="00815FF0"/>
    <w:rsid w:val="00816032"/>
    <w:rsid w:val="0081621B"/>
    <w:rsid w:val="008164B7"/>
    <w:rsid w:val="00816687"/>
    <w:rsid w:val="0081670F"/>
    <w:rsid w:val="00816731"/>
    <w:rsid w:val="00816773"/>
    <w:rsid w:val="00816898"/>
    <w:rsid w:val="008168B6"/>
    <w:rsid w:val="008168F4"/>
    <w:rsid w:val="0081692F"/>
    <w:rsid w:val="00816965"/>
    <w:rsid w:val="00816C41"/>
    <w:rsid w:val="00816EA2"/>
    <w:rsid w:val="008170E3"/>
    <w:rsid w:val="00817172"/>
    <w:rsid w:val="00817295"/>
    <w:rsid w:val="008173A3"/>
    <w:rsid w:val="008173FE"/>
    <w:rsid w:val="00817527"/>
    <w:rsid w:val="0081766F"/>
    <w:rsid w:val="008177DA"/>
    <w:rsid w:val="00817BB8"/>
    <w:rsid w:val="00817CB3"/>
    <w:rsid w:val="00817CB8"/>
    <w:rsid w:val="00817CDE"/>
    <w:rsid w:val="00817DAA"/>
    <w:rsid w:val="00817E57"/>
    <w:rsid w:val="008201E1"/>
    <w:rsid w:val="00820204"/>
    <w:rsid w:val="00820208"/>
    <w:rsid w:val="0082035E"/>
    <w:rsid w:val="008204D0"/>
    <w:rsid w:val="0082072E"/>
    <w:rsid w:val="00820843"/>
    <w:rsid w:val="00820889"/>
    <w:rsid w:val="00820AAA"/>
    <w:rsid w:val="00820E3A"/>
    <w:rsid w:val="00820F24"/>
    <w:rsid w:val="00820F49"/>
    <w:rsid w:val="00820FB5"/>
    <w:rsid w:val="00820FDA"/>
    <w:rsid w:val="00821141"/>
    <w:rsid w:val="008211E4"/>
    <w:rsid w:val="008211F9"/>
    <w:rsid w:val="0082124D"/>
    <w:rsid w:val="0082135C"/>
    <w:rsid w:val="00821445"/>
    <w:rsid w:val="0082153A"/>
    <w:rsid w:val="00821611"/>
    <w:rsid w:val="00821900"/>
    <w:rsid w:val="00821AC2"/>
    <w:rsid w:val="00821AF6"/>
    <w:rsid w:val="00821CB7"/>
    <w:rsid w:val="008220B3"/>
    <w:rsid w:val="00822189"/>
    <w:rsid w:val="008222DD"/>
    <w:rsid w:val="00822335"/>
    <w:rsid w:val="0082235D"/>
    <w:rsid w:val="00822369"/>
    <w:rsid w:val="008225FA"/>
    <w:rsid w:val="008227BB"/>
    <w:rsid w:val="00822966"/>
    <w:rsid w:val="00822BBC"/>
    <w:rsid w:val="00822D2B"/>
    <w:rsid w:val="00822DB1"/>
    <w:rsid w:val="00823334"/>
    <w:rsid w:val="0082353C"/>
    <w:rsid w:val="00823867"/>
    <w:rsid w:val="0082391E"/>
    <w:rsid w:val="00823AA5"/>
    <w:rsid w:val="00823B1B"/>
    <w:rsid w:val="00823BEB"/>
    <w:rsid w:val="00823CD4"/>
    <w:rsid w:val="00823D17"/>
    <w:rsid w:val="00823F0A"/>
    <w:rsid w:val="00823F38"/>
    <w:rsid w:val="00823F3E"/>
    <w:rsid w:val="0082442E"/>
    <w:rsid w:val="0082466D"/>
    <w:rsid w:val="00824863"/>
    <w:rsid w:val="0082493E"/>
    <w:rsid w:val="00824A8B"/>
    <w:rsid w:val="00824C28"/>
    <w:rsid w:val="00824D2D"/>
    <w:rsid w:val="00824F16"/>
    <w:rsid w:val="00824F1C"/>
    <w:rsid w:val="00825003"/>
    <w:rsid w:val="008251AE"/>
    <w:rsid w:val="0082527C"/>
    <w:rsid w:val="00825309"/>
    <w:rsid w:val="00825409"/>
    <w:rsid w:val="0082568A"/>
    <w:rsid w:val="00825882"/>
    <w:rsid w:val="008259CB"/>
    <w:rsid w:val="00825EE6"/>
    <w:rsid w:val="00826051"/>
    <w:rsid w:val="0082613F"/>
    <w:rsid w:val="00826264"/>
    <w:rsid w:val="00826395"/>
    <w:rsid w:val="00826592"/>
    <w:rsid w:val="008265F8"/>
    <w:rsid w:val="0082666A"/>
    <w:rsid w:val="00826755"/>
    <w:rsid w:val="008267B5"/>
    <w:rsid w:val="008268CE"/>
    <w:rsid w:val="00826A08"/>
    <w:rsid w:val="00826B7E"/>
    <w:rsid w:val="00826BDA"/>
    <w:rsid w:val="00826C93"/>
    <w:rsid w:val="00826DA8"/>
    <w:rsid w:val="00826F89"/>
    <w:rsid w:val="00826FDD"/>
    <w:rsid w:val="00827114"/>
    <w:rsid w:val="008273ED"/>
    <w:rsid w:val="0082742C"/>
    <w:rsid w:val="00827432"/>
    <w:rsid w:val="00827563"/>
    <w:rsid w:val="0082756E"/>
    <w:rsid w:val="00827642"/>
    <w:rsid w:val="0082766A"/>
    <w:rsid w:val="0082778F"/>
    <w:rsid w:val="00827B45"/>
    <w:rsid w:val="00830296"/>
    <w:rsid w:val="008305BD"/>
    <w:rsid w:val="008309C5"/>
    <w:rsid w:val="00830A7A"/>
    <w:rsid w:val="00830ABB"/>
    <w:rsid w:val="00830C2B"/>
    <w:rsid w:val="00830F61"/>
    <w:rsid w:val="00830FFF"/>
    <w:rsid w:val="00831121"/>
    <w:rsid w:val="0083175F"/>
    <w:rsid w:val="00831B4A"/>
    <w:rsid w:val="00831C7A"/>
    <w:rsid w:val="00832192"/>
    <w:rsid w:val="008324D7"/>
    <w:rsid w:val="00832601"/>
    <w:rsid w:val="00832A90"/>
    <w:rsid w:val="00832AE8"/>
    <w:rsid w:val="00832C34"/>
    <w:rsid w:val="00832E4C"/>
    <w:rsid w:val="008331F4"/>
    <w:rsid w:val="008332CF"/>
    <w:rsid w:val="0083339F"/>
    <w:rsid w:val="00833607"/>
    <w:rsid w:val="0083360F"/>
    <w:rsid w:val="00833843"/>
    <w:rsid w:val="008338BD"/>
    <w:rsid w:val="008339B8"/>
    <w:rsid w:val="00833A84"/>
    <w:rsid w:val="00833B75"/>
    <w:rsid w:val="00833E4B"/>
    <w:rsid w:val="00833EDD"/>
    <w:rsid w:val="00833FDF"/>
    <w:rsid w:val="00834083"/>
    <w:rsid w:val="0083415F"/>
    <w:rsid w:val="00834190"/>
    <w:rsid w:val="008342AC"/>
    <w:rsid w:val="008342BB"/>
    <w:rsid w:val="00834452"/>
    <w:rsid w:val="00834462"/>
    <w:rsid w:val="008344F0"/>
    <w:rsid w:val="008346FB"/>
    <w:rsid w:val="008347A7"/>
    <w:rsid w:val="00834A5B"/>
    <w:rsid w:val="00834B28"/>
    <w:rsid w:val="00834D08"/>
    <w:rsid w:val="00834FE6"/>
    <w:rsid w:val="008351BE"/>
    <w:rsid w:val="0083530B"/>
    <w:rsid w:val="008353FD"/>
    <w:rsid w:val="00835487"/>
    <w:rsid w:val="0083595C"/>
    <w:rsid w:val="00835C31"/>
    <w:rsid w:val="00836087"/>
    <w:rsid w:val="0083627B"/>
    <w:rsid w:val="008363F1"/>
    <w:rsid w:val="0083642F"/>
    <w:rsid w:val="008365CF"/>
    <w:rsid w:val="0083697F"/>
    <w:rsid w:val="00836A38"/>
    <w:rsid w:val="00836AE7"/>
    <w:rsid w:val="00836BAE"/>
    <w:rsid w:val="00836D1C"/>
    <w:rsid w:val="00836D73"/>
    <w:rsid w:val="00836D75"/>
    <w:rsid w:val="00836DDC"/>
    <w:rsid w:val="00837135"/>
    <w:rsid w:val="008371F8"/>
    <w:rsid w:val="00837255"/>
    <w:rsid w:val="0083734B"/>
    <w:rsid w:val="008373D5"/>
    <w:rsid w:val="0083776A"/>
    <w:rsid w:val="00837852"/>
    <w:rsid w:val="00837963"/>
    <w:rsid w:val="00837B50"/>
    <w:rsid w:val="00837C84"/>
    <w:rsid w:val="00837D87"/>
    <w:rsid w:val="00840006"/>
    <w:rsid w:val="0084012A"/>
    <w:rsid w:val="00840139"/>
    <w:rsid w:val="00840375"/>
    <w:rsid w:val="00840440"/>
    <w:rsid w:val="0084051F"/>
    <w:rsid w:val="00840673"/>
    <w:rsid w:val="00840774"/>
    <w:rsid w:val="008407EE"/>
    <w:rsid w:val="00840E43"/>
    <w:rsid w:val="00840E48"/>
    <w:rsid w:val="00841092"/>
    <w:rsid w:val="008411EA"/>
    <w:rsid w:val="00841256"/>
    <w:rsid w:val="0084138D"/>
    <w:rsid w:val="008416C1"/>
    <w:rsid w:val="0084172F"/>
    <w:rsid w:val="008418F3"/>
    <w:rsid w:val="008419D0"/>
    <w:rsid w:val="00841A79"/>
    <w:rsid w:val="00841B4F"/>
    <w:rsid w:val="00841F5E"/>
    <w:rsid w:val="00841FF4"/>
    <w:rsid w:val="00842327"/>
    <w:rsid w:val="008423E0"/>
    <w:rsid w:val="0084242C"/>
    <w:rsid w:val="00842432"/>
    <w:rsid w:val="0084281A"/>
    <w:rsid w:val="008429C4"/>
    <w:rsid w:val="00842A6C"/>
    <w:rsid w:val="00842A7F"/>
    <w:rsid w:val="00842A98"/>
    <w:rsid w:val="00842CC8"/>
    <w:rsid w:val="00842CF1"/>
    <w:rsid w:val="00842D73"/>
    <w:rsid w:val="00842D86"/>
    <w:rsid w:val="00842F54"/>
    <w:rsid w:val="00843112"/>
    <w:rsid w:val="00843191"/>
    <w:rsid w:val="00843260"/>
    <w:rsid w:val="008433B4"/>
    <w:rsid w:val="00843523"/>
    <w:rsid w:val="00843574"/>
    <w:rsid w:val="008437BB"/>
    <w:rsid w:val="00843826"/>
    <w:rsid w:val="008438B1"/>
    <w:rsid w:val="0084399F"/>
    <w:rsid w:val="00843A4E"/>
    <w:rsid w:val="00843AEA"/>
    <w:rsid w:val="00843C1B"/>
    <w:rsid w:val="00844123"/>
    <w:rsid w:val="008441DC"/>
    <w:rsid w:val="00844229"/>
    <w:rsid w:val="0084478C"/>
    <w:rsid w:val="0084486C"/>
    <w:rsid w:val="008448B3"/>
    <w:rsid w:val="008449F3"/>
    <w:rsid w:val="00844A03"/>
    <w:rsid w:val="00844ACD"/>
    <w:rsid w:val="00844B70"/>
    <w:rsid w:val="00844B7C"/>
    <w:rsid w:val="00844BAC"/>
    <w:rsid w:val="00844C6E"/>
    <w:rsid w:val="00844CAD"/>
    <w:rsid w:val="00844CD9"/>
    <w:rsid w:val="00844CFB"/>
    <w:rsid w:val="00844DB8"/>
    <w:rsid w:val="00844DCB"/>
    <w:rsid w:val="00844F1E"/>
    <w:rsid w:val="00844F34"/>
    <w:rsid w:val="008451E6"/>
    <w:rsid w:val="00845462"/>
    <w:rsid w:val="0084548F"/>
    <w:rsid w:val="008454DB"/>
    <w:rsid w:val="00845782"/>
    <w:rsid w:val="0084579A"/>
    <w:rsid w:val="00845837"/>
    <w:rsid w:val="008459C7"/>
    <w:rsid w:val="00845ABB"/>
    <w:rsid w:val="00845B96"/>
    <w:rsid w:val="00845BF2"/>
    <w:rsid w:val="00845D66"/>
    <w:rsid w:val="00845F3A"/>
    <w:rsid w:val="0084609D"/>
    <w:rsid w:val="008462DE"/>
    <w:rsid w:val="008464CA"/>
    <w:rsid w:val="00846523"/>
    <w:rsid w:val="0084669F"/>
    <w:rsid w:val="00846771"/>
    <w:rsid w:val="008467D2"/>
    <w:rsid w:val="008468F2"/>
    <w:rsid w:val="00846903"/>
    <w:rsid w:val="00846A8F"/>
    <w:rsid w:val="00846D61"/>
    <w:rsid w:val="00846DAB"/>
    <w:rsid w:val="00846F06"/>
    <w:rsid w:val="0084714F"/>
    <w:rsid w:val="0084718D"/>
    <w:rsid w:val="00847279"/>
    <w:rsid w:val="00847564"/>
    <w:rsid w:val="0084765A"/>
    <w:rsid w:val="008476D3"/>
    <w:rsid w:val="00847715"/>
    <w:rsid w:val="00847B81"/>
    <w:rsid w:val="00847B93"/>
    <w:rsid w:val="00847C97"/>
    <w:rsid w:val="00847F24"/>
    <w:rsid w:val="00847FF7"/>
    <w:rsid w:val="008506C6"/>
    <w:rsid w:val="00850753"/>
    <w:rsid w:val="008508D2"/>
    <w:rsid w:val="00850A50"/>
    <w:rsid w:val="00850A64"/>
    <w:rsid w:val="00850D2C"/>
    <w:rsid w:val="00850D6E"/>
    <w:rsid w:val="00850E61"/>
    <w:rsid w:val="00850F0E"/>
    <w:rsid w:val="00851057"/>
    <w:rsid w:val="0085106E"/>
    <w:rsid w:val="00851124"/>
    <w:rsid w:val="0085114A"/>
    <w:rsid w:val="008511BD"/>
    <w:rsid w:val="008512B7"/>
    <w:rsid w:val="0085133F"/>
    <w:rsid w:val="00851696"/>
    <w:rsid w:val="008517D3"/>
    <w:rsid w:val="008519A8"/>
    <w:rsid w:val="008519D5"/>
    <w:rsid w:val="00851A9B"/>
    <w:rsid w:val="00851D4A"/>
    <w:rsid w:val="00851D5A"/>
    <w:rsid w:val="00851D5E"/>
    <w:rsid w:val="00851E70"/>
    <w:rsid w:val="00851FD3"/>
    <w:rsid w:val="00852080"/>
    <w:rsid w:val="00852210"/>
    <w:rsid w:val="00852250"/>
    <w:rsid w:val="00852404"/>
    <w:rsid w:val="00852549"/>
    <w:rsid w:val="008525B0"/>
    <w:rsid w:val="008525FE"/>
    <w:rsid w:val="00852621"/>
    <w:rsid w:val="00852957"/>
    <w:rsid w:val="00852A4E"/>
    <w:rsid w:val="00852AB9"/>
    <w:rsid w:val="00852AF0"/>
    <w:rsid w:val="00852BF1"/>
    <w:rsid w:val="00852C29"/>
    <w:rsid w:val="00852DCC"/>
    <w:rsid w:val="00852E3D"/>
    <w:rsid w:val="00853165"/>
    <w:rsid w:val="00853237"/>
    <w:rsid w:val="00853399"/>
    <w:rsid w:val="0085348A"/>
    <w:rsid w:val="008534BF"/>
    <w:rsid w:val="0085356F"/>
    <w:rsid w:val="00853675"/>
    <w:rsid w:val="00853799"/>
    <w:rsid w:val="00853A99"/>
    <w:rsid w:val="00853BBC"/>
    <w:rsid w:val="00853E7A"/>
    <w:rsid w:val="00854216"/>
    <w:rsid w:val="0085423B"/>
    <w:rsid w:val="00854480"/>
    <w:rsid w:val="00854764"/>
    <w:rsid w:val="0085488C"/>
    <w:rsid w:val="0085498A"/>
    <w:rsid w:val="008549AF"/>
    <w:rsid w:val="00854AD8"/>
    <w:rsid w:val="0085502D"/>
    <w:rsid w:val="00855355"/>
    <w:rsid w:val="00855383"/>
    <w:rsid w:val="008553AE"/>
    <w:rsid w:val="00855465"/>
    <w:rsid w:val="00855495"/>
    <w:rsid w:val="008555AD"/>
    <w:rsid w:val="0085569E"/>
    <w:rsid w:val="008556A2"/>
    <w:rsid w:val="008556A8"/>
    <w:rsid w:val="00855736"/>
    <w:rsid w:val="008557F5"/>
    <w:rsid w:val="008558A2"/>
    <w:rsid w:val="008558CB"/>
    <w:rsid w:val="008558D8"/>
    <w:rsid w:val="008559A2"/>
    <w:rsid w:val="008559BD"/>
    <w:rsid w:val="00855B19"/>
    <w:rsid w:val="00855BC3"/>
    <w:rsid w:val="00855EF5"/>
    <w:rsid w:val="0085607B"/>
    <w:rsid w:val="0085614A"/>
    <w:rsid w:val="0085616C"/>
    <w:rsid w:val="00856281"/>
    <w:rsid w:val="008562E8"/>
    <w:rsid w:val="00856557"/>
    <w:rsid w:val="008565A2"/>
    <w:rsid w:val="0085695B"/>
    <w:rsid w:val="00856C94"/>
    <w:rsid w:val="00856CB9"/>
    <w:rsid w:val="00856D3F"/>
    <w:rsid w:val="00856D75"/>
    <w:rsid w:val="00856D7F"/>
    <w:rsid w:val="00856FE7"/>
    <w:rsid w:val="008570F4"/>
    <w:rsid w:val="008571E8"/>
    <w:rsid w:val="0085738C"/>
    <w:rsid w:val="008577D4"/>
    <w:rsid w:val="00857817"/>
    <w:rsid w:val="00857ACA"/>
    <w:rsid w:val="00857E31"/>
    <w:rsid w:val="00857E71"/>
    <w:rsid w:val="00857EA1"/>
    <w:rsid w:val="00857EB4"/>
    <w:rsid w:val="00857F7B"/>
    <w:rsid w:val="00860286"/>
    <w:rsid w:val="00860384"/>
    <w:rsid w:val="008603C8"/>
    <w:rsid w:val="008603CC"/>
    <w:rsid w:val="00860451"/>
    <w:rsid w:val="008604EE"/>
    <w:rsid w:val="008606D5"/>
    <w:rsid w:val="008606E5"/>
    <w:rsid w:val="00860794"/>
    <w:rsid w:val="00860A5B"/>
    <w:rsid w:val="00860ADD"/>
    <w:rsid w:val="00860B30"/>
    <w:rsid w:val="00860B96"/>
    <w:rsid w:val="00860ED1"/>
    <w:rsid w:val="00861140"/>
    <w:rsid w:val="00861297"/>
    <w:rsid w:val="008612FA"/>
    <w:rsid w:val="00861394"/>
    <w:rsid w:val="00861544"/>
    <w:rsid w:val="008616B5"/>
    <w:rsid w:val="00861AE2"/>
    <w:rsid w:val="00861B8A"/>
    <w:rsid w:val="00861C38"/>
    <w:rsid w:val="00861E01"/>
    <w:rsid w:val="0086200B"/>
    <w:rsid w:val="00862028"/>
    <w:rsid w:val="008620B5"/>
    <w:rsid w:val="00862226"/>
    <w:rsid w:val="00862457"/>
    <w:rsid w:val="008624F0"/>
    <w:rsid w:val="008625B8"/>
    <w:rsid w:val="008628AD"/>
    <w:rsid w:val="0086292F"/>
    <w:rsid w:val="00862A1F"/>
    <w:rsid w:val="00862C62"/>
    <w:rsid w:val="00862E40"/>
    <w:rsid w:val="00862EF1"/>
    <w:rsid w:val="00862F2B"/>
    <w:rsid w:val="00863022"/>
    <w:rsid w:val="008630B7"/>
    <w:rsid w:val="008630FA"/>
    <w:rsid w:val="00863332"/>
    <w:rsid w:val="008635AD"/>
    <w:rsid w:val="008635CA"/>
    <w:rsid w:val="00863750"/>
    <w:rsid w:val="00863982"/>
    <w:rsid w:val="008639B9"/>
    <w:rsid w:val="00863BC6"/>
    <w:rsid w:val="00863E94"/>
    <w:rsid w:val="00863ECB"/>
    <w:rsid w:val="00864016"/>
    <w:rsid w:val="0086420F"/>
    <w:rsid w:val="008643F5"/>
    <w:rsid w:val="00864441"/>
    <w:rsid w:val="008645F3"/>
    <w:rsid w:val="00864616"/>
    <w:rsid w:val="0086465D"/>
    <w:rsid w:val="008646FA"/>
    <w:rsid w:val="00864810"/>
    <w:rsid w:val="0086483A"/>
    <w:rsid w:val="008649FD"/>
    <w:rsid w:val="00864B1E"/>
    <w:rsid w:val="00864BA1"/>
    <w:rsid w:val="00864D39"/>
    <w:rsid w:val="0086503B"/>
    <w:rsid w:val="0086528A"/>
    <w:rsid w:val="0086528E"/>
    <w:rsid w:val="008653A6"/>
    <w:rsid w:val="00865739"/>
    <w:rsid w:val="00865850"/>
    <w:rsid w:val="00865A2A"/>
    <w:rsid w:val="00865A70"/>
    <w:rsid w:val="00865C94"/>
    <w:rsid w:val="00865DE0"/>
    <w:rsid w:val="00865E6F"/>
    <w:rsid w:val="00865F51"/>
    <w:rsid w:val="00866019"/>
    <w:rsid w:val="00866218"/>
    <w:rsid w:val="00866321"/>
    <w:rsid w:val="008663FC"/>
    <w:rsid w:val="0086649E"/>
    <w:rsid w:val="0086666E"/>
    <w:rsid w:val="008667A8"/>
    <w:rsid w:val="008668B5"/>
    <w:rsid w:val="008668BF"/>
    <w:rsid w:val="008669E3"/>
    <w:rsid w:val="00866AEA"/>
    <w:rsid w:val="00866C6C"/>
    <w:rsid w:val="00866E9B"/>
    <w:rsid w:val="00867340"/>
    <w:rsid w:val="008677E3"/>
    <w:rsid w:val="008677FC"/>
    <w:rsid w:val="00867870"/>
    <w:rsid w:val="008679C5"/>
    <w:rsid w:val="00867BBE"/>
    <w:rsid w:val="00867BBF"/>
    <w:rsid w:val="00867D4C"/>
    <w:rsid w:val="00867FE1"/>
    <w:rsid w:val="00870146"/>
    <w:rsid w:val="00870633"/>
    <w:rsid w:val="00870739"/>
    <w:rsid w:val="00870749"/>
    <w:rsid w:val="00870AB3"/>
    <w:rsid w:val="00870B6C"/>
    <w:rsid w:val="00870BF2"/>
    <w:rsid w:val="00870D59"/>
    <w:rsid w:val="00871087"/>
    <w:rsid w:val="0087134F"/>
    <w:rsid w:val="00871360"/>
    <w:rsid w:val="0087139A"/>
    <w:rsid w:val="00871564"/>
    <w:rsid w:val="0087159C"/>
    <w:rsid w:val="00871627"/>
    <w:rsid w:val="00871631"/>
    <w:rsid w:val="008718B0"/>
    <w:rsid w:val="00871AEE"/>
    <w:rsid w:val="00871CD4"/>
    <w:rsid w:val="00872070"/>
    <w:rsid w:val="008720B9"/>
    <w:rsid w:val="008721D1"/>
    <w:rsid w:val="00872310"/>
    <w:rsid w:val="0087252D"/>
    <w:rsid w:val="0087271D"/>
    <w:rsid w:val="008727EE"/>
    <w:rsid w:val="008729D0"/>
    <w:rsid w:val="00872AD1"/>
    <w:rsid w:val="00872AF5"/>
    <w:rsid w:val="00872B2F"/>
    <w:rsid w:val="00872C58"/>
    <w:rsid w:val="00872CA0"/>
    <w:rsid w:val="00872EAC"/>
    <w:rsid w:val="00872F6E"/>
    <w:rsid w:val="00873066"/>
    <w:rsid w:val="0087316D"/>
    <w:rsid w:val="008731E3"/>
    <w:rsid w:val="00873245"/>
    <w:rsid w:val="00873376"/>
    <w:rsid w:val="0087351A"/>
    <w:rsid w:val="00873868"/>
    <w:rsid w:val="00873B1A"/>
    <w:rsid w:val="00873BFD"/>
    <w:rsid w:val="00873C86"/>
    <w:rsid w:val="00873E73"/>
    <w:rsid w:val="00873F31"/>
    <w:rsid w:val="008741AE"/>
    <w:rsid w:val="008744A6"/>
    <w:rsid w:val="008744B7"/>
    <w:rsid w:val="008745E3"/>
    <w:rsid w:val="0087487B"/>
    <w:rsid w:val="00874A0C"/>
    <w:rsid w:val="00874C0A"/>
    <w:rsid w:val="00874C2E"/>
    <w:rsid w:val="00874D06"/>
    <w:rsid w:val="00874D09"/>
    <w:rsid w:val="00874DDF"/>
    <w:rsid w:val="00874E5F"/>
    <w:rsid w:val="00875096"/>
    <w:rsid w:val="008751BC"/>
    <w:rsid w:val="00875392"/>
    <w:rsid w:val="008753D8"/>
    <w:rsid w:val="00875543"/>
    <w:rsid w:val="0087563D"/>
    <w:rsid w:val="008756A6"/>
    <w:rsid w:val="0087573D"/>
    <w:rsid w:val="0087586C"/>
    <w:rsid w:val="0087587E"/>
    <w:rsid w:val="00875B96"/>
    <w:rsid w:val="00875C0D"/>
    <w:rsid w:val="00875C44"/>
    <w:rsid w:val="00875CF9"/>
    <w:rsid w:val="00875D53"/>
    <w:rsid w:val="00876060"/>
    <w:rsid w:val="008763A2"/>
    <w:rsid w:val="0087670F"/>
    <w:rsid w:val="00876740"/>
    <w:rsid w:val="0087678E"/>
    <w:rsid w:val="00876B4E"/>
    <w:rsid w:val="00876B92"/>
    <w:rsid w:val="00876BB3"/>
    <w:rsid w:val="00876FD1"/>
    <w:rsid w:val="00877012"/>
    <w:rsid w:val="00877023"/>
    <w:rsid w:val="00877112"/>
    <w:rsid w:val="00877191"/>
    <w:rsid w:val="008774A8"/>
    <w:rsid w:val="0087771E"/>
    <w:rsid w:val="008777D9"/>
    <w:rsid w:val="0087796A"/>
    <w:rsid w:val="00877A2E"/>
    <w:rsid w:val="00877A5B"/>
    <w:rsid w:val="00877A7C"/>
    <w:rsid w:val="00877AF2"/>
    <w:rsid w:val="00877B36"/>
    <w:rsid w:val="00877BA5"/>
    <w:rsid w:val="00877D01"/>
    <w:rsid w:val="00877D19"/>
    <w:rsid w:val="00877FC9"/>
    <w:rsid w:val="00877FE6"/>
    <w:rsid w:val="00880035"/>
    <w:rsid w:val="00880455"/>
    <w:rsid w:val="00880475"/>
    <w:rsid w:val="008804E5"/>
    <w:rsid w:val="008804F0"/>
    <w:rsid w:val="008806DC"/>
    <w:rsid w:val="00880711"/>
    <w:rsid w:val="008807EE"/>
    <w:rsid w:val="0088082E"/>
    <w:rsid w:val="00880AF7"/>
    <w:rsid w:val="00880AFE"/>
    <w:rsid w:val="00880BD5"/>
    <w:rsid w:val="00880C34"/>
    <w:rsid w:val="00880D88"/>
    <w:rsid w:val="0088103D"/>
    <w:rsid w:val="0088116E"/>
    <w:rsid w:val="008811F8"/>
    <w:rsid w:val="00881208"/>
    <w:rsid w:val="00881220"/>
    <w:rsid w:val="0088128E"/>
    <w:rsid w:val="00881358"/>
    <w:rsid w:val="0088146A"/>
    <w:rsid w:val="0088155F"/>
    <w:rsid w:val="008816E1"/>
    <w:rsid w:val="00881888"/>
    <w:rsid w:val="008818C0"/>
    <w:rsid w:val="00881A5E"/>
    <w:rsid w:val="00881A93"/>
    <w:rsid w:val="00881B19"/>
    <w:rsid w:val="00881B88"/>
    <w:rsid w:val="00881BC3"/>
    <w:rsid w:val="00881DFF"/>
    <w:rsid w:val="0088200A"/>
    <w:rsid w:val="008820F7"/>
    <w:rsid w:val="00882100"/>
    <w:rsid w:val="00882722"/>
    <w:rsid w:val="00882742"/>
    <w:rsid w:val="008827EC"/>
    <w:rsid w:val="00882888"/>
    <w:rsid w:val="0088292E"/>
    <w:rsid w:val="00882CB1"/>
    <w:rsid w:val="00882DA1"/>
    <w:rsid w:val="00882E79"/>
    <w:rsid w:val="00882ECE"/>
    <w:rsid w:val="00882F28"/>
    <w:rsid w:val="00882F6E"/>
    <w:rsid w:val="00883411"/>
    <w:rsid w:val="008836E7"/>
    <w:rsid w:val="00883884"/>
    <w:rsid w:val="008839F0"/>
    <w:rsid w:val="00883B66"/>
    <w:rsid w:val="00883BD1"/>
    <w:rsid w:val="00883DDA"/>
    <w:rsid w:val="0088415F"/>
    <w:rsid w:val="008841A3"/>
    <w:rsid w:val="00884388"/>
    <w:rsid w:val="00884470"/>
    <w:rsid w:val="00884474"/>
    <w:rsid w:val="0088472C"/>
    <w:rsid w:val="00884846"/>
    <w:rsid w:val="008848A0"/>
    <w:rsid w:val="00884BE5"/>
    <w:rsid w:val="00884C12"/>
    <w:rsid w:val="00884C5F"/>
    <w:rsid w:val="00884C61"/>
    <w:rsid w:val="00884CE5"/>
    <w:rsid w:val="00884DAD"/>
    <w:rsid w:val="00884DC2"/>
    <w:rsid w:val="00884E2C"/>
    <w:rsid w:val="00884EFF"/>
    <w:rsid w:val="00884F77"/>
    <w:rsid w:val="0088534B"/>
    <w:rsid w:val="00885559"/>
    <w:rsid w:val="00885728"/>
    <w:rsid w:val="008857A4"/>
    <w:rsid w:val="0088582F"/>
    <w:rsid w:val="00885913"/>
    <w:rsid w:val="00885BB9"/>
    <w:rsid w:val="00885BCE"/>
    <w:rsid w:val="00885DF1"/>
    <w:rsid w:val="00885F0D"/>
    <w:rsid w:val="0088609D"/>
    <w:rsid w:val="0088610E"/>
    <w:rsid w:val="008862EB"/>
    <w:rsid w:val="008863E4"/>
    <w:rsid w:val="0088642C"/>
    <w:rsid w:val="008864B3"/>
    <w:rsid w:val="008865CE"/>
    <w:rsid w:val="008866FE"/>
    <w:rsid w:val="008869C9"/>
    <w:rsid w:val="00886A86"/>
    <w:rsid w:val="00886ACF"/>
    <w:rsid w:val="00886BD6"/>
    <w:rsid w:val="00886D0F"/>
    <w:rsid w:val="00886D89"/>
    <w:rsid w:val="00886E3A"/>
    <w:rsid w:val="0088713A"/>
    <w:rsid w:val="0088715E"/>
    <w:rsid w:val="00887252"/>
    <w:rsid w:val="008875D9"/>
    <w:rsid w:val="0088775F"/>
    <w:rsid w:val="0088785E"/>
    <w:rsid w:val="008878DD"/>
    <w:rsid w:val="00887916"/>
    <w:rsid w:val="008879D4"/>
    <w:rsid w:val="00887A30"/>
    <w:rsid w:val="00887B42"/>
    <w:rsid w:val="00887EC2"/>
    <w:rsid w:val="00890050"/>
    <w:rsid w:val="00890058"/>
    <w:rsid w:val="00890083"/>
    <w:rsid w:val="008900D9"/>
    <w:rsid w:val="00890294"/>
    <w:rsid w:val="008902AB"/>
    <w:rsid w:val="008904D9"/>
    <w:rsid w:val="008904FD"/>
    <w:rsid w:val="00890750"/>
    <w:rsid w:val="0089079B"/>
    <w:rsid w:val="008908F7"/>
    <w:rsid w:val="00890E03"/>
    <w:rsid w:val="00890ECE"/>
    <w:rsid w:val="00890F82"/>
    <w:rsid w:val="008910FF"/>
    <w:rsid w:val="008911E8"/>
    <w:rsid w:val="00891233"/>
    <w:rsid w:val="00891277"/>
    <w:rsid w:val="008912F0"/>
    <w:rsid w:val="008915CF"/>
    <w:rsid w:val="00891757"/>
    <w:rsid w:val="0089180B"/>
    <w:rsid w:val="0089198C"/>
    <w:rsid w:val="008919C9"/>
    <w:rsid w:val="00891B47"/>
    <w:rsid w:val="00891E33"/>
    <w:rsid w:val="00891EFF"/>
    <w:rsid w:val="00891F35"/>
    <w:rsid w:val="00891F36"/>
    <w:rsid w:val="00891FBD"/>
    <w:rsid w:val="00892296"/>
    <w:rsid w:val="00892306"/>
    <w:rsid w:val="0089230C"/>
    <w:rsid w:val="008924A0"/>
    <w:rsid w:val="0089286D"/>
    <w:rsid w:val="00892972"/>
    <w:rsid w:val="00892D56"/>
    <w:rsid w:val="00892DC8"/>
    <w:rsid w:val="00892E6A"/>
    <w:rsid w:val="00893219"/>
    <w:rsid w:val="00893305"/>
    <w:rsid w:val="0089338B"/>
    <w:rsid w:val="008934C8"/>
    <w:rsid w:val="008935D5"/>
    <w:rsid w:val="00893E9A"/>
    <w:rsid w:val="00893EAB"/>
    <w:rsid w:val="00893EE9"/>
    <w:rsid w:val="00893F98"/>
    <w:rsid w:val="00893FE2"/>
    <w:rsid w:val="00894092"/>
    <w:rsid w:val="008940F3"/>
    <w:rsid w:val="00894402"/>
    <w:rsid w:val="008945AF"/>
    <w:rsid w:val="00894601"/>
    <w:rsid w:val="008948B0"/>
    <w:rsid w:val="00894A0D"/>
    <w:rsid w:val="008951D1"/>
    <w:rsid w:val="00895360"/>
    <w:rsid w:val="008953D7"/>
    <w:rsid w:val="008953DB"/>
    <w:rsid w:val="008953E3"/>
    <w:rsid w:val="008956B6"/>
    <w:rsid w:val="008959F0"/>
    <w:rsid w:val="00895AE4"/>
    <w:rsid w:val="00895D52"/>
    <w:rsid w:val="00895E86"/>
    <w:rsid w:val="00895F05"/>
    <w:rsid w:val="00895F5B"/>
    <w:rsid w:val="0089618D"/>
    <w:rsid w:val="008965F9"/>
    <w:rsid w:val="00896850"/>
    <w:rsid w:val="00896C16"/>
    <w:rsid w:val="00896C22"/>
    <w:rsid w:val="00896E39"/>
    <w:rsid w:val="00896EFE"/>
    <w:rsid w:val="00897139"/>
    <w:rsid w:val="0089715F"/>
    <w:rsid w:val="00897379"/>
    <w:rsid w:val="00897433"/>
    <w:rsid w:val="008974F8"/>
    <w:rsid w:val="0089761A"/>
    <w:rsid w:val="008976A6"/>
    <w:rsid w:val="008979EF"/>
    <w:rsid w:val="00897B58"/>
    <w:rsid w:val="00897F57"/>
    <w:rsid w:val="008A009A"/>
    <w:rsid w:val="008A009B"/>
    <w:rsid w:val="008A00AB"/>
    <w:rsid w:val="008A0263"/>
    <w:rsid w:val="008A0317"/>
    <w:rsid w:val="008A04B4"/>
    <w:rsid w:val="008A085D"/>
    <w:rsid w:val="008A094A"/>
    <w:rsid w:val="008A0D8B"/>
    <w:rsid w:val="008A0EF9"/>
    <w:rsid w:val="008A103C"/>
    <w:rsid w:val="008A1335"/>
    <w:rsid w:val="008A137D"/>
    <w:rsid w:val="008A1414"/>
    <w:rsid w:val="008A14BF"/>
    <w:rsid w:val="008A154D"/>
    <w:rsid w:val="008A166A"/>
    <w:rsid w:val="008A18D7"/>
    <w:rsid w:val="008A1902"/>
    <w:rsid w:val="008A1919"/>
    <w:rsid w:val="008A1B10"/>
    <w:rsid w:val="008A1C61"/>
    <w:rsid w:val="008A1DB3"/>
    <w:rsid w:val="008A1EB7"/>
    <w:rsid w:val="008A1F4C"/>
    <w:rsid w:val="008A204C"/>
    <w:rsid w:val="008A221D"/>
    <w:rsid w:val="008A2285"/>
    <w:rsid w:val="008A232C"/>
    <w:rsid w:val="008A2513"/>
    <w:rsid w:val="008A26AB"/>
    <w:rsid w:val="008A26D6"/>
    <w:rsid w:val="008A27DF"/>
    <w:rsid w:val="008A282A"/>
    <w:rsid w:val="008A28D9"/>
    <w:rsid w:val="008A2A03"/>
    <w:rsid w:val="008A2C4E"/>
    <w:rsid w:val="008A2CF3"/>
    <w:rsid w:val="008A2DAE"/>
    <w:rsid w:val="008A2E03"/>
    <w:rsid w:val="008A2E53"/>
    <w:rsid w:val="008A309A"/>
    <w:rsid w:val="008A3270"/>
    <w:rsid w:val="008A331B"/>
    <w:rsid w:val="008A3730"/>
    <w:rsid w:val="008A39F0"/>
    <w:rsid w:val="008A3AA3"/>
    <w:rsid w:val="008A3C1E"/>
    <w:rsid w:val="008A3CB9"/>
    <w:rsid w:val="008A3DA5"/>
    <w:rsid w:val="008A3F07"/>
    <w:rsid w:val="008A4021"/>
    <w:rsid w:val="008A405A"/>
    <w:rsid w:val="008A4419"/>
    <w:rsid w:val="008A4BB1"/>
    <w:rsid w:val="008A4C07"/>
    <w:rsid w:val="008A4ECD"/>
    <w:rsid w:val="008A4F06"/>
    <w:rsid w:val="008A52A3"/>
    <w:rsid w:val="008A52B6"/>
    <w:rsid w:val="008A5337"/>
    <w:rsid w:val="008A53AD"/>
    <w:rsid w:val="008A56AC"/>
    <w:rsid w:val="008A56E6"/>
    <w:rsid w:val="008A5856"/>
    <w:rsid w:val="008A5996"/>
    <w:rsid w:val="008A5A8D"/>
    <w:rsid w:val="008A5B82"/>
    <w:rsid w:val="008A5BBD"/>
    <w:rsid w:val="008A6204"/>
    <w:rsid w:val="008A62F5"/>
    <w:rsid w:val="008A6651"/>
    <w:rsid w:val="008A6741"/>
    <w:rsid w:val="008A6983"/>
    <w:rsid w:val="008A6AE2"/>
    <w:rsid w:val="008A6CD2"/>
    <w:rsid w:val="008A71E4"/>
    <w:rsid w:val="008A721C"/>
    <w:rsid w:val="008A7268"/>
    <w:rsid w:val="008A7316"/>
    <w:rsid w:val="008A7357"/>
    <w:rsid w:val="008A7374"/>
    <w:rsid w:val="008A73BE"/>
    <w:rsid w:val="008A76E4"/>
    <w:rsid w:val="008A7931"/>
    <w:rsid w:val="008A794E"/>
    <w:rsid w:val="008A7A73"/>
    <w:rsid w:val="008A7B91"/>
    <w:rsid w:val="008A7B9F"/>
    <w:rsid w:val="008A7D33"/>
    <w:rsid w:val="008A7D35"/>
    <w:rsid w:val="008A7EA4"/>
    <w:rsid w:val="008B0106"/>
    <w:rsid w:val="008B022E"/>
    <w:rsid w:val="008B04A6"/>
    <w:rsid w:val="008B05D1"/>
    <w:rsid w:val="008B05E0"/>
    <w:rsid w:val="008B0715"/>
    <w:rsid w:val="008B09FF"/>
    <w:rsid w:val="008B0D4E"/>
    <w:rsid w:val="008B0E93"/>
    <w:rsid w:val="008B0F1A"/>
    <w:rsid w:val="008B0FE0"/>
    <w:rsid w:val="008B1094"/>
    <w:rsid w:val="008B1209"/>
    <w:rsid w:val="008B1221"/>
    <w:rsid w:val="008B1231"/>
    <w:rsid w:val="008B1350"/>
    <w:rsid w:val="008B1759"/>
    <w:rsid w:val="008B193F"/>
    <w:rsid w:val="008B19D8"/>
    <w:rsid w:val="008B1C30"/>
    <w:rsid w:val="008B1E99"/>
    <w:rsid w:val="008B201D"/>
    <w:rsid w:val="008B2032"/>
    <w:rsid w:val="008B21E5"/>
    <w:rsid w:val="008B22B6"/>
    <w:rsid w:val="008B2593"/>
    <w:rsid w:val="008B2638"/>
    <w:rsid w:val="008B2644"/>
    <w:rsid w:val="008B277C"/>
    <w:rsid w:val="008B2A0E"/>
    <w:rsid w:val="008B2A60"/>
    <w:rsid w:val="008B2B9A"/>
    <w:rsid w:val="008B2E20"/>
    <w:rsid w:val="008B3000"/>
    <w:rsid w:val="008B3200"/>
    <w:rsid w:val="008B344D"/>
    <w:rsid w:val="008B3799"/>
    <w:rsid w:val="008B389A"/>
    <w:rsid w:val="008B3B24"/>
    <w:rsid w:val="008B3CFB"/>
    <w:rsid w:val="008B3ECF"/>
    <w:rsid w:val="008B3F0D"/>
    <w:rsid w:val="008B40A0"/>
    <w:rsid w:val="008B40DB"/>
    <w:rsid w:val="008B4115"/>
    <w:rsid w:val="008B448C"/>
    <w:rsid w:val="008B44BD"/>
    <w:rsid w:val="008B49FC"/>
    <w:rsid w:val="008B4A13"/>
    <w:rsid w:val="008B4A18"/>
    <w:rsid w:val="008B4AD3"/>
    <w:rsid w:val="008B4B8E"/>
    <w:rsid w:val="008B4C55"/>
    <w:rsid w:val="008B4CA4"/>
    <w:rsid w:val="008B4D7C"/>
    <w:rsid w:val="008B4EB0"/>
    <w:rsid w:val="008B4F58"/>
    <w:rsid w:val="008B50F2"/>
    <w:rsid w:val="008B5163"/>
    <w:rsid w:val="008B5383"/>
    <w:rsid w:val="008B541B"/>
    <w:rsid w:val="008B5446"/>
    <w:rsid w:val="008B5505"/>
    <w:rsid w:val="008B558F"/>
    <w:rsid w:val="008B563A"/>
    <w:rsid w:val="008B5780"/>
    <w:rsid w:val="008B57E7"/>
    <w:rsid w:val="008B5D25"/>
    <w:rsid w:val="008B689C"/>
    <w:rsid w:val="008B6972"/>
    <w:rsid w:val="008B6A7E"/>
    <w:rsid w:val="008B6ABB"/>
    <w:rsid w:val="008B6B90"/>
    <w:rsid w:val="008B6C91"/>
    <w:rsid w:val="008B6EB0"/>
    <w:rsid w:val="008B6EB2"/>
    <w:rsid w:val="008B6F0B"/>
    <w:rsid w:val="008B6F43"/>
    <w:rsid w:val="008B7521"/>
    <w:rsid w:val="008B763C"/>
    <w:rsid w:val="008B77D2"/>
    <w:rsid w:val="008B780C"/>
    <w:rsid w:val="008B78CC"/>
    <w:rsid w:val="008B794E"/>
    <w:rsid w:val="008B7A14"/>
    <w:rsid w:val="008B7BC7"/>
    <w:rsid w:val="008B7C51"/>
    <w:rsid w:val="008B7DD5"/>
    <w:rsid w:val="008B7DDF"/>
    <w:rsid w:val="008B7EA7"/>
    <w:rsid w:val="008C01FA"/>
    <w:rsid w:val="008C05B0"/>
    <w:rsid w:val="008C05BC"/>
    <w:rsid w:val="008C0A1C"/>
    <w:rsid w:val="008C0AF5"/>
    <w:rsid w:val="008C0BB3"/>
    <w:rsid w:val="008C0BBF"/>
    <w:rsid w:val="008C0C01"/>
    <w:rsid w:val="008C0D8B"/>
    <w:rsid w:val="008C0F8A"/>
    <w:rsid w:val="008C11DE"/>
    <w:rsid w:val="008C1230"/>
    <w:rsid w:val="008C12CE"/>
    <w:rsid w:val="008C1386"/>
    <w:rsid w:val="008C16BD"/>
    <w:rsid w:val="008C193C"/>
    <w:rsid w:val="008C1958"/>
    <w:rsid w:val="008C19E6"/>
    <w:rsid w:val="008C1A37"/>
    <w:rsid w:val="008C1A79"/>
    <w:rsid w:val="008C1B4C"/>
    <w:rsid w:val="008C1C81"/>
    <w:rsid w:val="008C1F32"/>
    <w:rsid w:val="008C20F8"/>
    <w:rsid w:val="008C238F"/>
    <w:rsid w:val="008C2421"/>
    <w:rsid w:val="008C256D"/>
    <w:rsid w:val="008C2618"/>
    <w:rsid w:val="008C276B"/>
    <w:rsid w:val="008C28DA"/>
    <w:rsid w:val="008C295D"/>
    <w:rsid w:val="008C29D5"/>
    <w:rsid w:val="008C2B70"/>
    <w:rsid w:val="008C2BB9"/>
    <w:rsid w:val="008C2D8C"/>
    <w:rsid w:val="008C2FC2"/>
    <w:rsid w:val="008C3098"/>
    <w:rsid w:val="008C30B5"/>
    <w:rsid w:val="008C351D"/>
    <w:rsid w:val="008C3540"/>
    <w:rsid w:val="008C378E"/>
    <w:rsid w:val="008C379D"/>
    <w:rsid w:val="008C3895"/>
    <w:rsid w:val="008C3967"/>
    <w:rsid w:val="008C3ACF"/>
    <w:rsid w:val="008C3B09"/>
    <w:rsid w:val="008C3D0B"/>
    <w:rsid w:val="008C3E51"/>
    <w:rsid w:val="008C423F"/>
    <w:rsid w:val="008C434D"/>
    <w:rsid w:val="008C468D"/>
    <w:rsid w:val="008C48D7"/>
    <w:rsid w:val="008C4B4D"/>
    <w:rsid w:val="008C4BA8"/>
    <w:rsid w:val="008C4F6F"/>
    <w:rsid w:val="008C50AD"/>
    <w:rsid w:val="008C50B3"/>
    <w:rsid w:val="008C5281"/>
    <w:rsid w:val="008C5491"/>
    <w:rsid w:val="008C558C"/>
    <w:rsid w:val="008C580F"/>
    <w:rsid w:val="008C588C"/>
    <w:rsid w:val="008C58C3"/>
    <w:rsid w:val="008C5A88"/>
    <w:rsid w:val="008C5C32"/>
    <w:rsid w:val="008C5C4C"/>
    <w:rsid w:val="008C5E15"/>
    <w:rsid w:val="008C60C7"/>
    <w:rsid w:val="008C6305"/>
    <w:rsid w:val="008C6642"/>
    <w:rsid w:val="008C66A0"/>
    <w:rsid w:val="008C66C5"/>
    <w:rsid w:val="008C66EF"/>
    <w:rsid w:val="008C68CB"/>
    <w:rsid w:val="008C6BF6"/>
    <w:rsid w:val="008C6D9B"/>
    <w:rsid w:val="008C6EF2"/>
    <w:rsid w:val="008C6F84"/>
    <w:rsid w:val="008C6FDE"/>
    <w:rsid w:val="008C706B"/>
    <w:rsid w:val="008C747B"/>
    <w:rsid w:val="008C7701"/>
    <w:rsid w:val="008C782C"/>
    <w:rsid w:val="008C7A55"/>
    <w:rsid w:val="008C7CE4"/>
    <w:rsid w:val="008C7D4A"/>
    <w:rsid w:val="008C7E59"/>
    <w:rsid w:val="008C7EA0"/>
    <w:rsid w:val="008D00B7"/>
    <w:rsid w:val="008D0195"/>
    <w:rsid w:val="008D019F"/>
    <w:rsid w:val="008D01B1"/>
    <w:rsid w:val="008D04D4"/>
    <w:rsid w:val="008D076D"/>
    <w:rsid w:val="008D0ABB"/>
    <w:rsid w:val="008D0B73"/>
    <w:rsid w:val="008D0B7D"/>
    <w:rsid w:val="008D0BE4"/>
    <w:rsid w:val="008D0DFC"/>
    <w:rsid w:val="008D0E06"/>
    <w:rsid w:val="008D0E57"/>
    <w:rsid w:val="008D0E65"/>
    <w:rsid w:val="008D0F3B"/>
    <w:rsid w:val="008D11D1"/>
    <w:rsid w:val="008D1376"/>
    <w:rsid w:val="008D1412"/>
    <w:rsid w:val="008D1523"/>
    <w:rsid w:val="008D1562"/>
    <w:rsid w:val="008D1696"/>
    <w:rsid w:val="008D185B"/>
    <w:rsid w:val="008D1873"/>
    <w:rsid w:val="008D18DB"/>
    <w:rsid w:val="008D1955"/>
    <w:rsid w:val="008D1BB3"/>
    <w:rsid w:val="008D1BD6"/>
    <w:rsid w:val="008D1C9D"/>
    <w:rsid w:val="008D1CE2"/>
    <w:rsid w:val="008D1E13"/>
    <w:rsid w:val="008D1E6E"/>
    <w:rsid w:val="008D1E87"/>
    <w:rsid w:val="008D1F6C"/>
    <w:rsid w:val="008D276D"/>
    <w:rsid w:val="008D27F0"/>
    <w:rsid w:val="008D28C9"/>
    <w:rsid w:val="008D2A17"/>
    <w:rsid w:val="008D2C0D"/>
    <w:rsid w:val="008D3000"/>
    <w:rsid w:val="008D3467"/>
    <w:rsid w:val="008D3560"/>
    <w:rsid w:val="008D36D2"/>
    <w:rsid w:val="008D37B3"/>
    <w:rsid w:val="008D3888"/>
    <w:rsid w:val="008D3A07"/>
    <w:rsid w:val="008D3A4B"/>
    <w:rsid w:val="008D3A86"/>
    <w:rsid w:val="008D3AC2"/>
    <w:rsid w:val="008D3B92"/>
    <w:rsid w:val="008D3C0D"/>
    <w:rsid w:val="008D3CE0"/>
    <w:rsid w:val="008D3E3A"/>
    <w:rsid w:val="008D3EEF"/>
    <w:rsid w:val="008D41B8"/>
    <w:rsid w:val="008D4386"/>
    <w:rsid w:val="008D4663"/>
    <w:rsid w:val="008D46B1"/>
    <w:rsid w:val="008D47EA"/>
    <w:rsid w:val="008D4809"/>
    <w:rsid w:val="008D493E"/>
    <w:rsid w:val="008D49F8"/>
    <w:rsid w:val="008D4A80"/>
    <w:rsid w:val="008D4B02"/>
    <w:rsid w:val="008D4CC1"/>
    <w:rsid w:val="008D4D67"/>
    <w:rsid w:val="008D4E4D"/>
    <w:rsid w:val="008D4F88"/>
    <w:rsid w:val="008D5150"/>
    <w:rsid w:val="008D51CB"/>
    <w:rsid w:val="008D521C"/>
    <w:rsid w:val="008D55D3"/>
    <w:rsid w:val="008D576A"/>
    <w:rsid w:val="008D58F3"/>
    <w:rsid w:val="008D58F8"/>
    <w:rsid w:val="008D5AAE"/>
    <w:rsid w:val="008D5BE9"/>
    <w:rsid w:val="008D5EB0"/>
    <w:rsid w:val="008D5EE8"/>
    <w:rsid w:val="008D5F95"/>
    <w:rsid w:val="008D5FC2"/>
    <w:rsid w:val="008D61FD"/>
    <w:rsid w:val="008D6267"/>
    <w:rsid w:val="008D62AC"/>
    <w:rsid w:val="008D634A"/>
    <w:rsid w:val="008D63E5"/>
    <w:rsid w:val="008D642D"/>
    <w:rsid w:val="008D647F"/>
    <w:rsid w:val="008D657F"/>
    <w:rsid w:val="008D65F3"/>
    <w:rsid w:val="008D6B65"/>
    <w:rsid w:val="008D6BA9"/>
    <w:rsid w:val="008D6D5B"/>
    <w:rsid w:val="008D6FF8"/>
    <w:rsid w:val="008D70F9"/>
    <w:rsid w:val="008D711D"/>
    <w:rsid w:val="008D716A"/>
    <w:rsid w:val="008D7482"/>
    <w:rsid w:val="008D74A9"/>
    <w:rsid w:val="008D7683"/>
    <w:rsid w:val="008D76AD"/>
    <w:rsid w:val="008D76FE"/>
    <w:rsid w:val="008D77CC"/>
    <w:rsid w:val="008D7D5E"/>
    <w:rsid w:val="008D7E97"/>
    <w:rsid w:val="008D7EBB"/>
    <w:rsid w:val="008E005B"/>
    <w:rsid w:val="008E013B"/>
    <w:rsid w:val="008E040C"/>
    <w:rsid w:val="008E0631"/>
    <w:rsid w:val="008E06FB"/>
    <w:rsid w:val="008E07B2"/>
    <w:rsid w:val="008E09EE"/>
    <w:rsid w:val="008E0B62"/>
    <w:rsid w:val="008E0E46"/>
    <w:rsid w:val="008E0EC7"/>
    <w:rsid w:val="008E101B"/>
    <w:rsid w:val="008E111C"/>
    <w:rsid w:val="008E118F"/>
    <w:rsid w:val="008E12AE"/>
    <w:rsid w:val="008E13DE"/>
    <w:rsid w:val="008E1477"/>
    <w:rsid w:val="008E1524"/>
    <w:rsid w:val="008E1691"/>
    <w:rsid w:val="008E1717"/>
    <w:rsid w:val="008E176B"/>
    <w:rsid w:val="008E1997"/>
    <w:rsid w:val="008E19B4"/>
    <w:rsid w:val="008E1D02"/>
    <w:rsid w:val="008E20C2"/>
    <w:rsid w:val="008E2424"/>
    <w:rsid w:val="008E25C7"/>
    <w:rsid w:val="008E278C"/>
    <w:rsid w:val="008E27FE"/>
    <w:rsid w:val="008E2910"/>
    <w:rsid w:val="008E29B7"/>
    <w:rsid w:val="008E2A46"/>
    <w:rsid w:val="008E2AC3"/>
    <w:rsid w:val="008E2B68"/>
    <w:rsid w:val="008E2B6C"/>
    <w:rsid w:val="008E2CBA"/>
    <w:rsid w:val="008E2D5E"/>
    <w:rsid w:val="008E2DA5"/>
    <w:rsid w:val="008E308F"/>
    <w:rsid w:val="008E32DE"/>
    <w:rsid w:val="008E340B"/>
    <w:rsid w:val="008E368A"/>
    <w:rsid w:val="008E3721"/>
    <w:rsid w:val="008E3763"/>
    <w:rsid w:val="008E376F"/>
    <w:rsid w:val="008E3935"/>
    <w:rsid w:val="008E3940"/>
    <w:rsid w:val="008E3C08"/>
    <w:rsid w:val="008E3CE7"/>
    <w:rsid w:val="008E3D2E"/>
    <w:rsid w:val="008E3DA5"/>
    <w:rsid w:val="008E3ED3"/>
    <w:rsid w:val="008E3F83"/>
    <w:rsid w:val="008E3FE8"/>
    <w:rsid w:val="008E424C"/>
    <w:rsid w:val="008E450D"/>
    <w:rsid w:val="008E4794"/>
    <w:rsid w:val="008E4816"/>
    <w:rsid w:val="008E484E"/>
    <w:rsid w:val="008E4A2F"/>
    <w:rsid w:val="008E4A6F"/>
    <w:rsid w:val="008E4C6C"/>
    <w:rsid w:val="008E4EA7"/>
    <w:rsid w:val="008E4F0C"/>
    <w:rsid w:val="008E5099"/>
    <w:rsid w:val="008E509E"/>
    <w:rsid w:val="008E51DB"/>
    <w:rsid w:val="008E53D8"/>
    <w:rsid w:val="008E53EE"/>
    <w:rsid w:val="008E5449"/>
    <w:rsid w:val="008E54CE"/>
    <w:rsid w:val="008E5724"/>
    <w:rsid w:val="008E58A9"/>
    <w:rsid w:val="008E5A71"/>
    <w:rsid w:val="008E5A8E"/>
    <w:rsid w:val="008E5CF0"/>
    <w:rsid w:val="008E5E4E"/>
    <w:rsid w:val="008E6238"/>
    <w:rsid w:val="008E6286"/>
    <w:rsid w:val="008E649E"/>
    <w:rsid w:val="008E650A"/>
    <w:rsid w:val="008E6712"/>
    <w:rsid w:val="008E67AE"/>
    <w:rsid w:val="008E6801"/>
    <w:rsid w:val="008E6829"/>
    <w:rsid w:val="008E68F4"/>
    <w:rsid w:val="008E6968"/>
    <w:rsid w:val="008E69BE"/>
    <w:rsid w:val="008E6B3F"/>
    <w:rsid w:val="008E6D3B"/>
    <w:rsid w:val="008E6E5C"/>
    <w:rsid w:val="008E6ED9"/>
    <w:rsid w:val="008E6F19"/>
    <w:rsid w:val="008E70EA"/>
    <w:rsid w:val="008E720F"/>
    <w:rsid w:val="008E7251"/>
    <w:rsid w:val="008E73BE"/>
    <w:rsid w:val="008E7415"/>
    <w:rsid w:val="008E75D2"/>
    <w:rsid w:val="008E75FF"/>
    <w:rsid w:val="008E7649"/>
    <w:rsid w:val="008E7AC3"/>
    <w:rsid w:val="008E7C56"/>
    <w:rsid w:val="008E7E82"/>
    <w:rsid w:val="008E7EB4"/>
    <w:rsid w:val="008E7ED1"/>
    <w:rsid w:val="008F0186"/>
    <w:rsid w:val="008F0249"/>
    <w:rsid w:val="008F02A1"/>
    <w:rsid w:val="008F02D5"/>
    <w:rsid w:val="008F0329"/>
    <w:rsid w:val="008F0392"/>
    <w:rsid w:val="008F0431"/>
    <w:rsid w:val="008F07CC"/>
    <w:rsid w:val="008F07DF"/>
    <w:rsid w:val="008F0848"/>
    <w:rsid w:val="008F087E"/>
    <w:rsid w:val="008F0C76"/>
    <w:rsid w:val="008F0E61"/>
    <w:rsid w:val="008F0E84"/>
    <w:rsid w:val="008F0FAE"/>
    <w:rsid w:val="008F1386"/>
    <w:rsid w:val="008F145B"/>
    <w:rsid w:val="008F14C6"/>
    <w:rsid w:val="008F1666"/>
    <w:rsid w:val="008F1B1F"/>
    <w:rsid w:val="008F1B52"/>
    <w:rsid w:val="008F1D67"/>
    <w:rsid w:val="008F1E02"/>
    <w:rsid w:val="008F2024"/>
    <w:rsid w:val="008F210C"/>
    <w:rsid w:val="008F2161"/>
    <w:rsid w:val="008F2292"/>
    <w:rsid w:val="008F22E0"/>
    <w:rsid w:val="008F22EF"/>
    <w:rsid w:val="008F25F9"/>
    <w:rsid w:val="008F26DB"/>
    <w:rsid w:val="008F270D"/>
    <w:rsid w:val="008F281B"/>
    <w:rsid w:val="008F295B"/>
    <w:rsid w:val="008F2983"/>
    <w:rsid w:val="008F2C10"/>
    <w:rsid w:val="008F2C25"/>
    <w:rsid w:val="008F2F1D"/>
    <w:rsid w:val="008F30C6"/>
    <w:rsid w:val="008F30D7"/>
    <w:rsid w:val="008F33B9"/>
    <w:rsid w:val="008F34C3"/>
    <w:rsid w:val="008F355F"/>
    <w:rsid w:val="008F3626"/>
    <w:rsid w:val="008F36AE"/>
    <w:rsid w:val="008F3751"/>
    <w:rsid w:val="008F37A3"/>
    <w:rsid w:val="008F37BD"/>
    <w:rsid w:val="008F39E5"/>
    <w:rsid w:val="008F3A24"/>
    <w:rsid w:val="008F3B6F"/>
    <w:rsid w:val="008F3D79"/>
    <w:rsid w:val="008F3D89"/>
    <w:rsid w:val="008F3DF1"/>
    <w:rsid w:val="008F3F32"/>
    <w:rsid w:val="008F3F75"/>
    <w:rsid w:val="008F4105"/>
    <w:rsid w:val="008F416D"/>
    <w:rsid w:val="008F42B2"/>
    <w:rsid w:val="008F42EB"/>
    <w:rsid w:val="008F4397"/>
    <w:rsid w:val="008F43A5"/>
    <w:rsid w:val="008F4554"/>
    <w:rsid w:val="008F473C"/>
    <w:rsid w:val="008F4814"/>
    <w:rsid w:val="008F4912"/>
    <w:rsid w:val="008F4918"/>
    <w:rsid w:val="008F4DB5"/>
    <w:rsid w:val="008F4E24"/>
    <w:rsid w:val="008F4FEC"/>
    <w:rsid w:val="008F50F1"/>
    <w:rsid w:val="008F5240"/>
    <w:rsid w:val="008F5289"/>
    <w:rsid w:val="008F54BD"/>
    <w:rsid w:val="008F56F5"/>
    <w:rsid w:val="008F56F6"/>
    <w:rsid w:val="008F58A8"/>
    <w:rsid w:val="008F58F2"/>
    <w:rsid w:val="008F593D"/>
    <w:rsid w:val="008F5986"/>
    <w:rsid w:val="008F59E7"/>
    <w:rsid w:val="008F59ED"/>
    <w:rsid w:val="008F5A9B"/>
    <w:rsid w:val="008F5B8B"/>
    <w:rsid w:val="008F5BE4"/>
    <w:rsid w:val="008F5C48"/>
    <w:rsid w:val="008F5C89"/>
    <w:rsid w:val="008F5CD2"/>
    <w:rsid w:val="008F5CE0"/>
    <w:rsid w:val="008F5E37"/>
    <w:rsid w:val="008F5FD4"/>
    <w:rsid w:val="008F604A"/>
    <w:rsid w:val="008F6094"/>
    <w:rsid w:val="008F60B6"/>
    <w:rsid w:val="008F6148"/>
    <w:rsid w:val="008F6191"/>
    <w:rsid w:val="008F62F4"/>
    <w:rsid w:val="008F6369"/>
    <w:rsid w:val="008F65C2"/>
    <w:rsid w:val="008F65D1"/>
    <w:rsid w:val="008F660F"/>
    <w:rsid w:val="008F662F"/>
    <w:rsid w:val="008F68AB"/>
    <w:rsid w:val="008F6AFD"/>
    <w:rsid w:val="008F6B72"/>
    <w:rsid w:val="008F6B98"/>
    <w:rsid w:val="008F6BCA"/>
    <w:rsid w:val="008F6D64"/>
    <w:rsid w:val="008F6DEE"/>
    <w:rsid w:val="008F6E61"/>
    <w:rsid w:val="008F6E84"/>
    <w:rsid w:val="008F6F2A"/>
    <w:rsid w:val="008F6FE2"/>
    <w:rsid w:val="008F7054"/>
    <w:rsid w:val="008F7154"/>
    <w:rsid w:val="008F7433"/>
    <w:rsid w:val="008F7553"/>
    <w:rsid w:val="008F77AB"/>
    <w:rsid w:val="008F77DE"/>
    <w:rsid w:val="008F7856"/>
    <w:rsid w:val="008F7ABF"/>
    <w:rsid w:val="008F7E2E"/>
    <w:rsid w:val="00900052"/>
    <w:rsid w:val="00900076"/>
    <w:rsid w:val="009000B1"/>
    <w:rsid w:val="0090017B"/>
    <w:rsid w:val="009002F3"/>
    <w:rsid w:val="0090038C"/>
    <w:rsid w:val="0090039F"/>
    <w:rsid w:val="009005D4"/>
    <w:rsid w:val="009005E6"/>
    <w:rsid w:val="009005FD"/>
    <w:rsid w:val="0090080C"/>
    <w:rsid w:val="00900853"/>
    <w:rsid w:val="0090089E"/>
    <w:rsid w:val="00900A22"/>
    <w:rsid w:val="00900A3F"/>
    <w:rsid w:val="00900A78"/>
    <w:rsid w:val="00900B2B"/>
    <w:rsid w:val="00900B87"/>
    <w:rsid w:val="00900E97"/>
    <w:rsid w:val="00900F3F"/>
    <w:rsid w:val="00900F92"/>
    <w:rsid w:val="00901342"/>
    <w:rsid w:val="009014E4"/>
    <w:rsid w:val="0090168E"/>
    <w:rsid w:val="00901722"/>
    <w:rsid w:val="00901AD0"/>
    <w:rsid w:val="00901B36"/>
    <w:rsid w:val="00901BAD"/>
    <w:rsid w:val="00901C3A"/>
    <w:rsid w:val="00901EEB"/>
    <w:rsid w:val="00901F16"/>
    <w:rsid w:val="0090214A"/>
    <w:rsid w:val="0090216C"/>
    <w:rsid w:val="00902220"/>
    <w:rsid w:val="0090224E"/>
    <w:rsid w:val="00902345"/>
    <w:rsid w:val="00902441"/>
    <w:rsid w:val="00902815"/>
    <w:rsid w:val="00902973"/>
    <w:rsid w:val="00902AED"/>
    <w:rsid w:val="00902B4F"/>
    <w:rsid w:val="00902B97"/>
    <w:rsid w:val="00902C75"/>
    <w:rsid w:val="00902D4A"/>
    <w:rsid w:val="00902DCB"/>
    <w:rsid w:val="00903254"/>
    <w:rsid w:val="00903294"/>
    <w:rsid w:val="00903348"/>
    <w:rsid w:val="00903764"/>
    <w:rsid w:val="00903D14"/>
    <w:rsid w:val="00903DC8"/>
    <w:rsid w:val="00903F6B"/>
    <w:rsid w:val="0090413E"/>
    <w:rsid w:val="0090435E"/>
    <w:rsid w:val="009044CD"/>
    <w:rsid w:val="00904607"/>
    <w:rsid w:val="009046C5"/>
    <w:rsid w:val="00904741"/>
    <w:rsid w:val="00904765"/>
    <w:rsid w:val="009047FD"/>
    <w:rsid w:val="00904B12"/>
    <w:rsid w:val="00904B46"/>
    <w:rsid w:val="00904BC7"/>
    <w:rsid w:val="00904CBF"/>
    <w:rsid w:val="00904DBA"/>
    <w:rsid w:val="00904F42"/>
    <w:rsid w:val="0090503A"/>
    <w:rsid w:val="009050CC"/>
    <w:rsid w:val="00905202"/>
    <w:rsid w:val="0090524B"/>
    <w:rsid w:val="009053BD"/>
    <w:rsid w:val="00905420"/>
    <w:rsid w:val="00905622"/>
    <w:rsid w:val="00905821"/>
    <w:rsid w:val="00905A29"/>
    <w:rsid w:val="00905B3B"/>
    <w:rsid w:val="00905BAB"/>
    <w:rsid w:val="00905BC1"/>
    <w:rsid w:val="00905C32"/>
    <w:rsid w:val="00905D2F"/>
    <w:rsid w:val="00905DBE"/>
    <w:rsid w:val="0090602E"/>
    <w:rsid w:val="00906265"/>
    <w:rsid w:val="0090627C"/>
    <w:rsid w:val="00906597"/>
    <w:rsid w:val="0090662B"/>
    <w:rsid w:val="009066C4"/>
    <w:rsid w:val="009067F4"/>
    <w:rsid w:val="00906926"/>
    <w:rsid w:val="00906A0D"/>
    <w:rsid w:val="00906B6E"/>
    <w:rsid w:val="00906B92"/>
    <w:rsid w:val="00906BA3"/>
    <w:rsid w:val="00906CDE"/>
    <w:rsid w:val="00906EAC"/>
    <w:rsid w:val="00906F97"/>
    <w:rsid w:val="00907193"/>
    <w:rsid w:val="0090724D"/>
    <w:rsid w:val="00907340"/>
    <w:rsid w:val="009073DA"/>
    <w:rsid w:val="00907516"/>
    <w:rsid w:val="0090782F"/>
    <w:rsid w:val="0090799D"/>
    <w:rsid w:val="00907BB4"/>
    <w:rsid w:val="00907DB5"/>
    <w:rsid w:val="00907DC4"/>
    <w:rsid w:val="00907E0A"/>
    <w:rsid w:val="00907EF9"/>
    <w:rsid w:val="00907F71"/>
    <w:rsid w:val="0091007A"/>
    <w:rsid w:val="009100A9"/>
    <w:rsid w:val="009100B7"/>
    <w:rsid w:val="009100EB"/>
    <w:rsid w:val="009100FD"/>
    <w:rsid w:val="009101A6"/>
    <w:rsid w:val="0091074F"/>
    <w:rsid w:val="00910779"/>
    <w:rsid w:val="00910807"/>
    <w:rsid w:val="00910A20"/>
    <w:rsid w:val="00910A55"/>
    <w:rsid w:val="00910C64"/>
    <w:rsid w:val="00910DE8"/>
    <w:rsid w:val="00910E04"/>
    <w:rsid w:val="00910EBE"/>
    <w:rsid w:val="00911084"/>
    <w:rsid w:val="00911215"/>
    <w:rsid w:val="00911441"/>
    <w:rsid w:val="009114B4"/>
    <w:rsid w:val="0091154C"/>
    <w:rsid w:val="00911585"/>
    <w:rsid w:val="009115C3"/>
    <w:rsid w:val="009116F3"/>
    <w:rsid w:val="00911784"/>
    <w:rsid w:val="00911870"/>
    <w:rsid w:val="009119CB"/>
    <w:rsid w:val="00911BE0"/>
    <w:rsid w:val="00911C15"/>
    <w:rsid w:val="00911D1F"/>
    <w:rsid w:val="00911D78"/>
    <w:rsid w:val="00911DBC"/>
    <w:rsid w:val="00911E02"/>
    <w:rsid w:val="009122B4"/>
    <w:rsid w:val="00912448"/>
    <w:rsid w:val="00912817"/>
    <w:rsid w:val="00912B0A"/>
    <w:rsid w:val="00912CED"/>
    <w:rsid w:val="00912E0A"/>
    <w:rsid w:val="00912E71"/>
    <w:rsid w:val="00912EBE"/>
    <w:rsid w:val="00912EDC"/>
    <w:rsid w:val="00912F38"/>
    <w:rsid w:val="009132CA"/>
    <w:rsid w:val="00913736"/>
    <w:rsid w:val="009138A1"/>
    <w:rsid w:val="00913999"/>
    <w:rsid w:val="00913B54"/>
    <w:rsid w:val="00913CFD"/>
    <w:rsid w:val="00914189"/>
    <w:rsid w:val="009142C2"/>
    <w:rsid w:val="00914340"/>
    <w:rsid w:val="0091439F"/>
    <w:rsid w:val="0091441C"/>
    <w:rsid w:val="009146B1"/>
    <w:rsid w:val="00914749"/>
    <w:rsid w:val="0091484C"/>
    <w:rsid w:val="00914BE5"/>
    <w:rsid w:val="00914C73"/>
    <w:rsid w:val="00914CA6"/>
    <w:rsid w:val="00914E29"/>
    <w:rsid w:val="00914E81"/>
    <w:rsid w:val="00914F96"/>
    <w:rsid w:val="0091506C"/>
    <w:rsid w:val="0091509D"/>
    <w:rsid w:val="009150BA"/>
    <w:rsid w:val="00915613"/>
    <w:rsid w:val="009156D5"/>
    <w:rsid w:val="009156F7"/>
    <w:rsid w:val="00915853"/>
    <w:rsid w:val="00915958"/>
    <w:rsid w:val="00915B7A"/>
    <w:rsid w:val="00915BE1"/>
    <w:rsid w:val="00915CF3"/>
    <w:rsid w:val="00915D9C"/>
    <w:rsid w:val="00915DAF"/>
    <w:rsid w:val="00915F71"/>
    <w:rsid w:val="00915FAA"/>
    <w:rsid w:val="00915FCD"/>
    <w:rsid w:val="009160EE"/>
    <w:rsid w:val="0091645F"/>
    <w:rsid w:val="00916491"/>
    <w:rsid w:val="009164B2"/>
    <w:rsid w:val="0091654C"/>
    <w:rsid w:val="009166AE"/>
    <w:rsid w:val="009169AD"/>
    <w:rsid w:val="00916ADB"/>
    <w:rsid w:val="00916B72"/>
    <w:rsid w:val="00916BE0"/>
    <w:rsid w:val="00916C83"/>
    <w:rsid w:val="00916E9E"/>
    <w:rsid w:val="009170D7"/>
    <w:rsid w:val="00917413"/>
    <w:rsid w:val="0091755F"/>
    <w:rsid w:val="00917757"/>
    <w:rsid w:val="00917B33"/>
    <w:rsid w:val="00917B72"/>
    <w:rsid w:val="00917BFE"/>
    <w:rsid w:val="00917C21"/>
    <w:rsid w:val="00920121"/>
    <w:rsid w:val="0092019C"/>
    <w:rsid w:val="009204F8"/>
    <w:rsid w:val="009205E0"/>
    <w:rsid w:val="00920858"/>
    <w:rsid w:val="009209EB"/>
    <w:rsid w:val="00920A75"/>
    <w:rsid w:val="00920A7C"/>
    <w:rsid w:val="00920B88"/>
    <w:rsid w:val="00920C97"/>
    <w:rsid w:val="00920CF8"/>
    <w:rsid w:val="00920DA6"/>
    <w:rsid w:val="00920E4B"/>
    <w:rsid w:val="00921047"/>
    <w:rsid w:val="00921153"/>
    <w:rsid w:val="0092131C"/>
    <w:rsid w:val="0092157A"/>
    <w:rsid w:val="00921737"/>
    <w:rsid w:val="00921B9E"/>
    <w:rsid w:val="00921BE7"/>
    <w:rsid w:val="00921DC1"/>
    <w:rsid w:val="00921E30"/>
    <w:rsid w:val="00921E89"/>
    <w:rsid w:val="00921E9B"/>
    <w:rsid w:val="00921F6B"/>
    <w:rsid w:val="00922218"/>
    <w:rsid w:val="00922236"/>
    <w:rsid w:val="0092229D"/>
    <w:rsid w:val="009222EF"/>
    <w:rsid w:val="00922509"/>
    <w:rsid w:val="00922547"/>
    <w:rsid w:val="00922703"/>
    <w:rsid w:val="0092276D"/>
    <w:rsid w:val="00922B10"/>
    <w:rsid w:val="00922D3A"/>
    <w:rsid w:val="00922E07"/>
    <w:rsid w:val="00922E56"/>
    <w:rsid w:val="00922FD1"/>
    <w:rsid w:val="009230B5"/>
    <w:rsid w:val="009230F2"/>
    <w:rsid w:val="00923157"/>
    <w:rsid w:val="009233AE"/>
    <w:rsid w:val="0092373F"/>
    <w:rsid w:val="00923B27"/>
    <w:rsid w:val="00923CB7"/>
    <w:rsid w:val="009240C9"/>
    <w:rsid w:val="00924444"/>
    <w:rsid w:val="0092452D"/>
    <w:rsid w:val="009249DB"/>
    <w:rsid w:val="00924A72"/>
    <w:rsid w:val="00924AA3"/>
    <w:rsid w:val="00924AF5"/>
    <w:rsid w:val="00924EA4"/>
    <w:rsid w:val="00924EFA"/>
    <w:rsid w:val="00924FF1"/>
    <w:rsid w:val="00925068"/>
    <w:rsid w:val="009252A5"/>
    <w:rsid w:val="0092542D"/>
    <w:rsid w:val="00925984"/>
    <w:rsid w:val="00925986"/>
    <w:rsid w:val="009259B8"/>
    <w:rsid w:val="009259CD"/>
    <w:rsid w:val="00925B36"/>
    <w:rsid w:val="00925C21"/>
    <w:rsid w:val="00925D0A"/>
    <w:rsid w:val="00925D9F"/>
    <w:rsid w:val="00925E16"/>
    <w:rsid w:val="00925E3B"/>
    <w:rsid w:val="00926184"/>
    <w:rsid w:val="0092623A"/>
    <w:rsid w:val="009264D1"/>
    <w:rsid w:val="009266D9"/>
    <w:rsid w:val="0092670C"/>
    <w:rsid w:val="00926831"/>
    <w:rsid w:val="009269BA"/>
    <w:rsid w:val="00926A08"/>
    <w:rsid w:val="00926F6F"/>
    <w:rsid w:val="009271E2"/>
    <w:rsid w:val="00927283"/>
    <w:rsid w:val="00927439"/>
    <w:rsid w:val="009274F1"/>
    <w:rsid w:val="0092751C"/>
    <w:rsid w:val="0092759D"/>
    <w:rsid w:val="00927D1E"/>
    <w:rsid w:val="00930034"/>
    <w:rsid w:val="0093007C"/>
    <w:rsid w:val="00930112"/>
    <w:rsid w:val="009304AB"/>
    <w:rsid w:val="0093083A"/>
    <w:rsid w:val="00930888"/>
    <w:rsid w:val="00930907"/>
    <w:rsid w:val="00930A53"/>
    <w:rsid w:val="00930DAF"/>
    <w:rsid w:val="00930E9A"/>
    <w:rsid w:val="00930F07"/>
    <w:rsid w:val="009311B5"/>
    <w:rsid w:val="00931323"/>
    <w:rsid w:val="0093146B"/>
    <w:rsid w:val="009314C5"/>
    <w:rsid w:val="00931726"/>
    <w:rsid w:val="00931798"/>
    <w:rsid w:val="00931965"/>
    <w:rsid w:val="009319D0"/>
    <w:rsid w:val="00931A18"/>
    <w:rsid w:val="00931D29"/>
    <w:rsid w:val="00931FF9"/>
    <w:rsid w:val="009320C0"/>
    <w:rsid w:val="009320E0"/>
    <w:rsid w:val="0093212B"/>
    <w:rsid w:val="0093228D"/>
    <w:rsid w:val="009325E5"/>
    <w:rsid w:val="0093267E"/>
    <w:rsid w:val="009326B3"/>
    <w:rsid w:val="009327A9"/>
    <w:rsid w:val="00932882"/>
    <w:rsid w:val="00932948"/>
    <w:rsid w:val="0093298A"/>
    <w:rsid w:val="00932C55"/>
    <w:rsid w:val="00932C59"/>
    <w:rsid w:val="00932C84"/>
    <w:rsid w:val="00932E31"/>
    <w:rsid w:val="00932F1A"/>
    <w:rsid w:val="00932FC0"/>
    <w:rsid w:val="0093302F"/>
    <w:rsid w:val="009332BA"/>
    <w:rsid w:val="00933366"/>
    <w:rsid w:val="009334E5"/>
    <w:rsid w:val="00933603"/>
    <w:rsid w:val="00933A01"/>
    <w:rsid w:val="00933A5C"/>
    <w:rsid w:val="00933BA3"/>
    <w:rsid w:val="00933BD4"/>
    <w:rsid w:val="00933FB3"/>
    <w:rsid w:val="009340C6"/>
    <w:rsid w:val="009340C8"/>
    <w:rsid w:val="00934133"/>
    <w:rsid w:val="009342CC"/>
    <w:rsid w:val="0093442E"/>
    <w:rsid w:val="00934520"/>
    <w:rsid w:val="009348A1"/>
    <w:rsid w:val="00934B93"/>
    <w:rsid w:val="00934D2E"/>
    <w:rsid w:val="00934F70"/>
    <w:rsid w:val="00934FDF"/>
    <w:rsid w:val="0093524C"/>
    <w:rsid w:val="00935387"/>
    <w:rsid w:val="009355C5"/>
    <w:rsid w:val="00935849"/>
    <w:rsid w:val="009359B9"/>
    <w:rsid w:val="009359C6"/>
    <w:rsid w:val="00935EDD"/>
    <w:rsid w:val="00935F71"/>
    <w:rsid w:val="0093611A"/>
    <w:rsid w:val="009361C3"/>
    <w:rsid w:val="009362A7"/>
    <w:rsid w:val="009364D9"/>
    <w:rsid w:val="0093660E"/>
    <w:rsid w:val="009366B9"/>
    <w:rsid w:val="009366BE"/>
    <w:rsid w:val="00936CA3"/>
    <w:rsid w:val="00936DC5"/>
    <w:rsid w:val="00936F17"/>
    <w:rsid w:val="0093702F"/>
    <w:rsid w:val="0093717B"/>
    <w:rsid w:val="0093728F"/>
    <w:rsid w:val="009372AC"/>
    <w:rsid w:val="00937331"/>
    <w:rsid w:val="00937377"/>
    <w:rsid w:val="00937417"/>
    <w:rsid w:val="009375C8"/>
    <w:rsid w:val="00937617"/>
    <w:rsid w:val="00937637"/>
    <w:rsid w:val="00937938"/>
    <w:rsid w:val="00937B95"/>
    <w:rsid w:val="00937D02"/>
    <w:rsid w:val="00937D30"/>
    <w:rsid w:val="00937ECC"/>
    <w:rsid w:val="00940295"/>
    <w:rsid w:val="00940379"/>
    <w:rsid w:val="0094052D"/>
    <w:rsid w:val="009405A5"/>
    <w:rsid w:val="009407EB"/>
    <w:rsid w:val="0094092A"/>
    <w:rsid w:val="00940F23"/>
    <w:rsid w:val="00941298"/>
    <w:rsid w:val="009412F3"/>
    <w:rsid w:val="00941398"/>
    <w:rsid w:val="0094143C"/>
    <w:rsid w:val="0094165A"/>
    <w:rsid w:val="009416D8"/>
    <w:rsid w:val="009417F7"/>
    <w:rsid w:val="009418A9"/>
    <w:rsid w:val="00941C49"/>
    <w:rsid w:val="00941CE5"/>
    <w:rsid w:val="00941E20"/>
    <w:rsid w:val="00942003"/>
    <w:rsid w:val="0094216A"/>
    <w:rsid w:val="00942308"/>
    <w:rsid w:val="00942445"/>
    <w:rsid w:val="009424A7"/>
    <w:rsid w:val="00942506"/>
    <w:rsid w:val="009425BF"/>
    <w:rsid w:val="009427B2"/>
    <w:rsid w:val="009427D9"/>
    <w:rsid w:val="00942A6B"/>
    <w:rsid w:val="00942AAC"/>
    <w:rsid w:val="00942BF1"/>
    <w:rsid w:val="00942D44"/>
    <w:rsid w:val="00942E22"/>
    <w:rsid w:val="0094340C"/>
    <w:rsid w:val="009435E4"/>
    <w:rsid w:val="0094386D"/>
    <w:rsid w:val="0094388C"/>
    <w:rsid w:val="009438F0"/>
    <w:rsid w:val="00943A8A"/>
    <w:rsid w:val="00943ACB"/>
    <w:rsid w:val="00943CAF"/>
    <w:rsid w:val="00943CCD"/>
    <w:rsid w:val="00943DC2"/>
    <w:rsid w:val="00943EB6"/>
    <w:rsid w:val="0094407E"/>
    <w:rsid w:val="00944253"/>
    <w:rsid w:val="009442A6"/>
    <w:rsid w:val="009442B9"/>
    <w:rsid w:val="009442E7"/>
    <w:rsid w:val="00944309"/>
    <w:rsid w:val="0094463D"/>
    <w:rsid w:val="00944689"/>
    <w:rsid w:val="009446D0"/>
    <w:rsid w:val="00944741"/>
    <w:rsid w:val="0094476A"/>
    <w:rsid w:val="009449A1"/>
    <w:rsid w:val="00944A41"/>
    <w:rsid w:val="00944C70"/>
    <w:rsid w:val="00944D14"/>
    <w:rsid w:val="00944D80"/>
    <w:rsid w:val="00944D82"/>
    <w:rsid w:val="00944DEA"/>
    <w:rsid w:val="00944E94"/>
    <w:rsid w:val="0094500C"/>
    <w:rsid w:val="00945106"/>
    <w:rsid w:val="00945123"/>
    <w:rsid w:val="009452A7"/>
    <w:rsid w:val="009453C2"/>
    <w:rsid w:val="0094588E"/>
    <w:rsid w:val="00945958"/>
    <w:rsid w:val="00945AE4"/>
    <w:rsid w:val="00945C4F"/>
    <w:rsid w:val="00945DC0"/>
    <w:rsid w:val="00945DE1"/>
    <w:rsid w:val="00945E13"/>
    <w:rsid w:val="00945E2B"/>
    <w:rsid w:val="00945EC7"/>
    <w:rsid w:val="00945EEF"/>
    <w:rsid w:val="00945F83"/>
    <w:rsid w:val="00945FC8"/>
    <w:rsid w:val="00946101"/>
    <w:rsid w:val="009461D3"/>
    <w:rsid w:val="00946303"/>
    <w:rsid w:val="00946488"/>
    <w:rsid w:val="0094694E"/>
    <w:rsid w:val="009469B9"/>
    <w:rsid w:val="00946A71"/>
    <w:rsid w:val="00946A7C"/>
    <w:rsid w:val="00946B36"/>
    <w:rsid w:val="00946D98"/>
    <w:rsid w:val="0094712D"/>
    <w:rsid w:val="00947284"/>
    <w:rsid w:val="0094729F"/>
    <w:rsid w:val="009472CC"/>
    <w:rsid w:val="0094764F"/>
    <w:rsid w:val="00947650"/>
    <w:rsid w:val="009476E8"/>
    <w:rsid w:val="00947820"/>
    <w:rsid w:val="0094783C"/>
    <w:rsid w:val="009478AC"/>
    <w:rsid w:val="00947C7B"/>
    <w:rsid w:val="00947EF7"/>
    <w:rsid w:val="00947FCD"/>
    <w:rsid w:val="00950247"/>
    <w:rsid w:val="0095029F"/>
    <w:rsid w:val="0095037C"/>
    <w:rsid w:val="00950426"/>
    <w:rsid w:val="00950514"/>
    <w:rsid w:val="009509B1"/>
    <w:rsid w:val="00950B62"/>
    <w:rsid w:val="00950C6C"/>
    <w:rsid w:val="00950DE9"/>
    <w:rsid w:val="00950F2E"/>
    <w:rsid w:val="00951014"/>
    <w:rsid w:val="00951168"/>
    <w:rsid w:val="009511E9"/>
    <w:rsid w:val="0095130A"/>
    <w:rsid w:val="00951486"/>
    <w:rsid w:val="00951747"/>
    <w:rsid w:val="0095178C"/>
    <w:rsid w:val="009517CD"/>
    <w:rsid w:val="009517F5"/>
    <w:rsid w:val="00951A11"/>
    <w:rsid w:val="00951C96"/>
    <w:rsid w:val="00951D2F"/>
    <w:rsid w:val="00951DDA"/>
    <w:rsid w:val="00951FB8"/>
    <w:rsid w:val="0095220B"/>
    <w:rsid w:val="00952251"/>
    <w:rsid w:val="00952267"/>
    <w:rsid w:val="0095246C"/>
    <w:rsid w:val="009525E8"/>
    <w:rsid w:val="0095289F"/>
    <w:rsid w:val="00952B6C"/>
    <w:rsid w:val="00952BFA"/>
    <w:rsid w:val="00952D40"/>
    <w:rsid w:val="00952EA5"/>
    <w:rsid w:val="00952EB6"/>
    <w:rsid w:val="0095301C"/>
    <w:rsid w:val="00953332"/>
    <w:rsid w:val="00953496"/>
    <w:rsid w:val="0095374E"/>
    <w:rsid w:val="00953856"/>
    <w:rsid w:val="009539B8"/>
    <w:rsid w:val="009540B8"/>
    <w:rsid w:val="009540C4"/>
    <w:rsid w:val="00954300"/>
    <w:rsid w:val="009543BB"/>
    <w:rsid w:val="009544FE"/>
    <w:rsid w:val="00954508"/>
    <w:rsid w:val="009548D5"/>
    <w:rsid w:val="009548D6"/>
    <w:rsid w:val="00954955"/>
    <w:rsid w:val="00954B38"/>
    <w:rsid w:val="00954CEA"/>
    <w:rsid w:val="00954D43"/>
    <w:rsid w:val="00954E89"/>
    <w:rsid w:val="00954EB0"/>
    <w:rsid w:val="009554F1"/>
    <w:rsid w:val="00955642"/>
    <w:rsid w:val="009556A1"/>
    <w:rsid w:val="0095579F"/>
    <w:rsid w:val="00955B75"/>
    <w:rsid w:val="00955EDB"/>
    <w:rsid w:val="00955F27"/>
    <w:rsid w:val="00956087"/>
    <w:rsid w:val="009561CA"/>
    <w:rsid w:val="009564C0"/>
    <w:rsid w:val="0095654B"/>
    <w:rsid w:val="0095654F"/>
    <w:rsid w:val="00956555"/>
    <w:rsid w:val="009568BC"/>
    <w:rsid w:val="00956989"/>
    <w:rsid w:val="009569BB"/>
    <w:rsid w:val="00956A8B"/>
    <w:rsid w:val="00956B5D"/>
    <w:rsid w:val="00956C1A"/>
    <w:rsid w:val="00956C51"/>
    <w:rsid w:val="00956CEA"/>
    <w:rsid w:val="00956CF1"/>
    <w:rsid w:val="00956D08"/>
    <w:rsid w:val="00956F5F"/>
    <w:rsid w:val="009570E3"/>
    <w:rsid w:val="009573C9"/>
    <w:rsid w:val="0095759C"/>
    <w:rsid w:val="009575C9"/>
    <w:rsid w:val="009575DB"/>
    <w:rsid w:val="0095760F"/>
    <w:rsid w:val="009578BE"/>
    <w:rsid w:val="0095794B"/>
    <w:rsid w:val="00957B9A"/>
    <w:rsid w:val="00957C1C"/>
    <w:rsid w:val="00957C23"/>
    <w:rsid w:val="00957CB8"/>
    <w:rsid w:val="00957D12"/>
    <w:rsid w:val="00957DB7"/>
    <w:rsid w:val="00957ED6"/>
    <w:rsid w:val="00957FF5"/>
    <w:rsid w:val="00960009"/>
    <w:rsid w:val="009600B5"/>
    <w:rsid w:val="009601C4"/>
    <w:rsid w:val="009602B3"/>
    <w:rsid w:val="0096060A"/>
    <w:rsid w:val="00960663"/>
    <w:rsid w:val="0096068A"/>
    <w:rsid w:val="00960693"/>
    <w:rsid w:val="009608E7"/>
    <w:rsid w:val="009609A3"/>
    <w:rsid w:val="00960B13"/>
    <w:rsid w:val="0096110C"/>
    <w:rsid w:val="00961331"/>
    <w:rsid w:val="009614BA"/>
    <w:rsid w:val="009615D8"/>
    <w:rsid w:val="009615DB"/>
    <w:rsid w:val="00961641"/>
    <w:rsid w:val="0096177F"/>
    <w:rsid w:val="0096186B"/>
    <w:rsid w:val="00961B86"/>
    <w:rsid w:val="00961CF1"/>
    <w:rsid w:val="00961D46"/>
    <w:rsid w:val="00961FF4"/>
    <w:rsid w:val="009620BB"/>
    <w:rsid w:val="00962163"/>
    <w:rsid w:val="00962239"/>
    <w:rsid w:val="00962353"/>
    <w:rsid w:val="0096246D"/>
    <w:rsid w:val="009625E7"/>
    <w:rsid w:val="00962770"/>
    <w:rsid w:val="009627E7"/>
    <w:rsid w:val="00962884"/>
    <w:rsid w:val="00962BE5"/>
    <w:rsid w:val="00962E22"/>
    <w:rsid w:val="009630DC"/>
    <w:rsid w:val="009631F1"/>
    <w:rsid w:val="0096327E"/>
    <w:rsid w:val="009632D3"/>
    <w:rsid w:val="0096355F"/>
    <w:rsid w:val="00963759"/>
    <w:rsid w:val="0096380C"/>
    <w:rsid w:val="0096385A"/>
    <w:rsid w:val="009638BE"/>
    <w:rsid w:val="00963CE3"/>
    <w:rsid w:val="00963D88"/>
    <w:rsid w:val="00963E41"/>
    <w:rsid w:val="00963EBA"/>
    <w:rsid w:val="00963F20"/>
    <w:rsid w:val="00963FE2"/>
    <w:rsid w:val="009641B5"/>
    <w:rsid w:val="009641D6"/>
    <w:rsid w:val="0096430C"/>
    <w:rsid w:val="0096463F"/>
    <w:rsid w:val="00964671"/>
    <w:rsid w:val="0096479B"/>
    <w:rsid w:val="00964991"/>
    <w:rsid w:val="009649C5"/>
    <w:rsid w:val="009649D3"/>
    <w:rsid w:val="00964BD3"/>
    <w:rsid w:val="00964BEE"/>
    <w:rsid w:val="00964F81"/>
    <w:rsid w:val="00964FAB"/>
    <w:rsid w:val="00965004"/>
    <w:rsid w:val="00965054"/>
    <w:rsid w:val="00965197"/>
    <w:rsid w:val="00965354"/>
    <w:rsid w:val="00965394"/>
    <w:rsid w:val="0096560F"/>
    <w:rsid w:val="00965762"/>
    <w:rsid w:val="00965B0C"/>
    <w:rsid w:val="00965BB5"/>
    <w:rsid w:val="00965BDD"/>
    <w:rsid w:val="00965BF0"/>
    <w:rsid w:val="00965CB4"/>
    <w:rsid w:val="00965E3D"/>
    <w:rsid w:val="00965EFD"/>
    <w:rsid w:val="009660F7"/>
    <w:rsid w:val="00966188"/>
    <w:rsid w:val="009662C3"/>
    <w:rsid w:val="009663ED"/>
    <w:rsid w:val="009665C0"/>
    <w:rsid w:val="009665C2"/>
    <w:rsid w:val="0096695B"/>
    <w:rsid w:val="00966961"/>
    <w:rsid w:val="009669B4"/>
    <w:rsid w:val="00966AB1"/>
    <w:rsid w:val="00966ADD"/>
    <w:rsid w:val="00966D7E"/>
    <w:rsid w:val="00966F1C"/>
    <w:rsid w:val="00967060"/>
    <w:rsid w:val="009671B6"/>
    <w:rsid w:val="009671CA"/>
    <w:rsid w:val="00967361"/>
    <w:rsid w:val="00967885"/>
    <w:rsid w:val="00967B8D"/>
    <w:rsid w:val="00967E3C"/>
    <w:rsid w:val="0097006B"/>
    <w:rsid w:val="009700AC"/>
    <w:rsid w:val="00970143"/>
    <w:rsid w:val="00970200"/>
    <w:rsid w:val="00970262"/>
    <w:rsid w:val="009702AF"/>
    <w:rsid w:val="009703C3"/>
    <w:rsid w:val="00970709"/>
    <w:rsid w:val="00970808"/>
    <w:rsid w:val="00970C4C"/>
    <w:rsid w:val="00970D9C"/>
    <w:rsid w:val="00970E65"/>
    <w:rsid w:val="00970F54"/>
    <w:rsid w:val="009711CE"/>
    <w:rsid w:val="0097140B"/>
    <w:rsid w:val="009714D7"/>
    <w:rsid w:val="0097158B"/>
    <w:rsid w:val="009715FF"/>
    <w:rsid w:val="00971623"/>
    <w:rsid w:val="009716AA"/>
    <w:rsid w:val="00971723"/>
    <w:rsid w:val="00971805"/>
    <w:rsid w:val="00971C05"/>
    <w:rsid w:val="00971C5F"/>
    <w:rsid w:val="00971CED"/>
    <w:rsid w:val="00971E38"/>
    <w:rsid w:val="00971ECA"/>
    <w:rsid w:val="00971FE8"/>
    <w:rsid w:val="009720FD"/>
    <w:rsid w:val="00972231"/>
    <w:rsid w:val="0097224F"/>
    <w:rsid w:val="009723AB"/>
    <w:rsid w:val="0097242E"/>
    <w:rsid w:val="009725C5"/>
    <w:rsid w:val="0097264A"/>
    <w:rsid w:val="00972762"/>
    <w:rsid w:val="00972813"/>
    <w:rsid w:val="00972828"/>
    <w:rsid w:val="009729C7"/>
    <w:rsid w:val="00972A46"/>
    <w:rsid w:val="00972AA1"/>
    <w:rsid w:val="00972C5A"/>
    <w:rsid w:val="00972D15"/>
    <w:rsid w:val="00972ECE"/>
    <w:rsid w:val="00972EE8"/>
    <w:rsid w:val="00973323"/>
    <w:rsid w:val="00973660"/>
    <w:rsid w:val="00973884"/>
    <w:rsid w:val="009738C5"/>
    <w:rsid w:val="00973BBE"/>
    <w:rsid w:val="00973CDF"/>
    <w:rsid w:val="00973CE0"/>
    <w:rsid w:val="00973D05"/>
    <w:rsid w:val="00973F26"/>
    <w:rsid w:val="0097408D"/>
    <w:rsid w:val="009740ED"/>
    <w:rsid w:val="009743F3"/>
    <w:rsid w:val="009744E2"/>
    <w:rsid w:val="009746BD"/>
    <w:rsid w:val="00974A21"/>
    <w:rsid w:val="00974BE1"/>
    <w:rsid w:val="00974DE2"/>
    <w:rsid w:val="00974E66"/>
    <w:rsid w:val="00974ED4"/>
    <w:rsid w:val="00974EE3"/>
    <w:rsid w:val="00974F38"/>
    <w:rsid w:val="00974F39"/>
    <w:rsid w:val="00974F57"/>
    <w:rsid w:val="00974FFF"/>
    <w:rsid w:val="00975023"/>
    <w:rsid w:val="00975150"/>
    <w:rsid w:val="009752A6"/>
    <w:rsid w:val="00975557"/>
    <w:rsid w:val="00975589"/>
    <w:rsid w:val="0097565D"/>
    <w:rsid w:val="00975813"/>
    <w:rsid w:val="00975C28"/>
    <w:rsid w:val="00975D5E"/>
    <w:rsid w:val="00975D8E"/>
    <w:rsid w:val="00975D95"/>
    <w:rsid w:val="00975DF2"/>
    <w:rsid w:val="00976156"/>
    <w:rsid w:val="0097627F"/>
    <w:rsid w:val="009762CE"/>
    <w:rsid w:val="009763D2"/>
    <w:rsid w:val="00976441"/>
    <w:rsid w:val="009765A1"/>
    <w:rsid w:val="0097688B"/>
    <w:rsid w:val="00976943"/>
    <w:rsid w:val="009769D7"/>
    <w:rsid w:val="00976A74"/>
    <w:rsid w:val="00976ABD"/>
    <w:rsid w:val="00976BB0"/>
    <w:rsid w:val="00976D1D"/>
    <w:rsid w:val="00976F84"/>
    <w:rsid w:val="00976F89"/>
    <w:rsid w:val="0097701D"/>
    <w:rsid w:val="009771CE"/>
    <w:rsid w:val="0097736B"/>
    <w:rsid w:val="0097787A"/>
    <w:rsid w:val="00977CAA"/>
    <w:rsid w:val="00977EA8"/>
    <w:rsid w:val="009800A5"/>
    <w:rsid w:val="009800EA"/>
    <w:rsid w:val="009800F4"/>
    <w:rsid w:val="0098012E"/>
    <w:rsid w:val="00980130"/>
    <w:rsid w:val="0098022D"/>
    <w:rsid w:val="009803D2"/>
    <w:rsid w:val="00980785"/>
    <w:rsid w:val="00980A04"/>
    <w:rsid w:val="00980A5F"/>
    <w:rsid w:val="00980D2E"/>
    <w:rsid w:val="00980DE0"/>
    <w:rsid w:val="0098105B"/>
    <w:rsid w:val="00981064"/>
    <w:rsid w:val="009810B0"/>
    <w:rsid w:val="00981228"/>
    <w:rsid w:val="009812A1"/>
    <w:rsid w:val="009812DE"/>
    <w:rsid w:val="009812F0"/>
    <w:rsid w:val="00981404"/>
    <w:rsid w:val="00981423"/>
    <w:rsid w:val="009814BB"/>
    <w:rsid w:val="00981556"/>
    <w:rsid w:val="00981701"/>
    <w:rsid w:val="00981741"/>
    <w:rsid w:val="00981892"/>
    <w:rsid w:val="00981947"/>
    <w:rsid w:val="00981949"/>
    <w:rsid w:val="00981C76"/>
    <w:rsid w:val="00981D29"/>
    <w:rsid w:val="00981ECC"/>
    <w:rsid w:val="00981FC9"/>
    <w:rsid w:val="00982088"/>
    <w:rsid w:val="00982200"/>
    <w:rsid w:val="0098228A"/>
    <w:rsid w:val="009823C0"/>
    <w:rsid w:val="009823D0"/>
    <w:rsid w:val="00982902"/>
    <w:rsid w:val="00982949"/>
    <w:rsid w:val="00982A74"/>
    <w:rsid w:val="00982AE1"/>
    <w:rsid w:val="00982BC3"/>
    <w:rsid w:val="00982D7C"/>
    <w:rsid w:val="00983495"/>
    <w:rsid w:val="00983499"/>
    <w:rsid w:val="00983586"/>
    <w:rsid w:val="0098398A"/>
    <w:rsid w:val="00983EDA"/>
    <w:rsid w:val="00984444"/>
    <w:rsid w:val="0098446C"/>
    <w:rsid w:val="00984618"/>
    <w:rsid w:val="00984633"/>
    <w:rsid w:val="00984692"/>
    <w:rsid w:val="009846B4"/>
    <w:rsid w:val="00984724"/>
    <w:rsid w:val="00984819"/>
    <w:rsid w:val="00984889"/>
    <w:rsid w:val="00984A24"/>
    <w:rsid w:val="00984F18"/>
    <w:rsid w:val="00985230"/>
    <w:rsid w:val="0098540E"/>
    <w:rsid w:val="0098583C"/>
    <w:rsid w:val="00985A3D"/>
    <w:rsid w:val="00985CA4"/>
    <w:rsid w:val="00985D04"/>
    <w:rsid w:val="00985E2B"/>
    <w:rsid w:val="00985E32"/>
    <w:rsid w:val="00985F00"/>
    <w:rsid w:val="00986046"/>
    <w:rsid w:val="0098604F"/>
    <w:rsid w:val="009860FA"/>
    <w:rsid w:val="009863DF"/>
    <w:rsid w:val="0098679F"/>
    <w:rsid w:val="00986891"/>
    <w:rsid w:val="00986928"/>
    <w:rsid w:val="00986DB7"/>
    <w:rsid w:val="00987165"/>
    <w:rsid w:val="00987166"/>
    <w:rsid w:val="009871D8"/>
    <w:rsid w:val="00987228"/>
    <w:rsid w:val="00987250"/>
    <w:rsid w:val="00987256"/>
    <w:rsid w:val="00987465"/>
    <w:rsid w:val="0098747D"/>
    <w:rsid w:val="0098751D"/>
    <w:rsid w:val="0098756C"/>
    <w:rsid w:val="0098759D"/>
    <w:rsid w:val="00987911"/>
    <w:rsid w:val="0098794F"/>
    <w:rsid w:val="00987AE9"/>
    <w:rsid w:val="00987B26"/>
    <w:rsid w:val="00987E56"/>
    <w:rsid w:val="00987FB6"/>
    <w:rsid w:val="00987FE1"/>
    <w:rsid w:val="00990102"/>
    <w:rsid w:val="0099057F"/>
    <w:rsid w:val="0099079F"/>
    <w:rsid w:val="0099082E"/>
    <w:rsid w:val="00990903"/>
    <w:rsid w:val="00990995"/>
    <w:rsid w:val="00990BDC"/>
    <w:rsid w:val="00990C65"/>
    <w:rsid w:val="0099105D"/>
    <w:rsid w:val="00991098"/>
    <w:rsid w:val="0099113F"/>
    <w:rsid w:val="00991233"/>
    <w:rsid w:val="0099149E"/>
    <w:rsid w:val="009917BE"/>
    <w:rsid w:val="009918D8"/>
    <w:rsid w:val="00991922"/>
    <w:rsid w:val="00991B0D"/>
    <w:rsid w:val="00991D1C"/>
    <w:rsid w:val="00991D7C"/>
    <w:rsid w:val="00991E0A"/>
    <w:rsid w:val="00991FC8"/>
    <w:rsid w:val="0099216B"/>
    <w:rsid w:val="00992295"/>
    <w:rsid w:val="009922B3"/>
    <w:rsid w:val="00992340"/>
    <w:rsid w:val="0099237C"/>
    <w:rsid w:val="009923DA"/>
    <w:rsid w:val="00992514"/>
    <w:rsid w:val="00992634"/>
    <w:rsid w:val="009928A0"/>
    <w:rsid w:val="009929D5"/>
    <w:rsid w:val="00992B38"/>
    <w:rsid w:val="00992D70"/>
    <w:rsid w:val="00992DF2"/>
    <w:rsid w:val="00992EEC"/>
    <w:rsid w:val="00992F9C"/>
    <w:rsid w:val="009930D3"/>
    <w:rsid w:val="009930D7"/>
    <w:rsid w:val="00993425"/>
    <w:rsid w:val="00993491"/>
    <w:rsid w:val="009938A5"/>
    <w:rsid w:val="00993A7F"/>
    <w:rsid w:val="00993B1D"/>
    <w:rsid w:val="00993C80"/>
    <w:rsid w:val="00993D31"/>
    <w:rsid w:val="00993DED"/>
    <w:rsid w:val="00993E41"/>
    <w:rsid w:val="00993F26"/>
    <w:rsid w:val="009940C7"/>
    <w:rsid w:val="009940D4"/>
    <w:rsid w:val="009942F5"/>
    <w:rsid w:val="0099452E"/>
    <w:rsid w:val="00994705"/>
    <w:rsid w:val="0099474F"/>
    <w:rsid w:val="00994869"/>
    <w:rsid w:val="00994A82"/>
    <w:rsid w:val="00994C77"/>
    <w:rsid w:val="00994CE4"/>
    <w:rsid w:val="00994DA5"/>
    <w:rsid w:val="00994EBF"/>
    <w:rsid w:val="00994EC8"/>
    <w:rsid w:val="00994F67"/>
    <w:rsid w:val="0099507B"/>
    <w:rsid w:val="0099539E"/>
    <w:rsid w:val="009953EF"/>
    <w:rsid w:val="009956D1"/>
    <w:rsid w:val="00995825"/>
    <w:rsid w:val="0099585E"/>
    <w:rsid w:val="0099585F"/>
    <w:rsid w:val="00995A4B"/>
    <w:rsid w:val="00995C45"/>
    <w:rsid w:val="00995D56"/>
    <w:rsid w:val="00995E5F"/>
    <w:rsid w:val="00995F0F"/>
    <w:rsid w:val="00995FE4"/>
    <w:rsid w:val="0099604C"/>
    <w:rsid w:val="009960CB"/>
    <w:rsid w:val="009966F4"/>
    <w:rsid w:val="0099677C"/>
    <w:rsid w:val="009967E8"/>
    <w:rsid w:val="00996CD5"/>
    <w:rsid w:val="00996DC8"/>
    <w:rsid w:val="00997026"/>
    <w:rsid w:val="00997246"/>
    <w:rsid w:val="00997495"/>
    <w:rsid w:val="00997532"/>
    <w:rsid w:val="0099755B"/>
    <w:rsid w:val="009975C1"/>
    <w:rsid w:val="00997645"/>
    <w:rsid w:val="009977CE"/>
    <w:rsid w:val="009979B1"/>
    <w:rsid w:val="009979C8"/>
    <w:rsid w:val="00997C1D"/>
    <w:rsid w:val="00997C32"/>
    <w:rsid w:val="00997D56"/>
    <w:rsid w:val="009A00B4"/>
    <w:rsid w:val="009A00DB"/>
    <w:rsid w:val="009A014F"/>
    <w:rsid w:val="009A0256"/>
    <w:rsid w:val="009A0287"/>
    <w:rsid w:val="009A0351"/>
    <w:rsid w:val="009A03B1"/>
    <w:rsid w:val="009A04D4"/>
    <w:rsid w:val="009A0580"/>
    <w:rsid w:val="009A06F5"/>
    <w:rsid w:val="009A0AF1"/>
    <w:rsid w:val="009A0FDF"/>
    <w:rsid w:val="009A114D"/>
    <w:rsid w:val="009A11CF"/>
    <w:rsid w:val="009A1230"/>
    <w:rsid w:val="009A1333"/>
    <w:rsid w:val="009A146A"/>
    <w:rsid w:val="009A14B3"/>
    <w:rsid w:val="009A1545"/>
    <w:rsid w:val="009A1649"/>
    <w:rsid w:val="009A1673"/>
    <w:rsid w:val="009A1783"/>
    <w:rsid w:val="009A1828"/>
    <w:rsid w:val="009A1889"/>
    <w:rsid w:val="009A18E5"/>
    <w:rsid w:val="009A2021"/>
    <w:rsid w:val="009A2069"/>
    <w:rsid w:val="009A21B1"/>
    <w:rsid w:val="009A2481"/>
    <w:rsid w:val="009A26D4"/>
    <w:rsid w:val="009A2798"/>
    <w:rsid w:val="009A27A2"/>
    <w:rsid w:val="009A2894"/>
    <w:rsid w:val="009A2D7A"/>
    <w:rsid w:val="009A2FF8"/>
    <w:rsid w:val="009A302A"/>
    <w:rsid w:val="009A30D1"/>
    <w:rsid w:val="009A32D4"/>
    <w:rsid w:val="009A32D5"/>
    <w:rsid w:val="009A3306"/>
    <w:rsid w:val="009A352E"/>
    <w:rsid w:val="009A3595"/>
    <w:rsid w:val="009A3772"/>
    <w:rsid w:val="009A3805"/>
    <w:rsid w:val="009A38E1"/>
    <w:rsid w:val="009A3ADD"/>
    <w:rsid w:val="009A3B37"/>
    <w:rsid w:val="009A3BA1"/>
    <w:rsid w:val="009A3C83"/>
    <w:rsid w:val="009A3CD5"/>
    <w:rsid w:val="009A3D2E"/>
    <w:rsid w:val="009A3DBE"/>
    <w:rsid w:val="009A3E1A"/>
    <w:rsid w:val="009A3F44"/>
    <w:rsid w:val="009A3F98"/>
    <w:rsid w:val="009A403B"/>
    <w:rsid w:val="009A405B"/>
    <w:rsid w:val="009A419F"/>
    <w:rsid w:val="009A4408"/>
    <w:rsid w:val="009A4512"/>
    <w:rsid w:val="009A4526"/>
    <w:rsid w:val="009A4641"/>
    <w:rsid w:val="009A475C"/>
    <w:rsid w:val="009A47AE"/>
    <w:rsid w:val="009A496B"/>
    <w:rsid w:val="009A4998"/>
    <w:rsid w:val="009A4A09"/>
    <w:rsid w:val="009A4E16"/>
    <w:rsid w:val="009A4E82"/>
    <w:rsid w:val="009A512A"/>
    <w:rsid w:val="009A51AB"/>
    <w:rsid w:val="009A5245"/>
    <w:rsid w:val="009A52D4"/>
    <w:rsid w:val="009A560F"/>
    <w:rsid w:val="009A5642"/>
    <w:rsid w:val="009A570E"/>
    <w:rsid w:val="009A5718"/>
    <w:rsid w:val="009A58A5"/>
    <w:rsid w:val="009A58DD"/>
    <w:rsid w:val="009A5E5F"/>
    <w:rsid w:val="009A6021"/>
    <w:rsid w:val="009A60CC"/>
    <w:rsid w:val="009A64D2"/>
    <w:rsid w:val="009A65A9"/>
    <w:rsid w:val="009A66C0"/>
    <w:rsid w:val="009A67EC"/>
    <w:rsid w:val="009A6A45"/>
    <w:rsid w:val="009A6B2D"/>
    <w:rsid w:val="009A6B4F"/>
    <w:rsid w:val="009A6C4D"/>
    <w:rsid w:val="009A702E"/>
    <w:rsid w:val="009A7035"/>
    <w:rsid w:val="009A719D"/>
    <w:rsid w:val="009A72B5"/>
    <w:rsid w:val="009A72CE"/>
    <w:rsid w:val="009A72D8"/>
    <w:rsid w:val="009A7314"/>
    <w:rsid w:val="009A735F"/>
    <w:rsid w:val="009A7474"/>
    <w:rsid w:val="009A765B"/>
    <w:rsid w:val="009A7797"/>
    <w:rsid w:val="009A78A8"/>
    <w:rsid w:val="009A79A5"/>
    <w:rsid w:val="009A79DA"/>
    <w:rsid w:val="009A79E1"/>
    <w:rsid w:val="009A7A2C"/>
    <w:rsid w:val="009A7D1E"/>
    <w:rsid w:val="009A7E07"/>
    <w:rsid w:val="009A7EC4"/>
    <w:rsid w:val="009A7F95"/>
    <w:rsid w:val="009B0012"/>
    <w:rsid w:val="009B0126"/>
    <w:rsid w:val="009B04C4"/>
    <w:rsid w:val="009B0571"/>
    <w:rsid w:val="009B06E2"/>
    <w:rsid w:val="009B07B3"/>
    <w:rsid w:val="009B0889"/>
    <w:rsid w:val="009B0905"/>
    <w:rsid w:val="009B0982"/>
    <w:rsid w:val="009B0A97"/>
    <w:rsid w:val="009B0AF3"/>
    <w:rsid w:val="009B0B5A"/>
    <w:rsid w:val="009B0B8A"/>
    <w:rsid w:val="009B0C08"/>
    <w:rsid w:val="009B0E41"/>
    <w:rsid w:val="009B0FC6"/>
    <w:rsid w:val="009B0FF4"/>
    <w:rsid w:val="009B1129"/>
    <w:rsid w:val="009B1138"/>
    <w:rsid w:val="009B120C"/>
    <w:rsid w:val="009B121D"/>
    <w:rsid w:val="009B1281"/>
    <w:rsid w:val="009B1455"/>
    <w:rsid w:val="009B1733"/>
    <w:rsid w:val="009B1858"/>
    <w:rsid w:val="009B1931"/>
    <w:rsid w:val="009B1CEF"/>
    <w:rsid w:val="009B1CF7"/>
    <w:rsid w:val="009B1D62"/>
    <w:rsid w:val="009B1F16"/>
    <w:rsid w:val="009B1FEB"/>
    <w:rsid w:val="009B202E"/>
    <w:rsid w:val="009B21A7"/>
    <w:rsid w:val="009B237F"/>
    <w:rsid w:val="009B2426"/>
    <w:rsid w:val="009B272A"/>
    <w:rsid w:val="009B2841"/>
    <w:rsid w:val="009B290C"/>
    <w:rsid w:val="009B29E5"/>
    <w:rsid w:val="009B2AC9"/>
    <w:rsid w:val="009B2B08"/>
    <w:rsid w:val="009B2D43"/>
    <w:rsid w:val="009B2DEA"/>
    <w:rsid w:val="009B2ED2"/>
    <w:rsid w:val="009B2F49"/>
    <w:rsid w:val="009B3020"/>
    <w:rsid w:val="009B3132"/>
    <w:rsid w:val="009B321B"/>
    <w:rsid w:val="009B32C6"/>
    <w:rsid w:val="009B339F"/>
    <w:rsid w:val="009B34CF"/>
    <w:rsid w:val="009B3502"/>
    <w:rsid w:val="009B361D"/>
    <w:rsid w:val="009B364B"/>
    <w:rsid w:val="009B3685"/>
    <w:rsid w:val="009B372C"/>
    <w:rsid w:val="009B3775"/>
    <w:rsid w:val="009B3869"/>
    <w:rsid w:val="009B391F"/>
    <w:rsid w:val="009B3B9F"/>
    <w:rsid w:val="009B3BDD"/>
    <w:rsid w:val="009B3C6E"/>
    <w:rsid w:val="009B3D17"/>
    <w:rsid w:val="009B3E1A"/>
    <w:rsid w:val="009B417F"/>
    <w:rsid w:val="009B41D6"/>
    <w:rsid w:val="009B432C"/>
    <w:rsid w:val="009B440A"/>
    <w:rsid w:val="009B440E"/>
    <w:rsid w:val="009B4471"/>
    <w:rsid w:val="009B44B7"/>
    <w:rsid w:val="009B4523"/>
    <w:rsid w:val="009B4763"/>
    <w:rsid w:val="009B47BA"/>
    <w:rsid w:val="009B4A79"/>
    <w:rsid w:val="009B4BA5"/>
    <w:rsid w:val="009B4ECE"/>
    <w:rsid w:val="009B512F"/>
    <w:rsid w:val="009B51CD"/>
    <w:rsid w:val="009B5443"/>
    <w:rsid w:val="009B5509"/>
    <w:rsid w:val="009B55CE"/>
    <w:rsid w:val="009B55FB"/>
    <w:rsid w:val="009B59A6"/>
    <w:rsid w:val="009B5ACD"/>
    <w:rsid w:val="009B5AF0"/>
    <w:rsid w:val="009B5DBF"/>
    <w:rsid w:val="009B5FA2"/>
    <w:rsid w:val="009B611B"/>
    <w:rsid w:val="009B6149"/>
    <w:rsid w:val="009B617F"/>
    <w:rsid w:val="009B6331"/>
    <w:rsid w:val="009B646A"/>
    <w:rsid w:val="009B6541"/>
    <w:rsid w:val="009B6549"/>
    <w:rsid w:val="009B6692"/>
    <w:rsid w:val="009B686F"/>
    <w:rsid w:val="009B6AF3"/>
    <w:rsid w:val="009B6B78"/>
    <w:rsid w:val="009B6BCC"/>
    <w:rsid w:val="009B6EF7"/>
    <w:rsid w:val="009B6F07"/>
    <w:rsid w:val="009B6FF1"/>
    <w:rsid w:val="009B706C"/>
    <w:rsid w:val="009B7082"/>
    <w:rsid w:val="009B71D2"/>
    <w:rsid w:val="009B7388"/>
    <w:rsid w:val="009B74E4"/>
    <w:rsid w:val="009B752F"/>
    <w:rsid w:val="009B75FB"/>
    <w:rsid w:val="009B7A38"/>
    <w:rsid w:val="009B7C32"/>
    <w:rsid w:val="009B7D31"/>
    <w:rsid w:val="009B7ECF"/>
    <w:rsid w:val="009B7F06"/>
    <w:rsid w:val="009C0315"/>
    <w:rsid w:val="009C0372"/>
    <w:rsid w:val="009C039E"/>
    <w:rsid w:val="009C0423"/>
    <w:rsid w:val="009C0577"/>
    <w:rsid w:val="009C0813"/>
    <w:rsid w:val="009C0B05"/>
    <w:rsid w:val="009C0BAD"/>
    <w:rsid w:val="009C0BFC"/>
    <w:rsid w:val="009C0D42"/>
    <w:rsid w:val="009C0E38"/>
    <w:rsid w:val="009C0EFB"/>
    <w:rsid w:val="009C11E2"/>
    <w:rsid w:val="009C128E"/>
    <w:rsid w:val="009C1298"/>
    <w:rsid w:val="009C12BF"/>
    <w:rsid w:val="009C133C"/>
    <w:rsid w:val="009C156B"/>
    <w:rsid w:val="009C1716"/>
    <w:rsid w:val="009C18DE"/>
    <w:rsid w:val="009C19F6"/>
    <w:rsid w:val="009C1A48"/>
    <w:rsid w:val="009C1C11"/>
    <w:rsid w:val="009C1D1F"/>
    <w:rsid w:val="009C1FC1"/>
    <w:rsid w:val="009C2020"/>
    <w:rsid w:val="009C223C"/>
    <w:rsid w:val="009C2318"/>
    <w:rsid w:val="009C2426"/>
    <w:rsid w:val="009C24AE"/>
    <w:rsid w:val="009C2599"/>
    <w:rsid w:val="009C29E5"/>
    <w:rsid w:val="009C2ACF"/>
    <w:rsid w:val="009C2B93"/>
    <w:rsid w:val="009C2DA4"/>
    <w:rsid w:val="009C2DA8"/>
    <w:rsid w:val="009C3060"/>
    <w:rsid w:val="009C30B9"/>
    <w:rsid w:val="009C30D5"/>
    <w:rsid w:val="009C31BF"/>
    <w:rsid w:val="009C3212"/>
    <w:rsid w:val="009C3262"/>
    <w:rsid w:val="009C33A2"/>
    <w:rsid w:val="009C33C4"/>
    <w:rsid w:val="009C33D7"/>
    <w:rsid w:val="009C3428"/>
    <w:rsid w:val="009C349A"/>
    <w:rsid w:val="009C3515"/>
    <w:rsid w:val="009C39CC"/>
    <w:rsid w:val="009C39DC"/>
    <w:rsid w:val="009C3BCF"/>
    <w:rsid w:val="009C3BE5"/>
    <w:rsid w:val="009C3D56"/>
    <w:rsid w:val="009C41B0"/>
    <w:rsid w:val="009C4253"/>
    <w:rsid w:val="009C44BA"/>
    <w:rsid w:val="009C4537"/>
    <w:rsid w:val="009C48AD"/>
    <w:rsid w:val="009C48C3"/>
    <w:rsid w:val="009C4915"/>
    <w:rsid w:val="009C4B1F"/>
    <w:rsid w:val="009C4B9F"/>
    <w:rsid w:val="009C4C4B"/>
    <w:rsid w:val="009C4CC5"/>
    <w:rsid w:val="009C4E61"/>
    <w:rsid w:val="009C5049"/>
    <w:rsid w:val="009C50C0"/>
    <w:rsid w:val="009C51BA"/>
    <w:rsid w:val="009C524D"/>
    <w:rsid w:val="009C54B0"/>
    <w:rsid w:val="009C55D6"/>
    <w:rsid w:val="009C5789"/>
    <w:rsid w:val="009C5A31"/>
    <w:rsid w:val="009C5B6C"/>
    <w:rsid w:val="009C5F31"/>
    <w:rsid w:val="009C600B"/>
    <w:rsid w:val="009C62BE"/>
    <w:rsid w:val="009C62E5"/>
    <w:rsid w:val="009C631E"/>
    <w:rsid w:val="009C650D"/>
    <w:rsid w:val="009C655B"/>
    <w:rsid w:val="009C65F8"/>
    <w:rsid w:val="009C6691"/>
    <w:rsid w:val="009C6793"/>
    <w:rsid w:val="009C686F"/>
    <w:rsid w:val="009C694E"/>
    <w:rsid w:val="009C6A8D"/>
    <w:rsid w:val="009C6B1C"/>
    <w:rsid w:val="009C6C13"/>
    <w:rsid w:val="009C6C23"/>
    <w:rsid w:val="009C6ED2"/>
    <w:rsid w:val="009C6F4E"/>
    <w:rsid w:val="009C71B8"/>
    <w:rsid w:val="009C7226"/>
    <w:rsid w:val="009C725A"/>
    <w:rsid w:val="009C73BC"/>
    <w:rsid w:val="009C76A4"/>
    <w:rsid w:val="009C770A"/>
    <w:rsid w:val="009C7780"/>
    <w:rsid w:val="009C7803"/>
    <w:rsid w:val="009C79B0"/>
    <w:rsid w:val="009C7AE7"/>
    <w:rsid w:val="009C7C6B"/>
    <w:rsid w:val="009C7CE0"/>
    <w:rsid w:val="009C7D66"/>
    <w:rsid w:val="009C7F73"/>
    <w:rsid w:val="009D009F"/>
    <w:rsid w:val="009D0409"/>
    <w:rsid w:val="009D08FF"/>
    <w:rsid w:val="009D0A29"/>
    <w:rsid w:val="009D0E52"/>
    <w:rsid w:val="009D0ED2"/>
    <w:rsid w:val="009D0F9D"/>
    <w:rsid w:val="009D1156"/>
    <w:rsid w:val="009D13B1"/>
    <w:rsid w:val="009D1472"/>
    <w:rsid w:val="009D1677"/>
    <w:rsid w:val="009D17D2"/>
    <w:rsid w:val="009D19EC"/>
    <w:rsid w:val="009D1A37"/>
    <w:rsid w:val="009D1CCD"/>
    <w:rsid w:val="009D1E84"/>
    <w:rsid w:val="009D1F77"/>
    <w:rsid w:val="009D1FAD"/>
    <w:rsid w:val="009D2321"/>
    <w:rsid w:val="009D2395"/>
    <w:rsid w:val="009D285F"/>
    <w:rsid w:val="009D2C9C"/>
    <w:rsid w:val="009D2DF4"/>
    <w:rsid w:val="009D2E56"/>
    <w:rsid w:val="009D30FF"/>
    <w:rsid w:val="009D3455"/>
    <w:rsid w:val="009D386B"/>
    <w:rsid w:val="009D396E"/>
    <w:rsid w:val="009D3A50"/>
    <w:rsid w:val="009D3A79"/>
    <w:rsid w:val="009D3DA1"/>
    <w:rsid w:val="009D3EFC"/>
    <w:rsid w:val="009D3F37"/>
    <w:rsid w:val="009D405F"/>
    <w:rsid w:val="009D407C"/>
    <w:rsid w:val="009D40A7"/>
    <w:rsid w:val="009D40C5"/>
    <w:rsid w:val="009D4123"/>
    <w:rsid w:val="009D4224"/>
    <w:rsid w:val="009D4342"/>
    <w:rsid w:val="009D4389"/>
    <w:rsid w:val="009D45B0"/>
    <w:rsid w:val="009D47F8"/>
    <w:rsid w:val="009D4886"/>
    <w:rsid w:val="009D4932"/>
    <w:rsid w:val="009D4A18"/>
    <w:rsid w:val="009D4B2B"/>
    <w:rsid w:val="009D4B80"/>
    <w:rsid w:val="009D4C05"/>
    <w:rsid w:val="009D4CC5"/>
    <w:rsid w:val="009D4DD0"/>
    <w:rsid w:val="009D4EA1"/>
    <w:rsid w:val="009D509F"/>
    <w:rsid w:val="009D511C"/>
    <w:rsid w:val="009D5221"/>
    <w:rsid w:val="009D526F"/>
    <w:rsid w:val="009D52CA"/>
    <w:rsid w:val="009D537A"/>
    <w:rsid w:val="009D53F9"/>
    <w:rsid w:val="009D5437"/>
    <w:rsid w:val="009D5522"/>
    <w:rsid w:val="009D5578"/>
    <w:rsid w:val="009D56DB"/>
    <w:rsid w:val="009D5711"/>
    <w:rsid w:val="009D586F"/>
    <w:rsid w:val="009D5C80"/>
    <w:rsid w:val="009D5CBC"/>
    <w:rsid w:val="009D5D95"/>
    <w:rsid w:val="009D6092"/>
    <w:rsid w:val="009D60CC"/>
    <w:rsid w:val="009D60F0"/>
    <w:rsid w:val="009D611B"/>
    <w:rsid w:val="009D63AC"/>
    <w:rsid w:val="009D65D1"/>
    <w:rsid w:val="009D6706"/>
    <w:rsid w:val="009D68B1"/>
    <w:rsid w:val="009D6A8D"/>
    <w:rsid w:val="009D6B3D"/>
    <w:rsid w:val="009D6B80"/>
    <w:rsid w:val="009D6C6A"/>
    <w:rsid w:val="009D6D7E"/>
    <w:rsid w:val="009D6D86"/>
    <w:rsid w:val="009D7096"/>
    <w:rsid w:val="009D716E"/>
    <w:rsid w:val="009D71A2"/>
    <w:rsid w:val="009D7360"/>
    <w:rsid w:val="009D7392"/>
    <w:rsid w:val="009D74FF"/>
    <w:rsid w:val="009D7540"/>
    <w:rsid w:val="009D7806"/>
    <w:rsid w:val="009D7B20"/>
    <w:rsid w:val="009D7D36"/>
    <w:rsid w:val="009D7D55"/>
    <w:rsid w:val="009D7D77"/>
    <w:rsid w:val="009D7D80"/>
    <w:rsid w:val="009D7FDB"/>
    <w:rsid w:val="009E0025"/>
    <w:rsid w:val="009E00E2"/>
    <w:rsid w:val="009E0134"/>
    <w:rsid w:val="009E01BF"/>
    <w:rsid w:val="009E02F3"/>
    <w:rsid w:val="009E0589"/>
    <w:rsid w:val="009E08E2"/>
    <w:rsid w:val="009E0953"/>
    <w:rsid w:val="009E0B27"/>
    <w:rsid w:val="009E0C2F"/>
    <w:rsid w:val="009E0D01"/>
    <w:rsid w:val="009E0D6B"/>
    <w:rsid w:val="009E0F23"/>
    <w:rsid w:val="009E1002"/>
    <w:rsid w:val="009E113A"/>
    <w:rsid w:val="009E11F2"/>
    <w:rsid w:val="009E1A2E"/>
    <w:rsid w:val="009E1ABD"/>
    <w:rsid w:val="009E1D4B"/>
    <w:rsid w:val="009E2050"/>
    <w:rsid w:val="009E2180"/>
    <w:rsid w:val="009E2638"/>
    <w:rsid w:val="009E2654"/>
    <w:rsid w:val="009E26F4"/>
    <w:rsid w:val="009E2869"/>
    <w:rsid w:val="009E28AA"/>
    <w:rsid w:val="009E29A0"/>
    <w:rsid w:val="009E2A93"/>
    <w:rsid w:val="009E2AA6"/>
    <w:rsid w:val="009E2BD9"/>
    <w:rsid w:val="009E2C6A"/>
    <w:rsid w:val="009E2F14"/>
    <w:rsid w:val="009E3030"/>
    <w:rsid w:val="009E3119"/>
    <w:rsid w:val="009E31D0"/>
    <w:rsid w:val="009E3418"/>
    <w:rsid w:val="009E353F"/>
    <w:rsid w:val="009E3749"/>
    <w:rsid w:val="009E378C"/>
    <w:rsid w:val="009E38E5"/>
    <w:rsid w:val="009E39E4"/>
    <w:rsid w:val="009E3A3D"/>
    <w:rsid w:val="009E3A54"/>
    <w:rsid w:val="009E3A8B"/>
    <w:rsid w:val="009E3C2C"/>
    <w:rsid w:val="009E3C9D"/>
    <w:rsid w:val="009E3FE8"/>
    <w:rsid w:val="009E426B"/>
    <w:rsid w:val="009E4340"/>
    <w:rsid w:val="009E4409"/>
    <w:rsid w:val="009E4419"/>
    <w:rsid w:val="009E4516"/>
    <w:rsid w:val="009E4808"/>
    <w:rsid w:val="009E487E"/>
    <w:rsid w:val="009E4894"/>
    <w:rsid w:val="009E4916"/>
    <w:rsid w:val="009E4944"/>
    <w:rsid w:val="009E4A0B"/>
    <w:rsid w:val="009E4B02"/>
    <w:rsid w:val="009E4B89"/>
    <w:rsid w:val="009E4C63"/>
    <w:rsid w:val="009E4CD7"/>
    <w:rsid w:val="009E4FE4"/>
    <w:rsid w:val="009E5412"/>
    <w:rsid w:val="009E567F"/>
    <w:rsid w:val="009E58E8"/>
    <w:rsid w:val="009E592A"/>
    <w:rsid w:val="009E599C"/>
    <w:rsid w:val="009E5A14"/>
    <w:rsid w:val="009E5A2D"/>
    <w:rsid w:val="009E5A6E"/>
    <w:rsid w:val="009E5B76"/>
    <w:rsid w:val="009E5B8F"/>
    <w:rsid w:val="009E5BD8"/>
    <w:rsid w:val="009E5D02"/>
    <w:rsid w:val="009E5DD2"/>
    <w:rsid w:val="009E5DF2"/>
    <w:rsid w:val="009E5DFA"/>
    <w:rsid w:val="009E62F6"/>
    <w:rsid w:val="009E635F"/>
    <w:rsid w:val="009E63B9"/>
    <w:rsid w:val="009E6AFD"/>
    <w:rsid w:val="009E6C68"/>
    <w:rsid w:val="009E6FED"/>
    <w:rsid w:val="009E70B0"/>
    <w:rsid w:val="009E7157"/>
    <w:rsid w:val="009E71E4"/>
    <w:rsid w:val="009E71FC"/>
    <w:rsid w:val="009E7316"/>
    <w:rsid w:val="009E7325"/>
    <w:rsid w:val="009E734D"/>
    <w:rsid w:val="009E7376"/>
    <w:rsid w:val="009E74FE"/>
    <w:rsid w:val="009E75F4"/>
    <w:rsid w:val="009E7766"/>
    <w:rsid w:val="009E77EC"/>
    <w:rsid w:val="009E783E"/>
    <w:rsid w:val="009E788F"/>
    <w:rsid w:val="009E7B93"/>
    <w:rsid w:val="009E7DA1"/>
    <w:rsid w:val="009F0175"/>
    <w:rsid w:val="009F04D1"/>
    <w:rsid w:val="009F04F5"/>
    <w:rsid w:val="009F057E"/>
    <w:rsid w:val="009F07CF"/>
    <w:rsid w:val="009F07FC"/>
    <w:rsid w:val="009F08A6"/>
    <w:rsid w:val="009F0996"/>
    <w:rsid w:val="009F09AA"/>
    <w:rsid w:val="009F0A29"/>
    <w:rsid w:val="009F0AA2"/>
    <w:rsid w:val="009F0B1A"/>
    <w:rsid w:val="009F0BED"/>
    <w:rsid w:val="009F0CA2"/>
    <w:rsid w:val="009F0DEF"/>
    <w:rsid w:val="009F0E11"/>
    <w:rsid w:val="009F0E32"/>
    <w:rsid w:val="009F1014"/>
    <w:rsid w:val="009F109C"/>
    <w:rsid w:val="009F1211"/>
    <w:rsid w:val="009F13CE"/>
    <w:rsid w:val="009F14CF"/>
    <w:rsid w:val="009F17D2"/>
    <w:rsid w:val="009F18AE"/>
    <w:rsid w:val="009F19F3"/>
    <w:rsid w:val="009F1DF9"/>
    <w:rsid w:val="009F1E1F"/>
    <w:rsid w:val="009F22E0"/>
    <w:rsid w:val="009F23FE"/>
    <w:rsid w:val="009F28B3"/>
    <w:rsid w:val="009F2A3F"/>
    <w:rsid w:val="009F2C64"/>
    <w:rsid w:val="009F2CE1"/>
    <w:rsid w:val="009F2E10"/>
    <w:rsid w:val="009F30FA"/>
    <w:rsid w:val="009F311F"/>
    <w:rsid w:val="009F3159"/>
    <w:rsid w:val="009F3322"/>
    <w:rsid w:val="009F3325"/>
    <w:rsid w:val="009F3357"/>
    <w:rsid w:val="009F33E5"/>
    <w:rsid w:val="009F3847"/>
    <w:rsid w:val="009F3848"/>
    <w:rsid w:val="009F38A6"/>
    <w:rsid w:val="009F3A11"/>
    <w:rsid w:val="009F3AAD"/>
    <w:rsid w:val="009F3D29"/>
    <w:rsid w:val="009F3F67"/>
    <w:rsid w:val="009F3FFD"/>
    <w:rsid w:val="009F4B56"/>
    <w:rsid w:val="009F4D99"/>
    <w:rsid w:val="009F4DF6"/>
    <w:rsid w:val="009F4FAE"/>
    <w:rsid w:val="009F5016"/>
    <w:rsid w:val="009F50F1"/>
    <w:rsid w:val="009F5328"/>
    <w:rsid w:val="009F541A"/>
    <w:rsid w:val="009F5485"/>
    <w:rsid w:val="009F54D8"/>
    <w:rsid w:val="009F559C"/>
    <w:rsid w:val="009F58B2"/>
    <w:rsid w:val="009F58EB"/>
    <w:rsid w:val="009F591D"/>
    <w:rsid w:val="009F5A01"/>
    <w:rsid w:val="009F5C51"/>
    <w:rsid w:val="009F5C67"/>
    <w:rsid w:val="009F5CAB"/>
    <w:rsid w:val="009F5E78"/>
    <w:rsid w:val="009F5EF5"/>
    <w:rsid w:val="009F5F3B"/>
    <w:rsid w:val="009F5F5D"/>
    <w:rsid w:val="009F5FFB"/>
    <w:rsid w:val="009F6263"/>
    <w:rsid w:val="009F62A3"/>
    <w:rsid w:val="009F643D"/>
    <w:rsid w:val="009F65B5"/>
    <w:rsid w:val="009F6689"/>
    <w:rsid w:val="009F66E8"/>
    <w:rsid w:val="009F67A9"/>
    <w:rsid w:val="009F68D8"/>
    <w:rsid w:val="009F6AFE"/>
    <w:rsid w:val="009F6CB9"/>
    <w:rsid w:val="009F6E14"/>
    <w:rsid w:val="009F6E15"/>
    <w:rsid w:val="009F6E5F"/>
    <w:rsid w:val="009F6FEE"/>
    <w:rsid w:val="009F70B2"/>
    <w:rsid w:val="009F718C"/>
    <w:rsid w:val="009F7203"/>
    <w:rsid w:val="009F72A8"/>
    <w:rsid w:val="009F75A5"/>
    <w:rsid w:val="009F76E8"/>
    <w:rsid w:val="009F793B"/>
    <w:rsid w:val="009F7A0A"/>
    <w:rsid w:val="009F7A35"/>
    <w:rsid w:val="009F7A53"/>
    <w:rsid w:val="009F7AE5"/>
    <w:rsid w:val="009F7B76"/>
    <w:rsid w:val="009F7BDA"/>
    <w:rsid w:val="009F7C09"/>
    <w:rsid w:val="009F7D2F"/>
    <w:rsid w:val="009F7D55"/>
    <w:rsid w:val="009F7D79"/>
    <w:rsid w:val="009F7D87"/>
    <w:rsid w:val="009F7E15"/>
    <w:rsid w:val="00A00129"/>
    <w:rsid w:val="00A00197"/>
    <w:rsid w:val="00A00345"/>
    <w:rsid w:val="00A00385"/>
    <w:rsid w:val="00A0050C"/>
    <w:rsid w:val="00A0065C"/>
    <w:rsid w:val="00A006F0"/>
    <w:rsid w:val="00A0073F"/>
    <w:rsid w:val="00A007A8"/>
    <w:rsid w:val="00A007E3"/>
    <w:rsid w:val="00A008CD"/>
    <w:rsid w:val="00A00950"/>
    <w:rsid w:val="00A0095A"/>
    <w:rsid w:val="00A009DA"/>
    <w:rsid w:val="00A00A3E"/>
    <w:rsid w:val="00A00A54"/>
    <w:rsid w:val="00A00B82"/>
    <w:rsid w:val="00A00BC6"/>
    <w:rsid w:val="00A00CF9"/>
    <w:rsid w:val="00A01004"/>
    <w:rsid w:val="00A0102C"/>
    <w:rsid w:val="00A010C9"/>
    <w:rsid w:val="00A011EC"/>
    <w:rsid w:val="00A01253"/>
    <w:rsid w:val="00A01402"/>
    <w:rsid w:val="00A0143C"/>
    <w:rsid w:val="00A01736"/>
    <w:rsid w:val="00A018C4"/>
    <w:rsid w:val="00A02103"/>
    <w:rsid w:val="00A02154"/>
    <w:rsid w:val="00A02269"/>
    <w:rsid w:val="00A0235C"/>
    <w:rsid w:val="00A024C6"/>
    <w:rsid w:val="00A028FF"/>
    <w:rsid w:val="00A02A11"/>
    <w:rsid w:val="00A02B85"/>
    <w:rsid w:val="00A02C8B"/>
    <w:rsid w:val="00A02D6A"/>
    <w:rsid w:val="00A02DF6"/>
    <w:rsid w:val="00A02E43"/>
    <w:rsid w:val="00A02FCE"/>
    <w:rsid w:val="00A0304A"/>
    <w:rsid w:val="00A03371"/>
    <w:rsid w:val="00A0354F"/>
    <w:rsid w:val="00A035B6"/>
    <w:rsid w:val="00A03913"/>
    <w:rsid w:val="00A039D9"/>
    <w:rsid w:val="00A03AAD"/>
    <w:rsid w:val="00A03B37"/>
    <w:rsid w:val="00A03CC6"/>
    <w:rsid w:val="00A03E81"/>
    <w:rsid w:val="00A0407A"/>
    <w:rsid w:val="00A040D8"/>
    <w:rsid w:val="00A045B9"/>
    <w:rsid w:val="00A04898"/>
    <w:rsid w:val="00A048AD"/>
    <w:rsid w:val="00A04AF9"/>
    <w:rsid w:val="00A04B86"/>
    <w:rsid w:val="00A04DD9"/>
    <w:rsid w:val="00A04E89"/>
    <w:rsid w:val="00A04EC8"/>
    <w:rsid w:val="00A04F27"/>
    <w:rsid w:val="00A05583"/>
    <w:rsid w:val="00A0597D"/>
    <w:rsid w:val="00A05A53"/>
    <w:rsid w:val="00A05AD6"/>
    <w:rsid w:val="00A05AEE"/>
    <w:rsid w:val="00A05DEE"/>
    <w:rsid w:val="00A06147"/>
    <w:rsid w:val="00A06335"/>
    <w:rsid w:val="00A06358"/>
    <w:rsid w:val="00A06369"/>
    <w:rsid w:val="00A06616"/>
    <w:rsid w:val="00A067A2"/>
    <w:rsid w:val="00A06B3D"/>
    <w:rsid w:val="00A06C35"/>
    <w:rsid w:val="00A06DB5"/>
    <w:rsid w:val="00A06EE7"/>
    <w:rsid w:val="00A06F3D"/>
    <w:rsid w:val="00A06FD0"/>
    <w:rsid w:val="00A07108"/>
    <w:rsid w:val="00A071D2"/>
    <w:rsid w:val="00A0735D"/>
    <w:rsid w:val="00A07467"/>
    <w:rsid w:val="00A075E2"/>
    <w:rsid w:val="00A0785A"/>
    <w:rsid w:val="00A07923"/>
    <w:rsid w:val="00A07AC5"/>
    <w:rsid w:val="00A07AE6"/>
    <w:rsid w:val="00A07C3B"/>
    <w:rsid w:val="00A07C6A"/>
    <w:rsid w:val="00A102A7"/>
    <w:rsid w:val="00A10615"/>
    <w:rsid w:val="00A107E4"/>
    <w:rsid w:val="00A109A6"/>
    <w:rsid w:val="00A10AB0"/>
    <w:rsid w:val="00A10D60"/>
    <w:rsid w:val="00A10D98"/>
    <w:rsid w:val="00A10ED0"/>
    <w:rsid w:val="00A110D1"/>
    <w:rsid w:val="00A111B8"/>
    <w:rsid w:val="00A11307"/>
    <w:rsid w:val="00A113F2"/>
    <w:rsid w:val="00A1161B"/>
    <w:rsid w:val="00A11870"/>
    <w:rsid w:val="00A11AF2"/>
    <w:rsid w:val="00A11C22"/>
    <w:rsid w:val="00A11C53"/>
    <w:rsid w:val="00A11CA3"/>
    <w:rsid w:val="00A11D2A"/>
    <w:rsid w:val="00A11D7B"/>
    <w:rsid w:val="00A12054"/>
    <w:rsid w:val="00A1245D"/>
    <w:rsid w:val="00A125AB"/>
    <w:rsid w:val="00A126AE"/>
    <w:rsid w:val="00A12837"/>
    <w:rsid w:val="00A129AF"/>
    <w:rsid w:val="00A12BA1"/>
    <w:rsid w:val="00A12C0C"/>
    <w:rsid w:val="00A12CFB"/>
    <w:rsid w:val="00A12D07"/>
    <w:rsid w:val="00A12EB7"/>
    <w:rsid w:val="00A12F98"/>
    <w:rsid w:val="00A12FC1"/>
    <w:rsid w:val="00A130B2"/>
    <w:rsid w:val="00A1317A"/>
    <w:rsid w:val="00A13197"/>
    <w:rsid w:val="00A132DA"/>
    <w:rsid w:val="00A13520"/>
    <w:rsid w:val="00A1388A"/>
    <w:rsid w:val="00A138C6"/>
    <w:rsid w:val="00A139BE"/>
    <w:rsid w:val="00A13A59"/>
    <w:rsid w:val="00A13B02"/>
    <w:rsid w:val="00A13C60"/>
    <w:rsid w:val="00A13EC0"/>
    <w:rsid w:val="00A13F16"/>
    <w:rsid w:val="00A13FB1"/>
    <w:rsid w:val="00A141A4"/>
    <w:rsid w:val="00A141C5"/>
    <w:rsid w:val="00A142A4"/>
    <w:rsid w:val="00A1432B"/>
    <w:rsid w:val="00A14678"/>
    <w:rsid w:val="00A147E2"/>
    <w:rsid w:val="00A1486D"/>
    <w:rsid w:val="00A14945"/>
    <w:rsid w:val="00A1495C"/>
    <w:rsid w:val="00A14A68"/>
    <w:rsid w:val="00A14A9E"/>
    <w:rsid w:val="00A14DAA"/>
    <w:rsid w:val="00A14E43"/>
    <w:rsid w:val="00A14F4F"/>
    <w:rsid w:val="00A14F6B"/>
    <w:rsid w:val="00A1509D"/>
    <w:rsid w:val="00A151D2"/>
    <w:rsid w:val="00A153B1"/>
    <w:rsid w:val="00A154D6"/>
    <w:rsid w:val="00A15675"/>
    <w:rsid w:val="00A15830"/>
    <w:rsid w:val="00A15A80"/>
    <w:rsid w:val="00A15AE0"/>
    <w:rsid w:val="00A15CFE"/>
    <w:rsid w:val="00A16044"/>
    <w:rsid w:val="00A1607C"/>
    <w:rsid w:val="00A161E8"/>
    <w:rsid w:val="00A1633C"/>
    <w:rsid w:val="00A16407"/>
    <w:rsid w:val="00A164BE"/>
    <w:rsid w:val="00A164F0"/>
    <w:rsid w:val="00A16B07"/>
    <w:rsid w:val="00A17032"/>
    <w:rsid w:val="00A1705A"/>
    <w:rsid w:val="00A17076"/>
    <w:rsid w:val="00A17463"/>
    <w:rsid w:val="00A17A42"/>
    <w:rsid w:val="00A17B0E"/>
    <w:rsid w:val="00A17CAB"/>
    <w:rsid w:val="00A17E53"/>
    <w:rsid w:val="00A20122"/>
    <w:rsid w:val="00A201C0"/>
    <w:rsid w:val="00A20A20"/>
    <w:rsid w:val="00A20A88"/>
    <w:rsid w:val="00A20AEB"/>
    <w:rsid w:val="00A20B42"/>
    <w:rsid w:val="00A20C7A"/>
    <w:rsid w:val="00A20EB5"/>
    <w:rsid w:val="00A20EF4"/>
    <w:rsid w:val="00A21120"/>
    <w:rsid w:val="00A2114B"/>
    <w:rsid w:val="00A2114E"/>
    <w:rsid w:val="00A211C8"/>
    <w:rsid w:val="00A2126D"/>
    <w:rsid w:val="00A2139F"/>
    <w:rsid w:val="00A21489"/>
    <w:rsid w:val="00A214C6"/>
    <w:rsid w:val="00A2171D"/>
    <w:rsid w:val="00A21937"/>
    <w:rsid w:val="00A21981"/>
    <w:rsid w:val="00A21BAF"/>
    <w:rsid w:val="00A21E17"/>
    <w:rsid w:val="00A22080"/>
    <w:rsid w:val="00A222AD"/>
    <w:rsid w:val="00A222C7"/>
    <w:rsid w:val="00A2259F"/>
    <w:rsid w:val="00A2267B"/>
    <w:rsid w:val="00A2290E"/>
    <w:rsid w:val="00A22914"/>
    <w:rsid w:val="00A22D50"/>
    <w:rsid w:val="00A22E4A"/>
    <w:rsid w:val="00A22E62"/>
    <w:rsid w:val="00A22EEE"/>
    <w:rsid w:val="00A2310B"/>
    <w:rsid w:val="00A23164"/>
    <w:rsid w:val="00A233C0"/>
    <w:rsid w:val="00A234D2"/>
    <w:rsid w:val="00A2361C"/>
    <w:rsid w:val="00A236B7"/>
    <w:rsid w:val="00A2387A"/>
    <w:rsid w:val="00A23AA0"/>
    <w:rsid w:val="00A23C9C"/>
    <w:rsid w:val="00A23D7E"/>
    <w:rsid w:val="00A23E7B"/>
    <w:rsid w:val="00A23F71"/>
    <w:rsid w:val="00A240FD"/>
    <w:rsid w:val="00A24207"/>
    <w:rsid w:val="00A24305"/>
    <w:rsid w:val="00A248AC"/>
    <w:rsid w:val="00A24A6E"/>
    <w:rsid w:val="00A24C29"/>
    <w:rsid w:val="00A24CA1"/>
    <w:rsid w:val="00A24CD1"/>
    <w:rsid w:val="00A24F15"/>
    <w:rsid w:val="00A24FA6"/>
    <w:rsid w:val="00A24FC7"/>
    <w:rsid w:val="00A2523B"/>
    <w:rsid w:val="00A25435"/>
    <w:rsid w:val="00A2552F"/>
    <w:rsid w:val="00A25638"/>
    <w:rsid w:val="00A25845"/>
    <w:rsid w:val="00A25A40"/>
    <w:rsid w:val="00A25AB1"/>
    <w:rsid w:val="00A25D19"/>
    <w:rsid w:val="00A25D2F"/>
    <w:rsid w:val="00A25D8B"/>
    <w:rsid w:val="00A26064"/>
    <w:rsid w:val="00A260B3"/>
    <w:rsid w:val="00A26152"/>
    <w:rsid w:val="00A2617D"/>
    <w:rsid w:val="00A26181"/>
    <w:rsid w:val="00A26444"/>
    <w:rsid w:val="00A26465"/>
    <w:rsid w:val="00A264E2"/>
    <w:rsid w:val="00A26637"/>
    <w:rsid w:val="00A266A2"/>
    <w:rsid w:val="00A2694D"/>
    <w:rsid w:val="00A269C7"/>
    <w:rsid w:val="00A26AAC"/>
    <w:rsid w:val="00A26C51"/>
    <w:rsid w:val="00A26D1E"/>
    <w:rsid w:val="00A26DF0"/>
    <w:rsid w:val="00A26EFE"/>
    <w:rsid w:val="00A26F17"/>
    <w:rsid w:val="00A26F5C"/>
    <w:rsid w:val="00A26FCA"/>
    <w:rsid w:val="00A270BE"/>
    <w:rsid w:val="00A27227"/>
    <w:rsid w:val="00A27458"/>
    <w:rsid w:val="00A2752E"/>
    <w:rsid w:val="00A275A2"/>
    <w:rsid w:val="00A276CF"/>
    <w:rsid w:val="00A2776E"/>
    <w:rsid w:val="00A277A6"/>
    <w:rsid w:val="00A277BA"/>
    <w:rsid w:val="00A27B1A"/>
    <w:rsid w:val="00A27E33"/>
    <w:rsid w:val="00A30059"/>
    <w:rsid w:val="00A30160"/>
    <w:rsid w:val="00A30169"/>
    <w:rsid w:val="00A301B8"/>
    <w:rsid w:val="00A301D9"/>
    <w:rsid w:val="00A30389"/>
    <w:rsid w:val="00A30516"/>
    <w:rsid w:val="00A30840"/>
    <w:rsid w:val="00A308B8"/>
    <w:rsid w:val="00A30937"/>
    <w:rsid w:val="00A3097D"/>
    <w:rsid w:val="00A309D8"/>
    <w:rsid w:val="00A30A28"/>
    <w:rsid w:val="00A30AB0"/>
    <w:rsid w:val="00A30AB3"/>
    <w:rsid w:val="00A30B5F"/>
    <w:rsid w:val="00A30D9A"/>
    <w:rsid w:val="00A30EED"/>
    <w:rsid w:val="00A312F8"/>
    <w:rsid w:val="00A31329"/>
    <w:rsid w:val="00A313A5"/>
    <w:rsid w:val="00A316C1"/>
    <w:rsid w:val="00A31837"/>
    <w:rsid w:val="00A31844"/>
    <w:rsid w:val="00A3193E"/>
    <w:rsid w:val="00A31AA9"/>
    <w:rsid w:val="00A31AB7"/>
    <w:rsid w:val="00A31BAA"/>
    <w:rsid w:val="00A31CC5"/>
    <w:rsid w:val="00A31D45"/>
    <w:rsid w:val="00A31DBA"/>
    <w:rsid w:val="00A31E76"/>
    <w:rsid w:val="00A32426"/>
    <w:rsid w:val="00A32532"/>
    <w:rsid w:val="00A3258B"/>
    <w:rsid w:val="00A32633"/>
    <w:rsid w:val="00A32700"/>
    <w:rsid w:val="00A32823"/>
    <w:rsid w:val="00A32846"/>
    <w:rsid w:val="00A32BAC"/>
    <w:rsid w:val="00A32BC8"/>
    <w:rsid w:val="00A32D3E"/>
    <w:rsid w:val="00A33043"/>
    <w:rsid w:val="00A3308A"/>
    <w:rsid w:val="00A332C9"/>
    <w:rsid w:val="00A332DD"/>
    <w:rsid w:val="00A3340A"/>
    <w:rsid w:val="00A3357A"/>
    <w:rsid w:val="00A33680"/>
    <w:rsid w:val="00A33802"/>
    <w:rsid w:val="00A33A51"/>
    <w:rsid w:val="00A33B14"/>
    <w:rsid w:val="00A33C93"/>
    <w:rsid w:val="00A33EB2"/>
    <w:rsid w:val="00A33EF8"/>
    <w:rsid w:val="00A33F73"/>
    <w:rsid w:val="00A33FE5"/>
    <w:rsid w:val="00A34225"/>
    <w:rsid w:val="00A34372"/>
    <w:rsid w:val="00A34398"/>
    <w:rsid w:val="00A34422"/>
    <w:rsid w:val="00A345AE"/>
    <w:rsid w:val="00A34655"/>
    <w:rsid w:val="00A3470A"/>
    <w:rsid w:val="00A34777"/>
    <w:rsid w:val="00A34804"/>
    <w:rsid w:val="00A3491C"/>
    <w:rsid w:val="00A3493A"/>
    <w:rsid w:val="00A34B7B"/>
    <w:rsid w:val="00A34B89"/>
    <w:rsid w:val="00A34BA1"/>
    <w:rsid w:val="00A34BDA"/>
    <w:rsid w:val="00A34BF0"/>
    <w:rsid w:val="00A34C99"/>
    <w:rsid w:val="00A34D38"/>
    <w:rsid w:val="00A34EF8"/>
    <w:rsid w:val="00A3501C"/>
    <w:rsid w:val="00A352DB"/>
    <w:rsid w:val="00A35318"/>
    <w:rsid w:val="00A35637"/>
    <w:rsid w:val="00A3563D"/>
    <w:rsid w:val="00A3566C"/>
    <w:rsid w:val="00A35804"/>
    <w:rsid w:val="00A35880"/>
    <w:rsid w:val="00A35A7D"/>
    <w:rsid w:val="00A35D54"/>
    <w:rsid w:val="00A35E45"/>
    <w:rsid w:val="00A361E8"/>
    <w:rsid w:val="00A362A4"/>
    <w:rsid w:val="00A362B0"/>
    <w:rsid w:val="00A362D3"/>
    <w:rsid w:val="00A364BA"/>
    <w:rsid w:val="00A3651D"/>
    <w:rsid w:val="00A366E5"/>
    <w:rsid w:val="00A36754"/>
    <w:rsid w:val="00A368D5"/>
    <w:rsid w:val="00A368EE"/>
    <w:rsid w:val="00A36A29"/>
    <w:rsid w:val="00A36B68"/>
    <w:rsid w:val="00A36C58"/>
    <w:rsid w:val="00A36E07"/>
    <w:rsid w:val="00A36E26"/>
    <w:rsid w:val="00A36F1C"/>
    <w:rsid w:val="00A36F42"/>
    <w:rsid w:val="00A36F43"/>
    <w:rsid w:val="00A36F88"/>
    <w:rsid w:val="00A37005"/>
    <w:rsid w:val="00A37086"/>
    <w:rsid w:val="00A37096"/>
    <w:rsid w:val="00A3728A"/>
    <w:rsid w:val="00A3734F"/>
    <w:rsid w:val="00A37553"/>
    <w:rsid w:val="00A37648"/>
    <w:rsid w:val="00A377A8"/>
    <w:rsid w:val="00A37964"/>
    <w:rsid w:val="00A37A3B"/>
    <w:rsid w:val="00A37EA1"/>
    <w:rsid w:val="00A400A3"/>
    <w:rsid w:val="00A40173"/>
    <w:rsid w:val="00A4029D"/>
    <w:rsid w:val="00A40681"/>
    <w:rsid w:val="00A40687"/>
    <w:rsid w:val="00A406F8"/>
    <w:rsid w:val="00A4088E"/>
    <w:rsid w:val="00A4096A"/>
    <w:rsid w:val="00A40C99"/>
    <w:rsid w:val="00A40CA6"/>
    <w:rsid w:val="00A40E4D"/>
    <w:rsid w:val="00A40E80"/>
    <w:rsid w:val="00A40F6A"/>
    <w:rsid w:val="00A40FCB"/>
    <w:rsid w:val="00A41167"/>
    <w:rsid w:val="00A411B4"/>
    <w:rsid w:val="00A412C0"/>
    <w:rsid w:val="00A41304"/>
    <w:rsid w:val="00A4140A"/>
    <w:rsid w:val="00A4146F"/>
    <w:rsid w:val="00A4175C"/>
    <w:rsid w:val="00A4189D"/>
    <w:rsid w:val="00A419C2"/>
    <w:rsid w:val="00A41A12"/>
    <w:rsid w:val="00A41AF2"/>
    <w:rsid w:val="00A41B5C"/>
    <w:rsid w:val="00A41D8D"/>
    <w:rsid w:val="00A41FBA"/>
    <w:rsid w:val="00A42000"/>
    <w:rsid w:val="00A421A6"/>
    <w:rsid w:val="00A4227C"/>
    <w:rsid w:val="00A422B1"/>
    <w:rsid w:val="00A42444"/>
    <w:rsid w:val="00A4253F"/>
    <w:rsid w:val="00A4263E"/>
    <w:rsid w:val="00A42718"/>
    <w:rsid w:val="00A427B9"/>
    <w:rsid w:val="00A42A33"/>
    <w:rsid w:val="00A42AA5"/>
    <w:rsid w:val="00A42C96"/>
    <w:rsid w:val="00A42CFE"/>
    <w:rsid w:val="00A42EA4"/>
    <w:rsid w:val="00A431FD"/>
    <w:rsid w:val="00A43305"/>
    <w:rsid w:val="00A433C7"/>
    <w:rsid w:val="00A433F1"/>
    <w:rsid w:val="00A43509"/>
    <w:rsid w:val="00A43645"/>
    <w:rsid w:val="00A438CC"/>
    <w:rsid w:val="00A438CD"/>
    <w:rsid w:val="00A438D7"/>
    <w:rsid w:val="00A43D4D"/>
    <w:rsid w:val="00A43E0F"/>
    <w:rsid w:val="00A44058"/>
    <w:rsid w:val="00A44061"/>
    <w:rsid w:val="00A44293"/>
    <w:rsid w:val="00A446E6"/>
    <w:rsid w:val="00A44B61"/>
    <w:rsid w:val="00A44BA8"/>
    <w:rsid w:val="00A44C22"/>
    <w:rsid w:val="00A44C26"/>
    <w:rsid w:val="00A44C50"/>
    <w:rsid w:val="00A44D60"/>
    <w:rsid w:val="00A44F54"/>
    <w:rsid w:val="00A45140"/>
    <w:rsid w:val="00A45145"/>
    <w:rsid w:val="00A45151"/>
    <w:rsid w:val="00A45251"/>
    <w:rsid w:val="00A4541F"/>
    <w:rsid w:val="00A45427"/>
    <w:rsid w:val="00A45466"/>
    <w:rsid w:val="00A45756"/>
    <w:rsid w:val="00A45814"/>
    <w:rsid w:val="00A458A9"/>
    <w:rsid w:val="00A4599D"/>
    <w:rsid w:val="00A45A9D"/>
    <w:rsid w:val="00A45ACA"/>
    <w:rsid w:val="00A45ACD"/>
    <w:rsid w:val="00A45B0C"/>
    <w:rsid w:val="00A45B2F"/>
    <w:rsid w:val="00A45CA0"/>
    <w:rsid w:val="00A4603E"/>
    <w:rsid w:val="00A46246"/>
    <w:rsid w:val="00A4639A"/>
    <w:rsid w:val="00A46404"/>
    <w:rsid w:val="00A46410"/>
    <w:rsid w:val="00A4669C"/>
    <w:rsid w:val="00A4687C"/>
    <w:rsid w:val="00A46C1A"/>
    <w:rsid w:val="00A46C22"/>
    <w:rsid w:val="00A4702A"/>
    <w:rsid w:val="00A470EB"/>
    <w:rsid w:val="00A47439"/>
    <w:rsid w:val="00A4749C"/>
    <w:rsid w:val="00A47583"/>
    <w:rsid w:val="00A478E8"/>
    <w:rsid w:val="00A47BBB"/>
    <w:rsid w:val="00A47C40"/>
    <w:rsid w:val="00A47D8D"/>
    <w:rsid w:val="00A47EDB"/>
    <w:rsid w:val="00A47FB0"/>
    <w:rsid w:val="00A500CE"/>
    <w:rsid w:val="00A501B4"/>
    <w:rsid w:val="00A502F2"/>
    <w:rsid w:val="00A50316"/>
    <w:rsid w:val="00A50361"/>
    <w:rsid w:val="00A50A6D"/>
    <w:rsid w:val="00A50AD4"/>
    <w:rsid w:val="00A50ADC"/>
    <w:rsid w:val="00A50BBE"/>
    <w:rsid w:val="00A50C01"/>
    <w:rsid w:val="00A50CEC"/>
    <w:rsid w:val="00A50D37"/>
    <w:rsid w:val="00A50E1F"/>
    <w:rsid w:val="00A50EAB"/>
    <w:rsid w:val="00A50FF4"/>
    <w:rsid w:val="00A51192"/>
    <w:rsid w:val="00A51277"/>
    <w:rsid w:val="00A51306"/>
    <w:rsid w:val="00A514D4"/>
    <w:rsid w:val="00A515E5"/>
    <w:rsid w:val="00A5160F"/>
    <w:rsid w:val="00A51619"/>
    <w:rsid w:val="00A516E6"/>
    <w:rsid w:val="00A51715"/>
    <w:rsid w:val="00A51759"/>
    <w:rsid w:val="00A5179B"/>
    <w:rsid w:val="00A51923"/>
    <w:rsid w:val="00A51A9A"/>
    <w:rsid w:val="00A51BBF"/>
    <w:rsid w:val="00A51CC1"/>
    <w:rsid w:val="00A51CC2"/>
    <w:rsid w:val="00A51DE4"/>
    <w:rsid w:val="00A51FA1"/>
    <w:rsid w:val="00A5202D"/>
    <w:rsid w:val="00A522CD"/>
    <w:rsid w:val="00A52466"/>
    <w:rsid w:val="00A52604"/>
    <w:rsid w:val="00A52667"/>
    <w:rsid w:val="00A52930"/>
    <w:rsid w:val="00A5295F"/>
    <w:rsid w:val="00A52C23"/>
    <w:rsid w:val="00A52CF4"/>
    <w:rsid w:val="00A52E13"/>
    <w:rsid w:val="00A53028"/>
    <w:rsid w:val="00A53128"/>
    <w:rsid w:val="00A531DB"/>
    <w:rsid w:val="00A53283"/>
    <w:rsid w:val="00A53297"/>
    <w:rsid w:val="00A53320"/>
    <w:rsid w:val="00A533E5"/>
    <w:rsid w:val="00A535B8"/>
    <w:rsid w:val="00A53649"/>
    <w:rsid w:val="00A53672"/>
    <w:rsid w:val="00A5368D"/>
    <w:rsid w:val="00A53756"/>
    <w:rsid w:val="00A53AF5"/>
    <w:rsid w:val="00A53B71"/>
    <w:rsid w:val="00A53C20"/>
    <w:rsid w:val="00A53D0B"/>
    <w:rsid w:val="00A53D2E"/>
    <w:rsid w:val="00A53D35"/>
    <w:rsid w:val="00A53D66"/>
    <w:rsid w:val="00A53DB3"/>
    <w:rsid w:val="00A53DDD"/>
    <w:rsid w:val="00A541CC"/>
    <w:rsid w:val="00A54288"/>
    <w:rsid w:val="00A54402"/>
    <w:rsid w:val="00A545BE"/>
    <w:rsid w:val="00A545D3"/>
    <w:rsid w:val="00A545ED"/>
    <w:rsid w:val="00A54679"/>
    <w:rsid w:val="00A547C2"/>
    <w:rsid w:val="00A54909"/>
    <w:rsid w:val="00A549FB"/>
    <w:rsid w:val="00A54A06"/>
    <w:rsid w:val="00A54A84"/>
    <w:rsid w:val="00A54CB0"/>
    <w:rsid w:val="00A54D8F"/>
    <w:rsid w:val="00A54E42"/>
    <w:rsid w:val="00A553F2"/>
    <w:rsid w:val="00A554FC"/>
    <w:rsid w:val="00A555F0"/>
    <w:rsid w:val="00A55601"/>
    <w:rsid w:val="00A55C18"/>
    <w:rsid w:val="00A55D8A"/>
    <w:rsid w:val="00A55E66"/>
    <w:rsid w:val="00A55F25"/>
    <w:rsid w:val="00A5604A"/>
    <w:rsid w:val="00A56097"/>
    <w:rsid w:val="00A560DD"/>
    <w:rsid w:val="00A56242"/>
    <w:rsid w:val="00A562E6"/>
    <w:rsid w:val="00A56489"/>
    <w:rsid w:val="00A5656B"/>
    <w:rsid w:val="00A5660F"/>
    <w:rsid w:val="00A567AD"/>
    <w:rsid w:val="00A56811"/>
    <w:rsid w:val="00A56852"/>
    <w:rsid w:val="00A568BA"/>
    <w:rsid w:val="00A568EB"/>
    <w:rsid w:val="00A56C6B"/>
    <w:rsid w:val="00A56CF3"/>
    <w:rsid w:val="00A56E21"/>
    <w:rsid w:val="00A56E82"/>
    <w:rsid w:val="00A56F1E"/>
    <w:rsid w:val="00A57068"/>
    <w:rsid w:val="00A57209"/>
    <w:rsid w:val="00A57398"/>
    <w:rsid w:val="00A573EA"/>
    <w:rsid w:val="00A57523"/>
    <w:rsid w:val="00A57779"/>
    <w:rsid w:val="00A5791E"/>
    <w:rsid w:val="00A57B1B"/>
    <w:rsid w:val="00A57B43"/>
    <w:rsid w:val="00A57C06"/>
    <w:rsid w:val="00A57C08"/>
    <w:rsid w:val="00A57D52"/>
    <w:rsid w:val="00A57D98"/>
    <w:rsid w:val="00A57DDC"/>
    <w:rsid w:val="00A57E53"/>
    <w:rsid w:val="00A57FE7"/>
    <w:rsid w:val="00A601CD"/>
    <w:rsid w:val="00A60227"/>
    <w:rsid w:val="00A60248"/>
    <w:rsid w:val="00A6039B"/>
    <w:rsid w:val="00A603FB"/>
    <w:rsid w:val="00A60762"/>
    <w:rsid w:val="00A6078F"/>
    <w:rsid w:val="00A6092F"/>
    <w:rsid w:val="00A60C90"/>
    <w:rsid w:val="00A60D5F"/>
    <w:rsid w:val="00A60D77"/>
    <w:rsid w:val="00A60F80"/>
    <w:rsid w:val="00A61321"/>
    <w:rsid w:val="00A614EF"/>
    <w:rsid w:val="00A615B8"/>
    <w:rsid w:val="00A615BF"/>
    <w:rsid w:val="00A6160B"/>
    <w:rsid w:val="00A6163A"/>
    <w:rsid w:val="00A616B2"/>
    <w:rsid w:val="00A6189B"/>
    <w:rsid w:val="00A61946"/>
    <w:rsid w:val="00A61D19"/>
    <w:rsid w:val="00A61F74"/>
    <w:rsid w:val="00A621ED"/>
    <w:rsid w:val="00A621EE"/>
    <w:rsid w:val="00A62235"/>
    <w:rsid w:val="00A624F3"/>
    <w:rsid w:val="00A62509"/>
    <w:rsid w:val="00A626B6"/>
    <w:rsid w:val="00A628AB"/>
    <w:rsid w:val="00A628C6"/>
    <w:rsid w:val="00A628E1"/>
    <w:rsid w:val="00A629A8"/>
    <w:rsid w:val="00A62AD7"/>
    <w:rsid w:val="00A62AF0"/>
    <w:rsid w:val="00A62AF1"/>
    <w:rsid w:val="00A62B49"/>
    <w:rsid w:val="00A62BA8"/>
    <w:rsid w:val="00A62BE6"/>
    <w:rsid w:val="00A62C40"/>
    <w:rsid w:val="00A62C73"/>
    <w:rsid w:val="00A62D7A"/>
    <w:rsid w:val="00A630A6"/>
    <w:rsid w:val="00A63194"/>
    <w:rsid w:val="00A6335A"/>
    <w:rsid w:val="00A63484"/>
    <w:rsid w:val="00A6348A"/>
    <w:rsid w:val="00A63625"/>
    <w:rsid w:val="00A63659"/>
    <w:rsid w:val="00A63731"/>
    <w:rsid w:val="00A6395D"/>
    <w:rsid w:val="00A63A1B"/>
    <w:rsid w:val="00A63A8E"/>
    <w:rsid w:val="00A63B89"/>
    <w:rsid w:val="00A63C2B"/>
    <w:rsid w:val="00A63EF6"/>
    <w:rsid w:val="00A64012"/>
    <w:rsid w:val="00A640B3"/>
    <w:rsid w:val="00A6421B"/>
    <w:rsid w:val="00A6427F"/>
    <w:rsid w:val="00A64281"/>
    <w:rsid w:val="00A642D3"/>
    <w:rsid w:val="00A644F1"/>
    <w:rsid w:val="00A64576"/>
    <w:rsid w:val="00A64646"/>
    <w:rsid w:val="00A64885"/>
    <w:rsid w:val="00A649BE"/>
    <w:rsid w:val="00A64A54"/>
    <w:rsid w:val="00A64A83"/>
    <w:rsid w:val="00A64BDC"/>
    <w:rsid w:val="00A64C44"/>
    <w:rsid w:val="00A64C7B"/>
    <w:rsid w:val="00A64DA7"/>
    <w:rsid w:val="00A64F5F"/>
    <w:rsid w:val="00A650F7"/>
    <w:rsid w:val="00A65189"/>
    <w:rsid w:val="00A652D1"/>
    <w:rsid w:val="00A6549B"/>
    <w:rsid w:val="00A656C5"/>
    <w:rsid w:val="00A658D6"/>
    <w:rsid w:val="00A659FF"/>
    <w:rsid w:val="00A65B53"/>
    <w:rsid w:val="00A65C5A"/>
    <w:rsid w:val="00A65CA3"/>
    <w:rsid w:val="00A6613E"/>
    <w:rsid w:val="00A66196"/>
    <w:rsid w:val="00A661D9"/>
    <w:rsid w:val="00A663EA"/>
    <w:rsid w:val="00A66681"/>
    <w:rsid w:val="00A666E1"/>
    <w:rsid w:val="00A66759"/>
    <w:rsid w:val="00A66821"/>
    <w:rsid w:val="00A668B1"/>
    <w:rsid w:val="00A66950"/>
    <w:rsid w:val="00A669B5"/>
    <w:rsid w:val="00A66A0B"/>
    <w:rsid w:val="00A66AF3"/>
    <w:rsid w:val="00A66C3B"/>
    <w:rsid w:val="00A66D86"/>
    <w:rsid w:val="00A66E03"/>
    <w:rsid w:val="00A672BA"/>
    <w:rsid w:val="00A673BA"/>
    <w:rsid w:val="00A67460"/>
    <w:rsid w:val="00A67537"/>
    <w:rsid w:val="00A67585"/>
    <w:rsid w:val="00A67618"/>
    <w:rsid w:val="00A6762F"/>
    <w:rsid w:val="00A6771C"/>
    <w:rsid w:val="00A677FA"/>
    <w:rsid w:val="00A67A96"/>
    <w:rsid w:val="00A67BA0"/>
    <w:rsid w:val="00A67DD7"/>
    <w:rsid w:val="00A67ED0"/>
    <w:rsid w:val="00A67FC2"/>
    <w:rsid w:val="00A70142"/>
    <w:rsid w:val="00A7021B"/>
    <w:rsid w:val="00A70379"/>
    <w:rsid w:val="00A703CB"/>
    <w:rsid w:val="00A70766"/>
    <w:rsid w:val="00A7088D"/>
    <w:rsid w:val="00A7091B"/>
    <w:rsid w:val="00A70AE1"/>
    <w:rsid w:val="00A70C12"/>
    <w:rsid w:val="00A70C7E"/>
    <w:rsid w:val="00A7107A"/>
    <w:rsid w:val="00A710A6"/>
    <w:rsid w:val="00A712D5"/>
    <w:rsid w:val="00A713EC"/>
    <w:rsid w:val="00A714A3"/>
    <w:rsid w:val="00A714DF"/>
    <w:rsid w:val="00A71A22"/>
    <w:rsid w:val="00A71AE9"/>
    <w:rsid w:val="00A72166"/>
    <w:rsid w:val="00A721CF"/>
    <w:rsid w:val="00A72222"/>
    <w:rsid w:val="00A725B1"/>
    <w:rsid w:val="00A726C2"/>
    <w:rsid w:val="00A7279A"/>
    <w:rsid w:val="00A727E7"/>
    <w:rsid w:val="00A72806"/>
    <w:rsid w:val="00A72829"/>
    <w:rsid w:val="00A72A03"/>
    <w:rsid w:val="00A72A74"/>
    <w:rsid w:val="00A72B02"/>
    <w:rsid w:val="00A72C1E"/>
    <w:rsid w:val="00A72D00"/>
    <w:rsid w:val="00A72D3C"/>
    <w:rsid w:val="00A72E45"/>
    <w:rsid w:val="00A730BC"/>
    <w:rsid w:val="00A73417"/>
    <w:rsid w:val="00A73485"/>
    <w:rsid w:val="00A73830"/>
    <w:rsid w:val="00A73A17"/>
    <w:rsid w:val="00A73B4F"/>
    <w:rsid w:val="00A73E5F"/>
    <w:rsid w:val="00A73F84"/>
    <w:rsid w:val="00A73FF3"/>
    <w:rsid w:val="00A742CE"/>
    <w:rsid w:val="00A743B4"/>
    <w:rsid w:val="00A74426"/>
    <w:rsid w:val="00A74428"/>
    <w:rsid w:val="00A74467"/>
    <w:rsid w:val="00A74691"/>
    <w:rsid w:val="00A7490E"/>
    <w:rsid w:val="00A74923"/>
    <w:rsid w:val="00A74BEC"/>
    <w:rsid w:val="00A74D44"/>
    <w:rsid w:val="00A74EE7"/>
    <w:rsid w:val="00A74F47"/>
    <w:rsid w:val="00A7508A"/>
    <w:rsid w:val="00A750C6"/>
    <w:rsid w:val="00A751A5"/>
    <w:rsid w:val="00A751C6"/>
    <w:rsid w:val="00A7522D"/>
    <w:rsid w:val="00A75240"/>
    <w:rsid w:val="00A752E3"/>
    <w:rsid w:val="00A753F6"/>
    <w:rsid w:val="00A754E3"/>
    <w:rsid w:val="00A75640"/>
    <w:rsid w:val="00A75890"/>
    <w:rsid w:val="00A759A7"/>
    <w:rsid w:val="00A75B85"/>
    <w:rsid w:val="00A75C10"/>
    <w:rsid w:val="00A75CE1"/>
    <w:rsid w:val="00A75D92"/>
    <w:rsid w:val="00A760CD"/>
    <w:rsid w:val="00A761B4"/>
    <w:rsid w:val="00A7633C"/>
    <w:rsid w:val="00A76411"/>
    <w:rsid w:val="00A76636"/>
    <w:rsid w:val="00A766D5"/>
    <w:rsid w:val="00A76742"/>
    <w:rsid w:val="00A76954"/>
    <w:rsid w:val="00A7696E"/>
    <w:rsid w:val="00A76970"/>
    <w:rsid w:val="00A76990"/>
    <w:rsid w:val="00A76B02"/>
    <w:rsid w:val="00A76B38"/>
    <w:rsid w:val="00A76E1D"/>
    <w:rsid w:val="00A76E65"/>
    <w:rsid w:val="00A76F05"/>
    <w:rsid w:val="00A77070"/>
    <w:rsid w:val="00A770CC"/>
    <w:rsid w:val="00A77126"/>
    <w:rsid w:val="00A77435"/>
    <w:rsid w:val="00A7748E"/>
    <w:rsid w:val="00A774F7"/>
    <w:rsid w:val="00A77649"/>
    <w:rsid w:val="00A776AE"/>
    <w:rsid w:val="00A776CD"/>
    <w:rsid w:val="00A77870"/>
    <w:rsid w:val="00A77A35"/>
    <w:rsid w:val="00A77E9D"/>
    <w:rsid w:val="00A801CB"/>
    <w:rsid w:val="00A802A4"/>
    <w:rsid w:val="00A80604"/>
    <w:rsid w:val="00A806B8"/>
    <w:rsid w:val="00A809FA"/>
    <w:rsid w:val="00A80C90"/>
    <w:rsid w:val="00A80D11"/>
    <w:rsid w:val="00A80DC9"/>
    <w:rsid w:val="00A80E31"/>
    <w:rsid w:val="00A80F3C"/>
    <w:rsid w:val="00A80FB1"/>
    <w:rsid w:val="00A81433"/>
    <w:rsid w:val="00A814EB"/>
    <w:rsid w:val="00A81606"/>
    <w:rsid w:val="00A816C0"/>
    <w:rsid w:val="00A81766"/>
    <w:rsid w:val="00A818A5"/>
    <w:rsid w:val="00A818B1"/>
    <w:rsid w:val="00A81959"/>
    <w:rsid w:val="00A81B49"/>
    <w:rsid w:val="00A81BAF"/>
    <w:rsid w:val="00A82063"/>
    <w:rsid w:val="00A822AA"/>
    <w:rsid w:val="00A82395"/>
    <w:rsid w:val="00A82497"/>
    <w:rsid w:val="00A824EF"/>
    <w:rsid w:val="00A82560"/>
    <w:rsid w:val="00A8265B"/>
    <w:rsid w:val="00A826F3"/>
    <w:rsid w:val="00A82C93"/>
    <w:rsid w:val="00A82D68"/>
    <w:rsid w:val="00A83017"/>
    <w:rsid w:val="00A830F7"/>
    <w:rsid w:val="00A83155"/>
    <w:rsid w:val="00A83258"/>
    <w:rsid w:val="00A833DE"/>
    <w:rsid w:val="00A83498"/>
    <w:rsid w:val="00A83499"/>
    <w:rsid w:val="00A83698"/>
    <w:rsid w:val="00A8389F"/>
    <w:rsid w:val="00A83928"/>
    <w:rsid w:val="00A83B69"/>
    <w:rsid w:val="00A83D82"/>
    <w:rsid w:val="00A84130"/>
    <w:rsid w:val="00A84276"/>
    <w:rsid w:val="00A84325"/>
    <w:rsid w:val="00A845CE"/>
    <w:rsid w:val="00A84674"/>
    <w:rsid w:val="00A84988"/>
    <w:rsid w:val="00A84A59"/>
    <w:rsid w:val="00A84C47"/>
    <w:rsid w:val="00A84D30"/>
    <w:rsid w:val="00A84D94"/>
    <w:rsid w:val="00A851D3"/>
    <w:rsid w:val="00A851FA"/>
    <w:rsid w:val="00A85244"/>
    <w:rsid w:val="00A852F9"/>
    <w:rsid w:val="00A85636"/>
    <w:rsid w:val="00A858C3"/>
    <w:rsid w:val="00A85A58"/>
    <w:rsid w:val="00A85E1F"/>
    <w:rsid w:val="00A86048"/>
    <w:rsid w:val="00A860D6"/>
    <w:rsid w:val="00A86613"/>
    <w:rsid w:val="00A86674"/>
    <w:rsid w:val="00A8671A"/>
    <w:rsid w:val="00A868DF"/>
    <w:rsid w:val="00A86A9F"/>
    <w:rsid w:val="00A86AC9"/>
    <w:rsid w:val="00A86B04"/>
    <w:rsid w:val="00A86B55"/>
    <w:rsid w:val="00A86BBC"/>
    <w:rsid w:val="00A86C1B"/>
    <w:rsid w:val="00A86D9D"/>
    <w:rsid w:val="00A86ED4"/>
    <w:rsid w:val="00A86EFE"/>
    <w:rsid w:val="00A87033"/>
    <w:rsid w:val="00A8730C"/>
    <w:rsid w:val="00A87434"/>
    <w:rsid w:val="00A87494"/>
    <w:rsid w:val="00A87497"/>
    <w:rsid w:val="00A875DF"/>
    <w:rsid w:val="00A875F5"/>
    <w:rsid w:val="00A87977"/>
    <w:rsid w:val="00A87979"/>
    <w:rsid w:val="00A87BAC"/>
    <w:rsid w:val="00A87C83"/>
    <w:rsid w:val="00A87DE9"/>
    <w:rsid w:val="00A90348"/>
    <w:rsid w:val="00A907E5"/>
    <w:rsid w:val="00A908F6"/>
    <w:rsid w:val="00A90936"/>
    <w:rsid w:val="00A90956"/>
    <w:rsid w:val="00A90B44"/>
    <w:rsid w:val="00A90C70"/>
    <w:rsid w:val="00A90CC2"/>
    <w:rsid w:val="00A90DD0"/>
    <w:rsid w:val="00A90E0A"/>
    <w:rsid w:val="00A90EEE"/>
    <w:rsid w:val="00A9129B"/>
    <w:rsid w:val="00A912AD"/>
    <w:rsid w:val="00A9135C"/>
    <w:rsid w:val="00A9148A"/>
    <w:rsid w:val="00A914A7"/>
    <w:rsid w:val="00A91672"/>
    <w:rsid w:val="00A91698"/>
    <w:rsid w:val="00A916ED"/>
    <w:rsid w:val="00A9179F"/>
    <w:rsid w:val="00A91A26"/>
    <w:rsid w:val="00A91B57"/>
    <w:rsid w:val="00A91B65"/>
    <w:rsid w:val="00A91BC4"/>
    <w:rsid w:val="00A91BEF"/>
    <w:rsid w:val="00A91CC1"/>
    <w:rsid w:val="00A91D8B"/>
    <w:rsid w:val="00A91E8D"/>
    <w:rsid w:val="00A91F95"/>
    <w:rsid w:val="00A91FE3"/>
    <w:rsid w:val="00A92196"/>
    <w:rsid w:val="00A922CF"/>
    <w:rsid w:val="00A92390"/>
    <w:rsid w:val="00A924D0"/>
    <w:rsid w:val="00A926CA"/>
    <w:rsid w:val="00A92772"/>
    <w:rsid w:val="00A92971"/>
    <w:rsid w:val="00A92ABC"/>
    <w:rsid w:val="00A92BF7"/>
    <w:rsid w:val="00A92CD6"/>
    <w:rsid w:val="00A92FAD"/>
    <w:rsid w:val="00A92FBA"/>
    <w:rsid w:val="00A92FCC"/>
    <w:rsid w:val="00A933D7"/>
    <w:rsid w:val="00A9350E"/>
    <w:rsid w:val="00A936AB"/>
    <w:rsid w:val="00A937BC"/>
    <w:rsid w:val="00A93884"/>
    <w:rsid w:val="00A93BA9"/>
    <w:rsid w:val="00A93CE1"/>
    <w:rsid w:val="00A93E8F"/>
    <w:rsid w:val="00A94138"/>
    <w:rsid w:val="00A942C0"/>
    <w:rsid w:val="00A942E5"/>
    <w:rsid w:val="00A94434"/>
    <w:rsid w:val="00A9444F"/>
    <w:rsid w:val="00A94459"/>
    <w:rsid w:val="00A94489"/>
    <w:rsid w:val="00A946F2"/>
    <w:rsid w:val="00A947F5"/>
    <w:rsid w:val="00A94922"/>
    <w:rsid w:val="00A94CEB"/>
    <w:rsid w:val="00A94F3F"/>
    <w:rsid w:val="00A94F99"/>
    <w:rsid w:val="00A95022"/>
    <w:rsid w:val="00A95121"/>
    <w:rsid w:val="00A95188"/>
    <w:rsid w:val="00A951F9"/>
    <w:rsid w:val="00A955D7"/>
    <w:rsid w:val="00A95701"/>
    <w:rsid w:val="00A9598F"/>
    <w:rsid w:val="00A95990"/>
    <w:rsid w:val="00A95AEA"/>
    <w:rsid w:val="00A95B01"/>
    <w:rsid w:val="00A95B85"/>
    <w:rsid w:val="00A95BA5"/>
    <w:rsid w:val="00A95CCB"/>
    <w:rsid w:val="00A95D8F"/>
    <w:rsid w:val="00A9633B"/>
    <w:rsid w:val="00A9641C"/>
    <w:rsid w:val="00A9642A"/>
    <w:rsid w:val="00A9649C"/>
    <w:rsid w:val="00A96550"/>
    <w:rsid w:val="00A9664F"/>
    <w:rsid w:val="00A968B3"/>
    <w:rsid w:val="00A969CB"/>
    <w:rsid w:val="00A96F64"/>
    <w:rsid w:val="00A97067"/>
    <w:rsid w:val="00A970D1"/>
    <w:rsid w:val="00A97104"/>
    <w:rsid w:val="00A97636"/>
    <w:rsid w:val="00A97814"/>
    <w:rsid w:val="00A97D28"/>
    <w:rsid w:val="00A97F0D"/>
    <w:rsid w:val="00A97F4B"/>
    <w:rsid w:val="00A97F87"/>
    <w:rsid w:val="00A97F95"/>
    <w:rsid w:val="00AA004B"/>
    <w:rsid w:val="00AA010F"/>
    <w:rsid w:val="00AA01FA"/>
    <w:rsid w:val="00AA0319"/>
    <w:rsid w:val="00AA0442"/>
    <w:rsid w:val="00AA0485"/>
    <w:rsid w:val="00AA0545"/>
    <w:rsid w:val="00AA07B3"/>
    <w:rsid w:val="00AA0862"/>
    <w:rsid w:val="00AA08E6"/>
    <w:rsid w:val="00AA094E"/>
    <w:rsid w:val="00AA0A9F"/>
    <w:rsid w:val="00AA0B1A"/>
    <w:rsid w:val="00AA0BB8"/>
    <w:rsid w:val="00AA0D0F"/>
    <w:rsid w:val="00AA0D86"/>
    <w:rsid w:val="00AA0FA6"/>
    <w:rsid w:val="00AA0FC9"/>
    <w:rsid w:val="00AA111A"/>
    <w:rsid w:val="00AA1189"/>
    <w:rsid w:val="00AA1279"/>
    <w:rsid w:val="00AA1459"/>
    <w:rsid w:val="00AA15E5"/>
    <w:rsid w:val="00AA172C"/>
    <w:rsid w:val="00AA1792"/>
    <w:rsid w:val="00AA1AC9"/>
    <w:rsid w:val="00AA1B82"/>
    <w:rsid w:val="00AA1D15"/>
    <w:rsid w:val="00AA1EDB"/>
    <w:rsid w:val="00AA1F35"/>
    <w:rsid w:val="00AA1F3B"/>
    <w:rsid w:val="00AA2050"/>
    <w:rsid w:val="00AA218E"/>
    <w:rsid w:val="00AA23DD"/>
    <w:rsid w:val="00AA25B9"/>
    <w:rsid w:val="00AA26C6"/>
    <w:rsid w:val="00AA2701"/>
    <w:rsid w:val="00AA27B5"/>
    <w:rsid w:val="00AA2832"/>
    <w:rsid w:val="00AA284B"/>
    <w:rsid w:val="00AA2879"/>
    <w:rsid w:val="00AA28DF"/>
    <w:rsid w:val="00AA2CC5"/>
    <w:rsid w:val="00AA2D03"/>
    <w:rsid w:val="00AA31ED"/>
    <w:rsid w:val="00AA3400"/>
    <w:rsid w:val="00AA3497"/>
    <w:rsid w:val="00AA34A7"/>
    <w:rsid w:val="00AA3634"/>
    <w:rsid w:val="00AA3753"/>
    <w:rsid w:val="00AA3777"/>
    <w:rsid w:val="00AA386B"/>
    <w:rsid w:val="00AA3AE2"/>
    <w:rsid w:val="00AA3B88"/>
    <w:rsid w:val="00AA3DB8"/>
    <w:rsid w:val="00AA3E29"/>
    <w:rsid w:val="00AA3FC5"/>
    <w:rsid w:val="00AA4258"/>
    <w:rsid w:val="00AA42C7"/>
    <w:rsid w:val="00AA4973"/>
    <w:rsid w:val="00AA49B8"/>
    <w:rsid w:val="00AA4A17"/>
    <w:rsid w:val="00AA4ADB"/>
    <w:rsid w:val="00AA4AE3"/>
    <w:rsid w:val="00AA4C01"/>
    <w:rsid w:val="00AA4CD4"/>
    <w:rsid w:val="00AA4CE7"/>
    <w:rsid w:val="00AA4D00"/>
    <w:rsid w:val="00AA4D6C"/>
    <w:rsid w:val="00AA4EBA"/>
    <w:rsid w:val="00AA5009"/>
    <w:rsid w:val="00AA503B"/>
    <w:rsid w:val="00AA537D"/>
    <w:rsid w:val="00AA53D6"/>
    <w:rsid w:val="00AA543B"/>
    <w:rsid w:val="00AA54CC"/>
    <w:rsid w:val="00AA55BA"/>
    <w:rsid w:val="00AA5884"/>
    <w:rsid w:val="00AA5925"/>
    <w:rsid w:val="00AA5CCA"/>
    <w:rsid w:val="00AA5CFB"/>
    <w:rsid w:val="00AA5CFF"/>
    <w:rsid w:val="00AA609E"/>
    <w:rsid w:val="00AA6234"/>
    <w:rsid w:val="00AA6287"/>
    <w:rsid w:val="00AA638A"/>
    <w:rsid w:val="00AA64B3"/>
    <w:rsid w:val="00AA6502"/>
    <w:rsid w:val="00AA67B3"/>
    <w:rsid w:val="00AA684D"/>
    <w:rsid w:val="00AA686F"/>
    <w:rsid w:val="00AA6A79"/>
    <w:rsid w:val="00AA6B80"/>
    <w:rsid w:val="00AA6BE1"/>
    <w:rsid w:val="00AA6CE4"/>
    <w:rsid w:val="00AA6DFF"/>
    <w:rsid w:val="00AA6E94"/>
    <w:rsid w:val="00AA73C3"/>
    <w:rsid w:val="00AA7495"/>
    <w:rsid w:val="00AA7609"/>
    <w:rsid w:val="00AA7629"/>
    <w:rsid w:val="00AA771B"/>
    <w:rsid w:val="00AA78A0"/>
    <w:rsid w:val="00AA78FE"/>
    <w:rsid w:val="00AA7A45"/>
    <w:rsid w:val="00AA7A9D"/>
    <w:rsid w:val="00AA7CDC"/>
    <w:rsid w:val="00AA7CFE"/>
    <w:rsid w:val="00AA7D42"/>
    <w:rsid w:val="00AA7ECF"/>
    <w:rsid w:val="00AB0038"/>
    <w:rsid w:val="00AB014D"/>
    <w:rsid w:val="00AB031D"/>
    <w:rsid w:val="00AB03A0"/>
    <w:rsid w:val="00AB0440"/>
    <w:rsid w:val="00AB06C4"/>
    <w:rsid w:val="00AB070C"/>
    <w:rsid w:val="00AB0884"/>
    <w:rsid w:val="00AB0960"/>
    <w:rsid w:val="00AB0A8F"/>
    <w:rsid w:val="00AB0D89"/>
    <w:rsid w:val="00AB0DF3"/>
    <w:rsid w:val="00AB0EA0"/>
    <w:rsid w:val="00AB0EE3"/>
    <w:rsid w:val="00AB0F80"/>
    <w:rsid w:val="00AB1114"/>
    <w:rsid w:val="00AB1406"/>
    <w:rsid w:val="00AB1450"/>
    <w:rsid w:val="00AB167E"/>
    <w:rsid w:val="00AB19D1"/>
    <w:rsid w:val="00AB1DC5"/>
    <w:rsid w:val="00AB22FC"/>
    <w:rsid w:val="00AB2351"/>
    <w:rsid w:val="00AB23F7"/>
    <w:rsid w:val="00AB24E2"/>
    <w:rsid w:val="00AB25FE"/>
    <w:rsid w:val="00AB275B"/>
    <w:rsid w:val="00AB2910"/>
    <w:rsid w:val="00AB2A8B"/>
    <w:rsid w:val="00AB2F76"/>
    <w:rsid w:val="00AB332B"/>
    <w:rsid w:val="00AB3439"/>
    <w:rsid w:val="00AB3568"/>
    <w:rsid w:val="00AB357F"/>
    <w:rsid w:val="00AB3873"/>
    <w:rsid w:val="00AB3D1F"/>
    <w:rsid w:val="00AB3D23"/>
    <w:rsid w:val="00AB3D4B"/>
    <w:rsid w:val="00AB3EC7"/>
    <w:rsid w:val="00AB401D"/>
    <w:rsid w:val="00AB43AA"/>
    <w:rsid w:val="00AB454F"/>
    <w:rsid w:val="00AB455C"/>
    <w:rsid w:val="00AB45A9"/>
    <w:rsid w:val="00AB45AC"/>
    <w:rsid w:val="00AB463D"/>
    <w:rsid w:val="00AB489D"/>
    <w:rsid w:val="00AB4A55"/>
    <w:rsid w:val="00AB4A59"/>
    <w:rsid w:val="00AB4BA2"/>
    <w:rsid w:val="00AB4D73"/>
    <w:rsid w:val="00AB5071"/>
    <w:rsid w:val="00AB50EB"/>
    <w:rsid w:val="00AB547C"/>
    <w:rsid w:val="00AB54A4"/>
    <w:rsid w:val="00AB5701"/>
    <w:rsid w:val="00AB572D"/>
    <w:rsid w:val="00AB5756"/>
    <w:rsid w:val="00AB580A"/>
    <w:rsid w:val="00AB5AE2"/>
    <w:rsid w:val="00AB60F5"/>
    <w:rsid w:val="00AB615B"/>
    <w:rsid w:val="00AB615C"/>
    <w:rsid w:val="00AB623A"/>
    <w:rsid w:val="00AB624E"/>
    <w:rsid w:val="00AB625B"/>
    <w:rsid w:val="00AB6313"/>
    <w:rsid w:val="00AB6388"/>
    <w:rsid w:val="00AB647E"/>
    <w:rsid w:val="00AB6679"/>
    <w:rsid w:val="00AB682C"/>
    <w:rsid w:val="00AB68B6"/>
    <w:rsid w:val="00AB6B23"/>
    <w:rsid w:val="00AB6CA9"/>
    <w:rsid w:val="00AB6D72"/>
    <w:rsid w:val="00AB70E5"/>
    <w:rsid w:val="00AB71E7"/>
    <w:rsid w:val="00AB7320"/>
    <w:rsid w:val="00AB7322"/>
    <w:rsid w:val="00AB734A"/>
    <w:rsid w:val="00AB7354"/>
    <w:rsid w:val="00AB7AF0"/>
    <w:rsid w:val="00AB7BAD"/>
    <w:rsid w:val="00AB7C1F"/>
    <w:rsid w:val="00AB7C9F"/>
    <w:rsid w:val="00AB7D38"/>
    <w:rsid w:val="00AB7E4F"/>
    <w:rsid w:val="00AC01C5"/>
    <w:rsid w:val="00AC01FB"/>
    <w:rsid w:val="00AC0342"/>
    <w:rsid w:val="00AC0561"/>
    <w:rsid w:val="00AC0858"/>
    <w:rsid w:val="00AC0946"/>
    <w:rsid w:val="00AC0C17"/>
    <w:rsid w:val="00AC0CCA"/>
    <w:rsid w:val="00AC0F66"/>
    <w:rsid w:val="00AC1220"/>
    <w:rsid w:val="00AC13C7"/>
    <w:rsid w:val="00AC14D4"/>
    <w:rsid w:val="00AC1544"/>
    <w:rsid w:val="00AC160A"/>
    <w:rsid w:val="00AC16F2"/>
    <w:rsid w:val="00AC16FB"/>
    <w:rsid w:val="00AC1B38"/>
    <w:rsid w:val="00AC1B9E"/>
    <w:rsid w:val="00AC1C2A"/>
    <w:rsid w:val="00AC1C3C"/>
    <w:rsid w:val="00AC1DD7"/>
    <w:rsid w:val="00AC1F74"/>
    <w:rsid w:val="00AC1F8E"/>
    <w:rsid w:val="00AC203E"/>
    <w:rsid w:val="00AC20A5"/>
    <w:rsid w:val="00AC20F9"/>
    <w:rsid w:val="00AC2444"/>
    <w:rsid w:val="00AC24D7"/>
    <w:rsid w:val="00AC2591"/>
    <w:rsid w:val="00AC283D"/>
    <w:rsid w:val="00AC286E"/>
    <w:rsid w:val="00AC28C3"/>
    <w:rsid w:val="00AC29D1"/>
    <w:rsid w:val="00AC2B1B"/>
    <w:rsid w:val="00AC2B5B"/>
    <w:rsid w:val="00AC2BF1"/>
    <w:rsid w:val="00AC2C06"/>
    <w:rsid w:val="00AC2EEF"/>
    <w:rsid w:val="00AC2FCE"/>
    <w:rsid w:val="00AC32BB"/>
    <w:rsid w:val="00AC3501"/>
    <w:rsid w:val="00AC367C"/>
    <w:rsid w:val="00AC36C7"/>
    <w:rsid w:val="00AC3AB7"/>
    <w:rsid w:val="00AC3ADA"/>
    <w:rsid w:val="00AC3B36"/>
    <w:rsid w:val="00AC3B7A"/>
    <w:rsid w:val="00AC3C1D"/>
    <w:rsid w:val="00AC3CF2"/>
    <w:rsid w:val="00AC3F2C"/>
    <w:rsid w:val="00AC405F"/>
    <w:rsid w:val="00AC4107"/>
    <w:rsid w:val="00AC4133"/>
    <w:rsid w:val="00AC4519"/>
    <w:rsid w:val="00AC4633"/>
    <w:rsid w:val="00AC4954"/>
    <w:rsid w:val="00AC4AE4"/>
    <w:rsid w:val="00AC4B29"/>
    <w:rsid w:val="00AC4D33"/>
    <w:rsid w:val="00AC4DC8"/>
    <w:rsid w:val="00AC4E22"/>
    <w:rsid w:val="00AC4EB8"/>
    <w:rsid w:val="00AC50A7"/>
    <w:rsid w:val="00AC51F4"/>
    <w:rsid w:val="00AC529D"/>
    <w:rsid w:val="00AC549D"/>
    <w:rsid w:val="00AC54A9"/>
    <w:rsid w:val="00AC54B2"/>
    <w:rsid w:val="00AC5A68"/>
    <w:rsid w:val="00AC5A71"/>
    <w:rsid w:val="00AC5ABD"/>
    <w:rsid w:val="00AC5C77"/>
    <w:rsid w:val="00AC5CF6"/>
    <w:rsid w:val="00AC5E1C"/>
    <w:rsid w:val="00AC60DB"/>
    <w:rsid w:val="00AC610C"/>
    <w:rsid w:val="00AC62B9"/>
    <w:rsid w:val="00AC63A4"/>
    <w:rsid w:val="00AC65A4"/>
    <w:rsid w:val="00AC6628"/>
    <w:rsid w:val="00AC6AED"/>
    <w:rsid w:val="00AC6D33"/>
    <w:rsid w:val="00AC6E2A"/>
    <w:rsid w:val="00AC6ED1"/>
    <w:rsid w:val="00AC6F26"/>
    <w:rsid w:val="00AC6F8B"/>
    <w:rsid w:val="00AC71AC"/>
    <w:rsid w:val="00AC7247"/>
    <w:rsid w:val="00AC72D3"/>
    <w:rsid w:val="00AC7766"/>
    <w:rsid w:val="00AC79A1"/>
    <w:rsid w:val="00AC7BB4"/>
    <w:rsid w:val="00AC7D7E"/>
    <w:rsid w:val="00AC7F4B"/>
    <w:rsid w:val="00AD0143"/>
    <w:rsid w:val="00AD01A4"/>
    <w:rsid w:val="00AD0491"/>
    <w:rsid w:val="00AD054C"/>
    <w:rsid w:val="00AD07EA"/>
    <w:rsid w:val="00AD0803"/>
    <w:rsid w:val="00AD0A05"/>
    <w:rsid w:val="00AD0A39"/>
    <w:rsid w:val="00AD0AD3"/>
    <w:rsid w:val="00AD0F54"/>
    <w:rsid w:val="00AD1056"/>
    <w:rsid w:val="00AD1205"/>
    <w:rsid w:val="00AD1237"/>
    <w:rsid w:val="00AD12D1"/>
    <w:rsid w:val="00AD14EF"/>
    <w:rsid w:val="00AD17F8"/>
    <w:rsid w:val="00AD1881"/>
    <w:rsid w:val="00AD18F6"/>
    <w:rsid w:val="00AD193A"/>
    <w:rsid w:val="00AD1D2A"/>
    <w:rsid w:val="00AD2361"/>
    <w:rsid w:val="00AD25F1"/>
    <w:rsid w:val="00AD2710"/>
    <w:rsid w:val="00AD29CD"/>
    <w:rsid w:val="00AD2DF4"/>
    <w:rsid w:val="00AD2EC9"/>
    <w:rsid w:val="00AD3109"/>
    <w:rsid w:val="00AD321B"/>
    <w:rsid w:val="00AD338B"/>
    <w:rsid w:val="00AD3442"/>
    <w:rsid w:val="00AD34F6"/>
    <w:rsid w:val="00AD36FD"/>
    <w:rsid w:val="00AD37E1"/>
    <w:rsid w:val="00AD37F3"/>
    <w:rsid w:val="00AD3825"/>
    <w:rsid w:val="00AD38D2"/>
    <w:rsid w:val="00AD3A43"/>
    <w:rsid w:val="00AD3E0B"/>
    <w:rsid w:val="00AD3F67"/>
    <w:rsid w:val="00AD3FF9"/>
    <w:rsid w:val="00AD424F"/>
    <w:rsid w:val="00AD42EB"/>
    <w:rsid w:val="00AD4562"/>
    <w:rsid w:val="00AD460F"/>
    <w:rsid w:val="00AD47AC"/>
    <w:rsid w:val="00AD493A"/>
    <w:rsid w:val="00AD49AF"/>
    <w:rsid w:val="00AD4A09"/>
    <w:rsid w:val="00AD4FE4"/>
    <w:rsid w:val="00AD53AB"/>
    <w:rsid w:val="00AD54A1"/>
    <w:rsid w:val="00AD54B8"/>
    <w:rsid w:val="00AD5553"/>
    <w:rsid w:val="00AD56D1"/>
    <w:rsid w:val="00AD57CA"/>
    <w:rsid w:val="00AD585F"/>
    <w:rsid w:val="00AD5B90"/>
    <w:rsid w:val="00AD5D43"/>
    <w:rsid w:val="00AD5D72"/>
    <w:rsid w:val="00AD5E05"/>
    <w:rsid w:val="00AD5EE8"/>
    <w:rsid w:val="00AD619D"/>
    <w:rsid w:val="00AD63F8"/>
    <w:rsid w:val="00AD65C5"/>
    <w:rsid w:val="00AD65E2"/>
    <w:rsid w:val="00AD6789"/>
    <w:rsid w:val="00AD67BE"/>
    <w:rsid w:val="00AD67E1"/>
    <w:rsid w:val="00AD6989"/>
    <w:rsid w:val="00AD6C4F"/>
    <w:rsid w:val="00AD6D2F"/>
    <w:rsid w:val="00AD711A"/>
    <w:rsid w:val="00AD7234"/>
    <w:rsid w:val="00AD7432"/>
    <w:rsid w:val="00AD754C"/>
    <w:rsid w:val="00AD75EC"/>
    <w:rsid w:val="00AD770D"/>
    <w:rsid w:val="00AD7766"/>
    <w:rsid w:val="00AD77DE"/>
    <w:rsid w:val="00AD7977"/>
    <w:rsid w:val="00AD7A0F"/>
    <w:rsid w:val="00AD7B57"/>
    <w:rsid w:val="00AD7F19"/>
    <w:rsid w:val="00AD7FF9"/>
    <w:rsid w:val="00AE007D"/>
    <w:rsid w:val="00AE02ED"/>
    <w:rsid w:val="00AE03C9"/>
    <w:rsid w:val="00AE0442"/>
    <w:rsid w:val="00AE0446"/>
    <w:rsid w:val="00AE051C"/>
    <w:rsid w:val="00AE0AD4"/>
    <w:rsid w:val="00AE0B7D"/>
    <w:rsid w:val="00AE0CD0"/>
    <w:rsid w:val="00AE0CE1"/>
    <w:rsid w:val="00AE0E73"/>
    <w:rsid w:val="00AE0EA4"/>
    <w:rsid w:val="00AE0EAD"/>
    <w:rsid w:val="00AE0F2E"/>
    <w:rsid w:val="00AE0FDE"/>
    <w:rsid w:val="00AE1010"/>
    <w:rsid w:val="00AE11EC"/>
    <w:rsid w:val="00AE1226"/>
    <w:rsid w:val="00AE137D"/>
    <w:rsid w:val="00AE13E3"/>
    <w:rsid w:val="00AE1486"/>
    <w:rsid w:val="00AE1520"/>
    <w:rsid w:val="00AE15F2"/>
    <w:rsid w:val="00AE1887"/>
    <w:rsid w:val="00AE1BB2"/>
    <w:rsid w:val="00AE1E16"/>
    <w:rsid w:val="00AE1E78"/>
    <w:rsid w:val="00AE1F2E"/>
    <w:rsid w:val="00AE1F6B"/>
    <w:rsid w:val="00AE2000"/>
    <w:rsid w:val="00AE2027"/>
    <w:rsid w:val="00AE229F"/>
    <w:rsid w:val="00AE2527"/>
    <w:rsid w:val="00AE26B9"/>
    <w:rsid w:val="00AE2C49"/>
    <w:rsid w:val="00AE2CD3"/>
    <w:rsid w:val="00AE309F"/>
    <w:rsid w:val="00AE31EC"/>
    <w:rsid w:val="00AE320C"/>
    <w:rsid w:val="00AE32A4"/>
    <w:rsid w:val="00AE3348"/>
    <w:rsid w:val="00AE349C"/>
    <w:rsid w:val="00AE34A5"/>
    <w:rsid w:val="00AE3573"/>
    <w:rsid w:val="00AE3780"/>
    <w:rsid w:val="00AE3784"/>
    <w:rsid w:val="00AE38DF"/>
    <w:rsid w:val="00AE3BD8"/>
    <w:rsid w:val="00AE3C34"/>
    <w:rsid w:val="00AE4395"/>
    <w:rsid w:val="00AE4591"/>
    <w:rsid w:val="00AE45C6"/>
    <w:rsid w:val="00AE46DE"/>
    <w:rsid w:val="00AE47C2"/>
    <w:rsid w:val="00AE4862"/>
    <w:rsid w:val="00AE4905"/>
    <w:rsid w:val="00AE49B2"/>
    <w:rsid w:val="00AE4A79"/>
    <w:rsid w:val="00AE4D5A"/>
    <w:rsid w:val="00AE4D9F"/>
    <w:rsid w:val="00AE50BF"/>
    <w:rsid w:val="00AE5157"/>
    <w:rsid w:val="00AE51A5"/>
    <w:rsid w:val="00AE5317"/>
    <w:rsid w:val="00AE550C"/>
    <w:rsid w:val="00AE56C2"/>
    <w:rsid w:val="00AE5789"/>
    <w:rsid w:val="00AE5795"/>
    <w:rsid w:val="00AE596E"/>
    <w:rsid w:val="00AE5D69"/>
    <w:rsid w:val="00AE5EE9"/>
    <w:rsid w:val="00AE61F6"/>
    <w:rsid w:val="00AE61F8"/>
    <w:rsid w:val="00AE637E"/>
    <w:rsid w:val="00AE63C0"/>
    <w:rsid w:val="00AE656C"/>
    <w:rsid w:val="00AE665D"/>
    <w:rsid w:val="00AE67DC"/>
    <w:rsid w:val="00AE6BCF"/>
    <w:rsid w:val="00AE6BE9"/>
    <w:rsid w:val="00AE6C10"/>
    <w:rsid w:val="00AE6C36"/>
    <w:rsid w:val="00AE6E69"/>
    <w:rsid w:val="00AE6F0A"/>
    <w:rsid w:val="00AE6F65"/>
    <w:rsid w:val="00AE6FDA"/>
    <w:rsid w:val="00AE7069"/>
    <w:rsid w:val="00AE72C5"/>
    <w:rsid w:val="00AE72E1"/>
    <w:rsid w:val="00AE741F"/>
    <w:rsid w:val="00AE749B"/>
    <w:rsid w:val="00AE78CF"/>
    <w:rsid w:val="00AE7C22"/>
    <w:rsid w:val="00AE7DD2"/>
    <w:rsid w:val="00AE7E7A"/>
    <w:rsid w:val="00AE7EE5"/>
    <w:rsid w:val="00AF0126"/>
    <w:rsid w:val="00AF016E"/>
    <w:rsid w:val="00AF0316"/>
    <w:rsid w:val="00AF04FD"/>
    <w:rsid w:val="00AF0526"/>
    <w:rsid w:val="00AF05A9"/>
    <w:rsid w:val="00AF0781"/>
    <w:rsid w:val="00AF0B22"/>
    <w:rsid w:val="00AF0B55"/>
    <w:rsid w:val="00AF0BCD"/>
    <w:rsid w:val="00AF0C06"/>
    <w:rsid w:val="00AF0D2C"/>
    <w:rsid w:val="00AF0E07"/>
    <w:rsid w:val="00AF0E8F"/>
    <w:rsid w:val="00AF0F0B"/>
    <w:rsid w:val="00AF10B8"/>
    <w:rsid w:val="00AF117C"/>
    <w:rsid w:val="00AF1207"/>
    <w:rsid w:val="00AF1284"/>
    <w:rsid w:val="00AF12DA"/>
    <w:rsid w:val="00AF14D9"/>
    <w:rsid w:val="00AF1701"/>
    <w:rsid w:val="00AF19A1"/>
    <w:rsid w:val="00AF1A6F"/>
    <w:rsid w:val="00AF1C39"/>
    <w:rsid w:val="00AF1D49"/>
    <w:rsid w:val="00AF1DD3"/>
    <w:rsid w:val="00AF1E17"/>
    <w:rsid w:val="00AF224C"/>
    <w:rsid w:val="00AF2372"/>
    <w:rsid w:val="00AF241C"/>
    <w:rsid w:val="00AF2592"/>
    <w:rsid w:val="00AF2695"/>
    <w:rsid w:val="00AF2890"/>
    <w:rsid w:val="00AF2A2D"/>
    <w:rsid w:val="00AF2A94"/>
    <w:rsid w:val="00AF2C06"/>
    <w:rsid w:val="00AF2CC8"/>
    <w:rsid w:val="00AF2D0B"/>
    <w:rsid w:val="00AF2D7F"/>
    <w:rsid w:val="00AF2E9F"/>
    <w:rsid w:val="00AF2FFD"/>
    <w:rsid w:val="00AF3110"/>
    <w:rsid w:val="00AF3201"/>
    <w:rsid w:val="00AF3204"/>
    <w:rsid w:val="00AF3214"/>
    <w:rsid w:val="00AF32A2"/>
    <w:rsid w:val="00AF3348"/>
    <w:rsid w:val="00AF3527"/>
    <w:rsid w:val="00AF3558"/>
    <w:rsid w:val="00AF3598"/>
    <w:rsid w:val="00AF3705"/>
    <w:rsid w:val="00AF3710"/>
    <w:rsid w:val="00AF37A4"/>
    <w:rsid w:val="00AF3860"/>
    <w:rsid w:val="00AF386F"/>
    <w:rsid w:val="00AF38A5"/>
    <w:rsid w:val="00AF396D"/>
    <w:rsid w:val="00AF3AA9"/>
    <w:rsid w:val="00AF3FC1"/>
    <w:rsid w:val="00AF3FC9"/>
    <w:rsid w:val="00AF44BA"/>
    <w:rsid w:val="00AF4831"/>
    <w:rsid w:val="00AF4856"/>
    <w:rsid w:val="00AF49D8"/>
    <w:rsid w:val="00AF4BE4"/>
    <w:rsid w:val="00AF4DAA"/>
    <w:rsid w:val="00AF4DCA"/>
    <w:rsid w:val="00AF4DD2"/>
    <w:rsid w:val="00AF4E39"/>
    <w:rsid w:val="00AF518B"/>
    <w:rsid w:val="00AF52B6"/>
    <w:rsid w:val="00AF54D9"/>
    <w:rsid w:val="00AF5506"/>
    <w:rsid w:val="00AF5536"/>
    <w:rsid w:val="00AF5569"/>
    <w:rsid w:val="00AF562E"/>
    <w:rsid w:val="00AF565C"/>
    <w:rsid w:val="00AF5684"/>
    <w:rsid w:val="00AF575A"/>
    <w:rsid w:val="00AF5D5F"/>
    <w:rsid w:val="00AF5DC1"/>
    <w:rsid w:val="00AF5DE9"/>
    <w:rsid w:val="00AF5F22"/>
    <w:rsid w:val="00AF5FB9"/>
    <w:rsid w:val="00AF6036"/>
    <w:rsid w:val="00AF655C"/>
    <w:rsid w:val="00AF6674"/>
    <w:rsid w:val="00AF67E9"/>
    <w:rsid w:val="00AF6955"/>
    <w:rsid w:val="00AF6B53"/>
    <w:rsid w:val="00AF6DF6"/>
    <w:rsid w:val="00AF6E36"/>
    <w:rsid w:val="00AF6F09"/>
    <w:rsid w:val="00AF6FFB"/>
    <w:rsid w:val="00AF70B7"/>
    <w:rsid w:val="00AF70FA"/>
    <w:rsid w:val="00AF7161"/>
    <w:rsid w:val="00AF723E"/>
    <w:rsid w:val="00AF7725"/>
    <w:rsid w:val="00AF798F"/>
    <w:rsid w:val="00AF79BA"/>
    <w:rsid w:val="00AF79DE"/>
    <w:rsid w:val="00AF79F4"/>
    <w:rsid w:val="00AF7A01"/>
    <w:rsid w:val="00AF7AB6"/>
    <w:rsid w:val="00AF7B3E"/>
    <w:rsid w:val="00AF7B67"/>
    <w:rsid w:val="00AF7D56"/>
    <w:rsid w:val="00AF7F21"/>
    <w:rsid w:val="00B0067C"/>
    <w:rsid w:val="00B006DB"/>
    <w:rsid w:val="00B0079C"/>
    <w:rsid w:val="00B007DD"/>
    <w:rsid w:val="00B008D7"/>
    <w:rsid w:val="00B0094A"/>
    <w:rsid w:val="00B00D4E"/>
    <w:rsid w:val="00B00D71"/>
    <w:rsid w:val="00B00DC5"/>
    <w:rsid w:val="00B00F3D"/>
    <w:rsid w:val="00B00F97"/>
    <w:rsid w:val="00B0103B"/>
    <w:rsid w:val="00B0110E"/>
    <w:rsid w:val="00B01144"/>
    <w:rsid w:val="00B0120E"/>
    <w:rsid w:val="00B01226"/>
    <w:rsid w:val="00B012F0"/>
    <w:rsid w:val="00B01324"/>
    <w:rsid w:val="00B0133A"/>
    <w:rsid w:val="00B018BD"/>
    <w:rsid w:val="00B01B30"/>
    <w:rsid w:val="00B01C15"/>
    <w:rsid w:val="00B01C42"/>
    <w:rsid w:val="00B01CAA"/>
    <w:rsid w:val="00B01E05"/>
    <w:rsid w:val="00B01F9C"/>
    <w:rsid w:val="00B01FE2"/>
    <w:rsid w:val="00B02096"/>
    <w:rsid w:val="00B020C2"/>
    <w:rsid w:val="00B02108"/>
    <w:rsid w:val="00B02415"/>
    <w:rsid w:val="00B02522"/>
    <w:rsid w:val="00B02592"/>
    <w:rsid w:val="00B025E5"/>
    <w:rsid w:val="00B025FC"/>
    <w:rsid w:val="00B02687"/>
    <w:rsid w:val="00B02707"/>
    <w:rsid w:val="00B0273A"/>
    <w:rsid w:val="00B02974"/>
    <w:rsid w:val="00B02A8D"/>
    <w:rsid w:val="00B02C2C"/>
    <w:rsid w:val="00B02CF1"/>
    <w:rsid w:val="00B02D2E"/>
    <w:rsid w:val="00B02E10"/>
    <w:rsid w:val="00B03002"/>
    <w:rsid w:val="00B03075"/>
    <w:rsid w:val="00B03105"/>
    <w:rsid w:val="00B0323E"/>
    <w:rsid w:val="00B03351"/>
    <w:rsid w:val="00B03C28"/>
    <w:rsid w:val="00B04045"/>
    <w:rsid w:val="00B041EC"/>
    <w:rsid w:val="00B045AB"/>
    <w:rsid w:val="00B04631"/>
    <w:rsid w:val="00B049F6"/>
    <w:rsid w:val="00B04B4E"/>
    <w:rsid w:val="00B04C8A"/>
    <w:rsid w:val="00B04CA3"/>
    <w:rsid w:val="00B04D8D"/>
    <w:rsid w:val="00B05327"/>
    <w:rsid w:val="00B0571C"/>
    <w:rsid w:val="00B05794"/>
    <w:rsid w:val="00B0583A"/>
    <w:rsid w:val="00B059CE"/>
    <w:rsid w:val="00B05BB9"/>
    <w:rsid w:val="00B05D43"/>
    <w:rsid w:val="00B06155"/>
    <w:rsid w:val="00B0620C"/>
    <w:rsid w:val="00B062A9"/>
    <w:rsid w:val="00B06545"/>
    <w:rsid w:val="00B0659A"/>
    <w:rsid w:val="00B065A1"/>
    <w:rsid w:val="00B065FF"/>
    <w:rsid w:val="00B06D09"/>
    <w:rsid w:val="00B06E63"/>
    <w:rsid w:val="00B06F10"/>
    <w:rsid w:val="00B070E0"/>
    <w:rsid w:val="00B0713F"/>
    <w:rsid w:val="00B07288"/>
    <w:rsid w:val="00B0746A"/>
    <w:rsid w:val="00B0747E"/>
    <w:rsid w:val="00B074B4"/>
    <w:rsid w:val="00B07506"/>
    <w:rsid w:val="00B07518"/>
    <w:rsid w:val="00B07748"/>
    <w:rsid w:val="00B078AE"/>
    <w:rsid w:val="00B07B3A"/>
    <w:rsid w:val="00B07DBD"/>
    <w:rsid w:val="00B07E6B"/>
    <w:rsid w:val="00B07E93"/>
    <w:rsid w:val="00B07EAA"/>
    <w:rsid w:val="00B102BF"/>
    <w:rsid w:val="00B103AF"/>
    <w:rsid w:val="00B106F3"/>
    <w:rsid w:val="00B109C2"/>
    <w:rsid w:val="00B109ED"/>
    <w:rsid w:val="00B10AE6"/>
    <w:rsid w:val="00B10D10"/>
    <w:rsid w:val="00B10D4B"/>
    <w:rsid w:val="00B10EA0"/>
    <w:rsid w:val="00B1111F"/>
    <w:rsid w:val="00B112D8"/>
    <w:rsid w:val="00B113FA"/>
    <w:rsid w:val="00B11707"/>
    <w:rsid w:val="00B117D9"/>
    <w:rsid w:val="00B1184B"/>
    <w:rsid w:val="00B11B11"/>
    <w:rsid w:val="00B11D98"/>
    <w:rsid w:val="00B12054"/>
    <w:rsid w:val="00B1230D"/>
    <w:rsid w:val="00B1248B"/>
    <w:rsid w:val="00B1253F"/>
    <w:rsid w:val="00B126E1"/>
    <w:rsid w:val="00B12734"/>
    <w:rsid w:val="00B127F8"/>
    <w:rsid w:val="00B12857"/>
    <w:rsid w:val="00B128A2"/>
    <w:rsid w:val="00B128A9"/>
    <w:rsid w:val="00B12926"/>
    <w:rsid w:val="00B12C92"/>
    <w:rsid w:val="00B12D43"/>
    <w:rsid w:val="00B12EAA"/>
    <w:rsid w:val="00B13052"/>
    <w:rsid w:val="00B13114"/>
    <w:rsid w:val="00B1316B"/>
    <w:rsid w:val="00B134A3"/>
    <w:rsid w:val="00B134FE"/>
    <w:rsid w:val="00B13A40"/>
    <w:rsid w:val="00B13DF6"/>
    <w:rsid w:val="00B13FAA"/>
    <w:rsid w:val="00B14213"/>
    <w:rsid w:val="00B142C0"/>
    <w:rsid w:val="00B142C9"/>
    <w:rsid w:val="00B1455C"/>
    <w:rsid w:val="00B146CC"/>
    <w:rsid w:val="00B1470C"/>
    <w:rsid w:val="00B148FE"/>
    <w:rsid w:val="00B14B74"/>
    <w:rsid w:val="00B14BDE"/>
    <w:rsid w:val="00B14E3A"/>
    <w:rsid w:val="00B14F6B"/>
    <w:rsid w:val="00B1551E"/>
    <w:rsid w:val="00B1554A"/>
    <w:rsid w:val="00B155E1"/>
    <w:rsid w:val="00B15620"/>
    <w:rsid w:val="00B15A17"/>
    <w:rsid w:val="00B15ABE"/>
    <w:rsid w:val="00B15CDA"/>
    <w:rsid w:val="00B15F57"/>
    <w:rsid w:val="00B1614D"/>
    <w:rsid w:val="00B161E1"/>
    <w:rsid w:val="00B165BB"/>
    <w:rsid w:val="00B1665B"/>
    <w:rsid w:val="00B1673D"/>
    <w:rsid w:val="00B167D5"/>
    <w:rsid w:val="00B16811"/>
    <w:rsid w:val="00B16928"/>
    <w:rsid w:val="00B16AE4"/>
    <w:rsid w:val="00B16CC9"/>
    <w:rsid w:val="00B16D54"/>
    <w:rsid w:val="00B16F3A"/>
    <w:rsid w:val="00B170E1"/>
    <w:rsid w:val="00B17137"/>
    <w:rsid w:val="00B17642"/>
    <w:rsid w:val="00B176FA"/>
    <w:rsid w:val="00B1783D"/>
    <w:rsid w:val="00B179F2"/>
    <w:rsid w:val="00B17A01"/>
    <w:rsid w:val="00B17B0B"/>
    <w:rsid w:val="00B17B2E"/>
    <w:rsid w:val="00B17BDE"/>
    <w:rsid w:val="00B17D1E"/>
    <w:rsid w:val="00B17E88"/>
    <w:rsid w:val="00B17ED9"/>
    <w:rsid w:val="00B201AD"/>
    <w:rsid w:val="00B20302"/>
    <w:rsid w:val="00B20493"/>
    <w:rsid w:val="00B2055D"/>
    <w:rsid w:val="00B20714"/>
    <w:rsid w:val="00B208A0"/>
    <w:rsid w:val="00B2093C"/>
    <w:rsid w:val="00B20B6B"/>
    <w:rsid w:val="00B20C6D"/>
    <w:rsid w:val="00B20CFD"/>
    <w:rsid w:val="00B20D3C"/>
    <w:rsid w:val="00B20FF1"/>
    <w:rsid w:val="00B2100F"/>
    <w:rsid w:val="00B210FF"/>
    <w:rsid w:val="00B2130F"/>
    <w:rsid w:val="00B21412"/>
    <w:rsid w:val="00B217AD"/>
    <w:rsid w:val="00B217F5"/>
    <w:rsid w:val="00B2196A"/>
    <w:rsid w:val="00B21ABF"/>
    <w:rsid w:val="00B21C01"/>
    <w:rsid w:val="00B21D54"/>
    <w:rsid w:val="00B21D9E"/>
    <w:rsid w:val="00B21DBC"/>
    <w:rsid w:val="00B22033"/>
    <w:rsid w:val="00B220D2"/>
    <w:rsid w:val="00B22185"/>
    <w:rsid w:val="00B2218D"/>
    <w:rsid w:val="00B2241D"/>
    <w:rsid w:val="00B22465"/>
    <w:rsid w:val="00B226FD"/>
    <w:rsid w:val="00B228D9"/>
    <w:rsid w:val="00B22A07"/>
    <w:rsid w:val="00B22A6F"/>
    <w:rsid w:val="00B22A9F"/>
    <w:rsid w:val="00B22B02"/>
    <w:rsid w:val="00B22E66"/>
    <w:rsid w:val="00B22F8D"/>
    <w:rsid w:val="00B23058"/>
    <w:rsid w:val="00B2327D"/>
    <w:rsid w:val="00B23330"/>
    <w:rsid w:val="00B23505"/>
    <w:rsid w:val="00B23596"/>
    <w:rsid w:val="00B235A5"/>
    <w:rsid w:val="00B2365E"/>
    <w:rsid w:val="00B23729"/>
    <w:rsid w:val="00B237A9"/>
    <w:rsid w:val="00B23E60"/>
    <w:rsid w:val="00B23E97"/>
    <w:rsid w:val="00B2402D"/>
    <w:rsid w:val="00B2409E"/>
    <w:rsid w:val="00B24241"/>
    <w:rsid w:val="00B242DF"/>
    <w:rsid w:val="00B2430C"/>
    <w:rsid w:val="00B2439D"/>
    <w:rsid w:val="00B2443D"/>
    <w:rsid w:val="00B244FA"/>
    <w:rsid w:val="00B24740"/>
    <w:rsid w:val="00B24781"/>
    <w:rsid w:val="00B247BD"/>
    <w:rsid w:val="00B247C2"/>
    <w:rsid w:val="00B249F3"/>
    <w:rsid w:val="00B24AE1"/>
    <w:rsid w:val="00B24B8D"/>
    <w:rsid w:val="00B24C2F"/>
    <w:rsid w:val="00B24CDC"/>
    <w:rsid w:val="00B24FC2"/>
    <w:rsid w:val="00B2513E"/>
    <w:rsid w:val="00B252E1"/>
    <w:rsid w:val="00B25335"/>
    <w:rsid w:val="00B255F9"/>
    <w:rsid w:val="00B25898"/>
    <w:rsid w:val="00B25A8E"/>
    <w:rsid w:val="00B25C6A"/>
    <w:rsid w:val="00B25D17"/>
    <w:rsid w:val="00B25D3D"/>
    <w:rsid w:val="00B25DBC"/>
    <w:rsid w:val="00B25DF0"/>
    <w:rsid w:val="00B25F8C"/>
    <w:rsid w:val="00B25FC8"/>
    <w:rsid w:val="00B260F0"/>
    <w:rsid w:val="00B261C6"/>
    <w:rsid w:val="00B261CB"/>
    <w:rsid w:val="00B26207"/>
    <w:rsid w:val="00B2636E"/>
    <w:rsid w:val="00B26595"/>
    <w:rsid w:val="00B26684"/>
    <w:rsid w:val="00B26C23"/>
    <w:rsid w:val="00B26CDD"/>
    <w:rsid w:val="00B2709F"/>
    <w:rsid w:val="00B271A8"/>
    <w:rsid w:val="00B27228"/>
    <w:rsid w:val="00B27346"/>
    <w:rsid w:val="00B279DE"/>
    <w:rsid w:val="00B27A64"/>
    <w:rsid w:val="00B27AF7"/>
    <w:rsid w:val="00B27D12"/>
    <w:rsid w:val="00B27EA5"/>
    <w:rsid w:val="00B27F1A"/>
    <w:rsid w:val="00B27FDF"/>
    <w:rsid w:val="00B30117"/>
    <w:rsid w:val="00B301C5"/>
    <w:rsid w:val="00B30230"/>
    <w:rsid w:val="00B3031D"/>
    <w:rsid w:val="00B30866"/>
    <w:rsid w:val="00B308ED"/>
    <w:rsid w:val="00B30A65"/>
    <w:rsid w:val="00B30B3A"/>
    <w:rsid w:val="00B30C05"/>
    <w:rsid w:val="00B30CAC"/>
    <w:rsid w:val="00B30D08"/>
    <w:rsid w:val="00B30D2D"/>
    <w:rsid w:val="00B30D57"/>
    <w:rsid w:val="00B30DD5"/>
    <w:rsid w:val="00B30E3A"/>
    <w:rsid w:val="00B30F97"/>
    <w:rsid w:val="00B3101D"/>
    <w:rsid w:val="00B313B8"/>
    <w:rsid w:val="00B31477"/>
    <w:rsid w:val="00B3153A"/>
    <w:rsid w:val="00B31910"/>
    <w:rsid w:val="00B3196B"/>
    <w:rsid w:val="00B31A22"/>
    <w:rsid w:val="00B31C2F"/>
    <w:rsid w:val="00B31EB1"/>
    <w:rsid w:val="00B31EF3"/>
    <w:rsid w:val="00B31FE2"/>
    <w:rsid w:val="00B3211A"/>
    <w:rsid w:val="00B3235E"/>
    <w:rsid w:val="00B3259C"/>
    <w:rsid w:val="00B325F2"/>
    <w:rsid w:val="00B32892"/>
    <w:rsid w:val="00B32931"/>
    <w:rsid w:val="00B32C29"/>
    <w:rsid w:val="00B32C4E"/>
    <w:rsid w:val="00B32CC9"/>
    <w:rsid w:val="00B33043"/>
    <w:rsid w:val="00B3312E"/>
    <w:rsid w:val="00B33186"/>
    <w:rsid w:val="00B331BE"/>
    <w:rsid w:val="00B332A7"/>
    <w:rsid w:val="00B333A9"/>
    <w:rsid w:val="00B33473"/>
    <w:rsid w:val="00B334D6"/>
    <w:rsid w:val="00B33592"/>
    <w:rsid w:val="00B3373C"/>
    <w:rsid w:val="00B3392B"/>
    <w:rsid w:val="00B33A9B"/>
    <w:rsid w:val="00B33C06"/>
    <w:rsid w:val="00B33C5B"/>
    <w:rsid w:val="00B33CC5"/>
    <w:rsid w:val="00B33CDB"/>
    <w:rsid w:val="00B33DD6"/>
    <w:rsid w:val="00B33DE4"/>
    <w:rsid w:val="00B343CF"/>
    <w:rsid w:val="00B34754"/>
    <w:rsid w:val="00B34816"/>
    <w:rsid w:val="00B3483D"/>
    <w:rsid w:val="00B34897"/>
    <w:rsid w:val="00B348D9"/>
    <w:rsid w:val="00B34A71"/>
    <w:rsid w:val="00B34C70"/>
    <w:rsid w:val="00B34C87"/>
    <w:rsid w:val="00B34C96"/>
    <w:rsid w:val="00B350D9"/>
    <w:rsid w:val="00B350E6"/>
    <w:rsid w:val="00B35275"/>
    <w:rsid w:val="00B3534A"/>
    <w:rsid w:val="00B3536F"/>
    <w:rsid w:val="00B354A8"/>
    <w:rsid w:val="00B3559C"/>
    <w:rsid w:val="00B3561F"/>
    <w:rsid w:val="00B356AA"/>
    <w:rsid w:val="00B357D2"/>
    <w:rsid w:val="00B35830"/>
    <w:rsid w:val="00B359C9"/>
    <w:rsid w:val="00B35A0F"/>
    <w:rsid w:val="00B35AD6"/>
    <w:rsid w:val="00B35BBA"/>
    <w:rsid w:val="00B35CDF"/>
    <w:rsid w:val="00B35E6B"/>
    <w:rsid w:val="00B36096"/>
    <w:rsid w:val="00B361FD"/>
    <w:rsid w:val="00B364AD"/>
    <w:rsid w:val="00B36693"/>
    <w:rsid w:val="00B366CF"/>
    <w:rsid w:val="00B36A5C"/>
    <w:rsid w:val="00B36AA3"/>
    <w:rsid w:val="00B36B33"/>
    <w:rsid w:val="00B36F58"/>
    <w:rsid w:val="00B370B3"/>
    <w:rsid w:val="00B37124"/>
    <w:rsid w:val="00B3728B"/>
    <w:rsid w:val="00B37309"/>
    <w:rsid w:val="00B3732B"/>
    <w:rsid w:val="00B37333"/>
    <w:rsid w:val="00B373AF"/>
    <w:rsid w:val="00B37445"/>
    <w:rsid w:val="00B374F6"/>
    <w:rsid w:val="00B378F7"/>
    <w:rsid w:val="00B37930"/>
    <w:rsid w:val="00B37AEE"/>
    <w:rsid w:val="00B37B1F"/>
    <w:rsid w:val="00B37C48"/>
    <w:rsid w:val="00B40008"/>
    <w:rsid w:val="00B40117"/>
    <w:rsid w:val="00B40180"/>
    <w:rsid w:val="00B40424"/>
    <w:rsid w:val="00B405B8"/>
    <w:rsid w:val="00B40753"/>
    <w:rsid w:val="00B407BE"/>
    <w:rsid w:val="00B4081C"/>
    <w:rsid w:val="00B40B7A"/>
    <w:rsid w:val="00B40CD0"/>
    <w:rsid w:val="00B40CD6"/>
    <w:rsid w:val="00B40DF1"/>
    <w:rsid w:val="00B41232"/>
    <w:rsid w:val="00B41259"/>
    <w:rsid w:val="00B4160B"/>
    <w:rsid w:val="00B41660"/>
    <w:rsid w:val="00B4173F"/>
    <w:rsid w:val="00B4190E"/>
    <w:rsid w:val="00B419DF"/>
    <w:rsid w:val="00B41AFB"/>
    <w:rsid w:val="00B41BDE"/>
    <w:rsid w:val="00B41BF2"/>
    <w:rsid w:val="00B41C91"/>
    <w:rsid w:val="00B41D90"/>
    <w:rsid w:val="00B41DAB"/>
    <w:rsid w:val="00B41FFD"/>
    <w:rsid w:val="00B4217D"/>
    <w:rsid w:val="00B421E6"/>
    <w:rsid w:val="00B4225E"/>
    <w:rsid w:val="00B423F6"/>
    <w:rsid w:val="00B42413"/>
    <w:rsid w:val="00B42D24"/>
    <w:rsid w:val="00B42D68"/>
    <w:rsid w:val="00B42DB3"/>
    <w:rsid w:val="00B42E07"/>
    <w:rsid w:val="00B42E21"/>
    <w:rsid w:val="00B42EEB"/>
    <w:rsid w:val="00B42F26"/>
    <w:rsid w:val="00B42F29"/>
    <w:rsid w:val="00B42F86"/>
    <w:rsid w:val="00B43233"/>
    <w:rsid w:val="00B43426"/>
    <w:rsid w:val="00B4360C"/>
    <w:rsid w:val="00B43807"/>
    <w:rsid w:val="00B438D7"/>
    <w:rsid w:val="00B43A1F"/>
    <w:rsid w:val="00B43AF0"/>
    <w:rsid w:val="00B43BF6"/>
    <w:rsid w:val="00B43D78"/>
    <w:rsid w:val="00B43EC0"/>
    <w:rsid w:val="00B43F3B"/>
    <w:rsid w:val="00B44122"/>
    <w:rsid w:val="00B44174"/>
    <w:rsid w:val="00B442C4"/>
    <w:rsid w:val="00B4452F"/>
    <w:rsid w:val="00B44713"/>
    <w:rsid w:val="00B44735"/>
    <w:rsid w:val="00B449C7"/>
    <w:rsid w:val="00B44A54"/>
    <w:rsid w:val="00B44AA8"/>
    <w:rsid w:val="00B44B0D"/>
    <w:rsid w:val="00B44BC4"/>
    <w:rsid w:val="00B44C29"/>
    <w:rsid w:val="00B44CAA"/>
    <w:rsid w:val="00B44D44"/>
    <w:rsid w:val="00B44E4F"/>
    <w:rsid w:val="00B44E68"/>
    <w:rsid w:val="00B44E7A"/>
    <w:rsid w:val="00B4505A"/>
    <w:rsid w:val="00B45166"/>
    <w:rsid w:val="00B451B6"/>
    <w:rsid w:val="00B4526C"/>
    <w:rsid w:val="00B45274"/>
    <w:rsid w:val="00B45431"/>
    <w:rsid w:val="00B45464"/>
    <w:rsid w:val="00B45753"/>
    <w:rsid w:val="00B4595D"/>
    <w:rsid w:val="00B459EA"/>
    <w:rsid w:val="00B45A1A"/>
    <w:rsid w:val="00B45D97"/>
    <w:rsid w:val="00B45E08"/>
    <w:rsid w:val="00B45FEE"/>
    <w:rsid w:val="00B460BE"/>
    <w:rsid w:val="00B466E6"/>
    <w:rsid w:val="00B46AF9"/>
    <w:rsid w:val="00B46B71"/>
    <w:rsid w:val="00B46BEF"/>
    <w:rsid w:val="00B46C46"/>
    <w:rsid w:val="00B46E6C"/>
    <w:rsid w:val="00B46EA3"/>
    <w:rsid w:val="00B4739B"/>
    <w:rsid w:val="00B47529"/>
    <w:rsid w:val="00B47712"/>
    <w:rsid w:val="00B4788A"/>
    <w:rsid w:val="00B47995"/>
    <w:rsid w:val="00B479D7"/>
    <w:rsid w:val="00B47ACC"/>
    <w:rsid w:val="00B47AED"/>
    <w:rsid w:val="00B47B72"/>
    <w:rsid w:val="00B47FE3"/>
    <w:rsid w:val="00B5029D"/>
    <w:rsid w:val="00B5030C"/>
    <w:rsid w:val="00B50428"/>
    <w:rsid w:val="00B504BC"/>
    <w:rsid w:val="00B50594"/>
    <w:rsid w:val="00B50784"/>
    <w:rsid w:val="00B508D0"/>
    <w:rsid w:val="00B50A79"/>
    <w:rsid w:val="00B50AD5"/>
    <w:rsid w:val="00B50AD8"/>
    <w:rsid w:val="00B50AF2"/>
    <w:rsid w:val="00B50C86"/>
    <w:rsid w:val="00B50CAD"/>
    <w:rsid w:val="00B50D0E"/>
    <w:rsid w:val="00B50E52"/>
    <w:rsid w:val="00B50EED"/>
    <w:rsid w:val="00B50F75"/>
    <w:rsid w:val="00B5103C"/>
    <w:rsid w:val="00B510DD"/>
    <w:rsid w:val="00B5135F"/>
    <w:rsid w:val="00B51675"/>
    <w:rsid w:val="00B518CE"/>
    <w:rsid w:val="00B518CF"/>
    <w:rsid w:val="00B51C9E"/>
    <w:rsid w:val="00B51CFC"/>
    <w:rsid w:val="00B51D85"/>
    <w:rsid w:val="00B51DB2"/>
    <w:rsid w:val="00B51F1D"/>
    <w:rsid w:val="00B5204E"/>
    <w:rsid w:val="00B5208F"/>
    <w:rsid w:val="00B524E1"/>
    <w:rsid w:val="00B5271E"/>
    <w:rsid w:val="00B52751"/>
    <w:rsid w:val="00B52811"/>
    <w:rsid w:val="00B52836"/>
    <w:rsid w:val="00B5287E"/>
    <w:rsid w:val="00B528DF"/>
    <w:rsid w:val="00B528F2"/>
    <w:rsid w:val="00B52D5D"/>
    <w:rsid w:val="00B53006"/>
    <w:rsid w:val="00B53035"/>
    <w:rsid w:val="00B530CC"/>
    <w:rsid w:val="00B5322F"/>
    <w:rsid w:val="00B5323F"/>
    <w:rsid w:val="00B53317"/>
    <w:rsid w:val="00B53428"/>
    <w:rsid w:val="00B535C6"/>
    <w:rsid w:val="00B53869"/>
    <w:rsid w:val="00B53AA0"/>
    <w:rsid w:val="00B53AB3"/>
    <w:rsid w:val="00B53B73"/>
    <w:rsid w:val="00B53F67"/>
    <w:rsid w:val="00B541B4"/>
    <w:rsid w:val="00B541C9"/>
    <w:rsid w:val="00B54409"/>
    <w:rsid w:val="00B5441B"/>
    <w:rsid w:val="00B54466"/>
    <w:rsid w:val="00B5454B"/>
    <w:rsid w:val="00B545DA"/>
    <w:rsid w:val="00B5469F"/>
    <w:rsid w:val="00B54900"/>
    <w:rsid w:val="00B549DB"/>
    <w:rsid w:val="00B54CA2"/>
    <w:rsid w:val="00B54D7C"/>
    <w:rsid w:val="00B55165"/>
    <w:rsid w:val="00B5524B"/>
    <w:rsid w:val="00B55349"/>
    <w:rsid w:val="00B553AD"/>
    <w:rsid w:val="00B55486"/>
    <w:rsid w:val="00B55693"/>
    <w:rsid w:val="00B55A55"/>
    <w:rsid w:val="00B55A94"/>
    <w:rsid w:val="00B55BB6"/>
    <w:rsid w:val="00B55D3E"/>
    <w:rsid w:val="00B5644F"/>
    <w:rsid w:val="00B565DD"/>
    <w:rsid w:val="00B569D3"/>
    <w:rsid w:val="00B56BD5"/>
    <w:rsid w:val="00B56BE3"/>
    <w:rsid w:val="00B56D96"/>
    <w:rsid w:val="00B56DAB"/>
    <w:rsid w:val="00B56E05"/>
    <w:rsid w:val="00B56E48"/>
    <w:rsid w:val="00B56E6D"/>
    <w:rsid w:val="00B56E6F"/>
    <w:rsid w:val="00B56F3F"/>
    <w:rsid w:val="00B57036"/>
    <w:rsid w:val="00B57171"/>
    <w:rsid w:val="00B573CB"/>
    <w:rsid w:val="00B57440"/>
    <w:rsid w:val="00B57472"/>
    <w:rsid w:val="00B57477"/>
    <w:rsid w:val="00B57755"/>
    <w:rsid w:val="00B57866"/>
    <w:rsid w:val="00B57BC7"/>
    <w:rsid w:val="00B57D94"/>
    <w:rsid w:val="00B57EF7"/>
    <w:rsid w:val="00B57FCF"/>
    <w:rsid w:val="00B6011D"/>
    <w:rsid w:val="00B6043E"/>
    <w:rsid w:val="00B60503"/>
    <w:rsid w:val="00B60566"/>
    <w:rsid w:val="00B60740"/>
    <w:rsid w:val="00B609D3"/>
    <w:rsid w:val="00B60A90"/>
    <w:rsid w:val="00B60A9C"/>
    <w:rsid w:val="00B60C28"/>
    <w:rsid w:val="00B60C57"/>
    <w:rsid w:val="00B60FAE"/>
    <w:rsid w:val="00B61219"/>
    <w:rsid w:val="00B61529"/>
    <w:rsid w:val="00B616FF"/>
    <w:rsid w:val="00B617CB"/>
    <w:rsid w:val="00B617EF"/>
    <w:rsid w:val="00B617FE"/>
    <w:rsid w:val="00B61883"/>
    <w:rsid w:val="00B61A12"/>
    <w:rsid w:val="00B61AD3"/>
    <w:rsid w:val="00B61AEF"/>
    <w:rsid w:val="00B61B82"/>
    <w:rsid w:val="00B61C99"/>
    <w:rsid w:val="00B61D5B"/>
    <w:rsid w:val="00B61E8C"/>
    <w:rsid w:val="00B62203"/>
    <w:rsid w:val="00B622D8"/>
    <w:rsid w:val="00B622F9"/>
    <w:rsid w:val="00B6256E"/>
    <w:rsid w:val="00B625C7"/>
    <w:rsid w:val="00B62900"/>
    <w:rsid w:val="00B62B33"/>
    <w:rsid w:val="00B62D29"/>
    <w:rsid w:val="00B62D53"/>
    <w:rsid w:val="00B62DDF"/>
    <w:rsid w:val="00B62E39"/>
    <w:rsid w:val="00B62E5A"/>
    <w:rsid w:val="00B63032"/>
    <w:rsid w:val="00B6311A"/>
    <w:rsid w:val="00B63174"/>
    <w:rsid w:val="00B631D4"/>
    <w:rsid w:val="00B632D9"/>
    <w:rsid w:val="00B63434"/>
    <w:rsid w:val="00B634A8"/>
    <w:rsid w:val="00B634C7"/>
    <w:rsid w:val="00B6350D"/>
    <w:rsid w:val="00B63514"/>
    <w:rsid w:val="00B63890"/>
    <w:rsid w:val="00B63AA8"/>
    <w:rsid w:val="00B63BD4"/>
    <w:rsid w:val="00B64229"/>
    <w:rsid w:val="00B64315"/>
    <w:rsid w:val="00B64331"/>
    <w:rsid w:val="00B64375"/>
    <w:rsid w:val="00B64464"/>
    <w:rsid w:val="00B6473B"/>
    <w:rsid w:val="00B64859"/>
    <w:rsid w:val="00B64943"/>
    <w:rsid w:val="00B64A44"/>
    <w:rsid w:val="00B64BFB"/>
    <w:rsid w:val="00B64D96"/>
    <w:rsid w:val="00B65052"/>
    <w:rsid w:val="00B65234"/>
    <w:rsid w:val="00B6553C"/>
    <w:rsid w:val="00B655AC"/>
    <w:rsid w:val="00B656D1"/>
    <w:rsid w:val="00B656EC"/>
    <w:rsid w:val="00B656F8"/>
    <w:rsid w:val="00B65713"/>
    <w:rsid w:val="00B6574D"/>
    <w:rsid w:val="00B6593C"/>
    <w:rsid w:val="00B659A2"/>
    <w:rsid w:val="00B65B67"/>
    <w:rsid w:val="00B65B8D"/>
    <w:rsid w:val="00B65C29"/>
    <w:rsid w:val="00B65DAA"/>
    <w:rsid w:val="00B65F98"/>
    <w:rsid w:val="00B66200"/>
    <w:rsid w:val="00B663D3"/>
    <w:rsid w:val="00B66632"/>
    <w:rsid w:val="00B6664A"/>
    <w:rsid w:val="00B66714"/>
    <w:rsid w:val="00B66CE4"/>
    <w:rsid w:val="00B66E8C"/>
    <w:rsid w:val="00B66EC3"/>
    <w:rsid w:val="00B66F92"/>
    <w:rsid w:val="00B670AD"/>
    <w:rsid w:val="00B67147"/>
    <w:rsid w:val="00B6718B"/>
    <w:rsid w:val="00B67233"/>
    <w:rsid w:val="00B6724A"/>
    <w:rsid w:val="00B67284"/>
    <w:rsid w:val="00B674A4"/>
    <w:rsid w:val="00B677CC"/>
    <w:rsid w:val="00B67A16"/>
    <w:rsid w:val="00B67AF8"/>
    <w:rsid w:val="00B67B70"/>
    <w:rsid w:val="00B67C52"/>
    <w:rsid w:val="00B67C76"/>
    <w:rsid w:val="00B67CC4"/>
    <w:rsid w:val="00B67D5B"/>
    <w:rsid w:val="00B67E97"/>
    <w:rsid w:val="00B67F68"/>
    <w:rsid w:val="00B67FE5"/>
    <w:rsid w:val="00B67FF3"/>
    <w:rsid w:val="00B70055"/>
    <w:rsid w:val="00B700D9"/>
    <w:rsid w:val="00B70148"/>
    <w:rsid w:val="00B70167"/>
    <w:rsid w:val="00B701CF"/>
    <w:rsid w:val="00B701FC"/>
    <w:rsid w:val="00B7024D"/>
    <w:rsid w:val="00B70300"/>
    <w:rsid w:val="00B70442"/>
    <w:rsid w:val="00B706BE"/>
    <w:rsid w:val="00B7082D"/>
    <w:rsid w:val="00B70914"/>
    <w:rsid w:val="00B70986"/>
    <w:rsid w:val="00B70A63"/>
    <w:rsid w:val="00B70AFB"/>
    <w:rsid w:val="00B70BFA"/>
    <w:rsid w:val="00B70EC7"/>
    <w:rsid w:val="00B710D9"/>
    <w:rsid w:val="00B7121C"/>
    <w:rsid w:val="00B712D7"/>
    <w:rsid w:val="00B7191C"/>
    <w:rsid w:val="00B71931"/>
    <w:rsid w:val="00B71A81"/>
    <w:rsid w:val="00B71B24"/>
    <w:rsid w:val="00B71C66"/>
    <w:rsid w:val="00B7224A"/>
    <w:rsid w:val="00B727E9"/>
    <w:rsid w:val="00B727F0"/>
    <w:rsid w:val="00B728D7"/>
    <w:rsid w:val="00B72905"/>
    <w:rsid w:val="00B7292C"/>
    <w:rsid w:val="00B72972"/>
    <w:rsid w:val="00B72B23"/>
    <w:rsid w:val="00B72B3E"/>
    <w:rsid w:val="00B72C99"/>
    <w:rsid w:val="00B72F1C"/>
    <w:rsid w:val="00B730F3"/>
    <w:rsid w:val="00B731C3"/>
    <w:rsid w:val="00B7343C"/>
    <w:rsid w:val="00B73459"/>
    <w:rsid w:val="00B73489"/>
    <w:rsid w:val="00B7355B"/>
    <w:rsid w:val="00B735D1"/>
    <w:rsid w:val="00B735F9"/>
    <w:rsid w:val="00B736F4"/>
    <w:rsid w:val="00B737A6"/>
    <w:rsid w:val="00B737D3"/>
    <w:rsid w:val="00B73B67"/>
    <w:rsid w:val="00B73B86"/>
    <w:rsid w:val="00B73C36"/>
    <w:rsid w:val="00B73D18"/>
    <w:rsid w:val="00B73F82"/>
    <w:rsid w:val="00B73F99"/>
    <w:rsid w:val="00B73FF6"/>
    <w:rsid w:val="00B741DF"/>
    <w:rsid w:val="00B7422B"/>
    <w:rsid w:val="00B7437A"/>
    <w:rsid w:val="00B74635"/>
    <w:rsid w:val="00B7477F"/>
    <w:rsid w:val="00B748BC"/>
    <w:rsid w:val="00B74939"/>
    <w:rsid w:val="00B74C02"/>
    <w:rsid w:val="00B74D58"/>
    <w:rsid w:val="00B74D96"/>
    <w:rsid w:val="00B74E21"/>
    <w:rsid w:val="00B74F19"/>
    <w:rsid w:val="00B7516A"/>
    <w:rsid w:val="00B7524B"/>
    <w:rsid w:val="00B75255"/>
    <w:rsid w:val="00B75290"/>
    <w:rsid w:val="00B752C4"/>
    <w:rsid w:val="00B75512"/>
    <w:rsid w:val="00B75585"/>
    <w:rsid w:val="00B75588"/>
    <w:rsid w:val="00B75737"/>
    <w:rsid w:val="00B75952"/>
    <w:rsid w:val="00B75AE3"/>
    <w:rsid w:val="00B75CE4"/>
    <w:rsid w:val="00B75CF5"/>
    <w:rsid w:val="00B75D50"/>
    <w:rsid w:val="00B75E44"/>
    <w:rsid w:val="00B75EEC"/>
    <w:rsid w:val="00B75F93"/>
    <w:rsid w:val="00B7658E"/>
    <w:rsid w:val="00B7659E"/>
    <w:rsid w:val="00B765A6"/>
    <w:rsid w:val="00B767CC"/>
    <w:rsid w:val="00B768A0"/>
    <w:rsid w:val="00B768C7"/>
    <w:rsid w:val="00B768F4"/>
    <w:rsid w:val="00B76966"/>
    <w:rsid w:val="00B76E2C"/>
    <w:rsid w:val="00B77051"/>
    <w:rsid w:val="00B770F1"/>
    <w:rsid w:val="00B772DE"/>
    <w:rsid w:val="00B7749E"/>
    <w:rsid w:val="00B77582"/>
    <w:rsid w:val="00B775A9"/>
    <w:rsid w:val="00B77720"/>
    <w:rsid w:val="00B77750"/>
    <w:rsid w:val="00B77757"/>
    <w:rsid w:val="00B7789C"/>
    <w:rsid w:val="00B77974"/>
    <w:rsid w:val="00B77AA7"/>
    <w:rsid w:val="00B77C25"/>
    <w:rsid w:val="00B77C8C"/>
    <w:rsid w:val="00B77D52"/>
    <w:rsid w:val="00B77E75"/>
    <w:rsid w:val="00B77EAE"/>
    <w:rsid w:val="00B77F78"/>
    <w:rsid w:val="00B80129"/>
    <w:rsid w:val="00B802CA"/>
    <w:rsid w:val="00B8048C"/>
    <w:rsid w:val="00B8054C"/>
    <w:rsid w:val="00B809EC"/>
    <w:rsid w:val="00B80A18"/>
    <w:rsid w:val="00B80A1F"/>
    <w:rsid w:val="00B80BC9"/>
    <w:rsid w:val="00B80F48"/>
    <w:rsid w:val="00B80F82"/>
    <w:rsid w:val="00B810D0"/>
    <w:rsid w:val="00B810F7"/>
    <w:rsid w:val="00B811DE"/>
    <w:rsid w:val="00B8128E"/>
    <w:rsid w:val="00B81720"/>
    <w:rsid w:val="00B81750"/>
    <w:rsid w:val="00B81909"/>
    <w:rsid w:val="00B81B4E"/>
    <w:rsid w:val="00B81EA6"/>
    <w:rsid w:val="00B821FC"/>
    <w:rsid w:val="00B8232A"/>
    <w:rsid w:val="00B82525"/>
    <w:rsid w:val="00B82627"/>
    <w:rsid w:val="00B82AE7"/>
    <w:rsid w:val="00B82CAE"/>
    <w:rsid w:val="00B82CD8"/>
    <w:rsid w:val="00B82D0F"/>
    <w:rsid w:val="00B82D35"/>
    <w:rsid w:val="00B82E36"/>
    <w:rsid w:val="00B82F65"/>
    <w:rsid w:val="00B82F74"/>
    <w:rsid w:val="00B834D2"/>
    <w:rsid w:val="00B837D1"/>
    <w:rsid w:val="00B83816"/>
    <w:rsid w:val="00B839EE"/>
    <w:rsid w:val="00B83CFA"/>
    <w:rsid w:val="00B840DC"/>
    <w:rsid w:val="00B842FB"/>
    <w:rsid w:val="00B84467"/>
    <w:rsid w:val="00B844B3"/>
    <w:rsid w:val="00B84565"/>
    <w:rsid w:val="00B8461E"/>
    <w:rsid w:val="00B848D1"/>
    <w:rsid w:val="00B849D0"/>
    <w:rsid w:val="00B84A49"/>
    <w:rsid w:val="00B84A7D"/>
    <w:rsid w:val="00B84B2A"/>
    <w:rsid w:val="00B84C39"/>
    <w:rsid w:val="00B84E07"/>
    <w:rsid w:val="00B84F49"/>
    <w:rsid w:val="00B84F80"/>
    <w:rsid w:val="00B84F9F"/>
    <w:rsid w:val="00B84FA3"/>
    <w:rsid w:val="00B85032"/>
    <w:rsid w:val="00B8518B"/>
    <w:rsid w:val="00B852C5"/>
    <w:rsid w:val="00B85360"/>
    <w:rsid w:val="00B85549"/>
    <w:rsid w:val="00B857CE"/>
    <w:rsid w:val="00B8585E"/>
    <w:rsid w:val="00B85CC7"/>
    <w:rsid w:val="00B85D26"/>
    <w:rsid w:val="00B85DCD"/>
    <w:rsid w:val="00B85DED"/>
    <w:rsid w:val="00B85EC7"/>
    <w:rsid w:val="00B85FC2"/>
    <w:rsid w:val="00B86056"/>
    <w:rsid w:val="00B8607F"/>
    <w:rsid w:val="00B861E7"/>
    <w:rsid w:val="00B86343"/>
    <w:rsid w:val="00B8649C"/>
    <w:rsid w:val="00B86570"/>
    <w:rsid w:val="00B86895"/>
    <w:rsid w:val="00B86C73"/>
    <w:rsid w:val="00B86CB4"/>
    <w:rsid w:val="00B86D24"/>
    <w:rsid w:val="00B86ECD"/>
    <w:rsid w:val="00B8718A"/>
    <w:rsid w:val="00B871DB"/>
    <w:rsid w:val="00B87599"/>
    <w:rsid w:val="00B875A0"/>
    <w:rsid w:val="00B8770C"/>
    <w:rsid w:val="00B87896"/>
    <w:rsid w:val="00B878E5"/>
    <w:rsid w:val="00B87BAB"/>
    <w:rsid w:val="00B87C95"/>
    <w:rsid w:val="00B87E1E"/>
    <w:rsid w:val="00B87E42"/>
    <w:rsid w:val="00B87FD2"/>
    <w:rsid w:val="00B9017D"/>
    <w:rsid w:val="00B90252"/>
    <w:rsid w:val="00B9042F"/>
    <w:rsid w:val="00B90464"/>
    <w:rsid w:val="00B904DB"/>
    <w:rsid w:val="00B905E3"/>
    <w:rsid w:val="00B905E7"/>
    <w:rsid w:val="00B9062F"/>
    <w:rsid w:val="00B90A99"/>
    <w:rsid w:val="00B90D2D"/>
    <w:rsid w:val="00B90DAD"/>
    <w:rsid w:val="00B90F20"/>
    <w:rsid w:val="00B910C5"/>
    <w:rsid w:val="00B91242"/>
    <w:rsid w:val="00B91309"/>
    <w:rsid w:val="00B9131F"/>
    <w:rsid w:val="00B9164F"/>
    <w:rsid w:val="00B9171D"/>
    <w:rsid w:val="00B9178A"/>
    <w:rsid w:val="00B9183A"/>
    <w:rsid w:val="00B91A34"/>
    <w:rsid w:val="00B91C50"/>
    <w:rsid w:val="00B91E4B"/>
    <w:rsid w:val="00B91EDF"/>
    <w:rsid w:val="00B9209B"/>
    <w:rsid w:val="00B92123"/>
    <w:rsid w:val="00B922B6"/>
    <w:rsid w:val="00B922EC"/>
    <w:rsid w:val="00B926E0"/>
    <w:rsid w:val="00B9283D"/>
    <w:rsid w:val="00B9292A"/>
    <w:rsid w:val="00B92C17"/>
    <w:rsid w:val="00B92C28"/>
    <w:rsid w:val="00B92D29"/>
    <w:rsid w:val="00B92D5C"/>
    <w:rsid w:val="00B92D93"/>
    <w:rsid w:val="00B92EAB"/>
    <w:rsid w:val="00B93217"/>
    <w:rsid w:val="00B93429"/>
    <w:rsid w:val="00B93858"/>
    <w:rsid w:val="00B938DE"/>
    <w:rsid w:val="00B93979"/>
    <w:rsid w:val="00B939E6"/>
    <w:rsid w:val="00B93AC8"/>
    <w:rsid w:val="00B93B22"/>
    <w:rsid w:val="00B93BE4"/>
    <w:rsid w:val="00B93D50"/>
    <w:rsid w:val="00B93D89"/>
    <w:rsid w:val="00B93E67"/>
    <w:rsid w:val="00B94684"/>
    <w:rsid w:val="00B94AE5"/>
    <w:rsid w:val="00B950F5"/>
    <w:rsid w:val="00B951B1"/>
    <w:rsid w:val="00B95228"/>
    <w:rsid w:val="00B95274"/>
    <w:rsid w:val="00B95473"/>
    <w:rsid w:val="00B954F5"/>
    <w:rsid w:val="00B95663"/>
    <w:rsid w:val="00B95748"/>
    <w:rsid w:val="00B95991"/>
    <w:rsid w:val="00B95A6E"/>
    <w:rsid w:val="00B95E15"/>
    <w:rsid w:val="00B95EDC"/>
    <w:rsid w:val="00B95FD7"/>
    <w:rsid w:val="00B96334"/>
    <w:rsid w:val="00B963A9"/>
    <w:rsid w:val="00B964F2"/>
    <w:rsid w:val="00B965B9"/>
    <w:rsid w:val="00B96675"/>
    <w:rsid w:val="00B96764"/>
    <w:rsid w:val="00B967DE"/>
    <w:rsid w:val="00B967E5"/>
    <w:rsid w:val="00B969E6"/>
    <w:rsid w:val="00B96C6F"/>
    <w:rsid w:val="00B96CB9"/>
    <w:rsid w:val="00B96DD6"/>
    <w:rsid w:val="00B96FD6"/>
    <w:rsid w:val="00B97033"/>
    <w:rsid w:val="00B970AD"/>
    <w:rsid w:val="00B974E6"/>
    <w:rsid w:val="00B9750D"/>
    <w:rsid w:val="00B9751F"/>
    <w:rsid w:val="00B975E1"/>
    <w:rsid w:val="00B976C6"/>
    <w:rsid w:val="00B978AF"/>
    <w:rsid w:val="00B97A2B"/>
    <w:rsid w:val="00B97AA4"/>
    <w:rsid w:val="00B97D01"/>
    <w:rsid w:val="00B97DFF"/>
    <w:rsid w:val="00B97F37"/>
    <w:rsid w:val="00BA00E1"/>
    <w:rsid w:val="00BA0222"/>
    <w:rsid w:val="00BA0801"/>
    <w:rsid w:val="00BA0BD2"/>
    <w:rsid w:val="00BA1079"/>
    <w:rsid w:val="00BA1127"/>
    <w:rsid w:val="00BA1160"/>
    <w:rsid w:val="00BA13CD"/>
    <w:rsid w:val="00BA146C"/>
    <w:rsid w:val="00BA16D0"/>
    <w:rsid w:val="00BA1A86"/>
    <w:rsid w:val="00BA1B5B"/>
    <w:rsid w:val="00BA1B8A"/>
    <w:rsid w:val="00BA1C77"/>
    <w:rsid w:val="00BA1F3A"/>
    <w:rsid w:val="00BA2008"/>
    <w:rsid w:val="00BA2495"/>
    <w:rsid w:val="00BA25B1"/>
    <w:rsid w:val="00BA2960"/>
    <w:rsid w:val="00BA29BB"/>
    <w:rsid w:val="00BA2A43"/>
    <w:rsid w:val="00BA2A65"/>
    <w:rsid w:val="00BA2D2E"/>
    <w:rsid w:val="00BA2FB6"/>
    <w:rsid w:val="00BA309F"/>
    <w:rsid w:val="00BA35B7"/>
    <w:rsid w:val="00BA3636"/>
    <w:rsid w:val="00BA3668"/>
    <w:rsid w:val="00BA3935"/>
    <w:rsid w:val="00BA3B94"/>
    <w:rsid w:val="00BA3BDA"/>
    <w:rsid w:val="00BA3C1C"/>
    <w:rsid w:val="00BA3C31"/>
    <w:rsid w:val="00BA3D11"/>
    <w:rsid w:val="00BA3D2A"/>
    <w:rsid w:val="00BA3DEA"/>
    <w:rsid w:val="00BA4096"/>
    <w:rsid w:val="00BA43F6"/>
    <w:rsid w:val="00BA44A7"/>
    <w:rsid w:val="00BA47CE"/>
    <w:rsid w:val="00BA4881"/>
    <w:rsid w:val="00BA4A9C"/>
    <w:rsid w:val="00BA4B2A"/>
    <w:rsid w:val="00BA4B71"/>
    <w:rsid w:val="00BA4CC3"/>
    <w:rsid w:val="00BA4CF7"/>
    <w:rsid w:val="00BA4D55"/>
    <w:rsid w:val="00BA4EBE"/>
    <w:rsid w:val="00BA5107"/>
    <w:rsid w:val="00BA520E"/>
    <w:rsid w:val="00BA52BF"/>
    <w:rsid w:val="00BA53B9"/>
    <w:rsid w:val="00BA5444"/>
    <w:rsid w:val="00BA55F0"/>
    <w:rsid w:val="00BA568A"/>
    <w:rsid w:val="00BA587D"/>
    <w:rsid w:val="00BA5947"/>
    <w:rsid w:val="00BA59BB"/>
    <w:rsid w:val="00BA59F6"/>
    <w:rsid w:val="00BA6000"/>
    <w:rsid w:val="00BA610A"/>
    <w:rsid w:val="00BA628F"/>
    <w:rsid w:val="00BA64DE"/>
    <w:rsid w:val="00BA6695"/>
    <w:rsid w:val="00BA677F"/>
    <w:rsid w:val="00BA6884"/>
    <w:rsid w:val="00BA6928"/>
    <w:rsid w:val="00BA6999"/>
    <w:rsid w:val="00BA6C88"/>
    <w:rsid w:val="00BA6CCB"/>
    <w:rsid w:val="00BA6E89"/>
    <w:rsid w:val="00BA6F04"/>
    <w:rsid w:val="00BA7121"/>
    <w:rsid w:val="00BA7183"/>
    <w:rsid w:val="00BA7328"/>
    <w:rsid w:val="00BA7D2D"/>
    <w:rsid w:val="00BA7DFF"/>
    <w:rsid w:val="00BA7E20"/>
    <w:rsid w:val="00BA7E27"/>
    <w:rsid w:val="00BA7F33"/>
    <w:rsid w:val="00BB000A"/>
    <w:rsid w:val="00BB014B"/>
    <w:rsid w:val="00BB043C"/>
    <w:rsid w:val="00BB044D"/>
    <w:rsid w:val="00BB04E6"/>
    <w:rsid w:val="00BB05BC"/>
    <w:rsid w:val="00BB088F"/>
    <w:rsid w:val="00BB08DC"/>
    <w:rsid w:val="00BB0922"/>
    <w:rsid w:val="00BB0B14"/>
    <w:rsid w:val="00BB0B5F"/>
    <w:rsid w:val="00BB0B6B"/>
    <w:rsid w:val="00BB0CDF"/>
    <w:rsid w:val="00BB0DD8"/>
    <w:rsid w:val="00BB0EE1"/>
    <w:rsid w:val="00BB111F"/>
    <w:rsid w:val="00BB12B5"/>
    <w:rsid w:val="00BB12C3"/>
    <w:rsid w:val="00BB1343"/>
    <w:rsid w:val="00BB1475"/>
    <w:rsid w:val="00BB14EC"/>
    <w:rsid w:val="00BB150D"/>
    <w:rsid w:val="00BB1784"/>
    <w:rsid w:val="00BB1813"/>
    <w:rsid w:val="00BB181D"/>
    <w:rsid w:val="00BB1B05"/>
    <w:rsid w:val="00BB1BB5"/>
    <w:rsid w:val="00BB1C83"/>
    <w:rsid w:val="00BB22B4"/>
    <w:rsid w:val="00BB24C8"/>
    <w:rsid w:val="00BB2795"/>
    <w:rsid w:val="00BB2822"/>
    <w:rsid w:val="00BB2976"/>
    <w:rsid w:val="00BB2C7E"/>
    <w:rsid w:val="00BB2D89"/>
    <w:rsid w:val="00BB2F32"/>
    <w:rsid w:val="00BB315E"/>
    <w:rsid w:val="00BB31B7"/>
    <w:rsid w:val="00BB32BB"/>
    <w:rsid w:val="00BB338F"/>
    <w:rsid w:val="00BB35C7"/>
    <w:rsid w:val="00BB383E"/>
    <w:rsid w:val="00BB38D8"/>
    <w:rsid w:val="00BB39CF"/>
    <w:rsid w:val="00BB3BE2"/>
    <w:rsid w:val="00BB3C8D"/>
    <w:rsid w:val="00BB3FA7"/>
    <w:rsid w:val="00BB40E3"/>
    <w:rsid w:val="00BB41A0"/>
    <w:rsid w:val="00BB42B3"/>
    <w:rsid w:val="00BB42FC"/>
    <w:rsid w:val="00BB43D6"/>
    <w:rsid w:val="00BB46A5"/>
    <w:rsid w:val="00BB489E"/>
    <w:rsid w:val="00BB48C5"/>
    <w:rsid w:val="00BB4935"/>
    <w:rsid w:val="00BB4C86"/>
    <w:rsid w:val="00BB4E11"/>
    <w:rsid w:val="00BB4E49"/>
    <w:rsid w:val="00BB5424"/>
    <w:rsid w:val="00BB54C0"/>
    <w:rsid w:val="00BB5A5B"/>
    <w:rsid w:val="00BB5CB6"/>
    <w:rsid w:val="00BB5DCF"/>
    <w:rsid w:val="00BB6478"/>
    <w:rsid w:val="00BB6522"/>
    <w:rsid w:val="00BB671F"/>
    <w:rsid w:val="00BB6969"/>
    <w:rsid w:val="00BB6A72"/>
    <w:rsid w:val="00BB6AF6"/>
    <w:rsid w:val="00BB6B28"/>
    <w:rsid w:val="00BB7001"/>
    <w:rsid w:val="00BB7083"/>
    <w:rsid w:val="00BB709D"/>
    <w:rsid w:val="00BB715E"/>
    <w:rsid w:val="00BB732B"/>
    <w:rsid w:val="00BB7397"/>
    <w:rsid w:val="00BB739C"/>
    <w:rsid w:val="00BB7454"/>
    <w:rsid w:val="00BB7699"/>
    <w:rsid w:val="00BB782A"/>
    <w:rsid w:val="00BB7A2A"/>
    <w:rsid w:val="00BB7B94"/>
    <w:rsid w:val="00BB7C5C"/>
    <w:rsid w:val="00BB7E26"/>
    <w:rsid w:val="00BB7F5F"/>
    <w:rsid w:val="00BC00B3"/>
    <w:rsid w:val="00BC00CB"/>
    <w:rsid w:val="00BC0531"/>
    <w:rsid w:val="00BC061E"/>
    <w:rsid w:val="00BC0690"/>
    <w:rsid w:val="00BC071B"/>
    <w:rsid w:val="00BC078D"/>
    <w:rsid w:val="00BC0826"/>
    <w:rsid w:val="00BC0ABF"/>
    <w:rsid w:val="00BC0CC5"/>
    <w:rsid w:val="00BC0D17"/>
    <w:rsid w:val="00BC0DC8"/>
    <w:rsid w:val="00BC0E29"/>
    <w:rsid w:val="00BC0FF8"/>
    <w:rsid w:val="00BC1232"/>
    <w:rsid w:val="00BC1281"/>
    <w:rsid w:val="00BC17BA"/>
    <w:rsid w:val="00BC184B"/>
    <w:rsid w:val="00BC1A48"/>
    <w:rsid w:val="00BC1B93"/>
    <w:rsid w:val="00BC1BFC"/>
    <w:rsid w:val="00BC1C55"/>
    <w:rsid w:val="00BC1D7F"/>
    <w:rsid w:val="00BC1E3A"/>
    <w:rsid w:val="00BC1F65"/>
    <w:rsid w:val="00BC1F82"/>
    <w:rsid w:val="00BC1FCE"/>
    <w:rsid w:val="00BC2193"/>
    <w:rsid w:val="00BC2329"/>
    <w:rsid w:val="00BC24CE"/>
    <w:rsid w:val="00BC2693"/>
    <w:rsid w:val="00BC26E2"/>
    <w:rsid w:val="00BC2900"/>
    <w:rsid w:val="00BC292A"/>
    <w:rsid w:val="00BC299E"/>
    <w:rsid w:val="00BC2C73"/>
    <w:rsid w:val="00BC2C75"/>
    <w:rsid w:val="00BC2D65"/>
    <w:rsid w:val="00BC2FA9"/>
    <w:rsid w:val="00BC3010"/>
    <w:rsid w:val="00BC3043"/>
    <w:rsid w:val="00BC304C"/>
    <w:rsid w:val="00BC313A"/>
    <w:rsid w:val="00BC314C"/>
    <w:rsid w:val="00BC3190"/>
    <w:rsid w:val="00BC351D"/>
    <w:rsid w:val="00BC354B"/>
    <w:rsid w:val="00BC35CA"/>
    <w:rsid w:val="00BC3647"/>
    <w:rsid w:val="00BC3A17"/>
    <w:rsid w:val="00BC3B02"/>
    <w:rsid w:val="00BC3D8D"/>
    <w:rsid w:val="00BC3E93"/>
    <w:rsid w:val="00BC40BF"/>
    <w:rsid w:val="00BC4132"/>
    <w:rsid w:val="00BC41F4"/>
    <w:rsid w:val="00BC45A2"/>
    <w:rsid w:val="00BC4634"/>
    <w:rsid w:val="00BC4648"/>
    <w:rsid w:val="00BC4853"/>
    <w:rsid w:val="00BC4965"/>
    <w:rsid w:val="00BC4A19"/>
    <w:rsid w:val="00BC4F73"/>
    <w:rsid w:val="00BC50A7"/>
    <w:rsid w:val="00BC50B9"/>
    <w:rsid w:val="00BC50DE"/>
    <w:rsid w:val="00BC52BB"/>
    <w:rsid w:val="00BC532C"/>
    <w:rsid w:val="00BC5366"/>
    <w:rsid w:val="00BC538A"/>
    <w:rsid w:val="00BC5425"/>
    <w:rsid w:val="00BC54AD"/>
    <w:rsid w:val="00BC55AA"/>
    <w:rsid w:val="00BC5754"/>
    <w:rsid w:val="00BC5821"/>
    <w:rsid w:val="00BC591E"/>
    <w:rsid w:val="00BC596A"/>
    <w:rsid w:val="00BC59DB"/>
    <w:rsid w:val="00BC5B29"/>
    <w:rsid w:val="00BC5BC5"/>
    <w:rsid w:val="00BC5CF6"/>
    <w:rsid w:val="00BC5D93"/>
    <w:rsid w:val="00BC5E06"/>
    <w:rsid w:val="00BC5E0F"/>
    <w:rsid w:val="00BC5EB6"/>
    <w:rsid w:val="00BC5F7B"/>
    <w:rsid w:val="00BC5FA3"/>
    <w:rsid w:val="00BC5FDE"/>
    <w:rsid w:val="00BC6397"/>
    <w:rsid w:val="00BC640E"/>
    <w:rsid w:val="00BC6704"/>
    <w:rsid w:val="00BC67A0"/>
    <w:rsid w:val="00BC6A61"/>
    <w:rsid w:val="00BC6A8D"/>
    <w:rsid w:val="00BC6AAF"/>
    <w:rsid w:val="00BC6B11"/>
    <w:rsid w:val="00BC6BE4"/>
    <w:rsid w:val="00BC6CE8"/>
    <w:rsid w:val="00BC6CEA"/>
    <w:rsid w:val="00BC6DED"/>
    <w:rsid w:val="00BC6F18"/>
    <w:rsid w:val="00BC6FA7"/>
    <w:rsid w:val="00BC6FCC"/>
    <w:rsid w:val="00BC70B5"/>
    <w:rsid w:val="00BC717A"/>
    <w:rsid w:val="00BC7292"/>
    <w:rsid w:val="00BC7346"/>
    <w:rsid w:val="00BC7425"/>
    <w:rsid w:val="00BC7465"/>
    <w:rsid w:val="00BC75CA"/>
    <w:rsid w:val="00BC7839"/>
    <w:rsid w:val="00BC78DE"/>
    <w:rsid w:val="00BC79C9"/>
    <w:rsid w:val="00BC7B06"/>
    <w:rsid w:val="00BC7E6F"/>
    <w:rsid w:val="00BC7F52"/>
    <w:rsid w:val="00BC7FB2"/>
    <w:rsid w:val="00BD007E"/>
    <w:rsid w:val="00BD00EE"/>
    <w:rsid w:val="00BD0106"/>
    <w:rsid w:val="00BD02E9"/>
    <w:rsid w:val="00BD0372"/>
    <w:rsid w:val="00BD03E9"/>
    <w:rsid w:val="00BD0406"/>
    <w:rsid w:val="00BD0501"/>
    <w:rsid w:val="00BD0591"/>
    <w:rsid w:val="00BD06C9"/>
    <w:rsid w:val="00BD0B4E"/>
    <w:rsid w:val="00BD0C2F"/>
    <w:rsid w:val="00BD0C64"/>
    <w:rsid w:val="00BD0E9E"/>
    <w:rsid w:val="00BD120A"/>
    <w:rsid w:val="00BD13AF"/>
    <w:rsid w:val="00BD13D0"/>
    <w:rsid w:val="00BD14A2"/>
    <w:rsid w:val="00BD1534"/>
    <w:rsid w:val="00BD1720"/>
    <w:rsid w:val="00BD1879"/>
    <w:rsid w:val="00BD188C"/>
    <w:rsid w:val="00BD1DCE"/>
    <w:rsid w:val="00BD1EBF"/>
    <w:rsid w:val="00BD2039"/>
    <w:rsid w:val="00BD209B"/>
    <w:rsid w:val="00BD217F"/>
    <w:rsid w:val="00BD2181"/>
    <w:rsid w:val="00BD2189"/>
    <w:rsid w:val="00BD21BD"/>
    <w:rsid w:val="00BD25F4"/>
    <w:rsid w:val="00BD2783"/>
    <w:rsid w:val="00BD29B7"/>
    <w:rsid w:val="00BD2CD8"/>
    <w:rsid w:val="00BD2E7C"/>
    <w:rsid w:val="00BD3142"/>
    <w:rsid w:val="00BD31E2"/>
    <w:rsid w:val="00BD3301"/>
    <w:rsid w:val="00BD333B"/>
    <w:rsid w:val="00BD3424"/>
    <w:rsid w:val="00BD3449"/>
    <w:rsid w:val="00BD34D1"/>
    <w:rsid w:val="00BD369D"/>
    <w:rsid w:val="00BD36F8"/>
    <w:rsid w:val="00BD372A"/>
    <w:rsid w:val="00BD39F0"/>
    <w:rsid w:val="00BD3D83"/>
    <w:rsid w:val="00BD3E5A"/>
    <w:rsid w:val="00BD3FF6"/>
    <w:rsid w:val="00BD414E"/>
    <w:rsid w:val="00BD42F6"/>
    <w:rsid w:val="00BD45B0"/>
    <w:rsid w:val="00BD46C2"/>
    <w:rsid w:val="00BD4A32"/>
    <w:rsid w:val="00BD4AFA"/>
    <w:rsid w:val="00BD4B77"/>
    <w:rsid w:val="00BD4E53"/>
    <w:rsid w:val="00BD4EAA"/>
    <w:rsid w:val="00BD4F71"/>
    <w:rsid w:val="00BD4F7C"/>
    <w:rsid w:val="00BD5294"/>
    <w:rsid w:val="00BD5497"/>
    <w:rsid w:val="00BD5689"/>
    <w:rsid w:val="00BD5982"/>
    <w:rsid w:val="00BD59AF"/>
    <w:rsid w:val="00BD5A7E"/>
    <w:rsid w:val="00BD5E41"/>
    <w:rsid w:val="00BD6121"/>
    <w:rsid w:val="00BD6225"/>
    <w:rsid w:val="00BD636E"/>
    <w:rsid w:val="00BD6620"/>
    <w:rsid w:val="00BD6664"/>
    <w:rsid w:val="00BD6836"/>
    <w:rsid w:val="00BD6A1D"/>
    <w:rsid w:val="00BD6B2E"/>
    <w:rsid w:val="00BD6D3A"/>
    <w:rsid w:val="00BD6D6E"/>
    <w:rsid w:val="00BD6DD9"/>
    <w:rsid w:val="00BD6EE2"/>
    <w:rsid w:val="00BD7155"/>
    <w:rsid w:val="00BD75A2"/>
    <w:rsid w:val="00BD7674"/>
    <w:rsid w:val="00BD76EA"/>
    <w:rsid w:val="00BD78F0"/>
    <w:rsid w:val="00BD7CC6"/>
    <w:rsid w:val="00BD7D4C"/>
    <w:rsid w:val="00BD7FDD"/>
    <w:rsid w:val="00BD7FFC"/>
    <w:rsid w:val="00BE01CD"/>
    <w:rsid w:val="00BE023B"/>
    <w:rsid w:val="00BE02E0"/>
    <w:rsid w:val="00BE047B"/>
    <w:rsid w:val="00BE056E"/>
    <w:rsid w:val="00BE05E4"/>
    <w:rsid w:val="00BE0614"/>
    <w:rsid w:val="00BE08A2"/>
    <w:rsid w:val="00BE08B4"/>
    <w:rsid w:val="00BE091B"/>
    <w:rsid w:val="00BE0B13"/>
    <w:rsid w:val="00BE0D35"/>
    <w:rsid w:val="00BE0D45"/>
    <w:rsid w:val="00BE0E44"/>
    <w:rsid w:val="00BE0ED8"/>
    <w:rsid w:val="00BE0EF0"/>
    <w:rsid w:val="00BE0FAD"/>
    <w:rsid w:val="00BE11B1"/>
    <w:rsid w:val="00BE1396"/>
    <w:rsid w:val="00BE142E"/>
    <w:rsid w:val="00BE1585"/>
    <w:rsid w:val="00BE1651"/>
    <w:rsid w:val="00BE1777"/>
    <w:rsid w:val="00BE1866"/>
    <w:rsid w:val="00BE1A07"/>
    <w:rsid w:val="00BE1A0C"/>
    <w:rsid w:val="00BE1A24"/>
    <w:rsid w:val="00BE1A65"/>
    <w:rsid w:val="00BE1C4A"/>
    <w:rsid w:val="00BE1DA2"/>
    <w:rsid w:val="00BE1E76"/>
    <w:rsid w:val="00BE1E83"/>
    <w:rsid w:val="00BE1F33"/>
    <w:rsid w:val="00BE20E6"/>
    <w:rsid w:val="00BE2188"/>
    <w:rsid w:val="00BE21F5"/>
    <w:rsid w:val="00BE2264"/>
    <w:rsid w:val="00BE22C2"/>
    <w:rsid w:val="00BE233A"/>
    <w:rsid w:val="00BE2564"/>
    <w:rsid w:val="00BE2570"/>
    <w:rsid w:val="00BE2629"/>
    <w:rsid w:val="00BE269B"/>
    <w:rsid w:val="00BE275C"/>
    <w:rsid w:val="00BE27B1"/>
    <w:rsid w:val="00BE27C5"/>
    <w:rsid w:val="00BE2ADA"/>
    <w:rsid w:val="00BE2C2E"/>
    <w:rsid w:val="00BE2D95"/>
    <w:rsid w:val="00BE2E07"/>
    <w:rsid w:val="00BE318F"/>
    <w:rsid w:val="00BE31E4"/>
    <w:rsid w:val="00BE3349"/>
    <w:rsid w:val="00BE339B"/>
    <w:rsid w:val="00BE3496"/>
    <w:rsid w:val="00BE3552"/>
    <w:rsid w:val="00BE35DD"/>
    <w:rsid w:val="00BE36AE"/>
    <w:rsid w:val="00BE38B0"/>
    <w:rsid w:val="00BE3A1A"/>
    <w:rsid w:val="00BE3A76"/>
    <w:rsid w:val="00BE3D26"/>
    <w:rsid w:val="00BE3F07"/>
    <w:rsid w:val="00BE42C7"/>
    <w:rsid w:val="00BE4431"/>
    <w:rsid w:val="00BE444E"/>
    <w:rsid w:val="00BE44F4"/>
    <w:rsid w:val="00BE45D5"/>
    <w:rsid w:val="00BE45FD"/>
    <w:rsid w:val="00BE4611"/>
    <w:rsid w:val="00BE4905"/>
    <w:rsid w:val="00BE49AC"/>
    <w:rsid w:val="00BE4A2F"/>
    <w:rsid w:val="00BE4A67"/>
    <w:rsid w:val="00BE4B33"/>
    <w:rsid w:val="00BE4C61"/>
    <w:rsid w:val="00BE4C74"/>
    <w:rsid w:val="00BE4D86"/>
    <w:rsid w:val="00BE5012"/>
    <w:rsid w:val="00BE50FC"/>
    <w:rsid w:val="00BE5133"/>
    <w:rsid w:val="00BE51C6"/>
    <w:rsid w:val="00BE5227"/>
    <w:rsid w:val="00BE52B5"/>
    <w:rsid w:val="00BE5401"/>
    <w:rsid w:val="00BE55A7"/>
    <w:rsid w:val="00BE55ED"/>
    <w:rsid w:val="00BE5659"/>
    <w:rsid w:val="00BE580D"/>
    <w:rsid w:val="00BE58E2"/>
    <w:rsid w:val="00BE5BE0"/>
    <w:rsid w:val="00BE5CFC"/>
    <w:rsid w:val="00BE5ED1"/>
    <w:rsid w:val="00BE60E5"/>
    <w:rsid w:val="00BE6185"/>
    <w:rsid w:val="00BE63BE"/>
    <w:rsid w:val="00BE644C"/>
    <w:rsid w:val="00BE6780"/>
    <w:rsid w:val="00BE67ED"/>
    <w:rsid w:val="00BE687F"/>
    <w:rsid w:val="00BE6B76"/>
    <w:rsid w:val="00BE6BBD"/>
    <w:rsid w:val="00BE6D03"/>
    <w:rsid w:val="00BE6DE3"/>
    <w:rsid w:val="00BE6E38"/>
    <w:rsid w:val="00BE70A9"/>
    <w:rsid w:val="00BE7173"/>
    <w:rsid w:val="00BE71A6"/>
    <w:rsid w:val="00BE7324"/>
    <w:rsid w:val="00BE76AC"/>
    <w:rsid w:val="00BE792A"/>
    <w:rsid w:val="00BE7B5C"/>
    <w:rsid w:val="00BE7C95"/>
    <w:rsid w:val="00BE7D01"/>
    <w:rsid w:val="00BE7F31"/>
    <w:rsid w:val="00BF033C"/>
    <w:rsid w:val="00BF03AB"/>
    <w:rsid w:val="00BF03AE"/>
    <w:rsid w:val="00BF0491"/>
    <w:rsid w:val="00BF04EF"/>
    <w:rsid w:val="00BF0501"/>
    <w:rsid w:val="00BF078C"/>
    <w:rsid w:val="00BF07C6"/>
    <w:rsid w:val="00BF0805"/>
    <w:rsid w:val="00BF0870"/>
    <w:rsid w:val="00BF08AF"/>
    <w:rsid w:val="00BF09E6"/>
    <w:rsid w:val="00BF0D19"/>
    <w:rsid w:val="00BF0E84"/>
    <w:rsid w:val="00BF0F3F"/>
    <w:rsid w:val="00BF112A"/>
    <w:rsid w:val="00BF132B"/>
    <w:rsid w:val="00BF136D"/>
    <w:rsid w:val="00BF166C"/>
    <w:rsid w:val="00BF1676"/>
    <w:rsid w:val="00BF16DE"/>
    <w:rsid w:val="00BF1771"/>
    <w:rsid w:val="00BF17C2"/>
    <w:rsid w:val="00BF19C9"/>
    <w:rsid w:val="00BF19D1"/>
    <w:rsid w:val="00BF1B65"/>
    <w:rsid w:val="00BF1C13"/>
    <w:rsid w:val="00BF1C33"/>
    <w:rsid w:val="00BF1CDE"/>
    <w:rsid w:val="00BF1DCF"/>
    <w:rsid w:val="00BF1E3B"/>
    <w:rsid w:val="00BF1EA4"/>
    <w:rsid w:val="00BF222C"/>
    <w:rsid w:val="00BF2393"/>
    <w:rsid w:val="00BF258E"/>
    <w:rsid w:val="00BF2678"/>
    <w:rsid w:val="00BF26B3"/>
    <w:rsid w:val="00BF2912"/>
    <w:rsid w:val="00BF29B7"/>
    <w:rsid w:val="00BF2A16"/>
    <w:rsid w:val="00BF2BD6"/>
    <w:rsid w:val="00BF2BDC"/>
    <w:rsid w:val="00BF2C53"/>
    <w:rsid w:val="00BF2C74"/>
    <w:rsid w:val="00BF2CC0"/>
    <w:rsid w:val="00BF2E48"/>
    <w:rsid w:val="00BF30A0"/>
    <w:rsid w:val="00BF318A"/>
    <w:rsid w:val="00BF31CC"/>
    <w:rsid w:val="00BF32BA"/>
    <w:rsid w:val="00BF3379"/>
    <w:rsid w:val="00BF338A"/>
    <w:rsid w:val="00BF3396"/>
    <w:rsid w:val="00BF3661"/>
    <w:rsid w:val="00BF37EF"/>
    <w:rsid w:val="00BF39AC"/>
    <w:rsid w:val="00BF3B38"/>
    <w:rsid w:val="00BF3BBE"/>
    <w:rsid w:val="00BF3C99"/>
    <w:rsid w:val="00BF3CF4"/>
    <w:rsid w:val="00BF3EBB"/>
    <w:rsid w:val="00BF3EC7"/>
    <w:rsid w:val="00BF3F0E"/>
    <w:rsid w:val="00BF40B2"/>
    <w:rsid w:val="00BF4185"/>
    <w:rsid w:val="00BF4321"/>
    <w:rsid w:val="00BF44B3"/>
    <w:rsid w:val="00BF44EE"/>
    <w:rsid w:val="00BF45A3"/>
    <w:rsid w:val="00BF48B1"/>
    <w:rsid w:val="00BF4A84"/>
    <w:rsid w:val="00BF4BBC"/>
    <w:rsid w:val="00BF4C58"/>
    <w:rsid w:val="00BF4CD5"/>
    <w:rsid w:val="00BF4E1E"/>
    <w:rsid w:val="00BF4E59"/>
    <w:rsid w:val="00BF4EBF"/>
    <w:rsid w:val="00BF4ED3"/>
    <w:rsid w:val="00BF503E"/>
    <w:rsid w:val="00BF50EA"/>
    <w:rsid w:val="00BF5129"/>
    <w:rsid w:val="00BF5150"/>
    <w:rsid w:val="00BF51AC"/>
    <w:rsid w:val="00BF51B6"/>
    <w:rsid w:val="00BF5219"/>
    <w:rsid w:val="00BF5241"/>
    <w:rsid w:val="00BF5282"/>
    <w:rsid w:val="00BF5306"/>
    <w:rsid w:val="00BF542D"/>
    <w:rsid w:val="00BF547C"/>
    <w:rsid w:val="00BF5485"/>
    <w:rsid w:val="00BF558E"/>
    <w:rsid w:val="00BF56B8"/>
    <w:rsid w:val="00BF57A0"/>
    <w:rsid w:val="00BF590C"/>
    <w:rsid w:val="00BF5A5B"/>
    <w:rsid w:val="00BF5ABD"/>
    <w:rsid w:val="00BF5BCD"/>
    <w:rsid w:val="00BF5CE9"/>
    <w:rsid w:val="00BF5F65"/>
    <w:rsid w:val="00BF6030"/>
    <w:rsid w:val="00BF611C"/>
    <w:rsid w:val="00BF63A9"/>
    <w:rsid w:val="00BF63B3"/>
    <w:rsid w:val="00BF6412"/>
    <w:rsid w:val="00BF65E0"/>
    <w:rsid w:val="00BF65F9"/>
    <w:rsid w:val="00BF6759"/>
    <w:rsid w:val="00BF67F5"/>
    <w:rsid w:val="00BF6BCF"/>
    <w:rsid w:val="00BF6BFF"/>
    <w:rsid w:val="00BF6C34"/>
    <w:rsid w:val="00BF6D90"/>
    <w:rsid w:val="00BF6E1B"/>
    <w:rsid w:val="00BF6F96"/>
    <w:rsid w:val="00BF6FFA"/>
    <w:rsid w:val="00BF7104"/>
    <w:rsid w:val="00BF733B"/>
    <w:rsid w:val="00BF744A"/>
    <w:rsid w:val="00BF76DC"/>
    <w:rsid w:val="00BF775B"/>
    <w:rsid w:val="00BF7982"/>
    <w:rsid w:val="00BF7B79"/>
    <w:rsid w:val="00C00086"/>
    <w:rsid w:val="00C00091"/>
    <w:rsid w:val="00C000DE"/>
    <w:rsid w:val="00C002B0"/>
    <w:rsid w:val="00C00442"/>
    <w:rsid w:val="00C006A6"/>
    <w:rsid w:val="00C00778"/>
    <w:rsid w:val="00C007EA"/>
    <w:rsid w:val="00C0094B"/>
    <w:rsid w:val="00C00C58"/>
    <w:rsid w:val="00C00F8E"/>
    <w:rsid w:val="00C00FCD"/>
    <w:rsid w:val="00C013E5"/>
    <w:rsid w:val="00C01449"/>
    <w:rsid w:val="00C014C2"/>
    <w:rsid w:val="00C014CF"/>
    <w:rsid w:val="00C01566"/>
    <w:rsid w:val="00C017DC"/>
    <w:rsid w:val="00C01960"/>
    <w:rsid w:val="00C019ED"/>
    <w:rsid w:val="00C01B8B"/>
    <w:rsid w:val="00C01C4F"/>
    <w:rsid w:val="00C01F5D"/>
    <w:rsid w:val="00C02014"/>
    <w:rsid w:val="00C02218"/>
    <w:rsid w:val="00C02342"/>
    <w:rsid w:val="00C023A1"/>
    <w:rsid w:val="00C023B7"/>
    <w:rsid w:val="00C02880"/>
    <w:rsid w:val="00C02920"/>
    <w:rsid w:val="00C02B50"/>
    <w:rsid w:val="00C02B70"/>
    <w:rsid w:val="00C02DD1"/>
    <w:rsid w:val="00C02FAA"/>
    <w:rsid w:val="00C03308"/>
    <w:rsid w:val="00C03392"/>
    <w:rsid w:val="00C0339F"/>
    <w:rsid w:val="00C035A3"/>
    <w:rsid w:val="00C035DE"/>
    <w:rsid w:val="00C0363B"/>
    <w:rsid w:val="00C03790"/>
    <w:rsid w:val="00C03B98"/>
    <w:rsid w:val="00C04156"/>
    <w:rsid w:val="00C04364"/>
    <w:rsid w:val="00C04585"/>
    <w:rsid w:val="00C04591"/>
    <w:rsid w:val="00C04715"/>
    <w:rsid w:val="00C04819"/>
    <w:rsid w:val="00C04858"/>
    <w:rsid w:val="00C048EF"/>
    <w:rsid w:val="00C0497D"/>
    <w:rsid w:val="00C04C73"/>
    <w:rsid w:val="00C0503F"/>
    <w:rsid w:val="00C050C8"/>
    <w:rsid w:val="00C0522C"/>
    <w:rsid w:val="00C053DF"/>
    <w:rsid w:val="00C0543D"/>
    <w:rsid w:val="00C055FC"/>
    <w:rsid w:val="00C05930"/>
    <w:rsid w:val="00C05952"/>
    <w:rsid w:val="00C059C0"/>
    <w:rsid w:val="00C05B5B"/>
    <w:rsid w:val="00C05C8F"/>
    <w:rsid w:val="00C05D26"/>
    <w:rsid w:val="00C05EC9"/>
    <w:rsid w:val="00C06230"/>
    <w:rsid w:val="00C063C1"/>
    <w:rsid w:val="00C063E8"/>
    <w:rsid w:val="00C0665E"/>
    <w:rsid w:val="00C06729"/>
    <w:rsid w:val="00C06741"/>
    <w:rsid w:val="00C06743"/>
    <w:rsid w:val="00C06809"/>
    <w:rsid w:val="00C06938"/>
    <w:rsid w:val="00C06B4A"/>
    <w:rsid w:val="00C06C90"/>
    <w:rsid w:val="00C06CC7"/>
    <w:rsid w:val="00C06E6F"/>
    <w:rsid w:val="00C06FA6"/>
    <w:rsid w:val="00C06FB2"/>
    <w:rsid w:val="00C07491"/>
    <w:rsid w:val="00C074DF"/>
    <w:rsid w:val="00C0759E"/>
    <w:rsid w:val="00C07A58"/>
    <w:rsid w:val="00C07ACD"/>
    <w:rsid w:val="00C07B0E"/>
    <w:rsid w:val="00C07BF1"/>
    <w:rsid w:val="00C07C4D"/>
    <w:rsid w:val="00C07C94"/>
    <w:rsid w:val="00C07C95"/>
    <w:rsid w:val="00C07CC7"/>
    <w:rsid w:val="00C1003A"/>
    <w:rsid w:val="00C10434"/>
    <w:rsid w:val="00C10640"/>
    <w:rsid w:val="00C107BC"/>
    <w:rsid w:val="00C107EF"/>
    <w:rsid w:val="00C1090B"/>
    <w:rsid w:val="00C109D7"/>
    <w:rsid w:val="00C10BAC"/>
    <w:rsid w:val="00C10C7A"/>
    <w:rsid w:val="00C10D65"/>
    <w:rsid w:val="00C10D9E"/>
    <w:rsid w:val="00C10E0F"/>
    <w:rsid w:val="00C10F97"/>
    <w:rsid w:val="00C110DA"/>
    <w:rsid w:val="00C110E6"/>
    <w:rsid w:val="00C11116"/>
    <w:rsid w:val="00C1141C"/>
    <w:rsid w:val="00C11488"/>
    <w:rsid w:val="00C1167B"/>
    <w:rsid w:val="00C11855"/>
    <w:rsid w:val="00C11A20"/>
    <w:rsid w:val="00C11A74"/>
    <w:rsid w:val="00C11AA4"/>
    <w:rsid w:val="00C11DA9"/>
    <w:rsid w:val="00C11EB0"/>
    <w:rsid w:val="00C11EC8"/>
    <w:rsid w:val="00C11F1B"/>
    <w:rsid w:val="00C11FB1"/>
    <w:rsid w:val="00C12005"/>
    <w:rsid w:val="00C12016"/>
    <w:rsid w:val="00C120E3"/>
    <w:rsid w:val="00C1216B"/>
    <w:rsid w:val="00C12495"/>
    <w:rsid w:val="00C12755"/>
    <w:rsid w:val="00C12836"/>
    <w:rsid w:val="00C129CF"/>
    <w:rsid w:val="00C13006"/>
    <w:rsid w:val="00C13107"/>
    <w:rsid w:val="00C13231"/>
    <w:rsid w:val="00C133FC"/>
    <w:rsid w:val="00C1343F"/>
    <w:rsid w:val="00C13471"/>
    <w:rsid w:val="00C134CB"/>
    <w:rsid w:val="00C1367A"/>
    <w:rsid w:val="00C1385D"/>
    <w:rsid w:val="00C138F7"/>
    <w:rsid w:val="00C1395C"/>
    <w:rsid w:val="00C13A30"/>
    <w:rsid w:val="00C13ACC"/>
    <w:rsid w:val="00C13ACF"/>
    <w:rsid w:val="00C13B5B"/>
    <w:rsid w:val="00C13C7A"/>
    <w:rsid w:val="00C14070"/>
    <w:rsid w:val="00C14165"/>
    <w:rsid w:val="00C14191"/>
    <w:rsid w:val="00C141FE"/>
    <w:rsid w:val="00C143E7"/>
    <w:rsid w:val="00C14418"/>
    <w:rsid w:val="00C145F5"/>
    <w:rsid w:val="00C14884"/>
    <w:rsid w:val="00C1492A"/>
    <w:rsid w:val="00C1495E"/>
    <w:rsid w:val="00C14960"/>
    <w:rsid w:val="00C149D0"/>
    <w:rsid w:val="00C14B0F"/>
    <w:rsid w:val="00C14B9E"/>
    <w:rsid w:val="00C14D80"/>
    <w:rsid w:val="00C14EEE"/>
    <w:rsid w:val="00C14F86"/>
    <w:rsid w:val="00C14FF9"/>
    <w:rsid w:val="00C150B9"/>
    <w:rsid w:val="00C150F8"/>
    <w:rsid w:val="00C15164"/>
    <w:rsid w:val="00C15294"/>
    <w:rsid w:val="00C1530C"/>
    <w:rsid w:val="00C15479"/>
    <w:rsid w:val="00C1553F"/>
    <w:rsid w:val="00C156C2"/>
    <w:rsid w:val="00C157A7"/>
    <w:rsid w:val="00C15876"/>
    <w:rsid w:val="00C15C41"/>
    <w:rsid w:val="00C15C8A"/>
    <w:rsid w:val="00C15CA1"/>
    <w:rsid w:val="00C15DB3"/>
    <w:rsid w:val="00C15F1F"/>
    <w:rsid w:val="00C16017"/>
    <w:rsid w:val="00C163E7"/>
    <w:rsid w:val="00C16408"/>
    <w:rsid w:val="00C1663F"/>
    <w:rsid w:val="00C16AA6"/>
    <w:rsid w:val="00C16B75"/>
    <w:rsid w:val="00C16E3F"/>
    <w:rsid w:val="00C16E6A"/>
    <w:rsid w:val="00C16E9A"/>
    <w:rsid w:val="00C1709A"/>
    <w:rsid w:val="00C17112"/>
    <w:rsid w:val="00C17272"/>
    <w:rsid w:val="00C17440"/>
    <w:rsid w:val="00C17451"/>
    <w:rsid w:val="00C17498"/>
    <w:rsid w:val="00C1753B"/>
    <w:rsid w:val="00C17D90"/>
    <w:rsid w:val="00C17EBD"/>
    <w:rsid w:val="00C2011C"/>
    <w:rsid w:val="00C202CB"/>
    <w:rsid w:val="00C204E4"/>
    <w:rsid w:val="00C2089C"/>
    <w:rsid w:val="00C2090A"/>
    <w:rsid w:val="00C2097B"/>
    <w:rsid w:val="00C20AC5"/>
    <w:rsid w:val="00C20B4D"/>
    <w:rsid w:val="00C20B7A"/>
    <w:rsid w:val="00C20C7A"/>
    <w:rsid w:val="00C20C81"/>
    <w:rsid w:val="00C20DE5"/>
    <w:rsid w:val="00C20F55"/>
    <w:rsid w:val="00C21023"/>
    <w:rsid w:val="00C21187"/>
    <w:rsid w:val="00C212E5"/>
    <w:rsid w:val="00C215A6"/>
    <w:rsid w:val="00C2169F"/>
    <w:rsid w:val="00C21847"/>
    <w:rsid w:val="00C21A36"/>
    <w:rsid w:val="00C21B2B"/>
    <w:rsid w:val="00C21CF2"/>
    <w:rsid w:val="00C21D4B"/>
    <w:rsid w:val="00C21DAF"/>
    <w:rsid w:val="00C21E1A"/>
    <w:rsid w:val="00C21EC5"/>
    <w:rsid w:val="00C21F67"/>
    <w:rsid w:val="00C2205B"/>
    <w:rsid w:val="00C2208A"/>
    <w:rsid w:val="00C220FF"/>
    <w:rsid w:val="00C2212E"/>
    <w:rsid w:val="00C22585"/>
    <w:rsid w:val="00C225F1"/>
    <w:rsid w:val="00C22616"/>
    <w:rsid w:val="00C227C2"/>
    <w:rsid w:val="00C229DB"/>
    <w:rsid w:val="00C22A2A"/>
    <w:rsid w:val="00C22AD4"/>
    <w:rsid w:val="00C22ADB"/>
    <w:rsid w:val="00C22B0D"/>
    <w:rsid w:val="00C22B7A"/>
    <w:rsid w:val="00C22C01"/>
    <w:rsid w:val="00C22D81"/>
    <w:rsid w:val="00C22DA3"/>
    <w:rsid w:val="00C22E94"/>
    <w:rsid w:val="00C22EBD"/>
    <w:rsid w:val="00C23019"/>
    <w:rsid w:val="00C230B4"/>
    <w:rsid w:val="00C23240"/>
    <w:rsid w:val="00C234DC"/>
    <w:rsid w:val="00C235BB"/>
    <w:rsid w:val="00C23A7C"/>
    <w:rsid w:val="00C23A95"/>
    <w:rsid w:val="00C23BA9"/>
    <w:rsid w:val="00C23BC0"/>
    <w:rsid w:val="00C23D6E"/>
    <w:rsid w:val="00C23E67"/>
    <w:rsid w:val="00C23E97"/>
    <w:rsid w:val="00C23F36"/>
    <w:rsid w:val="00C23F95"/>
    <w:rsid w:val="00C24068"/>
    <w:rsid w:val="00C242C1"/>
    <w:rsid w:val="00C24513"/>
    <w:rsid w:val="00C24556"/>
    <w:rsid w:val="00C245A6"/>
    <w:rsid w:val="00C2477C"/>
    <w:rsid w:val="00C249BD"/>
    <w:rsid w:val="00C24ABC"/>
    <w:rsid w:val="00C24C60"/>
    <w:rsid w:val="00C24EB2"/>
    <w:rsid w:val="00C24FE4"/>
    <w:rsid w:val="00C24FE7"/>
    <w:rsid w:val="00C25288"/>
    <w:rsid w:val="00C252C3"/>
    <w:rsid w:val="00C252C5"/>
    <w:rsid w:val="00C25432"/>
    <w:rsid w:val="00C25495"/>
    <w:rsid w:val="00C2580B"/>
    <w:rsid w:val="00C25929"/>
    <w:rsid w:val="00C25C1E"/>
    <w:rsid w:val="00C25DFC"/>
    <w:rsid w:val="00C25E6C"/>
    <w:rsid w:val="00C25E7D"/>
    <w:rsid w:val="00C25E7E"/>
    <w:rsid w:val="00C25EB4"/>
    <w:rsid w:val="00C25F87"/>
    <w:rsid w:val="00C2606A"/>
    <w:rsid w:val="00C262DC"/>
    <w:rsid w:val="00C264E0"/>
    <w:rsid w:val="00C2664A"/>
    <w:rsid w:val="00C269D0"/>
    <w:rsid w:val="00C26A22"/>
    <w:rsid w:val="00C26A36"/>
    <w:rsid w:val="00C26B8C"/>
    <w:rsid w:val="00C26C03"/>
    <w:rsid w:val="00C26EDF"/>
    <w:rsid w:val="00C27294"/>
    <w:rsid w:val="00C273B1"/>
    <w:rsid w:val="00C27441"/>
    <w:rsid w:val="00C276B2"/>
    <w:rsid w:val="00C27849"/>
    <w:rsid w:val="00C279CE"/>
    <w:rsid w:val="00C27F6E"/>
    <w:rsid w:val="00C27F78"/>
    <w:rsid w:val="00C27FA9"/>
    <w:rsid w:val="00C30062"/>
    <w:rsid w:val="00C300F7"/>
    <w:rsid w:val="00C300FA"/>
    <w:rsid w:val="00C305DD"/>
    <w:rsid w:val="00C3066C"/>
    <w:rsid w:val="00C3074A"/>
    <w:rsid w:val="00C3099C"/>
    <w:rsid w:val="00C30AD4"/>
    <w:rsid w:val="00C30C0F"/>
    <w:rsid w:val="00C30D24"/>
    <w:rsid w:val="00C30F56"/>
    <w:rsid w:val="00C31407"/>
    <w:rsid w:val="00C31465"/>
    <w:rsid w:val="00C31833"/>
    <w:rsid w:val="00C318A3"/>
    <w:rsid w:val="00C31AAE"/>
    <w:rsid w:val="00C31ACD"/>
    <w:rsid w:val="00C31BF3"/>
    <w:rsid w:val="00C31C10"/>
    <w:rsid w:val="00C31C45"/>
    <w:rsid w:val="00C31D2C"/>
    <w:rsid w:val="00C31D2D"/>
    <w:rsid w:val="00C31D72"/>
    <w:rsid w:val="00C31D9B"/>
    <w:rsid w:val="00C31F3A"/>
    <w:rsid w:val="00C32029"/>
    <w:rsid w:val="00C321CA"/>
    <w:rsid w:val="00C32224"/>
    <w:rsid w:val="00C32332"/>
    <w:rsid w:val="00C3237E"/>
    <w:rsid w:val="00C326C2"/>
    <w:rsid w:val="00C32928"/>
    <w:rsid w:val="00C32A5A"/>
    <w:rsid w:val="00C32AA9"/>
    <w:rsid w:val="00C32C08"/>
    <w:rsid w:val="00C32C6A"/>
    <w:rsid w:val="00C32D1C"/>
    <w:rsid w:val="00C32E25"/>
    <w:rsid w:val="00C32EC0"/>
    <w:rsid w:val="00C32EFA"/>
    <w:rsid w:val="00C33171"/>
    <w:rsid w:val="00C33207"/>
    <w:rsid w:val="00C33358"/>
    <w:rsid w:val="00C33607"/>
    <w:rsid w:val="00C339E8"/>
    <w:rsid w:val="00C33B7D"/>
    <w:rsid w:val="00C33BA9"/>
    <w:rsid w:val="00C33CD8"/>
    <w:rsid w:val="00C33FA3"/>
    <w:rsid w:val="00C3416C"/>
    <w:rsid w:val="00C34204"/>
    <w:rsid w:val="00C34318"/>
    <w:rsid w:val="00C3432D"/>
    <w:rsid w:val="00C3434B"/>
    <w:rsid w:val="00C34370"/>
    <w:rsid w:val="00C343AB"/>
    <w:rsid w:val="00C343F8"/>
    <w:rsid w:val="00C344DA"/>
    <w:rsid w:val="00C345FE"/>
    <w:rsid w:val="00C347FA"/>
    <w:rsid w:val="00C34A1C"/>
    <w:rsid w:val="00C34C94"/>
    <w:rsid w:val="00C34EA5"/>
    <w:rsid w:val="00C350F4"/>
    <w:rsid w:val="00C3517B"/>
    <w:rsid w:val="00C35236"/>
    <w:rsid w:val="00C353A0"/>
    <w:rsid w:val="00C353E3"/>
    <w:rsid w:val="00C3556F"/>
    <w:rsid w:val="00C3559F"/>
    <w:rsid w:val="00C35654"/>
    <w:rsid w:val="00C357D9"/>
    <w:rsid w:val="00C358DF"/>
    <w:rsid w:val="00C35BB3"/>
    <w:rsid w:val="00C35C04"/>
    <w:rsid w:val="00C35C85"/>
    <w:rsid w:val="00C35F3D"/>
    <w:rsid w:val="00C35FFF"/>
    <w:rsid w:val="00C3627C"/>
    <w:rsid w:val="00C364E4"/>
    <w:rsid w:val="00C365D1"/>
    <w:rsid w:val="00C3660B"/>
    <w:rsid w:val="00C366CD"/>
    <w:rsid w:val="00C366E9"/>
    <w:rsid w:val="00C36757"/>
    <w:rsid w:val="00C367FA"/>
    <w:rsid w:val="00C36827"/>
    <w:rsid w:val="00C368A4"/>
    <w:rsid w:val="00C36A02"/>
    <w:rsid w:val="00C36A16"/>
    <w:rsid w:val="00C36C4B"/>
    <w:rsid w:val="00C36C53"/>
    <w:rsid w:val="00C36C75"/>
    <w:rsid w:val="00C36FF1"/>
    <w:rsid w:val="00C3701E"/>
    <w:rsid w:val="00C3702F"/>
    <w:rsid w:val="00C37288"/>
    <w:rsid w:val="00C372F6"/>
    <w:rsid w:val="00C3732B"/>
    <w:rsid w:val="00C37414"/>
    <w:rsid w:val="00C3743B"/>
    <w:rsid w:val="00C3743E"/>
    <w:rsid w:val="00C374E6"/>
    <w:rsid w:val="00C375C8"/>
    <w:rsid w:val="00C37700"/>
    <w:rsid w:val="00C3772B"/>
    <w:rsid w:val="00C37823"/>
    <w:rsid w:val="00C378D5"/>
    <w:rsid w:val="00C37AAF"/>
    <w:rsid w:val="00C37C44"/>
    <w:rsid w:val="00C37CFA"/>
    <w:rsid w:val="00C37D7D"/>
    <w:rsid w:val="00C40020"/>
    <w:rsid w:val="00C400C1"/>
    <w:rsid w:val="00C401AE"/>
    <w:rsid w:val="00C40288"/>
    <w:rsid w:val="00C4031A"/>
    <w:rsid w:val="00C403B5"/>
    <w:rsid w:val="00C4063B"/>
    <w:rsid w:val="00C4088A"/>
    <w:rsid w:val="00C40992"/>
    <w:rsid w:val="00C409F8"/>
    <w:rsid w:val="00C40A91"/>
    <w:rsid w:val="00C40B0F"/>
    <w:rsid w:val="00C40D49"/>
    <w:rsid w:val="00C40F71"/>
    <w:rsid w:val="00C4104B"/>
    <w:rsid w:val="00C4120B"/>
    <w:rsid w:val="00C41358"/>
    <w:rsid w:val="00C414BB"/>
    <w:rsid w:val="00C4154A"/>
    <w:rsid w:val="00C41608"/>
    <w:rsid w:val="00C416EC"/>
    <w:rsid w:val="00C417FE"/>
    <w:rsid w:val="00C41908"/>
    <w:rsid w:val="00C41A83"/>
    <w:rsid w:val="00C41BD0"/>
    <w:rsid w:val="00C41E41"/>
    <w:rsid w:val="00C41EA7"/>
    <w:rsid w:val="00C41EAA"/>
    <w:rsid w:val="00C42187"/>
    <w:rsid w:val="00C421A5"/>
    <w:rsid w:val="00C42373"/>
    <w:rsid w:val="00C4244A"/>
    <w:rsid w:val="00C425C7"/>
    <w:rsid w:val="00C42A86"/>
    <w:rsid w:val="00C42AA4"/>
    <w:rsid w:val="00C42B46"/>
    <w:rsid w:val="00C42BE5"/>
    <w:rsid w:val="00C42F94"/>
    <w:rsid w:val="00C43176"/>
    <w:rsid w:val="00C433C0"/>
    <w:rsid w:val="00C437E6"/>
    <w:rsid w:val="00C43833"/>
    <w:rsid w:val="00C438D3"/>
    <w:rsid w:val="00C438ED"/>
    <w:rsid w:val="00C43958"/>
    <w:rsid w:val="00C43DA7"/>
    <w:rsid w:val="00C4402D"/>
    <w:rsid w:val="00C4417F"/>
    <w:rsid w:val="00C441D9"/>
    <w:rsid w:val="00C441E2"/>
    <w:rsid w:val="00C444A0"/>
    <w:rsid w:val="00C447B5"/>
    <w:rsid w:val="00C449BA"/>
    <w:rsid w:val="00C44B4D"/>
    <w:rsid w:val="00C44BAD"/>
    <w:rsid w:val="00C44CE2"/>
    <w:rsid w:val="00C44F82"/>
    <w:rsid w:val="00C44FD5"/>
    <w:rsid w:val="00C45203"/>
    <w:rsid w:val="00C452E0"/>
    <w:rsid w:val="00C4537E"/>
    <w:rsid w:val="00C454D9"/>
    <w:rsid w:val="00C45757"/>
    <w:rsid w:val="00C45809"/>
    <w:rsid w:val="00C458C0"/>
    <w:rsid w:val="00C458E3"/>
    <w:rsid w:val="00C46235"/>
    <w:rsid w:val="00C4626D"/>
    <w:rsid w:val="00C4655C"/>
    <w:rsid w:val="00C4662F"/>
    <w:rsid w:val="00C467EE"/>
    <w:rsid w:val="00C4689F"/>
    <w:rsid w:val="00C468A9"/>
    <w:rsid w:val="00C468E3"/>
    <w:rsid w:val="00C46A7A"/>
    <w:rsid w:val="00C46B84"/>
    <w:rsid w:val="00C46B94"/>
    <w:rsid w:val="00C47095"/>
    <w:rsid w:val="00C470E5"/>
    <w:rsid w:val="00C47587"/>
    <w:rsid w:val="00C47BBE"/>
    <w:rsid w:val="00C47CE2"/>
    <w:rsid w:val="00C47EBB"/>
    <w:rsid w:val="00C47FD5"/>
    <w:rsid w:val="00C500E0"/>
    <w:rsid w:val="00C50191"/>
    <w:rsid w:val="00C501E3"/>
    <w:rsid w:val="00C50589"/>
    <w:rsid w:val="00C50644"/>
    <w:rsid w:val="00C50696"/>
    <w:rsid w:val="00C50B4D"/>
    <w:rsid w:val="00C50BD8"/>
    <w:rsid w:val="00C50C0A"/>
    <w:rsid w:val="00C50DDE"/>
    <w:rsid w:val="00C50ECF"/>
    <w:rsid w:val="00C511BC"/>
    <w:rsid w:val="00C5122A"/>
    <w:rsid w:val="00C512FC"/>
    <w:rsid w:val="00C51447"/>
    <w:rsid w:val="00C515A5"/>
    <w:rsid w:val="00C515F1"/>
    <w:rsid w:val="00C51698"/>
    <w:rsid w:val="00C51AE7"/>
    <w:rsid w:val="00C51B92"/>
    <w:rsid w:val="00C51D0C"/>
    <w:rsid w:val="00C51D3D"/>
    <w:rsid w:val="00C51DCE"/>
    <w:rsid w:val="00C520C6"/>
    <w:rsid w:val="00C52167"/>
    <w:rsid w:val="00C521AD"/>
    <w:rsid w:val="00C522C2"/>
    <w:rsid w:val="00C52358"/>
    <w:rsid w:val="00C526D2"/>
    <w:rsid w:val="00C526EA"/>
    <w:rsid w:val="00C528CB"/>
    <w:rsid w:val="00C5293E"/>
    <w:rsid w:val="00C52949"/>
    <w:rsid w:val="00C52B28"/>
    <w:rsid w:val="00C52BF2"/>
    <w:rsid w:val="00C52DA3"/>
    <w:rsid w:val="00C52EE2"/>
    <w:rsid w:val="00C52FB3"/>
    <w:rsid w:val="00C53165"/>
    <w:rsid w:val="00C533D4"/>
    <w:rsid w:val="00C53785"/>
    <w:rsid w:val="00C53A6A"/>
    <w:rsid w:val="00C53A86"/>
    <w:rsid w:val="00C53B52"/>
    <w:rsid w:val="00C53B8B"/>
    <w:rsid w:val="00C53EAE"/>
    <w:rsid w:val="00C53FE0"/>
    <w:rsid w:val="00C54087"/>
    <w:rsid w:val="00C5427A"/>
    <w:rsid w:val="00C54669"/>
    <w:rsid w:val="00C546AB"/>
    <w:rsid w:val="00C5470C"/>
    <w:rsid w:val="00C5486E"/>
    <w:rsid w:val="00C548A7"/>
    <w:rsid w:val="00C54957"/>
    <w:rsid w:val="00C5499F"/>
    <w:rsid w:val="00C549C8"/>
    <w:rsid w:val="00C54A06"/>
    <w:rsid w:val="00C54A63"/>
    <w:rsid w:val="00C54B75"/>
    <w:rsid w:val="00C54CBF"/>
    <w:rsid w:val="00C54D8A"/>
    <w:rsid w:val="00C54F0B"/>
    <w:rsid w:val="00C55033"/>
    <w:rsid w:val="00C552C3"/>
    <w:rsid w:val="00C5541E"/>
    <w:rsid w:val="00C55458"/>
    <w:rsid w:val="00C556D0"/>
    <w:rsid w:val="00C55779"/>
    <w:rsid w:val="00C5585A"/>
    <w:rsid w:val="00C5589F"/>
    <w:rsid w:val="00C55B33"/>
    <w:rsid w:val="00C55D25"/>
    <w:rsid w:val="00C55E7A"/>
    <w:rsid w:val="00C55ECB"/>
    <w:rsid w:val="00C5628C"/>
    <w:rsid w:val="00C56480"/>
    <w:rsid w:val="00C56580"/>
    <w:rsid w:val="00C56CFC"/>
    <w:rsid w:val="00C56E0C"/>
    <w:rsid w:val="00C56E5C"/>
    <w:rsid w:val="00C56F0A"/>
    <w:rsid w:val="00C57012"/>
    <w:rsid w:val="00C570BD"/>
    <w:rsid w:val="00C5723B"/>
    <w:rsid w:val="00C57357"/>
    <w:rsid w:val="00C573BA"/>
    <w:rsid w:val="00C5746F"/>
    <w:rsid w:val="00C57485"/>
    <w:rsid w:val="00C5751F"/>
    <w:rsid w:val="00C576B6"/>
    <w:rsid w:val="00C57705"/>
    <w:rsid w:val="00C578B8"/>
    <w:rsid w:val="00C57942"/>
    <w:rsid w:val="00C579D4"/>
    <w:rsid w:val="00C57A52"/>
    <w:rsid w:val="00C57B50"/>
    <w:rsid w:val="00C57D94"/>
    <w:rsid w:val="00C57F6B"/>
    <w:rsid w:val="00C57FA8"/>
    <w:rsid w:val="00C60175"/>
    <w:rsid w:val="00C601D0"/>
    <w:rsid w:val="00C60244"/>
    <w:rsid w:val="00C6027B"/>
    <w:rsid w:val="00C6044C"/>
    <w:rsid w:val="00C60580"/>
    <w:rsid w:val="00C605A3"/>
    <w:rsid w:val="00C605DF"/>
    <w:rsid w:val="00C60727"/>
    <w:rsid w:val="00C60759"/>
    <w:rsid w:val="00C60768"/>
    <w:rsid w:val="00C60B98"/>
    <w:rsid w:val="00C60BF4"/>
    <w:rsid w:val="00C60C77"/>
    <w:rsid w:val="00C60C8B"/>
    <w:rsid w:val="00C60CE8"/>
    <w:rsid w:val="00C60DDF"/>
    <w:rsid w:val="00C61015"/>
    <w:rsid w:val="00C6107B"/>
    <w:rsid w:val="00C61240"/>
    <w:rsid w:val="00C61314"/>
    <w:rsid w:val="00C613E9"/>
    <w:rsid w:val="00C6160C"/>
    <w:rsid w:val="00C6170E"/>
    <w:rsid w:val="00C617BF"/>
    <w:rsid w:val="00C617E0"/>
    <w:rsid w:val="00C6192D"/>
    <w:rsid w:val="00C61935"/>
    <w:rsid w:val="00C61A05"/>
    <w:rsid w:val="00C61EB2"/>
    <w:rsid w:val="00C61F66"/>
    <w:rsid w:val="00C620E6"/>
    <w:rsid w:val="00C62206"/>
    <w:rsid w:val="00C6220D"/>
    <w:rsid w:val="00C62280"/>
    <w:rsid w:val="00C626A5"/>
    <w:rsid w:val="00C62858"/>
    <w:rsid w:val="00C6286A"/>
    <w:rsid w:val="00C62B57"/>
    <w:rsid w:val="00C62B82"/>
    <w:rsid w:val="00C62BBB"/>
    <w:rsid w:val="00C62D17"/>
    <w:rsid w:val="00C62E0B"/>
    <w:rsid w:val="00C62EBF"/>
    <w:rsid w:val="00C632B1"/>
    <w:rsid w:val="00C634D2"/>
    <w:rsid w:val="00C6351D"/>
    <w:rsid w:val="00C635F4"/>
    <w:rsid w:val="00C63805"/>
    <w:rsid w:val="00C63861"/>
    <w:rsid w:val="00C63943"/>
    <w:rsid w:val="00C63A63"/>
    <w:rsid w:val="00C63B2B"/>
    <w:rsid w:val="00C63E2E"/>
    <w:rsid w:val="00C63E69"/>
    <w:rsid w:val="00C641D1"/>
    <w:rsid w:val="00C641D7"/>
    <w:rsid w:val="00C64380"/>
    <w:rsid w:val="00C645E4"/>
    <w:rsid w:val="00C6464E"/>
    <w:rsid w:val="00C64660"/>
    <w:rsid w:val="00C6467D"/>
    <w:rsid w:val="00C6469C"/>
    <w:rsid w:val="00C647D8"/>
    <w:rsid w:val="00C648C9"/>
    <w:rsid w:val="00C64A1C"/>
    <w:rsid w:val="00C64B13"/>
    <w:rsid w:val="00C64C9D"/>
    <w:rsid w:val="00C64DB0"/>
    <w:rsid w:val="00C64DEC"/>
    <w:rsid w:val="00C65050"/>
    <w:rsid w:val="00C65360"/>
    <w:rsid w:val="00C653E0"/>
    <w:rsid w:val="00C654D3"/>
    <w:rsid w:val="00C655C3"/>
    <w:rsid w:val="00C65755"/>
    <w:rsid w:val="00C65896"/>
    <w:rsid w:val="00C658B1"/>
    <w:rsid w:val="00C65B5F"/>
    <w:rsid w:val="00C65F49"/>
    <w:rsid w:val="00C65FDB"/>
    <w:rsid w:val="00C66262"/>
    <w:rsid w:val="00C66369"/>
    <w:rsid w:val="00C6640E"/>
    <w:rsid w:val="00C664E3"/>
    <w:rsid w:val="00C6660B"/>
    <w:rsid w:val="00C6665F"/>
    <w:rsid w:val="00C6695E"/>
    <w:rsid w:val="00C66B1F"/>
    <w:rsid w:val="00C66BC3"/>
    <w:rsid w:val="00C66CD5"/>
    <w:rsid w:val="00C66DD8"/>
    <w:rsid w:val="00C66FD6"/>
    <w:rsid w:val="00C6702B"/>
    <w:rsid w:val="00C67170"/>
    <w:rsid w:val="00C67189"/>
    <w:rsid w:val="00C6727C"/>
    <w:rsid w:val="00C672D3"/>
    <w:rsid w:val="00C672EA"/>
    <w:rsid w:val="00C67401"/>
    <w:rsid w:val="00C67542"/>
    <w:rsid w:val="00C675FD"/>
    <w:rsid w:val="00C675FE"/>
    <w:rsid w:val="00C676CB"/>
    <w:rsid w:val="00C67971"/>
    <w:rsid w:val="00C67A0B"/>
    <w:rsid w:val="00C67ECB"/>
    <w:rsid w:val="00C700FA"/>
    <w:rsid w:val="00C70179"/>
    <w:rsid w:val="00C70543"/>
    <w:rsid w:val="00C7071C"/>
    <w:rsid w:val="00C7075C"/>
    <w:rsid w:val="00C70826"/>
    <w:rsid w:val="00C70A65"/>
    <w:rsid w:val="00C70AA4"/>
    <w:rsid w:val="00C70B2B"/>
    <w:rsid w:val="00C70F6B"/>
    <w:rsid w:val="00C710FE"/>
    <w:rsid w:val="00C7111F"/>
    <w:rsid w:val="00C71283"/>
    <w:rsid w:val="00C71467"/>
    <w:rsid w:val="00C715F7"/>
    <w:rsid w:val="00C7174A"/>
    <w:rsid w:val="00C717F9"/>
    <w:rsid w:val="00C71865"/>
    <w:rsid w:val="00C718DE"/>
    <w:rsid w:val="00C71A25"/>
    <w:rsid w:val="00C71AB0"/>
    <w:rsid w:val="00C71AE4"/>
    <w:rsid w:val="00C71CD0"/>
    <w:rsid w:val="00C71CFA"/>
    <w:rsid w:val="00C71D0F"/>
    <w:rsid w:val="00C71D77"/>
    <w:rsid w:val="00C71E52"/>
    <w:rsid w:val="00C723EF"/>
    <w:rsid w:val="00C72554"/>
    <w:rsid w:val="00C7277E"/>
    <w:rsid w:val="00C727A4"/>
    <w:rsid w:val="00C72ACA"/>
    <w:rsid w:val="00C72B2C"/>
    <w:rsid w:val="00C72C63"/>
    <w:rsid w:val="00C72DE4"/>
    <w:rsid w:val="00C72FF2"/>
    <w:rsid w:val="00C734ED"/>
    <w:rsid w:val="00C7351C"/>
    <w:rsid w:val="00C735A0"/>
    <w:rsid w:val="00C73621"/>
    <w:rsid w:val="00C738E2"/>
    <w:rsid w:val="00C7396E"/>
    <w:rsid w:val="00C739CB"/>
    <w:rsid w:val="00C73BAB"/>
    <w:rsid w:val="00C73E92"/>
    <w:rsid w:val="00C7406F"/>
    <w:rsid w:val="00C740EF"/>
    <w:rsid w:val="00C7429C"/>
    <w:rsid w:val="00C74428"/>
    <w:rsid w:val="00C7456C"/>
    <w:rsid w:val="00C7487E"/>
    <w:rsid w:val="00C74AE8"/>
    <w:rsid w:val="00C74B6B"/>
    <w:rsid w:val="00C74EFF"/>
    <w:rsid w:val="00C751A6"/>
    <w:rsid w:val="00C75228"/>
    <w:rsid w:val="00C75403"/>
    <w:rsid w:val="00C75440"/>
    <w:rsid w:val="00C75636"/>
    <w:rsid w:val="00C75643"/>
    <w:rsid w:val="00C7567D"/>
    <w:rsid w:val="00C756E7"/>
    <w:rsid w:val="00C757EB"/>
    <w:rsid w:val="00C75870"/>
    <w:rsid w:val="00C75B32"/>
    <w:rsid w:val="00C75E8A"/>
    <w:rsid w:val="00C7609B"/>
    <w:rsid w:val="00C7622A"/>
    <w:rsid w:val="00C76477"/>
    <w:rsid w:val="00C76760"/>
    <w:rsid w:val="00C768B5"/>
    <w:rsid w:val="00C769C8"/>
    <w:rsid w:val="00C76B1A"/>
    <w:rsid w:val="00C76C23"/>
    <w:rsid w:val="00C76C50"/>
    <w:rsid w:val="00C76C92"/>
    <w:rsid w:val="00C76C96"/>
    <w:rsid w:val="00C770FF"/>
    <w:rsid w:val="00C77494"/>
    <w:rsid w:val="00C774FB"/>
    <w:rsid w:val="00C7753E"/>
    <w:rsid w:val="00C7781D"/>
    <w:rsid w:val="00C779A4"/>
    <w:rsid w:val="00C77E1F"/>
    <w:rsid w:val="00C77E22"/>
    <w:rsid w:val="00C77EE3"/>
    <w:rsid w:val="00C77F96"/>
    <w:rsid w:val="00C80199"/>
    <w:rsid w:val="00C80270"/>
    <w:rsid w:val="00C80299"/>
    <w:rsid w:val="00C80355"/>
    <w:rsid w:val="00C80AB3"/>
    <w:rsid w:val="00C80CAD"/>
    <w:rsid w:val="00C80F7F"/>
    <w:rsid w:val="00C810B1"/>
    <w:rsid w:val="00C813B1"/>
    <w:rsid w:val="00C813C2"/>
    <w:rsid w:val="00C813F4"/>
    <w:rsid w:val="00C817D0"/>
    <w:rsid w:val="00C81A24"/>
    <w:rsid w:val="00C81C4A"/>
    <w:rsid w:val="00C81CC4"/>
    <w:rsid w:val="00C81DA8"/>
    <w:rsid w:val="00C81EBC"/>
    <w:rsid w:val="00C81ED6"/>
    <w:rsid w:val="00C81EFD"/>
    <w:rsid w:val="00C8207E"/>
    <w:rsid w:val="00C82209"/>
    <w:rsid w:val="00C8222C"/>
    <w:rsid w:val="00C822B3"/>
    <w:rsid w:val="00C82311"/>
    <w:rsid w:val="00C823C2"/>
    <w:rsid w:val="00C8270C"/>
    <w:rsid w:val="00C8294F"/>
    <w:rsid w:val="00C82AB9"/>
    <w:rsid w:val="00C82D69"/>
    <w:rsid w:val="00C82EE0"/>
    <w:rsid w:val="00C83082"/>
    <w:rsid w:val="00C832ED"/>
    <w:rsid w:val="00C83433"/>
    <w:rsid w:val="00C83915"/>
    <w:rsid w:val="00C83990"/>
    <w:rsid w:val="00C83A29"/>
    <w:rsid w:val="00C83AC7"/>
    <w:rsid w:val="00C83AC8"/>
    <w:rsid w:val="00C83ACB"/>
    <w:rsid w:val="00C83BE3"/>
    <w:rsid w:val="00C83F75"/>
    <w:rsid w:val="00C83FA1"/>
    <w:rsid w:val="00C8404F"/>
    <w:rsid w:val="00C8412D"/>
    <w:rsid w:val="00C8464F"/>
    <w:rsid w:val="00C847AD"/>
    <w:rsid w:val="00C8484B"/>
    <w:rsid w:val="00C84954"/>
    <w:rsid w:val="00C84E3C"/>
    <w:rsid w:val="00C85061"/>
    <w:rsid w:val="00C8515D"/>
    <w:rsid w:val="00C8542F"/>
    <w:rsid w:val="00C855DD"/>
    <w:rsid w:val="00C856A4"/>
    <w:rsid w:val="00C856C8"/>
    <w:rsid w:val="00C85863"/>
    <w:rsid w:val="00C85A89"/>
    <w:rsid w:val="00C85B7B"/>
    <w:rsid w:val="00C85E43"/>
    <w:rsid w:val="00C85E9C"/>
    <w:rsid w:val="00C85EFB"/>
    <w:rsid w:val="00C85F86"/>
    <w:rsid w:val="00C8604D"/>
    <w:rsid w:val="00C8610C"/>
    <w:rsid w:val="00C861D7"/>
    <w:rsid w:val="00C861FA"/>
    <w:rsid w:val="00C863EC"/>
    <w:rsid w:val="00C868A8"/>
    <w:rsid w:val="00C86B6D"/>
    <w:rsid w:val="00C86BC4"/>
    <w:rsid w:val="00C86C55"/>
    <w:rsid w:val="00C86C83"/>
    <w:rsid w:val="00C86EC2"/>
    <w:rsid w:val="00C87243"/>
    <w:rsid w:val="00C87262"/>
    <w:rsid w:val="00C872A0"/>
    <w:rsid w:val="00C872A9"/>
    <w:rsid w:val="00C8752B"/>
    <w:rsid w:val="00C875D2"/>
    <w:rsid w:val="00C876AE"/>
    <w:rsid w:val="00C877B1"/>
    <w:rsid w:val="00C87818"/>
    <w:rsid w:val="00C878AD"/>
    <w:rsid w:val="00C87909"/>
    <w:rsid w:val="00C87926"/>
    <w:rsid w:val="00C87B43"/>
    <w:rsid w:val="00C87B71"/>
    <w:rsid w:val="00C87BF4"/>
    <w:rsid w:val="00C87CB4"/>
    <w:rsid w:val="00C87CB7"/>
    <w:rsid w:val="00C87CD7"/>
    <w:rsid w:val="00C87D14"/>
    <w:rsid w:val="00C87EB3"/>
    <w:rsid w:val="00C902A5"/>
    <w:rsid w:val="00C90343"/>
    <w:rsid w:val="00C90348"/>
    <w:rsid w:val="00C9039D"/>
    <w:rsid w:val="00C90417"/>
    <w:rsid w:val="00C90569"/>
    <w:rsid w:val="00C907AE"/>
    <w:rsid w:val="00C90A40"/>
    <w:rsid w:val="00C90B64"/>
    <w:rsid w:val="00C90C42"/>
    <w:rsid w:val="00C90EF9"/>
    <w:rsid w:val="00C90FA1"/>
    <w:rsid w:val="00C91088"/>
    <w:rsid w:val="00C91155"/>
    <w:rsid w:val="00C91214"/>
    <w:rsid w:val="00C91233"/>
    <w:rsid w:val="00C915A6"/>
    <w:rsid w:val="00C91642"/>
    <w:rsid w:val="00C91767"/>
    <w:rsid w:val="00C918FC"/>
    <w:rsid w:val="00C919AD"/>
    <w:rsid w:val="00C91A5B"/>
    <w:rsid w:val="00C9204E"/>
    <w:rsid w:val="00C92141"/>
    <w:rsid w:val="00C92304"/>
    <w:rsid w:val="00C92496"/>
    <w:rsid w:val="00C92525"/>
    <w:rsid w:val="00C925B2"/>
    <w:rsid w:val="00C9270C"/>
    <w:rsid w:val="00C92808"/>
    <w:rsid w:val="00C92830"/>
    <w:rsid w:val="00C92A2D"/>
    <w:rsid w:val="00C92AFA"/>
    <w:rsid w:val="00C92D65"/>
    <w:rsid w:val="00C92DEF"/>
    <w:rsid w:val="00C92EE6"/>
    <w:rsid w:val="00C93031"/>
    <w:rsid w:val="00C93219"/>
    <w:rsid w:val="00C932CF"/>
    <w:rsid w:val="00C932E8"/>
    <w:rsid w:val="00C93349"/>
    <w:rsid w:val="00C9346F"/>
    <w:rsid w:val="00C934C8"/>
    <w:rsid w:val="00C937B9"/>
    <w:rsid w:val="00C9386B"/>
    <w:rsid w:val="00C93A12"/>
    <w:rsid w:val="00C93C9C"/>
    <w:rsid w:val="00C93E99"/>
    <w:rsid w:val="00C93EEB"/>
    <w:rsid w:val="00C9415A"/>
    <w:rsid w:val="00C94180"/>
    <w:rsid w:val="00C9418C"/>
    <w:rsid w:val="00C943CB"/>
    <w:rsid w:val="00C94684"/>
    <w:rsid w:val="00C946F1"/>
    <w:rsid w:val="00C946FA"/>
    <w:rsid w:val="00C9474F"/>
    <w:rsid w:val="00C949C0"/>
    <w:rsid w:val="00C94BF0"/>
    <w:rsid w:val="00C94D07"/>
    <w:rsid w:val="00C94E0F"/>
    <w:rsid w:val="00C94F10"/>
    <w:rsid w:val="00C95015"/>
    <w:rsid w:val="00C952CB"/>
    <w:rsid w:val="00C9531C"/>
    <w:rsid w:val="00C953BD"/>
    <w:rsid w:val="00C95409"/>
    <w:rsid w:val="00C95496"/>
    <w:rsid w:val="00C955D5"/>
    <w:rsid w:val="00C95747"/>
    <w:rsid w:val="00C957B4"/>
    <w:rsid w:val="00C959F9"/>
    <w:rsid w:val="00C95C99"/>
    <w:rsid w:val="00C95D09"/>
    <w:rsid w:val="00C95D20"/>
    <w:rsid w:val="00C95DAB"/>
    <w:rsid w:val="00C95E72"/>
    <w:rsid w:val="00C95F6C"/>
    <w:rsid w:val="00C96308"/>
    <w:rsid w:val="00C964E1"/>
    <w:rsid w:val="00C9659C"/>
    <w:rsid w:val="00C967B5"/>
    <w:rsid w:val="00C96904"/>
    <w:rsid w:val="00C96965"/>
    <w:rsid w:val="00C96998"/>
    <w:rsid w:val="00C96BBA"/>
    <w:rsid w:val="00C96C90"/>
    <w:rsid w:val="00C96D3E"/>
    <w:rsid w:val="00C96F29"/>
    <w:rsid w:val="00C96F4C"/>
    <w:rsid w:val="00C9724B"/>
    <w:rsid w:val="00C972F3"/>
    <w:rsid w:val="00C9732F"/>
    <w:rsid w:val="00C973F3"/>
    <w:rsid w:val="00C979CA"/>
    <w:rsid w:val="00C97A95"/>
    <w:rsid w:val="00C97A9C"/>
    <w:rsid w:val="00C97B13"/>
    <w:rsid w:val="00C97B20"/>
    <w:rsid w:val="00C97B33"/>
    <w:rsid w:val="00C97D0F"/>
    <w:rsid w:val="00CA00ED"/>
    <w:rsid w:val="00CA015A"/>
    <w:rsid w:val="00CA02C4"/>
    <w:rsid w:val="00CA043A"/>
    <w:rsid w:val="00CA0567"/>
    <w:rsid w:val="00CA06EC"/>
    <w:rsid w:val="00CA0994"/>
    <w:rsid w:val="00CA09DA"/>
    <w:rsid w:val="00CA0B4E"/>
    <w:rsid w:val="00CA0D53"/>
    <w:rsid w:val="00CA0DE4"/>
    <w:rsid w:val="00CA0DE7"/>
    <w:rsid w:val="00CA0F5F"/>
    <w:rsid w:val="00CA0FC9"/>
    <w:rsid w:val="00CA11D1"/>
    <w:rsid w:val="00CA1288"/>
    <w:rsid w:val="00CA128E"/>
    <w:rsid w:val="00CA12B9"/>
    <w:rsid w:val="00CA13D5"/>
    <w:rsid w:val="00CA16C9"/>
    <w:rsid w:val="00CA1AB5"/>
    <w:rsid w:val="00CA1B40"/>
    <w:rsid w:val="00CA1D6F"/>
    <w:rsid w:val="00CA1DC8"/>
    <w:rsid w:val="00CA1DD1"/>
    <w:rsid w:val="00CA1DE5"/>
    <w:rsid w:val="00CA1FCD"/>
    <w:rsid w:val="00CA20FB"/>
    <w:rsid w:val="00CA21A1"/>
    <w:rsid w:val="00CA264C"/>
    <w:rsid w:val="00CA26BE"/>
    <w:rsid w:val="00CA2704"/>
    <w:rsid w:val="00CA2923"/>
    <w:rsid w:val="00CA2A27"/>
    <w:rsid w:val="00CA2B9F"/>
    <w:rsid w:val="00CA2C7B"/>
    <w:rsid w:val="00CA2C98"/>
    <w:rsid w:val="00CA2D48"/>
    <w:rsid w:val="00CA2FA9"/>
    <w:rsid w:val="00CA301D"/>
    <w:rsid w:val="00CA3106"/>
    <w:rsid w:val="00CA3114"/>
    <w:rsid w:val="00CA315B"/>
    <w:rsid w:val="00CA31EB"/>
    <w:rsid w:val="00CA32BA"/>
    <w:rsid w:val="00CA33E9"/>
    <w:rsid w:val="00CA34BD"/>
    <w:rsid w:val="00CA353C"/>
    <w:rsid w:val="00CA37EA"/>
    <w:rsid w:val="00CA3811"/>
    <w:rsid w:val="00CA39AE"/>
    <w:rsid w:val="00CA3A0C"/>
    <w:rsid w:val="00CA3A9E"/>
    <w:rsid w:val="00CA41A8"/>
    <w:rsid w:val="00CA428C"/>
    <w:rsid w:val="00CA43FD"/>
    <w:rsid w:val="00CA448C"/>
    <w:rsid w:val="00CA459C"/>
    <w:rsid w:val="00CA496E"/>
    <w:rsid w:val="00CA4998"/>
    <w:rsid w:val="00CA4D05"/>
    <w:rsid w:val="00CA4D78"/>
    <w:rsid w:val="00CA4FBF"/>
    <w:rsid w:val="00CA500C"/>
    <w:rsid w:val="00CA530B"/>
    <w:rsid w:val="00CA532F"/>
    <w:rsid w:val="00CA565F"/>
    <w:rsid w:val="00CA569B"/>
    <w:rsid w:val="00CA56B3"/>
    <w:rsid w:val="00CA581A"/>
    <w:rsid w:val="00CA584E"/>
    <w:rsid w:val="00CA58C3"/>
    <w:rsid w:val="00CA5AB6"/>
    <w:rsid w:val="00CA5C5D"/>
    <w:rsid w:val="00CA5E28"/>
    <w:rsid w:val="00CA5FFE"/>
    <w:rsid w:val="00CA608F"/>
    <w:rsid w:val="00CA60F6"/>
    <w:rsid w:val="00CA61A2"/>
    <w:rsid w:val="00CA62C9"/>
    <w:rsid w:val="00CA6348"/>
    <w:rsid w:val="00CA64D7"/>
    <w:rsid w:val="00CA6511"/>
    <w:rsid w:val="00CA6552"/>
    <w:rsid w:val="00CA697C"/>
    <w:rsid w:val="00CA69BC"/>
    <w:rsid w:val="00CA6AF0"/>
    <w:rsid w:val="00CA6D11"/>
    <w:rsid w:val="00CA711B"/>
    <w:rsid w:val="00CA72A5"/>
    <w:rsid w:val="00CA72C4"/>
    <w:rsid w:val="00CA7313"/>
    <w:rsid w:val="00CA7533"/>
    <w:rsid w:val="00CA76BC"/>
    <w:rsid w:val="00CA76E2"/>
    <w:rsid w:val="00CA7AEC"/>
    <w:rsid w:val="00CA7BAC"/>
    <w:rsid w:val="00CA7BB1"/>
    <w:rsid w:val="00CA7C27"/>
    <w:rsid w:val="00CB0015"/>
    <w:rsid w:val="00CB0360"/>
    <w:rsid w:val="00CB03FB"/>
    <w:rsid w:val="00CB076F"/>
    <w:rsid w:val="00CB0945"/>
    <w:rsid w:val="00CB0952"/>
    <w:rsid w:val="00CB0A91"/>
    <w:rsid w:val="00CB0B2E"/>
    <w:rsid w:val="00CB0B56"/>
    <w:rsid w:val="00CB0B95"/>
    <w:rsid w:val="00CB0BE2"/>
    <w:rsid w:val="00CB0C5A"/>
    <w:rsid w:val="00CB0DB5"/>
    <w:rsid w:val="00CB0F0B"/>
    <w:rsid w:val="00CB1187"/>
    <w:rsid w:val="00CB1488"/>
    <w:rsid w:val="00CB153D"/>
    <w:rsid w:val="00CB1691"/>
    <w:rsid w:val="00CB16A6"/>
    <w:rsid w:val="00CB1914"/>
    <w:rsid w:val="00CB19D1"/>
    <w:rsid w:val="00CB1A24"/>
    <w:rsid w:val="00CB1B92"/>
    <w:rsid w:val="00CB1BC1"/>
    <w:rsid w:val="00CB1BC2"/>
    <w:rsid w:val="00CB1EA3"/>
    <w:rsid w:val="00CB1F30"/>
    <w:rsid w:val="00CB2402"/>
    <w:rsid w:val="00CB242B"/>
    <w:rsid w:val="00CB25AC"/>
    <w:rsid w:val="00CB265C"/>
    <w:rsid w:val="00CB274C"/>
    <w:rsid w:val="00CB27BE"/>
    <w:rsid w:val="00CB27EB"/>
    <w:rsid w:val="00CB291C"/>
    <w:rsid w:val="00CB2956"/>
    <w:rsid w:val="00CB2ABA"/>
    <w:rsid w:val="00CB2C1E"/>
    <w:rsid w:val="00CB2E23"/>
    <w:rsid w:val="00CB3055"/>
    <w:rsid w:val="00CB32A5"/>
    <w:rsid w:val="00CB3355"/>
    <w:rsid w:val="00CB347E"/>
    <w:rsid w:val="00CB34B5"/>
    <w:rsid w:val="00CB3606"/>
    <w:rsid w:val="00CB37DC"/>
    <w:rsid w:val="00CB37E8"/>
    <w:rsid w:val="00CB3862"/>
    <w:rsid w:val="00CB38B8"/>
    <w:rsid w:val="00CB3999"/>
    <w:rsid w:val="00CB3A69"/>
    <w:rsid w:val="00CB3CFB"/>
    <w:rsid w:val="00CB3D0A"/>
    <w:rsid w:val="00CB3D78"/>
    <w:rsid w:val="00CB3DEC"/>
    <w:rsid w:val="00CB3DFD"/>
    <w:rsid w:val="00CB4074"/>
    <w:rsid w:val="00CB4133"/>
    <w:rsid w:val="00CB42A3"/>
    <w:rsid w:val="00CB42AA"/>
    <w:rsid w:val="00CB42FB"/>
    <w:rsid w:val="00CB4393"/>
    <w:rsid w:val="00CB43FA"/>
    <w:rsid w:val="00CB451F"/>
    <w:rsid w:val="00CB4575"/>
    <w:rsid w:val="00CB467A"/>
    <w:rsid w:val="00CB476F"/>
    <w:rsid w:val="00CB48CB"/>
    <w:rsid w:val="00CB4906"/>
    <w:rsid w:val="00CB4933"/>
    <w:rsid w:val="00CB4965"/>
    <w:rsid w:val="00CB49C7"/>
    <w:rsid w:val="00CB4B38"/>
    <w:rsid w:val="00CB4BE4"/>
    <w:rsid w:val="00CB517F"/>
    <w:rsid w:val="00CB5467"/>
    <w:rsid w:val="00CB5508"/>
    <w:rsid w:val="00CB560B"/>
    <w:rsid w:val="00CB57E1"/>
    <w:rsid w:val="00CB5816"/>
    <w:rsid w:val="00CB596B"/>
    <w:rsid w:val="00CB5EC4"/>
    <w:rsid w:val="00CB5F3A"/>
    <w:rsid w:val="00CB6034"/>
    <w:rsid w:val="00CB6153"/>
    <w:rsid w:val="00CB6297"/>
    <w:rsid w:val="00CB62DB"/>
    <w:rsid w:val="00CB65AC"/>
    <w:rsid w:val="00CB65CA"/>
    <w:rsid w:val="00CB666C"/>
    <w:rsid w:val="00CB66F2"/>
    <w:rsid w:val="00CB6AD4"/>
    <w:rsid w:val="00CB6CFD"/>
    <w:rsid w:val="00CB6F81"/>
    <w:rsid w:val="00CB6FED"/>
    <w:rsid w:val="00CB70E2"/>
    <w:rsid w:val="00CB7337"/>
    <w:rsid w:val="00CB7419"/>
    <w:rsid w:val="00CB74FC"/>
    <w:rsid w:val="00CB7654"/>
    <w:rsid w:val="00CB76A5"/>
    <w:rsid w:val="00CB7A63"/>
    <w:rsid w:val="00CB7A98"/>
    <w:rsid w:val="00CB7C0D"/>
    <w:rsid w:val="00CB7CB2"/>
    <w:rsid w:val="00CB7CF1"/>
    <w:rsid w:val="00CB7F00"/>
    <w:rsid w:val="00CB7F22"/>
    <w:rsid w:val="00CC010D"/>
    <w:rsid w:val="00CC01F9"/>
    <w:rsid w:val="00CC0451"/>
    <w:rsid w:val="00CC05C5"/>
    <w:rsid w:val="00CC05EF"/>
    <w:rsid w:val="00CC05F5"/>
    <w:rsid w:val="00CC07B6"/>
    <w:rsid w:val="00CC0842"/>
    <w:rsid w:val="00CC0870"/>
    <w:rsid w:val="00CC093C"/>
    <w:rsid w:val="00CC0988"/>
    <w:rsid w:val="00CC0A46"/>
    <w:rsid w:val="00CC0A6F"/>
    <w:rsid w:val="00CC0A87"/>
    <w:rsid w:val="00CC0B4F"/>
    <w:rsid w:val="00CC0CE3"/>
    <w:rsid w:val="00CC0D73"/>
    <w:rsid w:val="00CC0FA5"/>
    <w:rsid w:val="00CC1008"/>
    <w:rsid w:val="00CC113D"/>
    <w:rsid w:val="00CC12DE"/>
    <w:rsid w:val="00CC133B"/>
    <w:rsid w:val="00CC1396"/>
    <w:rsid w:val="00CC13F9"/>
    <w:rsid w:val="00CC15FD"/>
    <w:rsid w:val="00CC1D19"/>
    <w:rsid w:val="00CC1D34"/>
    <w:rsid w:val="00CC1D8D"/>
    <w:rsid w:val="00CC1DE5"/>
    <w:rsid w:val="00CC1F2A"/>
    <w:rsid w:val="00CC1FD1"/>
    <w:rsid w:val="00CC2058"/>
    <w:rsid w:val="00CC20F5"/>
    <w:rsid w:val="00CC2329"/>
    <w:rsid w:val="00CC23B1"/>
    <w:rsid w:val="00CC2412"/>
    <w:rsid w:val="00CC2413"/>
    <w:rsid w:val="00CC26ED"/>
    <w:rsid w:val="00CC28B0"/>
    <w:rsid w:val="00CC2B0D"/>
    <w:rsid w:val="00CC2E76"/>
    <w:rsid w:val="00CC2F50"/>
    <w:rsid w:val="00CC2F82"/>
    <w:rsid w:val="00CC3099"/>
    <w:rsid w:val="00CC3140"/>
    <w:rsid w:val="00CC315D"/>
    <w:rsid w:val="00CC31AB"/>
    <w:rsid w:val="00CC33F3"/>
    <w:rsid w:val="00CC34B9"/>
    <w:rsid w:val="00CC376C"/>
    <w:rsid w:val="00CC379C"/>
    <w:rsid w:val="00CC38D5"/>
    <w:rsid w:val="00CC3985"/>
    <w:rsid w:val="00CC3B2B"/>
    <w:rsid w:val="00CC3DF9"/>
    <w:rsid w:val="00CC3E4C"/>
    <w:rsid w:val="00CC3FE4"/>
    <w:rsid w:val="00CC4306"/>
    <w:rsid w:val="00CC453E"/>
    <w:rsid w:val="00CC45CC"/>
    <w:rsid w:val="00CC461F"/>
    <w:rsid w:val="00CC472A"/>
    <w:rsid w:val="00CC47AF"/>
    <w:rsid w:val="00CC4805"/>
    <w:rsid w:val="00CC4868"/>
    <w:rsid w:val="00CC4888"/>
    <w:rsid w:val="00CC49A4"/>
    <w:rsid w:val="00CC4B13"/>
    <w:rsid w:val="00CC4B48"/>
    <w:rsid w:val="00CC4C54"/>
    <w:rsid w:val="00CC4C95"/>
    <w:rsid w:val="00CC4CC8"/>
    <w:rsid w:val="00CC4EAD"/>
    <w:rsid w:val="00CC50C7"/>
    <w:rsid w:val="00CC50EB"/>
    <w:rsid w:val="00CC5127"/>
    <w:rsid w:val="00CC52D9"/>
    <w:rsid w:val="00CC5614"/>
    <w:rsid w:val="00CC567B"/>
    <w:rsid w:val="00CC5808"/>
    <w:rsid w:val="00CC587B"/>
    <w:rsid w:val="00CC5964"/>
    <w:rsid w:val="00CC5A57"/>
    <w:rsid w:val="00CC5CAF"/>
    <w:rsid w:val="00CC5D13"/>
    <w:rsid w:val="00CC5F64"/>
    <w:rsid w:val="00CC605A"/>
    <w:rsid w:val="00CC6175"/>
    <w:rsid w:val="00CC6304"/>
    <w:rsid w:val="00CC6321"/>
    <w:rsid w:val="00CC633A"/>
    <w:rsid w:val="00CC656A"/>
    <w:rsid w:val="00CC65BD"/>
    <w:rsid w:val="00CC65E7"/>
    <w:rsid w:val="00CC6718"/>
    <w:rsid w:val="00CC67E3"/>
    <w:rsid w:val="00CC6980"/>
    <w:rsid w:val="00CC698D"/>
    <w:rsid w:val="00CC6E95"/>
    <w:rsid w:val="00CC6FAA"/>
    <w:rsid w:val="00CC6FB6"/>
    <w:rsid w:val="00CC704E"/>
    <w:rsid w:val="00CC7095"/>
    <w:rsid w:val="00CC725B"/>
    <w:rsid w:val="00CC72FC"/>
    <w:rsid w:val="00CC733A"/>
    <w:rsid w:val="00CC757E"/>
    <w:rsid w:val="00CC7964"/>
    <w:rsid w:val="00CC798C"/>
    <w:rsid w:val="00CC7CF6"/>
    <w:rsid w:val="00CC7E4A"/>
    <w:rsid w:val="00CC7F81"/>
    <w:rsid w:val="00CD0269"/>
    <w:rsid w:val="00CD0438"/>
    <w:rsid w:val="00CD0657"/>
    <w:rsid w:val="00CD066A"/>
    <w:rsid w:val="00CD083C"/>
    <w:rsid w:val="00CD0876"/>
    <w:rsid w:val="00CD09D6"/>
    <w:rsid w:val="00CD0BD9"/>
    <w:rsid w:val="00CD0CEF"/>
    <w:rsid w:val="00CD0F21"/>
    <w:rsid w:val="00CD105E"/>
    <w:rsid w:val="00CD1185"/>
    <w:rsid w:val="00CD1389"/>
    <w:rsid w:val="00CD1505"/>
    <w:rsid w:val="00CD1575"/>
    <w:rsid w:val="00CD1699"/>
    <w:rsid w:val="00CD1908"/>
    <w:rsid w:val="00CD1A83"/>
    <w:rsid w:val="00CD1B49"/>
    <w:rsid w:val="00CD1C76"/>
    <w:rsid w:val="00CD1D99"/>
    <w:rsid w:val="00CD1D9C"/>
    <w:rsid w:val="00CD1F0D"/>
    <w:rsid w:val="00CD1F89"/>
    <w:rsid w:val="00CD2294"/>
    <w:rsid w:val="00CD2610"/>
    <w:rsid w:val="00CD2611"/>
    <w:rsid w:val="00CD26EB"/>
    <w:rsid w:val="00CD290E"/>
    <w:rsid w:val="00CD29EE"/>
    <w:rsid w:val="00CD2AA1"/>
    <w:rsid w:val="00CD2B8E"/>
    <w:rsid w:val="00CD2BD7"/>
    <w:rsid w:val="00CD2DC0"/>
    <w:rsid w:val="00CD2E76"/>
    <w:rsid w:val="00CD2F42"/>
    <w:rsid w:val="00CD2FB7"/>
    <w:rsid w:val="00CD3044"/>
    <w:rsid w:val="00CD3178"/>
    <w:rsid w:val="00CD318D"/>
    <w:rsid w:val="00CD31C6"/>
    <w:rsid w:val="00CD334A"/>
    <w:rsid w:val="00CD3405"/>
    <w:rsid w:val="00CD3463"/>
    <w:rsid w:val="00CD3580"/>
    <w:rsid w:val="00CD363F"/>
    <w:rsid w:val="00CD39CE"/>
    <w:rsid w:val="00CD3D5F"/>
    <w:rsid w:val="00CD3DB9"/>
    <w:rsid w:val="00CD3DE2"/>
    <w:rsid w:val="00CD3E26"/>
    <w:rsid w:val="00CD3ED7"/>
    <w:rsid w:val="00CD4003"/>
    <w:rsid w:val="00CD40A1"/>
    <w:rsid w:val="00CD40A6"/>
    <w:rsid w:val="00CD41B7"/>
    <w:rsid w:val="00CD4382"/>
    <w:rsid w:val="00CD44B4"/>
    <w:rsid w:val="00CD44C7"/>
    <w:rsid w:val="00CD45B7"/>
    <w:rsid w:val="00CD47C0"/>
    <w:rsid w:val="00CD4A2E"/>
    <w:rsid w:val="00CD4D37"/>
    <w:rsid w:val="00CD4E31"/>
    <w:rsid w:val="00CD501C"/>
    <w:rsid w:val="00CD521B"/>
    <w:rsid w:val="00CD54AB"/>
    <w:rsid w:val="00CD560F"/>
    <w:rsid w:val="00CD5635"/>
    <w:rsid w:val="00CD5671"/>
    <w:rsid w:val="00CD5766"/>
    <w:rsid w:val="00CD5825"/>
    <w:rsid w:val="00CD5911"/>
    <w:rsid w:val="00CD5B05"/>
    <w:rsid w:val="00CD5F1B"/>
    <w:rsid w:val="00CD60EF"/>
    <w:rsid w:val="00CD61CB"/>
    <w:rsid w:val="00CD6583"/>
    <w:rsid w:val="00CD6615"/>
    <w:rsid w:val="00CD6663"/>
    <w:rsid w:val="00CD6766"/>
    <w:rsid w:val="00CD67B9"/>
    <w:rsid w:val="00CD689D"/>
    <w:rsid w:val="00CD6B45"/>
    <w:rsid w:val="00CD6B52"/>
    <w:rsid w:val="00CD6C46"/>
    <w:rsid w:val="00CD6F09"/>
    <w:rsid w:val="00CD6F17"/>
    <w:rsid w:val="00CD703B"/>
    <w:rsid w:val="00CD7168"/>
    <w:rsid w:val="00CD73B2"/>
    <w:rsid w:val="00CD73BC"/>
    <w:rsid w:val="00CD74C1"/>
    <w:rsid w:val="00CD7531"/>
    <w:rsid w:val="00CD75B6"/>
    <w:rsid w:val="00CD76DE"/>
    <w:rsid w:val="00CD7776"/>
    <w:rsid w:val="00CD7A7D"/>
    <w:rsid w:val="00CD7C19"/>
    <w:rsid w:val="00CD7D1F"/>
    <w:rsid w:val="00CD7DF4"/>
    <w:rsid w:val="00CD7E9C"/>
    <w:rsid w:val="00CD7EB1"/>
    <w:rsid w:val="00CD7EE6"/>
    <w:rsid w:val="00CD7F21"/>
    <w:rsid w:val="00CE0041"/>
    <w:rsid w:val="00CE03C7"/>
    <w:rsid w:val="00CE0403"/>
    <w:rsid w:val="00CE066B"/>
    <w:rsid w:val="00CE07C7"/>
    <w:rsid w:val="00CE088A"/>
    <w:rsid w:val="00CE0A45"/>
    <w:rsid w:val="00CE0AE7"/>
    <w:rsid w:val="00CE0B11"/>
    <w:rsid w:val="00CE0F6B"/>
    <w:rsid w:val="00CE129B"/>
    <w:rsid w:val="00CE1391"/>
    <w:rsid w:val="00CE1714"/>
    <w:rsid w:val="00CE1A4A"/>
    <w:rsid w:val="00CE1C71"/>
    <w:rsid w:val="00CE1C73"/>
    <w:rsid w:val="00CE1D04"/>
    <w:rsid w:val="00CE1D87"/>
    <w:rsid w:val="00CE1EEF"/>
    <w:rsid w:val="00CE1F0E"/>
    <w:rsid w:val="00CE2005"/>
    <w:rsid w:val="00CE21AC"/>
    <w:rsid w:val="00CE2290"/>
    <w:rsid w:val="00CE2526"/>
    <w:rsid w:val="00CE2593"/>
    <w:rsid w:val="00CE269C"/>
    <w:rsid w:val="00CE26FB"/>
    <w:rsid w:val="00CE2A11"/>
    <w:rsid w:val="00CE2BB4"/>
    <w:rsid w:val="00CE2CB6"/>
    <w:rsid w:val="00CE2D4C"/>
    <w:rsid w:val="00CE2E29"/>
    <w:rsid w:val="00CE30E4"/>
    <w:rsid w:val="00CE316F"/>
    <w:rsid w:val="00CE336C"/>
    <w:rsid w:val="00CE3412"/>
    <w:rsid w:val="00CE34DD"/>
    <w:rsid w:val="00CE3545"/>
    <w:rsid w:val="00CE3748"/>
    <w:rsid w:val="00CE3911"/>
    <w:rsid w:val="00CE3959"/>
    <w:rsid w:val="00CE3A44"/>
    <w:rsid w:val="00CE3A51"/>
    <w:rsid w:val="00CE3C12"/>
    <w:rsid w:val="00CE3C44"/>
    <w:rsid w:val="00CE3CDD"/>
    <w:rsid w:val="00CE3CFE"/>
    <w:rsid w:val="00CE3F70"/>
    <w:rsid w:val="00CE4150"/>
    <w:rsid w:val="00CE4186"/>
    <w:rsid w:val="00CE41B9"/>
    <w:rsid w:val="00CE42A9"/>
    <w:rsid w:val="00CE4609"/>
    <w:rsid w:val="00CE4677"/>
    <w:rsid w:val="00CE47A1"/>
    <w:rsid w:val="00CE48A1"/>
    <w:rsid w:val="00CE4A19"/>
    <w:rsid w:val="00CE4B25"/>
    <w:rsid w:val="00CE4F58"/>
    <w:rsid w:val="00CE4FAD"/>
    <w:rsid w:val="00CE531E"/>
    <w:rsid w:val="00CE553D"/>
    <w:rsid w:val="00CE559F"/>
    <w:rsid w:val="00CE567A"/>
    <w:rsid w:val="00CE56BC"/>
    <w:rsid w:val="00CE5709"/>
    <w:rsid w:val="00CE57B9"/>
    <w:rsid w:val="00CE5973"/>
    <w:rsid w:val="00CE59D4"/>
    <w:rsid w:val="00CE5A85"/>
    <w:rsid w:val="00CE5E7E"/>
    <w:rsid w:val="00CE5E94"/>
    <w:rsid w:val="00CE6000"/>
    <w:rsid w:val="00CE6083"/>
    <w:rsid w:val="00CE613C"/>
    <w:rsid w:val="00CE614F"/>
    <w:rsid w:val="00CE6152"/>
    <w:rsid w:val="00CE6238"/>
    <w:rsid w:val="00CE6259"/>
    <w:rsid w:val="00CE6382"/>
    <w:rsid w:val="00CE64C5"/>
    <w:rsid w:val="00CE65CE"/>
    <w:rsid w:val="00CE66BB"/>
    <w:rsid w:val="00CE685F"/>
    <w:rsid w:val="00CE68E4"/>
    <w:rsid w:val="00CE6AB7"/>
    <w:rsid w:val="00CE6ADA"/>
    <w:rsid w:val="00CE6C4B"/>
    <w:rsid w:val="00CE6D97"/>
    <w:rsid w:val="00CE6EEA"/>
    <w:rsid w:val="00CE6F0D"/>
    <w:rsid w:val="00CE6F5D"/>
    <w:rsid w:val="00CE7022"/>
    <w:rsid w:val="00CE7045"/>
    <w:rsid w:val="00CE7089"/>
    <w:rsid w:val="00CE7149"/>
    <w:rsid w:val="00CE728D"/>
    <w:rsid w:val="00CE74A1"/>
    <w:rsid w:val="00CE766F"/>
    <w:rsid w:val="00CE7820"/>
    <w:rsid w:val="00CE7B64"/>
    <w:rsid w:val="00CE7B82"/>
    <w:rsid w:val="00CE7CDD"/>
    <w:rsid w:val="00CE7D54"/>
    <w:rsid w:val="00CE7F55"/>
    <w:rsid w:val="00CF0245"/>
    <w:rsid w:val="00CF026C"/>
    <w:rsid w:val="00CF0352"/>
    <w:rsid w:val="00CF036E"/>
    <w:rsid w:val="00CF0570"/>
    <w:rsid w:val="00CF05C1"/>
    <w:rsid w:val="00CF06F5"/>
    <w:rsid w:val="00CF0732"/>
    <w:rsid w:val="00CF07E5"/>
    <w:rsid w:val="00CF0848"/>
    <w:rsid w:val="00CF0938"/>
    <w:rsid w:val="00CF0A90"/>
    <w:rsid w:val="00CF0B49"/>
    <w:rsid w:val="00CF0C2E"/>
    <w:rsid w:val="00CF0C7C"/>
    <w:rsid w:val="00CF0C98"/>
    <w:rsid w:val="00CF0DFA"/>
    <w:rsid w:val="00CF0ED0"/>
    <w:rsid w:val="00CF10F1"/>
    <w:rsid w:val="00CF132A"/>
    <w:rsid w:val="00CF1400"/>
    <w:rsid w:val="00CF159E"/>
    <w:rsid w:val="00CF15C8"/>
    <w:rsid w:val="00CF171C"/>
    <w:rsid w:val="00CF17CB"/>
    <w:rsid w:val="00CF1987"/>
    <w:rsid w:val="00CF1B65"/>
    <w:rsid w:val="00CF1D6A"/>
    <w:rsid w:val="00CF1E0A"/>
    <w:rsid w:val="00CF1EBA"/>
    <w:rsid w:val="00CF2066"/>
    <w:rsid w:val="00CF20C5"/>
    <w:rsid w:val="00CF22FB"/>
    <w:rsid w:val="00CF239A"/>
    <w:rsid w:val="00CF23B3"/>
    <w:rsid w:val="00CF2661"/>
    <w:rsid w:val="00CF26BA"/>
    <w:rsid w:val="00CF279B"/>
    <w:rsid w:val="00CF289A"/>
    <w:rsid w:val="00CF2A2D"/>
    <w:rsid w:val="00CF2A6C"/>
    <w:rsid w:val="00CF2AD3"/>
    <w:rsid w:val="00CF2CBC"/>
    <w:rsid w:val="00CF2E12"/>
    <w:rsid w:val="00CF2E43"/>
    <w:rsid w:val="00CF3324"/>
    <w:rsid w:val="00CF35BA"/>
    <w:rsid w:val="00CF35FB"/>
    <w:rsid w:val="00CF3889"/>
    <w:rsid w:val="00CF39C1"/>
    <w:rsid w:val="00CF3A6A"/>
    <w:rsid w:val="00CF3BF2"/>
    <w:rsid w:val="00CF3CE0"/>
    <w:rsid w:val="00CF3E2D"/>
    <w:rsid w:val="00CF3E8D"/>
    <w:rsid w:val="00CF40AB"/>
    <w:rsid w:val="00CF426A"/>
    <w:rsid w:val="00CF4486"/>
    <w:rsid w:val="00CF46A1"/>
    <w:rsid w:val="00CF4824"/>
    <w:rsid w:val="00CF4889"/>
    <w:rsid w:val="00CF4917"/>
    <w:rsid w:val="00CF492A"/>
    <w:rsid w:val="00CF497E"/>
    <w:rsid w:val="00CF4B81"/>
    <w:rsid w:val="00CF4BBC"/>
    <w:rsid w:val="00CF4BD8"/>
    <w:rsid w:val="00CF4BDF"/>
    <w:rsid w:val="00CF4CE1"/>
    <w:rsid w:val="00CF4E65"/>
    <w:rsid w:val="00CF4F11"/>
    <w:rsid w:val="00CF4FDE"/>
    <w:rsid w:val="00CF517B"/>
    <w:rsid w:val="00CF51E3"/>
    <w:rsid w:val="00CF52A1"/>
    <w:rsid w:val="00CF5AB1"/>
    <w:rsid w:val="00CF5D25"/>
    <w:rsid w:val="00CF5EC2"/>
    <w:rsid w:val="00CF5EF8"/>
    <w:rsid w:val="00CF6237"/>
    <w:rsid w:val="00CF637C"/>
    <w:rsid w:val="00CF63AF"/>
    <w:rsid w:val="00CF6465"/>
    <w:rsid w:val="00CF64E1"/>
    <w:rsid w:val="00CF6542"/>
    <w:rsid w:val="00CF677C"/>
    <w:rsid w:val="00CF686E"/>
    <w:rsid w:val="00CF68B1"/>
    <w:rsid w:val="00CF6B0E"/>
    <w:rsid w:val="00CF6E0B"/>
    <w:rsid w:val="00CF6E5F"/>
    <w:rsid w:val="00CF6EF3"/>
    <w:rsid w:val="00CF7069"/>
    <w:rsid w:val="00CF7244"/>
    <w:rsid w:val="00CF7401"/>
    <w:rsid w:val="00CF7419"/>
    <w:rsid w:val="00CF758A"/>
    <w:rsid w:val="00CF7658"/>
    <w:rsid w:val="00CF765A"/>
    <w:rsid w:val="00CF76BC"/>
    <w:rsid w:val="00CF775C"/>
    <w:rsid w:val="00CF79DD"/>
    <w:rsid w:val="00CF7A1A"/>
    <w:rsid w:val="00CF7A68"/>
    <w:rsid w:val="00CF7ACC"/>
    <w:rsid w:val="00CF7B24"/>
    <w:rsid w:val="00CF7CEA"/>
    <w:rsid w:val="00CF7DF5"/>
    <w:rsid w:val="00CF7E8A"/>
    <w:rsid w:val="00CF7F55"/>
    <w:rsid w:val="00CF7F73"/>
    <w:rsid w:val="00D001F8"/>
    <w:rsid w:val="00D00374"/>
    <w:rsid w:val="00D0041D"/>
    <w:rsid w:val="00D00610"/>
    <w:rsid w:val="00D0061F"/>
    <w:rsid w:val="00D00809"/>
    <w:rsid w:val="00D00819"/>
    <w:rsid w:val="00D00D94"/>
    <w:rsid w:val="00D00DEC"/>
    <w:rsid w:val="00D00E8F"/>
    <w:rsid w:val="00D00EB6"/>
    <w:rsid w:val="00D00F68"/>
    <w:rsid w:val="00D00F94"/>
    <w:rsid w:val="00D012C8"/>
    <w:rsid w:val="00D01667"/>
    <w:rsid w:val="00D01C48"/>
    <w:rsid w:val="00D01D2B"/>
    <w:rsid w:val="00D025B6"/>
    <w:rsid w:val="00D0281C"/>
    <w:rsid w:val="00D02874"/>
    <w:rsid w:val="00D02994"/>
    <w:rsid w:val="00D02AD8"/>
    <w:rsid w:val="00D02D2C"/>
    <w:rsid w:val="00D02DD6"/>
    <w:rsid w:val="00D02DF6"/>
    <w:rsid w:val="00D02F2E"/>
    <w:rsid w:val="00D02F85"/>
    <w:rsid w:val="00D032E5"/>
    <w:rsid w:val="00D032FE"/>
    <w:rsid w:val="00D033CC"/>
    <w:rsid w:val="00D0357D"/>
    <w:rsid w:val="00D03DA6"/>
    <w:rsid w:val="00D03F70"/>
    <w:rsid w:val="00D042C2"/>
    <w:rsid w:val="00D0447E"/>
    <w:rsid w:val="00D04558"/>
    <w:rsid w:val="00D046DD"/>
    <w:rsid w:val="00D04953"/>
    <w:rsid w:val="00D04B10"/>
    <w:rsid w:val="00D04B88"/>
    <w:rsid w:val="00D04C3C"/>
    <w:rsid w:val="00D04F8F"/>
    <w:rsid w:val="00D04FB4"/>
    <w:rsid w:val="00D04FF8"/>
    <w:rsid w:val="00D050C8"/>
    <w:rsid w:val="00D0528C"/>
    <w:rsid w:val="00D05372"/>
    <w:rsid w:val="00D0540B"/>
    <w:rsid w:val="00D0540C"/>
    <w:rsid w:val="00D054F5"/>
    <w:rsid w:val="00D05534"/>
    <w:rsid w:val="00D05780"/>
    <w:rsid w:val="00D05A71"/>
    <w:rsid w:val="00D05BEA"/>
    <w:rsid w:val="00D05D4C"/>
    <w:rsid w:val="00D05F76"/>
    <w:rsid w:val="00D06015"/>
    <w:rsid w:val="00D06028"/>
    <w:rsid w:val="00D06144"/>
    <w:rsid w:val="00D06180"/>
    <w:rsid w:val="00D061C6"/>
    <w:rsid w:val="00D06292"/>
    <w:rsid w:val="00D063F8"/>
    <w:rsid w:val="00D06488"/>
    <w:rsid w:val="00D06590"/>
    <w:rsid w:val="00D067E8"/>
    <w:rsid w:val="00D0680E"/>
    <w:rsid w:val="00D0686D"/>
    <w:rsid w:val="00D06A0A"/>
    <w:rsid w:val="00D06A95"/>
    <w:rsid w:val="00D06ADF"/>
    <w:rsid w:val="00D06B79"/>
    <w:rsid w:val="00D06F5B"/>
    <w:rsid w:val="00D06F98"/>
    <w:rsid w:val="00D06FE9"/>
    <w:rsid w:val="00D07096"/>
    <w:rsid w:val="00D0726C"/>
    <w:rsid w:val="00D07382"/>
    <w:rsid w:val="00D07491"/>
    <w:rsid w:val="00D075E4"/>
    <w:rsid w:val="00D07641"/>
    <w:rsid w:val="00D0792C"/>
    <w:rsid w:val="00D0799B"/>
    <w:rsid w:val="00D07A0B"/>
    <w:rsid w:val="00D07B45"/>
    <w:rsid w:val="00D07B4A"/>
    <w:rsid w:val="00D07D5D"/>
    <w:rsid w:val="00D07DE7"/>
    <w:rsid w:val="00D07EB5"/>
    <w:rsid w:val="00D1009F"/>
    <w:rsid w:val="00D101E4"/>
    <w:rsid w:val="00D103FD"/>
    <w:rsid w:val="00D104D0"/>
    <w:rsid w:val="00D105BB"/>
    <w:rsid w:val="00D106D8"/>
    <w:rsid w:val="00D10868"/>
    <w:rsid w:val="00D108B1"/>
    <w:rsid w:val="00D10999"/>
    <w:rsid w:val="00D1099B"/>
    <w:rsid w:val="00D109C3"/>
    <w:rsid w:val="00D10C81"/>
    <w:rsid w:val="00D1105F"/>
    <w:rsid w:val="00D11132"/>
    <w:rsid w:val="00D11137"/>
    <w:rsid w:val="00D11264"/>
    <w:rsid w:val="00D112CF"/>
    <w:rsid w:val="00D113CC"/>
    <w:rsid w:val="00D1147F"/>
    <w:rsid w:val="00D114DC"/>
    <w:rsid w:val="00D11687"/>
    <w:rsid w:val="00D116A2"/>
    <w:rsid w:val="00D1175E"/>
    <w:rsid w:val="00D11792"/>
    <w:rsid w:val="00D1191C"/>
    <w:rsid w:val="00D11A16"/>
    <w:rsid w:val="00D11A97"/>
    <w:rsid w:val="00D11B3B"/>
    <w:rsid w:val="00D11CD1"/>
    <w:rsid w:val="00D120A0"/>
    <w:rsid w:val="00D1215E"/>
    <w:rsid w:val="00D12167"/>
    <w:rsid w:val="00D12253"/>
    <w:rsid w:val="00D1246E"/>
    <w:rsid w:val="00D1253E"/>
    <w:rsid w:val="00D125EE"/>
    <w:rsid w:val="00D128DF"/>
    <w:rsid w:val="00D12959"/>
    <w:rsid w:val="00D129B8"/>
    <w:rsid w:val="00D12B69"/>
    <w:rsid w:val="00D12BBB"/>
    <w:rsid w:val="00D12CBF"/>
    <w:rsid w:val="00D12CD3"/>
    <w:rsid w:val="00D12E4D"/>
    <w:rsid w:val="00D12EFA"/>
    <w:rsid w:val="00D13152"/>
    <w:rsid w:val="00D133BE"/>
    <w:rsid w:val="00D134A1"/>
    <w:rsid w:val="00D1378B"/>
    <w:rsid w:val="00D13842"/>
    <w:rsid w:val="00D13AAF"/>
    <w:rsid w:val="00D13C2E"/>
    <w:rsid w:val="00D13E79"/>
    <w:rsid w:val="00D14117"/>
    <w:rsid w:val="00D14279"/>
    <w:rsid w:val="00D14335"/>
    <w:rsid w:val="00D144C1"/>
    <w:rsid w:val="00D144F7"/>
    <w:rsid w:val="00D14656"/>
    <w:rsid w:val="00D148A1"/>
    <w:rsid w:val="00D14913"/>
    <w:rsid w:val="00D14A24"/>
    <w:rsid w:val="00D14C66"/>
    <w:rsid w:val="00D14E6E"/>
    <w:rsid w:val="00D14F45"/>
    <w:rsid w:val="00D14FB4"/>
    <w:rsid w:val="00D1516B"/>
    <w:rsid w:val="00D15281"/>
    <w:rsid w:val="00D15363"/>
    <w:rsid w:val="00D15416"/>
    <w:rsid w:val="00D1543D"/>
    <w:rsid w:val="00D154BF"/>
    <w:rsid w:val="00D1564D"/>
    <w:rsid w:val="00D15723"/>
    <w:rsid w:val="00D159BF"/>
    <w:rsid w:val="00D15A0E"/>
    <w:rsid w:val="00D15C69"/>
    <w:rsid w:val="00D15CE8"/>
    <w:rsid w:val="00D15F01"/>
    <w:rsid w:val="00D15F71"/>
    <w:rsid w:val="00D15F9A"/>
    <w:rsid w:val="00D15FA7"/>
    <w:rsid w:val="00D1615E"/>
    <w:rsid w:val="00D161AD"/>
    <w:rsid w:val="00D16211"/>
    <w:rsid w:val="00D1647D"/>
    <w:rsid w:val="00D165F9"/>
    <w:rsid w:val="00D16966"/>
    <w:rsid w:val="00D16AAF"/>
    <w:rsid w:val="00D16AD0"/>
    <w:rsid w:val="00D16DE5"/>
    <w:rsid w:val="00D16EAD"/>
    <w:rsid w:val="00D16ECF"/>
    <w:rsid w:val="00D17002"/>
    <w:rsid w:val="00D17080"/>
    <w:rsid w:val="00D171CB"/>
    <w:rsid w:val="00D174B8"/>
    <w:rsid w:val="00D17649"/>
    <w:rsid w:val="00D176BD"/>
    <w:rsid w:val="00D17704"/>
    <w:rsid w:val="00D1780E"/>
    <w:rsid w:val="00D1789D"/>
    <w:rsid w:val="00D17935"/>
    <w:rsid w:val="00D17939"/>
    <w:rsid w:val="00D17E1A"/>
    <w:rsid w:val="00D201A0"/>
    <w:rsid w:val="00D202E7"/>
    <w:rsid w:val="00D204D0"/>
    <w:rsid w:val="00D207D3"/>
    <w:rsid w:val="00D20991"/>
    <w:rsid w:val="00D20A75"/>
    <w:rsid w:val="00D20B5C"/>
    <w:rsid w:val="00D20BBF"/>
    <w:rsid w:val="00D20D58"/>
    <w:rsid w:val="00D2119C"/>
    <w:rsid w:val="00D211FB"/>
    <w:rsid w:val="00D212A4"/>
    <w:rsid w:val="00D2132A"/>
    <w:rsid w:val="00D213A6"/>
    <w:rsid w:val="00D2150F"/>
    <w:rsid w:val="00D21534"/>
    <w:rsid w:val="00D21536"/>
    <w:rsid w:val="00D215DB"/>
    <w:rsid w:val="00D216CB"/>
    <w:rsid w:val="00D21B59"/>
    <w:rsid w:val="00D21CA4"/>
    <w:rsid w:val="00D21EF8"/>
    <w:rsid w:val="00D21F56"/>
    <w:rsid w:val="00D21FC9"/>
    <w:rsid w:val="00D22000"/>
    <w:rsid w:val="00D22024"/>
    <w:rsid w:val="00D2207F"/>
    <w:rsid w:val="00D22162"/>
    <w:rsid w:val="00D222E6"/>
    <w:rsid w:val="00D22336"/>
    <w:rsid w:val="00D225A0"/>
    <w:rsid w:val="00D2279D"/>
    <w:rsid w:val="00D22801"/>
    <w:rsid w:val="00D22829"/>
    <w:rsid w:val="00D2282D"/>
    <w:rsid w:val="00D2290B"/>
    <w:rsid w:val="00D22AE8"/>
    <w:rsid w:val="00D22B20"/>
    <w:rsid w:val="00D22B69"/>
    <w:rsid w:val="00D22C3A"/>
    <w:rsid w:val="00D22CC3"/>
    <w:rsid w:val="00D232E5"/>
    <w:rsid w:val="00D2332F"/>
    <w:rsid w:val="00D233ED"/>
    <w:rsid w:val="00D23448"/>
    <w:rsid w:val="00D236FE"/>
    <w:rsid w:val="00D23834"/>
    <w:rsid w:val="00D23902"/>
    <w:rsid w:val="00D23B02"/>
    <w:rsid w:val="00D23B97"/>
    <w:rsid w:val="00D23BEE"/>
    <w:rsid w:val="00D23CDE"/>
    <w:rsid w:val="00D23ED7"/>
    <w:rsid w:val="00D23EF8"/>
    <w:rsid w:val="00D2418E"/>
    <w:rsid w:val="00D241D6"/>
    <w:rsid w:val="00D2426D"/>
    <w:rsid w:val="00D24273"/>
    <w:rsid w:val="00D246BC"/>
    <w:rsid w:val="00D246D4"/>
    <w:rsid w:val="00D24751"/>
    <w:rsid w:val="00D24EBE"/>
    <w:rsid w:val="00D25452"/>
    <w:rsid w:val="00D25565"/>
    <w:rsid w:val="00D25636"/>
    <w:rsid w:val="00D25751"/>
    <w:rsid w:val="00D2581B"/>
    <w:rsid w:val="00D2583F"/>
    <w:rsid w:val="00D2588C"/>
    <w:rsid w:val="00D25AD4"/>
    <w:rsid w:val="00D25B57"/>
    <w:rsid w:val="00D25C3A"/>
    <w:rsid w:val="00D25D69"/>
    <w:rsid w:val="00D25EBA"/>
    <w:rsid w:val="00D25ED7"/>
    <w:rsid w:val="00D2603A"/>
    <w:rsid w:val="00D260FE"/>
    <w:rsid w:val="00D265F9"/>
    <w:rsid w:val="00D2668E"/>
    <w:rsid w:val="00D268C6"/>
    <w:rsid w:val="00D26C41"/>
    <w:rsid w:val="00D26E14"/>
    <w:rsid w:val="00D26E9A"/>
    <w:rsid w:val="00D27064"/>
    <w:rsid w:val="00D27072"/>
    <w:rsid w:val="00D2739B"/>
    <w:rsid w:val="00D27431"/>
    <w:rsid w:val="00D2796C"/>
    <w:rsid w:val="00D27A18"/>
    <w:rsid w:val="00D27AF7"/>
    <w:rsid w:val="00D27C9C"/>
    <w:rsid w:val="00D27EF1"/>
    <w:rsid w:val="00D3004B"/>
    <w:rsid w:val="00D300D3"/>
    <w:rsid w:val="00D3010D"/>
    <w:rsid w:val="00D302D9"/>
    <w:rsid w:val="00D302DF"/>
    <w:rsid w:val="00D30351"/>
    <w:rsid w:val="00D3040E"/>
    <w:rsid w:val="00D308B5"/>
    <w:rsid w:val="00D30925"/>
    <w:rsid w:val="00D30926"/>
    <w:rsid w:val="00D309FC"/>
    <w:rsid w:val="00D30E6C"/>
    <w:rsid w:val="00D30FEE"/>
    <w:rsid w:val="00D31567"/>
    <w:rsid w:val="00D316DC"/>
    <w:rsid w:val="00D31A4B"/>
    <w:rsid w:val="00D31CA9"/>
    <w:rsid w:val="00D31CC6"/>
    <w:rsid w:val="00D31E12"/>
    <w:rsid w:val="00D31F4D"/>
    <w:rsid w:val="00D31F89"/>
    <w:rsid w:val="00D31FA0"/>
    <w:rsid w:val="00D322BB"/>
    <w:rsid w:val="00D32487"/>
    <w:rsid w:val="00D326C4"/>
    <w:rsid w:val="00D326F9"/>
    <w:rsid w:val="00D328CD"/>
    <w:rsid w:val="00D32900"/>
    <w:rsid w:val="00D3292E"/>
    <w:rsid w:val="00D32AC5"/>
    <w:rsid w:val="00D32AFE"/>
    <w:rsid w:val="00D32BBE"/>
    <w:rsid w:val="00D32EC7"/>
    <w:rsid w:val="00D32F23"/>
    <w:rsid w:val="00D32FCA"/>
    <w:rsid w:val="00D33585"/>
    <w:rsid w:val="00D3358D"/>
    <w:rsid w:val="00D33888"/>
    <w:rsid w:val="00D33D17"/>
    <w:rsid w:val="00D33D6A"/>
    <w:rsid w:val="00D33E29"/>
    <w:rsid w:val="00D340C5"/>
    <w:rsid w:val="00D341D6"/>
    <w:rsid w:val="00D341D7"/>
    <w:rsid w:val="00D342B9"/>
    <w:rsid w:val="00D343A2"/>
    <w:rsid w:val="00D343E5"/>
    <w:rsid w:val="00D345E1"/>
    <w:rsid w:val="00D34609"/>
    <w:rsid w:val="00D346CA"/>
    <w:rsid w:val="00D348CA"/>
    <w:rsid w:val="00D34967"/>
    <w:rsid w:val="00D34BC3"/>
    <w:rsid w:val="00D34BD3"/>
    <w:rsid w:val="00D34DC7"/>
    <w:rsid w:val="00D350BE"/>
    <w:rsid w:val="00D350FF"/>
    <w:rsid w:val="00D353E9"/>
    <w:rsid w:val="00D3551A"/>
    <w:rsid w:val="00D3557F"/>
    <w:rsid w:val="00D35948"/>
    <w:rsid w:val="00D359B1"/>
    <w:rsid w:val="00D35B7B"/>
    <w:rsid w:val="00D35C03"/>
    <w:rsid w:val="00D35C67"/>
    <w:rsid w:val="00D35F16"/>
    <w:rsid w:val="00D35F8B"/>
    <w:rsid w:val="00D360E5"/>
    <w:rsid w:val="00D3610A"/>
    <w:rsid w:val="00D36154"/>
    <w:rsid w:val="00D36193"/>
    <w:rsid w:val="00D36423"/>
    <w:rsid w:val="00D36878"/>
    <w:rsid w:val="00D3692F"/>
    <w:rsid w:val="00D36B4F"/>
    <w:rsid w:val="00D36B5E"/>
    <w:rsid w:val="00D36BC3"/>
    <w:rsid w:val="00D36BE2"/>
    <w:rsid w:val="00D36D60"/>
    <w:rsid w:val="00D36E4F"/>
    <w:rsid w:val="00D36F53"/>
    <w:rsid w:val="00D370B9"/>
    <w:rsid w:val="00D370DC"/>
    <w:rsid w:val="00D3713A"/>
    <w:rsid w:val="00D37246"/>
    <w:rsid w:val="00D37318"/>
    <w:rsid w:val="00D3732B"/>
    <w:rsid w:val="00D37368"/>
    <w:rsid w:val="00D37570"/>
    <w:rsid w:val="00D376E4"/>
    <w:rsid w:val="00D37C33"/>
    <w:rsid w:val="00D37C46"/>
    <w:rsid w:val="00D37C69"/>
    <w:rsid w:val="00D37FE1"/>
    <w:rsid w:val="00D4015E"/>
    <w:rsid w:val="00D401AE"/>
    <w:rsid w:val="00D401E5"/>
    <w:rsid w:val="00D402D1"/>
    <w:rsid w:val="00D402E7"/>
    <w:rsid w:val="00D40493"/>
    <w:rsid w:val="00D404C8"/>
    <w:rsid w:val="00D404EB"/>
    <w:rsid w:val="00D40576"/>
    <w:rsid w:val="00D405F8"/>
    <w:rsid w:val="00D40649"/>
    <w:rsid w:val="00D407C5"/>
    <w:rsid w:val="00D407EF"/>
    <w:rsid w:val="00D408A4"/>
    <w:rsid w:val="00D409B0"/>
    <w:rsid w:val="00D40B5A"/>
    <w:rsid w:val="00D40B90"/>
    <w:rsid w:val="00D40BDE"/>
    <w:rsid w:val="00D4101F"/>
    <w:rsid w:val="00D41332"/>
    <w:rsid w:val="00D41346"/>
    <w:rsid w:val="00D41400"/>
    <w:rsid w:val="00D415D9"/>
    <w:rsid w:val="00D419CC"/>
    <w:rsid w:val="00D41A36"/>
    <w:rsid w:val="00D41B51"/>
    <w:rsid w:val="00D421D7"/>
    <w:rsid w:val="00D42212"/>
    <w:rsid w:val="00D4231B"/>
    <w:rsid w:val="00D425E5"/>
    <w:rsid w:val="00D426BB"/>
    <w:rsid w:val="00D42992"/>
    <w:rsid w:val="00D42A49"/>
    <w:rsid w:val="00D42AE8"/>
    <w:rsid w:val="00D42F6B"/>
    <w:rsid w:val="00D42FA7"/>
    <w:rsid w:val="00D42FAE"/>
    <w:rsid w:val="00D42FEE"/>
    <w:rsid w:val="00D43091"/>
    <w:rsid w:val="00D43277"/>
    <w:rsid w:val="00D434F1"/>
    <w:rsid w:val="00D4379E"/>
    <w:rsid w:val="00D43A22"/>
    <w:rsid w:val="00D43D04"/>
    <w:rsid w:val="00D43D43"/>
    <w:rsid w:val="00D4403C"/>
    <w:rsid w:val="00D4407C"/>
    <w:rsid w:val="00D441B5"/>
    <w:rsid w:val="00D442F2"/>
    <w:rsid w:val="00D4436F"/>
    <w:rsid w:val="00D4441C"/>
    <w:rsid w:val="00D44450"/>
    <w:rsid w:val="00D444C7"/>
    <w:rsid w:val="00D4459B"/>
    <w:rsid w:val="00D445F4"/>
    <w:rsid w:val="00D44680"/>
    <w:rsid w:val="00D446D0"/>
    <w:rsid w:val="00D4491B"/>
    <w:rsid w:val="00D44944"/>
    <w:rsid w:val="00D44964"/>
    <w:rsid w:val="00D449A6"/>
    <w:rsid w:val="00D44A29"/>
    <w:rsid w:val="00D44B11"/>
    <w:rsid w:val="00D44B7A"/>
    <w:rsid w:val="00D44DBF"/>
    <w:rsid w:val="00D44E1F"/>
    <w:rsid w:val="00D4502D"/>
    <w:rsid w:val="00D4505F"/>
    <w:rsid w:val="00D456AA"/>
    <w:rsid w:val="00D45753"/>
    <w:rsid w:val="00D45800"/>
    <w:rsid w:val="00D458DD"/>
    <w:rsid w:val="00D45908"/>
    <w:rsid w:val="00D45CAC"/>
    <w:rsid w:val="00D45CCE"/>
    <w:rsid w:val="00D45D16"/>
    <w:rsid w:val="00D45E1F"/>
    <w:rsid w:val="00D45F6E"/>
    <w:rsid w:val="00D45FC7"/>
    <w:rsid w:val="00D46000"/>
    <w:rsid w:val="00D46017"/>
    <w:rsid w:val="00D46260"/>
    <w:rsid w:val="00D465C6"/>
    <w:rsid w:val="00D469DE"/>
    <w:rsid w:val="00D46A01"/>
    <w:rsid w:val="00D46A4D"/>
    <w:rsid w:val="00D46A4E"/>
    <w:rsid w:val="00D46C32"/>
    <w:rsid w:val="00D46C92"/>
    <w:rsid w:val="00D46CBF"/>
    <w:rsid w:val="00D46DDE"/>
    <w:rsid w:val="00D46E96"/>
    <w:rsid w:val="00D4706C"/>
    <w:rsid w:val="00D47108"/>
    <w:rsid w:val="00D47141"/>
    <w:rsid w:val="00D47451"/>
    <w:rsid w:val="00D47627"/>
    <w:rsid w:val="00D4777C"/>
    <w:rsid w:val="00D479E5"/>
    <w:rsid w:val="00D47DE6"/>
    <w:rsid w:val="00D50131"/>
    <w:rsid w:val="00D501F1"/>
    <w:rsid w:val="00D5024E"/>
    <w:rsid w:val="00D505BC"/>
    <w:rsid w:val="00D50672"/>
    <w:rsid w:val="00D50ADD"/>
    <w:rsid w:val="00D50C74"/>
    <w:rsid w:val="00D50DD0"/>
    <w:rsid w:val="00D50E28"/>
    <w:rsid w:val="00D51287"/>
    <w:rsid w:val="00D513AA"/>
    <w:rsid w:val="00D5148E"/>
    <w:rsid w:val="00D5159D"/>
    <w:rsid w:val="00D51697"/>
    <w:rsid w:val="00D51860"/>
    <w:rsid w:val="00D519B0"/>
    <w:rsid w:val="00D51B52"/>
    <w:rsid w:val="00D51CFB"/>
    <w:rsid w:val="00D51DC8"/>
    <w:rsid w:val="00D51DD9"/>
    <w:rsid w:val="00D5207E"/>
    <w:rsid w:val="00D52250"/>
    <w:rsid w:val="00D52391"/>
    <w:rsid w:val="00D52393"/>
    <w:rsid w:val="00D5266E"/>
    <w:rsid w:val="00D526A8"/>
    <w:rsid w:val="00D52C18"/>
    <w:rsid w:val="00D52C43"/>
    <w:rsid w:val="00D52DE3"/>
    <w:rsid w:val="00D52F90"/>
    <w:rsid w:val="00D52FF2"/>
    <w:rsid w:val="00D530C8"/>
    <w:rsid w:val="00D53126"/>
    <w:rsid w:val="00D533C6"/>
    <w:rsid w:val="00D53571"/>
    <w:rsid w:val="00D5369A"/>
    <w:rsid w:val="00D53BC4"/>
    <w:rsid w:val="00D53BE6"/>
    <w:rsid w:val="00D53C1A"/>
    <w:rsid w:val="00D53DCB"/>
    <w:rsid w:val="00D53DFE"/>
    <w:rsid w:val="00D53ECD"/>
    <w:rsid w:val="00D53F5A"/>
    <w:rsid w:val="00D54258"/>
    <w:rsid w:val="00D54423"/>
    <w:rsid w:val="00D54512"/>
    <w:rsid w:val="00D54572"/>
    <w:rsid w:val="00D54A13"/>
    <w:rsid w:val="00D54BAD"/>
    <w:rsid w:val="00D54C82"/>
    <w:rsid w:val="00D54D37"/>
    <w:rsid w:val="00D54E67"/>
    <w:rsid w:val="00D5501B"/>
    <w:rsid w:val="00D55280"/>
    <w:rsid w:val="00D557A1"/>
    <w:rsid w:val="00D55869"/>
    <w:rsid w:val="00D55C20"/>
    <w:rsid w:val="00D55E1D"/>
    <w:rsid w:val="00D5615D"/>
    <w:rsid w:val="00D561BA"/>
    <w:rsid w:val="00D562A9"/>
    <w:rsid w:val="00D56397"/>
    <w:rsid w:val="00D566BA"/>
    <w:rsid w:val="00D567A2"/>
    <w:rsid w:val="00D56877"/>
    <w:rsid w:val="00D568C5"/>
    <w:rsid w:val="00D56928"/>
    <w:rsid w:val="00D56AE6"/>
    <w:rsid w:val="00D56B92"/>
    <w:rsid w:val="00D56C02"/>
    <w:rsid w:val="00D56C68"/>
    <w:rsid w:val="00D56C9F"/>
    <w:rsid w:val="00D56CDB"/>
    <w:rsid w:val="00D56DC0"/>
    <w:rsid w:val="00D56EEA"/>
    <w:rsid w:val="00D56FD0"/>
    <w:rsid w:val="00D570C6"/>
    <w:rsid w:val="00D5716E"/>
    <w:rsid w:val="00D5725E"/>
    <w:rsid w:val="00D57331"/>
    <w:rsid w:val="00D57339"/>
    <w:rsid w:val="00D573A0"/>
    <w:rsid w:val="00D575D8"/>
    <w:rsid w:val="00D576D6"/>
    <w:rsid w:val="00D57704"/>
    <w:rsid w:val="00D57785"/>
    <w:rsid w:val="00D57839"/>
    <w:rsid w:val="00D578EF"/>
    <w:rsid w:val="00D5790D"/>
    <w:rsid w:val="00D57912"/>
    <w:rsid w:val="00D5793C"/>
    <w:rsid w:val="00D57ACF"/>
    <w:rsid w:val="00D57B94"/>
    <w:rsid w:val="00D57CFC"/>
    <w:rsid w:val="00D57E7D"/>
    <w:rsid w:val="00D60030"/>
    <w:rsid w:val="00D6004D"/>
    <w:rsid w:val="00D600F9"/>
    <w:rsid w:val="00D6016C"/>
    <w:rsid w:val="00D601F1"/>
    <w:rsid w:val="00D602A0"/>
    <w:rsid w:val="00D60778"/>
    <w:rsid w:val="00D607FC"/>
    <w:rsid w:val="00D60A36"/>
    <w:rsid w:val="00D60B60"/>
    <w:rsid w:val="00D60C72"/>
    <w:rsid w:val="00D60D1A"/>
    <w:rsid w:val="00D60D80"/>
    <w:rsid w:val="00D61180"/>
    <w:rsid w:val="00D612EC"/>
    <w:rsid w:val="00D613A9"/>
    <w:rsid w:val="00D61586"/>
    <w:rsid w:val="00D617AF"/>
    <w:rsid w:val="00D617C1"/>
    <w:rsid w:val="00D61808"/>
    <w:rsid w:val="00D61AC9"/>
    <w:rsid w:val="00D61CED"/>
    <w:rsid w:val="00D61E0C"/>
    <w:rsid w:val="00D61E21"/>
    <w:rsid w:val="00D61F24"/>
    <w:rsid w:val="00D61F9C"/>
    <w:rsid w:val="00D62126"/>
    <w:rsid w:val="00D62233"/>
    <w:rsid w:val="00D622CA"/>
    <w:rsid w:val="00D6245F"/>
    <w:rsid w:val="00D62576"/>
    <w:rsid w:val="00D6258E"/>
    <w:rsid w:val="00D627C7"/>
    <w:rsid w:val="00D627D2"/>
    <w:rsid w:val="00D6287F"/>
    <w:rsid w:val="00D62A32"/>
    <w:rsid w:val="00D62D15"/>
    <w:rsid w:val="00D62E21"/>
    <w:rsid w:val="00D62F46"/>
    <w:rsid w:val="00D62F7C"/>
    <w:rsid w:val="00D630A8"/>
    <w:rsid w:val="00D630DB"/>
    <w:rsid w:val="00D63218"/>
    <w:rsid w:val="00D63267"/>
    <w:rsid w:val="00D63283"/>
    <w:rsid w:val="00D632A6"/>
    <w:rsid w:val="00D633AC"/>
    <w:rsid w:val="00D63912"/>
    <w:rsid w:val="00D63B59"/>
    <w:rsid w:val="00D63BE4"/>
    <w:rsid w:val="00D63C2F"/>
    <w:rsid w:val="00D63C3F"/>
    <w:rsid w:val="00D63CB4"/>
    <w:rsid w:val="00D63CE7"/>
    <w:rsid w:val="00D63CED"/>
    <w:rsid w:val="00D63DE8"/>
    <w:rsid w:val="00D63EF4"/>
    <w:rsid w:val="00D63FAD"/>
    <w:rsid w:val="00D64054"/>
    <w:rsid w:val="00D64278"/>
    <w:rsid w:val="00D6439D"/>
    <w:rsid w:val="00D64589"/>
    <w:rsid w:val="00D645A4"/>
    <w:rsid w:val="00D646F2"/>
    <w:rsid w:val="00D648EB"/>
    <w:rsid w:val="00D64944"/>
    <w:rsid w:val="00D64C69"/>
    <w:rsid w:val="00D64E3E"/>
    <w:rsid w:val="00D64E6B"/>
    <w:rsid w:val="00D6507B"/>
    <w:rsid w:val="00D6515A"/>
    <w:rsid w:val="00D6525B"/>
    <w:rsid w:val="00D6532D"/>
    <w:rsid w:val="00D6533A"/>
    <w:rsid w:val="00D654B7"/>
    <w:rsid w:val="00D6553C"/>
    <w:rsid w:val="00D65832"/>
    <w:rsid w:val="00D65C23"/>
    <w:rsid w:val="00D65C29"/>
    <w:rsid w:val="00D65CD7"/>
    <w:rsid w:val="00D65D21"/>
    <w:rsid w:val="00D65D58"/>
    <w:rsid w:val="00D6605B"/>
    <w:rsid w:val="00D66073"/>
    <w:rsid w:val="00D660EA"/>
    <w:rsid w:val="00D661BE"/>
    <w:rsid w:val="00D6628A"/>
    <w:rsid w:val="00D669B9"/>
    <w:rsid w:val="00D66A19"/>
    <w:rsid w:val="00D66A4A"/>
    <w:rsid w:val="00D66CBF"/>
    <w:rsid w:val="00D67053"/>
    <w:rsid w:val="00D67060"/>
    <w:rsid w:val="00D67170"/>
    <w:rsid w:val="00D671FC"/>
    <w:rsid w:val="00D673FC"/>
    <w:rsid w:val="00D6756C"/>
    <w:rsid w:val="00D6760F"/>
    <w:rsid w:val="00D6764C"/>
    <w:rsid w:val="00D6787E"/>
    <w:rsid w:val="00D679D5"/>
    <w:rsid w:val="00D67C1D"/>
    <w:rsid w:val="00D67C43"/>
    <w:rsid w:val="00D67CDD"/>
    <w:rsid w:val="00D67E29"/>
    <w:rsid w:val="00D67E42"/>
    <w:rsid w:val="00D67F0A"/>
    <w:rsid w:val="00D67F12"/>
    <w:rsid w:val="00D67F90"/>
    <w:rsid w:val="00D70015"/>
    <w:rsid w:val="00D7003F"/>
    <w:rsid w:val="00D7007F"/>
    <w:rsid w:val="00D70159"/>
    <w:rsid w:val="00D70198"/>
    <w:rsid w:val="00D70200"/>
    <w:rsid w:val="00D702EC"/>
    <w:rsid w:val="00D703D2"/>
    <w:rsid w:val="00D704B2"/>
    <w:rsid w:val="00D707ED"/>
    <w:rsid w:val="00D7099F"/>
    <w:rsid w:val="00D709DB"/>
    <w:rsid w:val="00D70B42"/>
    <w:rsid w:val="00D70B5C"/>
    <w:rsid w:val="00D70F01"/>
    <w:rsid w:val="00D70F4F"/>
    <w:rsid w:val="00D71038"/>
    <w:rsid w:val="00D71127"/>
    <w:rsid w:val="00D71182"/>
    <w:rsid w:val="00D71231"/>
    <w:rsid w:val="00D712DA"/>
    <w:rsid w:val="00D7130A"/>
    <w:rsid w:val="00D71361"/>
    <w:rsid w:val="00D714CF"/>
    <w:rsid w:val="00D71918"/>
    <w:rsid w:val="00D719C9"/>
    <w:rsid w:val="00D71AE9"/>
    <w:rsid w:val="00D71D59"/>
    <w:rsid w:val="00D72045"/>
    <w:rsid w:val="00D720AE"/>
    <w:rsid w:val="00D720F8"/>
    <w:rsid w:val="00D721D1"/>
    <w:rsid w:val="00D72415"/>
    <w:rsid w:val="00D7247E"/>
    <w:rsid w:val="00D72782"/>
    <w:rsid w:val="00D72C5F"/>
    <w:rsid w:val="00D72CA9"/>
    <w:rsid w:val="00D72D62"/>
    <w:rsid w:val="00D73140"/>
    <w:rsid w:val="00D73416"/>
    <w:rsid w:val="00D734BB"/>
    <w:rsid w:val="00D73578"/>
    <w:rsid w:val="00D73592"/>
    <w:rsid w:val="00D738CA"/>
    <w:rsid w:val="00D73C22"/>
    <w:rsid w:val="00D73C66"/>
    <w:rsid w:val="00D73CD5"/>
    <w:rsid w:val="00D73FE6"/>
    <w:rsid w:val="00D741AA"/>
    <w:rsid w:val="00D741DE"/>
    <w:rsid w:val="00D74314"/>
    <w:rsid w:val="00D743B1"/>
    <w:rsid w:val="00D746E2"/>
    <w:rsid w:val="00D74745"/>
    <w:rsid w:val="00D748A1"/>
    <w:rsid w:val="00D748B4"/>
    <w:rsid w:val="00D748C9"/>
    <w:rsid w:val="00D74A54"/>
    <w:rsid w:val="00D74B37"/>
    <w:rsid w:val="00D74C34"/>
    <w:rsid w:val="00D74D08"/>
    <w:rsid w:val="00D74F11"/>
    <w:rsid w:val="00D75075"/>
    <w:rsid w:val="00D751E2"/>
    <w:rsid w:val="00D7526A"/>
    <w:rsid w:val="00D752FB"/>
    <w:rsid w:val="00D7544E"/>
    <w:rsid w:val="00D7566E"/>
    <w:rsid w:val="00D7594A"/>
    <w:rsid w:val="00D75987"/>
    <w:rsid w:val="00D75B2A"/>
    <w:rsid w:val="00D75C78"/>
    <w:rsid w:val="00D75DD6"/>
    <w:rsid w:val="00D75DF6"/>
    <w:rsid w:val="00D75E5C"/>
    <w:rsid w:val="00D75FCD"/>
    <w:rsid w:val="00D7603A"/>
    <w:rsid w:val="00D76269"/>
    <w:rsid w:val="00D76510"/>
    <w:rsid w:val="00D76672"/>
    <w:rsid w:val="00D76809"/>
    <w:rsid w:val="00D76937"/>
    <w:rsid w:val="00D76945"/>
    <w:rsid w:val="00D76A75"/>
    <w:rsid w:val="00D76C03"/>
    <w:rsid w:val="00D76DD3"/>
    <w:rsid w:val="00D76E2B"/>
    <w:rsid w:val="00D76F38"/>
    <w:rsid w:val="00D76F48"/>
    <w:rsid w:val="00D76FAC"/>
    <w:rsid w:val="00D7711A"/>
    <w:rsid w:val="00D77162"/>
    <w:rsid w:val="00D771A5"/>
    <w:rsid w:val="00D771B4"/>
    <w:rsid w:val="00D771D0"/>
    <w:rsid w:val="00D773FE"/>
    <w:rsid w:val="00D77487"/>
    <w:rsid w:val="00D7754C"/>
    <w:rsid w:val="00D77667"/>
    <w:rsid w:val="00D7788D"/>
    <w:rsid w:val="00D778C8"/>
    <w:rsid w:val="00D77997"/>
    <w:rsid w:val="00D77B0D"/>
    <w:rsid w:val="00D77B9C"/>
    <w:rsid w:val="00D77EF4"/>
    <w:rsid w:val="00D8014A"/>
    <w:rsid w:val="00D80416"/>
    <w:rsid w:val="00D80475"/>
    <w:rsid w:val="00D8062A"/>
    <w:rsid w:val="00D806D5"/>
    <w:rsid w:val="00D806F3"/>
    <w:rsid w:val="00D807E1"/>
    <w:rsid w:val="00D809C4"/>
    <w:rsid w:val="00D80AD8"/>
    <w:rsid w:val="00D80D0C"/>
    <w:rsid w:val="00D80D52"/>
    <w:rsid w:val="00D80DE8"/>
    <w:rsid w:val="00D80ECE"/>
    <w:rsid w:val="00D80EFD"/>
    <w:rsid w:val="00D80FDC"/>
    <w:rsid w:val="00D8110E"/>
    <w:rsid w:val="00D812BC"/>
    <w:rsid w:val="00D8131C"/>
    <w:rsid w:val="00D81351"/>
    <w:rsid w:val="00D81428"/>
    <w:rsid w:val="00D815CC"/>
    <w:rsid w:val="00D8161C"/>
    <w:rsid w:val="00D816CB"/>
    <w:rsid w:val="00D8199F"/>
    <w:rsid w:val="00D81ACD"/>
    <w:rsid w:val="00D81AEC"/>
    <w:rsid w:val="00D81BDA"/>
    <w:rsid w:val="00D81E2D"/>
    <w:rsid w:val="00D820B7"/>
    <w:rsid w:val="00D82273"/>
    <w:rsid w:val="00D822C2"/>
    <w:rsid w:val="00D8233C"/>
    <w:rsid w:val="00D823F4"/>
    <w:rsid w:val="00D82406"/>
    <w:rsid w:val="00D825AB"/>
    <w:rsid w:val="00D828A2"/>
    <w:rsid w:val="00D82BD5"/>
    <w:rsid w:val="00D82BDD"/>
    <w:rsid w:val="00D82D03"/>
    <w:rsid w:val="00D82D68"/>
    <w:rsid w:val="00D82E1A"/>
    <w:rsid w:val="00D82EEE"/>
    <w:rsid w:val="00D82F1F"/>
    <w:rsid w:val="00D8304F"/>
    <w:rsid w:val="00D83229"/>
    <w:rsid w:val="00D83256"/>
    <w:rsid w:val="00D8325A"/>
    <w:rsid w:val="00D834C8"/>
    <w:rsid w:val="00D83AA7"/>
    <w:rsid w:val="00D83ADB"/>
    <w:rsid w:val="00D83C35"/>
    <w:rsid w:val="00D83D6B"/>
    <w:rsid w:val="00D8433D"/>
    <w:rsid w:val="00D8448E"/>
    <w:rsid w:val="00D84603"/>
    <w:rsid w:val="00D84763"/>
    <w:rsid w:val="00D847C4"/>
    <w:rsid w:val="00D848B0"/>
    <w:rsid w:val="00D849E0"/>
    <w:rsid w:val="00D84AB2"/>
    <w:rsid w:val="00D84BDC"/>
    <w:rsid w:val="00D84C72"/>
    <w:rsid w:val="00D84D4F"/>
    <w:rsid w:val="00D84ED5"/>
    <w:rsid w:val="00D84F61"/>
    <w:rsid w:val="00D850D0"/>
    <w:rsid w:val="00D85115"/>
    <w:rsid w:val="00D85359"/>
    <w:rsid w:val="00D853AF"/>
    <w:rsid w:val="00D8542E"/>
    <w:rsid w:val="00D8560D"/>
    <w:rsid w:val="00D8563B"/>
    <w:rsid w:val="00D856EF"/>
    <w:rsid w:val="00D85877"/>
    <w:rsid w:val="00D858A2"/>
    <w:rsid w:val="00D85EF6"/>
    <w:rsid w:val="00D85FCB"/>
    <w:rsid w:val="00D8611F"/>
    <w:rsid w:val="00D865E7"/>
    <w:rsid w:val="00D86627"/>
    <w:rsid w:val="00D86735"/>
    <w:rsid w:val="00D86B4B"/>
    <w:rsid w:val="00D86E0E"/>
    <w:rsid w:val="00D86E4C"/>
    <w:rsid w:val="00D86F07"/>
    <w:rsid w:val="00D86F0D"/>
    <w:rsid w:val="00D87135"/>
    <w:rsid w:val="00D871E1"/>
    <w:rsid w:val="00D87203"/>
    <w:rsid w:val="00D872CA"/>
    <w:rsid w:val="00D872D4"/>
    <w:rsid w:val="00D873C4"/>
    <w:rsid w:val="00D87620"/>
    <w:rsid w:val="00D8762F"/>
    <w:rsid w:val="00D876E9"/>
    <w:rsid w:val="00D876F1"/>
    <w:rsid w:val="00D87702"/>
    <w:rsid w:val="00D87C98"/>
    <w:rsid w:val="00D87EF1"/>
    <w:rsid w:val="00D900C6"/>
    <w:rsid w:val="00D90171"/>
    <w:rsid w:val="00D90194"/>
    <w:rsid w:val="00D90254"/>
    <w:rsid w:val="00D9029B"/>
    <w:rsid w:val="00D9045F"/>
    <w:rsid w:val="00D90569"/>
    <w:rsid w:val="00D90804"/>
    <w:rsid w:val="00D908A3"/>
    <w:rsid w:val="00D908E2"/>
    <w:rsid w:val="00D909A5"/>
    <w:rsid w:val="00D909D8"/>
    <w:rsid w:val="00D90AE4"/>
    <w:rsid w:val="00D90D7E"/>
    <w:rsid w:val="00D90D88"/>
    <w:rsid w:val="00D90EF1"/>
    <w:rsid w:val="00D91193"/>
    <w:rsid w:val="00D9132F"/>
    <w:rsid w:val="00D9143E"/>
    <w:rsid w:val="00D9146D"/>
    <w:rsid w:val="00D9158C"/>
    <w:rsid w:val="00D91631"/>
    <w:rsid w:val="00D91759"/>
    <w:rsid w:val="00D919E5"/>
    <w:rsid w:val="00D91A42"/>
    <w:rsid w:val="00D91B49"/>
    <w:rsid w:val="00D91C25"/>
    <w:rsid w:val="00D91C4E"/>
    <w:rsid w:val="00D91CBA"/>
    <w:rsid w:val="00D91D3C"/>
    <w:rsid w:val="00D91E2F"/>
    <w:rsid w:val="00D91F89"/>
    <w:rsid w:val="00D9210A"/>
    <w:rsid w:val="00D921CF"/>
    <w:rsid w:val="00D92363"/>
    <w:rsid w:val="00D9239C"/>
    <w:rsid w:val="00D92408"/>
    <w:rsid w:val="00D92608"/>
    <w:rsid w:val="00D92650"/>
    <w:rsid w:val="00D92731"/>
    <w:rsid w:val="00D927E9"/>
    <w:rsid w:val="00D9288F"/>
    <w:rsid w:val="00D92BFD"/>
    <w:rsid w:val="00D92D51"/>
    <w:rsid w:val="00D92E48"/>
    <w:rsid w:val="00D93000"/>
    <w:rsid w:val="00D931B4"/>
    <w:rsid w:val="00D93284"/>
    <w:rsid w:val="00D9331F"/>
    <w:rsid w:val="00D93696"/>
    <w:rsid w:val="00D93864"/>
    <w:rsid w:val="00D938D0"/>
    <w:rsid w:val="00D93B9D"/>
    <w:rsid w:val="00D93BB9"/>
    <w:rsid w:val="00D93BC3"/>
    <w:rsid w:val="00D93E03"/>
    <w:rsid w:val="00D93E39"/>
    <w:rsid w:val="00D9409C"/>
    <w:rsid w:val="00D941F4"/>
    <w:rsid w:val="00D9443D"/>
    <w:rsid w:val="00D94490"/>
    <w:rsid w:val="00D94933"/>
    <w:rsid w:val="00D94AE5"/>
    <w:rsid w:val="00D94B19"/>
    <w:rsid w:val="00D94B6A"/>
    <w:rsid w:val="00D94DDA"/>
    <w:rsid w:val="00D95148"/>
    <w:rsid w:val="00D9535F"/>
    <w:rsid w:val="00D9558E"/>
    <w:rsid w:val="00D9565A"/>
    <w:rsid w:val="00D956BF"/>
    <w:rsid w:val="00D95826"/>
    <w:rsid w:val="00D95867"/>
    <w:rsid w:val="00D959B2"/>
    <w:rsid w:val="00D95C7F"/>
    <w:rsid w:val="00D95DD6"/>
    <w:rsid w:val="00D960E7"/>
    <w:rsid w:val="00D96253"/>
    <w:rsid w:val="00D9657B"/>
    <w:rsid w:val="00D96914"/>
    <w:rsid w:val="00D96A6D"/>
    <w:rsid w:val="00D96A82"/>
    <w:rsid w:val="00D96AB5"/>
    <w:rsid w:val="00D96B14"/>
    <w:rsid w:val="00D96C2F"/>
    <w:rsid w:val="00D96D85"/>
    <w:rsid w:val="00D96EBC"/>
    <w:rsid w:val="00D96EC4"/>
    <w:rsid w:val="00D96FD2"/>
    <w:rsid w:val="00D96FE3"/>
    <w:rsid w:val="00D970FA"/>
    <w:rsid w:val="00D97160"/>
    <w:rsid w:val="00D97231"/>
    <w:rsid w:val="00D974B8"/>
    <w:rsid w:val="00D97625"/>
    <w:rsid w:val="00D9770B"/>
    <w:rsid w:val="00D978D9"/>
    <w:rsid w:val="00D97A69"/>
    <w:rsid w:val="00D97BC8"/>
    <w:rsid w:val="00D97CB8"/>
    <w:rsid w:val="00D97D0E"/>
    <w:rsid w:val="00DA0009"/>
    <w:rsid w:val="00DA0151"/>
    <w:rsid w:val="00DA025F"/>
    <w:rsid w:val="00DA026D"/>
    <w:rsid w:val="00DA0285"/>
    <w:rsid w:val="00DA04C5"/>
    <w:rsid w:val="00DA081E"/>
    <w:rsid w:val="00DA08FB"/>
    <w:rsid w:val="00DA0957"/>
    <w:rsid w:val="00DA0B7E"/>
    <w:rsid w:val="00DA0C23"/>
    <w:rsid w:val="00DA0E32"/>
    <w:rsid w:val="00DA0E37"/>
    <w:rsid w:val="00DA0EB4"/>
    <w:rsid w:val="00DA0F2C"/>
    <w:rsid w:val="00DA0FAF"/>
    <w:rsid w:val="00DA1010"/>
    <w:rsid w:val="00DA116F"/>
    <w:rsid w:val="00DA11EE"/>
    <w:rsid w:val="00DA1311"/>
    <w:rsid w:val="00DA13D6"/>
    <w:rsid w:val="00DA15D2"/>
    <w:rsid w:val="00DA16A0"/>
    <w:rsid w:val="00DA17F7"/>
    <w:rsid w:val="00DA1B9F"/>
    <w:rsid w:val="00DA1C41"/>
    <w:rsid w:val="00DA1D32"/>
    <w:rsid w:val="00DA1F61"/>
    <w:rsid w:val="00DA20C6"/>
    <w:rsid w:val="00DA2644"/>
    <w:rsid w:val="00DA273E"/>
    <w:rsid w:val="00DA2C40"/>
    <w:rsid w:val="00DA2EDC"/>
    <w:rsid w:val="00DA2FA1"/>
    <w:rsid w:val="00DA2FDC"/>
    <w:rsid w:val="00DA30D6"/>
    <w:rsid w:val="00DA3289"/>
    <w:rsid w:val="00DA34E2"/>
    <w:rsid w:val="00DA354B"/>
    <w:rsid w:val="00DA3746"/>
    <w:rsid w:val="00DA3932"/>
    <w:rsid w:val="00DA3C89"/>
    <w:rsid w:val="00DA3E49"/>
    <w:rsid w:val="00DA3EAA"/>
    <w:rsid w:val="00DA3F75"/>
    <w:rsid w:val="00DA4138"/>
    <w:rsid w:val="00DA4275"/>
    <w:rsid w:val="00DA44B9"/>
    <w:rsid w:val="00DA4B14"/>
    <w:rsid w:val="00DA4B80"/>
    <w:rsid w:val="00DA4D61"/>
    <w:rsid w:val="00DA4ED6"/>
    <w:rsid w:val="00DA5020"/>
    <w:rsid w:val="00DA5197"/>
    <w:rsid w:val="00DA5311"/>
    <w:rsid w:val="00DA5733"/>
    <w:rsid w:val="00DA57D5"/>
    <w:rsid w:val="00DA5A18"/>
    <w:rsid w:val="00DA5B18"/>
    <w:rsid w:val="00DA5E05"/>
    <w:rsid w:val="00DA5EFE"/>
    <w:rsid w:val="00DA5FDE"/>
    <w:rsid w:val="00DA60BF"/>
    <w:rsid w:val="00DA647F"/>
    <w:rsid w:val="00DA67A2"/>
    <w:rsid w:val="00DA67E7"/>
    <w:rsid w:val="00DA6960"/>
    <w:rsid w:val="00DA6992"/>
    <w:rsid w:val="00DA6B71"/>
    <w:rsid w:val="00DA6D05"/>
    <w:rsid w:val="00DA6DBD"/>
    <w:rsid w:val="00DA6E91"/>
    <w:rsid w:val="00DA6F22"/>
    <w:rsid w:val="00DA6FFD"/>
    <w:rsid w:val="00DA7001"/>
    <w:rsid w:val="00DA703D"/>
    <w:rsid w:val="00DA71D3"/>
    <w:rsid w:val="00DA7427"/>
    <w:rsid w:val="00DA74E4"/>
    <w:rsid w:val="00DA7539"/>
    <w:rsid w:val="00DA768B"/>
    <w:rsid w:val="00DA76FC"/>
    <w:rsid w:val="00DA780F"/>
    <w:rsid w:val="00DA7837"/>
    <w:rsid w:val="00DA791C"/>
    <w:rsid w:val="00DA7A28"/>
    <w:rsid w:val="00DA7AC5"/>
    <w:rsid w:val="00DA7B2C"/>
    <w:rsid w:val="00DA7C21"/>
    <w:rsid w:val="00DA7CBE"/>
    <w:rsid w:val="00DA7D33"/>
    <w:rsid w:val="00DA7DD7"/>
    <w:rsid w:val="00DA7EE9"/>
    <w:rsid w:val="00DA7EFA"/>
    <w:rsid w:val="00DA7FAD"/>
    <w:rsid w:val="00DB0145"/>
    <w:rsid w:val="00DB01BF"/>
    <w:rsid w:val="00DB0228"/>
    <w:rsid w:val="00DB0519"/>
    <w:rsid w:val="00DB0529"/>
    <w:rsid w:val="00DB05F7"/>
    <w:rsid w:val="00DB0841"/>
    <w:rsid w:val="00DB09C0"/>
    <w:rsid w:val="00DB0A9F"/>
    <w:rsid w:val="00DB10FA"/>
    <w:rsid w:val="00DB12CB"/>
    <w:rsid w:val="00DB141C"/>
    <w:rsid w:val="00DB181A"/>
    <w:rsid w:val="00DB1825"/>
    <w:rsid w:val="00DB182D"/>
    <w:rsid w:val="00DB1861"/>
    <w:rsid w:val="00DB1934"/>
    <w:rsid w:val="00DB1A34"/>
    <w:rsid w:val="00DB1B81"/>
    <w:rsid w:val="00DB1BE2"/>
    <w:rsid w:val="00DB1D09"/>
    <w:rsid w:val="00DB1D8A"/>
    <w:rsid w:val="00DB1E97"/>
    <w:rsid w:val="00DB22D1"/>
    <w:rsid w:val="00DB23B2"/>
    <w:rsid w:val="00DB23DB"/>
    <w:rsid w:val="00DB2461"/>
    <w:rsid w:val="00DB25BA"/>
    <w:rsid w:val="00DB26FC"/>
    <w:rsid w:val="00DB28BC"/>
    <w:rsid w:val="00DB2DE4"/>
    <w:rsid w:val="00DB2F23"/>
    <w:rsid w:val="00DB3264"/>
    <w:rsid w:val="00DB32A0"/>
    <w:rsid w:val="00DB3389"/>
    <w:rsid w:val="00DB3BEA"/>
    <w:rsid w:val="00DB3DB8"/>
    <w:rsid w:val="00DB3EBA"/>
    <w:rsid w:val="00DB3F93"/>
    <w:rsid w:val="00DB410C"/>
    <w:rsid w:val="00DB41B4"/>
    <w:rsid w:val="00DB4561"/>
    <w:rsid w:val="00DB47FF"/>
    <w:rsid w:val="00DB487B"/>
    <w:rsid w:val="00DB4886"/>
    <w:rsid w:val="00DB4C5C"/>
    <w:rsid w:val="00DB4D42"/>
    <w:rsid w:val="00DB4E25"/>
    <w:rsid w:val="00DB4F05"/>
    <w:rsid w:val="00DB4F66"/>
    <w:rsid w:val="00DB4F71"/>
    <w:rsid w:val="00DB50CF"/>
    <w:rsid w:val="00DB5239"/>
    <w:rsid w:val="00DB5269"/>
    <w:rsid w:val="00DB533B"/>
    <w:rsid w:val="00DB55C5"/>
    <w:rsid w:val="00DB55D1"/>
    <w:rsid w:val="00DB5768"/>
    <w:rsid w:val="00DB5887"/>
    <w:rsid w:val="00DB5DB7"/>
    <w:rsid w:val="00DB5F39"/>
    <w:rsid w:val="00DB5F72"/>
    <w:rsid w:val="00DB62A5"/>
    <w:rsid w:val="00DB652D"/>
    <w:rsid w:val="00DB66D1"/>
    <w:rsid w:val="00DB6903"/>
    <w:rsid w:val="00DB6A68"/>
    <w:rsid w:val="00DB6A84"/>
    <w:rsid w:val="00DB6C32"/>
    <w:rsid w:val="00DB6E74"/>
    <w:rsid w:val="00DB706C"/>
    <w:rsid w:val="00DB71BF"/>
    <w:rsid w:val="00DB72E3"/>
    <w:rsid w:val="00DB7770"/>
    <w:rsid w:val="00DB7C92"/>
    <w:rsid w:val="00DB7D7B"/>
    <w:rsid w:val="00DB7DD1"/>
    <w:rsid w:val="00DB7E15"/>
    <w:rsid w:val="00DB7E29"/>
    <w:rsid w:val="00DB7F4A"/>
    <w:rsid w:val="00DC0038"/>
    <w:rsid w:val="00DC0151"/>
    <w:rsid w:val="00DC0176"/>
    <w:rsid w:val="00DC02A4"/>
    <w:rsid w:val="00DC02BE"/>
    <w:rsid w:val="00DC05F9"/>
    <w:rsid w:val="00DC065E"/>
    <w:rsid w:val="00DC06DA"/>
    <w:rsid w:val="00DC074E"/>
    <w:rsid w:val="00DC0769"/>
    <w:rsid w:val="00DC0910"/>
    <w:rsid w:val="00DC0A0C"/>
    <w:rsid w:val="00DC0C62"/>
    <w:rsid w:val="00DC0D7E"/>
    <w:rsid w:val="00DC0D90"/>
    <w:rsid w:val="00DC0EB4"/>
    <w:rsid w:val="00DC115A"/>
    <w:rsid w:val="00DC11BC"/>
    <w:rsid w:val="00DC123F"/>
    <w:rsid w:val="00DC131E"/>
    <w:rsid w:val="00DC139E"/>
    <w:rsid w:val="00DC1402"/>
    <w:rsid w:val="00DC1479"/>
    <w:rsid w:val="00DC1581"/>
    <w:rsid w:val="00DC1617"/>
    <w:rsid w:val="00DC16C5"/>
    <w:rsid w:val="00DC16D7"/>
    <w:rsid w:val="00DC1788"/>
    <w:rsid w:val="00DC1858"/>
    <w:rsid w:val="00DC197D"/>
    <w:rsid w:val="00DC19B4"/>
    <w:rsid w:val="00DC1A58"/>
    <w:rsid w:val="00DC1B2C"/>
    <w:rsid w:val="00DC1C2C"/>
    <w:rsid w:val="00DC1C55"/>
    <w:rsid w:val="00DC1DA2"/>
    <w:rsid w:val="00DC1F2A"/>
    <w:rsid w:val="00DC1FD9"/>
    <w:rsid w:val="00DC2090"/>
    <w:rsid w:val="00DC2434"/>
    <w:rsid w:val="00DC2490"/>
    <w:rsid w:val="00DC24A5"/>
    <w:rsid w:val="00DC24ED"/>
    <w:rsid w:val="00DC2D15"/>
    <w:rsid w:val="00DC2E1D"/>
    <w:rsid w:val="00DC2E52"/>
    <w:rsid w:val="00DC3069"/>
    <w:rsid w:val="00DC3073"/>
    <w:rsid w:val="00DC3145"/>
    <w:rsid w:val="00DC320A"/>
    <w:rsid w:val="00DC33DA"/>
    <w:rsid w:val="00DC354E"/>
    <w:rsid w:val="00DC3741"/>
    <w:rsid w:val="00DC39B3"/>
    <w:rsid w:val="00DC3B32"/>
    <w:rsid w:val="00DC3B99"/>
    <w:rsid w:val="00DC3D84"/>
    <w:rsid w:val="00DC403F"/>
    <w:rsid w:val="00DC40B5"/>
    <w:rsid w:val="00DC41FE"/>
    <w:rsid w:val="00DC436E"/>
    <w:rsid w:val="00DC4541"/>
    <w:rsid w:val="00DC46A7"/>
    <w:rsid w:val="00DC4741"/>
    <w:rsid w:val="00DC4804"/>
    <w:rsid w:val="00DC4B16"/>
    <w:rsid w:val="00DC4BF9"/>
    <w:rsid w:val="00DC4DDB"/>
    <w:rsid w:val="00DC4E02"/>
    <w:rsid w:val="00DC4FFC"/>
    <w:rsid w:val="00DC52FD"/>
    <w:rsid w:val="00DC5525"/>
    <w:rsid w:val="00DC586A"/>
    <w:rsid w:val="00DC59C6"/>
    <w:rsid w:val="00DC59D5"/>
    <w:rsid w:val="00DC59D6"/>
    <w:rsid w:val="00DC59E7"/>
    <w:rsid w:val="00DC5A6A"/>
    <w:rsid w:val="00DC5BEE"/>
    <w:rsid w:val="00DC5CDB"/>
    <w:rsid w:val="00DC5E21"/>
    <w:rsid w:val="00DC5F24"/>
    <w:rsid w:val="00DC5F63"/>
    <w:rsid w:val="00DC615E"/>
    <w:rsid w:val="00DC6233"/>
    <w:rsid w:val="00DC659F"/>
    <w:rsid w:val="00DC6647"/>
    <w:rsid w:val="00DC66F4"/>
    <w:rsid w:val="00DC671B"/>
    <w:rsid w:val="00DC67C2"/>
    <w:rsid w:val="00DC6899"/>
    <w:rsid w:val="00DC68E4"/>
    <w:rsid w:val="00DC69EF"/>
    <w:rsid w:val="00DC6C53"/>
    <w:rsid w:val="00DC6C7C"/>
    <w:rsid w:val="00DC6CCA"/>
    <w:rsid w:val="00DC6E76"/>
    <w:rsid w:val="00DC715A"/>
    <w:rsid w:val="00DC726B"/>
    <w:rsid w:val="00DC738A"/>
    <w:rsid w:val="00DC74C8"/>
    <w:rsid w:val="00DC763F"/>
    <w:rsid w:val="00DC7745"/>
    <w:rsid w:val="00DC779D"/>
    <w:rsid w:val="00DC78D3"/>
    <w:rsid w:val="00DC7951"/>
    <w:rsid w:val="00DC7983"/>
    <w:rsid w:val="00DC7994"/>
    <w:rsid w:val="00DC7A81"/>
    <w:rsid w:val="00DC7B09"/>
    <w:rsid w:val="00DC7B24"/>
    <w:rsid w:val="00DC7BD8"/>
    <w:rsid w:val="00DC7D0A"/>
    <w:rsid w:val="00DC7E5C"/>
    <w:rsid w:val="00DC7E79"/>
    <w:rsid w:val="00DC7E98"/>
    <w:rsid w:val="00DD008D"/>
    <w:rsid w:val="00DD01DE"/>
    <w:rsid w:val="00DD02CC"/>
    <w:rsid w:val="00DD040B"/>
    <w:rsid w:val="00DD040E"/>
    <w:rsid w:val="00DD0453"/>
    <w:rsid w:val="00DD05CE"/>
    <w:rsid w:val="00DD0628"/>
    <w:rsid w:val="00DD0714"/>
    <w:rsid w:val="00DD0722"/>
    <w:rsid w:val="00DD07A7"/>
    <w:rsid w:val="00DD08F5"/>
    <w:rsid w:val="00DD0DB0"/>
    <w:rsid w:val="00DD0E1A"/>
    <w:rsid w:val="00DD1518"/>
    <w:rsid w:val="00DD178F"/>
    <w:rsid w:val="00DD1916"/>
    <w:rsid w:val="00DD1BA6"/>
    <w:rsid w:val="00DD1BCE"/>
    <w:rsid w:val="00DD1E0E"/>
    <w:rsid w:val="00DD1E32"/>
    <w:rsid w:val="00DD1E5B"/>
    <w:rsid w:val="00DD20D2"/>
    <w:rsid w:val="00DD2154"/>
    <w:rsid w:val="00DD2159"/>
    <w:rsid w:val="00DD252C"/>
    <w:rsid w:val="00DD25FB"/>
    <w:rsid w:val="00DD26D8"/>
    <w:rsid w:val="00DD28F8"/>
    <w:rsid w:val="00DD291C"/>
    <w:rsid w:val="00DD2AF2"/>
    <w:rsid w:val="00DD2B38"/>
    <w:rsid w:val="00DD2B3E"/>
    <w:rsid w:val="00DD2C38"/>
    <w:rsid w:val="00DD2C69"/>
    <w:rsid w:val="00DD2CAE"/>
    <w:rsid w:val="00DD2CF7"/>
    <w:rsid w:val="00DD2D41"/>
    <w:rsid w:val="00DD2D6D"/>
    <w:rsid w:val="00DD2E93"/>
    <w:rsid w:val="00DD2EBE"/>
    <w:rsid w:val="00DD2F93"/>
    <w:rsid w:val="00DD3052"/>
    <w:rsid w:val="00DD319F"/>
    <w:rsid w:val="00DD3237"/>
    <w:rsid w:val="00DD33B3"/>
    <w:rsid w:val="00DD34FC"/>
    <w:rsid w:val="00DD350A"/>
    <w:rsid w:val="00DD352B"/>
    <w:rsid w:val="00DD37C4"/>
    <w:rsid w:val="00DD3942"/>
    <w:rsid w:val="00DD3951"/>
    <w:rsid w:val="00DD39E0"/>
    <w:rsid w:val="00DD39EC"/>
    <w:rsid w:val="00DD3B85"/>
    <w:rsid w:val="00DD3BBE"/>
    <w:rsid w:val="00DD3D73"/>
    <w:rsid w:val="00DD3DB2"/>
    <w:rsid w:val="00DD3EE3"/>
    <w:rsid w:val="00DD3F28"/>
    <w:rsid w:val="00DD4073"/>
    <w:rsid w:val="00DD41E1"/>
    <w:rsid w:val="00DD4401"/>
    <w:rsid w:val="00DD450E"/>
    <w:rsid w:val="00DD46C9"/>
    <w:rsid w:val="00DD46D5"/>
    <w:rsid w:val="00DD47DB"/>
    <w:rsid w:val="00DD493E"/>
    <w:rsid w:val="00DD49D9"/>
    <w:rsid w:val="00DD49EF"/>
    <w:rsid w:val="00DD4C92"/>
    <w:rsid w:val="00DD4D6C"/>
    <w:rsid w:val="00DD4E60"/>
    <w:rsid w:val="00DD4E76"/>
    <w:rsid w:val="00DD503E"/>
    <w:rsid w:val="00DD50AF"/>
    <w:rsid w:val="00DD512F"/>
    <w:rsid w:val="00DD5392"/>
    <w:rsid w:val="00DD5575"/>
    <w:rsid w:val="00DD5809"/>
    <w:rsid w:val="00DD593E"/>
    <w:rsid w:val="00DD5996"/>
    <w:rsid w:val="00DD59F6"/>
    <w:rsid w:val="00DD5BC9"/>
    <w:rsid w:val="00DD5E7A"/>
    <w:rsid w:val="00DD5E82"/>
    <w:rsid w:val="00DD6180"/>
    <w:rsid w:val="00DD6242"/>
    <w:rsid w:val="00DD62B9"/>
    <w:rsid w:val="00DD6624"/>
    <w:rsid w:val="00DD68ED"/>
    <w:rsid w:val="00DD6AE2"/>
    <w:rsid w:val="00DD6BC2"/>
    <w:rsid w:val="00DD6F2E"/>
    <w:rsid w:val="00DD70BE"/>
    <w:rsid w:val="00DD714A"/>
    <w:rsid w:val="00DD71EB"/>
    <w:rsid w:val="00DD7224"/>
    <w:rsid w:val="00DD72C0"/>
    <w:rsid w:val="00DD7970"/>
    <w:rsid w:val="00DD798D"/>
    <w:rsid w:val="00DD7B1C"/>
    <w:rsid w:val="00DD7F48"/>
    <w:rsid w:val="00DE0063"/>
    <w:rsid w:val="00DE009A"/>
    <w:rsid w:val="00DE0373"/>
    <w:rsid w:val="00DE0388"/>
    <w:rsid w:val="00DE054F"/>
    <w:rsid w:val="00DE0565"/>
    <w:rsid w:val="00DE08B6"/>
    <w:rsid w:val="00DE08CB"/>
    <w:rsid w:val="00DE0A81"/>
    <w:rsid w:val="00DE0ACE"/>
    <w:rsid w:val="00DE0CBE"/>
    <w:rsid w:val="00DE0D49"/>
    <w:rsid w:val="00DE103F"/>
    <w:rsid w:val="00DE10D6"/>
    <w:rsid w:val="00DE121A"/>
    <w:rsid w:val="00DE13C0"/>
    <w:rsid w:val="00DE155A"/>
    <w:rsid w:val="00DE16B0"/>
    <w:rsid w:val="00DE17E9"/>
    <w:rsid w:val="00DE180D"/>
    <w:rsid w:val="00DE1968"/>
    <w:rsid w:val="00DE1BE1"/>
    <w:rsid w:val="00DE1D3F"/>
    <w:rsid w:val="00DE1D6B"/>
    <w:rsid w:val="00DE1D80"/>
    <w:rsid w:val="00DE1DF0"/>
    <w:rsid w:val="00DE1E4E"/>
    <w:rsid w:val="00DE1F25"/>
    <w:rsid w:val="00DE212E"/>
    <w:rsid w:val="00DE23B4"/>
    <w:rsid w:val="00DE26D4"/>
    <w:rsid w:val="00DE2780"/>
    <w:rsid w:val="00DE27FE"/>
    <w:rsid w:val="00DE29AB"/>
    <w:rsid w:val="00DE2AE9"/>
    <w:rsid w:val="00DE2B17"/>
    <w:rsid w:val="00DE2B1E"/>
    <w:rsid w:val="00DE2C61"/>
    <w:rsid w:val="00DE2CBE"/>
    <w:rsid w:val="00DE2D9E"/>
    <w:rsid w:val="00DE2F57"/>
    <w:rsid w:val="00DE2F90"/>
    <w:rsid w:val="00DE360E"/>
    <w:rsid w:val="00DE3795"/>
    <w:rsid w:val="00DE3A6E"/>
    <w:rsid w:val="00DE3C1B"/>
    <w:rsid w:val="00DE3E63"/>
    <w:rsid w:val="00DE3F80"/>
    <w:rsid w:val="00DE4100"/>
    <w:rsid w:val="00DE42A1"/>
    <w:rsid w:val="00DE46B5"/>
    <w:rsid w:val="00DE46F0"/>
    <w:rsid w:val="00DE48D6"/>
    <w:rsid w:val="00DE4A26"/>
    <w:rsid w:val="00DE4A30"/>
    <w:rsid w:val="00DE4A7C"/>
    <w:rsid w:val="00DE4A8A"/>
    <w:rsid w:val="00DE4B2A"/>
    <w:rsid w:val="00DE4DB2"/>
    <w:rsid w:val="00DE5139"/>
    <w:rsid w:val="00DE5152"/>
    <w:rsid w:val="00DE5298"/>
    <w:rsid w:val="00DE52FE"/>
    <w:rsid w:val="00DE543A"/>
    <w:rsid w:val="00DE5473"/>
    <w:rsid w:val="00DE55AD"/>
    <w:rsid w:val="00DE55D0"/>
    <w:rsid w:val="00DE56DD"/>
    <w:rsid w:val="00DE5753"/>
    <w:rsid w:val="00DE577C"/>
    <w:rsid w:val="00DE5962"/>
    <w:rsid w:val="00DE5AF3"/>
    <w:rsid w:val="00DE5E59"/>
    <w:rsid w:val="00DE6327"/>
    <w:rsid w:val="00DE63E3"/>
    <w:rsid w:val="00DE644C"/>
    <w:rsid w:val="00DE64C1"/>
    <w:rsid w:val="00DE6888"/>
    <w:rsid w:val="00DE69C3"/>
    <w:rsid w:val="00DE6A26"/>
    <w:rsid w:val="00DE6BF7"/>
    <w:rsid w:val="00DE6BFD"/>
    <w:rsid w:val="00DE6CE1"/>
    <w:rsid w:val="00DE6CEA"/>
    <w:rsid w:val="00DE6D38"/>
    <w:rsid w:val="00DE6DB7"/>
    <w:rsid w:val="00DE7095"/>
    <w:rsid w:val="00DE70CC"/>
    <w:rsid w:val="00DE7220"/>
    <w:rsid w:val="00DE72B5"/>
    <w:rsid w:val="00DE742E"/>
    <w:rsid w:val="00DE74D4"/>
    <w:rsid w:val="00DE76D2"/>
    <w:rsid w:val="00DE7B0B"/>
    <w:rsid w:val="00DE7C86"/>
    <w:rsid w:val="00DE7C91"/>
    <w:rsid w:val="00DE7CA8"/>
    <w:rsid w:val="00DE7F5A"/>
    <w:rsid w:val="00DF0008"/>
    <w:rsid w:val="00DF00D4"/>
    <w:rsid w:val="00DF00EA"/>
    <w:rsid w:val="00DF052D"/>
    <w:rsid w:val="00DF05DD"/>
    <w:rsid w:val="00DF05F5"/>
    <w:rsid w:val="00DF0957"/>
    <w:rsid w:val="00DF0AAD"/>
    <w:rsid w:val="00DF0C9E"/>
    <w:rsid w:val="00DF0D03"/>
    <w:rsid w:val="00DF12AF"/>
    <w:rsid w:val="00DF1555"/>
    <w:rsid w:val="00DF15DE"/>
    <w:rsid w:val="00DF162A"/>
    <w:rsid w:val="00DF16B6"/>
    <w:rsid w:val="00DF18D6"/>
    <w:rsid w:val="00DF192A"/>
    <w:rsid w:val="00DF19A1"/>
    <w:rsid w:val="00DF1B8D"/>
    <w:rsid w:val="00DF1D8D"/>
    <w:rsid w:val="00DF1F84"/>
    <w:rsid w:val="00DF2422"/>
    <w:rsid w:val="00DF24AB"/>
    <w:rsid w:val="00DF25B3"/>
    <w:rsid w:val="00DF279A"/>
    <w:rsid w:val="00DF2808"/>
    <w:rsid w:val="00DF28FF"/>
    <w:rsid w:val="00DF29EA"/>
    <w:rsid w:val="00DF2A84"/>
    <w:rsid w:val="00DF2B15"/>
    <w:rsid w:val="00DF2B77"/>
    <w:rsid w:val="00DF2DFA"/>
    <w:rsid w:val="00DF2E67"/>
    <w:rsid w:val="00DF2EF5"/>
    <w:rsid w:val="00DF2F81"/>
    <w:rsid w:val="00DF30E8"/>
    <w:rsid w:val="00DF3120"/>
    <w:rsid w:val="00DF3202"/>
    <w:rsid w:val="00DF344A"/>
    <w:rsid w:val="00DF3981"/>
    <w:rsid w:val="00DF39C9"/>
    <w:rsid w:val="00DF39DA"/>
    <w:rsid w:val="00DF3A89"/>
    <w:rsid w:val="00DF3AA4"/>
    <w:rsid w:val="00DF3BF1"/>
    <w:rsid w:val="00DF3CA6"/>
    <w:rsid w:val="00DF3DF3"/>
    <w:rsid w:val="00DF4072"/>
    <w:rsid w:val="00DF40F4"/>
    <w:rsid w:val="00DF4273"/>
    <w:rsid w:val="00DF438C"/>
    <w:rsid w:val="00DF460B"/>
    <w:rsid w:val="00DF466C"/>
    <w:rsid w:val="00DF482C"/>
    <w:rsid w:val="00DF4AFC"/>
    <w:rsid w:val="00DF4CE8"/>
    <w:rsid w:val="00DF4E35"/>
    <w:rsid w:val="00DF4ED8"/>
    <w:rsid w:val="00DF4FA9"/>
    <w:rsid w:val="00DF5112"/>
    <w:rsid w:val="00DF5130"/>
    <w:rsid w:val="00DF529A"/>
    <w:rsid w:val="00DF534E"/>
    <w:rsid w:val="00DF5445"/>
    <w:rsid w:val="00DF54EF"/>
    <w:rsid w:val="00DF5775"/>
    <w:rsid w:val="00DF5875"/>
    <w:rsid w:val="00DF59CA"/>
    <w:rsid w:val="00DF5B59"/>
    <w:rsid w:val="00DF5E02"/>
    <w:rsid w:val="00DF5F46"/>
    <w:rsid w:val="00DF5F59"/>
    <w:rsid w:val="00DF5F65"/>
    <w:rsid w:val="00DF5F83"/>
    <w:rsid w:val="00DF5F9C"/>
    <w:rsid w:val="00DF6069"/>
    <w:rsid w:val="00DF60F9"/>
    <w:rsid w:val="00DF612B"/>
    <w:rsid w:val="00DF642C"/>
    <w:rsid w:val="00DF67A7"/>
    <w:rsid w:val="00DF67E8"/>
    <w:rsid w:val="00DF6822"/>
    <w:rsid w:val="00DF68F2"/>
    <w:rsid w:val="00DF6BE9"/>
    <w:rsid w:val="00DF6D63"/>
    <w:rsid w:val="00DF6D74"/>
    <w:rsid w:val="00DF6E99"/>
    <w:rsid w:val="00DF7065"/>
    <w:rsid w:val="00DF7281"/>
    <w:rsid w:val="00DF744A"/>
    <w:rsid w:val="00DF747E"/>
    <w:rsid w:val="00DF7488"/>
    <w:rsid w:val="00DF74A3"/>
    <w:rsid w:val="00DF759F"/>
    <w:rsid w:val="00DF7606"/>
    <w:rsid w:val="00DF76C2"/>
    <w:rsid w:val="00DF76F4"/>
    <w:rsid w:val="00DF77D1"/>
    <w:rsid w:val="00DF79A3"/>
    <w:rsid w:val="00DF7AAC"/>
    <w:rsid w:val="00DF7B18"/>
    <w:rsid w:val="00DF7C1F"/>
    <w:rsid w:val="00DF7CEF"/>
    <w:rsid w:val="00DF7DF8"/>
    <w:rsid w:val="00DF7E24"/>
    <w:rsid w:val="00DF7EA1"/>
    <w:rsid w:val="00E0000D"/>
    <w:rsid w:val="00E0025D"/>
    <w:rsid w:val="00E003CB"/>
    <w:rsid w:val="00E00802"/>
    <w:rsid w:val="00E0083A"/>
    <w:rsid w:val="00E008B5"/>
    <w:rsid w:val="00E00983"/>
    <w:rsid w:val="00E009C7"/>
    <w:rsid w:val="00E00B82"/>
    <w:rsid w:val="00E00D11"/>
    <w:rsid w:val="00E00D25"/>
    <w:rsid w:val="00E00D4A"/>
    <w:rsid w:val="00E00D91"/>
    <w:rsid w:val="00E00FC8"/>
    <w:rsid w:val="00E0125D"/>
    <w:rsid w:val="00E01262"/>
    <w:rsid w:val="00E0133A"/>
    <w:rsid w:val="00E013E4"/>
    <w:rsid w:val="00E01430"/>
    <w:rsid w:val="00E01474"/>
    <w:rsid w:val="00E0149D"/>
    <w:rsid w:val="00E015C9"/>
    <w:rsid w:val="00E017B3"/>
    <w:rsid w:val="00E01AC3"/>
    <w:rsid w:val="00E01B02"/>
    <w:rsid w:val="00E01B48"/>
    <w:rsid w:val="00E01BED"/>
    <w:rsid w:val="00E01EE8"/>
    <w:rsid w:val="00E020AB"/>
    <w:rsid w:val="00E02111"/>
    <w:rsid w:val="00E0211D"/>
    <w:rsid w:val="00E0211F"/>
    <w:rsid w:val="00E024E0"/>
    <w:rsid w:val="00E02573"/>
    <w:rsid w:val="00E0271B"/>
    <w:rsid w:val="00E02841"/>
    <w:rsid w:val="00E0286F"/>
    <w:rsid w:val="00E028F4"/>
    <w:rsid w:val="00E0295F"/>
    <w:rsid w:val="00E029BD"/>
    <w:rsid w:val="00E02AE9"/>
    <w:rsid w:val="00E02AFA"/>
    <w:rsid w:val="00E02B52"/>
    <w:rsid w:val="00E02C89"/>
    <w:rsid w:val="00E02D0C"/>
    <w:rsid w:val="00E02D1B"/>
    <w:rsid w:val="00E02DDB"/>
    <w:rsid w:val="00E02EF4"/>
    <w:rsid w:val="00E03017"/>
    <w:rsid w:val="00E03198"/>
    <w:rsid w:val="00E032EE"/>
    <w:rsid w:val="00E0342B"/>
    <w:rsid w:val="00E0378E"/>
    <w:rsid w:val="00E03A1D"/>
    <w:rsid w:val="00E03A7D"/>
    <w:rsid w:val="00E03B2C"/>
    <w:rsid w:val="00E03C73"/>
    <w:rsid w:val="00E03EB1"/>
    <w:rsid w:val="00E04240"/>
    <w:rsid w:val="00E042DF"/>
    <w:rsid w:val="00E043D9"/>
    <w:rsid w:val="00E04429"/>
    <w:rsid w:val="00E044DD"/>
    <w:rsid w:val="00E045DE"/>
    <w:rsid w:val="00E0466A"/>
    <w:rsid w:val="00E046C7"/>
    <w:rsid w:val="00E04BF8"/>
    <w:rsid w:val="00E04CA1"/>
    <w:rsid w:val="00E04EDB"/>
    <w:rsid w:val="00E04F8E"/>
    <w:rsid w:val="00E04FE6"/>
    <w:rsid w:val="00E0508E"/>
    <w:rsid w:val="00E051A0"/>
    <w:rsid w:val="00E052FA"/>
    <w:rsid w:val="00E0533C"/>
    <w:rsid w:val="00E0540B"/>
    <w:rsid w:val="00E0571C"/>
    <w:rsid w:val="00E05721"/>
    <w:rsid w:val="00E058BD"/>
    <w:rsid w:val="00E058CB"/>
    <w:rsid w:val="00E058DC"/>
    <w:rsid w:val="00E059BB"/>
    <w:rsid w:val="00E05A71"/>
    <w:rsid w:val="00E05B25"/>
    <w:rsid w:val="00E05D5C"/>
    <w:rsid w:val="00E05EA2"/>
    <w:rsid w:val="00E05EB7"/>
    <w:rsid w:val="00E05F7E"/>
    <w:rsid w:val="00E060E1"/>
    <w:rsid w:val="00E063A5"/>
    <w:rsid w:val="00E0656E"/>
    <w:rsid w:val="00E06786"/>
    <w:rsid w:val="00E0684B"/>
    <w:rsid w:val="00E0696C"/>
    <w:rsid w:val="00E06B2F"/>
    <w:rsid w:val="00E06B97"/>
    <w:rsid w:val="00E06CD3"/>
    <w:rsid w:val="00E06FAB"/>
    <w:rsid w:val="00E06FB4"/>
    <w:rsid w:val="00E06FD3"/>
    <w:rsid w:val="00E070B2"/>
    <w:rsid w:val="00E07228"/>
    <w:rsid w:val="00E0723B"/>
    <w:rsid w:val="00E07308"/>
    <w:rsid w:val="00E07323"/>
    <w:rsid w:val="00E076C7"/>
    <w:rsid w:val="00E076FF"/>
    <w:rsid w:val="00E07ED6"/>
    <w:rsid w:val="00E07ED8"/>
    <w:rsid w:val="00E10189"/>
    <w:rsid w:val="00E10316"/>
    <w:rsid w:val="00E10419"/>
    <w:rsid w:val="00E10443"/>
    <w:rsid w:val="00E104A1"/>
    <w:rsid w:val="00E104AC"/>
    <w:rsid w:val="00E10CE8"/>
    <w:rsid w:val="00E10D8A"/>
    <w:rsid w:val="00E10F3F"/>
    <w:rsid w:val="00E110DD"/>
    <w:rsid w:val="00E1118A"/>
    <w:rsid w:val="00E11260"/>
    <w:rsid w:val="00E1132A"/>
    <w:rsid w:val="00E1138B"/>
    <w:rsid w:val="00E1139F"/>
    <w:rsid w:val="00E1151E"/>
    <w:rsid w:val="00E115C1"/>
    <w:rsid w:val="00E11704"/>
    <w:rsid w:val="00E11B2E"/>
    <w:rsid w:val="00E11D96"/>
    <w:rsid w:val="00E11F83"/>
    <w:rsid w:val="00E12030"/>
    <w:rsid w:val="00E120FF"/>
    <w:rsid w:val="00E12121"/>
    <w:rsid w:val="00E1231A"/>
    <w:rsid w:val="00E12379"/>
    <w:rsid w:val="00E1239E"/>
    <w:rsid w:val="00E1249F"/>
    <w:rsid w:val="00E12550"/>
    <w:rsid w:val="00E12610"/>
    <w:rsid w:val="00E12A65"/>
    <w:rsid w:val="00E12B0A"/>
    <w:rsid w:val="00E12CAA"/>
    <w:rsid w:val="00E12E04"/>
    <w:rsid w:val="00E1309E"/>
    <w:rsid w:val="00E131F9"/>
    <w:rsid w:val="00E1348A"/>
    <w:rsid w:val="00E13801"/>
    <w:rsid w:val="00E1389E"/>
    <w:rsid w:val="00E13C48"/>
    <w:rsid w:val="00E13D0E"/>
    <w:rsid w:val="00E13D69"/>
    <w:rsid w:val="00E14160"/>
    <w:rsid w:val="00E14198"/>
    <w:rsid w:val="00E14328"/>
    <w:rsid w:val="00E143D7"/>
    <w:rsid w:val="00E14652"/>
    <w:rsid w:val="00E146E3"/>
    <w:rsid w:val="00E14854"/>
    <w:rsid w:val="00E14873"/>
    <w:rsid w:val="00E148B5"/>
    <w:rsid w:val="00E14A28"/>
    <w:rsid w:val="00E14D77"/>
    <w:rsid w:val="00E14E24"/>
    <w:rsid w:val="00E14E38"/>
    <w:rsid w:val="00E14EEE"/>
    <w:rsid w:val="00E14FCC"/>
    <w:rsid w:val="00E14FF7"/>
    <w:rsid w:val="00E1532B"/>
    <w:rsid w:val="00E1555F"/>
    <w:rsid w:val="00E15643"/>
    <w:rsid w:val="00E1565F"/>
    <w:rsid w:val="00E15788"/>
    <w:rsid w:val="00E15806"/>
    <w:rsid w:val="00E158A4"/>
    <w:rsid w:val="00E158B6"/>
    <w:rsid w:val="00E15ADF"/>
    <w:rsid w:val="00E15CE5"/>
    <w:rsid w:val="00E15F00"/>
    <w:rsid w:val="00E15F75"/>
    <w:rsid w:val="00E160AC"/>
    <w:rsid w:val="00E16562"/>
    <w:rsid w:val="00E1656F"/>
    <w:rsid w:val="00E16632"/>
    <w:rsid w:val="00E166AE"/>
    <w:rsid w:val="00E166F1"/>
    <w:rsid w:val="00E16733"/>
    <w:rsid w:val="00E16A6F"/>
    <w:rsid w:val="00E16B53"/>
    <w:rsid w:val="00E16B80"/>
    <w:rsid w:val="00E16D13"/>
    <w:rsid w:val="00E16D79"/>
    <w:rsid w:val="00E17085"/>
    <w:rsid w:val="00E170BF"/>
    <w:rsid w:val="00E17220"/>
    <w:rsid w:val="00E172F5"/>
    <w:rsid w:val="00E17330"/>
    <w:rsid w:val="00E1736B"/>
    <w:rsid w:val="00E17569"/>
    <w:rsid w:val="00E17665"/>
    <w:rsid w:val="00E1767D"/>
    <w:rsid w:val="00E177CA"/>
    <w:rsid w:val="00E17807"/>
    <w:rsid w:val="00E17870"/>
    <w:rsid w:val="00E17A23"/>
    <w:rsid w:val="00E17ADC"/>
    <w:rsid w:val="00E17BBA"/>
    <w:rsid w:val="00E20059"/>
    <w:rsid w:val="00E20081"/>
    <w:rsid w:val="00E2011B"/>
    <w:rsid w:val="00E20127"/>
    <w:rsid w:val="00E202CB"/>
    <w:rsid w:val="00E20321"/>
    <w:rsid w:val="00E2033F"/>
    <w:rsid w:val="00E203C5"/>
    <w:rsid w:val="00E204C5"/>
    <w:rsid w:val="00E205A5"/>
    <w:rsid w:val="00E20751"/>
    <w:rsid w:val="00E207CE"/>
    <w:rsid w:val="00E208AE"/>
    <w:rsid w:val="00E20A6B"/>
    <w:rsid w:val="00E20BD3"/>
    <w:rsid w:val="00E20C1E"/>
    <w:rsid w:val="00E20DD2"/>
    <w:rsid w:val="00E2116F"/>
    <w:rsid w:val="00E21225"/>
    <w:rsid w:val="00E21430"/>
    <w:rsid w:val="00E21469"/>
    <w:rsid w:val="00E21893"/>
    <w:rsid w:val="00E21AA1"/>
    <w:rsid w:val="00E21AF8"/>
    <w:rsid w:val="00E21B8E"/>
    <w:rsid w:val="00E22114"/>
    <w:rsid w:val="00E2216D"/>
    <w:rsid w:val="00E22183"/>
    <w:rsid w:val="00E221D7"/>
    <w:rsid w:val="00E221DF"/>
    <w:rsid w:val="00E2220C"/>
    <w:rsid w:val="00E22475"/>
    <w:rsid w:val="00E22496"/>
    <w:rsid w:val="00E22569"/>
    <w:rsid w:val="00E22612"/>
    <w:rsid w:val="00E22706"/>
    <w:rsid w:val="00E229AF"/>
    <w:rsid w:val="00E22A66"/>
    <w:rsid w:val="00E22C54"/>
    <w:rsid w:val="00E22D31"/>
    <w:rsid w:val="00E22DE0"/>
    <w:rsid w:val="00E23047"/>
    <w:rsid w:val="00E2308B"/>
    <w:rsid w:val="00E233DB"/>
    <w:rsid w:val="00E23599"/>
    <w:rsid w:val="00E237CA"/>
    <w:rsid w:val="00E23886"/>
    <w:rsid w:val="00E2399E"/>
    <w:rsid w:val="00E23BF0"/>
    <w:rsid w:val="00E23C20"/>
    <w:rsid w:val="00E2405D"/>
    <w:rsid w:val="00E2429E"/>
    <w:rsid w:val="00E242F8"/>
    <w:rsid w:val="00E24304"/>
    <w:rsid w:val="00E2438E"/>
    <w:rsid w:val="00E24A5D"/>
    <w:rsid w:val="00E24B75"/>
    <w:rsid w:val="00E24E44"/>
    <w:rsid w:val="00E24ED5"/>
    <w:rsid w:val="00E24FE3"/>
    <w:rsid w:val="00E25380"/>
    <w:rsid w:val="00E253B4"/>
    <w:rsid w:val="00E2564E"/>
    <w:rsid w:val="00E25822"/>
    <w:rsid w:val="00E25887"/>
    <w:rsid w:val="00E259C1"/>
    <w:rsid w:val="00E25AC7"/>
    <w:rsid w:val="00E25AE1"/>
    <w:rsid w:val="00E25B05"/>
    <w:rsid w:val="00E25B5C"/>
    <w:rsid w:val="00E25DDA"/>
    <w:rsid w:val="00E25E65"/>
    <w:rsid w:val="00E25F91"/>
    <w:rsid w:val="00E26029"/>
    <w:rsid w:val="00E26272"/>
    <w:rsid w:val="00E26389"/>
    <w:rsid w:val="00E26590"/>
    <w:rsid w:val="00E26BA0"/>
    <w:rsid w:val="00E26D95"/>
    <w:rsid w:val="00E26E63"/>
    <w:rsid w:val="00E26EE5"/>
    <w:rsid w:val="00E271EF"/>
    <w:rsid w:val="00E2739E"/>
    <w:rsid w:val="00E273B4"/>
    <w:rsid w:val="00E273E2"/>
    <w:rsid w:val="00E27591"/>
    <w:rsid w:val="00E2769F"/>
    <w:rsid w:val="00E276FC"/>
    <w:rsid w:val="00E27714"/>
    <w:rsid w:val="00E2796E"/>
    <w:rsid w:val="00E27A95"/>
    <w:rsid w:val="00E27ABA"/>
    <w:rsid w:val="00E27B07"/>
    <w:rsid w:val="00E27B96"/>
    <w:rsid w:val="00E27BA8"/>
    <w:rsid w:val="00E27BF9"/>
    <w:rsid w:val="00E27CB2"/>
    <w:rsid w:val="00E27DEE"/>
    <w:rsid w:val="00E27E22"/>
    <w:rsid w:val="00E27F52"/>
    <w:rsid w:val="00E27FEB"/>
    <w:rsid w:val="00E3017E"/>
    <w:rsid w:val="00E30213"/>
    <w:rsid w:val="00E30381"/>
    <w:rsid w:val="00E303F8"/>
    <w:rsid w:val="00E304B0"/>
    <w:rsid w:val="00E304C0"/>
    <w:rsid w:val="00E306C1"/>
    <w:rsid w:val="00E3076E"/>
    <w:rsid w:val="00E30A7C"/>
    <w:rsid w:val="00E30AB6"/>
    <w:rsid w:val="00E30C82"/>
    <w:rsid w:val="00E30C8D"/>
    <w:rsid w:val="00E310EF"/>
    <w:rsid w:val="00E3121D"/>
    <w:rsid w:val="00E3122F"/>
    <w:rsid w:val="00E315D9"/>
    <w:rsid w:val="00E317D0"/>
    <w:rsid w:val="00E318F5"/>
    <w:rsid w:val="00E31929"/>
    <w:rsid w:val="00E31953"/>
    <w:rsid w:val="00E31A6D"/>
    <w:rsid w:val="00E31B60"/>
    <w:rsid w:val="00E31F7D"/>
    <w:rsid w:val="00E31FFB"/>
    <w:rsid w:val="00E32116"/>
    <w:rsid w:val="00E32378"/>
    <w:rsid w:val="00E32519"/>
    <w:rsid w:val="00E32579"/>
    <w:rsid w:val="00E327A7"/>
    <w:rsid w:val="00E327D2"/>
    <w:rsid w:val="00E327FD"/>
    <w:rsid w:val="00E32951"/>
    <w:rsid w:val="00E32D46"/>
    <w:rsid w:val="00E32DE6"/>
    <w:rsid w:val="00E32E79"/>
    <w:rsid w:val="00E32EEF"/>
    <w:rsid w:val="00E33356"/>
    <w:rsid w:val="00E3370A"/>
    <w:rsid w:val="00E3374E"/>
    <w:rsid w:val="00E33751"/>
    <w:rsid w:val="00E337E2"/>
    <w:rsid w:val="00E337F3"/>
    <w:rsid w:val="00E338B3"/>
    <w:rsid w:val="00E33A1F"/>
    <w:rsid w:val="00E33BAA"/>
    <w:rsid w:val="00E33D57"/>
    <w:rsid w:val="00E34025"/>
    <w:rsid w:val="00E34508"/>
    <w:rsid w:val="00E3458C"/>
    <w:rsid w:val="00E345EC"/>
    <w:rsid w:val="00E34715"/>
    <w:rsid w:val="00E347DF"/>
    <w:rsid w:val="00E34838"/>
    <w:rsid w:val="00E3484D"/>
    <w:rsid w:val="00E348B1"/>
    <w:rsid w:val="00E34B7E"/>
    <w:rsid w:val="00E34C01"/>
    <w:rsid w:val="00E34C55"/>
    <w:rsid w:val="00E34C5B"/>
    <w:rsid w:val="00E34D7B"/>
    <w:rsid w:val="00E34E01"/>
    <w:rsid w:val="00E3506B"/>
    <w:rsid w:val="00E350D3"/>
    <w:rsid w:val="00E3567A"/>
    <w:rsid w:val="00E3576B"/>
    <w:rsid w:val="00E357F8"/>
    <w:rsid w:val="00E35951"/>
    <w:rsid w:val="00E35990"/>
    <w:rsid w:val="00E35ACE"/>
    <w:rsid w:val="00E35C4E"/>
    <w:rsid w:val="00E35CAE"/>
    <w:rsid w:val="00E35CFE"/>
    <w:rsid w:val="00E35DE9"/>
    <w:rsid w:val="00E35ECF"/>
    <w:rsid w:val="00E361D4"/>
    <w:rsid w:val="00E36267"/>
    <w:rsid w:val="00E362A7"/>
    <w:rsid w:val="00E362FC"/>
    <w:rsid w:val="00E364B3"/>
    <w:rsid w:val="00E3658C"/>
    <w:rsid w:val="00E36675"/>
    <w:rsid w:val="00E366A1"/>
    <w:rsid w:val="00E368E2"/>
    <w:rsid w:val="00E36BAE"/>
    <w:rsid w:val="00E36CE4"/>
    <w:rsid w:val="00E36CF8"/>
    <w:rsid w:val="00E36D24"/>
    <w:rsid w:val="00E36D68"/>
    <w:rsid w:val="00E371C1"/>
    <w:rsid w:val="00E3722E"/>
    <w:rsid w:val="00E372BD"/>
    <w:rsid w:val="00E372E5"/>
    <w:rsid w:val="00E372FC"/>
    <w:rsid w:val="00E373E2"/>
    <w:rsid w:val="00E37564"/>
    <w:rsid w:val="00E375A7"/>
    <w:rsid w:val="00E375CC"/>
    <w:rsid w:val="00E376A3"/>
    <w:rsid w:val="00E377BB"/>
    <w:rsid w:val="00E37A0F"/>
    <w:rsid w:val="00E37CA9"/>
    <w:rsid w:val="00E37EAC"/>
    <w:rsid w:val="00E40172"/>
    <w:rsid w:val="00E40244"/>
    <w:rsid w:val="00E402B9"/>
    <w:rsid w:val="00E402D2"/>
    <w:rsid w:val="00E40504"/>
    <w:rsid w:val="00E40537"/>
    <w:rsid w:val="00E409B9"/>
    <w:rsid w:val="00E41070"/>
    <w:rsid w:val="00E41096"/>
    <w:rsid w:val="00E412E1"/>
    <w:rsid w:val="00E41384"/>
    <w:rsid w:val="00E416BB"/>
    <w:rsid w:val="00E41770"/>
    <w:rsid w:val="00E41A2B"/>
    <w:rsid w:val="00E41B91"/>
    <w:rsid w:val="00E42224"/>
    <w:rsid w:val="00E424C7"/>
    <w:rsid w:val="00E425A1"/>
    <w:rsid w:val="00E42A37"/>
    <w:rsid w:val="00E42A7E"/>
    <w:rsid w:val="00E42B43"/>
    <w:rsid w:val="00E42E65"/>
    <w:rsid w:val="00E42F84"/>
    <w:rsid w:val="00E42F96"/>
    <w:rsid w:val="00E4309B"/>
    <w:rsid w:val="00E431A2"/>
    <w:rsid w:val="00E4323C"/>
    <w:rsid w:val="00E43443"/>
    <w:rsid w:val="00E436ED"/>
    <w:rsid w:val="00E436F0"/>
    <w:rsid w:val="00E4372A"/>
    <w:rsid w:val="00E43866"/>
    <w:rsid w:val="00E439C0"/>
    <w:rsid w:val="00E43DBC"/>
    <w:rsid w:val="00E43DC6"/>
    <w:rsid w:val="00E43DF4"/>
    <w:rsid w:val="00E43E1B"/>
    <w:rsid w:val="00E43E24"/>
    <w:rsid w:val="00E43ECF"/>
    <w:rsid w:val="00E43FA0"/>
    <w:rsid w:val="00E43FC4"/>
    <w:rsid w:val="00E4413A"/>
    <w:rsid w:val="00E4416C"/>
    <w:rsid w:val="00E441AA"/>
    <w:rsid w:val="00E44238"/>
    <w:rsid w:val="00E442C9"/>
    <w:rsid w:val="00E44455"/>
    <w:rsid w:val="00E44671"/>
    <w:rsid w:val="00E446AC"/>
    <w:rsid w:val="00E447AC"/>
    <w:rsid w:val="00E44AE5"/>
    <w:rsid w:val="00E44C65"/>
    <w:rsid w:val="00E44F64"/>
    <w:rsid w:val="00E4520E"/>
    <w:rsid w:val="00E45298"/>
    <w:rsid w:val="00E452DC"/>
    <w:rsid w:val="00E453C7"/>
    <w:rsid w:val="00E455BE"/>
    <w:rsid w:val="00E456CA"/>
    <w:rsid w:val="00E45A78"/>
    <w:rsid w:val="00E45ADF"/>
    <w:rsid w:val="00E45D01"/>
    <w:rsid w:val="00E45D1D"/>
    <w:rsid w:val="00E45D36"/>
    <w:rsid w:val="00E45D81"/>
    <w:rsid w:val="00E45FE3"/>
    <w:rsid w:val="00E4610A"/>
    <w:rsid w:val="00E466A7"/>
    <w:rsid w:val="00E466E4"/>
    <w:rsid w:val="00E4679D"/>
    <w:rsid w:val="00E467CF"/>
    <w:rsid w:val="00E46C87"/>
    <w:rsid w:val="00E46D0C"/>
    <w:rsid w:val="00E46D6C"/>
    <w:rsid w:val="00E46DD6"/>
    <w:rsid w:val="00E46E72"/>
    <w:rsid w:val="00E46EDC"/>
    <w:rsid w:val="00E46F50"/>
    <w:rsid w:val="00E46FAD"/>
    <w:rsid w:val="00E46FC8"/>
    <w:rsid w:val="00E471CB"/>
    <w:rsid w:val="00E47238"/>
    <w:rsid w:val="00E47284"/>
    <w:rsid w:val="00E4730E"/>
    <w:rsid w:val="00E4748E"/>
    <w:rsid w:val="00E47585"/>
    <w:rsid w:val="00E475CA"/>
    <w:rsid w:val="00E4793B"/>
    <w:rsid w:val="00E47BB3"/>
    <w:rsid w:val="00E47CFD"/>
    <w:rsid w:val="00E47DCD"/>
    <w:rsid w:val="00E47ECC"/>
    <w:rsid w:val="00E50405"/>
    <w:rsid w:val="00E5040C"/>
    <w:rsid w:val="00E50487"/>
    <w:rsid w:val="00E50573"/>
    <w:rsid w:val="00E505D3"/>
    <w:rsid w:val="00E50707"/>
    <w:rsid w:val="00E50788"/>
    <w:rsid w:val="00E507C1"/>
    <w:rsid w:val="00E508DF"/>
    <w:rsid w:val="00E50AA4"/>
    <w:rsid w:val="00E50AFF"/>
    <w:rsid w:val="00E50D34"/>
    <w:rsid w:val="00E50D86"/>
    <w:rsid w:val="00E50EE1"/>
    <w:rsid w:val="00E50F8F"/>
    <w:rsid w:val="00E511BF"/>
    <w:rsid w:val="00E512B9"/>
    <w:rsid w:val="00E51322"/>
    <w:rsid w:val="00E51447"/>
    <w:rsid w:val="00E51502"/>
    <w:rsid w:val="00E5166F"/>
    <w:rsid w:val="00E518A0"/>
    <w:rsid w:val="00E519B1"/>
    <w:rsid w:val="00E519FD"/>
    <w:rsid w:val="00E51ACA"/>
    <w:rsid w:val="00E51CF2"/>
    <w:rsid w:val="00E51DA2"/>
    <w:rsid w:val="00E5218C"/>
    <w:rsid w:val="00E52297"/>
    <w:rsid w:val="00E5242B"/>
    <w:rsid w:val="00E525C0"/>
    <w:rsid w:val="00E527E1"/>
    <w:rsid w:val="00E52A1C"/>
    <w:rsid w:val="00E52A6B"/>
    <w:rsid w:val="00E52A93"/>
    <w:rsid w:val="00E52AFB"/>
    <w:rsid w:val="00E52B63"/>
    <w:rsid w:val="00E52BEF"/>
    <w:rsid w:val="00E52CBB"/>
    <w:rsid w:val="00E52D00"/>
    <w:rsid w:val="00E52E7F"/>
    <w:rsid w:val="00E52F7E"/>
    <w:rsid w:val="00E53049"/>
    <w:rsid w:val="00E530CA"/>
    <w:rsid w:val="00E5385E"/>
    <w:rsid w:val="00E539EC"/>
    <w:rsid w:val="00E53AAD"/>
    <w:rsid w:val="00E53C25"/>
    <w:rsid w:val="00E53C96"/>
    <w:rsid w:val="00E53F84"/>
    <w:rsid w:val="00E53F90"/>
    <w:rsid w:val="00E54017"/>
    <w:rsid w:val="00E54025"/>
    <w:rsid w:val="00E5421E"/>
    <w:rsid w:val="00E5437A"/>
    <w:rsid w:val="00E54717"/>
    <w:rsid w:val="00E54840"/>
    <w:rsid w:val="00E54843"/>
    <w:rsid w:val="00E54852"/>
    <w:rsid w:val="00E54B89"/>
    <w:rsid w:val="00E54BBE"/>
    <w:rsid w:val="00E54C93"/>
    <w:rsid w:val="00E54CEE"/>
    <w:rsid w:val="00E54D1E"/>
    <w:rsid w:val="00E54D41"/>
    <w:rsid w:val="00E55185"/>
    <w:rsid w:val="00E551FE"/>
    <w:rsid w:val="00E5528D"/>
    <w:rsid w:val="00E552B7"/>
    <w:rsid w:val="00E5532C"/>
    <w:rsid w:val="00E5555A"/>
    <w:rsid w:val="00E5556D"/>
    <w:rsid w:val="00E555D0"/>
    <w:rsid w:val="00E556CE"/>
    <w:rsid w:val="00E55736"/>
    <w:rsid w:val="00E5587E"/>
    <w:rsid w:val="00E55A67"/>
    <w:rsid w:val="00E55A80"/>
    <w:rsid w:val="00E55ABA"/>
    <w:rsid w:val="00E55B3E"/>
    <w:rsid w:val="00E55C25"/>
    <w:rsid w:val="00E55FDE"/>
    <w:rsid w:val="00E562DD"/>
    <w:rsid w:val="00E566A9"/>
    <w:rsid w:val="00E567D1"/>
    <w:rsid w:val="00E568D0"/>
    <w:rsid w:val="00E56A24"/>
    <w:rsid w:val="00E56BE9"/>
    <w:rsid w:val="00E56C66"/>
    <w:rsid w:val="00E56E31"/>
    <w:rsid w:val="00E56FC2"/>
    <w:rsid w:val="00E57089"/>
    <w:rsid w:val="00E570C4"/>
    <w:rsid w:val="00E57163"/>
    <w:rsid w:val="00E57179"/>
    <w:rsid w:val="00E5725E"/>
    <w:rsid w:val="00E57669"/>
    <w:rsid w:val="00E576D8"/>
    <w:rsid w:val="00E577A5"/>
    <w:rsid w:val="00E577FF"/>
    <w:rsid w:val="00E57A33"/>
    <w:rsid w:val="00E57B34"/>
    <w:rsid w:val="00E57C19"/>
    <w:rsid w:val="00E601B7"/>
    <w:rsid w:val="00E60280"/>
    <w:rsid w:val="00E605BE"/>
    <w:rsid w:val="00E60811"/>
    <w:rsid w:val="00E612B0"/>
    <w:rsid w:val="00E613B4"/>
    <w:rsid w:val="00E61545"/>
    <w:rsid w:val="00E615D4"/>
    <w:rsid w:val="00E61647"/>
    <w:rsid w:val="00E616B1"/>
    <w:rsid w:val="00E618FC"/>
    <w:rsid w:val="00E61BCF"/>
    <w:rsid w:val="00E61F2B"/>
    <w:rsid w:val="00E61F58"/>
    <w:rsid w:val="00E62034"/>
    <w:rsid w:val="00E620E5"/>
    <w:rsid w:val="00E621B5"/>
    <w:rsid w:val="00E621B9"/>
    <w:rsid w:val="00E623F1"/>
    <w:rsid w:val="00E62691"/>
    <w:rsid w:val="00E62865"/>
    <w:rsid w:val="00E62ACD"/>
    <w:rsid w:val="00E62B88"/>
    <w:rsid w:val="00E62C22"/>
    <w:rsid w:val="00E62D04"/>
    <w:rsid w:val="00E62D0F"/>
    <w:rsid w:val="00E62DA8"/>
    <w:rsid w:val="00E62F07"/>
    <w:rsid w:val="00E62F16"/>
    <w:rsid w:val="00E63129"/>
    <w:rsid w:val="00E6320E"/>
    <w:rsid w:val="00E632A2"/>
    <w:rsid w:val="00E63389"/>
    <w:rsid w:val="00E633B4"/>
    <w:rsid w:val="00E63777"/>
    <w:rsid w:val="00E637F5"/>
    <w:rsid w:val="00E63842"/>
    <w:rsid w:val="00E63CDA"/>
    <w:rsid w:val="00E63E53"/>
    <w:rsid w:val="00E63F44"/>
    <w:rsid w:val="00E6417F"/>
    <w:rsid w:val="00E6418F"/>
    <w:rsid w:val="00E641BE"/>
    <w:rsid w:val="00E641FE"/>
    <w:rsid w:val="00E644E7"/>
    <w:rsid w:val="00E6452B"/>
    <w:rsid w:val="00E6459D"/>
    <w:rsid w:val="00E649AE"/>
    <w:rsid w:val="00E64CA3"/>
    <w:rsid w:val="00E64CD1"/>
    <w:rsid w:val="00E64F18"/>
    <w:rsid w:val="00E65084"/>
    <w:rsid w:val="00E650E2"/>
    <w:rsid w:val="00E6515A"/>
    <w:rsid w:val="00E65320"/>
    <w:rsid w:val="00E653A7"/>
    <w:rsid w:val="00E653C6"/>
    <w:rsid w:val="00E65416"/>
    <w:rsid w:val="00E655DD"/>
    <w:rsid w:val="00E657F3"/>
    <w:rsid w:val="00E65819"/>
    <w:rsid w:val="00E659E6"/>
    <w:rsid w:val="00E65A7B"/>
    <w:rsid w:val="00E65C02"/>
    <w:rsid w:val="00E65D32"/>
    <w:rsid w:val="00E65FA3"/>
    <w:rsid w:val="00E65FE2"/>
    <w:rsid w:val="00E6603C"/>
    <w:rsid w:val="00E66137"/>
    <w:rsid w:val="00E664A2"/>
    <w:rsid w:val="00E665EA"/>
    <w:rsid w:val="00E666C3"/>
    <w:rsid w:val="00E667D0"/>
    <w:rsid w:val="00E668C3"/>
    <w:rsid w:val="00E668F7"/>
    <w:rsid w:val="00E66A9A"/>
    <w:rsid w:val="00E66B2B"/>
    <w:rsid w:val="00E66B42"/>
    <w:rsid w:val="00E66C6A"/>
    <w:rsid w:val="00E66D39"/>
    <w:rsid w:val="00E66D71"/>
    <w:rsid w:val="00E671AF"/>
    <w:rsid w:val="00E67224"/>
    <w:rsid w:val="00E673C5"/>
    <w:rsid w:val="00E67854"/>
    <w:rsid w:val="00E678F6"/>
    <w:rsid w:val="00E67914"/>
    <w:rsid w:val="00E67B9E"/>
    <w:rsid w:val="00E700A1"/>
    <w:rsid w:val="00E70210"/>
    <w:rsid w:val="00E7033E"/>
    <w:rsid w:val="00E703D8"/>
    <w:rsid w:val="00E706BD"/>
    <w:rsid w:val="00E707D3"/>
    <w:rsid w:val="00E70BA6"/>
    <w:rsid w:val="00E711A5"/>
    <w:rsid w:val="00E71240"/>
    <w:rsid w:val="00E71241"/>
    <w:rsid w:val="00E712D7"/>
    <w:rsid w:val="00E71449"/>
    <w:rsid w:val="00E7153C"/>
    <w:rsid w:val="00E71556"/>
    <w:rsid w:val="00E7156D"/>
    <w:rsid w:val="00E718EC"/>
    <w:rsid w:val="00E719A0"/>
    <w:rsid w:val="00E719AB"/>
    <w:rsid w:val="00E71AC1"/>
    <w:rsid w:val="00E71BB8"/>
    <w:rsid w:val="00E71C62"/>
    <w:rsid w:val="00E71CAF"/>
    <w:rsid w:val="00E71CF7"/>
    <w:rsid w:val="00E71EFE"/>
    <w:rsid w:val="00E71FF9"/>
    <w:rsid w:val="00E7202F"/>
    <w:rsid w:val="00E72041"/>
    <w:rsid w:val="00E7218A"/>
    <w:rsid w:val="00E72501"/>
    <w:rsid w:val="00E725EC"/>
    <w:rsid w:val="00E726A6"/>
    <w:rsid w:val="00E72714"/>
    <w:rsid w:val="00E727B9"/>
    <w:rsid w:val="00E7297F"/>
    <w:rsid w:val="00E72CFF"/>
    <w:rsid w:val="00E72FD2"/>
    <w:rsid w:val="00E730EB"/>
    <w:rsid w:val="00E73153"/>
    <w:rsid w:val="00E73243"/>
    <w:rsid w:val="00E7357B"/>
    <w:rsid w:val="00E73684"/>
    <w:rsid w:val="00E7368B"/>
    <w:rsid w:val="00E737D7"/>
    <w:rsid w:val="00E73811"/>
    <w:rsid w:val="00E73ABB"/>
    <w:rsid w:val="00E73D36"/>
    <w:rsid w:val="00E73E14"/>
    <w:rsid w:val="00E740ED"/>
    <w:rsid w:val="00E74231"/>
    <w:rsid w:val="00E742D3"/>
    <w:rsid w:val="00E7435A"/>
    <w:rsid w:val="00E743E4"/>
    <w:rsid w:val="00E744BC"/>
    <w:rsid w:val="00E744C8"/>
    <w:rsid w:val="00E744E7"/>
    <w:rsid w:val="00E745D5"/>
    <w:rsid w:val="00E74792"/>
    <w:rsid w:val="00E74811"/>
    <w:rsid w:val="00E7486E"/>
    <w:rsid w:val="00E748AD"/>
    <w:rsid w:val="00E74B17"/>
    <w:rsid w:val="00E74BF7"/>
    <w:rsid w:val="00E751B9"/>
    <w:rsid w:val="00E751E8"/>
    <w:rsid w:val="00E7541D"/>
    <w:rsid w:val="00E75514"/>
    <w:rsid w:val="00E7557A"/>
    <w:rsid w:val="00E755AD"/>
    <w:rsid w:val="00E75867"/>
    <w:rsid w:val="00E7586C"/>
    <w:rsid w:val="00E759EC"/>
    <w:rsid w:val="00E75ADA"/>
    <w:rsid w:val="00E75B08"/>
    <w:rsid w:val="00E75EAB"/>
    <w:rsid w:val="00E75F59"/>
    <w:rsid w:val="00E7617E"/>
    <w:rsid w:val="00E76229"/>
    <w:rsid w:val="00E76352"/>
    <w:rsid w:val="00E764B8"/>
    <w:rsid w:val="00E764F6"/>
    <w:rsid w:val="00E7656A"/>
    <w:rsid w:val="00E765E2"/>
    <w:rsid w:val="00E7662E"/>
    <w:rsid w:val="00E768CD"/>
    <w:rsid w:val="00E76936"/>
    <w:rsid w:val="00E76A08"/>
    <w:rsid w:val="00E76B29"/>
    <w:rsid w:val="00E76BBA"/>
    <w:rsid w:val="00E76C29"/>
    <w:rsid w:val="00E76E17"/>
    <w:rsid w:val="00E77165"/>
    <w:rsid w:val="00E77225"/>
    <w:rsid w:val="00E77360"/>
    <w:rsid w:val="00E77376"/>
    <w:rsid w:val="00E774BD"/>
    <w:rsid w:val="00E7768D"/>
    <w:rsid w:val="00E7776E"/>
    <w:rsid w:val="00E777E0"/>
    <w:rsid w:val="00E778F5"/>
    <w:rsid w:val="00E778FC"/>
    <w:rsid w:val="00E7796C"/>
    <w:rsid w:val="00E77988"/>
    <w:rsid w:val="00E77A91"/>
    <w:rsid w:val="00E77ADB"/>
    <w:rsid w:val="00E77AED"/>
    <w:rsid w:val="00E77D38"/>
    <w:rsid w:val="00E801B7"/>
    <w:rsid w:val="00E801F1"/>
    <w:rsid w:val="00E803EC"/>
    <w:rsid w:val="00E80757"/>
    <w:rsid w:val="00E807B7"/>
    <w:rsid w:val="00E807EC"/>
    <w:rsid w:val="00E808B4"/>
    <w:rsid w:val="00E808ED"/>
    <w:rsid w:val="00E80A67"/>
    <w:rsid w:val="00E80B69"/>
    <w:rsid w:val="00E80C5F"/>
    <w:rsid w:val="00E810C2"/>
    <w:rsid w:val="00E81380"/>
    <w:rsid w:val="00E813A7"/>
    <w:rsid w:val="00E8144A"/>
    <w:rsid w:val="00E815C9"/>
    <w:rsid w:val="00E8179D"/>
    <w:rsid w:val="00E81A8D"/>
    <w:rsid w:val="00E81BC3"/>
    <w:rsid w:val="00E81CA0"/>
    <w:rsid w:val="00E81F30"/>
    <w:rsid w:val="00E82021"/>
    <w:rsid w:val="00E82191"/>
    <w:rsid w:val="00E821B5"/>
    <w:rsid w:val="00E82201"/>
    <w:rsid w:val="00E822DE"/>
    <w:rsid w:val="00E823F2"/>
    <w:rsid w:val="00E825CA"/>
    <w:rsid w:val="00E82803"/>
    <w:rsid w:val="00E82FC5"/>
    <w:rsid w:val="00E83057"/>
    <w:rsid w:val="00E830E3"/>
    <w:rsid w:val="00E8312A"/>
    <w:rsid w:val="00E83135"/>
    <w:rsid w:val="00E83194"/>
    <w:rsid w:val="00E83232"/>
    <w:rsid w:val="00E83244"/>
    <w:rsid w:val="00E832C4"/>
    <w:rsid w:val="00E834B3"/>
    <w:rsid w:val="00E838A8"/>
    <w:rsid w:val="00E839B4"/>
    <w:rsid w:val="00E83AED"/>
    <w:rsid w:val="00E83C6C"/>
    <w:rsid w:val="00E83EF2"/>
    <w:rsid w:val="00E84213"/>
    <w:rsid w:val="00E84311"/>
    <w:rsid w:val="00E84314"/>
    <w:rsid w:val="00E845F7"/>
    <w:rsid w:val="00E84BE2"/>
    <w:rsid w:val="00E84C3F"/>
    <w:rsid w:val="00E84CAC"/>
    <w:rsid w:val="00E85170"/>
    <w:rsid w:val="00E852E6"/>
    <w:rsid w:val="00E85534"/>
    <w:rsid w:val="00E855C0"/>
    <w:rsid w:val="00E85748"/>
    <w:rsid w:val="00E85873"/>
    <w:rsid w:val="00E85941"/>
    <w:rsid w:val="00E85955"/>
    <w:rsid w:val="00E859C2"/>
    <w:rsid w:val="00E859D3"/>
    <w:rsid w:val="00E85CE9"/>
    <w:rsid w:val="00E85D66"/>
    <w:rsid w:val="00E85E54"/>
    <w:rsid w:val="00E85EB3"/>
    <w:rsid w:val="00E8608E"/>
    <w:rsid w:val="00E86147"/>
    <w:rsid w:val="00E86250"/>
    <w:rsid w:val="00E8626C"/>
    <w:rsid w:val="00E8641C"/>
    <w:rsid w:val="00E8649D"/>
    <w:rsid w:val="00E8660B"/>
    <w:rsid w:val="00E868DD"/>
    <w:rsid w:val="00E86C07"/>
    <w:rsid w:val="00E86C73"/>
    <w:rsid w:val="00E86DF2"/>
    <w:rsid w:val="00E86E18"/>
    <w:rsid w:val="00E86EC0"/>
    <w:rsid w:val="00E86EDF"/>
    <w:rsid w:val="00E87171"/>
    <w:rsid w:val="00E872E0"/>
    <w:rsid w:val="00E874A3"/>
    <w:rsid w:val="00E874B1"/>
    <w:rsid w:val="00E875FB"/>
    <w:rsid w:val="00E87636"/>
    <w:rsid w:val="00E87AA3"/>
    <w:rsid w:val="00E87C64"/>
    <w:rsid w:val="00E87C94"/>
    <w:rsid w:val="00E87C9D"/>
    <w:rsid w:val="00E87D87"/>
    <w:rsid w:val="00E87F2E"/>
    <w:rsid w:val="00E900C4"/>
    <w:rsid w:val="00E9010E"/>
    <w:rsid w:val="00E90131"/>
    <w:rsid w:val="00E90235"/>
    <w:rsid w:val="00E9057E"/>
    <w:rsid w:val="00E908EF"/>
    <w:rsid w:val="00E90CD9"/>
    <w:rsid w:val="00E90EE8"/>
    <w:rsid w:val="00E910C2"/>
    <w:rsid w:val="00E910CD"/>
    <w:rsid w:val="00E914BD"/>
    <w:rsid w:val="00E918B3"/>
    <w:rsid w:val="00E91A8B"/>
    <w:rsid w:val="00E91AEF"/>
    <w:rsid w:val="00E920BA"/>
    <w:rsid w:val="00E921B7"/>
    <w:rsid w:val="00E921E9"/>
    <w:rsid w:val="00E922EA"/>
    <w:rsid w:val="00E92389"/>
    <w:rsid w:val="00E9248D"/>
    <w:rsid w:val="00E925D9"/>
    <w:rsid w:val="00E92605"/>
    <w:rsid w:val="00E92706"/>
    <w:rsid w:val="00E927F9"/>
    <w:rsid w:val="00E928DF"/>
    <w:rsid w:val="00E929C7"/>
    <w:rsid w:val="00E92B52"/>
    <w:rsid w:val="00E92BFC"/>
    <w:rsid w:val="00E92C4E"/>
    <w:rsid w:val="00E92C87"/>
    <w:rsid w:val="00E92E06"/>
    <w:rsid w:val="00E92F1C"/>
    <w:rsid w:val="00E92F76"/>
    <w:rsid w:val="00E931A0"/>
    <w:rsid w:val="00E932B4"/>
    <w:rsid w:val="00E93930"/>
    <w:rsid w:val="00E9393F"/>
    <w:rsid w:val="00E93943"/>
    <w:rsid w:val="00E93A73"/>
    <w:rsid w:val="00E93BDC"/>
    <w:rsid w:val="00E93D69"/>
    <w:rsid w:val="00E93E66"/>
    <w:rsid w:val="00E9433B"/>
    <w:rsid w:val="00E9469A"/>
    <w:rsid w:val="00E946CF"/>
    <w:rsid w:val="00E948F1"/>
    <w:rsid w:val="00E94A7D"/>
    <w:rsid w:val="00E94B29"/>
    <w:rsid w:val="00E94D55"/>
    <w:rsid w:val="00E94E03"/>
    <w:rsid w:val="00E94F4E"/>
    <w:rsid w:val="00E9552B"/>
    <w:rsid w:val="00E958CC"/>
    <w:rsid w:val="00E95A5F"/>
    <w:rsid w:val="00E95B1E"/>
    <w:rsid w:val="00E95B99"/>
    <w:rsid w:val="00E95BF0"/>
    <w:rsid w:val="00E95CD8"/>
    <w:rsid w:val="00E96307"/>
    <w:rsid w:val="00E9636D"/>
    <w:rsid w:val="00E965E6"/>
    <w:rsid w:val="00E96680"/>
    <w:rsid w:val="00E969CB"/>
    <w:rsid w:val="00E96A63"/>
    <w:rsid w:val="00E96A64"/>
    <w:rsid w:val="00E96BE5"/>
    <w:rsid w:val="00E96CCE"/>
    <w:rsid w:val="00E96DA9"/>
    <w:rsid w:val="00E96EA9"/>
    <w:rsid w:val="00E96EB2"/>
    <w:rsid w:val="00E96F4A"/>
    <w:rsid w:val="00E96F9A"/>
    <w:rsid w:val="00E9707A"/>
    <w:rsid w:val="00E970BD"/>
    <w:rsid w:val="00E974F1"/>
    <w:rsid w:val="00E9768F"/>
    <w:rsid w:val="00E976A5"/>
    <w:rsid w:val="00E9770C"/>
    <w:rsid w:val="00E97A99"/>
    <w:rsid w:val="00E97AEA"/>
    <w:rsid w:val="00E97CA1"/>
    <w:rsid w:val="00E97F07"/>
    <w:rsid w:val="00E97F9A"/>
    <w:rsid w:val="00EA02B8"/>
    <w:rsid w:val="00EA0450"/>
    <w:rsid w:val="00EA0768"/>
    <w:rsid w:val="00EA083C"/>
    <w:rsid w:val="00EA0B02"/>
    <w:rsid w:val="00EA0BA2"/>
    <w:rsid w:val="00EA0D6B"/>
    <w:rsid w:val="00EA0DEC"/>
    <w:rsid w:val="00EA0EC9"/>
    <w:rsid w:val="00EA0F40"/>
    <w:rsid w:val="00EA0F5B"/>
    <w:rsid w:val="00EA0F6F"/>
    <w:rsid w:val="00EA0F8E"/>
    <w:rsid w:val="00EA0F9E"/>
    <w:rsid w:val="00EA114C"/>
    <w:rsid w:val="00EA1311"/>
    <w:rsid w:val="00EA13B1"/>
    <w:rsid w:val="00EA1425"/>
    <w:rsid w:val="00EA14CC"/>
    <w:rsid w:val="00EA1664"/>
    <w:rsid w:val="00EA187C"/>
    <w:rsid w:val="00EA1D41"/>
    <w:rsid w:val="00EA1F30"/>
    <w:rsid w:val="00EA2088"/>
    <w:rsid w:val="00EA209A"/>
    <w:rsid w:val="00EA2174"/>
    <w:rsid w:val="00EA21F2"/>
    <w:rsid w:val="00EA2292"/>
    <w:rsid w:val="00EA2371"/>
    <w:rsid w:val="00EA24BB"/>
    <w:rsid w:val="00EA2568"/>
    <w:rsid w:val="00EA2683"/>
    <w:rsid w:val="00EA2737"/>
    <w:rsid w:val="00EA2941"/>
    <w:rsid w:val="00EA2B04"/>
    <w:rsid w:val="00EA2B7D"/>
    <w:rsid w:val="00EA2D03"/>
    <w:rsid w:val="00EA2D90"/>
    <w:rsid w:val="00EA2DC9"/>
    <w:rsid w:val="00EA3101"/>
    <w:rsid w:val="00EA3143"/>
    <w:rsid w:val="00EA3188"/>
    <w:rsid w:val="00EA33DD"/>
    <w:rsid w:val="00EA3573"/>
    <w:rsid w:val="00EA35C3"/>
    <w:rsid w:val="00EA367C"/>
    <w:rsid w:val="00EA37EC"/>
    <w:rsid w:val="00EA3976"/>
    <w:rsid w:val="00EA39F4"/>
    <w:rsid w:val="00EA3B9F"/>
    <w:rsid w:val="00EA3E01"/>
    <w:rsid w:val="00EA3E98"/>
    <w:rsid w:val="00EA3ED2"/>
    <w:rsid w:val="00EA3F20"/>
    <w:rsid w:val="00EA3FC5"/>
    <w:rsid w:val="00EA40B6"/>
    <w:rsid w:val="00EA40D7"/>
    <w:rsid w:val="00EA43D1"/>
    <w:rsid w:val="00EA43DC"/>
    <w:rsid w:val="00EA43F8"/>
    <w:rsid w:val="00EA4585"/>
    <w:rsid w:val="00EA45E8"/>
    <w:rsid w:val="00EA45FC"/>
    <w:rsid w:val="00EA4607"/>
    <w:rsid w:val="00EA4876"/>
    <w:rsid w:val="00EA4A43"/>
    <w:rsid w:val="00EA4D18"/>
    <w:rsid w:val="00EA4D9B"/>
    <w:rsid w:val="00EA4EDB"/>
    <w:rsid w:val="00EA4F5A"/>
    <w:rsid w:val="00EA505A"/>
    <w:rsid w:val="00EA50CB"/>
    <w:rsid w:val="00EA51F3"/>
    <w:rsid w:val="00EA5570"/>
    <w:rsid w:val="00EA579A"/>
    <w:rsid w:val="00EA57D7"/>
    <w:rsid w:val="00EA5949"/>
    <w:rsid w:val="00EA596C"/>
    <w:rsid w:val="00EA5A35"/>
    <w:rsid w:val="00EA5C69"/>
    <w:rsid w:val="00EA5CD0"/>
    <w:rsid w:val="00EA5DC9"/>
    <w:rsid w:val="00EA5F53"/>
    <w:rsid w:val="00EA6290"/>
    <w:rsid w:val="00EA632F"/>
    <w:rsid w:val="00EA6411"/>
    <w:rsid w:val="00EA652B"/>
    <w:rsid w:val="00EA6568"/>
    <w:rsid w:val="00EA6714"/>
    <w:rsid w:val="00EA678D"/>
    <w:rsid w:val="00EA6856"/>
    <w:rsid w:val="00EA6882"/>
    <w:rsid w:val="00EA68A8"/>
    <w:rsid w:val="00EA6927"/>
    <w:rsid w:val="00EA6931"/>
    <w:rsid w:val="00EA6939"/>
    <w:rsid w:val="00EA6C7E"/>
    <w:rsid w:val="00EA6F80"/>
    <w:rsid w:val="00EA70BA"/>
    <w:rsid w:val="00EA73E7"/>
    <w:rsid w:val="00EA76BE"/>
    <w:rsid w:val="00EA77AB"/>
    <w:rsid w:val="00EA77ED"/>
    <w:rsid w:val="00EA7812"/>
    <w:rsid w:val="00EA7A51"/>
    <w:rsid w:val="00EA7BAF"/>
    <w:rsid w:val="00EA7BB8"/>
    <w:rsid w:val="00EA7C9E"/>
    <w:rsid w:val="00EA7CF3"/>
    <w:rsid w:val="00EA7D06"/>
    <w:rsid w:val="00EA7D86"/>
    <w:rsid w:val="00EA7F05"/>
    <w:rsid w:val="00EA7F5E"/>
    <w:rsid w:val="00EA7FDF"/>
    <w:rsid w:val="00EB008B"/>
    <w:rsid w:val="00EB00B1"/>
    <w:rsid w:val="00EB010F"/>
    <w:rsid w:val="00EB01C3"/>
    <w:rsid w:val="00EB03BC"/>
    <w:rsid w:val="00EB05D4"/>
    <w:rsid w:val="00EB0701"/>
    <w:rsid w:val="00EB0714"/>
    <w:rsid w:val="00EB08C2"/>
    <w:rsid w:val="00EB0969"/>
    <w:rsid w:val="00EB0AFA"/>
    <w:rsid w:val="00EB0C53"/>
    <w:rsid w:val="00EB0F6A"/>
    <w:rsid w:val="00EB120A"/>
    <w:rsid w:val="00EB1264"/>
    <w:rsid w:val="00EB165F"/>
    <w:rsid w:val="00EB17FA"/>
    <w:rsid w:val="00EB1833"/>
    <w:rsid w:val="00EB1A3F"/>
    <w:rsid w:val="00EB1C3F"/>
    <w:rsid w:val="00EB1C94"/>
    <w:rsid w:val="00EB1E2A"/>
    <w:rsid w:val="00EB2092"/>
    <w:rsid w:val="00EB2111"/>
    <w:rsid w:val="00EB2374"/>
    <w:rsid w:val="00EB25D8"/>
    <w:rsid w:val="00EB26D8"/>
    <w:rsid w:val="00EB2749"/>
    <w:rsid w:val="00EB2BBB"/>
    <w:rsid w:val="00EB2BEF"/>
    <w:rsid w:val="00EB2DA6"/>
    <w:rsid w:val="00EB2DFD"/>
    <w:rsid w:val="00EB2F9F"/>
    <w:rsid w:val="00EB2FDF"/>
    <w:rsid w:val="00EB3031"/>
    <w:rsid w:val="00EB324A"/>
    <w:rsid w:val="00EB3296"/>
    <w:rsid w:val="00EB32A2"/>
    <w:rsid w:val="00EB32E2"/>
    <w:rsid w:val="00EB3370"/>
    <w:rsid w:val="00EB346B"/>
    <w:rsid w:val="00EB3662"/>
    <w:rsid w:val="00EB3AA7"/>
    <w:rsid w:val="00EB3BD6"/>
    <w:rsid w:val="00EB3C9F"/>
    <w:rsid w:val="00EB3CC1"/>
    <w:rsid w:val="00EB3DD4"/>
    <w:rsid w:val="00EB3FD6"/>
    <w:rsid w:val="00EB4595"/>
    <w:rsid w:val="00EB4605"/>
    <w:rsid w:val="00EB47FD"/>
    <w:rsid w:val="00EB49E5"/>
    <w:rsid w:val="00EB4B33"/>
    <w:rsid w:val="00EB4B80"/>
    <w:rsid w:val="00EB4C0F"/>
    <w:rsid w:val="00EB4DB5"/>
    <w:rsid w:val="00EB4E2E"/>
    <w:rsid w:val="00EB4E78"/>
    <w:rsid w:val="00EB506D"/>
    <w:rsid w:val="00EB515E"/>
    <w:rsid w:val="00EB53D6"/>
    <w:rsid w:val="00EB558A"/>
    <w:rsid w:val="00EB560E"/>
    <w:rsid w:val="00EB5885"/>
    <w:rsid w:val="00EB58B8"/>
    <w:rsid w:val="00EB5B2B"/>
    <w:rsid w:val="00EB5F36"/>
    <w:rsid w:val="00EB5F9D"/>
    <w:rsid w:val="00EB5FED"/>
    <w:rsid w:val="00EB656A"/>
    <w:rsid w:val="00EB6764"/>
    <w:rsid w:val="00EB6B1B"/>
    <w:rsid w:val="00EB7182"/>
    <w:rsid w:val="00EB71B7"/>
    <w:rsid w:val="00EB73B5"/>
    <w:rsid w:val="00EB74AE"/>
    <w:rsid w:val="00EB74D6"/>
    <w:rsid w:val="00EB755C"/>
    <w:rsid w:val="00EB77A9"/>
    <w:rsid w:val="00EB7AA7"/>
    <w:rsid w:val="00EB7C98"/>
    <w:rsid w:val="00EB7E58"/>
    <w:rsid w:val="00EC006E"/>
    <w:rsid w:val="00EC010D"/>
    <w:rsid w:val="00EC023C"/>
    <w:rsid w:val="00EC050A"/>
    <w:rsid w:val="00EC052B"/>
    <w:rsid w:val="00EC052D"/>
    <w:rsid w:val="00EC06EF"/>
    <w:rsid w:val="00EC0712"/>
    <w:rsid w:val="00EC07C2"/>
    <w:rsid w:val="00EC083B"/>
    <w:rsid w:val="00EC09A9"/>
    <w:rsid w:val="00EC0A97"/>
    <w:rsid w:val="00EC0C46"/>
    <w:rsid w:val="00EC0D88"/>
    <w:rsid w:val="00EC0ECB"/>
    <w:rsid w:val="00EC10BA"/>
    <w:rsid w:val="00EC1290"/>
    <w:rsid w:val="00EC1339"/>
    <w:rsid w:val="00EC1446"/>
    <w:rsid w:val="00EC184D"/>
    <w:rsid w:val="00EC1872"/>
    <w:rsid w:val="00EC1A59"/>
    <w:rsid w:val="00EC1ACE"/>
    <w:rsid w:val="00EC1B60"/>
    <w:rsid w:val="00EC1BAE"/>
    <w:rsid w:val="00EC1BCC"/>
    <w:rsid w:val="00EC1C83"/>
    <w:rsid w:val="00EC1DB0"/>
    <w:rsid w:val="00EC1E5E"/>
    <w:rsid w:val="00EC1EC4"/>
    <w:rsid w:val="00EC1F3C"/>
    <w:rsid w:val="00EC2020"/>
    <w:rsid w:val="00EC2083"/>
    <w:rsid w:val="00EC2256"/>
    <w:rsid w:val="00EC22A3"/>
    <w:rsid w:val="00EC236A"/>
    <w:rsid w:val="00EC23E3"/>
    <w:rsid w:val="00EC2605"/>
    <w:rsid w:val="00EC273A"/>
    <w:rsid w:val="00EC2A44"/>
    <w:rsid w:val="00EC2AE8"/>
    <w:rsid w:val="00EC2B92"/>
    <w:rsid w:val="00EC2BAC"/>
    <w:rsid w:val="00EC2BC0"/>
    <w:rsid w:val="00EC2C10"/>
    <w:rsid w:val="00EC2D79"/>
    <w:rsid w:val="00EC309F"/>
    <w:rsid w:val="00EC3130"/>
    <w:rsid w:val="00EC3222"/>
    <w:rsid w:val="00EC326B"/>
    <w:rsid w:val="00EC337A"/>
    <w:rsid w:val="00EC36E1"/>
    <w:rsid w:val="00EC3778"/>
    <w:rsid w:val="00EC3A4F"/>
    <w:rsid w:val="00EC3B6F"/>
    <w:rsid w:val="00EC3F4D"/>
    <w:rsid w:val="00EC4132"/>
    <w:rsid w:val="00EC41B7"/>
    <w:rsid w:val="00EC4367"/>
    <w:rsid w:val="00EC437B"/>
    <w:rsid w:val="00EC46C7"/>
    <w:rsid w:val="00EC4811"/>
    <w:rsid w:val="00EC4B72"/>
    <w:rsid w:val="00EC4C93"/>
    <w:rsid w:val="00EC4EA1"/>
    <w:rsid w:val="00EC5016"/>
    <w:rsid w:val="00EC50E5"/>
    <w:rsid w:val="00EC5231"/>
    <w:rsid w:val="00EC5235"/>
    <w:rsid w:val="00EC536D"/>
    <w:rsid w:val="00EC543F"/>
    <w:rsid w:val="00EC54DA"/>
    <w:rsid w:val="00EC5507"/>
    <w:rsid w:val="00EC5662"/>
    <w:rsid w:val="00EC5672"/>
    <w:rsid w:val="00EC569E"/>
    <w:rsid w:val="00EC59E2"/>
    <w:rsid w:val="00EC5A52"/>
    <w:rsid w:val="00EC5A87"/>
    <w:rsid w:val="00EC5AC1"/>
    <w:rsid w:val="00EC5B03"/>
    <w:rsid w:val="00EC5D5B"/>
    <w:rsid w:val="00EC5E25"/>
    <w:rsid w:val="00EC5F4F"/>
    <w:rsid w:val="00EC6046"/>
    <w:rsid w:val="00EC61A8"/>
    <w:rsid w:val="00EC621E"/>
    <w:rsid w:val="00EC62A2"/>
    <w:rsid w:val="00EC62D4"/>
    <w:rsid w:val="00EC62E7"/>
    <w:rsid w:val="00EC6463"/>
    <w:rsid w:val="00EC6480"/>
    <w:rsid w:val="00EC67CD"/>
    <w:rsid w:val="00EC688F"/>
    <w:rsid w:val="00EC68D7"/>
    <w:rsid w:val="00EC69C5"/>
    <w:rsid w:val="00EC6B76"/>
    <w:rsid w:val="00EC6D37"/>
    <w:rsid w:val="00EC6E55"/>
    <w:rsid w:val="00EC70E7"/>
    <w:rsid w:val="00EC713E"/>
    <w:rsid w:val="00EC724E"/>
    <w:rsid w:val="00EC7281"/>
    <w:rsid w:val="00EC72B9"/>
    <w:rsid w:val="00EC72FF"/>
    <w:rsid w:val="00EC7455"/>
    <w:rsid w:val="00EC752A"/>
    <w:rsid w:val="00EC75DE"/>
    <w:rsid w:val="00EC75F4"/>
    <w:rsid w:val="00EC7748"/>
    <w:rsid w:val="00EC7784"/>
    <w:rsid w:val="00EC77C5"/>
    <w:rsid w:val="00EC7A51"/>
    <w:rsid w:val="00EC7AFA"/>
    <w:rsid w:val="00EC7B53"/>
    <w:rsid w:val="00EC7B80"/>
    <w:rsid w:val="00EC7CF0"/>
    <w:rsid w:val="00EC7FB8"/>
    <w:rsid w:val="00ED06D5"/>
    <w:rsid w:val="00ED082B"/>
    <w:rsid w:val="00ED097C"/>
    <w:rsid w:val="00ED0A99"/>
    <w:rsid w:val="00ED0BC6"/>
    <w:rsid w:val="00ED0D3E"/>
    <w:rsid w:val="00ED0D78"/>
    <w:rsid w:val="00ED0EBD"/>
    <w:rsid w:val="00ED0F30"/>
    <w:rsid w:val="00ED107A"/>
    <w:rsid w:val="00ED1117"/>
    <w:rsid w:val="00ED1136"/>
    <w:rsid w:val="00ED116B"/>
    <w:rsid w:val="00ED1813"/>
    <w:rsid w:val="00ED1A44"/>
    <w:rsid w:val="00ED1D84"/>
    <w:rsid w:val="00ED1D9D"/>
    <w:rsid w:val="00ED1DE0"/>
    <w:rsid w:val="00ED1E7D"/>
    <w:rsid w:val="00ED1EA4"/>
    <w:rsid w:val="00ED2085"/>
    <w:rsid w:val="00ED214B"/>
    <w:rsid w:val="00ED221A"/>
    <w:rsid w:val="00ED23A9"/>
    <w:rsid w:val="00ED2441"/>
    <w:rsid w:val="00ED263B"/>
    <w:rsid w:val="00ED2662"/>
    <w:rsid w:val="00ED26A5"/>
    <w:rsid w:val="00ED2967"/>
    <w:rsid w:val="00ED2969"/>
    <w:rsid w:val="00ED2BF7"/>
    <w:rsid w:val="00ED2D23"/>
    <w:rsid w:val="00ED3197"/>
    <w:rsid w:val="00ED3255"/>
    <w:rsid w:val="00ED3358"/>
    <w:rsid w:val="00ED3517"/>
    <w:rsid w:val="00ED354A"/>
    <w:rsid w:val="00ED3701"/>
    <w:rsid w:val="00ED37C9"/>
    <w:rsid w:val="00ED3892"/>
    <w:rsid w:val="00ED38B8"/>
    <w:rsid w:val="00ED391A"/>
    <w:rsid w:val="00ED3942"/>
    <w:rsid w:val="00ED3C1D"/>
    <w:rsid w:val="00ED3DD0"/>
    <w:rsid w:val="00ED3FA2"/>
    <w:rsid w:val="00ED4064"/>
    <w:rsid w:val="00ED412A"/>
    <w:rsid w:val="00ED41AA"/>
    <w:rsid w:val="00ED42EF"/>
    <w:rsid w:val="00ED4359"/>
    <w:rsid w:val="00ED439A"/>
    <w:rsid w:val="00ED4440"/>
    <w:rsid w:val="00ED45CE"/>
    <w:rsid w:val="00ED45E7"/>
    <w:rsid w:val="00ED4671"/>
    <w:rsid w:val="00ED479F"/>
    <w:rsid w:val="00ED48B5"/>
    <w:rsid w:val="00ED4944"/>
    <w:rsid w:val="00ED4969"/>
    <w:rsid w:val="00ED4E69"/>
    <w:rsid w:val="00ED510B"/>
    <w:rsid w:val="00ED5247"/>
    <w:rsid w:val="00ED5360"/>
    <w:rsid w:val="00ED54DD"/>
    <w:rsid w:val="00ED58C6"/>
    <w:rsid w:val="00ED5AEA"/>
    <w:rsid w:val="00ED5B9F"/>
    <w:rsid w:val="00ED5DBF"/>
    <w:rsid w:val="00ED612C"/>
    <w:rsid w:val="00ED63CA"/>
    <w:rsid w:val="00ED63F5"/>
    <w:rsid w:val="00ED667E"/>
    <w:rsid w:val="00ED6759"/>
    <w:rsid w:val="00ED67AB"/>
    <w:rsid w:val="00ED6827"/>
    <w:rsid w:val="00ED6A42"/>
    <w:rsid w:val="00ED6BCA"/>
    <w:rsid w:val="00ED6CBF"/>
    <w:rsid w:val="00ED72FB"/>
    <w:rsid w:val="00ED744E"/>
    <w:rsid w:val="00ED74AA"/>
    <w:rsid w:val="00ED75A8"/>
    <w:rsid w:val="00ED76C9"/>
    <w:rsid w:val="00ED78DD"/>
    <w:rsid w:val="00ED79F5"/>
    <w:rsid w:val="00ED7BF4"/>
    <w:rsid w:val="00ED7C3E"/>
    <w:rsid w:val="00ED7C66"/>
    <w:rsid w:val="00ED7ED6"/>
    <w:rsid w:val="00ED7F96"/>
    <w:rsid w:val="00EE0031"/>
    <w:rsid w:val="00EE00DF"/>
    <w:rsid w:val="00EE017F"/>
    <w:rsid w:val="00EE01D7"/>
    <w:rsid w:val="00EE03B9"/>
    <w:rsid w:val="00EE0452"/>
    <w:rsid w:val="00EE0709"/>
    <w:rsid w:val="00EE080A"/>
    <w:rsid w:val="00EE0831"/>
    <w:rsid w:val="00EE094B"/>
    <w:rsid w:val="00EE097A"/>
    <w:rsid w:val="00EE0A93"/>
    <w:rsid w:val="00EE0B4C"/>
    <w:rsid w:val="00EE0B6D"/>
    <w:rsid w:val="00EE0BDB"/>
    <w:rsid w:val="00EE0C7E"/>
    <w:rsid w:val="00EE0CEE"/>
    <w:rsid w:val="00EE0D73"/>
    <w:rsid w:val="00EE0E32"/>
    <w:rsid w:val="00EE0FAE"/>
    <w:rsid w:val="00EE11BB"/>
    <w:rsid w:val="00EE149B"/>
    <w:rsid w:val="00EE14A9"/>
    <w:rsid w:val="00EE16D5"/>
    <w:rsid w:val="00EE171C"/>
    <w:rsid w:val="00EE1785"/>
    <w:rsid w:val="00EE18D0"/>
    <w:rsid w:val="00EE1938"/>
    <w:rsid w:val="00EE1982"/>
    <w:rsid w:val="00EE1B5D"/>
    <w:rsid w:val="00EE1C83"/>
    <w:rsid w:val="00EE1D33"/>
    <w:rsid w:val="00EE1DAA"/>
    <w:rsid w:val="00EE1F90"/>
    <w:rsid w:val="00EE2218"/>
    <w:rsid w:val="00EE2376"/>
    <w:rsid w:val="00EE23FE"/>
    <w:rsid w:val="00EE254B"/>
    <w:rsid w:val="00EE25A2"/>
    <w:rsid w:val="00EE2A17"/>
    <w:rsid w:val="00EE2A29"/>
    <w:rsid w:val="00EE2B8E"/>
    <w:rsid w:val="00EE2C9A"/>
    <w:rsid w:val="00EE2C9F"/>
    <w:rsid w:val="00EE2EF6"/>
    <w:rsid w:val="00EE2FC7"/>
    <w:rsid w:val="00EE3173"/>
    <w:rsid w:val="00EE34AD"/>
    <w:rsid w:val="00EE3BA1"/>
    <w:rsid w:val="00EE3CC8"/>
    <w:rsid w:val="00EE3DA4"/>
    <w:rsid w:val="00EE3EB2"/>
    <w:rsid w:val="00EE4185"/>
    <w:rsid w:val="00EE4195"/>
    <w:rsid w:val="00EE4431"/>
    <w:rsid w:val="00EE44B8"/>
    <w:rsid w:val="00EE451B"/>
    <w:rsid w:val="00EE4611"/>
    <w:rsid w:val="00EE469A"/>
    <w:rsid w:val="00EE485B"/>
    <w:rsid w:val="00EE499B"/>
    <w:rsid w:val="00EE4A12"/>
    <w:rsid w:val="00EE4A68"/>
    <w:rsid w:val="00EE4B09"/>
    <w:rsid w:val="00EE4B23"/>
    <w:rsid w:val="00EE4ED3"/>
    <w:rsid w:val="00EE520A"/>
    <w:rsid w:val="00EE538A"/>
    <w:rsid w:val="00EE53FE"/>
    <w:rsid w:val="00EE57F0"/>
    <w:rsid w:val="00EE5884"/>
    <w:rsid w:val="00EE589D"/>
    <w:rsid w:val="00EE5B04"/>
    <w:rsid w:val="00EE5E60"/>
    <w:rsid w:val="00EE5EA7"/>
    <w:rsid w:val="00EE5F1D"/>
    <w:rsid w:val="00EE5F41"/>
    <w:rsid w:val="00EE5F95"/>
    <w:rsid w:val="00EE5F9D"/>
    <w:rsid w:val="00EE607D"/>
    <w:rsid w:val="00EE6287"/>
    <w:rsid w:val="00EE647E"/>
    <w:rsid w:val="00EE6523"/>
    <w:rsid w:val="00EE6548"/>
    <w:rsid w:val="00EE65D8"/>
    <w:rsid w:val="00EE65DB"/>
    <w:rsid w:val="00EE665C"/>
    <w:rsid w:val="00EE6783"/>
    <w:rsid w:val="00EE67C2"/>
    <w:rsid w:val="00EE67EF"/>
    <w:rsid w:val="00EE688B"/>
    <w:rsid w:val="00EE6896"/>
    <w:rsid w:val="00EE6981"/>
    <w:rsid w:val="00EE6A84"/>
    <w:rsid w:val="00EE6B73"/>
    <w:rsid w:val="00EE6C45"/>
    <w:rsid w:val="00EE6DD0"/>
    <w:rsid w:val="00EE6E17"/>
    <w:rsid w:val="00EE6F10"/>
    <w:rsid w:val="00EE6F68"/>
    <w:rsid w:val="00EE6FDD"/>
    <w:rsid w:val="00EE70D3"/>
    <w:rsid w:val="00EE70F5"/>
    <w:rsid w:val="00EE719C"/>
    <w:rsid w:val="00EE724C"/>
    <w:rsid w:val="00EE736F"/>
    <w:rsid w:val="00EE748A"/>
    <w:rsid w:val="00EE7663"/>
    <w:rsid w:val="00EE7797"/>
    <w:rsid w:val="00EE7AC6"/>
    <w:rsid w:val="00EE7C25"/>
    <w:rsid w:val="00EE7C33"/>
    <w:rsid w:val="00EE7D65"/>
    <w:rsid w:val="00EE7E09"/>
    <w:rsid w:val="00EE7E3F"/>
    <w:rsid w:val="00EE7E68"/>
    <w:rsid w:val="00EE7F09"/>
    <w:rsid w:val="00EE7F3C"/>
    <w:rsid w:val="00EF0214"/>
    <w:rsid w:val="00EF02DC"/>
    <w:rsid w:val="00EF0390"/>
    <w:rsid w:val="00EF057B"/>
    <w:rsid w:val="00EF0735"/>
    <w:rsid w:val="00EF08D6"/>
    <w:rsid w:val="00EF0966"/>
    <w:rsid w:val="00EF0974"/>
    <w:rsid w:val="00EF0B1F"/>
    <w:rsid w:val="00EF0B68"/>
    <w:rsid w:val="00EF0ED3"/>
    <w:rsid w:val="00EF0F12"/>
    <w:rsid w:val="00EF128A"/>
    <w:rsid w:val="00EF1347"/>
    <w:rsid w:val="00EF1380"/>
    <w:rsid w:val="00EF183F"/>
    <w:rsid w:val="00EF1A7B"/>
    <w:rsid w:val="00EF1B0B"/>
    <w:rsid w:val="00EF1C30"/>
    <w:rsid w:val="00EF1D66"/>
    <w:rsid w:val="00EF1D68"/>
    <w:rsid w:val="00EF1EBA"/>
    <w:rsid w:val="00EF237F"/>
    <w:rsid w:val="00EF2743"/>
    <w:rsid w:val="00EF27C6"/>
    <w:rsid w:val="00EF2B1E"/>
    <w:rsid w:val="00EF2E30"/>
    <w:rsid w:val="00EF2F05"/>
    <w:rsid w:val="00EF35ED"/>
    <w:rsid w:val="00EF360D"/>
    <w:rsid w:val="00EF371D"/>
    <w:rsid w:val="00EF376D"/>
    <w:rsid w:val="00EF3B32"/>
    <w:rsid w:val="00EF3BF3"/>
    <w:rsid w:val="00EF42FA"/>
    <w:rsid w:val="00EF431C"/>
    <w:rsid w:val="00EF447B"/>
    <w:rsid w:val="00EF48A2"/>
    <w:rsid w:val="00EF4A28"/>
    <w:rsid w:val="00EF4A61"/>
    <w:rsid w:val="00EF4E27"/>
    <w:rsid w:val="00EF53D3"/>
    <w:rsid w:val="00EF5429"/>
    <w:rsid w:val="00EF566C"/>
    <w:rsid w:val="00EF5682"/>
    <w:rsid w:val="00EF591F"/>
    <w:rsid w:val="00EF5A95"/>
    <w:rsid w:val="00EF5FC1"/>
    <w:rsid w:val="00EF6096"/>
    <w:rsid w:val="00EF625C"/>
    <w:rsid w:val="00EF63AB"/>
    <w:rsid w:val="00EF6798"/>
    <w:rsid w:val="00EF6872"/>
    <w:rsid w:val="00EF68C1"/>
    <w:rsid w:val="00EF68CC"/>
    <w:rsid w:val="00EF6963"/>
    <w:rsid w:val="00EF6A58"/>
    <w:rsid w:val="00EF6ACA"/>
    <w:rsid w:val="00EF6ADE"/>
    <w:rsid w:val="00EF6AFD"/>
    <w:rsid w:val="00EF6B04"/>
    <w:rsid w:val="00EF6BA1"/>
    <w:rsid w:val="00EF6BC3"/>
    <w:rsid w:val="00EF6EE7"/>
    <w:rsid w:val="00EF7171"/>
    <w:rsid w:val="00EF7198"/>
    <w:rsid w:val="00EF71A9"/>
    <w:rsid w:val="00EF736E"/>
    <w:rsid w:val="00EF7392"/>
    <w:rsid w:val="00EF7509"/>
    <w:rsid w:val="00EF766B"/>
    <w:rsid w:val="00EF767B"/>
    <w:rsid w:val="00EF76A7"/>
    <w:rsid w:val="00EF7840"/>
    <w:rsid w:val="00EF786C"/>
    <w:rsid w:val="00EF7876"/>
    <w:rsid w:val="00EF7896"/>
    <w:rsid w:val="00EF7998"/>
    <w:rsid w:val="00EF7A56"/>
    <w:rsid w:val="00EF7BE8"/>
    <w:rsid w:val="00EF7C5F"/>
    <w:rsid w:val="00EF7D43"/>
    <w:rsid w:val="00EF7E06"/>
    <w:rsid w:val="00F00066"/>
    <w:rsid w:val="00F004EE"/>
    <w:rsid w:val="00F006F1"/>
    <w:rsid w:val="00F00C7F"/>
    <w:rsid w:val="00F00D3D"/>
    <w:rsid w:val="00F00E71"/>
    <w:rsid w:val="00F01093"/>
    <w:rsid w:val="00F012FE"/>
    <w:rsid w:val="00F014B9"/>
    <w:rsid w:val="00F014FA"/>
    <w:rsid w:val="00F0159B"/>
    <w:rsid w:val="00F01603"/>
    <w:rsid w:val="00F0164E"/>
    <w:rsid w:val="00F016AA"/>
    <w:rsid w:val="00F01757"/>
    <w:rsid w:val="00F018AF"/>
    <w:rsid w:val="00F019AC"/>
    <w:rsid w:val="00F01A1E"/>
    <w:rsid w:val="00F01B6C"/>
    <w:rsid w:val="00F01BFC"/>
    <w:rsid w:val="00F01F6C"/>
    <w:rsid w:val="00F02228"/>
    <w:rsid w:val="00F02471"/>
    <w:rsid w:val="00F02520"/>
    <w:rsid w:val="00F0252F"/>
    <w:rsid w:val="00F02582"/>
    <w:rsid w:val="00F02751"/>
    <w:rsid w:val="00F027AA"/>
    <w:rsid w:val="00F027FC"/>
    <w:rsid w:val="00F02861"/>
    <w:rsid w:val="00F02864"/>
    <w:rsid w:val="00F028C2"/>
    <w:rsid w:val="00F02B74"/>
    <w:rsid w:val="00F02C82"/>
    <w:rsid w:val="00F02F6E"/>
    <w:rsid w:val="00F03244"/>
    <w:rsid w:val="00F036F8"/>
    <w:rsid w:val="00F03882"/>
    <w:rsid w:val="00F0397C"/>
    <w:rsid w:val="00F03A66"/>
    <w:rsid w:val="00F03BA1"/>
    <w:rsid w:val="00F03DF8"/>
    <w:rsid w:val="00F04086"/>
    <w:rsid w:val="00F04096"/>
    <w:rsid w:val="00F040B2"/>
    <w:rsid w:val="00F046E1"/>
    <w:rsid w:val="00F04701"/>
    <w:rsid w:val="00F04839"/>
    <w:rsid w:val="00F048C7"/>
    <w:rsid w:val="00F048F9"/>
    <w:rsid w:val="00F0497B"/>
    <w:rsid w:val="00F04987"/>
    <w:rsid w:val="00F04A2C"/>
    <w:rsid w:val="00F04A77"/>
    <w:rsid w:val="00F04BF4"/>
    <w:rsid w:val="00F04E64"/>
    <w:rsid w:val="00F05043"/>
    <w:rsid w:val="00F050BE"/>
    <w:rsid w:val="00F05187"/>
    <w:rsid w:val="00F05290"/>
    <w:rsid w:val="00F05328"/>
    <w:rsid w:val="00F054A7"/>
    <w:rsid w:val="00F0571A"/>
    <w:rsid w:val="00F05A7E"/>
    <w:rsid w:val="00F05B2B"/>
    <w:rsid w:val="00F05B9F"/>
    <w:rsid w:val="00F05E8C"/>
    <w:rsid w:val="00F05EC3"/>
    <w:rsid w:val="00F06009"/>
    <w:rsid w:val="00F064EC"/>
    <w:rsid w:val="00F0656A"/>
    <w:rsid w:val="00F06693"/>
    <w:rsid w:val="00F066B8"/>
    <w:rsid w:val="00F06753"/>
    <w:rsid w:val="00F06762"/>
    <w:rsid w:val="00F069B6"/>
    <w:rsid w:val="00F06C89"/>
    <w:rsid w:val="00F06D5B"/>
    <w:rsid w:val="00F06E60"/>
    <w:rsid w:val="00F06EBA"/>
    <w:rsid w:val="00F06F54"/>
    <w:rsid w:val="00F06FDB"/>
    <w:rsid w:val="00F07017"/>
    <w:rsid w:val="00F0701E"/>
    <w:rsid w:val="00F070F7"/>
    <w:rsid w:val="00F072B7"/>
    <w:rsid w:val="00F073E9"/>
    <w:rsid w:val="00F076FC"/>
    <w:rsid w:val="00F07704"/>
    <w:rsid w:val="00F07988"/>
    <w:rsid w:val="00F07A46"/>
    <w:rsid w:val="00F07B2C"/>
    <w:rsid w:val="00F07C71"/>
    <w:rsid w:val="00F07D2C"/>
    <w:rsid w:val="00F07FAD"/>
    <w:rsid w:val="00F07FD9"/>
    <w:rsid w:val="00F10042"/>
    <w:rsid w:val="00F10150"/>
    <w:rsid w:val="00F1017A"/>
    <w:rsid w:val="00F102C7"/>
    <w:rsid w:val="00F10377"/>
    <w:rsid w:val="00F1043D"/>
    <w:rsid w:val="00F1045D"/>
    <w:rsid w:val="00F10536"/>
    <w:rsid w:val="00F10851"/>
    <w:rsid w:val="00F10B4F"/>
    <w:rsid w:val="00F10C3F"/>
    <w:rsid w:val="00F10CAB"/>
    <w:rsid w:val="00F10CF4"/>
    <w:rsid w:val="00F10DC0"/>
    <w:rsid w:val="00F10F57"/>
    <w:rsid w:val="00F10FA2"/>
    <w:rsid w:val="00F11057"/>
    <w:rsid w:val="00F110FC"/>
    <w:rsid w:val="00F111D9"/>
    <w:rsid w:val="00F112A7"/>
    <w:rsid w:val="00F11361"/>
    <w:rsid w:val="00F113FF"/>
    <w:rsid w:val="00F11401"/>
    <w:rsid w:val="00F114CB"/>
    <w:rsid w:val="00F114CF"/>
    <w:rsid w:val="00F11AED"/>
    <w:rsid w:val="00F11B93"/>
    <w:rsid w:val="00F11D26"/>
    <w:rsid w:val="00F11E9B"/>
    <w:rsid w:val="00F11EC6"/>
    <w:rsid w:val="00F1217D"/>
    <w:rsid w:val="00F1223C"/>
    <w:rsid w:val="00F12277"/>
    <w:rsid w:val="00F12617"/>
    <w:rsid w:val="00F12874"/>
    <w:rsid w:val="00F128A4"/>
    <w:rsid w:val="00F12934"/>
    <w:rsid w:val="00F12A50"/>
    <w:rsid w:val="00F12A6C"/>
    <w:rsid w:val="00F12D50"/>
    <w:rsid w:val="00F12D9D"/>
    <w:rsid w:val="00F12F5B"/>
    <w:rsid w:val="00F1300A"/>
    <w:rsid w:val="00F1314B"/>
    <w:rsid w:val="00F13163"/>
    <w:rsid w:val="00F1324C"/>
    <w:rsid w:val="00F13502"/>
    <w:rsid w:val="00F135A1"/>
    <w:rsid w:val="00F13785"/>
    <w:rsid w:val="00F13941"/>
    <w:rsid w:val="00F1397F"/>
    <w:rsid w:val="00F13AD5"/>
    <w:rsid w:val="00F13E9B"/>
    <w:rsid w:val="00F13EAD"/>
    <w:rsid w:val="00F13F8E"/>
    <w:rsid w:val="00F13F97"/>
    <w:rsid w:val="00F140B2"/>
    <w:rsid w:val="00F140F7"/>
    <w:rsid w:val="00F1411F"/>
    <w:rsid w:val="00F14168"/>
    <w:rsid w:val="00F1419E"/>
    <w:rsid w:val="00F14422"/>
    <w:rsid w:val="00F144CB"/>
    <w:rsid w:val="00F14629"/>
    <w:rsid w:val="00F14856"/>
    <w:rsid w:val="00F14871"/>
    <w:rsid w:val="00F14A7A"/>
    <w:rsid w:val="00F14B5F"/>
    <w:rsid w:val="00F14D37"/>
    <w:rsid w:val="00F14FBE"/>
    <w:rsid w:val="00F14FFD"/>
    <w:rsid w:val="00F15217"/>
    <w:rsid w:val="00F1539D"/>
    <w:rsid w:val="00F15508"/>
    <w:rsid w:val="00F15579"/>
    <w:rsid w:val="00F15671"/>
    <w:rsid w:val="00F1568B"/>
    <w:rsid w:val="00F15849"/>
    <w:rsid w:val="00F158EE"/>
    <w:rsid w:val="00F15AA1"/>
    <w:rsid w:val="00F15BCD"/>
    <w:rsid w:val="00F15C64"/>
    <w:rsid w:val="00F15C86"/>
    <w:rsid w:val="00F15CBD"/>
    <w:rsid w:val="00F15CFA"/>
    <w:rsid w:val="00F15F0C"/>
    <w:rsid w:val="00F15FEB"/>
    <w:rsid w:val="00F1610C"/>
    <w:rsid w:val="00F16164"/>
    <w:rsid w:val="00F16285"/>
    <w:rsid w:val="00F16303"/>
    <w:rsid w:val="00F164AA"/>
    <w:rsid w:val="00F1652D"/>
    <w:rsid w:val="00F165CD"/>
    <w:rsid w:val="00F166D0"/>
    <w:rsid w:val="00F16987"/>
    <w:rsid w:val="00F16B40"/>
    <w:rsid w:val="00F16EF5"/>
    <w:rsid w:val="00F17008"/>
    <w:rsid w:val="00F1706C"/>
    <w:rsid w:val="00F17114"/>
    <w:rsid w:val="00F178EA"/>
    <w:rsid w:val="00F17920"/>
    <w:rsid w:val="00F179FE"/>
    <w:rsid w:val="00F17B1B"/>
    <w:rsid w:val="00F17C25"/>
    <w:rsid w:val="00F17D96"/>
    <w:rsid w:val="00F17D9D"/>
    <w:rsid w:val="00F17F4D"/>
    <w:rsid w:val="00F200B5"/>
    <w:rsid w:val="00F20327"/>
    <w:rsid w:val="00F20551"/>
    <w:rsid w:val="00F206B2"/>
    <w:rsid w:val="00F206C1"/>
    <w:rsid w:val="00F207EE"/>
    <w:rsid w:val="00F208F1"/>
    <w:rsid w:val="00F20C1C"/>
    <w:rsid w:val="00F20C23"/>
    <w:rsid w:val="00F20D53"/>
    <w:rsid w:val="00F20D58"/>
    <w:rsid w:val="00F20D63"/>
    <w:rsid w:val="00F20D87"/>
    <w:rsid w:val="00F21215"/>
    <w:rsid w:val="00F212E8"/>
    <w:rsid w:val="00F21347"/>
    <w:rsid w:val="00F213E3"/>
    <w:rsid w:val="00F214E7"/>
    <w:rsid w:val="00F21567"/>
    <w:rsid w:val="00F2156C"/>
    <w:rsid w:val="00F215FA"/>
    <w:rsid w:val="00F21675"/>
    <w:rsid w:val="00F21726"/>
    <w:rsid w:val="00F219FB"/>
    <w:rsid w:val="00F21AC9"/>
    <w:rsid w:val="00F21BC8"/>
    <w:rsid w:val="00F21CD4"/>
    <w:rsid w:val="00F21D2F"/>
    <w:rsid w:val="00F21EA6"/>
    <w:rsid w:val="00F21F6F"/>
    <w:rsid w:val="00F21F9C"/>
    <w:rsid w:val="00F21F9D"/>
    <w:rsid w:val="00F21FF7"/>
    <w:rsid w:val="00F22096"/>
    <w:rsid w:val="00F220BE"/>
    <w:rsid w:val="00F22135"/>
    <w:rsid w:val="00F22195"/>
    <w:rsid w:val="00F221AF"/>
    <w:rsid w:val="00F22232"/>
    <w:rsid w:val="00F22854"/>
    <w:rsid w:val="00F22C00"/>
    <w:rsid w:val="00F22D10"/>
    <w:rsid w:val="00F22D3B"/>
    <w:rsid w:val="00F22DAA"/>
    <w:rsid w:val="00F22FE1"/>
    <w:rsid w:val="00F2313C"/>
    <w:rsid w:val="00F23179"/>
    <w:rsid w:val="00F231A2"/>
    <w:rsid w:val="00F23210"/>
    <w:rsid w:val="00F233AC"/>
    <w:rsid w:val="00F23481"/>
    <w:rsid w:val="00F235A9"/>
    <w:rsid w:val="00F23610"/>
    <w:rsid w:val="00F23901"/>
    <w:rsid w:val="00F23B99"/>
    <w:rsid w:val="00F23C9D"/>
    <w:rsid w:val="00F23D04"/>
    <w:rsid w:val="00F23E11"/>
    <w:rsid w:val="00F24054"/>
    <w:rsid w:val="00F247B9"/>
    <w:rsid w:val="00F247F4"/>
    <w:rsid w:val="00F24854"/>
    <w:rsid w:val="00F24877"/>
    <w:rsid w:val="00F24A2E"/>
    <w:rsid w:val="00F24D8F"/>
    <w:rsid w:val="00F24F76"/>
    <w:rsid w:val="00F25138"/>
    <w:rsid w:val="00F25218"/>
    <w:rsid w:val="00F252A6"/>
    <w:rsid w:val="00F25461"/>
    <w:rsid w:val="00F2558B"/>
    <w:rsid w:val="00F2575E"/>
    <w:rsid w:val="00F25774"/>
    <w:rsid w:val="00F25816"/>
    <w:rsid w:val="00F25A26"/>
    <w:rsid w:val="00F25BE1"/>
    <w:rsid w:val="00F25C61"/>
    <w:rsid w:val="00F25CCD"/>
    <w:rsid w:val="00F25F35"/>
    <w:rsid w:val="00F25FD1"/>
    <w:rsid w:val="00F26044"/>
    <w:rsid w:val="00F2605B"/>
    <w:rsid w:val="00F262F7"/>
    <w:rsid w:val="00F26527"/>
    <w:rsid w:val="00F267B3"/>
    <w:rsid w:val="00F2681F"/>
    <w:rsid w:val="00F26985"/>
    <w:rsid w:val="00F26AAB"/>
    <w:rsid w:val="00F26C3D"/>
    <w:rsid w:val="00F26D98"/>
    <w:rsid w:val="00F26DDF"/>
    <w:rsid w:val="00F26EDC"/>
    <w:rsid w:val="00F26F2A"/>
    <w:rsid w:val="00F26F87"/>
    <w:rsid w:val="00F2712D"/>
    <w:rsid w:val="00F273EE"/>
    <w:rsid w:val="00F27469"/>
    <w:rsid w:val="00F274D6"/>
    <w:rsid w:val="00F276C9"/>
    <w:rsid w:val="00F2787B"/>
    <w:rsid w:val="00F27910"/>
    <w:rsid w:val="00F27946"/>
    <w:rsid w:val="00F27A09"/>
    <w:rsid w:val="00F27B46"/>
    <w:rsid w:val="00F27C8D"/>
    <w:rsid w:val="00F27D57"/>
    <w:rsid w:val="00F300D8"/>
    <w:rsid w:val="00F30304"/>
    <w:rsid w:val="00F304F3"/>
    <w:rsid w:val="00F30B91"/>
    <w:rsid w:val="00F30C57"/>
    <w:rsid w:val="00F30D57"/>
    <w:rsid w:val="00F310B6"/>
    <w:rsid w:val="00F311C9"/>
    <w:rsid w:val="00F31349"/>
    <w:rsid w:val="00F31539"/>
    <w:rsid w:val="00F31871"/>
    <w:rsid w:val="00F31874"/>
    <w:rsid w:val="00F31AD7"/>
    <w:rsid w:val="00F31C27"/>
    <w:rsid w:val="00F31C9A"/>
    <w:rsid w:val="00F31DF6"/>
    <w:rsid w:val="00F31E8E"/>
    <w:rsid w:val="00F31F58"/>
    <w:rsid w:val="00F31F8E"/>
    <w:rsid w:val="00F31F9C"/>
    <w:rsid w:val="00F323F8"/>
    <w:rsid w:val="00F32872"/>
    <w:rsid w:val="00F3287F"/>
    <w:rsid w:val="00F32BCD"/>
    <w:rsid w:val="00F32C07"/>
    <w:rsid w:val="00F32C1F"/>
    <w:rsid w:val="00F32DD0"/>
    <w:rsid w:val="00F32EC0"/>
    <w:rsid w:val="00F32EDD"/>
    <w:rsid w:val="00F32F7B"/>
    <w:rsid w:val="00F33054"/>
    <w:rsid w:val="00F331D9"/>
    <w:rsid w:val="00F3338C"/>
    <w:rsid w:val="00F3341D"/>
    <w:rsid w:val="00F33493"/>
    <w:rsid w:val="00F334DC"/>
    <w:rsid w:val="00F335CA"/>
    <w:rsid w:val="00F3361F"/>
    <w:rsid w:val="00F33683"/>
    <w:rsid w:val="00F3373C"/>
    <w:rsid w:val="00F3389F"/>
    <w:rsid w:val="00F33973"/>
    <w:rsid w:val="00F33BAF"/>
    <w:rsid w:val="00F33EAF"/>
    <w:rsid w:val="00F3423D"/>
    <w:rsid w:val="00F345DB"/>
    <w:rsid w:val="00F34770"/>
    <w:rsid w:val="00F34CE8"/>
    <w:rsid w:val="00F34E83"/>
    <w:rsid w:val="00F35018"/>
    <w:rsid w:val="00F350DD"/>
    <w:rsid w:val="00F35237"/>
    <w:rsid w:val="00F35444"/>
    <w:rsid w:val="00F354B6"/>
    <w:rsid w:val="00F3555E"/>
    <w:rsid w:val="00F356B7"/>
    <w:rsid w:val="00F35720"/>
    <w:rsid w:val="00F35948"/>
    <w:rsid w:val="00F35AF1"/>
    <w:rsid w:val="00F35ECC"/>
    <w:rsid w:val="00F35F44"/>
    <w:rsid w:val="00F35FB1"/>
    <w:rsid w:val="00F35FBE"/>
    <w:rsid w:val="00F36041"/>
    <w:rsid w:val="00F363DC"/>
    <w:rsid w:val="00F3653F"/>
    <w:rsid w:val="00F36550"/>
    <w:rsid w:val="00F36684"/>
    <w:rsid w:val="00F3672C"/>
    <w:rsid w:val="00F3680C"/>
    <w:rsid w:val="00F368CC"/>
    <w:rsid w:val="00F3692E"/>
    <w:rsid w:val="00F369A1"/>
    <w:rsid w:val="00F369AA"/>
    <w:rsid w:val="00F369C4"/>
    <w:rsid w:val="00F369D9"/>
    <w:rsid w:val="00F36B45"/>
    <w:rsid w:val="00F36D50"/>
    <w:rsid w:val="00F36DAD"/>
    <w:rsid w:val="00F36DBE"/>
    <w:rsid w:val="00F3747E"/>
    <w:rsid w:val="00F37488"/>
    <w:rsid w:val="00F3755D"/>
    <w:rsid w:val="00F37571"/>
    <w:rsid w:val="00F37650"/>
    <w:rsid w:val="00F3765B"/>
    <w:rsid w:val="00F377BF"/>
    <w:rsid w:val="00F377D9"/>
    <w:rsid w:val="00F37878"/>
    <w:rsid w:val="00F378D8"/>
    <w:rsid w:val="00F379BC"/>
    <w:rsid w:val="00F37BCB"/>
    <w:rsid w:val="00F37BDA"/>
    <w:rsid w:val="00F37CDC"/>
    <w:rsid w:val="00F37DBB"/>
    <w:rsid w:val="00F37EA1"/>
    <w:rsid w:val="00F37FEB"/>
    <w:rsid w:val="00F401F8"/>
    <w:rsid w:val="00F404AD"/>
    <w:rsid w:val="00F405B8"/>
    <w:rsid w:val="00F40651"/>
    <w:rsid w:val="00F4075E"/>
    <w:rsid w:val="00F40790"/>
    <w:rsid w:val="00F4081F"/>
    <w:rsid w:val="00F40BFB"/>
    <w:rsid w:val="00F40DAA"/>
    <w:rsid w:val="00F40ED6"/>
    <w:rsid w:val="00F40F1C"/>
    <w:rsid w:val="00F4112F"/>
    <w:rsid w:val="00F41177"/>
    <w:rsid w:val="00F41284"/>
    <w:rsid w:val="00F41402"/>
    <w:rsid w:val="00F4148D"/>
    <w:rsid w:val="00F415B3"/>
    <w:rsid w:val="00F41946"/>
    <w:rsid w:val="00F41A49"/>
    <w:rsid w:val="00F41ADA"/>
    <w:rsid w:val="00F41BE2"/>
    <w:rsid w:val="00F41C5A"/>
    <w:rsid w:val="00F41DB7"/>
    <w:rsid w:val="00F41E0B"/>
    <w:rsid w:val="00F41EA9"/>
    <w:rsid w:val="00F42009"/>
    <w:rsid w:val="00F42023"/>
    <w:rsid w:val="00F4218E"/>
    <w:rsid w:val="00F42392"/>
    <w:rsid w:val="00F423A6"/>
    <w:rsid w:val="00F42542"/>
    <w:rsid w:val="00F426DB"/>
    <w:rsid w:val="00F4277A"/>
    <w:rsid w:val="00F42885"/>
    <w:rsid w:val="00F42913"/>
    <w:rsid w:val="00F42E03"/>
    <w:rsid w:val="00F43562"/>
    <w:rsid w:val="00F43C05"/>
    <w:rsid w:val="00F43EFD"/>
    <w:rsid w:val="00F4461F"/>
    <w:rsid w:val="00F446E7"/>
    <w:rsid w:val="00F44728"/>
    <w:rsid w:val="00F447DA"/>
    <w:rsid w:val="00F4496A"/>
    <w:rsid w:val="00F4497A"/>
    <w:rsid w:val="00F4497E"/>
    <w:rsid w:val="00F44C8E"/>
    <w:rsid w:val="00F44CB0"/>
    <w:rsid w:val="00F44E2A"/>
    <w:rsid w:val="00F44E39"/>
    <w:rsid w:val="00F44EC1"/>
    <w:rsid w:val="00F45372"/>
    <w:rsid w:val="00F454B1"/>
    <w:rsid w:val="00F456B1"/>
    <w:rsid w:val="00F456D3"/>
    <w:rsid w:val="00F45705"/>
    <w:rsid w:val="00F45797"/>
    <w:rsid w:val="00F4588C"/>
    <w:rsid w:val="00F4597B"/>
    <w:rsid w:val="00F459B3"/>
    <w:rsid w:val="00F45A89"/>
    <w:rsid w:val="00F45B7F"/>
    <w:rsid w:val="00F45C26"/>
    <w:rsid w:val="00F45C39"/>
    <w:rsid w:val="00F45D6C"/>
    <w:rsid w:val="00F45DD5"/>
    <w:rsid w:val="00F45F4B"/>
    <w:rsid w:val="00F46034"/>
    <w:rsid w:val="00F462B2"/>
    <w:rsid w:val="00F462FF"/>
    <w:rsid w:val="00F4665D"/>
    <w:rsid w:val="00F4673F"/>
    <w:rsid w:val="00F46833"/>
    <w:rsid w:val="00F46A59"/>
    <w:rsid w:val="00F46ACB"/>
    <w:rsid w:val="00F46B0D"/>
    <w:rsid w:val="00F46CB1"/>
    <w:rsid w:val="00F46E22"/>
    <w:rsid w:val="00F47064"/>
    <w:rsid w:val="00F47086"/>
    <w:rsid w:val="00F47167"/>
    <w:rsid w:val="00F4717C"/>
    <w:rsid w:val="00F472C4"/>
    <w:rsid w:val="00F472DE"/>
    <w:rsid w:val="00F47385"/>
    <w:rsid w:val="00F47399"/>
    <w:rsid w:val="00F474E0"/>
    <w:rsid w:val="00F47666"/>
    <w:rsid w:val="00F477A3"/>
    <w:rsid w:val="00F478C5"/>
    <w:rsid w:val="00F4793D"/>
    <w:rsid w:val="00F47B4F"/>
    <w:rsid w:val="00F47B9E"/>
    <w:rsid w:val="00F50067"/>
    <w:rsid w:val="00F5007A"/>
    <w:rsid w:val="00F50224"/>
    <w:rsid w:val="00F5042A"/>
    <w:rsid w:val="00F50435"/>
    <w:rsid w:val="00F5052F"/>
    <w:rsid w:val="00F50736"/>
    <w:rsid w:val="00F5073F"/>
    <w:rsid w:val="00F50810"/>
    <w:rsid w:val="00F50968"/>
    <w:rsid w:val="00F50EBF"/>
    <w:rsid w:val="00F50ED5"/>
    <w:rsid w:val="00F511A0"/>
    <w:rsid w:val="00F511B6"/>
    <w:rsid w:val="00F512FC"/>
    <w:rsid w:val="00F51351"/>
    <w:rsid w:val="00F5154C"/>
    <w:rsid w:val="00F51624"/>
    <w:rsid w:val="00F518FA"/>
    <w:rsid w:val="00F519C4"/>
    <w:rsid w:val="00F51F9B"/>
    <w:rsid w:val="00F5201A"/>
    <w:rsid w:val="00F52032"/>
    <w:rsid w:val="00F52219"/>
    <w:rsid w:val="00F522D2"/>
    <w:rsid w:val="00F52364"/>
    <w:rsid w:val="00F52379"/>
    <w:rsid w:val="00F52DDD"/>
    <w:rsid w:val="00F52F17"/>
    <w:rsid w:val="00F5329A"/>
    <w:rsid w:val="00F533CC"/>
    <w:rsid w:val="00F533E9"/>
    <w:rsid w:val="00F534D1"/>
    <w:rsid w:val="00F534DB"/>
    <w:rsid w:val="00F537BF"/>
    <w:rsid w:val="00F5382E"/>
    <w:rsid w:val="00F53972"/>
    <w:rsid w:val="00F53A31"/>
    <w:rsid w:val="00F53BFF"/>
    <w:rsid w:val="00F53CA3"/>
    <w:rsid w:val="00F53FD7"/>
    <w:rsid w:val="00F540FB"/>
    <w:rsid w:val="00F54245"/>
    <w:rsid w:val="00F54379"/>
    <w:rsid w:val="00F54671"/>
    <w:rsid w:val="00F54694"/>
    <w:rsid w:val="00F54949"/>
    <w:rsid w:val="00F549F8"/>
    <w:rsid w:val="00F54A1D"/>
    <w:rsid w:val="00F54AEC"/>
    <w:rsid w:val="00F54AF2"/>
    <w:rsid w:val="00F54BFB"/>
    <w:rsid w:val="00F54DBB"/>
    <w:rsid w:val="00F54FA2"/>
    <w:rsid w:val="00F55067"/>
    <w:rsid w:val="00F5533E"/>
    <w:rsid w:val="00F55369"/>
    <w:rsid w:val="00F55398"/>
    <w:rsid w:val="00F55446"/>
    <w:rsid w:val="00F554B5"/>
    <w:rsid w:val="00F556CA"/>
    <w:rsid w:val="00F5580C"/>
    <w:rsid w:val="00F55B3D"/>
    <w:rsid w:val="00F55CB4"/>
    <w:rsid w:val="00F55D18"/>
    <w:rsid w:val="00F55E66"/>
    <w:rsid w:val="00F56019"/>
    <w:rsid w:val="00F56031"/>
    <w:rsid w:val="00F56065"/>
    <w:rsid w:val="00F560A5"/>
    <w:rsid w:val="00F561C4"/>
    <w:rsid w:val="00F562A9"/>
    <w:rsid w:val="00F56415"/>
    <w:rsid w:val="00F5644C"/>
    <w:rsid w:val="00F564C5"/>
    <w:rsid w:val="00F564E6"/>
    <w:rsid w:val="00F5659C"/>
    <w:rsid w:val="00F567B7"/>
    <w:rsid w:val="00F568BB"/>
    <w:rsid w:val="00F568FB"/>
    <w:rsid w:val="00F5699C"/>
    <w:rsid w:val="00F56A66"/>
    <w:rsid w:val="00F56B82"/>
    <w:rsid w:val="00F56C8B"/>
    <w:rsid w:val="00F56D0F"/>
    <w:rsid w:val="00F56ECA"/>
    <w:rsid w:val="00F56F9D"/>
    <w:rsid w:val="00F57130"/>
    <w:rsid w:val="00F5714D"/>
    <w:rsid w:val="00F57394"/>
    <w:rsid w:val="00F57595"/>
    <w:rsid w:val="00F5765A"/>
    <w:rsid w:val="00F5768A"/>
    <w:rsid w:val="00F577C0"/>
    <w:rsid w:val="00F578F2"/>
    <w:rsid w:val="00F579B9"/>
    <w:rsid w:val="00F57A7F"/>
    <w:rsid w:val="00F57B96"/>
    <w:rsid w:val="00F57BEB"/>
    <w:rsid w:val="00F57CDB"/>
    <w:rsid w:val="00F57F29"/>
    <w:rsid w:val="00F600BA"/>
    <w:rsid w:val="00F60417"/>
    <w:rsid w:val="00F604F1"/>
    <w:rsid w:val="00F60661"/>
    <w:rsid w:val="00F609C3"/>
    <w:rsid w:val="00F609C9"/>
    <w:rsid w:val="00F60A64"/>
    <w:rsid w:val="00F60AAA"/>
    <w:rsid w:val="00F60B0B"/>
    <w:rsid w:val="00F60C58"/>
    <w:rsid w:val="00F60DAE"/>
    <w:rsid w:val="00F60E73"/>
    <w:rsid w:val="00F60F66"/>
    <w:rsid w:val="00F610DE"/>
    <w:rsid w:val="00F61397"/>
    <w:rsid w:val="00F61747"/>
    <w:rsid w:val="00F618AA"/>
    <w:rsid w:val="00F619FB"/>
    <w:rsid w:val="00F61A24"/>
    <w:rsid w:val="00F61B04"/>
    <w:rsid w:val="00F61B4E"/>
    <w:rsid w:val="00F61C77"/>
    <w:rsid w:val="00F62210"/>
    <w:rsid w:val="00F62341"/>
    <w:rsid w:val="00F62356"/>
    <w:rsid w:val="00F62409"/>
    <w:rsid w:val="00F62441"/>
    <w:rsid w:val="00F62443"/>
    <w:rsid w:val="00F6276B"/>
    <w:rsid w:val="00F627B3"/>
    <w:rsid w:val="00F628C6"/>
    <w:rsid w:val="00F62909"/>
    <w:rsid w:val="00F629BA"/>
    <w:rsid w:val="00F62B8F"/>
    <w:rsid w:val="00F62ED1"/>
    <w:rsid w:val="00F62F02"/>
    <w:rsid w:val="00F6301A"/>
    <w:rsid w:val="00F630C0"/>
    <w:rsid w:val="00F63113"/>
    <w:rsid w:val="00F6312D"/>
    <w:rsid w:val="00F634BE"/>
    <w:rsid w:val="00F63565"/>
    <w:rsid w:val="00F635C7"/>
    <w:rsid w:val="00F6366D"/>
    <w:rsid w:val="00F63800"/>
    <w:rsid w:val="00F6391E"/>
    <w:rsid w:val="00F63925"/>
    <w:rsid w:val="00F63939"/>
    <w:rsid w:val="00F63A58"/>
    <w:rsid w:val="00F63C20"/>
    <w:rsid w:val="00F63E16"/>
    <w:rsid w:val="00F64063"/>
    <w:rsid w:val="00F64146"/>
    <w:rsid w:val="00F641BC"/>
    <w:rsid w:val="00F641E2"/>
    <w:rsid w:val="00F64369"/>
    <w:rsid w:val="00F645FD"/>
    <w:rsid w:val="00F646D7"/>
    <w:rsid w:val="00F648FF"/>
    <w:rsid w:val="00F64946"/>
    <w:rsid w:val="00F64E0D"/>
    <w:rsid w:val="00F64FC6"/>
    <w:rsid w:val="00F650DF"/>
    <w:rsid w:val="00F652BD"/>
    <w:rsid w:val="00F6535A"/>
    <w:rsid w:val="00F654D6"/>
    <w:rsid w:val="00F6554B"/>
    <w:rsid w:val="00F65591"/>
    <w:rsid w:val="00F65AFC"/>
    <w:rsid w:val="00F65E58"/>
    <w:rsid w:val="00F660B1"/>
    <w:rsid w:val="00F660CE"/>
    <w:rsid w:val="00F660F3"/>
    <w:rsid w:val="00F662D7"/>
    <w:rsid w:val="00F6631B"/>
    <w:rsid w:val="00F6634C"/>
    <w:rsid w:val="00F66783"/>
    <w:rsid w:val="00F6683D"/>
    <w:rsid w:val="00F668E9"/>
    <w:rsid w:val="00F66995"/>
    <w:rsid w:val="00F66CC9"/>
    <w:rsid w:val="00F66E5B"/>
    <w:rsid w:val="00F66E9E"/>
    <w:rsid w:val="00F66FBF"/>
    <w:rsid w:val="00F67152"/>
    <w:rsid w:val="00F67303"/>
    <w:rsid w:val="00F6735A"/>
    <w:rsid w:val="00F675AA"/>
    <w:rsid w:val="00F67800"/>
    <w:rsid w:val="00F67BBC"/>
    <w:rsid w:val="00F67CB3"/>
    <w:rsid w:val="00F67D9B"/>
    <w:rsid w:val="00F67E68"/>
    <w:rsid w:val="00F67E71"/>
    <w:rsid w:val="00F67F27"/>
    <w:rsid w:val="00F67FBD"/>
    <w:rsid w:val="00F7010B"/>
    <w:rsid w:val="00F70250"/>
    <w:rsid w:val="00F702A5"/>
    <w:rsid w:val="00F70469"/>
    <w:rsid w:val="00F7049E"/>
    <w:rsid w:val="00F7063D"/>
    <w:rsid w:val="00F7073A"/>
    <w:rsid w:val="00F709A8"/>
    <w:rsid w:val="00F709E1"/>
    <w:rsid w:val="00F70A45"/>
    <w:rsid w:val="00F70C76"/>
    <w:rsid w:val="00F70CDC"/>
    <w:rsid w:val="00F70D54"/>
    <w:rsid w:val="00F70E3F"/>
    <w:rsid w:val="00F70E70"/>
    <w:rsid w:val="00F70F7C"/>
    <w:rsid w:val="00F70FCF"/>
    <w:rsid w:val="00F71476"/>
    <w:rsid w:val="00F714D6"/>
    <w:rsid w:val="00F71569"/>
    <w:rsid w:val="00F7168D"/>
    <w:rsid w:val="00F71960"/>
    <w:rsid w:val="00F7196A"/>
    <w:rsid w:val="00F719C6"/>
    <w:rsid w:val="00F719E2"/>
    <w:rsid w:val="00F71D91"/>
    <w:rsid w:val="00F71ECE"/>
    <w:rsid w:val="00F72225"/>
    <w:rsid w:val="00F72458"/>
    <w:rsid w:val="00F72530"/>
    <w:rsid w:val="00F7263B"/>
    <w:rsid w:val="00F72772"/>
    <w:rsid w:val="00F72A29"/>
    <w:rsid w:val="00F72AD5"/>
    <w:rsid w:val="00F72B0C"/>
    <w:rsid w:val="00F72B6D"/>
    <w:rsid w:val="00F72C7D"/>
    <w:rsid w:val="00F72D1C"/>
    <w:rsid w:val="00F72DF7"/>
    <w:rsid w:val="00F72E8F"/>
    <w:rsid w:val="00F730C7"/>
    <w:rsid w:val="00F7312D"/>
    <w:rsid w:val="00F73172"/>
    <w:rsid w:val="00F731DB"/>
    <w:rsid w:val="00F738E0"/>
    <w:rsid w:val="00F73AA8"/>
    <w:rsid w:val="00F73B51"/>
    <w:rsid w:val="00F73C75"/>
    <w:rsid w:val="00F73D26"/>
    <w:rsid w:val="00F73EFB"/>
    <w:rsid w:val="00F73F56"/>
    <w:rsid w:val="00F74175"/>
    <w:rsid w:val="00F741A4"/>
    <w:rsid w:val="00F743FA"/>
    <w:rsid w:val="00F74425"/>
    <w:rsid w:val="00F74710"/>
    <w:rsid w:val="00F74730"/>
    <w:rsid w:val="00F747CD"/>
    <w:rsid w:val="00F74876"/>
    <w:rsid w:val="00F748FE"/>
    <w:rsid w:val="00F74977"/>
    <w:rsid w:val="00F7497E"/>
    <w:rsid w:val="00F74AE7"/>
    <w:rsid w:val="00F74B7E"/>
    <w:rsid w:val="00F75465"/>
    <w:rsid w:val="00F75537"/>
    <w:rsid w:val="00F75687"/>
    <w:rsid w:val="00F75A9A"/>
    <w:rsid w:val="00F75ADC"/>
    <w:rsid w:val="00F75B51"/>
    <w:rsid w:val="00F75BC0"/>
    <w:rsid w:val="00F75CA9"/>
    <w:rsid w:val="00F75CE3"/>
    <w:rsid w:val="00F75DA9"/>
    <w:rsid w:val="00F75FBA"/>
    <w:rsid w:val="00F76048"/>
    <w:rsid w:val="00F7612F"/>
    <w:rsid w:val="00F76275"/>
    <w:rsid w:val="00F764F5"/>
    <w:rsid w:val="00F766A5"/>
    <w:rsid w:val="00F7685E"/>
    <w:rsid w:val="00F76942"/>
    <w:rsid w:val="00F76ABF"/>
    <w:rsid w:val="00F76D74"/>
    <w:rsid w:val="00F76DBA"/>
    <w:rsid w:val="00F76ED3"/>
    <w:rsid w:val="00F7707B"/>
    <w:rsid w:val="00F77193"/>
    <w:rsid w:val="00F771CB"/>
    <w:rsid w:val="00F77472"/>
    <w:rsid w:val="00F77639"/>
    <w:rsid w:val="00F777DA"/>
    <w:rsid w:val="00F77855"/>
    <w:rsid w:val="00F7789B"/>
    <w:rsid w:val="00F77941"/>
    <w:rsid w:val="00F7794D"/>
    <w:rsid w:val="00F779DA"/>
    <w:rsid w:val="00F77A12"/>
    <w:rsid w:val="00F77BCE"/>
    <w:rsid w:val="00F77C08"/>
    <w:rsid w:val="00F77C56"/>
    <w:rsid w:val="00F77D5F"/>
    <w:rsid w:val="00F77DF2"/>
    <w:rsid w:val="00F77DF8"/>
    <w:rsid w:val="00F77F35"/>
    <w:rsid w:val="00F80027"/>
    <w:rsid w:val="00F8010E"/>
    <w:rsid w:val="00F803CF"/>
    <w:rsid w:val="00F80440"/>
    <w:rsid w:val="00F80447"/>
    <w:rsid w:val="00F80601"/>
    <w:rsid w:val="00F80996"/>
    <w:rsid w:val="00F80A4D"/>
    <w:rsid w:val="00F80A7B"/>
    <w:rsid w:val="00F80BDB"/>
    <w:rsid w:val="00F80C3E"/>
    <w:rsid w:val="00F80C75"/>
    <w:rsid w:val="00F80CDA"/>
    <w:rsid w:val="00F80F4D"/>
    <w:rsid w:val="00F80F57"/>
    <w:rsid w:val="00F81246"/>
    <w:rsid w:val="00F81395"/>
    <w:rsid w:val="00F8167E"/>
    <w:rsid w:val="00F81712"/>
    <w:rsid w:val="00F81753"/>
    <w:rsid w:val="00F817E9"/>
    <w:rsid w:val="00F8191C"/>
    <w:rsid w:val="00F819A9"/>
    <w:rsid w:val="00F81A99"/>
    <w:rsid w:val="00F81B71"/>
    <w:rsid w:val="00F81DEB"/>
    <w:rsid w:val="00F81E59"/>
    <w:rsid w:val="00F81F16"/>
    <w:rsid w:val="00F81F29"/>
    <w:rsid w:val="00F82204"/>
    <w:rsid w:val="00F8242F"/>
    <w:rsid w:val="00F825BD"/>
    <w:rsid w:val="00F8286B"/>
    <w:rsid w:val="00F828F7"/>
    <w:rsid w:val="00F82A4A"/>
    <w:rsid w:val="00F82A99"/>
    <w:rsid w:val="00F82AB6"/>
    <w:rsid w:val="00F82B0A"/>
    <w:rsid w:val="00F82D5A"/>
    <w:rsid w:val="00F82F6C"/>
    <w:rsid w:val="00F83316"/>
    <w:rsid w:val="00F833AF"/>
    <w:rsid w:val="00F83539"/>
    <w:rsid w:val="00F83594"/>
    <w:rsid w:val="00F8374E"/>
    <w:rsid w:val="00F837DB"/>
    <w:rsid w:val="00F8398C"/>
    <w:rsid w:val="00F839A1"/>
    <w:rsid w:val="00F83A1D"/>
    <w:rsid w:val="00F83A92"/>
    <w:rsid w:val="00F83B5F"/>
    <w:rsid w:val="00F83BF1"/>
    <w:rsid w:val="00F83D87"/>
    <w:rsid w:val="00F83DE4"/>
    <w:rsid w:val="00F83E18"/>
    <w:rsid w:val="00F83E33"/>
    <w:rsid w:val="00F83E77"/>
    <w:rsid w:val="00F84033"/>
    <w:rsid w:val="00F8417D"/>
    <w:rsid w:val="00F84289"/>
    <w:rsid w:val="00F842AE"/>
    <w:rsid w:val="00F848DB"/>
    <w:rsid w:val="00F849E5"/>
    <w:rsid w:val="00F84C6D"/>
    <w:rsid w:val="00F84C8F"/>
    <w:rsid w:val="00F84D89"/>
    <w:rsid w:val="00F84F0A"/>
    <w:rsid w:val="00F8513C"/>
    <w:rsid w:val="00F8517E"/>
    <w:rsid w:val="00F853F6"/>
    <w:rsid w:val="00F854A0"/>
    <w:rsid w:val="00F85774"/>
    <w:rsid w:val="00F858B7"/>
    <w:rsid w:val="00F85A48"/>
    <w:rsid w:val="00F85C75"/>
    <w:rsid w:val="00F85CB5"/>
    <w:rsid w:val="00F85CB9"/>
    <w:rsid w:val="00F85F32"/>
    <w:rsid w:val="00F85FE8"/>
    <w:rsid w:val="00F86052"/>
    <w:rsid w:val="00F8608E"/>
    <w:rsid w:val="00F86110"/>
    <w:rsid w:val="00F862DD"/>
    <w:rsid w:val="00F863A0"/>
    <w:rsid w:val="00F863F8"/>
    <w:rsid w:val="00F864E2"/>
    <w:rsid w:val="00F86536"/>
    <w:rsid w:val="00F86616"/>
    <w:rsid w:val="00F8665F"/>
    <w:rsid w:val="00F86848"/>
    <w:rsid w:val="00F86AF7"/>
    <w:rsid w:val="00F86B87"/>
    <w:rsid w:val="00F86BBA"/>
    <w:rsid w:val="00F86C2F"/>
    <w:rsid w:val="00F86CE2"/>
    <w:rsid w:val="00F86CE6"/>
    <w:rsid w:val="00F86D26"/>
    <w:rsid w:val="00F86D4A"/>
    <w:rsid w:val="00F86FA8"/>
    <w:rsid w:val="00F86FD5"/>
    <w:rsid w:val="00F86FD8"/>
    <w:rsid w:val="00F870DE"/>
    <w:rsid w:val="00F873F7"/>
    <w:rsid w:val="00F874C3"/>
    <w:rsid w:val="00F8755F"/>
    <w:rsid w:val="00F87565"/>
    <w:rsid w:val="00F875A8"/>
    <w:rsid w:val="00F875BE"/>
    <w:rsid w:val="00F877A8"/>
    <w:rsid w:val="00F87804"/>
    <w:rsid w:val="00F8797D"/>
    <w:rsid w:val="00F87A03"/>
    <w:rsid w:val="00F87B3B"/>
    <w:rsid w:val="00F87D9E"/>
    <w:rsid w:val="00F87D9F"/>
    <w:rsid w:val="00F87DF0"/>
    <w:rsid w:val="00F87E02"/>
    <w:rsid w:val="00F9019A"/>
    <w:rsid w:val="00F90589"/>
    <w:rsid w:val="00F905B7"/>
    <w:rsid w:val="00F90927"/>
    <w:rsid w:val="00F909CB"/>
    <w:rsid w:val="00F90AFD"/>
    <w:rsid w:val="00F90E96"/>
    <w:rsid w:val="00F90F21"/>
    <w:rsid w:val="00F90F57"/>
    <w:rsid w:val="00F90FD6"/>
    <w:rsid w:val="00F9121F"/>
    <w:rsid w:val="00F91571"/>
    <w:rsid w:val="00F915F7"/>
    <w:rsid w:val="00F916C7"/>
    <w:rsid w:val="00F916ED"/>
    <w:rsid w:val="00F917B7"/>
    <w:rsid w:val="00F91AB4"/>
    <w:rsid w:val="00F91AFF"/>
    <w:rsid w:val="00F91C50"/>
    <w:rsid w:val="00F91D1F"/>
    <w:rsid w:val="00F92386"/>
    <w:rsid w:val="00F9239D"/>
    <w:rsid w:val="00F923AF"/>
    <w:rsid w:val="00F92500"/>
    <w:rsid w:val="00F92510"/>
    <w:rsid w:val="00F92663"/>
    <w:rsid w:val="00F9279F"/>
    <w:rsid w:val="00F92905"/>
    <w:rsid w:val="00F929AD"/>
    <w:rsid w:val="00F92B36"/>
    <w:rsid w:val="00F92C79"/>
    <w:rsid w:val="00F92C7B"/>
    <w:rsid w:val="00F92FDE"/>
    <w:rsid w:val="00F932B7"/>
    <w:rsid w:val="00F93663"/>
    <w:rsid w:val="00F93927"/>
    <w:rsid w:val="00F93AC1"/>
    <w:rsid w:val="00F93CEE"/>
    <w:rsid w:val="00F93D21"/>
    <w:rsid w:val="00F93D58"/>
    <w:rsid w:val="00F93DA9"/>
    <w:rsid w:val="00F93DB3"/>
    <w:rsid w:val="00F93F01"/>
    <w:rsid w:val="00F94041"/>
    <w:rsid w:val="00F94174"/>
    <w:rsid w:val="00F94208"/>
    <w:rsid w:val="00F945A7"/>
    <w:rsid w:val="00F946AD"/>
    <w:rsid w:val="00F94874"/>
    <w:rsid w:val="00F9490B"/>
    <w:rsid w:val="00F949C2"/>
    <w:rsid w:val="00F94A75"/>
    <w:rsid w:val="00F94B80"/>
    <w:rsid w:val="00F94C08"/>
    <w:rsid w:val="00F94C42"/>
    <w:rsid w:val="00F94D90"/>
    <w:rsid w:val="00F94E07"/>
    <w:rsid w:val="00F94E70"/>
    <w:rsid w:val="00F94F97"/>
    <w:rsid w:val="00F95033"/>
    <w:rsid w:val="00F9519D"/>
    <w:rsid w:val="00F953ED"/>
    <w:rsid w:val="00F95619"/>
    <w:rsid w:val="00F95AD7"/>
    <w:rsid w:val="00F95BF9"/>
    <w:rsid w:val="00F95C03"/>
    <w:rsid w:val="00F95CCC"/>
    <w:rsid w:val="00F95D10"/>
    <w:rsid w:val="00F95EA2"/>
    <w:rsid w:val="00F95F12"/>
    <w:rsid w:val="00F95FCE"/>
    <w:rsid w:val="00F96055"/>
    <w:rsid w:val="00F960D9"/>
    <w:rsid w:val="00F961B4"/>
    <w:rsid w:val="00F962BD"/>
    <w:rsid w:val="00F963BC"/>
    <w:rsid w:val="00F96404"/>
    <w:rsid w:val="00F9648F"/>
    <w:rsid w:val="00F966CA"/>
    <w:rsid w:val="00F96792"/>
    <w:rsid w:val="00F967DB"/>
    <w:rsid w:val="00F96847"/>
    <w:rsid w:val="00F968C4"/>
    <w:rsid w:val="00F96901"/>
    <w:rsid w:val="00F96AA9"/>
    <w:rsid w:val="00F96B38"/>
    <w:rsid w:val="00F96C5E"/>
    <w:rsid w:val="00F96C88"/>
    <w:rsid w:val="00F96D04"/>
    <w:rsid w:val="00F96D92"/>
    <w:rsid w:val="00F96E06"/>
    <w:rsid w:val="00F96E7F"/>
    <w:rsid w:val="00F96FF4"/>
    <w:rsid w:val="00F97009"/>
    <w:rsid w:val="00F9739A"/>
    <w:rsid w:val="00F973F0"/>
    <w:rsid w:val="00F97676"/>
    <w:rsid w:val="00F97872"/>
    <w:rsid w:val="00F97C9A"/>
    <w:rsid w:val="00F97DE0"/>
    <w:rsid w:val="00FA01AC"/>
    <w:rsid w:val="00FA01DE"/>
    <w:rsid w:val="00FA03B0"/>
    <w:rsid w:val="00FA03BA"/>
    <w:rsid w:val="00FA0406"/>
    <w:rsid w:val="00FA045E"/>
    <w:rsid w:val="00FA09BB"/>
    <w:rsid w:val="00FA09F0"/>
    <w:rsid w:val="00FA0BC9"/>
    <w:rsid w:val="00FA0BF4"/>
    <w:rsid w:val="00FA0CE2"/>
    <w:rsid w:val="00FA0FA5"/>
    <w:rsid w:val="00FA0FDE"/>
    <w:rsid w:val="00FA11B9"/>
    <w:rsid w:val="00FA12E1"/>
    <w:rsid w:val="00FA13C1"/>
    <w:rsid w:val="00FA182B"/>
    <w:rsid w:val="00FA1A03"/>
    <w:rsid w:val="00FA1AD6"/>
    <w:rsid w:val="00FA1AEC"/>
    <w:rsid w:val="00FA1B9D"/>
    <w:rsid w:val="00FA1BB4"/>
    <w:rsid w:val="00FA1DF1"/>
    <w:rsid w:val="00FA1E70"/>
    <w:rsid w:val="00FA1EA8"/>
    <w:rsid w:val="00FA1EE9"/>
    <w:rsid w:val="00FA1EEC"/>
    <w:rsid w:val="00FA1FC2"/>
    <w:rsid w:val="00FA201D"/>
    <w:rsid w:val="00FA22E6"/>
    <w:rsid w:val="00FA2313"/>
    <w:rsid w:val="00FA233F"/>
    <w:rsid w:val="00FA238D"/>
    <w:rsid w:val="00FA23FC"/>
    <w:rsid w:val="00FA2795"/>
    <w:rsid w:val="00FA2E3F"/>
    <w:rsid w:val="00FA3040"/>
    <w:rsid w:val="00FA33A4"/>
    <w:rsid w:val="00FA344C"/>
    <w:rsid w:val="00FA345B"/>
    <w:rsid w:val="00FA34EA"/>
    <w:rsid w:val="00FA36EA"/>
    <w:rsid w:val="00FA3914"/>
    <w:rsid w:val="00FA3A25"/>
    <w:rsid w:val="00FA3B7B"/>
    <w:rsid w:val="00FA3C7B"/>
    <w:rsid w:val="00FA3C7D"/>
    <w:rsid w:val="00FA3D8A"/>
    <w:rsid w:val="00FA3E3C"/>
    <w:rsid w:val="00FA3E7B"/>
    <w:rsid w:val="00FA4067"/>
    <w:rsid w:val="00FA4195"/>
    <w:rsid w:val="00FA45D8"/>
    <w:rsid w:val="00FA4682"/>
    <w:rsid w:val="00FA4902"/>
    <w:rsid w:val="00FA4A5F"/>
    <w:rsid w:val="00FA4AA3"/>
    <w:rsid w:val="00FA4C0D"/>
    <w:rsid w:val="00FA4CE1"/>
    <w:rsid w:val="00FA4D72"/>
    <w:rsid w:val="00FA4DA7"/>
    <w:rsid w:val="00FA4E8C"/>
    <w:rsid w:val="00FA4F6C"/>
    <w:rsid w:val="00FA50B2"/>
    <w:rsid w:val="00FA51DE"/>
    <w:rsid w:val="00FA51F9"/>
    <w:rsid w:val="00FA5210"/>
    <w:rsid w:val="00FA52DA"/>
    <w:rsid w:val="00FA5429"/>
    <w:rsid w:val="00FA54C8"/>
    <w:rsid w:val="00FA5597"/>
    <w:rsid w:val="00FA568D"/>
    <w:rsid w:val="00FA5854"/>
    <w:rsid w:val="00FA58B9"/>
    <w:rsid w:val="00FA5952"/>
    <w:rsid w:val="00FA5C74"/>
    <w:rsid w:val="00FA5D72"/>
    <w:rsid w:val="00FA5D82"/>
    <w:rsid w:val="00FA5D8B"/>
    <w:rsid w:val="00FA5D95"/>
    <w:rsid w:val="00FA5F42"/>
    <w:rsid w:val="00FA5F67"/>
    <w:rsid w:val="00FA5F9C"/>
    <w:rsid w:val="00FA5FE7"/>
    <w:rsid w:val="00FA6157"/>
    <w:rsid w:val="00FA6176"/>
    <w:rsid w:val="00FA6383"/>
    <w:rsid w:val="00FA6466"/>
    <w:rsid w:val="00FA661E"/>
    <w:rsid w:val="00FA6651"/>
    <w:rsid w:val="00FA6781"/>
    <w:rsid w:val="00FA6810"/>
    <w:rsid w:val="00FA6911"/>
    <w:rsid w:val="00FA698F"/>
    <w:rsid w:val="00FA6D51"/>
    <w:rsid w:val="00FA6DCC"/>
    <w:rsid w:val="00FA6F21"/>
    <w:rsid w:val="00FA6FB9"/>
    <w:rsid w:val="00FA71A9"/>
    <w:rsid w:val="00FA71B4"/>
    <w:rsid w:val="00FA71EB"/>
    <w:rsid w:val="00FA731E"/>
    <w:rsid w:val="00FA74DC"/>
    <w:rsid w:val="00FA76EE"/>
    <w:rsid w:val="00FA771B"/>
    <w:rsid w:val="00FA77C1"/>
    <w:rsid w:val="00FA7916"/>
    <w:rsid w:val="00FA7920"/>
    <w:rsid w:val="00FA7BA1"/>
    <w:rsid w:val="00FA7C0F"/>
    <w:rsid w:val="00FA7C1E"/>
    <w:rsid w:val="00FA7E42"/>
    <w:rsid w:val="00FA7F71"/>
    <w:rsid w:val="00FA7FDA"/>
    <w:rsid w:val="00FB0087"/>
    <w:rsid w:val="00FB04E6"/>
    <w:rsid w:val="00FB0529"/>
    <w:rsid w:val="00FB0618"/>
    <w:rsid w:val="00FB06A9"/>
    <w:rsid w:val="00FB0778"/>
    <w:rsid w:val="00FB07EC"/>
    <w:rsid w:val="00FB083A"/>
    <w:rsid w:val="00FB08CC"/>
    <w:rsid w:val="00FB094C"/>
    <w:rsid w:val="00FB0B2C"/>
    <w:rsid w:val="00FB0CF7"/>
    <w:rsid w:val="00FB0D9B"/>
    <w:rsid w:val="00FB115A"/>
    <w:rsid w:val="00FB1237"/>
    <w:rsid w:val="00FB13B6"/>
    <w:rsid w:val="00FB13D4"/>
    <w:rsid w:val="00FB140A"/>
    <w:rsid w:val="00FB14BC"/>
    <w:rsid w:val="00FB157F"/>
    <w:rsid w:val="00FB1717"/>
    <w:rsid w:val="00FB1819"/>
    <w:rsid w:val="00FB18F8"/>
    <w:rsid w:val="00FB1921"/>
    <w:rsid w:val="00FB1ABE"/>
    <w:rsid w:val="00FB200D"/>
    <w:rsid w:val="00FB20C1"/>
    <w:rsid w:val="00FB22A1"/>
    <w:rsid w:val="00FB22D5"/>
    <w:rsid w:val="00FB254C"/>
    <w:rsid w:val="00FB2992"/>
    <w:rsid w:val="00FB29DB"/>
    <w:rsid w:val="00FB29ED"/>
    <w:rsid w:val="00FB2C8E"/>
    <w:rsid w:val="00FB2DE9"/>
    <w:rsid w:val="00FB2EF2"/>
    <w:rsid w:val="00FB2FCF"/>
    <w:rsid w:val="00FB3015"/>
    <w:rsid w:val="00FB3376"/>
    <w:rsid w:val="00FB34FA"/>
    <w:rsid w:val="00FB3598"/>
    <w:rsid w:val="00FB37A0"/>
    <w:rsid w:val="00FB3817"/>
    <w:rsid w:val="00FB3870"/>
    <w:rsid w:val="00FB38F7"/>
    <w:rsid w:val="00FB38FA"/>
    <w:rsid w:val="00FB39F4"/>
    <w:rsid w:val="00FB3AFD"/>
    <w:rsid w:val="00FB3C00"/>
    <w:rsid w:val="00FB3D13"/>
    <w:rsid w:val="00FB3D4D"/>
    <w:rsid w:val="00FB3D80"/>
    <w:rsid w:val="00FB3E5C"/>
    <w:rsid w:val="00FB4117"/>
    <w:rsid w:val="00FB42AB"/>
    <w:rsid w:val="00FB45C4"/>
    <w:rsid w:val="00FB46F4"/>
    <w:rsid w:val="00FB4708"/>
    <w:rsid w:val="00FB4AC8"/>
    <w:rsid w:val="00FB4C27"/>
    <w:rsid w:val="00FB4CA0"/>
    <w:rsid w:val="00FB4E60"/>
    <w:rsid w:val="00FB4E78"/>
    <w:rsid w:val="00FB4F03"/>
    <w:rsid w:val="00FB501B"/>
    <w:rsid w:val="00FB5353"/>
    <w:rsid w:val="00FB5371"/>
    <w:rsid w:val="00FB5491"/>
    <w:rsid w:val="00FB5682"/>
    <w:rsid w:val="00FB580E"/>
    <w:rsid w:val="00FB5A61"/>
    <w:rsid w:val="00FB5ADE"/>
    <w:rsid w:val="00FB5F16"/>
    <w:rsid w:val="00FB60AD"/>
    <w:rsid w:val="00FB60BA"/>
    <w:rsid w:val="00FB61D6"/>
    <w:rsid w:val="00FB637E"/>
    <w:rsid w:val="00FB6425"/>
    <w:rsid w:val="00FB64A1"/>
    <w:rsid w:val="00FB6523"/>
    <w:rsid w:val="00FB673E"/>
    <w:rsid w:val="00FB67E5"/>
    <w:rsid w:val="00FB6902"/>
    <w:rsid w:val="00FB6980"/>
    <w:rsid w:val="00FB69E1"/>
    <w:rsid w:val="00FB6AD3"/>
    <w:rsid w:val="00FB6B18"/>
    <w:rsid w:val="00FB6B44"/>
    <w:rsid w:val="00FB6BC0"/>
    <w:rsid w:val="00FB6CD0"/>
    <w:rsid w:val="00FB6DDE"/>
    <w:rsid w:val="00FB6E2C"/>
    <w:rsid w:val="00FB6EAE"/>
    <w:rsid w:val="00FB6FE2"/>
    <w:rsid w:val="00FB709C"/>
    <w:rsid w:val="00FB71A7"/>
    <w:rsid w:val="00FB7410"/>
    <w:rsid w:val="00FB74CE"/>
    <w:rsid w:val="00FB78DE"/>
    <w:rsid w:val="00FB7A72"/>
    <w:rsid w:val="00FB7AFD"/>
    <w:rsid w:val="00FB7BCD"/>
    <w:rsid w:val="00FB7D66"/>
    <w:rsid w:val="00FB7F12"/>
    <w:rsid w:val="00FC001D"/>
    <w:rsid w:val="00FC0040"/>
    <w:rsid w:val="00FC00B3"/>
    <w:rsid w:val="00FC013B"/>
    <w:rsid w:val="00FC034E"/>
    <w:rsid w:val="00FC0382"/>
    <w:rsid w:val="00FC055F"/>
    <w:rsid w:val="00FC062C"/>
    <w:rsid w:val="00FC0648"/>
    <w:rsid w:val="00FC0813"/>
    <w:rsid w:val="00FC0A1D"/>
    <w:rsid w:val="00FC0F0B"/>
    <w:rsid w:val="00FC0F88"/>
    <w:rsid w:val="00FC1185"/>
    <w:rsid w:val="00FC118C"/>
    <w:rsid w:val="00FC1332"/>
    <w:rsid w:val="00FC135C"/>
    <w:rsid w:val="00FC16A4"/>
    <w:rsid w:val="00FC1B36"/>
    <w:rsid w:val="00FC1BF1"/>
    <w:rsid w:val="00FC1F4A"/>
    <w:rsid w:val="00FC20A0"/>
    <w:rsid w:val="00FC21D3"/>
    <w:rsid w:val="00FC21D4"/>
    <w:rsid w:val="00FC22B9"/>
    <w:rsid w:val="00FC2330"/>
    <w:rsid w:val="00FC23A4"/>
    <w:rsid w:val="00FC24CE"/>
    <w:rsid w:val="00FC266C"/>
    <w:rsid w:val="00FC26B5"/>
    <w:rsid w:val="00FC26C3"/>
    <w:rsid w:val="00FC27F4"/>
    <w:rsid w:val="00FC286E"/>
    <w:rsid w:val="00FC287C"/>
    <w:rsid w:val="00FC28D7"/>
    <w:rsid w:val="00FC2ACA"/>
    <w:rsid w:val="00FC2BC0"/>
    <w:rsid w:val="00FC2E64"/>
    <w:rsid w:val="00FC306E"/>
    <w:rsid w:val="00FC316D"/>
    <w:rsid w:val="00FC31B8"/>
    <w:rsid w:val="00FC31FB"/>
    <w:rsid w:val="00FC3671"/>
    <w:rsid w:val="00FC36CA"/>
    <w:rsid w:val="00FC3BDA"/>
    <w:rsid w:val="00FC3C6D"/>
    <w:rsid w:val="00FC3CA0"/>
    <w:rsid w:val="00FC3E4F"/>
    <w:rsid w:val="00FC401B"/>
    <w:rsid w:val="00FC410C"/>
    <w:rsid w:val="00FC41C0"/>
    <w:rsid w:val="00FC4215"/>
    <w:rsid w:val="00FC42F6"/>
    <w:rsid w:val="00FC432F"/>
    <w:rsid w:val="00FC4365"/>
    <w:rsid w:val="00FC449D"/>
    <w:rsid w:val="00FC469B"/>
    <w:rsid w:val="00FC480D"/>
    <w:rsid w:val="00FC4888"/>
    <w:rsid w:val="00FC495A"/>
    <w:rsid w:val="00FC4AB0"/>
    <w:rsid w:val="00FC4F98"/>
    <w:rsid w:val="00FC5031"/>
    <w:rsid w:val="00FC5706"/>
    <w:rsid w:val="00FC573E"/>
    <w:rsid w:val="00FC5C63"/>
    <w:rsid w:val="00FC5FBF"/>
    <w:rsid w:val="00FC6077"/>
    <w:rsid w:val="00FC618C"/>
    <w:rsid w:val="00FC6206"/>
    <w:rsid w:val="00FC64FF"/>
    <w:rsid w:val="00FC65F8"/>
    <w:rsid w:val="00FC6603"/>
    <w:rsid w:val="00FC6645"/>
    <w:rsid w:val="00FC674C"/>
    <w:rsid w:val="00FC680A"/>
    <w:rsid w:val="00FC6836"/>
    <w:rsid w:val="00FC6955"/>
    <w:rsid w:val="00FC6C57"/>
    <w:rsid w:val="00FC6EC5"/>
    <w:rsid w:val="00FC6EEC"/>
    <w:rsid w:val="00FC6FEB"/>
    <w:rsid w:val="00FC704B"/>
    <w:rsid w:val="00FC71E1"/>
    <w:rsid w:val="00FC71E3"/>
    <w:rsid w:val="00FC7361"/>
    <w:rsid w:val="00FC7589"/>
    <w:rsid w:val="00FC7603"/>
    <w:rsid w:val="00FC7778"/>
    <w:rsid w:val="00FC790E"/>
    <w:rsid w:val="00FC7B4C"/>
    <w:rsid w:val="00FC7C02"/>
    <w:rsid w:val="00FD010F"/>
    <w:rsid w:val="00FD02D2"/>
    <w:rsid w:val="00FD030C"/>
    <w:rsid w:val="00FD0396"/>
    <w:rsid w:val="00FD0587"/>
    <w:rsid w:val="00FD060F"/>
    <w:rsid w:val="00FD0872"/>
    <w:rsid w:val="00FD08A1"/>
    <w:rsid w:val="00FD095E"/>
    <w:rsid w:val="00FD0A76"/>
    <w:rsid w:val="00FD0B1B"/>
    <w:rsid w:val="00FD0B3D"/>
    <w:rsid w:val="00FD0CA3"/>
    <w:rsid w:val="00FD0F6A"/>
    <w:rsid w:val="00FD11BE"/>
    <w:rsid w:val="00FD1509"/>
    <w:rsid w:val="00FD1531"/>
    <w:rsid w:val="00FD16C8"/>
    <w:rsid w:val="00FD17AB"/>
    <w:rsid w:val="00FD1805"/>
    <w:rsid w:val="00FD188A"/>
    <w:rsid w:val="00FD18D7"/>
    <w:rsid w:val="00FD1C85"/>
    <w:rsid w:val="00FD1D1D"/>
    <w:rsid w:val="00FD1D45"/>
    <w:rsid w:val="00FD1D53"/>
    <w:rsid w:val="00FD1E95"/>
    <w:rsid w:val="00FD1FF9"/>
    <w:rsid w:val="00FD209B"/>
    <w:rsid w:val="00FD218F"/>
    <w:rsid w:val="00FD21EB"/>
    <w:rsid w:val="00FD227F"/>
    <w:rsid w:val="00FD2475"/>
    <w:rsid w:val="00FD274A"/>
    <w:rsid w:val="00FD2777"/>
    <w:rsid w:val="00FD296B"/>
    <w:rsid w:val="00FD2A86"/>
    <w:rsid w:val="00FD2AD3"/>
    <w:rsid w:val="00FD2B83"/>
    <w:rsid w:val="00FD2BBE"/>
    <w:rsid w:val="00FD2C0C"/>
    <w:rsid w:val="00FD2C21"/>
    <w:rsid w:val="00FD306A"/>
    <w:rsid w:val="00FD30CF"/>
    <w:rsid w:val="00FD324E"/>
    <w:rsid w:val="00FD3292"/>
    <w:rsid w:val="00FD330B"/>
    <w:rsid w:val="00FD3455"/>
    <w:rsid w:val="00FD34A2"/>
    <w:rsid w:val="00FD361E"/>
    <w:rsid w:val="00FD3689"/>
    <w:rsid w:val="00FD385C"/>
    <w:rsid w:val="00FD3BEF"/>
    <w:rsid w:val="00FD3C50"/>
    <w:rsid w:val="00FD3E79"/>
    <w:rsid w:val="00FD3F3B"/>
    <w:rsid w:val="00FD401F"/>
    <w:rsid w:val="00FD4093"/>
    <w:rsid w:val="00FD4106"/>
    <w:rsid w:val="00FD41F8"/>
    <w:rsid w:val="00FD43AB"/>
    <w:rsid w:val="00FD4502"/>
    <w:rsid w:val="00FD4632"/>
    <w:rsid w:val="00FD4860"/>
    <w:rsid w:val="00FD4A2D"/>
    <w:rsid w:val="00FD4BE2"/>
    <w:rsid w:val="00FD4EC4"/>
    <w:rsid w:val="00FD5097"/>
    <w:rsid w:val="00FD5244"/>
    <w:rsid w:val="00FD527B"/>
    <w:rsid w:val="00FD52F2"/>
    <w:rsid w:val="00FD5327"/>
    <w:rsid w:val="00FD5372"/>
    <w:rsid w:val="00FD53AB"/>
    <w:rsid w:val="00FD5657"/>
    <w:rsid w:val="00FD573A"/>
    <w:rsid w:val="00FD5927"/>
    <w:rsid w:val="00FD5A9F"/>
    <w:rsid w:val="00FD5F84"/>
    <w:rsid w:val="00FD6012"/>
    <w:rsid w:val="00FD6030"/>
    <w:rsid w:val="00FD60BB"/>
    <w:rsid w:val="00FD60C6"/>
    <w:rsid w:val="00FD61CE"/>
    <w:rsid w:val="00FD62C3"/>
    <w:rsid w:val="00FD6396"/>
    <w:rsid w:val="00FD6522"/>
    <w:rsid w:val="00FD6575"/>
    <w:rsid w:val="00FD665D"/>
    <w:rsid w:val="00FD667C"/>
    <w:rsid w:val="00FD669F"/>
    <w:rsid w:val="00FD6784"/>
    <w:rsid w:val="00FD68F7"/>
    <w:rsid w:val="00FD6990"/>
    <w:rsid w:val="00FD6AFA"/>
    <w:rsid w:val="00FD6F41"/>
    <w:rsid w:val="00FD7359"/>
    <w:rsid w:val="00FD747A"/>
    <w:rsid w:val="00FD74B7"/>
    <w:rsid w:val="00FD7546"/>
    <w:rsid w:val="00FD781E"/>
    <w:rsid w:val="00FD79B1"/>
    <w:rsid w:val="00FD7B6E"/>
    <w:rsid w:val="00FD7BDD"/>
    <w:rsid w:val="00FD7D03"/>
    <w:rsid w:val="00FD7D80"/>
    <w:rsid w:val="00FD7FE3"/>
    <w:rsid w:val="00FE00E3"/>
    <w:rsid w:val="00FE03CF"/>
    <w:rsid w:val="00FE046D"/>
    <w:rsid w:val="00FE046F"/>
    <w:rsid w:val="00FE04BF"/>
    <w:rsid w:val="00FE0578"/>
    <w:rsid w:val="00FE05A0"/>
    <w:rsid w:val="00FE06F7"/>
    <w:rsid w:val="00FE07AD"/>
    <w:rsid w:val="00FE0843"/>
    <w:rsid w:val="00FE095B"/>
    <w:rsid w:val="00FE0B09"/>
    <w:rsid w:val="00FE0B8B"/>
    <w:rsid w:val="00FE0E6B"/>
    <w:rsid w:val="00FE111A"/>
    <w:rsid w:val="00FE11DF"/>
    <w:rsid w:val="00FE12F5"/>
    <w:rsid w:val="00FE1956"/>
    <w:rsid w:val="00FE1983"/>
    <w:rsid w:val="00FE1AB5"/>
    <w:rsid w:val="00FE1C7D"/>
    <w:rsid w:val="00FE1D37"/>
    <w:rsid w:val="00FE1D4F"/>
    <w:rsid w:val="00FE1FB0"/>
    <w:rsid w:val="00FE1FC3"/>
    <w:rsid w:val="00FE211F"/>
    <w:rsid w:val="00FE222C"/>
    <w:rsid w:val="00FE2281"/>
    <w:rsid w:val="00FE245F"/>
    <w:rsid w:val="00FE24B7"/>
    <w:rsid w:val="00FE2558"/>
    <w:rsid w:val="00FE2651"/>
    <w:rsid w:val="00FE2CBD"/>
    <w:rsid w:val="00FE2DED"/>
    <w:rsid w:val="00FE2E30"/>
    <w:rsid w:val="00FE2EF7"/>
    <w:rsid w:val="00FE2F1F"/>
    <w:rsid w:val="00FE2F4F"/>
    <w:rsid w:val="00FE2FBC"/>
    <w:rsid w:val="00FE2FE5"/>
    <w:rsid w:val="00FE3349"/>
    <w:rsid w:val="00FE3555"/>
    <w:rsid w:val="00FE36FC"/>
    <w:rsid w:val="00FE37FB"/>
    <w:rsid w:val="00FE38B9"/>
    <w:rsid w:val="00FE39F1"/>
    <w:rsid w:val="00FE3A42"/>
    <w:rsid w:val="00FE3BCE"/>
    <w:rsid w:val="00FE3C7C"/>
    <w:rsid w:val="00FE4025"/>
    <w:rsid w:val="00FE408E"/>
    <w:rsid w:val="00FE42B2"/>
    <w:rsid w:val="00FE452B"/>
    <w:rsid w:val="00FE46ED"/>
    <w:rsid w:val="00FE47E4"/>
    <w:rsid w:val="00FE48F0"/>
    <w:rsid w:val="00FE4AA7"/>
    <w:rsid w:val="00FE4B21"/>
    <w:rsid w:val="00FE4CBA"/>
    <w:rsid w:val="00FE4D5E"/>
    <w:rsid w:val="00FE4FAE"/>
    <w:rsid w:val="00FE4FCD"/>
    <w:rsid w:val="00FE5080"/>
    <w:rsid w:val="00FE51EE"/>
    <w:rsid w:val="00FE52DB"/>
    <w:rsid w:val="00FE52F1"/>
    <w:rsid w:val="00FE5424"/>
    <w:rsid w:val="00FE5478"/>
    <w:rsid w:val="00FE55AB"/>
    <w:rsid w:val="00FE574E"/>
    <w:rsid w:val="00FE57DA"/>
    <w:rsid w:val="00FE5863"/>
    <w:rsid w:val="00FE5922"/>
    <w:rsid w:val="00FE5C28"/>
    <w:rsid w:val="00FE5C2F"/>
    <w:rsid w:val="00FE5F8F"/>
    <w:rsid w:val="00FE5FA7"/>
    <w:rsid w:val="00FE6356"/>
    <w:rsid w:val="00FE65A3"/>
    <w:rsid w:val="00FE661C"/>
    <w:rsid w:val="00FE668A"/>
    <w:rsid w:val="00FE67F6"/>
    <w:rsid w:val="00FE6A12"/>
    <w:rsid w:val="00FE6A20"/>
    <w:rsid w:val="00FE6A9D"/>
    <w:rsid w:val="00FE6C1C"/>
    <w:rsid w:val="00FE6CC6"/>
    <w:rsid w:val="00FE6D74"/>
    <w:rsid w:val="00FE6EBB"/>
    <w:rsid w:val="00FE6EF4"/>
    <w:rsid w:val="00FE6F92"/>
    <w:rsid w:val="00FE7111"/>
    <w:rsid w:val="00FE7325"/>
    <w:rsid w:val="00FE7525"/>
    <w:rsid w:val="00FE766E"/>
    <w:rsid w:val="00FE781E"/>
    <w:rsid w:val="00FE7A66"/>
    <w:rsid w:val="00FE7BB7"/>
    <w:rsid w:val="00FE7BD3"/>
    <w:rsid w:val="00FE7C54"/>
    <w:rsid w:val="00FE7F5D"/>
    <w:rsid w:val="00FF0065"/>
    <w:rsid w:val="00FF0431"/>
    <w:rsid w:val="00FF08D4"/>
    <w:rsid w:val="00FF0A12"/>
    <w:rsid w:val="00FF0ACB"/>
    <w:rsid w:val="00FF0B56"/>
    <w:rsid w:val="00FF0CC1"/>
    <w:rsid w:val="00FF0D6E"/>
    <w:rsid w:val="00FF0EBE"/>
    <w:rsid w:val="00FF0FBD"/>
    <w:rsid w:val="00FF106E"/>
    <w:rsid w:val="00FF1678"/>
    <w:rsid w:val="00FF16CB"/>
    <w:rsid w:val="00FF1704"/>
    <w:rsid w:val="00FF1808"/>
    <w:rsid w:val="00FF18B3"/>
    <w:rsid w:val="00FF199D"/>
    <w:rsid w:val="00FF19F9"/>
    <w:rsid w:val="00FF1A2A"/>
    <w:rsid w:val="00FF1AF5"/>
    <w:rsid w:val="00FF1B4A"/>
    <w:rsid w:val="00FF1D33"/>
    <w:rsid w:val="00FF1FA9"/>
    <w:rsid w:val="00FF21A6"/>
    <w:rsid w:val="00FF22C4"/>
    <w:rsid w:val="00FF240F"/>
    <w:rsid w:val="00FF2589"/>
    <w:rsid w:val="00FF26C9"/>
    <w:rsid w:val="00FF2797"/>
    <w:rsid w:val="00FF2A62"/>
    <w:rsid w:val="00FF2AF4"/>
    <w:rsid w:val="00FF2B3B"/>
    <w:rsid w:val="00FF2B96"/>
    <w:rsid w:val="00FF2BF4"/>
    <w:rsid w:val="00FF2C01"/>
    <w:rsid w:val="00FF2FA6"/>
    <w:rsid w:val="00FF3058"/>
    <w:rsid w:val="00FF3190"/>
    <w:rsid w:val="00FF3277"/>
    <w:rsid w:val="00FF3562"/>
    <w:rsid w:val="00FF3A80"/>
    <w:rsid w:val="00FF3AD2"/>
    <w:rsid w:val="00FF3B2E"/>
    <w:rsid w:val="00FF3BFA"/>
    <w:rsid w:val="00FF3CA6"/>
    <w:rsid w:val="00FF3CB6"/>
    <w:rsid w:val="00FF3D98"/>
    <w:rsid w:val="00FF401A"/>
    <w:rsid w:val="00FF40C4"/>
    <w:rsid w:val="00FF42E1"/>
    <w:rsid w:val="00FF449C"/>
    <w:rsid w:val="00FF4530"/>
    <w:rsid w:val="00FF468B"/>
    <w:rsid w:val="00FF473F"/>
    <w:rsid w:val="00FF4897"/>
    <w:rsid w:val="00FF4C5E"/>
    <w:rsid w:val="00FF4E60"/>
    <w:rsid w:val="00FF53AD"/>
    <w:rsid w:val="00FF5403"/>
    <w:rsid w:val="00FF54E3"/>
    <w:rsid w:val="00FF55C2"/>
    <w:rsid w:val="00FF55C8"/>
    <w:rsid w:val="00FF565A"/>
    <w:rsid w:val="00FF585F"/>
    <w:rsid w:val="00FF58B0"/>
    <w:rsid w:val="00FF5B1F"/>
    <w:rsid w:val="00FF5B3B"/>
    <w:rsid w:val="00FF5D92"/>
    <w:rsid w:val="00FF5D9B"/>
    <w:rsid w:val="00FF5E52"/>
    <w:rsid w:val="00FF5E6B"/>
    <w:rsid w:val="00FF5EF8"/>
    <w:rsid w:val="00FF5F1F"/>
    <w:rsid w:val="00FF6055"/>
    <w:rsid w:val="00FF6135"/>
    <w:rsid w:val="00FF6421"/>
    <w:rsid w:val="00FF6456"/>
    <w:rsid w:val="00FF66FD"/>
    <w:rsid w:val="00FF684F"/>
    <w:rsid w:val="00FF68E9"/>
    <w:rsid w:val="00FF6E17"/>
    <w:rsid w:val="00FF6E2F"/>
    <w:rsid w:val="00FF6E5E"/>
    <w:rsid w:val="00FF6ECF"/>
    <w:rsid w:val="00FF6FB3"/>
    <w:rsid w:val="00FF6FBA"/>
    <w:rsid w:val="00FF7012"/>
    <w:rsid w:val="00FF70D2"/>
    <w:rsid w:val="00FF71DA"/>
    <w:rsid w:val="00FF738C"/>
    <w:rsid w:val="00FF7414"/>
    <w:rsid w:val="00FF75AE"/>
    <w:rsid w:val="00FF78AD"/>
    <w:rsid w:val="00FF7971"/>
    <w:rsid w:val="00FF79A6"/>
    <w:rsid w:val="00FF79F8"/>
    <w:rsid w:val="00FF7ABA"/>
    <w:rsid w:val="00FF7AF9"/>
    <w:rsid w:val="00FF7B1C"/>
    <w:rsid w:val="00FF7C1C"/>
    <w:rsid w:val="00FF7DD1"/>
    <w:rsid w:val="00FF7EC0"/>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5634"/>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1"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Normalny">
    <w:name w:val="Normal"/>
    <w:qFormat/>
    <w:rsid w:val="00014365"/>
    <w:pPr>
      <w:widowControl w:val="0"/>
      <w:spacing w:line="300" w:lineRule="auto"/>
      <w:ind w:left="400" w:hanging="400"/>
    </w:pPr>
    <w:rPr>
      <w:rFonts w:ascii="Arial" w:hAnsi="Arial" w:cs="Arial"/>
      <w:sz w:val="22"/>
      <w:szCs w:val="22"/>
    </w:rPr>
  </w:style>
  <w:style w:type="paragraph" w:styleId="Nagwek1">
    <w:name w:val="heading 1"/>
    <w:basedOn w:val="Normalny"/>
    <w:next w:val="Normalny"/>
    <w:link w:val="Nagwek1Znak"/>
    <w:uiPriority w:val="9"/>
    <w:qFormat/>
    <w:rsid w:val="00014365"/>
    <w:pPr>
      <w:keepNext/>
      <w:numPr>
        <w:numId w:val="1"/>
      </w:numPr>
      <w:spacing w:before="260" w:line="240" w:lineRule="auto"/>
      <w:ind w:left="0" w:firstLine="0"/>
      <w:outlineLvl w:val="0"/>
    </w:pPr>
    <w:rPr>
      <w:b/>
      <w:bCs/>
    </w:rPr>
  </w:style>
  <w:style w:type="paragraph" w:styleId="Nagwek2">
    <w:name w:val="heading 2"/>
    <w:basedOn w:val="Normalny"/>
    <w:next w:val="Normalny"/>
    <w:link w:val="Nagwek2Znak"/>
    <w:uiPriority w:val="9"/>
    <w:qFormat/>
    <w:rsid w:val="00014365"/>
    <w:pPr>
      <w:keepNext/>
      <w:numPr>
        <w:numId w:val="2"/>
      </w:numPr>
      <w:tabs>
        <w:tab w:val="clear" w:pos="720"/>
      </w:tabs>
      <w:spacing w:line="240" w:lineRule="auto"/>
      <w:ind w:left="567" w:hanging="567"/>
      <w:jc w:val="both"/>
      <w:outlineLvl w:val="1"/>
    </w:pPr>
    <w:rPr>
      <w:b/>
      <w:bCs/>
      <w:i/>
      <w:iCs/>
      <w:sz w:val="24"/>
      <w:szCs w:val="24"/>
    </w:rPr>
  </w:style>
  <w:style w:type="paragraph" w:styleId="Nagwek3">
    <w:name w:val="heading 3"/>
    <w:basedOn w:val="Normalny"/>
    <w:next w:val="Normalny"/>
    <w:link w:val="Nagwek3Znak"/>
    <w:uiPriority w:val="9"/>
    <w:qFormat/>
    <w:rsid w:val="00014365"/>
    <w:pPr>
      <w:keepNext/>
      <w:spacing w:before="240" w:after="60"/>
      <w:outlineLvl w:val="2"/>
    </w:pPr>
    <w:rPr>
      <w:b/>
      <w:bCs/>
      <w:sz w:val="26"/>
      <w:szCs w:val="26"/>
    </w:rPr>
  </w:style>
  <w:style w:type="paragraph" w:styleId="Nagwek4">
    <w:name w:val="heading 4"/>
    <w:basedOn w:val="Normalny"/>
    <w:next w:val="Normalny"/>
    <w:link w:val="Nagwek4Znak"/>
    <w:uiPriority w:val="9"/>
    <w:qFormat/>
    <w:rsid w:val="00014365"/>
    <w:pPr>
      <w:keepNext/>
      <w:jc w:val="center"/>
      <w:outlineLvl w:val="3"/>
    </w:pPr>
    <w:rPr>
      <w:rFonts w:ascii="FlamencoD" w:hAnsi="FlamencoD" w:cs="FlamencoD"/>
      <w:sz w:val="60"/>
      <w:szCs w:val="60"/>
    </w:rPr>
  </w:style>
  <w:style w:type="paragraph" w:styleId="Nagwek5">
    <w:name w:val="heading 5"/>
    <w:basedOn w:val="Normalny"/>
    <w:next w:val="Normalny"/>
    <w:link w:val="Nagwek5Znak"/>
    <w:qFormat/>
    <w:rsid w:val="00014365"/>
    <w:pPr>
      <w:keepNext/>
      <w:spacing w:line="240" w:lineRule="auto"/>
      <w:outlineLvl w:val="4"/>
    </w:pPr>
    <w:rPr>
      <w:b/>
      <w:bCs/>
      <w:i/>
      <w:iCs/>
      <w:sz w:val="24"/>
      <w:szCs w:val="24"/>
    </w:rPr>
  </w:style>
  <w:style w:type="paragraph" w:styleId="Nagwek6">
    <w:name w:val="heading 6"/>
    <w:basedOn w:val="Normalny"/>
    <w:next w:val="Normalny"/>
    <w:link w:val="Nagwek6Znak"/>
    <w:qFormat/>
    <w:rsid w:val="00014365"/>
    <w:pPr>
      <w:keepNext/>
      <w:outlineLvl w:val="5"/>
    </w:pPr>
    <w:rPr>
      <w:b/>
      <w:bCs/>
      <w:i/>
      <w:iCs/>
    </w:rPr>
  </w:style>
  <w:style w:type="paragraph" w:styleId="Nagwek7">
    <w:name w:val="heading 7"/>
    <w:basedOn w:val="Normalny"/>
    <w:next w:val="Normalny"/>
    <w:link w:val="Nagwek7Znak"/>
    <w:qFormat/>
    <w:rsid w:val="00014365"/>
    <w:pPr>
      <w:keepNext/>
      <w:numPr>
        <w:numId w:val="5"/>
      </w:numPr>
      <w:ind w:left="0" w:firstLine="0"/>
      <w:outlineLvl w:val="6"/>
    </w:pPr>
    <w:rPr>
      <w:u w:val="single"/>
    </w:rPr>
  </w:style>
  <w:style w:type="paragraph" w:styleId="Nagwek8">
    <w:name w:val="heading 8"/>
    <w:basedOn w:val="Normalny"/>
    <w:next w:val="Normalny"/>
    <w:link w:val="Nagwek8Znak"/>
    <w:qFormat/>
    <w:rsid w:val="00014365"/>
    <w:pPr>
      <w:keepNext/>
      <w:ind w:left="0" w:firstLine="0"/>
      <w:jc w:val="center"/>
      <w:outlineLvl w:val="7"/>
    </w:pPr>
    <w:rPr>
      <w:b/>
      <w:bCs/>
      <w:sz w:val="24"/>
      <w:szCs w:val="24"/>
    </w:rPr>
  </w:style>
  <w:style w:type="paragraph" w:styleId="Nagwek9">
    <w:name w:val="heading 9"/>
    <w:basedOn w:val="Normalny"/>
    <w:next w:val="Normalny"/>
    <w:link w:val="Nagwek9Znak"/>
    <w:qFormat/>
    <w:rsid w:val="00014365"/>
    <w:pPr>
      <w:keepNext/>
      <w:widowControl/>
      <w:numPr>
        <w:numId w:val="4"/>
      </w:numPr>
      <w:tabs>
        <w:tab w:val="clear" w:pos="360"/>
        <w:tab w:val="num" w:pos="1068"/>
      </w:tabs>
      <w:spacing w:line="240" w:lineRule="auto"/>
      <w:ind w:left="1068"/>
      <w:jc w:val="both"/>
      <w:outlineLvl w:val="8"/>
    </w:pPr>
    <w:rPr>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locked/>
    <w:rsid w:val="00251BE9"/>
    <w:rPr>
      <w:rFonts w:ascii="Arial" w:hAnsi="Arial" w:cs="Arial"/>
      <w:b/>
      <w:bCs/>
      <w:sz w:val="22"/>
      <w:szCs w:val="22"/>
    </w:rPr>
  </w:style>
  <w:style w:type="character" w:customStyle="1" w:styleId="Nagwek2Znak">
    <w:name w:val="Nagłówek 2 Znak"/>
    <w:basedOn w:val="Domylnaczcionkaakapitu"/>
    <w:link w:val="Nagwek2"/>
    <w:uiPriority w:val="9"/>
    <w:locked/>
    <w:rsid w:val="001971E7"/>
    <w:rPr>
      <w:rFonts w:ascii="Arial" w:hAnsi="Arial" w:cs="Arial"/>
      <w:b/>
      <w:bCs/>
      <w:i/>
      <w:iCs/>
      <w:sz w:val="24"/>
      <w:szCs w:val="24"/>
    </w:rPr>
  </w:style>
  <w:style w:type="character" w:customStyle="1" w:styleId="Nagwek3Znak">
    <w:name w:val="Nagłówek 3 Znak"/>
    <w:basedOn w:val="Domylnaczcionkaakapitu"/>
    <w:link w:val="Nagwek3"/>
    <w:uiPriority w:val="9"/>
    <w:locked/>
    <w:rsid w:val="00603ADB"/>
    <w:rPr>
      <w:rFonts w:ascii="Arial" w:hAnsi="Arial" w:cs="Arial"/>
      <w:b/>
      <w:bCs/>
      <w:snapToGrid w:val="0"/>
      <w:sz w:val="26"/>
      <w:szCs w:val="26"/>
      <w:lang w:val="pl-PL" w:eastAsia="pl-PL"/>
    </w:rPr>
  </w:style>
  <w:style w:type="character" w:customStyle="1" w:styleId="Nagwek4Znak">
    <w:name w:val="Nagłówek 4 Znak"/>
    <w:basedOn w:val="Domylnaczcionkaakapitu"/>
    <w:link w:val="Nagwek4"/>
    <w:uiPriority w:val="9"/>
    <w:locked/>
    <w:rsid w:val="00603ADB"/>
    <w:rPr>
      <w:rFonts w:ascii="FlamencoD" w:hAnsi="FlamencoD" w:cs="FlamencoD"/>
      <w:snapToGrid w:val="0"/>
      <w:sz w:val="60"/>
      <w:szCs w:val="60"/>
      <w:lang w:val="pl-PL" w:eastAsia="pl-PL"/>
    </w:rPr>
  </w:style>
  <w:style w:type="character" w:customStyle="1" w:styleId="Nagwek5Znak">
    <w:name w:val="Nagłówek 5 Znak"/>
    <w:basedOn w:val="Domylnaczcionkaakapitu"/>
    <w:link w:val="Nagwek5"/>
    <w:locked/>
    <w:rsid w:val="00603ADB"/>
    <w:rPr>
      <w:rFonts w:cs="Times New Roman"/>
      <w:b/>
      <w:bCs/>
      <w:i/>
      <w:iCs/>
      <w:snapToGrid w:val="0"/>
      <w:sz w:val="24"/>
      <w:szCs w:val="24"/>
      <w:lang w:val="pl-PL" w:eastAsia="pl-PL"/>
    </w:rPr>
  </w:style>
  <w:style w:type="character" w:customStyle="1" w:styleId="Nagwek6Znak">
    <w:name w:val="Nagłówek 6 Znak"/>
    <w:basedOn w:val="Domylnaczcionkaakapitu"/>
    <w:link w:val="Nagwek6"/>
    <w:locked/>
    <w:rsid w:val="00603ADB"/>
    <w:rPr>
      <w:rFonts w:cs="Times New Roman"/>
      <w:b/>
      <w:bCs/>
      <w:i/>
      <w:iCs/>
      <w:snapToGrid w:val="0"/>
      <w:sz w:val="22"/>
      <w:szCs w:val="22"/>
      <w:lang w:val="pl-PL" w:eastAsia="pl-PL"/>
    </w:rPr>
  </w:style>
  <w:style w:type="character" w:customStyle="1" w:styleId="Nagwek7Znak">
    <w:name w:val="Nagłówek 7 Znak"/>
    <w:basedOn w:val="Domylnaczcionkaakapitu"/>
    <w:link w:val="Nagwek7"/>
    <w:locked/>
    <w:rsid w:val="00603ADB"/>
    <w:rPr>
      <w:rFonts w:ascii="Arial" w:hAnsi="Arial" w:cs="Arial"/>
      <w:sz w:val="22"/>
      <w:szCs w:val="22"/>
      <w:u w:val="single"/>
    </w:rPr>
  </w:style>
  <w:style w:type="character" w:customStyle="1" w:styleId="Nagwek8Znak">
    <w:name w:val="Nagłówek 8 Znak"/>
    <w:basedOn w:val="Domylnaczcionkaakapitu"/>
    <w:link w:val="Nagwek8"/>
    <w:locked/>
    <w:rsid w:val="00603ADB"/>
    <w:rPr>
      <w:rFonts w:cs="Times New Roman"/>
      <w:b/>
      <w:bCs/>
      <w:snapToGrid w:val="0"/>
      <w:sz w:val="24"/>
      <w:szCs w:val="24"/>
      <w:lang w:val="pl-PL" w:eastAsia="pl-PL"/>
    </w:rPr>
  </w:style>
  <w:style w:type="character" w:customStyle="1" w:styleId="Nagwek9Znak">
    <w:name w:val="Nagłówek 9 Znak"/>
    <w:basedOn w:val="Domylnaczcionkaakapitu"/>
    <w:link w:val="Nagwek9"/>
    <w:locked/>
    <w:rsid w:val="003105F3"/>
    <w:rPr>
      <w:rFonts w:ascii="Arial" w:hAnsi="Arial" w:cs="Arial"/>
      <w:sz w:val="24"/>
      <w:szCs w:val="24"/>
    </w:rPr>
  </w:style>
  <w:style w:type="paragraph" w:customStyle="1" w:styleId="1">
    <w:name w:val="1"/>
    <w:basedOn w:val="Normalny"/>
    <w:rsid w:val="00FD5927"/>
    <w:pPr>
      <w:widowControl/>
      <w:spacing w:line="240" w:lineRule="auto"/>
      <w:ind w:left="0" w:firstLine="0"/>
    </w:pPr>
    <w:rPr>
      <w:sz w:val="24"/>
      <w:szCs w:val="24"/>
    </w:rPr>
  </w:style>
  <w:style w:type="paragraph" w:styleId="Tekstpodstawowy">
    <w:name w:val="Body Text"/>
    <w:basedOn w:val="Normalny"/>
    <w:link w:val="TekstpodstawowyZnak"/>
    <w:rsid w:val="00014365"/>
    <w:pPr>
      <w:spacing w:line="240" w:lineRule="auto"/>
      <w:ind w:left="0" w:firstLine="0"/>
      <w:jc w:val="both"/>
    </w:pPr>
    <w:rPr>
      <w:sz w:val="24"/>
      <w:szCs w:val="24"/>
    </w:rPr>
  </w:style>
  <w:style w:type="character" w:customStyle="1" w:styleId="TekstpodstawowyZnak">
    <w:name w:val="Tekst podstawowy Znak"/>
    <w:basedOn w:val="Domylnaczcionkaakapitu"/>
    <w:link w:val="Tekstpodstawowy"/>
    <w:locked/>
    <w:rsid w:val="007D5CEF"/>
    <w:rPr>
      <w:rFonts w:ascii="Arial" w:hAnsi="Arial" w:cs="Arial"/>
      <w:snapToGrid w:val="0"/>
      <w:sz w:val="24"/>
      <w:szCs w:val="24"/>
    </w:rPr>
  </w:style>
  <w:style w:type="paragraph" w:styleId="Stopka">
    <w:name w:val="footer"/>
    <w:basedOn w:val="Normalny"/>
    <w:link w:val="StopkaZnak"/>
    <w:uiPriority w:val="99"/>
    <w:rsid w:val="00014365"/>
    <w:pPr>
      <w:tabs>
        <w:tab w:val="center" w:pos="4536"/>
        <w:tab w:val="right" w:pos="9072"/>
      </w:tabs>
    </w:pPr>
    <w:rPr>
      <w:rFonts w:cs="Times New Roman"/>
      <w:snapToGrid w:val="0"/>
      <w:szCs w:val="20"/>
    </w:rPr>
  </w:style>
  <w:style w:type="character" w:customStyle="1" w:styleId="StopkaZnak">
    <w:name w:val="Stopka Znak"/>
    <w:link w:val="Stopka"/>
    <w:uiPriority w:val="99"/>
    <w:locked/>
    <w:rsid w:val="00014365"/>
    <w:rPr>
      <w:rFonts w:ascii="Arial" w:hAnsi="Arial"/>
      <w:snapToGrid w:val="0"/>
      <w:sz w:val="22"/>
      <w:lang w:val="pl-PL" w:eastAsia="pl-PL"/>
    </w:rPr>
  </w:style>
  <w:style w:type="character" w:customStyle="1" w:styleId="FooterChar">
    <w:name w:val="Footer Char"/>
    <w:basedOn w:val="Domylnaczcionkaakapitu"/>
    <w:link w:val="Stopka"/>
    <w:locked/>
    <w:rsid w:val="00997645"/>
    <w:rPr>
      <w:rFonts w:cs="Times New Roman"/>
    </w:rPr>
  </w:style>
  <w:style w:type="character" w:styleId="Numerstrony">
    <w:name w:val="page number"/>
    <w:basedOn w:val="Domylnaczcionkaakapitu"/>
    <w:rsid w:val="00014365"/>
    <w:rPr>
      <w:rFonts w:cs="Times New Roman"/>
    </w:rPr>
  </w:style>
  <w:style w:type="paragraph" w:styleId="Nagwek">
    <w:name w:val="header"/>
    <w:basedOn w:val="Normalny"/>
    <w:link w:val="NagwekZnak"/>
    <w:uiPriority w:val="99"/>
    <w:rsid w:val="00014365"/>
    <w:pPr>
      <w:tabs>
        <w:tab w:val="center" w:pos="4536"/>
        <w:tab w:val="right" w:pos="9072"/>
      </w:tabs>
    </w:pPr>
    <w:rPr>
      <w:rFonts w:cs="Times New Roman"/>
      <w:snapToGrid w:val="0"/>
      <w:szCs w:val="20"/>
    </w:rPr>
  </w:style>
  <w:style w:type="character" w:customStyle="1" w:styleId="NagwekZnak">
    <w:name w:val="Nagłówek Znak"/>
    <w:link w:val="Nagwek"/>
    <w:uiPriority w:val="99"/>
    <w:locked/>
    <w:rsid w:val="00014365"/>
    <w:rPr>
      <w:rFonts w:ascii="Arial" w:hAnsi="Arial"/>
      <w:snapToGrid w:val="0"/>
      <w:sz w:val="22"/>
      <w:lang w:val="pl-PL" w:eastAsia="pl-PL"/>
    </w:rPr>
  </w:style>
  <w:style w:type="character" w:customStyle="1" w:styleId="HeaderChar">
    <w:name w:val="Header Char"/>
    <w:basedOn w:val="Domylnaczcionkaakapitu"/>
    <w:link w:val="Nagwek"/>
    <w:locked/>
    <w:rsid w:val="00997645"/>
    <w:rPr>
      <w:rFonts w:cs="Times New Roman"/>
    </w:rPr>
  </w:style>
  <w:style w:type="character" w:styleId="Hipercze">
    <w:name w:val="Hyperlink"/>
    <w:basedOn w:val="Domylnaczcionkaakapitu"/>
    <w:rsid w:val="00014365"/>
    <w:rPr>
      <w:rFonts w:cs="Times New Roman"/>
      <w:color w:val="0000FF"/>
      <w:u w:val="single"/>
    </w:rPr>
  </w:style>
  <w:style w:type="paragraph" w:styleId="Listapunktowana4">
    <w:name w:val="List Bullet 4"/>
    <w:basedOn w:val="Normalny"/>
    <w:autoRedefine/>
    <w:rsid w:val="00641956"/>
    <w:pPr>
      <w:numPr>
        <w:ilvl w:val="3"/>
        <w:numId w:val="10"/>
      </w:numPr>
      <w:tabs>
        <w:tab w:val="clear" w:pos="2934"/>
        <w:tab w:val="num" w:pos="-4962"/>
      </w:tabs>
      <w:spacing w:line="240" w:lineRule="auto"/>
      <w:ind w:left="567"/>
      <w:jc w:val="both"/>
    </w:pPr>
    <w:rPr>
      <w:rFonts w:ascii="Times New Roman" w:hAnsi="Times New Roman" w:cs="Times New Roman"/>
      <w:b/>
    </w:rPr>
  </w:style>
  <w:style w:type="paragraph" w:customStyle="1" w:styleId="BodyText31">
    <w:name w:val="Body Text 31"/>
    <w:basedOn w:val="Normalny"/>
    <w:rsid w:val="00014365"/>
    <w:pPr>
      <w:widowControl/>
      <w:spacing w:line="240" w:lineRule="auto"/>
      <w:ind w:left="0" w:firstLine="0"/>
    </w:pPr>
    <w:rPr>
      <w:sz w:val="24"/>
      <w:szCs w:val="24"/>
    </w:rPr>
  </w:style>
  <w:style w:type="paragraph" w:styleId="Listapunktowana2">
    <w:name w:val="List Bullet 2"/>
    <w:basedOn w:val="Normalny"/>
    <w:autoRedefine/>
    <w:rsid w:val="005F0C7B"/>
    <w:pPr>
      <w:numPr>
        <w:ilvl w:val="2"/>
        <w:numId w:val="21"/>
      </w:numPr>
      <w:spacing w:line="240" w:lineRule="auto"/>
      <w:jc w:val="both"/>
    </w:pPr>
    <w:rPr>
      <w:rFonts w:ascii="Times New Roman" w:hAnsi="Times New Roman" w:cs="Times New Roman"/>
      <w:b/>
      <w:snapToGrid w:val="0"/>
    </w:rPr>
  </w:style>
  <w:style w:type="paragraph" w:styleId="Tekstpodstawowy3">
    <w:name w:val="Body Text 3"/>
    <w:basedOn w:val="Normalny"/>
    <w:link w:val="Tekstpodstawowy3Znak"/>
    <w:rsid w:val="00014365"/>
    <w:pPr>
      <w:spacing w:after="120"/>
    </w:pPr>
    <w:rPr>
      <w:sz w:val="16"/>
      <w:szCs w:val="16"/>
    </w:rPr>
  </w:style>
  <w:style w:type="character" w:customStyle="1" w:styleId="Tekstpodstawowy3Znak">
    <w:name w:val="Tekst podstawowy 3 Znak"/>
    <w:basedOn w:val="Domylnaczcionkaakapitu"/>
    <w:link w:val="Tekstpodstawowy3"/>
    <w:locked/>
    <w:rsid w:val="003105F3"/>
    <w:rPr>
      <w:rFonts w:ascii="Arial" w:hAnsi="Arial" w:cs="Arial"/>
      <w:sz w:val="16"/>
      <w:szCs w:val="16"/>
    </w:rPr>
  </w:style>
  <w:style w:type="paragraph" w:customStyle="1" w:styleId="FR1">
    <w:name w:val="FR1"/>
    <w:rsid w:val="00014365"/>
    <w:pPr>
      <w:widowControl w:val="0"/>
      <w:jc w:val="center"/>
    </w:pPr>
    <w:rPr>
      <w:rFonts w:ascii="Arial" w:hAnsi="Arial" w:cs="Arial"/>
      <w:b/>
      <w:bCs/>
      <w:i/>
      <w:iCs/>
      <w:sz w:val="28"/>
      <w:szCs w:val="28"/>
    </w:rPr>
  </w:style>
  <w:style w:type="paragraph" w:customStyle="1" w:styleId="FR2">
    <w:name w:val="FR2"/>
    <w:rsid w:val="00014365"/>
    <w:pPr>
      <w:widowControl w:val="0"/>
      <w:spacing w:before="200" w:line="300" w:lineRule="auto"/>
      <w:ind w:left="440" w:hanging="420"/>
      <w:jc w:val="both"/>
    </w:pPr>
    <w:rPr>
      <w:rFonts w:ascii="Arial" w:hAnsi="Arial" w:cs="Arial"/>
      <w:sz w:val="22"/>
      <w:szCs w:val="22"/>
    </w:rPr>
  </w:style>
  <w:style w:type="paragraph" w:styleId="Tekstblokowy">
    <w:name w:val="Block Text"/>
    <w:basedOn w:val="Normalny"/>
    <w:rsid w:val="00014365"/>
    <w:pPr>
      <w:spacing w:line="280" w:lineRule="auto"/>
      <w:ind w:left="2320" w:right="2200" w:firstLine="0"/>
      <w:jc w:val="center"/>
    </w:pPr>
    <w:rPr>
      <w:b/>
      <w:bCs/>
      <w:sz w:val="20"/>
      <w:szCs w:val="20"/>
    </w:rPr>
  </w:style>
  <w:style w:type="paragraph" w:styleId="Tekstpodstawowywcity">
    <w:name w:val="Body Text Indent"/>
    <w:basedOn w:val="Normalny"/>
    <w:link w:val="TekstpodstawowywcityZnak"/>
    <w:rsid w:val="00014365"/>
    <w:pPr>
      <w:spacing w:line="260" w:lineRule="auto"/>
      <w:ind w:left="560" w:hanging="520"/>
    </w:pPr>
    <w:rPr>
      <w:sz w:val="20"/>
      <w:szCs w:val="20"/>
    </w:rPr>
  </w:style>
  <w:style w:type="character" w:customStyle="1" w:styleId="TekstpodstawowywcityZnak">
    <w:name w:val="Tekst podstawowy wcięty Znak"/>
    <w:basedOn w:val="Domylnaczcionkaakapitu"/>
    <w:link w:val="Tekstpodstawowywcity"/>
    <w:locked/>
    <w:rsid w:val="003105F3"/>
    <w:rPr>
      <w:rFonts w:ascii="Arial" w:hAnsi="Arial" w:cs="Arial"/>
    </w:rPr>
  </w:style>
  <w:style w:type="paragraph" w:styleId="Tekstpodstawowywcity2">
    <w:name w:val="Body Text Indent 2"/>
    <w:basedOn w:val="Normalny"/>
    <w:link w:val="Tekstpodstawowywcity2Znak"/>
    <w:rsid w:val="00014365"/>
    <w:pPr>
      <w:spacing w:line="260" w:lineRule="auto"/>
      <w:ind w:left="240" w:hanging="260"/>
    </w:pPr>
  </w:style>
  <w:style w:type="character" w:customStyle="1" w:styleId="Tekstpodstawowywcity2Znak">
    <w:name w:val="Tekst podstawowy wcięty 2 Znak"/>
    <w:basedOn w:val="Domylnaczcionkaakapitu"/>
    <w:link w:val="Tekstpodstawowywcity2"/>
    <w:locked/>
    <w:rsid w:val="001971E7"/>
    <w:rPr>
      <w:rFonts w:ascii="Arial" w:hAnsi="Arial" w:cs="Arial"/>
      <w:snapToGrid w:val="0"/>
      <w:sz w:val="22"/>
      <w:szCs w:val="22"/>
    </w:rPr>
  </w:style>
  <w:style w:type="paragraph" w:styleId="Tekstpodstawowywcity3">
    <w:name w:val="Body Text Indent 3"/>
    <w:basedOn w:val="Normalny"/>
    <w:link w:val="Tekstpodstawowywcity3Znak"/>
    <w:rsid w:val="00014365"/>
    <w:pPr>
      <w:spacing w:before="200" w:line="260" w:lineRule="auto"/>
      <w:ind w:hanging="420"/>
    </w:pPr>
    <w:rPr>
      <w:sz w:val="16"/>
      <w:szCs w:val="16"/>
    </w:rPr>
  </w:style>
  <w:style w:type="character" w:customStyle="1" w:styleId="Tekstpodstawowywcity3Znak">
    <w:name w:val="Tekst podstawowy wcięty 3 Znak"/>
    <w:basedOn w:val="Domylnaczcionkaakapitu"/>
    <w:link w:val="Tekstpodstawowywcity3"/>
    <w:locked/>
    <w:rsid w:val="003105F3"/>
    <w:rPr>
      <w:rFonts w:ascii="Arial" w:hAnsi="Arial" w:cs="Arial"/>
      <w:sz w:val="16"/>
      <w:szCs w:val="16"/>
    </w:rPr>
  </w:style>
  <w:style w:type="paragraph" w:styleId="Tekstpodstawowy2">
    <w:name w:val="Body Text 2"/>
    <w:basedOn w:val="Normalny"/>
    <w:link w:val="Tekstpodstawowy2Znak"/>
    <w:rsid w:val="00014365"/>
    <w:pPr>
      <w:spacing w:before="220" w:line="260" w:lineRule="auto"/>
      <w:ind w:left="0" w:right="1400" w:firstLine="0"/>
    </w:pPr>
  </w:style>
  <w:style w:type="character" w:customStyle="1" w:styleId="Tekstpodstawowy2Znak">
    <w:name w:val="Tekst podstawowy 2 Znak"/>
    <w:basedOn w:val="Domylnaczcionkaakapitu"/>
    <w:link w:val="Tekstpodstawowy2"/>
    <w:locked/>
    <w:rsid w:val="00DE054F"/>
    <w:rPr>
      <w:rFonts w:ascii="Arial" w:hAnsi="Arial" w:cs="Arial"/>
      <w:snapToGrid w:val="0"/>
      <w:sz w:val="22"/>
      <w:szCs w:val="22"/>
    </w:rPr>
  </w:style>
  <w:style w:type="paragraph" w:styleId="Lista">
    <w:name w:val="List"/>
    <w:basedOn w:val="Normalny"/>
    <w:rsid w:val="00014365"/>
    <w:pPr>
      <w:ind w:left="283" w:hanging="283"/>
    </w:pPr>
  </w:style>
  <w:style w:type="paragraph" w:styleId="Lista2">
    <w:name w:val="List 2"/>
    <w:basedOn w:val="Normalny"/>
    <w:rsid w:val="00014365"/>
    <w:pPr>
      <w:ind w:left="566" w:hanging="283"/>
    </w:pPr>
  </w:style>
  <w:style w:type="paragraph" w:styleId="Lista3">
    <w:name w:val="List 3"/>
    <w:basedOn w:val="Normalny"/>
    <w:rsid w:val="00014365"/>
    <w:pPr>
      <w:ind w:left="849" w:hanging="283"/>
    </w:pPr>
  </w:style>
  <w:style w:type="paragraph" w:styleId="Lista4">
    <w:name w:val="List 4"/>
    <w:basedOn w:val="Normalny"/>
    <w:rsid w:val="00014365"/>
    <w:pPr>
      <w:ind w:left="1132" w:hanging="283"/>
    </w:pPr>
  </w:style>
  <w:style w:type="paragraph" w:styleId="Lista5">
    <w:name w:val="List 5"/>
    <w:basedOn w:val="Normalny"/>
    <w:rsid w:val="00014365"/>
    <w:pPr>
      <w:ind w:left="1415" w:hanging="283"/>
    </w:pPr>
  </w:style>
  <w:style w:type="paragraph" w:styleId="Listapunktowana3">
    <w:name w:val="List Bullet 3"/>
    <w:basedOn w:val="Normalny"/>
    <w:autoRedefine/>
    <w:rsid w:val="00014365"/>
    <w:pPr>
      <w:tabs>
        <w:tab w:val="num" w:pos="926"/>
      </w:tabs>
      <w:ind w:left="926" w:hanging="360"/>
    </w:pPr>
  </w:style>
  <w:style w:type="paragraph" w:styleId="Lista-kontynuacja">
    <w:name w:val="List Continue"/>
    <w:basedOn w:val="Normalny"/>
    <w:rsid w:val="00014365"/>
    <w:pPr>
      <w:spacing w:after="120"/>
      <w:ind w:left="283"/>
    </w:pPr>
  </w:style>
  <w:style w:type="paragraph" w:styleId="Lista-kontynuacja2">
    <w:name w:val="List Continue 2"/>
    <w:basedOn w:val="Normalny"/>
    <w:rsid w:val="00014365"/>
    <w:pPr>
      <w:spacing w:after="120"/>
      <w:ind w:left="566"/>
    </w:pPr>
  </w:style>
  <w:style w:type="paragraph" w:styleId="Lista-kontynuacja4">
    <w:name w:val="List Continue 4"/>
    <w:basedOn w:val="Normalny"/>
    <w:rsid w:val="00014365"/>
    <w:pPr>
      <w:spacing w:after="120"/>
      <w:ind w:left="1132"/>
    </w:pPr>
  </w:style>
  <w:style w:type="paragraph" w:customStyle="1" w:styleId="FR3">
    <w:name w:val="FR3"/>
    <w:rsid w:val="00014365"/>
    <w:pPr>
      <w:widowControl w:val="0"/>
      <w:spacing w:before="440" w:line="420" w:lineRule="auto"/>
      <w:jc w:val="both"/>
    </w:pPr>
    <w:rPr>
      <w:rFonts w:ascii="Arial" w:hAnsi="Arial" w:cs="Arial"/>
      <w:sz w:val="28"/>
      <w:szCs w:val="28"/>
    </w:rPr>
  </w:style>
  <w:style w:type="paragraph" w:customStyle="1" w:styleId="Bezodstpw1">
    <w:name w:val="Bez odstępów1"/>
    <w:link w:val="NoSpacingChar"/>
    <w:rsid w:val="00014365"/>
    <w:rPr>
      <w:rFonts w:ascii="Calibri" w:hAnsi="Calibri"/>
      <w:sz w:val="22"/>
      <w:lang w:eastAsia="en-US"/>
    </w:rPr>
  </w:style>
  <w:style w:type="character" w:customStyle="1" w:styleId="NoSpacingChar">
    <w:name w:val="No Spacing Char"/>
    <w:link w:val="Bezodstpw1"/>
    <w:locked/>
    <w:rsid w:val="00014365"/>
    <w:rPr>
      <w:rFonts w:ascii="Calibri" w:hAnsi="Calibri"/>
      <w:sz w:val="22"/>
      <w:lang w:val="pl-PL" w:eastAsia="en-US" w:bidi="ar-SA"/>
    </w:rPr>
  </w:style>
  <w:style w:type="character" w:styleId="UyteHipercze">
    <w:name w:val="FollowedHyperlink"/>
    <w:basedOn w:val="Domylnaczcionkaakapitu"/>
    <w:rsid w:val="00014365"/>
    <w:rPr>
      <w:rFonts w:cs="Times New Roman"/>
      <w:color w:val="800080"/>
      <w:u w:val="single"/>
    </w:rPr>
  </w:style>
  <w:style w:type="paragraph" w:styleId="Tytu0">
    <w:name w:val="Title"/>
    <w:basedOn w:val="Normalny"/>
    <w:link w:val="TytuZnak"/>
    <w:qFormat/>
    <w:rsid w:val="00014365"/>
    <w:pPr>
      <w:widowControl/>
      <w:spacing w:line="240" w:lineRule="auto"/>
      <w:ind w:left="0" w:firstLine="0"/>
      <w:jc w:val="center"/>
    </w:pPr>
    <w:rPr>
      <w:b/>
      <w:bCs/>
      <w:sz w:val="24"/>
      <w:szCs w:val="24"/>
    </w:rPr>
  </w:style>
  <w:style w:type="character" w:customStyle="1" w:styleId="TytuZnak">
    <w:name w:val="Tytuł Znak"/>
    <w:basedOn w:val="Domylnaczcionkaakapitu"/>
    <w:link w:val="Tytu0"/>
    <w:locked/>
    <w:rsid w:val="00251BE9"/>
    <w:rPr>
      <w:rFonts w:cs="Times New Roman"/>
      <w:b/>
      <w:bCs/>
      <w:sz w:val="24"/>
      <w:szCs w:val="24"/>
    </w:rPr>
  </w:style>
  <w:style w:type="paragraph" w:styleId="Podtytu">
    <w:name w:val="Subtitle"/>
    <w:basedOn w:val="Normalny"/>
    <w:link w:val="PodtytuZnak"/>
    <w:qFormat/>
    <w:rsid w:val="00014365"/>
    <w:pPr>
      <w:widowControl/>
      <w:spacing w:line="240" w:lineRule="auto"/>
      <w:ind w:left="0" w:firstLine="0"/>
      <w:jc w:val="both"/>
    </w:pPr>
    <w:rPr>
      <w:b/>
      <w:bCs/>
      <w:i/>
      <w:iCs/>
      <w:sz w:val="24"/>
      <w:szCs w:val="24"/>
    </w:rPr>
  </w:style>
  <w:style w:type="character" w:customStyle="1" w:styleId="PodtytuZnak">
    <w:name w:val="Podtytuł Znak"/>
    <w:basedOn w:val="Domylnaczcionkaakapitu"/>
    <w:link w:val="Podtytu"/>
    <w:locked/>
    <w:rsid w:val="00251BE9"/>
    <w:rPr>
      <w:rFonts w:cs="Times New Roman"/>
      <w:b/>
      <w:bCs/>
      <w:i/>
      <w:iCs/>
      <w:sz w:val="24"/>
      <w:szCs w:val="24"/>
    </w:rPr>
  </w:style>
  <w:style w:type="paragraph" w:customStyle="1" w:styleId="Akapitzlist1">
    <w:name w:val="Akapit z listą1"/>
    <w:basedOn w:val="Normalny"/>
    <w:rsid w:val="00014365"/>
    <w:pPr>
      <w:ind w:left="708"/>
    </w:pPr>
  </w:style>
  <w:style w:type="paragraph" w:styleId="Tekstprzypisudolnego">
    <w:name w:val="footnote text"/>
    <w:basedOn w:val="Normalny"/>
    <w:link w:val="TekstprzypisudolnegoZnak"/>
    <w:semiHidden/>
    <w:rsid w:val="00014365"/>
    <w:pPr>
      <w:suppressAutoHyphens/>
      <w:spacing w:line="240" w:lineRule="auto"/>
      <w:ind w:left="0" w:firstLine="0"/>
    </w:pPr>
    <w:rPr>
      <w:color w:val="000000"/>
      <w:sz w:val="20"/>
      <w:szCs w:val="20"/>
      <w:lang w:val="en-US" w:eastAsia="en-US"/>
    </w:rPr>
  </w:style>
  <w:style w:type="character" w:customStyle="1" w:styleId="TekstprzypisudolnegoZnak">
    <w:name w:val="Tekst przypisu dolnego Znak"/>
    <w:basedOn w:val="Domylnaczcionkaakapitu"/>
    <w:link w:val="Tekstprzypisudolnego"/>
    <w:locked/>
    <w:rsid w:val="00014365"/>
    <w:rPr>
      <w:rFonts w:eastAsia="Times New Roman" w:cs="Times New Roman"/>
      <w:color w:val="000000"/>
      <w:lang w:val="en-US" w:eastAsia="en-US"/>
    </w:rPr>
  </w:style>
  <w:style w:type="character" w:styleId="Odwoanieprzypisudolnego">
    <w:name w:val="footnote reference"/>
    <w:basedOn w:val="Domylnaczcionkaakapitu"/>
    <w:semiHidden/>
    <w:rsid w:val="00014365"/>
    <w:rPr>
      <w:rFonts w:cs="Times New Roman"/>
      <w:vertAlign w:val="superscript"/>
    </w:rPr>
  </w:style>
  <w:style w:type="paragraph" w:customStyle="1" w:styleId="Akapitzlist10">
    <w:name w:val="Akapit z listą1"/>
    <w:basedOn w:val="Normalny"/>
    <w:qFormat/>
    <w:rsid w:val="00014365"/>
    <w:pPr>
      <w:widowControl/>
      <w:suppressAutoHyphens/>
      <w:spacing w:after="200" w:line="276" w:lineRule="auto"/>
      <w:ind w:left="720" w:firstLine="0"/>
    </w:pPr>
    <w:rPr>
      <w:rFonts w:ascii="Calibri" w:hAnsi="Calibri" w:cs="Calibri"/>
      <w:lang w:eastAsia="ar-SA"/>
    </w:rPr>
  </w:style>
  <w:style w:type="paragraph" w:styleId="NormalnyWeb">
    <w:name w:val="Normal (Web)"/>
    <w:basedOn w:val="Normalny"/>
    <w:uiPriority w:val="99"/>
    <w:rsid w:val="003732DE"/>
    <w:pPr>
      <w:widowControl/>
      <w:spacing w:before="100" w:beforeAutospacing="1" w:after="119" w:line="240" w:lineRule="auto"/>
      <w:ind w:left="0" w:firstLine="0"/>
    </w:pPr>
    <w:rPr>
      <w:sz w:val="24"/>
      <w:szCs w:val="24"/>
    </w:rPr>
  </w:style>
  <w:style w:type="paragraph" w:customStyle="1" w:styleId="pkt">
    <w:name w:val="pkt"/>
    <w:basedOn w:val="Normalny"/>
    <w:rsid w:val="000B6F4A"/>
    <w:pPr>
      <w:widowControl/>
      <w:autoSpaceDE w:val="0"/>
      <w:autoSpaceDN w:val="0"/>
      <w:spacing w:before="60" w:after="60" w:line="360" w:lineRule="auto"/>
      <w:ind w:left="851" w:hanging="295"/>
      <w:jc w:val="both"/>
    </w:pPr>
    <w:rPr>
      <w:rFonts w:ascii="Univers-PL" w:hAnsi="Univers-PL" w:cs="Univers-PL"/>
      <w:sz w:val="19"/>
      <w:szCs w:val="19"/>
    </w:rPr>
  </w:style>
  <w:style w:type="paragraph" w:styleId="Tekstdymka">
    <w:name w:val="Balloon Text"/>
    <w:basedOn w:val="Normalny"/>
    <w:link w:val="TekstdymkaZnak"/>
    <w:uiPriority w:val="99"/>
    <w:rsid w:val="00E05D5C"/>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locked/>
    <w:rsid w:val="00E05D5C"/>
    <w:rPr>
      <w:rFonts w:ascii="Tahoma" w:hAnsi="Tahoma" w:cs="Tahoma"/>
      <w:snapToGrid w:val="0"/>
      <w:sz w:val="16"/>
      <w:szCs w:val="16"/>
    </w:rPr>
  </w:style>
  <w:style w:type="paragraph" w:styleId="Tekstprzypisukocowego">
    <w:name w:val="endnote text"/>
    <w:basedOn w:val="Normalny"/>
    <w:link w:val="TekstprzypisukocowegoZnak"/>
    <w:semiHidden/>
    <w:rsid w:val="004A0BA9"/>
    <w:rPr>
      <w:sz w:val="20"/>
      <w:szCs w:val="20"/>
    </w:rPr>
  </w:style>
  <w:style w:type="character" w:customStyle="1" w:styleId="TekstprzypisukocowegoZnak">
    <w:name w:val="Tekst przypisu końcowego Znak"/>
    <w:basedOn w:val="Domylnaczcionkaakapitu"/>
    <w:link w:val="Tekstprzypisukocowego"/>
    <w:locked/>
    <w:rsid w:val="004A0BA9"/>
    <w:rPr>
      <w:rFonts w:ascii="Arial" w:hAnsi="Arial" w:cs="Arial"/>
      <w:snapToGrid w:val="0"/>
    </w:rPr>
  </w:style>
  <w:style w:type="character" w:styleId="Odwoanieprzypisukocowego">
    <w:name w:val="endnote reference"/>
    <w:basedOn w:val="Domylnaczcionkaakapitu"/>
    <w:semiHidden/>
    <w:rsid w:val="004A0BA9"/>
    <w:rPr>
      <w:rFonts w:cs="Times New Roman"/>
      <w:vertAlign w:val="superscript"/>
    </w:rPr>
  </w:style>
  <w:style w:type="paragraph" w:customStyle="1" w:styleId="Tekstpodstawowy31">
    <w:name w:val="Tekst podstawowy 31"/>
    <w:basedOn w:val="Normalny"/>
    <w:rsid w:val="001971E7"/>
    <w:pPr>
      <w:widowControl/>
      <w:suppressAutoHyphens/>
      <w:spacing w:line="240" w:lineRule="auto"/>
      <w:ind w:left="0" w:firstLine="0"/>
      <w:jc w:val="both"/>
    </w:pPr>
    <w:rPr>
      <w:b/>
      <w:bCs/>
      <w:sz w:val="28"/>
      <w:szCs w:val="28"/>
      <w:lang w:eastAsia="ar-SA"/>
    </w:rPr>
  </w:style>
  <w:style w:type="character" w:customStyle="1" w:styleId="StylaciskiTimesNewRoman12ptDesePrzezroczystyt">
    <w:name w:val="Styl (Łaciński) Times New Roman 12 pt Deseń: Przezroczysty (Żółt..."/>
    <w:rsid w:val="001971E7"/>
    <w:rPr>
      <w:rFonts w:ascii="Times New Roman" w:hAnsi="Times New Roman"/>
      <w:sz w:val="24"/>
      <w:shd w:val="clear" w:color="auto" w:fill="auto"/>
    </w:rPr>
  </w:style>
  <w:style w:type="character" w:styleId="Odwoaniedokomentarza">
    <w:name w:val="annotation reference"/>
    <w:basedOn w:val="Domylnaczcionkaakapitu"/>
    <w:semiHidden/>
    <w:rsid w:val="001971E7"/>
    <w:rPr>
      <w:rFonts w:cs="Times New Roman"/>
      <w:sz w:val="16"/>
      <w:szCs w:val="16"/>
    </w:rPr>
  </w:style>
  <w:style w:type="paragraph" w:styleId="Tekstkomentarza">
    <w:name w:val="annotation text"/>
    <w:basedOn w:val="Normalny"/>
    <w:link w:val="TekstkomentarzaZnak"/>
    <w:semiHidden/>
    <w:rsid w:val="001971E7"/>
    <w:pPr>
      <w:widowControl/>
      <w:suppressAutoHyphens/>
      <w:spacing w:after="200" w:line="276" w:lineRule="auto"/>
      <w:ind w:left="0" w:firstLine="0"/>
    </w:pPr>
    <w:rPr>
      <w:rFonts w:ascii="Calibri" w:hAnsi="Calibri" w:cs="Calibri"/>
      <w:sz w:val="20"/>
      <w:szCs w:val="20"/>
      <w:lang w:eastAsia="ar-SA"/>
    </w:rPr>
  </w:style>
  <w:style w:type="character" w:customStyle="1" w:styleId="TekstkomentarzaZnak">
    <w:name w:val="Tekst komentarza Znak"/>
    <w:basedOn w:val="Domylnaczcionkaakapitu"/>
    <w:link w:val="Tekstkomentarza"/>
    <w:locked/>
    <w:rsid w:val="001971E7"/>
    <w:rPr>
      <w:rFonts w:ascii="Calibri" w:hAnsi="Calibri" w:cs="Calibri"/>
      <w:lang w:eastAsia="ar-SA" w:bidi="ar-SA"/>
    </w:rPr>
  </w:style>
  <w:style w:type="paragraph" w:styleId="Tematkomentarza">
    <w:name w:val="annotation subject"/>
    <w:basedOn w:val="Tekstkomentarza"/>
    <w:next w:val="Tekstkomentarza"/>
    <w:link w:val="TematkomentarzaZnak"/>
    <w:semiHidden/>
    <w:rsid w:val="001971E7"/>
    <w:rPr>
      <w:b/>
      <w:bCs/>
    </w:rPr>
  </w:style>
  <w:style w:type="character" w:customStyle="1" w:styleId="TematkomentarzaZnak">
    <w:name w:val="Temat komentarza Znak"/>
    <w:basedOn w:val="TekstkomentarzaZnak"/>
    <w:link w:val="Tematkomentarza"/>
    <w:locked/>
    <w:rsid w:val="001971E7"/>
    <w:rPr>
      <w:b/>
      <w:bCs/>
    </w:rPr>
  </w:style>
  <w:style w:type="character" w:customStyle="1" w:styleId="ver8b">
    <w:name w:val="ver8b"/>
    <w:basedOn w:val="Domylnaczcionkaakapitu"/>
    <w:rsid w:val="001971E7"/>
    <w:rPr>
      <w:rFonts w:cs="Times New Roman"/>
    </w:rPr>
  </w:style>
  <w:style w:type="paragraph" w:customStyle="1" w:styleId="tekst">
    <w:name w:val="tekst"/>
    <w:basedOn w:val="Normalny"/>
    <w:rsid w:val="001971E7"/>
    <w:pPr>
      <w:widowControl/>
      <w:spacing w:after="120" w:line="240" w:lineRule="auto"/>
      <w:ind w:left="0" w:firstLine="0"/>
    </w:pPr>
    <w:rPr>
      <w:rFonts w:eastAsia="MS Mincho"/>
      <w:lang w:eastAsia="ja-JP"/>
    </w:rPr>
  </w:style>
  <w:style w:type="character" w:customStyle="1" w:styleId="apple-style-span">
    <w:name w:val="apple-style-span"/>
    <w:basedOn w:val="Domylnaczcionkaakapitu"/>
    <w:rsid w:val="001971E7"/>
    <w:rPr>
      <w:rFonts w:cs="Times New Roman"/>
    </w:rPr>
  </w:style>
  <w:style w:type="character" w:styleId="Numerwiersza">
    <w:name w:val="line number"/>
    <w:basedOn w:val="Domylnaczcionkaakapitu"/>
    <w:rsid w:val="00633F91"/>
    <w:rPr>
      <w:rFonts w:cs="Times New Roman"/>
    </w:rPr>
  </w:style>
  <w:style w:type="character" w:customStyle="1" w:styleId="FontStyle16">
    <w:name w:val="Font Style16"/>
    <w:rsid w:val="00795A84"/>
    <w:rPr>
      <w:rFonts w:ascii="Times New Roman" w:hAnsi="Times New Roman"/>
      <w:sz w:val="22"/>
    </w:rPr>
  </w:style>
  <w:style w:type="character" w:styleId="Pogrubienie">
    <w:name w:val="Strong"/>
    <w:basedOn w:val="Domylnaczcionkaakapitu"/>
    <w:uiPriority w:val="22"/>
    <w:qFormat/>
    <w:rsid w:val="00AD770D"/>
    <w:rPr>
      <w:rFonts w:cs="Times New Roman"/>
      <w:b/>
      <w:bCs/>
    </w:rPr>
  </w:style>
  <w:style w:type="paragraph" w:customStyle="1" w:styleId="prd-desc">
    <w:name w:val="prd-desc"/>
    <w:basedOn w:val="Normalny"/>
    <w:rsid w:val="00AD770D"/>
    <w:pPr>
      <w:widowControl/>
      <w:spacing w:before="100" w:beforeAutospacing="1" w:after="100" w:afterAutospacing="1" w:line="240" w:lineRule="auto"/>
      <w:ind w:left="0" w:firstLine="0"/>
    </w:pPr>
    <w:rPr>
      <w:sz w:val="24"/>
      <w:szCs w:val="24"/>
    </w:rPr>
  </w:style>
  <w:style w:type="paragraph" w:styleId="HTML-wstpniesformatowany">
    <w:name w:val="HTML Preformatted"/>
    <w:aliases w:val=" Znak"/>
    <w:basedOn w:val="Normalny"/>
    <w:link w:val="HTML-wstpniesformatowanyZnak"/>
    <w:rsid w:val="00AD77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0"/>
    </w:pPr>
    <w:rPr>
      <w:rFonts w:ascii="Courier New" w:hAnsi="Courier New" w:cs="Courier New"/>
      <w:sz w:val="20"/>
      <w:szCs w:val="20"/>
    </w:rPr>
  </w:style>
  <w:style w:type="character" w:customStyle="1" w:styleId="HTML-wstpniesformatowanyZnak">
    <w:name w:val="HTML - wstępnie sformatowany Znak"/>
    <w:aliases w:val=" Znak Znak"/>
    <w:basedOn w:val="Domylnaczcionkaakapitu"/>
    <w:link w:val="HTML-wstpniesformatowany"/>
    <w:locked/>
    <w:rsid w:val="003105F3"/>
    <w:rPr>
      <w:rFonts w:ascii="Courier New" w:hAnsi="Courier New" w:cs="Courier New"/>
      <w:sz w:val="20"/>
      <w:szCs w:val="20"/>
    </w:rPr>
  </w:style>
  <w:style w:type="paragraph" w:customStyle="1" w:styleId="ListParagraph1">
    <w:name w:val="List Paragraph1"/>
    <w:basedOn w:val="Normalny"/>
    <w:rsid w:val="00AD770D"/>
    <w:pPr>
      <w:widowControl/>
      <w:spacing w:after="200" w:line="240" w:lineRule="auto"/>
      <w:ind w:left="720" w:firstLine="0"/>
    </w:pPr>
    <w:rPr>
      <w:rFonts w:ascii="Cambria" w:hAnsi="Cambria" w:cs="Cambria"/>
      <w:sz w:val="24"/>
      <w:szCs w:val="24"/>
      <w:lang w:val="cs-CZ" w:eastAsia="en-US"/>
    </w:rPr>
  </w:style>
  <w:style w:type="character" w:customStyle="1" w:styleId="checktxt">
    <w:name w:val="checktxt"/>
    <w:basedOn w:val="Domylnaczcionkaakapitu"/>
    <w:rsid w:val="00AD770D"/>
    <w:rPr>
      <w:rFonts w:cs="Times New Roman"/>
    </w:rPr>
  </w:style>
  <w:style w:type="character" w:customStyle="1" w:styleId="Tytu1">
    <w:name w:val="Tytuł1"/>
    <w:basedOn w:val="Domylnaczcionkaakapitu"/>
    <w:rsid w:val="00AD770D"/>
    <w:rPr>
      <w:rFonts w:cs="Times New Roman"/>
    </w:rPr>
  </w:style>
  <w:style w:type="table" w:styleId="Tabela-Efekty3W3">
    <w:name w:val="Table 3D effects 3"/>
    <w:basedOn w:val="Standardowy"/>
    <w:rsid w:val="00AD770D"/>
    <w:rPr>
      <w:rFonts w:ascii="Arial" w:hAnsi="Arial" w:cs="Arial"/>
    </w:rPr>
    <w:tblPr>
      <w:tblStyleRowBandSize w:val="1"/>
      <w:tblStyleColBandSize w:val="1"/>
      <w:tblInd w:w="0" w:type="dxa"/>
      <w:tblCellMar>
        <w:top w:w="0" w:type="dxa"/>
        <w:left w:w="108" w:type="dxa"/>
        <w:bottom w:w="0" w:type="dxa"/>
        <w:right w:w="108" w:type="dxa"/>
      </w:tblCellMar>
    </w:tblPr>
    <w:tblStylePr w:type="firstRow">
      <w:rPr>
        <w:rFonts w:cs="Arial"/>
        <w:b/>
        <w:bCs/>
      </w:rPr>
      <w:tblPr/>
      <w:tcPr>
        <w:tcBorders>
          <w:tl2br w:val="none" w:sz="0" w:space="0" w:color="auto"/>
          <w:tr2bl w:val="none" w:sz="0" w:space="0" w:color="auto"/>
        </w:tcBorders>
      </w:tcPr>
    </w:tblStylePr>
    <w:tblStylePr w:type="firstCol">
      <w:rPr>
        <w:rFonts w:cs="Arial"/>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Arial"/>
      </w:rPr>
      <w:tblPr/>
      <w:tcPr>
        <w:tcBorders>
          <w:right w:val="single" w:sz="6" w:space="0" w:color="FFFFFF"/>
          <w:tl2br w:val="none" w:sz="0" w:space="0" w:color="auto"/>
          <w:tr2bl w:val="none" w:sz="0" w:space="0" w:color="auto"/>
        </w:tcBorders>
      </w:tcPr>
    </w:tblStylePr>
    <w:tblStylePr w:type="band1Vert">
      <w:rPr>
        <w:rFonts w:cs="Arial"/>
        <w:color w:val="auto"/>
      </w:rPr>
      <w:tblPr/>
      <w:tcPr>
        <w:shd w:val="solid" w:color="C0C0C0" w:fill="FFFFFF"/>
      </w:tcPr>
    </w:tblStylePr>
    <w:tblStylePr w:type="band2Vert">
      <w:rPr>
        <w:rFonts w:cs="Arial"/>
        <w:color w:val="auto"/>
      </w:rPr>
      <w:tblPr/>
      <w:tcPr>
        <w:shd w:val="pct50" w:color="C0C0C0" w:fill="FFFFFF"/>
      </w:tcPr>
    </w:tblStylePr>
    <w:tblStylePr w:type="band1Horz">
      <w:rPr>
        <w:rFonts w:cs="Arial"/>
      </w:rPr>
      <w:tblPr/>
      <w:tcPr>
        <w:tcBorders>
          <w:top w:val="single" w:sz="6" w:space="0" w:color="808080"/>
          <w:bottom w:val="single" w:sz="6" w:space="0" w:color="FFFFFF"/>
          <w:tl2br w:val="none" w:sz="0" w:space="0" w:color="auto"/>
          <w:tr2bl w:val="none" w:sz="0" w:space="0" w:color="auto"/>
        </w:tcBorders>
      </w:tcPr>
    </w:tblStylePr>
    <w:tblStylePr w:type="swCell">
      <w:rPr>
        <w:rFonts w:cs="Arial"/>
        <w:b/>
        <w:bCs/>
      </w:rPr>
      <w:tblPr/>
      <w:tcPr>
        <w:tcBorders>
          <w:tl2br w:val="none" w:sz="0" w:space="0" w:color="auto"/>
          <w:tr2bl w:val="none" w:sz="0" w:space="0" w:color="auto"/>
        </w:tcBorders>
      </w:tcPr>
    </w:tblStylePr>
  </w:style>
  <w:style w:type="paragraph" w:customStyle="1" w:styleId="topex">
    <w:name w:val="topex"/>
    <w:basedOn w:val="Normalny"/>
    <w:rsid w:val="00AD770D"/>
    <w:pPr>
      <w:widowControl/>
      <w:spacing w:before="100" w:beforeAutospacing="1" w:after="100" w:afterAutospacing="1" w:line="240" w:lineRule="auto"/>
      <w:ind w:left="0" w:firstLine="0"/>
    </w:pPr>
    <w:rPr>
      <w:sz w:val="24"/>
      <w:szCs w:val="24"/>
    </w:rPr>
  </w:style>
  <w:style w:type="character" w:customStyle="1" w:styleId="headline">
    <w:name w:val="headline"/>
    <w:basedOn w:val="Domylnaczcionkaakapitu"/>
    <w:rsid w:val="00AD770D"/>
    <w:rPr>
      <w:rFonts w:cs="Times New Roman"/>
    </w:rPr>
  </w:style>
  <w:style w:type="character" w:customStyle="1" w:styleId="A4">
    <w:name w:val="A4"/>
    <w:rsid w:val="00AD770D"/>
    <w:rPr>
      <w:color w:val="000000"/>
      <w:sz w:val="16"/>
    </w:rPr>
  </w:style>
  <w:style w:type="character" w:customStyle="1" w:styleId="A0">
    <w:name w:val="A0"/>
    <w:rsid w:val="00AD770D"/>
    <w:rPr>
      <w:color w:val="000000"/>
      <w:sz w:val="18"/>
    </w:rPr>
  </w:style>
  <w:style w:type="character" w:styleId="Uwydatnienie">
    <w:name w:val="Emphasis"/>
    <w:basedOn w:val="Domylnaczcionkaakapitu"/>
    <w:uiPriority w:val="20"/>
    <w:qFormat/>
    <w:rsid w:val="00AD770D"/>
    <w:rPr>
      <w:rFonts w:cs="Times New Roman"/>
      <w:i/>
      <w:iCs/>
    </w:rPr>
  </w:style>
  <w:style w:type="character" w:customStyle="1" w:styleId="price-excluding-tax">
    <w:name w:val="price-excluding-tax"/>
    <w:basedOn w:val="Domylnaczcionkaakapitu"/>
    <w:rsid w:val="00AD770D"/>
    <w:rPr>
      <w:rFonts w:cs="Times New Roman"/>
    </w:rPr>
  </w:style>
  <w:style w:type="character" w:customStyle="1" w:styleId="price">
    <w:name w:val="price"/>
    <w:basedOn w:val="Domylnaczcionkaakapitu"/>
    <w:rsid w:val="00AD770D"/>
    <w:rPr>
      <w:rFonts w:cs="Times New Roman"/>
    </w:rPr>
  </w:style>
  <w:style w:type="character" w:customStyle="1" w:styleId="label">
    <w:name w:val="label"/>
    <w:basedOn w:val="Domylnaczcionkaakapitu"/>
    <w:rsid w:val="00AD770D"/>
    <w:rPr>
      <w:rFonts w:cs="Times New Roman"/>
    </w:rPr>
  </w:style>
  <w:style w:type="character" w:customStyle="1" w:styleId="price-including-tax">
    <w:name w:val="price-including-tax"/>
    <w:basedOn w:val="Domylnaczcionkaakapitu"/>
    <w:rsid w:val="00AD770D"/>
    <w:rPr>
      <w:rFonts w:cs="Times New Roman"/>
    </w:rPr>
  </w:style>
  <w:style w:type="paragraph" w:customStyle="1" w:styleId="ppdescription">
    <w:name w:val="pp_description"/>
    <w:basedOn w:val="Normalny"/>
    <w:rsid w:val="00DC139E"/>
    <w:pPr>
      <w:widowControl/>
      <w:spacing w:before="100" w:beforeAutospacing="1" w:after="100" w:afterAutospacing="1" w:line="240" w:lineRule="auto"/>
      <w:ind w:left="0" w:firstLine="0"/>
    </w:pPr>
    <w:rPr>
      <w:sz w:val="24"/>
      <w:szCs w:val="24"/>
    </w:rPr>
  </w:style>
  <w:style w:type="paragraph" w:customStyle="1" w:styleId="currenttextholder">
    <w:name w:val="currenttextholder"/>
    <w:basedOn w:val="Normalny"/>
    <w:rsid w:val="00C17D90"/>
    <w:pPr>
      <w:widowControl/>
      <w:spacing w:before="100" w:beforeAutospacing="1" w:after="100" w:afterAutospacing="1" w:line="240" w:lineRule="auto"/>
      <w:ind w:left="0" w:firstLine="0"/>
    </w:pPr>
    <w:rPr>
      <w:sz w:val="24"/>
      <w:szCs w:val="24"/>
    </w:rPr>
  </w:style>
  <w:style w:type="paragraph" w:customStyle="1" w:styleId="ZnakZnak1">
    <w:name w:val="Znak Znak1"/>
    <w:basedOn w:val="Normalny"/>
    <w:rsid w:val="00D63FAD"/>
    <w:pPr>
      <w:widowControl/>
      <w:spacing w:line="240" w:lineRule="auto"/>
      <w:ind w:left="0" w:firstLine="0"/>
    </w:pPr>
    <w:rPr>
      <w:sz w:val="24"/>
      <w:szCs w:val="24"/>
    </w:rPr>
  </w:style>
  <w:style w:type="character" w:customStyle="1" w:styleId="ZnakZnak16">
    <w:name w:val="Znak Znak16"/>
    <w:rsid w:val="00DD6242"/>
    <w:rPr>
      <w:rFonts w:ascii="Arial" w:hAnsi="Arial"/>
      <w:snapToGrid w:val="0"/>
      <w:sz w:val="20"/>
      <w:lang w:eastAsia="pl-PL"/>
    </w:rPr>
  </w:style>
  <w:style w:type="character" w:customStyle="1" w:styleId="ZnakZnak15">
    <w:name w:val="Znak Znak15"/>
    <w:rsid w:val="00DD6242"/>
    <w:rPr>
      <w:rFonts w:ascii="Arial" w:hAnsi="Arial"/>
      <w:snapToGrid w:val="0"/>
      <w:sz w:val="20"/>
      <w:lang w:eastAsia="pl-PL"/>
    </w:rPr>
  </w:style>
  <w:style w:type="character" w:customStyle="1" w:styleId="ZnakZnak25">
    <w:name w:val="Znak Znak25"/>
    <w:rsid w:val="00DD6242"/>
    <w:rPr>
      <w:rFonts w:ascii="Arial" w:hAnsi="Arial"/>
      <w:b/>
      <w:sz w:val="22"/>
    </w:rPr>
  </w:style>
  <w:style w:type="paragraph" w:customStyle="1" w:styleId="Nadpisx">
    <w:name w:val="Nadpis x"/>
    <w:basedOn w:val="Tekstpodstawowy"/>
    <w:rsid w:val="00DD6242"/>
    <w:pPr>
      <w:widowControl/>
      <w:overflowPunct w:val="0"/>
      <w:autoSpaceDE w:val="0"/>
      <w:autoSpaceDN w:val="0"/>
      <w:adjustRightInd w:val="0"/>
      <w:spacing w:before="360" w:after="120"/>
      <w:jc w:val="left"/>
      <w:textAlignment w:val="baseline"/>
    </w:pPr>
    <w:rPr>
      <w:b/>
      <w:bCs/>
      <w:color w:val="000000"/>
      <w:sz w:val="20"/>
      <w:szCs w:val="20"/>
      <w:lang w:val="cs-CZ" w:eastAsia="cs-CZ"/>
    </w:rPr>
  </w:style>
  <w:style w:type="character" w:customStyle="1" w:styleId="ZnakZnak24">
    <w:name w:val="Znak Znak24"/>
    <w:rsid w:val="004A5979"/>
    <w:rPr>
      <w:rFonts w:ascii="Times New Roman" w:hAnsi="Times New Roman"/>
      <w:b/>
      <w:i/>
      <w:sz w:val="24"/>
    </w:rPr>
  </w:style>
  <w:style w:type="character" w:customStyle="1" w:styleId="apple-converted-space">
    <w:name w:val="apple-converted-space"/>
    <w:rsid w:val="00395EA5"/>
  </w:style>
  <w:style w:type="character" w:customStyle="1" w:styleId="plainlinks">
    <w:name w:val="plainlinks"/>
    <w:rsid w:val="00395EA5"/>
  </w:style>
  <w:style w:type="character" w:customStyle="1" w:styleId="tabulatory">
    <w:name w:val="tabulatory"/>
    <w:basedOn w:val="Domylnaczcionkaakapitu"/>
    <w:rsid w:val="00FE5C2F"/>
    <w:rPr>
      <w:rFonts w:cs="Times New Roman"/>
    </w:rPr>
  </w:style>
  <w:style w:type="paragraph" w:customStyle="1" w:styleId="Default">
    <w:name w:val="Default"/>
    <w:rsid w:val="00AC3B7A"/>
    <w:pPr>
      <w:autoSpaceDE w:val="0"/>
      <w:autoSpaceDN w:val="0"/>
      <w:adjustRightInd w:val="0"/>
    </w:pPr>
    <w:rPr>
      <w:rFonts w:ascii="Arial" w:hAnsi="Arial" w:cs="Arial"/>
      <w:color w:val="000000"/>
      <w:sz w:val="24"/>
      <w:szCs w:val="24"/>
      <w:lang w:eastAsia="en-US"/>
    </w:rPr>
  </w:style>
  <w:style w:type="paragraph" w:customStyle="1" w:styleId="Domylnie">
    <w:name w:val="Domyślnie"/>
    <w:rsid w:val="00997645"/>
    <w:pPr>
      <w:tabs>
        <w:tab w:val="left" w:pos="708"/>
      </w:tabs>
      <w:suppressAutoHyphens/>
      <w:spacing w:line="100" w:lineRule="atLeast"/>
    </w:pPr>
    <w:rPr>
      <w:rFonts w:ascii="Arial" w:hAnsi="Arial" w:cs="Arial"/>
      <w:sz w:val="24"/>
      <w:szCs w:val="24"/>
    </w:rPr>
  </w:style>
  <w:style w:type="paragraph" w:customStyle="1" w:styleId="Tre3f3ftekstu">
    <w:name w:val="Treœ3fæ3f tekstu"/>
    <w:basedOn w:val="Normalny"/>
    <w:rsid w:val="00E12B0A"/>
    <w:pPr>
      <w:autoSpaceDN w:val="0"/>
      <w:adjustRightInd w:val="0"/>
      <w:spacing w:after="120" w:line="240" w:lineRule="auto"/>
      <w:ind w:left="0" w:firstLine="0"/>
    </w:pPr>
    <w:rPr>
      <w:kern w:val="1"/>
      <w:sz w:val="24"/>
      <w:szCs w:val="24"/>
    </w:rPr>
  </w:style>
  <w:style w:type="paragraph" w:customStyle="1" w:styleId="SIWZtekst">
    <w:name w:val="SIWZ tekst"/>
    <w:basedOn w:val="Normalny"/>
    <w:rsid w:val="00E12B0A"/>
    <w:pPr>
      <w:suppressAutoHyphens/>
      <w:spacing w:line="240" w:lineRule="auto"/>
      <w:ind w:left="0" w:firstLine="0"/>
      <w:jc w:val="both"/>
    </w:pPr>
    <w:rPr>
      <w:sz w:val="24"/>
      <w:szCs w:val="24"/>
      <w:lang w:eastAsia="ar-SA"/>
    </w:rPr>
  </w:style>
  <w:style w:type="character" w:customStyle="1" w:styleId="ZnakZnak23">
    <w:name w:val="Znak Znak23"/>
    <w:rsid w:val="00603ADB"/>
    <w:rPr>
      <w:rFonts w:ascii="Times New Roman" w:hAnsi="Times New Roman"/>
      <w:b/>
      <w:i/>
      <w:snapToGrid w:val="0"/>
      <w:sz w:val="24"/>
    </w:rPr>
  </w:style>
  <w:style w:type="paragraph" w:customStyle="1" w:styleId="Akapitzlist2">
    <w:name w:val="Akapit z listą2"/>
    <w:basedOn w:val="Normalny"/>
    <w:rsid w:val="00603ADB"/>
    <w:pPr>
      <w:widowControl/>
      <w:spacing w:after="200" w:line="240" w:lineRule="auto"/>
      <w:ind w:left="720" w:firstLine="0"/>
    </w:pPr>
    <w:rPr>
      <w:rFonts w:ascii="Cambria" w:hAnsi="Cambria" w:cs="Cambria"/>
      <w:sz w:val="24"/>
      <w:szCs w:val="24"/>
      <w:lang w:val="cs-CZ" w:eastAsia="en-US"/>
    </w:rPr>
  </w:style>
  <w:style w:type="character" w:customStyle="1" w:styleId="ZnakZnak161">
    <w:name w:val="Znak Znak161"/>
    <w:rsid w:val="00603ADB"/>
    <w:rPr>
      <w:rFonts w:ascii="Arial" w:hAnsi="Arial"/>
      <w:snapToGrid w:val="0"/>
      <w:sz w:val="20"/>
      <w:lang w:eastAsia="pl-PL"/>
    </w:rPr>
  </w:style>
  <w:style w:type="character" w:customStyle="1" w:styleId="ZnakZnak151">
    <w:name w:val="Znak Znak151"/>
    <w:rsid w:val="00603ADB"/>
    <w:rPr>
      <w:rFonts w:ascii="Arial" w:hAnsi="Arial"/>
      <w:snapToGrid w:val="0"/>
      <w:sz w:val="20"/>
      <w:lang w:eastAsia="pl-PL"/>
    </w:rPr>
  </w:style>
  <w:style w:type="character" w:customStyle="1" w:styleId="ZnakZnak251">
    <w:name w:val="Znak Znak251"/>
    <w:rsid w:val="00603ADB"/>
    <w:rPr>
      <w:rFonts w:ascii="Arial" w:hAnsi="Arial"/>
      <w:b/>
      <w:sz w:val="22"/>
    </w:rPr>
  </w:style>
  <w:style w:type="character" w:customStyle="1" w:styleId="ZnakZnak241">
    <w:name w:val="Znak Znak241"/>
    <w:rsid w:val="00603ADB"/>
    <w:rPr>
      <w:rFonts w:ascii="Times New Roman" w:hAnsi="Times New Roman"/>
      <w:b/>
      <w:i/>
      <w:sz w:val="24"/>
    </w:rPr>
  </w:style>
  <w:style w:type="paragraph" w:styleId="Listapunktowana">
    <w:name w:val="List Bullet"/>
    <w:basedOn w:val="Normalny"/>
    <w:semiHidden/>
    <w:rsid w:val="00603ADB"/>
    <w:pPr>
      <w:widowControl/>
      <w:tabs>
        <w:tab w:val="num" w:pos="360"/>
      </w:tabs>
      <w:spacing w:after="200" w:line="276" w:lineRule="auto"/>
      <w:ind w:left="360" w:hanging="360"/>
    </w:pPr>
    <w:rPr>
      <w:rFonts w:ascii="Calibri" w:hAnsi="Calibri" w:cs="Calibri"/>
      <w:lang w:eastAsia="en-US"/>
    </w:rPr>
  </w:style>
  <w:style w:type="paragraph" w:customStyle="1" w:styleId="Tekstpodstawowy22">
    <w:name w:val="Tekst podstawowy 22"/>
    <w:basedOn w:val="Normalny"/>
    <w:rsid w:val="00603ADB"/>
    <w:pPr>
      <w:widowControl/>
      <w:suppressAutoHyphens/>
      <w:spacing w:line="240" w:lineRule="auto"/>
      <w:ind w:left="0" w:firstLine="0"/>
    </w:pPr>
    <w:rPr>
      <w:sz w:val="24"/>
      <w:szCs w:val="24"/>
      <w:u w:val="single"/>
      <w:lang w:eastAsia="ar-SA"/>
    </w:rPr>
  </w:style>
  <w:style w:type="paragraph" w:customStyle="1" w:styleId="StylArial10ptWyjustowanyPrzed6pt">
    <w:name w:val="Styl Arial 10 pt Wyjustowany Przed:  6 pt"/>
    <w:basedOn w:val="Normalny"/>
    <w:rsid w:val="00603ADB"/>
    <w:pPr>
      <w:widowControl/>
      <w:suppressAutoHyphens/>
      <w:spacing w:before="120" w:line="240" w:lineRule="auto"/>
      <w:ind w:left="0" w:firstLine="0"/>
      <w:jc w:val="both"/>
    </w:pPr>
    <w:rPr>
      <w:sz w:val="20"/>
      <w:szCs w:val="20"/>
      <w:lang w:eastAsia="ar-SA"/>
    </w:rPr>
  </w:style>
  <w:style w:type="character" w:customStyle="1" w:styleId="TytuZnak1">
    <w:name w:val="Tytuł Znak1"/>
    <w:rsid w:val="00603ADB"/>
    <w:rPr>
      <w:rFonts w:ascii="Arial" w:hAnsi="Arial"/>
      <w:b/>
      <w:sz w:val="20"/>
      <w:lang w:eastAsia="ar-SA" w:bidi="ar-SA"/>
    </w:rPr>
  </w:style>
  <w:style w:type="paragraph" w:customStyle="1" w:styleId="Tekstpodstawowy11">
    <w:name w:val="Tekst podstawowy11"/>
    <w:rsid w:val="00603ADB"/>
    <w:pPr>
      <w:spacing w:before="216" w:after="216"/>
    </w:pPr>
    <w:rPr>
      <w:rFonts w:ascii="Times New Roman PL" w:hAnsi="Times New Roman PL" w:cs="Times New Roman PL"/>
      <w:color w:val="000000"/>
      <w:sz w:val="26"/>
      <w:szCs w:val="26"/>
    </w:rPr>
  </w:style>
  <w:style w:type="paragraph" w:customStyle="1" w:styleId="Tekstpodstawowy20">
    <w:name w:val="Tekst podstawowy2"/>
    <w:rsid w:val="00603ADB"/>
    <w:pPr>
      <w:spacing w:before="216" w:after="216"/>
    </w:pPr>
    <w:rPr>
      <w:rFonts w:ascii="Times New Roman PL" w:hAnsi="Times New Roman PL" w:cs="Times New Roman PL"/>
      <w:color w:val="000000"/>
      <w:sz w:val="26"/>
      <w:szCs w:val="26"/>
    </w:rPr>
  </w:style>
  <w:style w:type="character" w:customStyle="1" w:styleId="ZnakZnak9">
    <w:name w:val="Znak Znak9"/>
    <w:rsid w:val="008B4B8E"/>
    <w:rPr>
      <w:rFonts w:ascii="Arial" w:hAnsi="Arial"/>
      <w:snapToGrid w:val="0"/>
      <w:sz w:val="22"/>
      <w:lang w:val="pl-PL" w:eastAsia="pl-PL"/>
    </w:rPr>
  </w:style>
  <w:style w:type="character" w:customStyle="1" w:styleId="txt-new">
    <w:name w:val="txt-new"/>
    <w:basedOn w:val="Domylnaczcionkaakapitu"/>
    <w:rsid w:val="004B6572"/>
    <w:rPr>
      <w:rFonts w:cs="Times New Roman"/>
    </w:rPr>
  </w:style>
  <w:style w:type="character" w:customStyle="1" w:styleId="BodyTextChar">
    <w:name w:val="Body Text Char"/>
    <w:basedOn w:val="Domylnaczcionkaakapitu"/>
    <w:locked/>
    <w:rsid w:val="00D91B49"/>
    <w:rPr>
      <w:rFonts w:ascii="Arial" w:hAnsi="Arial" w:cs="Arial"/>
      <w:snapToGrid w:val="0"/>
      <w:sz w:val="24"/>
      <w:szCs w:val="24"/>
    </w:rPr>
  </w:style>
  <w:style w:type="table" w:styleId="Tabela-Siatka">
    <w:name w:val="Table Grid"/>
    <w:basedOn w:val="Standardowy"/>
    <w:uiPriority w:val="59"/>
    <w:locked/>
    <w:rsid w:val="004C4574"/>
    <w:pPr>
      <w:widowControl w:val="0"/>
      <w:spacing w:line="300" w:lineRule="auto"/>
      <w:ind w:left="400" w:hanging="40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PIS">
    <w:name w:val="OPIS"/>
    <w:rsid w:val="00F93F01"/>
    <w:pPr>
      <w:spacing w:before="60" w:line="360" w:lineRule="auto"/>
    </w:pPr>
    <w:rPr>
      <w:rFonts w:ascii="Arial" w:eastAsia="Calibri" w:hAnsi="Arial"/>
      <w:color w:val="000000"/>
    </w:rPr>
  </w:style>
  <w:style w:type="paragraph" w:customStyle="1" w:styleId="tytu">
    <w:name w:val="tytuł"/>
    <w:autoRedefine/>
    <w:rsid w:val="002341FE"/>
    <w:pPr>
      <w:numPr>
        <w:ilvl w:val="3"/>
        <w:numId w:val="20"/>
      </w:numPr>
      <w:tabs>
        <w:tab w:val="clear" w:pos="2880"/>
      </w:tabs>
      <w:ind w:left="770"/>
      <w:jc w:val="both"/>
    </w:pPr>
    <w:rPr>
      <w:rFonts w:eastAsia="Calibri"/>
      <w:sz w:val="22"/>
      <w:szCs w:val="22"/>
      <w:lang w:eastAsia="en-US"/>
    </w:rPr>
  </w:style>
  <w:style w:type="paragraph" w:customStyle="1" w:styleId="opis0">
    <w:name w:val="opis"/>
    <w:autoRedefine/>
    <w:rsid w:val="00F93F01"/>
    <w:pPr>
      <w:spacing w:line="276" w:lineRule="auto"/>
      <w:ind w:left="774"/>
      <w:jc w:val="both"/>
    </w:pPr>
    <w:rPr>
      <w:rFonts w:eastAsia="Calibri"/>
      <w:color w:val="000000"/>
      <w:sz w:val="22"/>
      <w:szCs w:val="22"/>
    </w:rPr>
  </w:style>
  <w:style w:type="paragraph" w:styleId="Akapitzlist">
    <w:name w:val="List Paragraph"/>
    <w:aliases w:val="L1,Numerowanie,Obiekt,BulletC,Akapit z listą31,Akapit z listą BS,Akapit z listą5,List Paragraph,CW_Lista"/>
    <w:basedOn w:val="Normalny"/>
    <w:link w:val="AkapitzlistZnak"/>
    <w:uiPriority w:val="34"/>
    <w:qFormat/>
    <w:rsid w:val="00113493"/>
    <w:pPr>
      <w:ind w:left="720"/>
      <w:contextualSpacing/>
    </w:pPr>
    <w:rPr>
      <w:rFonts w:cs="Times New Roman"/>
      <w:snapToGrid w:val="0"/>
      <w:szCs w:val="20"/>
    </w:rPr>
  </w:style>
  <w:style w:type="character" w:customStyle="1" w:styleId="AkapitzlistZnak">
    <w:name w:val="Akapit z listą Znak"/>
    <w:aliases w:val="L1 Znak,Numerowanie Znak,Obiekt Znak,BulletC Znak,Akapit z listą31 Znak,Akapit z listą BS Znak,Akapit z listą5 Znak,List Paragraph Znak,CW_Lista Znak"/>
    <w:link w:val="Akapitzlist"/>
    <w:uiPriority w:val="34"/>
    <w:locked/>
    <w:rsid w:val="003E261F"/>
    <w:rPr>
      <w:rFonts w:ascii="Arial" w:hAnsi="Arial"/>
      <w:snapToGrid w:val="0"/>
      <w:sz w:val="22"/>
    </w:rPr>
  </w:style>
  <w:style w:type="character" w:customStyle="1" w:styleId="FooterChar1">
    <w:name w:val="Footer Char1"/>
    <w:locked/>
    <w:rsid w:val="00327563"/>
    <w:rPr>
      <w:rFonts w:ascii="Arial" w:hAnsi="Arial"/>
      <w:snapToGrid w:val="0"/>
      <w:sz w:val="22"/>
      <w:lang w:val="pl-PL" w:eastAsia="pl-PL"/>
    </w:rPr>
  </w:style>
  <w:style w:type="character" w:customStyle="1" w:styleId="alb">
    <w:name w:val="a_lb"/>
    <w:basedOn w:val="Domylnaczcionkaakapitu"/>
    <w:rsid w:val="00BE38B0"/>
  </w:style>
  <w:style w:type="paragraph" w:customStyle="1" w:styleId="Tekstpodstawowy32">
    <w:name w:val="Tekst podstawowy 32"/>
    <w:basedOn w:val="Normalny"/>
    <w:rsid w:val="00F014B9"/>
    <w:pPr>
      <w:widowControl/>
      <w:spacing w:line="240" w:lineRule="auto"/>
      <w:ind w:left="0" w:firstLine="0"/>
    </w:pPr>
    <w:rPr>
      <w:rFonts w:ascii="Times New Roman" w:hAnsi="Times New Roman" w:cs="Times New Roman"/>
      <w:sz w:val="24"/>
      <w:szCs w:val="20"/>
    </w:rPr>
  </w:style>
  <w:style w:type="paragraph" w:customStyle="1" w:styleId="10">
    <w:name w:val="1."/>
    <w:basedOn w:val="Normalny"/>
    <w:rsid w:val="00C86EC2"/>
    <w:pPr>
      <w:widowControl/>
      <w:suppressAutoHyphens/>
      <w:snapToGrid w:val="0"/>
      <w:spacing w:line="258" w:lineRule="atLeast"/>
      <w:ind w:left="227" w:hanging="227"/>
      <w:jc w:val="both"/>
    </w:pPr>
    <w:rPr>
      <w:rFonts w:ascii="FrankfurtGothic" w:hAnsi="FrankfurtGothic" w:cs="Times New Roman"/>
      <w:color w:val="000000"/>
      <w:kern w:val="1"/>
      <w:sz w:val="19"/>
      <w:szCs w:val="20"/>
      <w:lang w:eastAsia="ar-SA"/>
    </w:rPr>
  </w:style>
  <w:style w:type="character" w:customStyle="1" w:styleId="DeltaViewInsertion">
    <w:name w:val="DeltaView Insertion"/>
    <w:rsid w:val="0053668E"/>
    <w:rPr>
      <w:b/>
      <w:i/>
      <w:spacing w:val="0"/>
    </w:rPr>
  </w:style>
  <w:style w:type="character" w:customStyle="1" w:styleId="font-weight-500">
    <w:name w:val="font-weight-500"/>
    <w:basedOn w:val="Domylnaczcionkaakapitu"/>
    <w:rsid w:val="00902B4F"/>
  </w:style>
  <w:style w:type="paragraph" w:customStyle="1" w:styleId="p1">
    <w:name w:val="p1"/>
    <w:basedOn w:val="Normalny"/>
    <w:rsid w:val="00041A7B"/>
    <w:pPr>
      <w:widowControl/>
      <w:spacing w:before="100" w:beforeAutospacing="1" w:after="100" w:afterAutospacing="1" w:line="240" w:lineRule="auto"/>
      <w:ind w:left="0" w:firstLine="0"/>
    </w:pPr>
    <w:rPr>
      <w:rFonts w:ascii="Times New Roman" w:hAnsi="Times New Roman" w:cs="Times New Roman"/>
      <w:sz w:val="24"/>
      <w:szCs w:val="24"/>
    </w:rPr>
  </w:style>
  <w:style w:type="paragraph" w:customStyle="1" w:styleId="p0">
    <w:name w:val="p0"/>
    <w:basedOn w:val="Normalny"/>
    <w:rsid w:val="00041A7B"/>
    <w:pPr>
      <w:widowControl/>
      <w:spacing w:before="100" w:beforeAutospacing="1" w:after="100" w:afterAutospacing="1" w:line="240" w:lineRule="auto"/>
      <w:ind w:left="0" w:firstLine="0"/>
    </w:pPr>
    <w:rPr>
      <w:rFonts w:ascii="Times New Roman" w:hAnsi="Times New Roman" w:cs="Times New Roman"/>
      <w:sz w:val="24"/>
      <w:szCs w:val="24"/>
    </w:rPr>
  </w:style>
  <w:style w:type="character" w:customStyle="1" w:styleId="Teksttreci2">
    <w:name w:val="Tekst treści (2)_"/>
    <w:basedOn w:val="Domylnaczcionkaakapitu"/>
    <w:link w:val="Teksttreci20"/>
    <w:rsid w:val="005F2299"/>
    <w:rPr>
      <w:rFonts w:ascii="Calibri" w:eastAsia="Calibri" w:hAnsi="Calibri" w:cs="Calibri"/>
      <w:shd w:val="clear" w:color="auto" w:fill="FFFFFF"/>
    </w:rPr>
  </w:style>
  <w:style w:type="paragraph" w:customStyle="1" w:styleId="Teksttreci20">
    <w:name w:val="Tekst treści (2)"/>
    <w:basedOn w:val="Normalny"/>
    <w:link w:val="Teksttreci2"/>
    <w:rsid w:val="005F2299"/>
    <w:pPr>
      <w:shd w:val="clear" w:color="auto" w:fill="FFFFFF"/>
      <w:spacing w:after="300" w:line="0" w:lineRule="atLeast"/>
      <w:ind w:left="0" w:hanging="520"/>
      <w:jc w:val="both"/>
    </w:pPr>
    <w:rPr>
      <w:rFonts w:ascii="Calibri" w:eastAsia="Calibri" w:hAnsi="Calibri" w:cs="Calibri"/>
      <w:sz w:val="20"/>
      <w:szCs w:val="20"/>
    </w:rPr>
  </w:style>
  <w:style w:type="paragraph" w:customStyle="1" w:styleId="StylIwony">
    <w:name w:val="Styl Iwony"/>
    <w:basedOn w:val="Normalny"/>
    <w:rsid w:val="00FF7414"/>
    <w:pPr>
      <w:widowControl/>
      <w:overflowPunct w:val="0"/>
      <w:autoSpaceDE w:val="0"/>
      <w:autoSpaceDN w:val="0"/>
      <w:adjustRightInd w:val="0"/>
      <w:spacing w:before="120" w:after="120" w:line="240" w:lineRule="auto"/>
      <w:ind w:left="0" w:firstLine="0"/>
      <w:jc w:val="both"/>
      <w:textAlignment w:val="baseline"/>
    </w:pPr>
    <w:rPr>
      <w:rFonts w:ascii="Bookman Old Style" w:hAnsi="Bookman Old Style" w:cs="Times New Roman"/>
      <w:sz w:val="24"/>
      <w:szCs w:val="20"/>
    </w:rPr>
  </w:style>
  <w:style w:type="paragraph" w:customStyle="1" w:styleId="Tomek1">
    <w:name w:val="Tomek1"/>
    <w:basedOn w:val="Normalny"/>
    <w:rsid w:val="006230C4"/>
    <w:pPr>
      <w:widowControl/>
      <w:overflowPunct w:val="0"/>
      <w:autoSpaceDE w:val="0"/>
      <w:autoSpaceDN w:val="0"/>
      <w:adjustRightInd w:val="0"/>
      <w:spacing w:line="240" w:lineRule="auto"/>
      <w:ind w:left="0" w:firstLine="0"/>
      <w:textAlignment w:val="baseline"/>
    </w:pPr>
    <w:rPr>
      <w:rFonts w:ascii="Times New Roman" w:hAnsi="Times New Roman" w:cs="Times New Roman"/>
      <w:b/>
      <w:i/>
      <w:sz w:val="36"/>
      <w:szCs w:val="20"/>
    </w:rPr>
  </w:style>
  <w:style w:type="paragraph" w:customStyle="1" w:styleId="aaaa">
    <w:name w:val="aaaa"/>
    <w:basedOn w:val="Normalny"/>
    <w:qFormat/>
    <w:rsid w:val="006230C4"/>
    <w:pPr>
      <w:widowControl/>
      <w:tabs>
        <w:tab w:val="num" w:pos="720"/>
      </w:tabs>
      <w:spacing w:line="240" w:lineRule="auto"/>
      <w:ind w:left="720" w:hanging="360"/>
      <w:jc w:val="both"/>
    </w:pPr>
    <w:rPr>
      <w:rFonts w:ascii="Times New Roman" w:hAnsi="Times New Roman" w:cs="Times New Roman"/>
      <w:sz w:val="28"/>
      <w:szCs w:val="28"/>
    </w:rPr>
  </w:style>
  <w:style w:type="character" w:customStyle="1" w:styleId="FontStyle25">
    <w:name w:val="Font Style25"/>
    <w:basedOn w:val="Domylnaczcionkaakapitu"/>
    <w:uiPriority w:val="99"/>
    <w:rsid w:val="00030FA7"/>
    <w:rPr>
      <w:rFonts w:ascii="Times New Roman" w:hAnsi="Times New Roman" w:cs="Times New Roman"/>
      <w:sz w:val="22"/>
      <w:szCs w:val="22"/>
    </w:rPr>
  </w:style>
  <w:style w:type="paragraph" w:customStyle="1" w:styleId="normal">
    <w:name w:val="normal"/>
    <w:rsid w:val="00EA7BAF"/>
    <w:pPr>
      <w:spacing w:line="276" w:lineRule="auto"/>
    </w:pPr>
    <w:rPr>
      <w:rFonts w:ascii="Arial" w:eastAsia="Arial" w:hAnsi="Arial" w:cs="Arial"/>
      <w:sz w:val="22"/>
      <w:szCs w:val="22"/>
    </w:rPr>
  </w:style>
  <w:style w:type="character" w:customStyle="1" w:styleId="markedcontent">
    <w:name w:val="markedcontent"/>
    <w:basedOn w:val="Domylnaczcionkaakapitu"/>
    <w:rsid w:val="005933C9"/>
  </w:style>
  <w:style w:type="paragraph" w:customStyle="1" w:styleId="ust">
    <w:name w:val="ust"/>
    <w:uiPriority w:val="99"/>
    <w:rsid w:val="00C3743B"/>
    <w:pPr>
      <w:spacing w:before="60" w:after="60"/>
      <w:ind w:left="426" w:hanging="284"/>
      <w:jc w:val="both"/>
    </w:pPr>
    <w:rPr>
      <w:sz w:val="24"/>
    </w:rPr>
  </w:style>
  <w:style w:type="paragraph" w:customStyle="1" w:styleId="Normalny1">
    <w:name w:val="Normalny1"/>
    <w:rsid w:val="00DD5575"/>
    <w:pPr>
      <w:spacing w:after="160" w:line="259" w:lineRule="auto"/>
    </w:pPr>
    <w:rPr>
      <w:rFonts w:ascii="Calibri" w:eastAsia="Calibri" w:hAnsi="Calibri" w:cs="Calibri"/>
      <w:sz w:val="22"/>
      <w:szCs w:val="22"/>
    </w:rPr>
  </w:style>
  <w:style w:type="paragraph" w:customStyle="1" w:styleId="Zwykytekst1">
    <w:name w:val="Zwykły tekst1"/>
    <w:basedOn w:val="Normalny"/>
    <w:rsid w:val="00DD5575"/>
    <w:pPr>
      <w:widowControl/>
      <w:suppressAutoHyphens/>
      <w:spacing w:line="240" w:lineRule="auto"/>
      <w:ind w:left="0" w:firstLine="0"/>
    </w:pPr>
    <w:rPr>
      <w:rFonts w:ascii="Courier New" w:hAnsi="Courier New" w:cs="Courier New"/>
      <w:sz w:val="20"/>
      <w:szCs w:val="20"/>
      <w:lang w:eastAsia="ar-SA"/>
    </w:rPr>
  </w:style>
  <w:style w:type="paragraph" w:styleId="Bezodstpw">
    <w:name w:val="No Spacing"/>
    <w:uiPriority w:val="1"/>
    <w:qFormat/>
    <w:rsid w:val="004C4676"/>
    <w:pPr>
      <w:widowControl w:val="0"/>
      <w:ind w:left="400" w:hanging="400"/>
    </w:pPr>
    <w:rPr>
      <w:rFonts w:ascii="Arial" w:hAnsi="Arial" w:cs="Arial"/>
      <w:sz w:val="22"/>
      <w:szCs w:val="22"/>
    </w:rPr>
  </w:style>
  <w:style w:type="character" w:customStyle="1" w:styleId="WW8Num1z0">
    <w:name w:val="WW8Num1z0"/>
    <w:rsid w:val="00FB3D4D"/>
    <w:rPr>
      <w:rFonts w:hint="default"/>
      <w:b/>
      <w:sz w:val="24"/>
      <w:szCs w:val="24"/>
    </w:rPr>
  </w:style>
  <w:style w:type="character" w:customStyle="1" w:styleId="WW8Num1z1">
    <w:name w:val="WW8Num1z1"/>
    <w:rsid w:val="00FB3D4D"/>
    <w:rPr>
      <w:rFonts w:cs="Calibri"/>
    </w:rPr>
  </w:style>
  <w:style w:type="character" w:customStyle="1" w:styleId="WW8Num1z2">
    <w:name w:val="WW8Num1z2"/>
    <w:rsid w:val="00FB3D4D"/>
  </w:style>
  <w:style w:type="character" w:customStyle="1" w:styleId="WW8Num1z3">
    <w:name w:val="WW8Num1z3"/>
    <w:rsid w:val="00FB3D4D"/>
  </w:style>
  <w:style w:type="character" w:customStyle="1" w:styleId="WW8Num1z4">
    <w:name w:val="WW8Num1z4"/>
    <w:rsid w:val="00FB3D4D"/>
  </w:style>
  <w:style w:type="character" w:customStyle="1" w:styleId="WW8Num1z5">
    <w:name w:val="WW8Num1z5"/>
    <w:rsid w:val="00FB3D4D"/>
  </w:style>
  <w:style w:type="character" w:customStyle="1" w:styleId="WW8Num1z6">
    <w:name w:val="WW8Num1z6"/>
    <w:rsid w:val="00FB3D4D"/>
  </w:style>
  <w:style w:type="character" w:customStyle="1" w:styleId="WW8Num1z7">
    <w:name w:val="WW8Num1z7"/>
    <w:rsid w:val="00FB3D4D"/>
  </w:style>
  <w:style w:type="character" w:customStyle="1" w:styleId="WW8Num1z8">
    <w:name w:val="WW8Num1z8"/>
    <w:rsid w:val="00FB3D4D"/>
  </w:style>
  <w:style w:type="character" w:customStyle="1" w:styleId="WW8Num2z0">
    <w:name w:val="WW8Num2z0"/>
    <w:rsid w:val="00FB3D4D"/>
    <w:rPr>
      <w:rFonts w:ascii="Calibri" w:hAnsi="Calibri" w:cs="Arial" w:hint="default"/>
      <w:b/>
      <w:sz w:val="24"/>
      <w:szCs w:val="24"/>
      <w:shd w:val="clear" w:color="auto" w:fill="FFFF00"/>
    </w:rPr>
  </w:style>
  <w:style w:type="character" w:customStyle="1" w:styleId="WW8Num3z0">
    <w:name w:val="WW8Num3z0"/>
    <w:rsid w:val="00FB3D4D"/>
    <w:rPr>
      <w:rFonts w:ascii="Calibri" w:hAnsi="Calibri" w:cs="Arial" w:hint="default"/>
      <w:sz w:val="24"/>
      <w:szCs w:val="24"/>
      <w:shd w:val="clear" w:color="auto" w:fill="FFFF00"/>
    </w:rPr>
  </w:style>
  <w:style w:type="character" w:customStyle="1" w:styleId="WW8Num4z0">
    <w:name w:val="WW8Num4z0"/>
    <w:rsid w:val="00FB3D4D"/>
    <w:rPr>
      <w:rFonts w:ascii="Calibri" w:hAnsi="Calibri" w:cs="Calibri"/>
      <w:b/>
      <w:bCs/>
      <w:color w:val="auto"/>
      <w:sz w:val="24"/>
      <w:szCs w:val="24"/>
      <w:shd w:val="clear" w:color="auto" w:fill="FFFF00"/>
    </w:rPr>
  </w:style>
  <w:style w:type="character" w:customStyle="1" w:styleId="WW8Num5z0">
    <w:name w:val="WW8Num5z0"/>
    <w:rsid w:val="00FB3D4D"/>
    <w:rPr>
      <w:rFonts w:cs="Calibri" w:hint="default"/>
      <w:color w:val="auto"/>
    </w:rPr>
  </w:style>
  <w:style w:type="character" w:customStyle="1" w:styleId="WW8Num6z0">
    <w:name w:val="WW8Num6z0"/>
    <w:rsid w:val="00FB3D4D"/>
    <w:rPr>
      <w:rFonts w:cs="Arial"/>
      <w:color w:val="auto"/>
      <w:sz w:val="24"/>
      <w:szCs w:val="24"/>
    </w:rPr>
  </w:style>
  <w:style w:type="character" w:customStyle="1" w:styleId="WW8Num6z1">
    <w:name w:val="WW8Num6z1"/>
    <w:rsid w:val="00FB3D4D"/>
    <w:rPr>
      <w:rFonts w:ascii="Calibri" w:hAnsi="Calibri" w:cs="Calibri"/>
      <w:b/>
      <w:sz w:val="24"/>
      <w:szCs w:val="24"/>
      <w:shd w:val="clear" w:color="auto" w:fill="FFFF00"/>
      <w:lang w:val="en-US"/>
    </w:rPr>
  </w:style>
  <w:style w:type="character" w:customStyle="1" w:styleId="WW8Num6z2">
    <w:name w:val="WW8Num6z2"/>
    <w:rsid w:val="00FB3D4D"/>
    <w:rPr>
      <w:b/>
      <w:bCs/>
      <w:sz w:val="24"/>
      <w:szCs w:val="24"/>
      <w:shd w:val="clear" w:color="auto" w:fill="FFFF00"/>
    </w:rPr>
  </w:style>
  <w:style w:type="character" w:customStyle="1" w:styleId="WW8Num6z3">
    <w:name w:val="WW8Num6z3"/>
    <w:rsid w:val="00FB3D4D"/>
  </w:style>
  <w:style w:type="character" w:customStyle="1" w:styleId="WW8Num6z4">
    <w:name w:val="WW8Num6z4"/>
    <w:rsid w:val="00FB3D4D"/>
  </w:style>
  <w:style w:type="character" w:customStyle="1" w:styleId="WW8Num6z5">
    <w:name w:val="WW8Num6z5"/>
    <w:rsid w:val="00FB3D4D"/>
  </w:style>
  <w:style w:type="character" w:customStyle="1" w:styleId="WW8Num6z6">
    <w:name w:val="WW8Num6z6"/>
    <w:rsid w:val="00FB3D4D"/>
  </w:style>
  <w:style w:type="character" w:customStyle="1" w:styleId="WW8Num6z7">
    <w:name w:val="WW8Num6z7"/>
    <w:rsid w:val="00FB3D4D"/>
  </w:style>
  <w:style w:type="character" w:customStyle="1" w:styleId="WW8Num6z8">
    <w:name w:val="WW8Num6z8"/>
    <w:rsid w:val="00FB3D4D"/>
  </w:style>
  <w:style w:type="character" w:customStyle="1" w:styleId="WW8Num7z0">
    <w:name w:val="WW8Num7z0"/>
    <w:rsid w:val="00FB3D4D"/>
    <w:rPr>
      <w:rFonts w:cs="Arial"/>
      <w:b/>
      <w:color w:val="auto"/>
      <w:sz w:val="24"/>
      <w:szCs w:val="24"/>
      <w:shd w:val="clear" w:color="auto" w:fill="FFFF00"/>
    </w:rPr>
  </w:style>
  <w:style w:type="character" w:customStyle="1" w:styleId="WW8Num7z1">
    <w:name w:val="WW8Num7z1"/>
    <w:rsid w:val="00FB3D4D"/>
    <w:rPr>
      <w:b/>
      <w:color w:val="FF6600"/>
      <w:sz w:val="24"/>
      <w:szCs w:val="24"/>
      <w:shd w:val="clear" w:color="auto" w:fill="FFFF00"/>
    </w:rPr>
  </w:style>
  <w:style w:type="character" w:customStyle="1" w:styleId="WW8Num7z2">
    <w:name w:val="WW8Num7z2"/>
    <w:rsid w:val="00FB3D4D"/>
    <w:rPr>
      <w:sz w:val="24"/>
      <w:szCs w:val="24"/>
    </w:rPr>
  </w:style>
  <w:style w:type="character" w:customStyle="1" w:styleId="WW8Num7z3">
    <w:name w:val="WW8Num7z3"/>
    <w:rsid w:val="00FB3D4D"/>
  </w:style>
  <w:style w:type="character" w:customStyle="1" w:styleId="WW8Num7z4">
    <w:name w:val="WW8Num7z4"/>
    <w:rsid w:val="00FB3D4D"/>
  </w:style>
  <w:style w:type="character" w:customStyle="1" w:styleId="WW8Num7z5">
    <w:name w:val="WW8Num7z5"/>
    <w:rsid w:val="00FB3D4D"/>
  </w:style>
  <w:style w:type="character" w:customStyle="1" w:styleId="WW8Num7z6">
    <w:name w:val="WW8Num7z6"/>
    <w:rsid w:val="00FB3D4D"/>
  </w:style>
  <w:style w:type="character" w:customStyle="1" w:styleId="WW8Num7z7">
    <w:name w:val="WW8Num7z7"/>
    <w:rsid w:val="00FB3D4D"/>
  </w:style>
  <w:style w:type="character" w:customStyle="1" w:styleId="WW8Num7z8">
    <w:name w:val="WW8Num7z8"/>
    <w:rsid w:val="00FB3D4D"/>
  </w:style>
  <w:style w:type="character" w:customStyle="1" w:styleId="WW8Num8z0">
    <w:name w:val="WW8Num8z0"/>
    <w:rsid w:val="00FB3D4D"/>
    <w:rPr>
      <w:rFonts w:ascii="Calibri" w:hAnsi="Calibri" w:cs="Arial"/>
      <w:b/>
      <w:sz w:val="24"/>
      <w:szCs w:val="24"/>
    </w:rPr>
  </w:style>
  <w:style w:type="character" w:customStyle="1" w:styleId="WW8Num9z0">
    <w:name w:val="WW8Num9z0"/>
    <w:rsid w:val="00FB3D4D"/>
    <w:rPr>
      <w:rFonts w:ascii="Calibri" w:hAnsi="Calibri" w:cs="Calibri" w:hint="default"/>
      <w:b w:val="0"/>
      <w:color w:val="auto"/>
      <w:sz w:val="24"/>
      <w:szCs w:val="24"/>
      <w:shd w:val="clear" w:color="auto" w:fill="FFFF00"/>
    </w:rPr>
  </w:style>
  <w:style w:type="character" w:customStyle="1" w:styleId="WW8Num9z1">
    <w:name w:val="WW8Num9z1"/>
    <w:rsid w:val="00FB3D4D"/>
    <w:rPr>
      <w:sz w:val="24"/>
      <w:szCs w:val="24"/>
    </w:rPr>
  </w:style>
  <w:style w:type="character" w:customStyle="1" w:styleId="WW8Num9z2">
    <w:name w:val="WW8Num9z2"/>
    <w:rsid w:val="00FB3D4D"/>
    <w:rPr>
      <w:sz w:val="24"/>
      <w:szCs w:val="24"/>
      <w:shd w:val="clear" w:color="auto" w:fill="FF0000"/>
    </w:rPr>
  </w:style>
  <w:style w:type="character" w:customStyle="1" w:styleId="WW8Num9z3">
    <w:name w:val="WW8Num9z3"/>
    <w:rsid w:val="00FB3D4D"/>
  </w:style>
  <w:style w:type="character" w:customStyle="1" w:styleId="WW8Num9z4">
    <w:name w:val="WW8Num9z4"/>
    <w:rsid w:val="00FB3D4D"/>
  </w:style>
  <w:style w:type="character" w:customStyle="1" w:styleId="WW8Num9z5">
    <w:name w:val="WW8Num9z5"/>
    <w:rsid w:val="00FB3D4D"/>
  </w:style>
  <w:style w:type="character" w:customStyle="1" w:styleId="WW8Num9z6">
    <w:name w:val="WW8Num9z6"/>
    <w:rsid w:val="00FB3D4D"/>
  </w:style>
  <w:style w:type="character" w:customStyle="1" w:styleId="WW8Num9z7">
    <w:name w:val="WW8Num9z7"/>
    <w:rsid w:val="00FB3D4D"/>
  </w:style>
  <w:style w:type="character" w:customStyle="1" w:styleId="WW8Num9z8">
    <w:name w:val="WW8Num9z8"/>
    <w:rsid w:val="00FB3D4D"/>
  </w:style>
  <w:style w:type="character" w:customStyle="1" w:styleId="WW8Num10z0">
    <w:name w:val="WW8Num10z0"/>
    <w:rsid w:val="00FB3D4D"/>
    <w:rPr>
      <w:rFonts w:ascii="Calibri" w:hAnsi="Calibri" w:cs="Calibri" w:hint="default"/>
      <w:bCs/>
      <w:sz w:val="24"/>
      <w:szCs w:val="24"/>
      <w:shd w:val="clear" w:color="auto" w:fill="FFFF00"/>
    </w:rPr>
  </w:style>
  <w:style w:type="character" w:customStyle="1" w:styleId="WW8Num11z0">
    <w:name w:val="WW8Num11z0"/>
    <w:rsid w:val="00FB3D4D"/>
    <w:rPr>
      <w:rFonts w:cs="Calibri" w:hint="default"/>
      <w:b/>
      <w:sz w:val="24"/>
      <w:szCs w:val="24"/>
      <w:shd w:val="clear" w:color="auto" w:fill="FF0000"/>
    </w:rPr>
  </w:style>
  <w:style w:type="character" w:customStyle="1" w:styleId="WW8Num11z1">
    <w:name w:val="WW8Num11z1"/>
    <w:rsid w:val="00FB3D4D"/>
    <w:rPr>
      <w:rFonts w:cs="Calibri"/>
    </w:rPr>
  </w:style>
  <w:style w:type="character" w:customStyle="1" w:styleId="WW8Num11z2">
    <w:name w:val="WW8Num11z2"/>
    <w:rsid w:val="00FB3D4D"/>
  </w:style>
  <w:style w:type="character" w:customStyle="1" w:styleId="WW8Num11z3">
    <w:name w:val="WW8Num11z3"/>
    <w:rsid w:val="00FB3D4D"/>
  </w:style>
  <w:style w:type="character" w:customStyle="1" w:styleId="WW8Num11z4">
    <w:name w:val="WW8Num11z4"/>
    <w:rsid w:val="00FB3D4D"/>
  </w:style>
  <w:style w:type="character" w:customStyle="1" w:styleId="WW8Num11z5">
    <w:name w:val="WW8Num11z5"/>
    <w:rsid w:val="00FB3D4D"/>
  </w:style>
  <w:style w:type="character" w:customStyle="1" w:styleId="WW8Num11z6">
    <w:name w:val="WW8Num11z6"/>
    <w:rsid w:val="00FB3D4D"/>
  </w:style>
  <w:style w:type="character" w:customStyle="1" w:styleId="WW8Num11z7">
    <w:name w:val="WW8Num11z7"/>
    <w:rsid w:val="00FB3D4D"/>
  </w:style>
  <w:style w:type="character" w:customStyle="1" w:styleId="WW8Num11z8">
    <w:name w:val="WW8Num11z8"/>
    <w:rsid w:val="00FB3D4D"/>
  </w:style>
  <w:style w:type="character" w:customStyle="1" w:styleId="Domylnaczcionkaakapitu3">
    <w:name w:val="Domyślna czcionka akapitu3"/>
    <w:rsid w:val="00FB3D4D"/>
  </w:style>
  <w:style w:type="character" w:customStyle="1" w:styleId="WW8Num8z1">
    <w:name w:val="WW8Num8z1"/>
    <w:rsid w:val="00FB3D4D"/>
  </w:style>
  <w:style w:type="character" w:customStyle="1" w:styleId="WW8Num8z2">
    <w:name w:val="WW8Num8z2"/>
    <w:rsid w:val="00FB3D4D"/>
  </w:style>
  <w:style w:type="character" w:customStyle="1" w:styleId="WW8Num8z3">
    <w:name w:val="WW8Num8z3"/>
    <w:rsid w:val="00FB3D4D"/>
  </w:style>
  <w:style w:type="character" w:customStyle="1" w:styleId="WW8Num8z4">
    <w:name w:val="WW8Num8z4"/>
    <w:rsid w:val="00FB3D4D"/>
  </w:style>
  <w:style w:type="character" w:customStyle="1" w:styleId="WW8Num8z5">
    <w:name w:val="WW8Num8z5"/>
    <w:rsid w:val="00FB3D4D"/>
  </w:style>
  <w:style w:type="character" w:customStyle="1" w:styleId="WW8Num8z6">
    <w:name w:val="WW8Num8z6"/>
    <w:rsid w:val="00FB3D4D"/>
  </w:style>
  <w:style w:type="character" w:customStyle="1" w:styleId="WW8Num8z7">
    <w:name w:val="WW8Num8z7"/>
    <w:rsid w:val="00FB3D4D"/>
  </w:style>
  <w:style w:type="character" w:customStyle="1" w:styleId="WW8Num8z8">
    <w:name w:val="WW8Num8z8"/>
    <w:rsid w:val="00FB3D4D"/>
  </w:style>
  <w:style w:type="character" w:customStyle="1" w:styleId="WW8Num10z1">
    <w:name w:val="WW8Num10z1"/>
    <w:rsid w:val="00FB3D4D"/>
  </w:style>
  <w:style w:type="character" w:customStyle="1" w:styleId="WW8Num12z0">
    <w:name w:val="WW8Num12z0"/>
    <w:rsid w:val="00FB3D4D"/>
    <w:rPr>
      <w:rFonts w:ascii="Calibri" w:hAnsi="Calibri" w:cs="Arial"/>
      <w:sz w:val="24"/>
      <w:szCs w:val="24"/>
    </w:rPr>
  </w:style>
  <w:style w:type="character" w:customStyle="1" w:styleId="WW8Num12z1">
    <w:name w:val="WW8Num12z1"/>
    <w:rsid w:val="00FB3D4D"/>
  </w:style>
  <w:style w:type="character" w:customStyle="1" w:styleId="WW8Num12z2">
    <w:name w:val="WW8Num12z2"/>
    <w:rsid w:val="00FB3D4D"/>
  </w:style>
  <w:style w:type="character" w:customStyle="1" w:styleId="WW8Num12z3">
    <w:name w:val="WW8Num12z3"/>
    <w:rsid w:val="00FB3D4D"/>
  </w:style>
  <w:style w:type="character" w:customStyle="1" w:styleId="WW8Num12z4">
    <w:name w:val="WW8Num12z4"/>
    <w:rsid w:val="00FB3D4D"/>
  </w:style>
  <w:style w:type="character" w:customStyle="1" w:styleId="WW8Num12z5">
    <w:name w:val="WW8Num12z5"/>
    <w:rsid w:val="00FB3D4D"/>
  </w:style>
  <w:style w:type="character" w:customStyle="1" w:styleId="WW8Num12z6">
    <w:name w:val="WW8Num12z6"/>
    <w:rsid w:val="00FB3D4D"/>
  </w:style>
  <w:style w:type="character" w:customStyle="1" w:styleId="WW8Num12z7">
    <w:name w:val="WW8Num12z7"/>
    <w:rsid w:val="00FB3D4D"/>
  </w:style>
  <w:style w:type="character" w:customStyle="1" w:styleId="WW8Num12z8">
    <w:name w:val="WW8Num12z8"/>
    <w:rsid w:val="00FB3D4D"/>
  </w:style>
  <w:style w:type="character" w:customStyle="1" w:styleId="WW8Num13z0">
    <w:name w:val="WW8Num13z0"/>
    <w:rsid w:val="00FB3D4D"/>
    <w:rPr>
      <w:rFonts w:ascii="Calibri" w:eastAsia="Times New Roman" w:hAnsi="Calibri" w:cs="Arial"/>
    </w:rPr>
  </w:style>
  <w:style w:type="character" w:customStyle="1" w:styleId="WW8Num13z1">
    <w:name w:val="WW8Num13z1"/>
    <w:rsid w:val="00FB3D4D"/>
  </w:style>
  <w:style w:type="character" w:customStyle="1" w:styleId="WW8Num13z3">
    <w:name w:val="WW8Num13z3"/>
    <w:rsid w:val="00FB3D4D"/>
  </w:style>
  <w:style w:type="character" w:customStyle="1" w:styleId="WW8Num14z0">
    <w:name w:val="WW8Num14z0"/>
    <w:rsid w:val="00FB3D4D"/>
    <w:rPr>
      <w:sz w:val="24"/>
      <w:szCs w:val="24"/>
      <w:shd w:val="clear" w:color="auto" w:fill="FFFF00"/>
    </w:rPr>
  </w:style>
  <w:style w:type="character" w:customStyle="1" w:styleId="WW8Num14z1">
    <w:name w:val="WW8Num14z1"/>
    <w:rsid w:val="00FB3D4D"/>
  </w:style>
  <w:style w:type="character" w:customStyle="1" w:styleId="WW8Num14z2">
    <w:name w:val="WW8Num14z2"/>
    <w:rsid w:val="00FB3D4D"/>
  </w:style>
  <w:style w:type="character" w:customStyle="1" w:styleId="WW8Num14z3">
    <w:name w:val="WW8Num14z3"/>
    <w:rsid w:val="00FB3D4D"/>
  </w:style>
  <w:style w:type="character" w:customStyle="1" w:styleId="WW8Num14z4">
    <w:name w:val="WW8Num14z4"/>
    <w:rsid w:val="00FB3D4D"/>
  </w:style>
  <w:style w:type="character" w:customStyle="1" w:styleId="WW8Num14z5">
    <w:name w:val="WW8Num14z5"/>
    <w:rsid w:val="00FB3D4D"/>
  </w:style>
  <w:style w:type="character" w:customStyle="1" w:styleId="WW8Num14z6">
    <w:name w:val="WW8Num14z6"/>
    <w:rsid w:val="00FB3D4D"/>
  </w:style>
  <w:style w:type="character" w:customStyle="1" w:styleId="WW8Num14z7">
    <w:name w:val="WW8Num14z7"/>
    <w:rsid w:val="00FB3D4D"/>
  </w:style>
  <w:style w:type="character" w:customStyle="1" w:styleId="WW8Num14z8">
    <w:name w:val="WW8Num14z8"/>
    <w:rsid w:val="00FB3D4D"/>
  </w:style>
  <w:style w:type="character" w:customStyle="1" w:styleId="WW8Num15z0">
    <w:name w:val="WW8Num15z0"/>
    <w:rsid w:val="00FB3D4D"/>
    <w:rPr>
      <w:rFonts w:hint="default"/>
    </w:rPr>
  </w:style>
  <w:style w:type="character" w:customStyle="1" w:styleId="WW8Num15z1">
    <w:name w:val="WW8Num15z1"/>
    <w:rsid w:val="00FB3D4D"/>
  </w:style>
  <w:style w:type="character" w:customStyle="1" w:styleId="WW8Num15z2">
    <w:name w:val="WW8Num15z2"/>
    <w:rsid w:val="00FB3D4D"/>
  </w:style>
  <w:style w:type="character" w:customStyle="1" w:styleId="WW8Num15z3">
    <w:name w:val="WW8Num15z3"/>
    <w:rsid w:val="00FB3D4D"/>
  </w:style>
  <w:style w:type="character" w:customStyle="1" w:styleId="WW8Num15z4">
    <w:name w:val="WW8Num15z4"/>
    <w:rsid w:val="00FB3D4D"/>
  </w:style>
  <w:style w:type="character" w:customStyle="1" w:styleId="WW8Num15z5">
    <w:name w:val="WW8Num15z5"/>
    <w:rsid w:val="00FB3D4D"/>
  </w:style>
  <w:style w:type="character" w:customStyle="1" w:styleId="WW8Num15z6">
    <w:name w:val="WW8Num15z6"/>
    <w:rsid w:val="00FB3D4D"/>
  </w:style>
  <w:style w:type="character" w:customStyle="1" w:styleId="WW8Num15z7">
    <w:name w:val="WW8Num15z7"/>
    <w:rsid w:val="00FB3D4D"/>
  </w:style>
  <w:style w:type="character" w:customStyle="1" w:styleId="WW8Num15z8">
    <w:name w:val="WW8Num15z8"/>
    <w:rsid w:val="00FB3D4D"/>
  </w:style>
  <w:style w:type="character" w:customStyle="1" w:styleId="WW8Num16z0">
    <w:name w:val="WW8Num16z0"/>
    <w:rsid w:val="00FB3D4D"/>
    <w:rPr>
      <w:rFonts w:hint="default"/>
      <w:sz w:val="24"/>
      <w:szCs w:val="24"/>
    </w:rPr>
  </w:style>
  <w:style w:type="character" w:customStyle="1" w:styleId="WW8Num16z1">
    <w:name w:val="WW8Num16z1"/>
    <w:rsid w:val="00FB3D4D"/>
  </w:style>
  <w:style w:type="character" w:customStyle="1" w:styleId="WW8Num16z2">
    <w:name w:val="WW8Num16z2"/>
    <w:rsid w:val="00FB3D4D"/>
  </w:style>
  <w:style w:type="character" w:customStyle="1" w:styleId="WW8Num16z3">
    <w:name w:val="WW8Num16z3"/>
    <w:rsid w:val="00FB3D4D"/>
  </w:style>
  <w:style w:type="character" w:customStyle="1" w:styleId="WW8Num16z4">
    <w:name w:val="WW8Num16z4"/>
    <w:rsid w:val="00FB3D4D"/>
  </w:style>
  <w:style w:type="character" w:customStyle="1" w:styleId="WW8Num16z5">
    <w:name w:val="WW8Num16z5"/>
    <w:rsid w:val="00FB3D4D"/>
  </w:style>
  <w:style w:type="character" w:customStyle="1" w:styleId="WW8Num16z6">
    <w:name w:val="WW8Num16z6"/>
    <w:rsid w:val="00FB3D4D"/>
  </w:style>
  <w:style w:type="character" w:customStyle="1" w:styleId="WW8Num16z7">
    <w:name w:val="WW8Num16z7"/>
    <w:rsid w:val="00FB3D4D"/>
  </w:style>
  <w:style w:type="character" w:customStyle="1" w:styleId="WW8Num16z8">
    <w:name w:val="WW8Num16z8"/>
    <w:rsid w:val="00FB3D4D"/>
  </w:style>
  <w:style w:type="character" w:customStyle="1" w:styleId="WW8Num17z0">
    <w:name w:val="WW8Num17z0"/>
    <w:rsid w:val="00FB3D4D"/>
    <w:rPr>
      <w:rFonts w:hint="default"/>
      <w:b/>
      <w:bCs/>
      <w:color w:val="auto"/>
    </w:rPr>
  </w:style>
  <w:style w:type="character" w:customStyle="1" w:styleId="WW8Num17z1">
    <w:name w:val="WW8Num17z1"/>
    <w:rsid w:val="00FB3D4D"/>
    <w:rPr>
      <w:rFonts w:ascii="Times New Roman" w:eastAsia="Times New Roman" w:hAnsi="Times New Roman" w:cs="Times New Roman" w:hint="default"/>
      <w:b w:val="0"/>
      <w:bCs w:val="0"/>
      <w:strike w:val="0"/>
      <w:dstrike w:val="0"/>
      <w:color w:val="000000"/>
      <w:sz w:val="22"/>
      <w:szCs w:val="22"/>
    </w:rPr>
  </w:style>
  <w:style w:type="character" w:customStyle="1" w:styleId="WW8Num17z2">
    <w:name w:val="WW8Num17z2"/>
    <w:rsid w:val="00FB3D4D"/>
    <w:rPr>
      <w:rFonts w:hint="default"/>
      <w:b w:val="0"/>
      <w:bCs w:val="0"/>
    </w:rPr>
  </w:style>
  <w:style w:type="character" w:customStyle="1" w:styleId="WW8Num17z4">
    <w:name w:val="WW8Num17z4"/>
    <w:rsid w:val="00FB3D4D"/>
    <w:rPr>
      <w:rFonts w:hint="default"/>
      <w:b/>
      <w:bCs/>
    </w:rPr>
  </w:style>
  <w:style w:type="character" w:customStyle="1" w:styleId="Domylnaczcionkaakapitu2">
    <w:name w:val="Domyślna czcionka akapitu2"/>
    <w:rsid w:val="00FB3D4D"/>
  </w:style>
  <w:style w:type="character" w:customStyle="1" w:styleId="WW8Num10z2">
    <w:name w:val="WW8Num10z2"/>
    <w:rsid w:val="00FB3D4D"/>
  </w:style>
  <w:style w:type="character" w:customStyle="1" w:styleId="WW8Num10z3">
    <w:name w:val="WW8Num10z3"/>
    <w:rsid w:val="00FB3D4D"/>
  </w:style>
  <w:style w:type="character" w:customStyle="1" w:styleId="WW8Num10z4">
    <w:name w:val="WW8Num10z4"/>
    <w:rsid w:val="00FB3D4D"/>
  </w:style>
  <w:style w:type="character" w:customStyle="1" w:styleId="WW8Num10z5">
    <w:name w:val="WW8Num10z5"/>
    <w:rsid w:val="00FB3D4D"/>
  </w:style>
  <w:style w:type="character" w:customStyle="1" w:styleId="WW8Num10z6">
    <w:name w:val="WW8Num10z6"/>
    <w:rsid w:val="00FB3D4D"/>
  </w:style>
  <w:style w:type="character" w:customStyle="1" w:styleId="WW8Num10z7">
    <w:name w:val="WW8Num10z7"/>
    <w:rsid w:val="00FB3D4D"/>
  </w:style>
  <w:style w:type="character" w:customStyle="1" w:styleId="WW8Num10z8">
    <w:name w:val="WW8Num10z8"/>
    <w:rsid w:val="00FB3D4D"/>
  </w:style>
  <w:style w:type="character" w:customStyle="1" w:styleId="WW8Num2z1">
    <w:name w:val="WW8Num2z1"/>
    <w:rsid w:val="00FB3D4D"/>
    <w:rPr>
      <w:rFonts w:cs="Calibri"/>
    </w:rPr>
  </w:style>
  <w:style w:type="character" w:customStyle="1" w:styleId="WW8Num2z2">
    <w:name w:val="WW8Num2z2"/>
    <w:rsid w:val="00FB3D4D"/>
  </w:style>
  <w:style w:type="character" w:customStyle="1" w:styleId="WW8Num2z3">
    <w:name w:val="WW8Num2z3"/>
    <w:rsid w:val="00FB3D4D"/>
  </w:style>
  <w:style w:type="character" w:customStyle="1" w:styleId="WW8Num2z4">
    <w:name w:val="WW8Num2z4"/>
    <w:rsid w:val="00FB3D4D"/>
  </w:style>
  <w:style w:type="character" w:customStyle="1" w:styleId="WW8Num2z5">
    <w:name w:val="WW8Num2z5"/>
    <w:rsid w:val="00FB3D4D"/>
  </w:style>
  <w:style w:type="character" w:customStyle="1" w:styleId="WW8Num2z6">
    <w:name w:val="WW8Num2z6"/>
    <w:rsid w:val="00FB3D4D"/>
  </w:style>
  <w:style w:type="character" w:customStyle="1" w:styleId="WW8Num2z7">
    <w:name w:val="WW8Num2z7"/>
    <w:rsid w:val="00FB3D4D"/>
  </w:style>
  <w:style w:type="character" w:customStyle="1" w:styleId="WW8Num2z8">
    <w:name w:val="WW8Num2z8"/>
    <w:rsid w:val="00FB3D4D"/>
  </w:style>
  <w:style w:type="character" w:customStyle="1" w:styleId="WW8Num3z1">
    <w:name w:val="WW8Num3z1"/>
    <w:rsid w:val="00FB3D4D"/>
    <w:rPr>
      <w:rFonts w:cs="Arial"/>
    </w:rPr>
  </w:style>
  <w:style w:type="character" w:customStyle="1" w:styleId="WW8Num3z2">
    <w:name w:val="WW8Num3z2"/>
    <w:rsid w:val="00FB3D4D"/>
  </w:style>
  <w:style w:type="character" w:customStyle="1" w:styleId="WW8Num3z3">
    <w:name w:val="WW8Num3z3"/>
    <w:rsid w:val="00FB3D4D"/>
  </w:style>
  <w:style w:type="character" w:customStyle="1" w:styleId="WW8Num3z4">
    <w:name w:val="WW8Num3z4"/>
    <w:rsid w:val="00FB3D4D"/>
  </w:style>
  <w:style w:type="character" w:customStyle="1" w:styleId="WW8Num3z5">
    <w:name w:val="WW8Num3z5"/>
    <w:rsid w:val="00FB3D4D"/>
  </w:style>
  <w:style w:type="character" w:customStyle="1" w:styleId="WW8Num3z6">
    <w:name w:val="WW8Num3z6"/>
    <w:rsid w:val="00FB3D4D"/>
  </w:style>
  <w:style w:type="character" w:customStyle="1" w:styleId="WW8Num3z7">
    <w:name w:val="WW8Num3z7"/>
    <w:rsid w:val="00FB3D4D"/>
  </w:style>
  <w:style w:type="character" w:customStyle="1" w:styleId="WW8Num3z8">
    <w:name w:val="WW8Num3z8"/>
    <w:rsid w:val="00FB3D4D"/>
  </w:style>
  <w:style w:type="character" w:customStyle="1" w:styleId="WW8Num4z1">
    <w:name w:val="WW8Num4z1"/>
    <w:rsid w:val="00FB3D4D"/>
  </w:style>
  <w:style w:type="character" w:customStyle="1" w:styleId="WW8Num4z2">
    <w:name w:val="WW8Num4z2"/>
    <w:rsid w:val="00FB3D4D"/>
  </w:style>
  <w:style w:type="character" w:customStyle="1" w:styleId="WW8Num4z3">
    <w:name w:val="WW8Num4z3"/>
    <w:rsid w:val="00FB3D4D"/>
  </w:style>
  <w:style w:type="character" w:customStyle="1" w:styleId="WW8Num4z4">
    <w:name w:val="WW8Num4z4"/>
    <w:rsid w:val="00FB3D4D"/>
  </w:style>
  <w:style w:type="character" w:customStyle="1" w:styleId="WW8Num4z5">
    <w:name w:val="WW8Num4z5"/>
    <w:rsid w:val="00FB3D4D"/>
  </w:style>
  <w:style w:type="character" w:customStyle="1" w:styleId="WW8Num4z6">
    <w:name w:val="WW8Num4z6"/>
    <w:rsid w:val="00FB3D4D"/>
  </w:style>
  <w:style w:type="character" w:customStyle="1" w:styleId="WW8Num4z7">
    <w:name w:val="WW8Num4z7"/>
    <w:rsid w:val="00FB3D4D"/>
  </w:style>
  <w:style w:type="character" w:customStyle="1" w:styleId="WW8Num4z8">
    <w:name w:val="WW8Num4z8"/>
    <w:rsid w:val="00FB3D4D"/>
  </w:style>
  <w:style w:type="character" w:customStyle="1" w:styleId="WW8Num5z1">
    <w:name w:val="WW8Num5z1"/>
    <w:rsid w:val="00FB3D4D"/>
  </w:style>
  <w:style w:type="character" w:customStyle="1" w:styleId="WW8Num5z2">
    <w:name w:val="WW8Num5z2"/>
    <w:rsid w:val="00FB3D4D"/>
  </w:style>
  <w:style w:type="character" w:customStyle="1" w:styleId="WW8Num5z3">
    <w:name w:val="WW8Num5z3"/>
    <w:rsid w:val="00FB3D4D"/>
  </w:style>
  <w:style w:type="character" w:customStyle="1" w:styleId="WW8Num5z4">
    <w:name w:val="WW8Num5z4"/>
    <w:rsid w:val="00FB3D4D"/>
  </w:style>
  <w:style w:type="character" w:customStyle="1" w:styleId="WW8Num5z5">
    <w:name w:val="WW8Num5z5"/>
    <w:rsid w:val="00FB3D4D"/>
  </w:style>
  <w:style w:type="character" w:customStyle="1" w:styleId="WW8Num5z6">
    <w:name w:val="WW8Num5z6"/>
    <w:rsid w:val="00FB3D4D"/>
  </w:style>
  <w:style w:type="character" w:customStyle="1" w:styleId="WW8Num5z7">
    <w:name w:val="WW8Num5z7"/>
    <w:rsid w:val="00FB3D4D"/>
  </w:style>
  <w:style w:type="character" w:customStyle="1" w:styleId="WW8Num5z8">
    <w:name w:val="WW8Num5z8"/>
    <w:rsid w:val="00FB3D4D"/>
  </w:style>
  <w:style w:type="character" w:customStyle="1" w:styleId="WW8Num13z2">
    <w:name w:val="WW8Num13z2"/>
    <w:rsid w:val="00FB3D4D"/>
  </w:style>
  <w:style w:type="character" w:customStyle="1" w:styleId="WW8Num13z4">
    <w:name w:val="WW8Num13z4"/>
    <w:rsid w:val="00FB3D4D"/>
  </w:style>
  <w:style w:type="character" w:customStyle="1" w:styleId="WW8Num13z5">
    <w:name w:val="WW8Num13z5"/>
    <w:rsid w:val="00FB3D4D"/>
  </w:style>
  <w:style w:type="character" w:customStyle="1" w:styleId="WW8Num13z6">
    <w:name w:val="WW8Num13z6"/>
    <w:rsid w:val="00FB3D4D"/>
  </w:style>
  <w:style w:type="character" w:customStyle="1" w:styleId="WW8Num13z7">
    <w:name w:val="WW8Num13z7"/>
    <w:rsid w:val="00FB3D4D"/>
  </w:style>
  <w:style w:type="character" w:customStyle="1" w:styleId="WW8Num13z8">
    <w:name w:val="WW8Num13z8"/>
    <w:rsid w:val="00FB3D4D"/>
  </w:style>
  <w:style w:type="character" w:customStyle="1" w:styleId="Domylnaczcionkaakapitu1">
    <w:name w:val="Domyślna czcionka akapitu1"/>
    <w:rsid w:val="00FB3D4D"/>
  </w:style>
  <w:style w:type="character" w:customStyle="1" w:styleId="Symbolewypunktowania">
    <w:name w:val="Symbole wypunktowania"/>
    <w:rsid w:val="00FB3D4D"/>
    <w:rPr>
      <w:rFonts w:ascii="OpenSymbol" w:eastAsia="OpenSymbol" w:hAnsi="OpenSymbol" w:cs="OpenSymbol"/>
    </w:rPr>
  </w:style>
  <w:style w:type="character" w:customStyle="1" w:styleId="Znakinumeracji">
    <w:name w:val="Znaki numeracji"/>
    <w:rsid w:val="00FB3D4D"/>
  </w:style>
  <w:style w:type="character" w:customStyle="1" w:styleId="FontStyle26">
    <w:name w:val="Font Style26"/>
    <w:rsid w:val="00FB3D4D"/>
    <w:rPr>
      <w:rFonts w:ascii="Times New Roman" w:hAnsi="Times New Roman" w:cs="Times New Roman"/>
      <w:b/>
      <w:bCs/>
      <w:sz w:val="22"/>
      <w:szCs w:val="22"/>
    </w:rPr>
  </w:style>
  <w:style w:type="character" w:customStyle="1" w:styleId="Tekstpodstawowyzwciciem2Znak">
    <w:name w:val="Tekst podstawowy z wcięciem 2 Znak"/>
    <w:basedOn w:val="TekstpodstawowywcityZnak"/>
    <w:rsid w:val="00FB3D4D"/>
    <w:rPr>
      <w:kern w:val="1"/>
    </w:rPr>
  </w:style>
  <w:style w:type="paragraph" w:customStyle="1" w:styleId="Nagwek30">
    <w:name w:val="Nagłówek3"/>
    <w:basedOn w:val="Normalny"/>
    <w:next w:val="Tekstpodstawowy"/>
    <w:rsid w:val="00FB3D4D"/>
    <w:pPr>
      <w:keepNext/>
      <w:widowControl/>
      <w:suppressAutoHyphens/>
      <w:overflowPunct w:val="0"/>
      <w:autoSpaceDE w:val="0"/>
      <w:spacing w:before="240" w:after="120" w:line="360" w:lineRule="auto"/>
      <w:ind w:left="0" w:firstLine="0"/>
    </w:pPr>
    <w:rPr>
      <w:rFonts w:eastAsia="Microsoft YaHei" w:cs="Mangal"/>
      <w:kern w:val="1"/>
      <w:sz w:val="28"/>
      <w:szCs w:val="28"/>
      <w:lang w:eastAsia="ar-SA"/>
    </w:rPr>
  </w:style>
  <w:style w:type="paragraph" w:customStyle="1" w:styleId="Podpis3">
    <w:name w:val="Podpis3"/>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Indeks">
    <w:name w:val="Indeks"/>
    <w:basedOn w:val="Normalny"/>
    <w:rsid w:val="00FB3D4D"/>
    <w:pPr>
      <w:widowControl/>
      <w:suppressLineNumbers/>
      <w:suppressAutoHyphens/>
      <w:overflowPunct w:val="0"/>
      <w:autoSpaceDE w:val="0"/>
      <w:spacing w:line="360" w:lineRule="auto"/>
      <w:ind w:left="0" w:firstLine="0"/>
    </w:pPr>
    <w:rPr>
      <w:rFonts w:ascii="Times New Roman" w:hAnsi="Times New Roman" w:cs="Mangal"/>
      <w:kern w:val="1"/>
      <w:sz w:val="24"/>
      <w:szCs w:val="20"/>
      <w:lang w:eastAsia="ar-SA"/>
    </w:rPr>
  </w:style>
  <w:style w:type="paragraph" w:customStyle="1" w:styleId="Nagwek20">
    <w:name w:val="Nagłówek2"/>
    <w:basedOn w:val="Normalny"/>
    <w:next w:val="Tekstpodstawowy"/>
    <w:rsid w:val="00FB3D4D"/>
    <w:pPr>
      <w:keepNext/>
      <w:widowControl/>
      <w:suppressAutoHyphens/>
      <w:overflowPunct w:val="0"/>
      <w:autoSpaceDE w:val="0"/>
      <w:spacing w:before="240" w:after="120" w:line="360" w:lineRule="auto"/>
      <w:ind w:left="0" w:firstLine="0"/>
    </w:pPr>
    <w:rPr>
      <w:rFonts w:eastAsia="Microsoft YaHei" w:cs="Mangal"/>
      <w:kern w:val="1"/>
      <w:sz w:val="28"/>
      <w:szCs w:val="28"/>
      <w:lang w:eastAsia="ar-SA"/>
    </w:rPr>
  </w:style>
  <w:style w:type="paragraph" w:customStyle="1" w:styleId="Podpis2">
    <w:name w:val="Podpis2"/>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Nagwek10">
    <w:name w:val="Nagłówek1"/>
    <w:basedOn w:val="Normalny"/>
    <w:next w:val="Tekstpodstawowy"/>
    <w:rsid w:val="00FB3D4D"/>
    <w:pPr>
      <w:keepNext/>
      <w:widowControl/>
      <w:suppressAutoHyphens/>
      <w:overflowPunct w:val="0"/>
      <w:autoSpaceDE w:val="0"/>
      <w:spacing w:before="240" w:after="120" w:line="360" w:lineRule="auto"/>
      <w:ind w:left="0" w:firstLine="0"/>
    </w:pPr>
    <w:rPr>
      <w:rFonts w:eastAsia="Lucida Sans Unicode" w:cs="Mangal"/>
      <w:kern w:val="1"/>
      <w:sz w:val="28"/>
      <w:szCs w:val="28"/>
      <w:lang w:eastAsia="ar-SA"/>
    </w:rPr>
  </w:style>
  <w:style w:type="paragraph" w:customStyle="1" w:styleId="Podpis1">
    <w:name w:val="Podpis1"/>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Tekstpodstawowyzwciciem1">
    <w:name w:val="Tekst podstawowy z wcięciem1"/>
    <w:basedOn w:val="Tekstpodstawowy"/>
    <w:rsid w:val="00FB3D4D"/>
    <w:pPr>
      <w:widowControl/>
      <w:suppressAutoHyphens/>
      <w:overflowPunct w:val="0"/>
      <w:autoSpaceDE w:val="0"/>
      <w:spacing w:after="120" w:line="360" w:lineRule="auto"/>
      <w:ind w:firstLine="283"/>
      <w:jc w:val="left"/>
    </w:pPr>
    <w:rPr>
      <w:rFonts w:ascii="Times New Roman" w:hAnsi="Times New Roman" w:cs="Times New Roman"/>
      <w:kern w:val="1"/>
      <w:szCs w:val="20"/>
      <w:lang w:eastAsia="ar-SA"/>
    </w:rPr>
  </w:style>
  <w:style w:type="paragraph" w:customStyle="1" w:styleId="Lista31">
    <w:name w:val="Lista 31"/>
    <w:basedOn w:val="Lista"/>
    <w:rsid w:val="00FB3D4D"/>
    <w:pPr>
      <w:widowControl/>
      <w:suppressAutoHyphens/>
      <w:overflowPunct w:val="0"/>
      <w:autoSpaceDE w:val="0"/>
      <w:spacing w:after="120" w:line="360" w:lineRule="auto"/>
      <w:ind w:left="1080" w:hanging="360"/>
    </w:pPr>
    <w:rPr>
      <w:rFonts w:ascii="Times New Roman" w:hAnsi="Times New Roman" w:cs="Mangal"/>
      <w:kern w:val="1"/>
      <w:sz w:val="24"/>
      <w:szCs w:val="20"/>
      <w:lang w:eastAsia="ar-SA"/>
    </w:rPr>
  </w:style>
  <w:style w:type="paragraph" w:customStyle="1" w:styleId="Wysunicietekstu">
    <w:name w:val="Wysunięcie tekstu"/>
    <w:basedOn w:val="Tekstpodstawowy"/>
    <w:rsid w:val="00FB3D4D"/>
    <w:pPr>
      <w:widowControl/>
      <w:tabs>
        <w:tab w:val="left" w:pos="0"/>
      </w:tabs>
      <w:suppressAutoHyphens/>
      <w:overflowPunct w:val="0"/>
      <w:autoSpaceDE w:val="0"/>
      <w:spacing w:after="120" w:line="360" w:lineRule="auto"/>
      <w:ind w:left="567" w:hanging="283"/>
      <w:jc w:val="left"/>
    </w:pPr>
    <w:rPr>
      <w:rFonts w:ascii="Times New Roman" w:hAnsi="Times New Roman" w:cs="Times New Roman"/>
      <w:kern w:val="1"/>
      <w:szCs w:val="20"/>
      <w:lang w:eastAsia="ar-SA"/>
    </w:rPr>
  </w:style>
  <w:style w:type="paragraph" w:customStyle="1" w:styleId="Lista21">
    <w:name w:val="Lista 21"/>
    <w:basedOn w:val="Normalny"/>
    <w:rsid w:val="00FB3D4D"/>
    <w:pPr>
      <w:widowControl/>
      <w:suppressAutoHyphens/>
      <w:overflowPunct w:val="0"/>
      <w:autoSpaceDE w:val="0"/>
      <w:spacing w:line="360" w:lineRule="auto"/>
      <w:ind w:left="566" w:hanging="283"/>
    </w:pPr>
    <w:rPr>
      <w:rFonts w:ascii="Times New Roman" w:hAnsi="Times New Roman" w:cs="Times New Roman"/>
      <w:kern w:val="1"/>
      <w:sz w:val="24"/>
      <w:szCs w:val="20"/>
      <w:lang w:eastAsia="ar-SA"/>
    </w:rPr>
  </w:style>
  <w:style w:type="paragraph" w:customStyle="1" w:styleId="Lista32">
    <w:name w:val="Lista 32"/>
    <w:basedOn w:val="Normalny"/>
    <w:rsid w:val="00FB3D4D"/>
    <w:pPr>
      <w:widowControl/>
      <w:suppressAutoHyphens/>
      <w:overflowPunct w:val="0"/>
      <w:autoSpaceDE w:val="0"/>
      <w:spacing w:line="360" w:lineRule="auto"/>
      <w:ind w:left="849" w:hanging="283"/>
    </w:pPr>
    <w:rPr>
      <w:rFonts w:ascii="Times New Roman" w:hAnsi="Times New Roman" w:cs="Times New Roman"/>
      <w:kern w:val="1"/>
      <w:sz w:val="24"/>
      <w:szCs w:val="20"/>
      <w:lang w:eastAsia="ar-SA"/>
    </w:rPr>
  </w:style>
  <w:style w:type="paragraph" w:customStyle="1" w:styleId="Lista41">
    <w:name w:val="Lista 41"/>
    <w:basedOn w:val="Normalny"/>
    <w:rsid w:val="00FB3D4D"/>
    <w:pPr>
      <w:widowControl/>
      <w:suppressAutoHyphens/>
      <w:overflowPunct w:val="0"/>
      <w:autoSpaceDE w:val="0"/>
      <w:spacing w:line="360" w:lineRule="auto"/>
      <w:ind w:left="1132" w:hanging="283"/>
    </w:pPr>
    <w:rPr>
      <w:rFonts w:ascii="Times New Roman" w:hAnsi="Times New Roman" w:cs="Times New Roman"/>
      <w:kern w:val="1"/>
      <w:sz w:val="24"/>
      <w:szCs w:val="20"/>
      <w:lang w:eastAsia="ar-SA"/>
    </w:rPr>
  </w:style>
  <w:style w:type="paragraph" w:customStyle="1" w:styleId="Tekstpodstawowyzwciciem21">
    <w:name w:val="Tekst podstawowy z wcięciem 21"/>
    <w:basedOn w:val="Tekstpodstawowywcity"/>
    <w:rsid w:val="00FB3D4D"/>
    <w:pPr>
      <w:widowControl/>
      <w:suppressAutoHyphens/>
      <w:overflowPunct w:val="0"/>
      <w:autoSpaceDE w:val="0"/>
      <w:spacing w:after="120" w:line="360" w:lineRule="auto"/>
      <w:ind w:left="283" w:firstLine="210"/>
    </w:pPr>
    <w:rPr>
      <w:rFonts w:ascii="Times New Roman" w:hAnsi="Times New Roman" w:cs="Times New Roman"/>
      <w:kern w:val="1"/>
      <w:sz w:val="24"/>
      <w:lang w:eastAsia="ar-SA"/>
    </w:rPr>
  </w:style>
  <w:style w:type="paragraph" w:customStyle="1" w:styleId="Bezodstpw2">
    <w:name w:val="Bez odstępów2"/>
    <w:rsid w:val="00FB3D4D"/>
    <w:rPr>
      <w:rFonts w:ascii="Calibri" w:hAnsi="Calibri"/>
      <w:sz w:val="22"/>
      <w:lang w:eastAsia="en-US"/>
    </w:rPr>
  </w:style>
  <w:style w:type="paragraph" w:customStyle="1" w:styleId="Poziom1">
    <w:name w:val="Poziom 1"/>
    <w:basedOn w:val="Normalny"/>
    <w:next w:val="Poziom2"/>
    <w:qFormat/>
    <w:rsid w:val="00FB3D4D"/>
    <w:pPr>
      <w:widowControl/>
      <w:shd w:val="clear" w:color="auto" w:fill="FFFFFF"/>
      <w:suppressAutoHyphens/>
      <w:overflowPunct w:val="0"/>
      <w:autoSpaceDE w:val="0"/>
      <w:spacing w:line="360" w:lineRule="auto"/>
      <w:ind w:left="0" w:firstLine="0"/>
      <w:jc w:val="both"/>
    </w:pPr>
    <w:rPr>
      <w:rFonts w:ascii="Times New Roman" w:hAnsi="Times New Roman" w:cs="Times New Roman"/>
      <w:bCs/>
      <w:kern w:val="1"/>
      <w:sz w:val="24"/>
      <w:szCs w:val="20"/>
      <w:lang w:eastAsia="en-US"/>
    </w:rPr>
  </w:style>
  <w:style w:type="paragraph" w:customStyle="1" w:styleId="Poziom2">
    <w:name w:val="Poziom 2"/>
    <w:basedOn w:val="Poziom1"/>
    <w:next w:val="poziom3"/>
    <w:qFormat/>
    <w:rsid w:val="00FB3D4D"/>
  </w:style>
  <w:style w:type="paragraph" w:customStyle="1" w:styleId="poziom3">
    <w:name w:val="poziom 3"/>
    <w:basedOn w:val="Poziom2"/>
    <w:next w:val="Normalny"/>
    <w:qFormat/>
    <w:rsid w:val="00FB3D4D"/>
  </w:style>
  <w:style w:type="paragraph" w:customStyle="1" w:styleId="normalny0">
    <w:name w:val="normalny"/>
    <w:qFormat/>
    <w:rsid w:val="00FB3D4D"/>
    <w:pPr>
      <w:spacing w:line="360" w:lineRule="auto"/>
      <w:ind w:left="2608"/>
      <w:jc w:val="both"/>
    </w:pPr>
    <w:rPr>
      <w:rFonts w:ascii="Cambria" w:hAnsi="Cambria"/>
      <w:b/>
      <w:bCs/>
      <w:color w:val="000000"/>
      <w:kern w:val="1"/>
      <w:sz w:val="24"/>
      <w:szCs w:val="26"/>
      <w:lang w:eastAsia="en-US"/>
    </w:rPr>
  </w:style>
  <w:style w:type="table" w:styleId="Jasnasiatkaakcent3">
    <w:name w:val="Light Grid Accent 3"/>
    <w:basedOn w:val="Standardowy"/>
    <w:uiPriority w:val="62"/>
    <w:rsid w:val="00D5793C"/>
    <w:rPr>
      <w:rFonts w:asciiTheme="minorHAnsi" w:eastAsiaTheme="minorHAnsi" w:hAnsiTheme="minorHAnsi" w:cstheme="minorBidi"/>
      <w:sz w:val="22"/>
      <w:szCs w:val="22"/>
      <w:lang w:eastAsia="en-US"/>
    </w:rPr>
    <w:tblPr>
      <w:tblStyleRowBandSize w:val="1"/>
      <w:tblStyleColBandSize w:val="1"/>
      <w:tblInd w:w="0" w:type="dxa"/>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66C7D" w:themeColor="accent3"/>
          <w:left w:val="single" w:sz="8" w:space="0" w:color="E66C7D" w:themeColor="accent3"/>
          <w:bottom w:val="single" w:sz="18" w:space="0" w:color="E66C7D" w:themeColor="accent3"/>
          <w:right w:val="single" w:sz="8" w:space="0" w:color="E66C7D" w:themeColor="accent3"/>
          <w:insideH w:val="nil"/>
          <w:insideV w:val="single" w:sz="8" w:space="0" w:color="E66C7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66C7D" w:themeColor="accent3"/>
          <w:left w:val="single" w:sz="8" w:space="0" w:color="E66C7D" w:themeColor="accent3"/>
          <w:bottom w:val="single" w:sz="8" w:space="0" w:color="E66C7D" w:themeColor="accent3"/>
          <w:right w:val="single" w:sz="8" w:space="0" w:color="E66C7D" w:themeColor="accent3"/>
          <w:insideH w:val="nil"/>
          <w:insideV w:val="single" w:sz="8" w:space="0" w:color="E66C7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66C7D" w:themeColor="accent3"/>
          <w:left w:val="single" w:sz="8" w:space="0" w:color="E66C7D" w:themeColor="accent3"/>
          <w:bottom w:val="single" w:sz="8" w:space="0" w:color="E66C7D" w:themeColor="accent3"/>
          <w:right w:val="single" w:sz="8" w:space="0" w:color="E66C7D" w:themeColor="accent3"/>
        </w:tcBorders>
      </w:tcPr>
    </w:tblStylePr>
    <w:tblStylePr w:type="band1Vert">
      <w:tblPr/>
      <w:tcPr>
        <w:tcBorders>
          <w:top w:val="single" w:sz="8" w:space="0" w:color="E66C7D" w:themeColor="accent3"/>
          <w:left w:val="single" w:sz="8" w:space="0" w:color="E66C7D" w:themeColor="accent3"/>
          <w:bottom w:val="single" w:sz="8" w:space="0" w:color="E66C7D" w:themeColor="accent3"/>
          <w:right w:val="single" w:sz="8" w:space="0" w:color="E66C7D" w:themeColor="accent3"/>
        </w:tcBorders>
        <w:shd w:val="clear" w:color="auto" w:fill="F8DADE" w:themeFill="accent3" w:themeFillTint="3F"/>
      </w:tcPr>
    </w:tblStylePr>
    <w:tblStylePr w:type="band1Horz">
      <w:tblPr/>
      <w:tcPr>
        <w:tcBorders>
          <w:top w:val="single" w:sz="8" w:space="0" w:color="E66C7D" w:themeColor="accent3"/>
          <w:left w:val="single" w:sz="8" w:space="0" w:color="E66C7D" w:themeColor="accent3"/>
          <w:bottom w:val="single" w:sz="8" w:space="0" w:color="E66C7D" w:themeColor="accent3"/>
          <w:right w:val="single" w:sz="8" w:space="0" w:color="E66C7D" w:themeColor="accent3"/>
          <w:insideV w:val="single" w:sz="8" w:space="0" w:color="E66C7D" w:themeColor="accent3"/>
        </w:tcBorders>
        <w:shd w:val="clear" w:color="auto" w:fill="F8DADE" w:themeFill="accent3" w:themeFillTint="3F"/>
      </w:tcPr>
    </w:tblStylePr>
    <w:tblStylePr w:type="band2Horz">
      <w:tblPr/>
      <w:tcPr>
        <w:tcBorders>
          <w:top w:val="single" w:sz="8" w:space="0" w:color="E66C7D" w:themeColor="accent3"/>
          <w:left w:val="single" w:sz="8" w:space="0" w:color="E66C7D" w:themeColor="accent3"/>
          <w:bottom w:val="single" w:sz="8" w:space="0" w:color="E66C7D" w:themeColor="accent3"/>
          <w:right w:val="single" w:sz="8" w:space="0" w:color="E66C7D" w:themeColor="accent3"/>
          <w:insideV w:val="single" w:sz="8" w:space="0" w:color="E66C7D" w:themeColor="accent3"/>
        </w:tcBorders>
      </w:tcPr>
    </w:tblStylePr>
  </w:style>
</w:styles>
</file>

<file path=word/webSettings.xml><?xml version="1.0" encoding="utf-8"?>
<w:webSettings xmlns:r="http://schemas.openxmlformats.org/officeDocument/2006/relationships" xmlns:w="http://schemas.openxmlformats.org/wordprocessingml/2006/main">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sChild>
    </w:div>
    <w:div w:id="13">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14">
              <w:marLeft w:val="720"/>
              <w:marRight w:val="0"/>
              <w:marTop w:val="0"/>
              <w:marBottom w:val="0"/>
              <w:divBdr>
                <w:top w:val="none" w:sz="0" w:space="0" w:color="auto"/>
                <w:left w:val="none" w:sz="0" w:space="0" w:color="auto"/>
                <w:bottom w:val="none" w:sz="0" w:space="0" w:color="auto"/>
                <w:right w:val="none" w:sz="0" w:space="0" w:color="auto"/>
              </w:divBdr>
            </w:div>
          </w:divsChild>
        </w:div>
        <w:div w:id="5">
          <w:marLeft w:val="0"/>
          <w:marRight w:val="0"/>
          <w:marTop w:val="0"/>
          <w:marBottom w:val="0"/>
          <w:divBdr>
            <w:top w:val="none" w:sz="0" w:space="0" w:color="auto"/>
            <w:left w:val="none" w:sz="0" w:space="0" w:color="auto"/>
            <w:bottom w:val="none" w:sz="0" w:space="0" w:color="auto"/>
            <w:right w:val="none" w:sz="0" w:space="0" w:color="auto"/>
          </w:divBdr>
          <w:divsChild>
            <w:div w:id="6">
              <w:marLeft w:val="720"/>
              <w:marRight w:val="0"/>
              <w:marTop w:val="0"/>
              <w:marBottom w:val="0"/>
              <w:divBdr>
                <w:top w:val="none" w:sz="0" w:space="0" w:color="auto"/>
                <w:left w:val="none" w:sz="0" w:space="0" w:color="auto"/>
                <w:bottom w:val="none" w:sz="0" w:space="0" w:color="auto"/>
                <w:right w:val="none" w:sz="0" w:space="0" w:color="auto"/>
              </w:divBdr>
            </w:div>
          </w:divsChild>
        </w:div>
        <w:div w:id="7">
          <w:marLeft w:val="0"/>
          <w:marRight w:val="0"/>
          <w:marTop w:val="0"/>
          <w:marBottom w:val="0"/>
          <w:divBdr>
            <w:top w:val="none" w:sz="0" w:space="0" w:color="auto"/>
            <w:left w:val="none" w:sz="0" w:space="0" w:color="auto"/>
            <w:bottom w:val="none" w:sz="0" w:space="0" w:color="auto"/>
            <w:right w:val="none" w:sz="0" w:space="0" w:color="auto"/>
          </w:divBdr>
          <w:divsChild>
            <w:div w:id="10">
              <w:marLeft w:val="720"/>
              <w:marRight w:val="0"/>
              <w:marTop w:val="0"/>
              <w:marBottom w:val="0"/>
              <w:divBdr>
                <w:top w:val="none" w:sz="0" w:space="0" w:color="auto"/>
                <w:left w:val="none" w:sz="0" w:space="0" w:color="auto"/>
                <w:bottom w:val="none" w:sz="0" w:space="0" w:color="auto"/>
                <w:right w:val="none" w:sz="0" w:space="0" w:color="auto"/>
              </w:divBdr>
            </w:div>
          </w:divsChild>
        </w:div>
        <w:div w:id="19">
          <w:marLeft w:val="0"/>
          <w:marRight w:val="0"/>
          <w:marTop w:val="0"/>
          <w:marBottom w:val="0"/>
          <w:divBdr>
            <w:top w:val="none" w:sz="0" w:space="0" w:color="auto"/>
            <w:left w:val="none" w:sz="0" w:space="0" w:color="auto"/>
            <w:bottom w:val="none" w:sz="0" w:space="0" w:color="auto"/>
            <w:right w:val="none" w:sz="0" w:space="0" w:color="auto"/>
          </w:divBdr>
          <w:divsChild>
            <w:div w:id="22">
              <w:marLeft w:val="720"/>
              <w:marRight w:val="0"/>
              <w:marTop w:val="0"/>
              <w:marBottom w:val="0"/>
              <w:divBdr>
                <w:top w:val="none" w:sz="0" w:space="0" w:color="auto"/>
                <w:left w:val="none" w:sz="0" w:space="0" w:color="auto"/>
                <w:bottom w:val="none" w:sz="0" w:space="0" w:color="auto"/>
                <w:right w:val="none" w:sz="0" w:space="0" w:color="auto"/>
              </w:divBdr>
            </w:div>
          </w:divsChild>
        </w:div>
        <w:div w:id="23">
          <w:marLeft w:val="0"/>
          <w:marRight w:val="0"/>
          <w:marTop w:val="0"/>
          <w:marBottom w:val="0"/>
          <w:divBdr>
            <w:top w:val="none" w:sz="0" w:space="0" w:color="auto"/>
            <w:left w:val="none" w:sz="0" w:space="0" w:color="auto"/>
            <w:bottom w:val="none" w:sz="0" w:space="0" w:color="auto"/>
            <w:right w:val="none" w:sz="0" w:space="0" w:color="auto"/>
          </w:divBdr>
        </w:div>
      </w:divsChild>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191237129">
      <w:bodyDiv w:val="1"/>
      <w:marLeft w:val="0"/>
      <w:marRight w:val="0"/>
      <w:marTop w:val="0"/>
      <w:marBottom w:val="0"/>
      <w:divBdr>
        <w:top w:val="none" w:sz="0" w:space="0" w:color="auto"/>
        <w:left w:val="none" w:sz="0" w:space="0" w:color="auto"/>
        <w:bottom w:val="none" w:sz="0" w:space="0" w:color="auto"/>
        <w:right w:val="none" w:sz="0" w:space="0" w:color="auto"/>
      </w:divBdr>
      <w:divsChild>
        <w:div w:id="49615791">
          <w:marLeft w:val="0"/>
          <w:marRight w:val="0"/>
          <w:marTop w:val="0"/>
          <w:marBottom w:val="0"/>
          <w:divBdr>
            <w:top w:val="none" w:sz="0" w:space="0" w:color="auto"/>
            <w:left w:val="none" w:sz="0" w:space="0" w:color="auto"/>
            <w:bottom w:val="none" w:sz="0" w:space="0" w:color="auto"/>
            <w:right w:val="none" w:sz="0" w:space="0" w:color="auto"/>
          </w:divBdr>
        </w:div>
        <w:div w:id="134297418">
          <w:marLeft w:val="0"/>
          <w:marRight w:val="0"/>
          <w:marTop w:val="0"/>
          <w:marBottom w:val="0"/>
          <w:divBdr>
            <w:top w:val="none" w:sz="0" w:space="0" w:color="auto"/>
            <w:left w:val="none" w:sz="0" w:space="0" w:color="auto"/>
            <w:bottom w:val="none" w:sz="0" w:space="0" w:color="auto"/>
            <w:right w:val="none" w:sz="0" w:space="0" w:color="auto"/>
          </w:divBdr>
        </w:div>
        <w:div w:id="302584335">
          <w:marLeft w:val="0"/>
          <w:marRight w:val="0"/>
          <w:marTop w:val="0"/>
          <w:marBottom w:val="0"/>
          <w:divBdr>
            <w:top w:val="none" w:sz="0" w:space="0" w:color="auto"/>
            <w:left w:val="none" w:sz="0" w:space="0" w:color="auto"/>
            <w:bottom w:val="none" w:sz="0" w:space="0" w:color="auto"/>
            <w:right w:val="none" w:sz="0" w:space="0" w:color="auto"/>
          </w:divBdr>
        </w:div>
        <w:div w:id="436945118">
          <w:marLeft w:val="0"/>
          <w:marRight w:val="0"/>
          <w:marTop w:val="0"/>
          <w:marBottom w:val="0"/>
          <w:divBdr>
            <w:top w:val="none" w:sz="0" w:space="0" w:color="auto"/>
            <w:left w:val="none" w:sz="0" w:space="0" w:color="auto"/>
            <w:bottom w:val="none" w:sz="0" w:space="0" w:color="auto"/>
            <w:right w:val="none" w:sz="0" w:space="0" w:color="auto"/>
          </w:divBdr>
        </w:div>
        <w:div w:id="490758081">
          <w:marLeft w:val="0"/>
          <w:marRight w:val="0"/>
          <w:marTop w:val="0"/>
          <w:marBottom w:val="0"/>
          <w:divBdr>
            <w:top w:val="none" w:sz="0" w:space="0" w:color="auto"/>
            <w:left w:val="none" w:sz="0" w:space="0" w:color="auto"/>
            <w:bottom w:val="none" w:sz="0" w:space="0" w:color="auto"/>
            <w:right w:val="none" w:sz="0" w:space="0" w:color="auto"/>
          </w:divBdr>
        </w:div>
        <w:div w:id="525405424">
          <w:marLeft w:val="0"/>
          <w:marRight w:val="0"/>
          <w:marTop w:val="0"/>
          <w:marBottom w:val="0"/>
          <w:divBdr>
            <w:top w:val="none" w:sz="0" w:space="0" w:color="auto"/>
            <w:left w:val="none" w:sz="0" w:space="0" w:color="auto"/>
            <w:bottom w:val="none" w:sz="0" w:space="0" w:color="auto"/>
            <w:right w:val="none" w:sz="0" w:space="0" w:color="auto"/>
          </w:divBdr>
        </w:div>
        <w:div w:id="658001281">
          <w:marLeft w:val="0"/>
          <w:marRight w:val="0"/>
          <w:marTop w:val="0"/>
          <w:marBottom w:val="0"/>
          <w:divBdr>
            <w:top w:val="none" w:sz="0" w:space="0" w:color="auto"/>
            <w:left w:val="none" w:sz="0" w:space="0" w:color="auto"/>
            <w:bottom w:val="none" w:sz="0" w:space="0" w:color="auto"/>
            <w:right w:val="none" w:sz="0" w:space="0" w:color="auto"/>
          </w:divBdr>
        </w:div>
        <w:div w:id="731467904">
          <w:marLeft w:val="0"/>
          <w:marRight w:val="0"/>
          <w:marTop w:val="0"/>
          <w:marBottom w:val="0"/>
          <w:divBdr>
            <w:top w:val="none" w:sz="0" w:space="0" w:color="auto"/>
            <w:left w:val="none" w:sz="0" w:space="0" w:color="auto"/>
            <w:bottom w:val="none" w:sz="0" w:space="0" w:color="auto"/>
            <w:right w:val="none" w:sz="0" w:space="0" w:color="auto"/>
          </w:divBdr>
        </w:div>
        <w:div w:id="741873326">
          <w:marLeft w:val="0"/>
          <w:marRight w:val="0"/>
          <w:marTop w:val="0"/>
          <w:marBottom w:val="0"/>
          <w:divBdr>
            <w:top w:val="none" w:sz="0" w:space="0" w:color="auto"/>
            <w:left w:val="none" w:sz="0" w:space="0" w:color="auto"/>
            <w:bottom w:val="none" w:sz="0" w:space="0" w:color="auto"/>
            <w:right w:val="none" w:sz="0" w:space="0" w:color="auto"/>
          </w:divBdr>
        </w:div>
        <w:div w:id="746801383">
          <w:marLeft w:val="0"/>
          <w:marRight w:val="0"/>
          <w:marTop w:val="0"/>
          <w:marBottom w:val="0"/>
          <w:divBdr>
            <w:top w:val="none" w:sz="0" w:space="0" w:color="auto"/>
            <w:left w:val="none" w:sz="0" w:space="0" w:color="auto"/>
            <w:bottom w:val="none" w:sz="0" w:space="0" w:color="auto"/>
            <w:right w:val="none" w:sz="0" w:space="0" w:color="auto"/>
          </w:divBdr>
        </w:div>
        <w:div w:id="770275807">
          <w:marLeft w:val="0"/>
          <w:marRight w:val="0"/>
          <w:marTop w:val="0"/>
          <w:marBottom w:val="0"/>
          <w:divBdr>
            <w:top w:val="none" w:sz="0" w:space="0" w:color="auto"/>
            <w:left w:val="none" w:sz="0" w:space="0" w:color="auto"/>
            <w:bottom w:val="none" w:sz="0" w:space="0" w:color="auto"/>
            <w:right w:val="none" w:sz="0" w:space="0" w:color="auto"/>
          </w:divBdr>
        </w:div>
        <w:div w:id="784546444">
          <w:marLeft w:val="0"/>
          <w:marRight w:val="0"/>
          <w:marTop w:val="0"/>
          <w:marBottom w:val="0"/>
          <w:divBdr>
            <w:top w:val="none" w:sz="0" w:space="0" w:color="auto"/>
            <w:left w:val="none" w:sz="0" w:space="0" w:color="auto"/>
            <w:bottom w:val="none" w:sz="0" w:space="0" w:color="auto"/>
            <w:right w:val="none" w:sz="0" w:space="0" w:color="auto"/>
          </w:divBdr>
        </w:div>
        <w:div w:id="804856408">
          <w:marLeft w:val="0"/>
          <w:marRight w:val="0"/>
          <w:marTop w:val="0"/>
          <w:marBottom w:val="0"/>
          <w:divBdr>
            <w:top w:val="none" w:sz="0" w:space="0" w:color="auto"/>
            <w:left w:val="none" w:sz="0" w:space="0" w:color="auto"/>
            <w:bottom w:val="none" w:sz="0" w:space="0" w:color="auto"/>
            <w:right w:val="none" w:sz="0" w:space="0" w:color="auto"/>
          </w:divBdr>
        </w:div>
        <w:div w:id="857087362">
          <w:marLeft w:val="0"/>
          <w:marRight w:val="0"/>
          <w:marTop w:val="0"/>
          <w:marBottom w:val="0"/>
          <w:divBdr>
            <w:top w:val="none" w:sz="0" w:space="0" w:color="auto"/>
            <w:left w:val="none" w:sz="0" w:space="0" w:color="auto"/>
            <w:bottom w:val="none" w:sz="0" w:space="0" w:color="auto"/>
            <w:right w:val="none" w:sz="0" w:space="0" w:color="auto"/>
          </w:divBdr>
        </w:div>
        <w:div w:id="863440687">
          <w:marLeft w:val="0"/>
          <w:marRight w:val="0"/>
          <w:marTop w:val="0"/>
          <w:marBottom w:val="0"/>
          <w:divBdr>
            <w:top w:val="none" w:sz="0" w:space="0" w:color="auto"/>
            <w:left w:val="none" w:sz="0" w:space="0" w:color="auto"/>
            <w:bottom w:val="none" w:sz="0" w:space="0" w:color="auto"/>
            <w:right w:val="none" w:sz="0" w:space="0" w:color="auto"/>
          </w:divBdr>
        </w:div>
        <w:div w:id="1110858599">
          <w:marLeft w:val="0"/>
          <w:marRight w:val="0"/>
          <w:marTop w:val="0"/>
          <w:marBottom w:val="0"/>
          <w:divBdr>
            <w:top w:val="none" w:sz="0" w:space="0" w:color="auto"/>
            <w:left w:val="none" w:sz="0" w:space="0" w:color="auto"/>
            <w:bottom w:val="none" w:sz="0" w:space="0" w:color="auto"/>
            <w:right w:val="none" w:sz="0" w:space="0" w:color="auto"/>
          </w:divBdr>
        </w:div>
        <w:div w:id="1539969256">
          <w:marLeft w:val="0"/>
          <w:marRight w:val="0"/>
          <w:marTop w:val="0"/>
          <w:marBottom w:val="0"/>
          <w:divBdr>
            <w:top w:val="none" w:sz="0" w:space="0" w:color="auto"/>
            <w:left w:val="none" w:sz="0" w:space="0" w:color="auto"/>
            <w:bottom w:val="none" w:sz="0" w:space="0" w:color="auto"/>
            <w:right w:val="none" w:sz="0" w:space="0" w:color="auto"/>
          </w:divBdr>
        </w:div>
        <w:div w:id="1570921755">
          <w:marLeft w:val="0"/>
          <w:marRight w:val="0"/>
          <w:marTop w:val="0"/>
          <w:marBottom w:val="0"/>
          <w:divBdr>
            <w:top w:val="none" w:sz="0" w:space="0" w:color="auto"/>
            <w:left w:val="none" w:sz="0" w:space="0" w:color="auto"/>
            <w:bottom w:val="none" w:sz="0" w:space="0" w:color="auto"/>
            <w:right w:val="none" w:sz="0" w:space="0" w:color="auto"/>
          </w:divBdr>
        </w:div>
        <w:div w:id="1588880000">
          <w:marLeft w:val="0"/>
          <w:marRight w:val="0"/>
          <w:marTop w:val="0"/>
          <w:marBottom w:val="0"/>
          <w:divBdr>
            <w:top w:val="none" w:sz="0" w:space="0" w:color="auto"/>
            <w:left w:val="none" w:sz="0" w:space="0" w:color="auto"/>
            <w:bottom w:val="none" w:sz="0" w:space="0" w:color="auto"/>
            <w:right w:val="none" w:sz="0" w:space="0" w:color="auto"/>
          </w:divBdr>
        </w:div>
        <w:div w:id="1630043510">
          <w:marLeft w:val="0"/>
          <w:marRight w:val="0"/>
          <w:marTop w:val="0"/>
          <w:marBottom w:val="0"/>
          <w:divBdr>
            <w:top w:val="none" w:sz="0" w:space="0" w:color="auto"/>
            <w:left w:val="none" w:sz="0" w:space="0" w:color="auto"/>
            <w:bottom w:val="none" w:sz="0" w:space="0" w:color="auto"/>
            <w:right w:val="none" w:sz="0" w:space="0" w:color="auto"/>
          </w:divBdr>
        </w:div>
        <w:div w:id="1697806714">
          <w:marLeft w:val="0"/>
          <w:marRight w:val="0"/>
          <w:marTop w:val="0"/>
          <w:marBottom w:val="0"/>
          <w:divBdr>
            <w:top w:val="none" w:sz="0" w:space="0" w:color="auto"/>
            <w:left w:val="none" w:sz="0" w:space="0" w:color="auto"/>
            <w:bottom w:val="none" w:sz="0" w:space="0" w:color="auto"/>
            <w:right w:val="none" w:sz="0" w:space="0" w:color="auto"/>
          </w:divBdr>
        </w:div>
        <w:div w:id="1707288922">
          <w:marLeft w:val="0"/>
          <w:marRight w:val="0"/>
          <w:marTop w:val="0"/>
          <w:marBottom w:val="0"/>
          <w:divBdr>
            <w:top w:val="none" w:sz="0" w:space="0" w:color="auto"/>
            <w:left w:val="none" w:sz="0" w:space="0" w:color="auto"/>
            <w:bottom w:val="none" w:sz="0" w:space="0" w:color="auto"/>
            <w:right w:val="none" w:sz="0" w:space="0" w:color="auto"/>
          </w:divBdr>
        </w:div>
        <w:div w:id="1728187450">
          <w:marLeft w:val="0"/>
          <w:marRight w:val="0"/>
          <w:marTop w:val="0"/>
          <w:marBottom w:val="0"/>
          <w:divBdr>
            <w:top w:val="none" w:sz="0" w:space="0" w:color="auto"/>
            <w:left w:val="none" w:sz="0" w:space="0" w:color="auto"/>
            <w:bottom w:val="none" w:sz="0" w:space="0" w:color="auto"/>
            <w:right w:val="none" w:sz="0" w:space="0" w:color="auto"/>
          </w:divBdr>
        </w:div>
        <w:div w:id="1756627102">
          <w:marLeft w:val="0"/>
          <w:marRight w:val="0"/>
          <w:marTop w:val="0"/>
          <w:marBottom w:val="0"/>
          <w:divBdr>
            <w:top w:val="none" w:sz="0" w:space="0" w:color="auto"/>
            <w:left w:val="none" w:sz="0" w:space="0" w:color="auto"/>
            <w:bottom w:val="none" w:sz="0" w:space="0" w:color="auto"/>
            <w:right w:val="none" w:sz="0" w:space="0" w:color="auto"/>
          </w:divBdr>
        </w:div>
        <w:div w:id="1930507618">
          <w:marLeft w:val="0"/>
          <w:marRight w:val="0"/>
          <w:marTop w:val="0"/>
          <w:marBottom w:val="0"/>
          <w:divBdr>
            <w:top w:val="none" w:sz="0" w:space="0" w:color="auto"/>
            <w:left w:val="none" w:sz="0" w:space="0" w:color="auto"/>
            <w:bottom w:val="none" w:sz="0" w:space="0" w:color="auto"/>
            <w:right w:val="none" w:sz="0" w:space="0" w:color="auto"/>
          </w:divBdr>
        </w:div>
        <w:div w:id="2124570397">
          <w:marLeft w:val="0"/>
          <w:marRight w:val="0"/>
          <w:marTop w:val="0"/>
          <w:marBottom w:val="0"/>
          <w:divBdr>
            <w:top w:val="none" w:sz="0" w:space="0" w:color="auto"/>
            <w:left w:val="none" w:sz="0" w:space="0" w:color="auto"/>
            <w:bottom w:val="none" w:sz="0" w:space="0" w:color="auto"/>
            <w:right w:val="none" w:sz="0" w:space="0" w:color="auto"/>
          </w:divBdr>
        </w:div>
      </w:divsChild>
    </w:div>
    <w:div w:id="255329399">
      <w:bodyDiv w:val="1"/>
      <w:marLeft w:val="0"/>
      <w:marRight w:val="0"/>
      <w:marTop w:val="0"/>
      <w:marBottom w:val="0"/>
      <w:divBdr>
        <w:top w:val="none" w:sz="0" w:space="0" w:color="auto"/>
        <w:left w:val="none" w:sz="0" w:space="0" w:color="auto"/>
        <w:bottom w:val="none" w:sz="0" w:space="0" w:color="auto"/>
        <w:right w:val="none" w:sz="0" w:space="0" w:color="auto"/>
      </w:divBdr>
    </w:div>
    <w:div w:id="336688801">
      <w:bodyDiv w:val="1"/>
      <w:marLeft w:val="0"/>
      <w:marRight w:val="0"/>
      <w:marTop w:val="0"/>
      <w:marBottom w:val="0"/>
      <w:divBdr>
        <w:top w:val="none" w:sz="0" w:space="0" w:color="auto"/>
        <w:left w:val="none" w:sz="0" w:space="0" w:color="auto"/>
        <w:bottom w:val="none" w:sz="0" w:space="0" w:color="auto"/>
        <w:right w:val="none" w:sz="0" w:space="0" w:color="auto"/>
      </w:divBdr>
    </w:div>
    <w:div w:id="374892305">
      <w:bodyDiv w:val="1"/>
      <w:marLeft w:val="0"/>
      <w:marRight w:val="0"/>
      <w:marTop w:val="0"/>
      <w:marBottom w:val="0"/>
      <w:divBdr>
        <w:top w:val="none" w:sz="0" w:space="0" w:color="auto"/>
        <w:left w:val="none" w:sz="0" w:space="0" w:color="auto"/>
        <w:bottom w:val="none" w:sz="0" w:space="0" w:color="auto"/>
        <w:right w:val="none" w:sz="0" w:space="0" w:color="auto"/>
      </w:divBdr>
    </w:div>
    <w:div w:id="474958841">
      <w:bodyDiv w:val="1"/>
      <w:marLeft w:val="0"/>
      <w:marRight w:val="0"/>
      <w:marTop w:val="0"/>
      <w:marBottom w:val="0"/>
      <w:divBdr>
        <w:top w:val="none" w:sz="0" w:space="0" w:color="auto"/>
        <w:left w:val="none" w:sz="0" w:space="0" w:color="auto"/>
        <w:bottom w:val="none" w:sz="0" w:space="0" w:color="auto"/>
        <w:right w:val="none" w:sz="0" w:space="0" w:color="auto"/>
      </w:divBdr>
      <w:divsChild>
        <w:div w:id="90859756">
          <w:marLeft w:val="0"/>
          <w:marRight w:val="0"/>
          <w:marTop w:val="0"/>
          <w:marBottom w:val="0"/>
          <w:divBdr>
            <w:top w:val="none" w:sz="0" w:space="0" w:color="auto"/>
            <w:left w:val="none" w:sz="0" w:space="0" w:color="auto"/>
            <w:bottom w:val="none" w:sz="0" w:space="0" w:color="auto"/>
            <w:right w:val="none" w:sz="0" w:space="0" w:color="auto"/>
          </w:divBdr>
        </w:div>
        <w:div w:id="129592569">
          <w:marLeft w:val="0"/>
          <w:marRight w:val="0"/>
          <w:marTop w:val="0"/>
          <w:marBottom w:val="0"/>
          <w:divBdr>
            <w:top w:val="none" w:sz="0" w:space="0" w:color="auto"/>
            <w:left w:val="none" w:sz="0" w:space="0" w:color="auto"/>
            <w:bottom w:val="none" w:sz="0" w:space="0" w:color="auto"/>
            <w:right w:val="none" w:sz="0" w:space="0" w:color="auto"/>
          </w:divBdr>
        </w:div>
        <w:div w:id="525942639">
          <w:marLeft w:val="0"/>
          <w:marRight w:val="0"/>
          <w:marTop w:val="0"/>
          <w:marBottom w:val="0"/>
          <w:divBdr>
            <w:top w:val="none" w:sz="0" w:space="0" w:color="auto"/>
            <w:left w:val="none" w:sz="0" w:space="0" w:color="auto"/>
            <w:bottom w:val="none" w:sz="0" w:space="0" w:color="auto"/>
            <w:right w:val="none" w:sz="0" w:space="0" w:color="auto"/>
          </w:divBdr>
        </w:div>
        <w:div w:id="911620134">
          <w:marLeft w:val="0"/>
          <w:marRight w:val="0"/>
          <w:marTop w:val="0"/>
          <w:marBottom w:val="0"/>
          <w:divBdr>
            <w:top w:val="none" w:sz="0" w:space="0" w:color="auto"/>
            <w:left w:val="none" w:sz="0" w:space="0" w:color="auto"/>
            <w:bottom w:val="none" w:sz="0" w:space="0" w:color="auto"/>
            <w:right w:val="none" w:sz="0" w:space="0" w:color="auto"/>
          </w:divBdr>
        </w:div>
        <w:div w:id="1297226123">
          <w:marLeft w:val="0"/>
          <w:marRight w:val="0"/>
          <w:marTop w:val="0"/>
          <w:marBottom w:val="0"/>
          <w:divBdr>
            <w:top w:val="none" w:sz="0" w:space="0" w:color="auto"/>
            <w:left w:val="none" w:sz="0" w:space="0" w:color="auto"/>
            <w:bottom w:val="none" w:sz="0" w:space="0" w:color="auto"/>
            <w:right w:val="none" w:sz="0" w:space="0" w:color="auto"/>
          </w:divBdr>
        </w:div>
      </w:divsChild>
    </w:div>
    <w:div w:id="752121154">
      <w:bodyDiv w:val="1"/>
      <w:marLeft w:val="0"/>
      <w:marRight w:val="0"/>
      <w:marTop w:val="0"/>
      <w:marBottom w:val="0"/>
      <w:divBdr>
        <w:top w:val="none" w:sz="0" w:space="0" w:color="auto"/>
        <w:left w:val="none" w:sz="0" w:space="0" w:color="auto"/>
        <w:bottom w:val="none" w:sz="0" w:space="0" w:color="auto"/>
        <w:right w:val="none" w:sz="0" w:space="0" w:color="auto"/>
      </w:divBdr>
    </w:div>
    <w:div w:id="899553769">
      <w:bodyDiv w:val="1"/>
      <w:marLeft w:val="0"/>
      <w:marRight w:val="0"/>
      <w:marTop w:val="0"/>
      <w:marBottom w:val="0"/>
      <w:divBdr>
        <w:top w:val="none" w:sz="0" w:space="0" w:color="auto"/>
        <w:left w:val="none" w:sz="0" w:space="0" w:color="auto"/>
        <w:bottom w:val="none" w:sz="0" w:space="0" w:color="auto"/>
        <w:right w:val="none" w:sz="0" w:space="0" w:color="auto"/>
      </w:divBdr>
      <w:divsChild>
        <w:div w:id="933780635">
          <w:marLeft w:val="0"/>
          <w:marRight w:val="0"/>
          <w:marTop w:val="0"/>
          <w:marBottom w:val="0"/>
          <w:divBdr>
            <w:top w:val="none" w:sz="0" w:space="0" w:color="auto"/>
            <w:left w:val="none" w:sz="0" w:space="0" w:color="auto"/>
            <w:bottom w:val="none" w:sz="0" w:space="0" w:color="auto"/>
            <w:right w:val="none" w:sz="0" w:space="0" w:color="auto"/>
          </w:divBdr>
        </w:div>
        <w:div w:id="962158030">
          <w:marLeft w:val="0"/>
          <w:marRight w:val="0"/>
          <w:marTop w:val="0"/>
          <w:marBottom w:val="0"/>
          <w:divBdr>
            <w:top w:val="none" w:sz="0" w:space="0" w:color="auto"/>
            <w:left w:val="none" w:sz="0" w:space="0" w:color="auto"/>
            <w:bottom w:val="none" w:sz="0" w:space="0" w:color="auto"/>
            <w:right w:val="none" w:sz="0" w:space="0" w:color="auto"/>
          </w:divBdr>
        </w:div>
        <w:div w:id="1101411176">
          <w:marLeft w:val="0"/>
          <w:marRight w:val="0"/>
          <w:marTop w:val="0"/>
          <w:marBottom w:val="0"/>
          <w:divBdr>
            <w:top w:val="none" w:sz="0" w:space="0" w:color="auto"/>
            <w:left w:val="none" w:sz="0" w:space="0" w:color="auto"/>
            <w:bottom w:val="none" w:sz="0" w:space="0" w:color="auto"/>
            <w:right w:val="none" w:sz="0" w:space="0" w:color="auto"/>
          </w:divBdr>
        </w:div>
        <w:div w:id="1138648042">
          <w:marLeft w:val="0"/>
          <w:marRight w:val="0"/>
          <w:marTop w:val="0"/>
          <w:marBottom w:val="0"/>
          <w:divBdr>
            <w:top w:val="none" w:sz="0" w:space="0" w:color="auto"/>
            <w:left w:val="none" w:sz="0" w:space="0" w:color="auto"/>
            <w:bottom w:val="none" w:sz="0" w:space="0" w:color="auto"/>
            <w:right w:val="none" w:sz="0" w:space="0" w:color="auto"/>
          </w:divBdr>
        </w:div>
        <w:div w:id="1370378494">
          <w:marLeft w:val="0"/>
          <w:marRight w:val="0"/>
          <w:marTop w:val="0"/>
          <w:marBottom w:val="0"/>
          <w:divBdr>
            <w:top w:val="none" w:sz="0" w:space="0" w:color="auto"/>
            <w:left w:val="none" w:sz="0" w:space="0" w:color="auto"/>
            <w:bottom w:val="none" w:sz="0" w:space="0" w:color="auto"/>
            <w:right w:val="none" w:sz="0" w:space="0" w:color="auto"/>
          </w:divBdr>
        </w:div>
      </w:divsChild>
    </w:div>
    <w:div w:id="923954752">
      <w:bodyDiv w:val="1"/>
      <w:marLeft w:val="0"/>
      <w:marRight w:val="0"/>
      <w:marTop w:val="0"/>
      <w:marBottom w:val="0"/>
      <w:divBdr>
        <w:top w:val="none" w:sz="0" w:space="0" w:color="auto"/>
        <w:left w:val="none" w:sz="0" w:space="0" w:color="auto"/>
        <w:bottom w:val="none" w:sz="0" w:space="0" w:color="auto"/>
        <w:right w:val="none" w:sz="0" w:space="0" w:color="auto"/>
      </w:divBdr>
    </w:div>
    <w:div w:id="955454529">
      <w:bodyDiv w:val="1"/>
      <w:marLeft w:val="0"/>
      <w:marRight w:val="0"/>
      <w:marTop w:val="0"/>
      <w:marBottom w:val="0"/>
      <w:divBdr>
        <w:top w:val="none" w:sz="0" w:space="0" w:color="auto"/>
        <w:left w:val="none" w:sz="0" w:space="0" w:color="auto"/>
        <w:bottom w:val="none" w:sz="0" w:space="0" w:color="auto"/>
        <w:right w:val="none" w:sz="0" w:space="0" w:color="auto"/>
      </w:divBdr>
    </w:div>
    <w:div w:id="1193688754">
      <w:bodyDiv w:val="1"/>
      <w:marLeft w:val="0"/>
      <w:marRight w:val="0"/>
      <w:marTop w:val="0"/>
      <w:marBottom w:val="0"/>
      <w:divBdr>
        <w:top w:val="none" w:sz="0" w:space="0" w:color="auto"/>
        <w:left w:val="none" w:sz="0" w:space="0" w:color="auto"/>
        <w:bottom w:val="none" w:sz="0" w:space="0" w:color="auto"/>
        <w:right w:val="none" w:sz="0" w:space="0" w:color="auto"/>
      </w:divBdr>
      <w:divsChild>
        <w:div w:id="177349142">
          <w:marLeft w:val="0"/>
          <w:marRight w:val="0"/>
          <w:marTop w:val="0"/>
          <w:marBottom w:val="0"/>
          <w:divBdr>
            <w:top w:val="none" w:sz="0" w:space="0" w:color="auto"/>
            <w:left w:val="none" w:sz="0" w:space="0" w:color="auto"/>
            <w:bottom w:val="none" w:sz="0" w:space="0" w:color="auto"/>
            <w:right w:val="none" w:sz="0" w:space="0" w:color="auto"/>
          </w:divBdr>
        </w:div>
        <w:div w:id="448821597">
          <w:marLeft w:val="0"/>
          <w:marRight w:val="0"/>
          <w:marTop w:val="0"/>
          <w:marBottom w:val="0"/>
          <w:divBdr>
            <w:top w:val="none" w:sz="0" w:space="0" w:color="auto"/>
            <w:left w:val="none" w:sz="0" w:space="0" w:color="auto"/>
            <w:bottom w:val="none" w:sz="0" w:space="0" w:color="auto"/>
            <w:right w:val="none" w:sz="0" w:space="0" w:color="auto"/>
          </w:divBdr>
        </w:div>
        <w:div w:id="544297615">
          <w:marLeft w:val="0"/>
          <w:marRight w:val="0"/>
          <w:marTop w:val="0"/>
          <w:marBottom w:val="0"/>
          <w:divBdr>
            <w:top w:val="none" w:sz="0" w:space="0" w:color="auto"/>
            <w:left w:val="none" w:sz="0" w:space="0" w:color="auto"/>
            <w:bottom w:val="none" w:sz="0" w:space="0" w:color="auto"/>
            <w:right w:val="none" w:sz="0" w:space="0" w:color="auto"/>
          </w:divBdr>
        </w:div>
        <w:div w:id="896432751">
          <w:marLeft w:val="0"/>
          <w:marRight w:val="0"/>
          <w:marTop w:val="0"/>
          <w:marBottom w:val="0"/>
          <w:divBdr>
            <w:top w:val="none" w:sz="0" w:space="0" w:color="auto"/>
            <w:left w:val="none" w:sz="0" w:space="0" w:color="auto"/>
            <w:bottom w:val="none" w:sz="0" w:space="0" w:color="auto"/>
            <w:right w:val="none" w:sz="0" w:space="0" w:color="auto"/>
          </w:divBdr>
        </w:div>
        <w:div w:id="978151973">
          <w:marLeft w:val="0"/>
          <w:marRight w:val="0"/>
          <w:marTop w:val="0"/>
          <w:marBottom w:val="0"/>
          <w:divBdr>
            <w:top w:val="none" w:sz="0" w:space="0" w:color="auto"/>
            <w:left w:val="none" w:sz="0" w:space="0" w:color="auto"/>
            <w:bottom w:val="none" w:sz="0" w:space="0" w:color="auto"/>
            <w:right w:val="none" w:sz="0" w:space="0" w:color="auto"/>
          </w:divBdr>
        </w:div>
        <w:div w:id="1003316469">
          <w:marLeft w:val="0"/>
          <w:marRight w:val="0"/>
          <w:marTop w:val="0"/>
          <w:marBottom w:val="0"/>
          <w:divBdr>
            <w:top w:val="none" w:sz="0" w:space="0" w:color="auto"/>
            <w:left w:val="none" w:sz="0" w:space="0" w:color="auto"/>
            <w:bottom w:val="none" w:sz="0" w:space="0" w:color="auto"/>
            <w:right w:val="none" w:sz="0" w:space="0" w:color="auto"/>
          </w:divBdr>
        </w:div>
        <w:div w:id="1059279996">
          <w:marLeft w:val="0"/>
          <w:marRight w:val="0"/>
          <w:marTop w:val="0"/>
          <w:marBottom w:val="0"/>
          <w:divBdr>
            <w:top w:val="none" w:sz="0" w:space="0" w:color="auto"/>
            <w:left w:val="none" w:sz="0" w:space="0" w:color="auto"/>
            <w:bottom w:val="none" w:sz="0" w:space="0" w:color="auto"/>
            <w:right w:val="none" w:sz="0" w:space="0" w:color="auto"/>
          </w:divBdr>
        </w:div>
        <w:div w:id="1106315906">
          <w:marLeft w:val="0"/>
          <w:marRight w:val="0"/>
          <w:marTop w:val="0"/>
          <w:marBottom w:val="0"/>
          <w:divBdr>
            <w:top w:val="none" w:sz="0" w:space="0" w:color="auto"/>
            <w:left w:val="none" w:sz="0" w:space="0" w:color="auto"/>
            <w:bottom w:val="none" w:sz="0" w:space="0" w:color="auto"/>
            <w:right w:val="none" w:sz="0" w:space="0" w:color="auto"/>
          </w:divBdr>
        </w:div>
        <w:div w:id="1276135757">
          <w:marLeft w:val="0"/>
          <w:marRight w:val="0"/>
          <w:marTop w:val="0"/>
          <w:marBottom w:val="0"/>
          <w:divBdr>
            <w:top w:val="none" w:sz="0" w:space="0" w:color="auto"/>
            <w:left w:val="none" w:sz="0" w:space="0" w:color="auto"/>
            <w:bottom w:val="none" w:sz="0" w:space="0" w:color="auto"/>
            <w:right w:val="none" w:sz="0" w:space="0" w:color="auto"/>
          </w:divBdr>
        </w:div>
      </w:divsChild>
    </w:div>
    <w:div w:id="1234702785">
      <w:bodyDiv w:val="1"/>
      <w:marLeft w:val="0"/>
      <w:marRight w:val="0"/>
      <w:marTop w:val="0"/>
      <w:marBottom w:val="0"/>
      <w:divBdr>
        <w:top w:val="none" w:sz="0" w:space="0" w:color="auto"/>
        <w:left w:val="none" w:sz="0" w:space="0" w:color="auto"/>
        <w:bottom w:val="none" w:sz="0" w:space="0" w:color="auto"/>
        <w:right w:val="none" w:sz="0" w:space="0" w:color="auto"/>
      </w:divBdr>
      <w:divsChild>
        <w:div w:id="43452314">
          <w:marLeft w:val="0"/>
          <w:marRight w:val="0"/>
          <w:marTop w:val="0"/>
          <w:marBottom w:val="0"/>
          <w:divBdr>
            <w:top w:val="none" w:sz="0" w:space="0" w:color="auto"/>
            <w:left w:val="none" w:sz="0" w:space="0" w:color="auto"/>
            <w:bottom w:val="none" w:sz="0" w:space="0" w:color="auto"/>
            <w:right w:val="none" w:sz="0" w:space="0" w:color="auto"/>
          </w:divBdr>
        </w:div>
        <w:div w:id="59638371">
          <w:marLeft w:val="0"/>
          <w:marRight w:val="0"/>
          <w:marTop w:val="0"/>
          <w:marBottom w:val="0"/>
          <w:divBdr>
            <w:top w:val="none" w:sz="0" w:space="0" w:color="auto"/>
            <w:left w:val="none" w:sz="0" w:space="0" w:color="auto"/>
            <w:bottom w:val="none" w:sz="0" w:space="0" w:color="auto"/>
            <w:right w:val="none" w:sz="0" w:space="0" w:color="auto"/>
          </w:divBdr>
        </w:div>
        <w:div w:id="237442194">
          <w:marLeft w:val="0"/>
          <w:marRight w:val="0"/>
          <w:marTop w:val="0"/>
          <w:marBottom w:val="0"/>
          <w:divBdr>
            <w:top w:val="none" w:sz="0" w:space="0" w:color="auto"/>
            <w:left w:val="none" w:sz="0" w:space="0" w:color="auto"/>
            <w:bottom w:val="none" w:sz="0" w:space="0" w:color="auto"/>
            <w:right w:val="none" w:sz="0" w:space="0" w:color="auto"/>
          </w:divBdr>
        </w:div>
        <w:div w:id="303433847">
          <w:marLeft w:val="0"/>
          <w:marRight w:val="0"/>
          <w:marTop w:val="0"/>
          <w:marBottom w:val="0"/>
          <w:divBdr>
            <w:top w:val="none" w:sz="0" w:space="0" w:color="auto"/>
            <w:left w:val="none" w:sz="0" w:space="0" w:color="auto"/>
            <w:bottom w:val="none" w:sz="0" w:space="0" w:color="auto"/>
            <w:right w:val="none" w:sz="0" w:space="0" w:color="auto"/>
          </w:divBdr>
        </w:div>
        <w:div w:id="393354019">
          <w:marLeft w:val="0"/>
          <w:marRight w:val="0"/>
          <w:marTop w:val="0"/>
          <w:marBottom w:val="0"/>
          <w:divBdr>
            <w:top w:val="none" w:sz="0" w:space="0" w:color="auto"/>
            <w:left w:val="none" w:sz="0" w:space="0" w:color="auto"/>
            <w:bottom w:val="none" w:sz="0" w:space="0" w:color="auto"/>
            <w:right w:val="none" w:sz="0" w:space="0" w:color="auto"/>
          </w:divBdr>
        </w:div>
        <w:div w:id="669479744">
          <w:marLeft w:val="0"/>
          <w:marRight w:val="0"/>
          <w:marTop w:val="0"/>
          <w:marBottom w:val="0"/>
          <w:divBdr>
            <w:top w:val="none" w:sz="0" w:space="0" w:color="auto"/>
            <w:left w:val="none" w:sz="0" w:space="0" w:color="auto"/>
            <w:bottom w:val="none" w:sz="0" w:space="0" w:color="auto"/>
            <w:right w:val="none" w:sz="0" w:space="0" w:color="auto"/>
          </w:divBdr>
        </w:div>
        <w:div w:id="716856605">
          <w:marLeft w:val="0"/>
          <w:marRight w:val="0"/>
          <w:marTop w:val="0"/>
          <w:marBottom w:val="0"/>
          <w:divBdr>
            <w:top w:val="none" w:sz="0" w:space="0" w:color="auto"/>
            <w:left w:val="none" w:sz="0" w:space="0" w:color="auto"/>
            <w:bottom w:val="none" w:sz="0" w:space="0" w:color="auto"/>
            <w:right w:val="none" w:sz="0" w:space="0" w:color="auto"/>
          </w:divBdr>
        </w:div>
        <w:div w:id="811098539">
          <w:marLeft w:val="0"/>
          <w:marRight w:val="0"/>
          <w:marTop w:val="0"/>
          <w:marBottom w:val="0"/>
          <w:divBdr>
            <w:top w:val="none" w:sz="0" w:space="0" w:color="auto"/>
            <w:left w:val="none" w:sz="0" w:space="0" w:color="auto"/>
            <w:bottom w:val="none" w:sz="0" w:space="0" w:color="auto"/>
            <w:right w:val="none" w:sz="0" w:space="0" w:color="auto"/>
          </w:divBdr>
        </w:div>
        <w:div w:id="1073431792">
          <w:marLeft w:val="0"/>
          <w:marRight w:val="0"/>
          <w:marTop w:val="0"/>
          <w:marBottom w:val="0"/>
          <w:divBdr>
            <w:top w:val="none" w:sz="0" w:space="0" w:color="auto"/>
            <w:left w:val="none" w:sz="0" w:space="0" w:color="auto"/>
            <w:bottom w:val="none" w:sz="0" w:space="0" w:color="auto"/>
            <w:right w:val="none" w:sz="0" w:space="0" w:color="auto"/>
          </w:divBdr>
        </w:div>
        <w:div w:id="1097360161">
          <w:marLeft w:val="0"/>
          <w:marRight w:val="0"/>
          <w:marTop w:val="0"/>
          <w:marBottom w:val="0"/>
          <w:divBdr>
            <w:top w:val="none" w:sz="0" w:space="0" w:color="auto"/>
            <w:left w:val="none" w:sz="0" w:space="0" w:color="auto"/>
            <w:bottom w:val="none" w:sz="0" w:space="0" w:color="auto"/>
            <w:right w:val="none" w:sz="0" w:space="0" w:color="auto"/>
          </w:divBdr>
        </w:div>
        <w:div w:id="1105806223">
          <w:marLeft w:val="0"/>
          <w:marRight w:val="0"/>
          <w:marTop w:val="0"/>
          <w:marBottom w:val="0"/>
          <w:divBdr>
            <w:top w:val="none" w:sz="0" w:space="0" w:color="auto"/>
            <w:left w:val="none" w:sz="0" w:space="0" w:color="auto"/>
            <w:bottom w:val="none" w:sz="0" w:space="0" w:color="auto"/>
            <w:right w:val="none" w:sz="0" w:space="0" w:color="auto"/>
          </w:divBdr>
        </w:div>
        <w:div w:id="1148670284">
          <w:marLeft w:val="0"/>
          <w:marRight w:val="0"/>
          <w:marTop w:val="0"/>
          <w:marBottom w:val="0"/>
          <w:divBdr>
            <w:top w:val="none" w:sz="0" w:space="0" w:color="auto"/>
            <w:left w:val="none" w:sz="0" w:space="0" w:color="auto"/>
            <w:bottom w:val="none" w:sz="0" w:space="0" w:color="auto"/>
            <w:right w:val="none" w:sz="0" w:space="0" w:color="auto"/>
          </w:divBdr>
        </w:div>
        <w:div w:id="1183671225">
          <w:marLeft w:val="0"/>
          <w:marRight w:val="0"/>
          <w:marTop w:val="0"/>
          <w:marBottom w:val="0"/>
          <w:divBdr>
            <w:top w:val="none" w:sz="0" w:space="0" w:color="auto"/>
            <w:left w:val="none" w:sz="0" w:space="0" w:color="auto"/>
            <w:bottom w:val="none" w:sz="0" w:space="0" w:color="auto"/>
            <w:right w:val="none" w:sz="0" w:space="0" w:color="auto"/>
          </w:divBdr>
        </w:div>
        <w:div w:id="1229731640">
          <w:marLeft w:val="0"/>
          <w:marRight w:val="0"/>
          <w:marTop w:val="0"/>
          <w:marBottom w:val="0"/>
          <w:divBdr>
            <w:top w:val="none" w:sz="0" w:space="0" w:color="auto"/>
            <w:left w:val="none" w:sz="0" w:space="0" w:color="auto"/>
            <w:bottom w:val="none" w:sz="0" w:space="0" w:color="auto"/>
            <w:right w:val="none" w:sz="0" w:space="0" w:color="auto"/>
          </w:divBdr>
        </w:div>
        <w:div w:id="1560170835">
          <w:marLeft w:val="0"/>
          <w:marRight w:val="0"/>
          <w:marTop w:val="0"/>
          <w:marBottom w:val="0"/>
          <w:divBdr>
            <w:top w:val="none" w:sz="0" w:space="0" w:color="auto"/>
            <w:left w:val="none" w:sz="0" w:space="0" w:color="auto"/>
            <w:bottom w:val="none" w:sz="0" w:space="0" w:color="auto"/>
            <w:right w:val="none" w:sz="0" w:space="0" w:color="auto"/>
          </w:divBdr>
        </w:div>
        <w:div w:id="1675184949">
          <w:marLeft w:val="0"/>
          <w:marRight w:val="0"/>
          <w:marTop w:val="0"/>
          <w:marBottom w:val="0"/>
          <w:divBdr>
            <w:top w:val="none" w:sz="0" w:space="0" w:color="auto"/>
            <w:left w:val="none" w:sz="0" w:space="0" w:color="auto"/>
            <w:bottom w:val="none" w:sz="0" w:space="0" w:color="auto"/>
            <w:right w:val="none" w:sz="0" w:space="0" w:color="auto"/>
          </w:divBdr>
        </w:div>
        <w:div w:id="1706709553">
          <w:marLeft w:val="0"/>
          <w:marRight w:val="0"/>
          <w:marTop w:val="0"/>
          <w:marBottom w:val="0"/>
          <w:divBdr>
            <w:top w:val="none" w:sz="0" w:space="0" w:color="auto"/>
            <w:left w:val="none" w:sz="0" w:space="0" w:color="auto"/>
            <w:bottom w:val="none" w:sz="0" w:space="0" w:color="auto"/>
            <w:right w:val="none" w:sz="0" w:space="0" w:color="auto"/>
          </w:divBdr>
        </w:div>
        <w:div w:id="1712075165">
          <w:marLeft w:val="0"/>
          <w:marRight w:val="0"/>
          <w:marTop w:val="0"/>
          <w:marBottom w:val="0"/>
          <w:divBdr>
            <w:top w:val="none" w:sz="0" w:space="0" w:color="auto"/>
            <w:left w:val="none" w:sz="0" w:space="0" w:color="auto"/>
            <w:bottom w:val="none" w:sz="0" w:space="0" w:color="auto"/>
            <w:right w:val="none" w:sz="0" w:space="0" w:color="auto"/>
          </w:divBdr>
        </w:div>
        <w:div w:id="1745059204">
          <w:marLeft w:val="0"/>
          <w:marRight w:val="0"/>
          <w:marTop w:val="0"/>
          <w:marBottom w:val="0"/>
          <w:divBdr>
            <w:top w:val="none" w:sz="0" w:space="0" w:color="auto"/>
            <w:left w:val="none" w:sz="0" w:space="0" w:color="auto"/>
            <w:bottom w:val="none" w:sz="0" w:space="0" w:color="auto"/>
            <w:right w:val="none" w:sz="0" w:space="0" w:color="auto"/>
          </w:divBdr>
        </w:div>
        <w:div w:id="1797215873">
          <w:marLeft w:val="0"/>
          <w:marRight w:val="0"/>
          <w:marTop w:val="0"/>
          <w:marBottom w:val="0"/>
          <w:divBdr>
            <w:top w:val="none" w:sz="0" w:space="0" w:color="auto"/>
            <w:left w:val="none" w:sz="0" w:space="0" w:color="auto"/>
            <w:bottom w:val="none" w:sz="0" w:space="0" w:color="auto"/>
            <w:right w:val="none" w:sz="0" w:space="0" w:color="auto"/>
          </w:divBdr>
        </w:div>
        <w:div w:id="1812138253">
          <w:marLeft w:val="0"/>
          <w:marRight w:val="0"/>
          <w:marTop w:val="0"/>
          <w:marBottom w:val="0"/>
          <w:divBdr>
            <w:top w:val="none" w:sz="0" w:space="0" w:color="auto"/>
            <w:left w:val="none" w:sz="0" w:space="0" w:color="auto"/>
            <w:bottom w:val="none" w:sz="0" w:space="0" w:color="auto"/>
            <w:right w:val="none" w:sz="0" w:space="0" w:color="auto"/>
          </w:divBdr>
        </w:div>
        <w:div w:id="1913542685">
          <w:marLeft w:val="0"/>
          <w:marRight w:val="0"/>
          <w:marTop w:val="0"/>
          <w:marBottom w:val="0"/>
          <w:divBdr>
            <w:top w:val="none" w:sz="0" w:space="0" w:color="auto"/>
            <w:left w:val="none" w:sz="0" w:space="0" w:color="auto"/>
            <w:bottom w:val="none" w:sz="0" w:space="0" w:color="auto"/>
            <w:right w:val="none" w:sz="0" w:space="0" w:color="auto"/>
          </w:divBdr>
        </w:div>
        <w:div w:id="2057586089">
          <w:marLeft w:val="0"/>
          <w:marRight w:val="0"/>
          <w:marTop w:val="0"/>
          <w:marBottom w:val="0"/>
          <w:divBdr>
            <w:top w:val="none" w:sz="0" w:space="0" w:color="auto"/>
            <w:left w:val="none" w:sz="0" w:space="0" w:color="auto"/>
            <w:bottom w:val="none" w:sz="0" w:space="0" w:color="auto"/>
            <w:right w:val="none" w:sz="0" w:space="0" w:color="auto"/>
          </w:divBdr>
        </w:div>
        <w:div w:id="2147114220">
          <w:marLeft w:val="0"/>
          <w:marRight w:val="0"/>
          <w:marTop w:val="0"/>
          <w:marBottom w:val="0"/>
          <w:divBdr>
            <w:top w:val="none" w:sz="0" w:space="0" w:color="auto"/>
            <w:left w:val="none" w:sz="0" w:space="0" w:color="auto"/>
            <w:bottom w:val="none" w:sz="0" w:space="0" w:color="auto"/>
            <w:right w:val="none" w:sz="0" w:space="0" w:color="auto"/>
          </w:divBdr>
        </w:div>
      </w:divsChild>
    </w:div>
    <w:div w:id="1374765468">
      <w:bodyDiv w:val="1"/>
      <w:marLeft w:val="0"/>
      <w:marRight w:val="0"/>
      <w:marTop w:val="0"/>
      <w:marBottom w:val="0"/>
      <w:divBdr>
        <w:top w:val="none" w:sz="0" w:space="0" w:color="auto"/>
        <w:left w:val="none" w:sz="0" w:space="0" w:color="auto"/>
        <w:bottom w:val="none" w:sz="0" w:space="0" w:color="auto"/>
        <w:right w:val="none" w:sz="0" w:space="0" w:color="auto"/>
      </w:divBdr>
    </w:div>
    <w:div w:id="1436636917">
      <w:bodyDiv w:val="1"/>
      <w:marLeft w:val="0"/>
      <w:marRight w:val="0"/>
      <w:marTop w:val="0"/>
      <w:marBottom w:val="0"/>
      <w:divBdr>
        <w:top w:val="none" w:sz="0" w:space="0" w:color="auto"/>
        <w:left w:val="none" w:sz="0" w:space="0" w:color="auto"/>
        <w:bottom w:val="none" w:sz="0" w:space="0" w:color="auto"/>
        <w:right w:val="none" w:sz="0" w:space="0" w:color="auto"/>
      </w:divBdr>
      <w:divsChild>
        <w:div w:id="32507717">
          <w:marLeft w:val="0"/>
          <w:marRight w:val="0"/>
          <w:marTop w:val="0"/>
          <w:marBottom w:val="0"/>
          <w:divBdr>
            <w:top w:val="none" w:sz="0" w:space="0" w:color="auto"/>
            <w:left w:val="none" w:sz="0" w:space="0" w:color="auto"/>
            <w:bottom w:val="none" w:sz="0" w:space="0" w:color="auto"/>
            <w:right w:val="none" w:sz="0" w:space="0" w:color="auto"/>
          </w:divBdr>
        </w:div>
        <w:div w:id="59133938">
          <w:marLeft w:val="0"/>
          <w:marRight w:val="0"/>
          <w:marTop w:val="0"/>
          <w:marBottom w:val="0"/>
          <w:divBdr>
            <w:top w:val="none" w:sz="0" w:space="0" w:color="auto"/>
            <w:left w:val="none" w:sz="0" w:space="0" w:color="auto"/>
            <w:bottom w:val="none" w:sz="0" w:space="0" w:color="auto"/>
            <w:right w:val="none" w:sz="0" w:space="0" w:color="auto"/>
          </w:divBdr>
        </w:div>
        <w:div w:id="83117959">
          <w:marLeft w:val="0"/>
          <w:marRight w:val="0"/>
          <w:marTop w:val="0"/>
          <w:marBottom w:val="0"/>
          <w:divBdr>
            <w:top w:val="none" w:sz="0" w:space="0" w:color="auto"/>
            <w:left w:val="none" w:sz="0" w:space="0" w:color="auto"/>
            <w:bottom w:val="none" w:sz="0" w:space="0" w:color="auto"/>
            <w:right w:val="none" w:sz="0" w:space="0" w:color="auto"/>
          </w:divBdr>
        </w:div>
        <w:div w:id="243103830">
          <w:marLeft w:val="0"/>
          <w:marRight w:val="0"/>
          <w:marTop w:val="0"/>
          <w:marBottom w:val="0"/>
          <w:divBdr>
            <w:top w:val="none" w:sz="0" w:space="0" w:color="auto"/>
            <w:left w:val="none" w:sz="0" w:space="0" w:color="auto"/>
            <w:bottom w:val="none" w:sz="0" w:space="0" w:color="auto"/>
            <w:right w:val="none" w:sz="0" w:space="0" w:color="auto"/>
          </w:divBdr>
        </w:div>
        <w:div w:id="402069252">
          <w:marLeft w:val="0"/>
          <w:marRight w:val="0"/>
          <w:marTop w:val="0"/>
          <w:marBottom w:val="0"/>
          <w:divBdr>
            <w:top w:val="none" w:sz="0" w:space="0" w:color="auto"/>
            <w:left w:val="none" w:sz="0" w:space="0" w:color="auto"/>
            <w:bottom w:val="none" w:sz="0" w:space="0" w:color="auto"/>
            <w:right w:val="none" w:sz="0" w:space="0" w:color="auto"/>
          </w:divBdr>
        </w:div>
        <w:div w:id="482280293">
          <w:marLeft w:val="0"/>
          <w:marRight w:val="0"/>
          <w:marTop w:val="0"/>
          <w:marBottom w:val="0"/>
          <w:divBdr>
            <w:top w:val="none" w:sz="0" w:space="0" w:color="auto"/>
            <w:left w:val="none" w:sz="0" w:space="0" w:color="auto"/>
            <w:bottom w:val="none" w:sz="0" w:space="0" w:color="auto"/>
            <w:right w:val="none" w:sz="0" w:space="0" w:color="auto"/>
          </w:divBdr>
        </w:div>
        <w:div w:id="493104386">
          <w:marLeft w:val="0"/>
          <w:marRight w:val="0"/>
          <w:marTop w:val="0"/>
          <w:marBottom w:val="0"/>
          <w:divBdr>
            <w:top w:val="none" w:sz="0" w:space="0" w:color="auto"/>
            <w:left w:val="none" w:sz="0" w:space="0" w:color="auto"/>
            <w:bottom w:val="none" w:sz="0" w:space="0" w:color="auto"/>
            <w:right w:val="none" w:sz="0" w:space="0" w:color="auto"/>
          </w:divBdr>
        </w:div>
        <w:div w:id="550192035">
          <w:marLeft w:val="0"/>
          <w:marRight w:val="0"/>
          <w:marTop w:val="0"/>
          <w:marBottom w:val="0"/>
          <w:divBdr>
            <w:top w:val="none" w:sz="0" w:space="0" w:color="auto"/>
            <w:left w:val="none" w:sz="0" w:space="0" w:color="auto"/>
            <w:bottom w:val="none" w:sz="0" w:space="0" w:color="auto"/>
            <w:right w:val="none" w:sz="0" w:space="0" w:color="auto"/>
          </w:divBdr>
        </w:div>
        <w:div w:id="571358266">
          <w:marLeft w:val="0"/>
          <w:marRight w:val="0"/>
          <w:marTop w:val="0"/>
          <w:marBottom w:val="0"/>
          <w:divBdr>
            <w:top w:val="none" w:sz="0" w:space="0" w:color="auto"/>
            <w:left w:val="none" w:sz="0" w:space="0" w:color="auto"/>
            <w:bottom w:val="none" w:sz="0" w:space="0" w:color="auto"/>
            <w:right w:val="none" w:sz="0" w:space="0" w:color="auto"/>
          </w:divBdr>
        </w:div>
        <w:div w:id="640959876">
          <w:marLeft w:val="0"/>
          <w:marRight w:val="0"/>
          <w:marTop w:val="0"/>
          <w:marBottom w:val="0"/>
          <w:divBdr>
            <w:top w:val="none" w:sz="0" w:space="0" w:color="auto"/>
            <w:left w:val="none" w:sz="0" w:space="0" w:color="auto"/>
            <w:bottom w:val="none" w:sz="0" w:space="0" w:color="auto"/>
            <w:right w:val="none" w:sz="0" w:space="0" w:color="auto"/>
          </w:divBdr>
        </w:div>
        <w:div w:id="650405470">
          <w:marLeft w:val="0"/>
          <w:marRight w:val="0"/>
          <w:marTop w:val="0"/>
          <w:marBottom w:val="0"/>
          <w:divBdr>
            <w:top w:val="none" w:sz="0" w:space="0" w:color="auto"/>
            <w:left w:val="none" w:sz="0" w:space="0" w:color="auto"/>
            <w:bottom w:val="none" w:sz="0" w:space="0" w:color="auto"/>
            <w:right w:val="none" w:sz="0" w:space="0" w:color="auto"/>
          </w:divBdr>
        </w:div>
        <w:div w:id="663321076">
          <w:marLeft w:val="0"/>
          <w:marRight w:val="0"/>
          <w:marTop w:val="0"/>
          <w:marBottom w:val="0"/>
          <w:divBdr>
            <w:top w:val="none" w:sz="0" w:space="0" w:color="auto"/>
            <w:left w:val="none" w:sz="0" w:space="0" w:color="auto"/>
            <w:bottom w:val="none" w:sz="0" w:space="0" w:color="auto"/>
            <w:right w:val="none" w:sz="0" w:space="0" w:color="auto"/>
          </w:divBdr>
        </w:div>
        <w:div w:id="671564871">
          <w:marLeft w:val="0"/>
          <w:marRight w:val="0"/>
          <w:marTop w:val="0"/>
          <w:marBottom w:val="0"/>
          <w:divBdr>
            <w:top w:val="none" w:sz="0" w:space="0" w:color="auto"/>
            <w:left w:val="none" w:sz="0" w:space="0" w:color="auto"/>
            <w:bottom w:val="none" w:sz="0" w:space="0" w:color="auto"/>
            <w:right w:val="none" w:sz="0" w:space="0" w:color="auto"/>
          </w:divBdr>
        </w:div>
        <w:div w:id="803933170">
          <w:marLeft w:val="0"/>
          <w:marRight w:val="0"/>
          <w:marTop w:val="0"/>
          <w:marBottom w:val="0"/>
          <w:divBdr>
            <w:top w:val="none" w:sz="0" w:space="0" w:color="auto"/>
            <w:left w:val="none" w:sz="0" w:space="0" w:color="auto"/>
            <w:bottom w:val="none" w:sz="0" w:space="0" w:color="auto"/>
            <w:right w:val="none" w:sz="0" w:space="0" w:color="auto"/>
          </w:divBdr>
        </w:div>
        <w:div w:id="933978927">
          <w:marLeft w:val="0"/>
          <w:marRight w:val="0"/>
          <w:marTop w:val="0"/>
          <w:marBottom w:val="0"/>
          <w:divBdr>
            <w:top w:val="none" w:sz="0" w:space="0" w:color="auto"/>
            <w:left w:val="none" w:sz="0" w:space="0" w:color="auto"/>
            <w:bottom w:val="none" w:sz="0" w:space="0" w:color="auto"/>
            <w:right w:val="none" w:sz="0" w:space="0" w:color="auto"/>
          </w:divBdr>
        </w:div>
        <w:div w:id="957370490">
          <w:marLeft w:val="0"/>
          <w:marRight w:val="0"/>
          <w:marTop w:val="0"/>
          <w:marBottom w:val="0"/>
          <w:divBdr>
            <w:top w:val="none" w:sz="0" w:space="0" w:color="auto"/>
            <w:left w:val="none" w:sz="0" w:space="0" w:color="auto"/>
            <w:bottom w:val="none" w:sz="0" w:space="0" w:color="auto"/>
            <w:right w:val="none" w:sz="0" w:space="0" w:color="auto"/>
          </w:divBdr>
        </w:div>
        <w:div w:id="970591964">
          <w:marLeft w:val="0"/>
          <w:marRight w:val="0"/>
          <w:marTop w:val="0"/>
          <w:marBottom w:val="0"/>
          <w:divBdr>
            <w:top w:val="none" w:sz="0" w:space="0" w:color="auto"/>
            <w:left w:val="none" w:sz="0" w:space="0" w:color="auto"/>
            <w:bottom w:val="none" w:sz="0" w:space="0" w:color="auto"/>
            <w:right w:val="none" w:sz="0" w:space="0" w:color="auto"/>
          </w:divBdr>
        </w:div>
        <w:div w:id="1014844261">
          <w:marLeft w:val="0"/>
          <w:marRight w:val="0"/>
          <w:marTop w:val="0"/>
          <w:marBottom w:val="0"/>
          <w:divBdr>
            <w:top w:val="none" w:sz="0" w:space="0" w:color="auto"/>
            <w:left w:val="none" w:sz="0" w:space="0" w:color="auto"/>
            <w:bottom w:val="none" w:sz="0" w:space="0" w:color="auto"/>
            <w:right w:val="none" w:sz="0" w:space="0" w:color="auto"/>
          </w:divBdr>
        </w:div>
        <w:div w:id="1060054791">
          <w:marLeft w:val="0"/>
          <w:marRight w:val="0"/>
          <w:marTop w:val="0"/>
          <w:marBottom w:val="0"/>
          <w:divBdr>
            <w:top w:val="none" w:sz="0" w:space="0" w:color="auto"/>
            <w:left w:val="none" w:sz="0" w:space="0" w:color="auto"/>
            <w:bottom w:val="none" w:sz="0" w:space="0" w:color="auto"/>
            <w:right w:val="none" w:sz="0" w:space="0" w:color="auto"/>
          </w:divBdr>
        </w:div>
        <w:div w:id="1103568404">
          <w:marLeft w:val="0"/>
          <w:marRight w:val="0"/>
          <w:marTop w:val="0"/>
          <w:marBottom w:val="0"/>
          <w:divBdr>
            <w:top w:val="none" w:sz="0" w:space="0" w:color="auto"/>
            <w:left w:val="none" w:sz="0" w:space="0" w:color="auto"/>
            <w:bottom w:val="none" w:sz="0" w:space="0" w:color="auto"/>
            <w:right w:val="none" w:sz="0" w:space="0" w:color="auto"/>
          </w:divBdr>
        </w:div>
        <w:div w:id="1167289150">
          <w:marLeft w:val="0"/>
          <w:marRight w:val="0"/>
          <w:marTop w:val="0"/>
          <w:marBottom w:val="0"/>
          <w:divBdr>
            <w:top w:val="none" w:sz="0" w:space="0" w:color="auto"/>
            <w:left w:val="none" w:sz="0" w:space="0" w:color="auto"/>
            <w:bottom w:val="none" w:sz="0" w:space="0" w:color="auto"/>
            <w:right w:val="none" w:sz="0" w:space="0" w:color="auto"/>
          </w:divBdr>
        </w:div>
        <w:div w:id="1191800040">
          <w:marLeft w:val="0"/>
          <w:marRight w:val="0"/>
          <w:marTop w:val="0"/>
          <w:marBottom w:val="0"/>
          <w:divBdr>
            <w:top w:val="none" w:sz="0" w:space="0" w:color="auto"/>
            <w:left w:val="none" w:sz="0" w:space="0" w:color="auto"/>
            <w:bottom w:val="none" w:sz="0" w:space="0" w:color="auto"/>
            <w:right w:val="none" w:sz="0" w:space="0" w:color="auto"/>
          </w:divBdr>
        </w:div>
        <w:div w:id="1230070086">
          <w:marLeft w:val="0"/>
          <w:marRight w:val="0"/>
          <w:marTop w:val="0"/>
          <w:marBottom w:val="0"/>
          <w:divBdr>
            <w:top w:val="none" w:sz="0" w:space="0" w:color="auto"/>
            <w:left w:val="none" w:sz="0" w:space="0" w:color="auto"/>
            <w:bottom w:val="none" w:sz="0" w:space="0" w:color="auto"/>
            <w:right w:val="none" w:sz="0" w:space="0" w:color="auto"/>
          </w:divBdr>
        </w:div>
        <w:div w:id="1292205267">
          <w:marLeft w:val="0"/>
          <w:marRight w:val="0"/>
          <w:marTop w:val="0"/>
          <w:marBottom w:val="0"/>
          <w:divBdr>
            <w:top w:val="none" w:sz="0" w:space="0" w:color="auto"/>
            <w:left w:val="none" w:sz="0" w:space="0" w:color="auto"/>
            <w:bottom w:val="none" w:sz="0" w:space="0" w:color="auto"/>
            <w:right w:val="none" w:sz="0" w:space="0" w:color="auto"/>
          </w:divBdr>
        </w:div>
        <w:div w:id="1302616105">
          <w:marLeft w:val="0"/>
          <w:marRight w:val="0"/>
          <w:marTop w:val="0"/>
          <w:marBottom w:val="0"/>
          <w:divBdr>
            <w:top w:val="none" w:sz="0" w:space="0" w:color="auto"/>
            <w:left w:val="none" w:sz="0" w:space="0" w:color="auto"/>
            <w:bottom w:val="none" w:sz="0" w:space="0" w:color="auto"/>
            <w:right w:val="none" w:sz="0" w:space="0" w:color="auto"/>
          </w:divBdr>
        </w:div>
        <w:div w:id="1307661883">
          <w:marLeft w:val="0"/>
          <w:marRight w:val="0"/>
          <w:marTop w:val="0"/>
          <w:marBottom w:val="0"/>
          <w:divBdr>
            <w:top w:val="none" w:sz="0" w:space="0" w:color="auto"/>
            <w:left w:val="none" w:sz="0" w:space="0" w:color="auto"/>
            <w:bottom w:val="none" w:sz="0" w:space="0" w:color="auto"/>
            <w:right w:val="none" w:sz="0" w:space="0" w:color="auto"/>
          </w:divBdr>
        </w:div>
        <w:div w:id="1358504855">
          <w:marLeft w:val="0"/>
          <w:marRight w:val="0"/>
          <w:marTop w:val="0"/>
          <w:marBottom w:val="0"/>
          <w:divBdr>
            <w:top w:val="none" w:sz="0" w:space="0" w:color="auto"/>
            <w:left w:val="none" w:sz="0" w:space="0" w:color="auto"/>
            <w:bottom w:val="none" w:sz="0" w:space="0" w:color="auto"/>
            <w:right w:val="none" w:sz="0" w:space="0" w:color="auto"/>
          </w:divBdr>
        </w:div>
        <w:div w:id="1453748341">
          <w:marLeft w:val="0"/>
          <w:marRight w:val="0"/>
          <w:marTop w:val="0"/>
          <w:marBottom w:val="0"/>
          <w:divBdr>
            <w:top w:val="none" w:sz="0" w:space="0" w:color="auto"/>
            <w:left w:val="none" w:sz="0" w:space="0" w:color="auto"/>
            <w:bottom w:val="none" w:sz="0" w:space="0" w:color="auto"/>
            <w:right w:val="none" w:sz="0" w:space="0" w:color="auto"/>
          </w:divBdr>
        </w:div>
        <w:div w:id="1561551814">
          <w:marLeft w:val="0"/>
          <w:marRight w:val="0"/>
          <w:marTop w:val="0"/>
          <w:marBottom w:val="0"/>
          <w:divBdr>
            <w:top w:val="none" w:sz="0" w:space="0" w:color="auto"/>
            <w:left w:val="none" w:sz="0" w:space="0" w:color="auto"/>
            <w:bottom w:val="none" w:sz="0" w:space="0" w:color="auto"/>
            <w:right w:val="none" w:sz="0" w:space="0" w:color="auto"/>
          </w:divBdr>
        </w:div>
        <w:div w:id="1583635899">
          <w:marLeft w:val="0"/>
          <w:marRight w:val="0"/>
          <w:marTop w:val="0"/>
          <w:marBottom w:val="0"/>
          <w:divBdr>
            <w:top w:val="none" w:sz="0" w:space="0" w:color="auto"/>
            <w:left w:val="none" w:sz="0" w:space="0" w:color="auto"/>
            <w:bottom w:val="none" w:sz="0" w:space="0" w:color="auto"/>
            <w:right w:val="none" w:sz="0" w:space="0" w:color="auto"/>
          </w:divBdr>
        </w:div>
        <w:div w:id="1645502389">
          <w:marLeft w:val="0"/>
          <w:marRight w:val="0"/>
          <w:marTop w:val="0"/>
          <w:marBottom w:val="0"/>
          <w:divBdr>
            <w:top w:val="none" w:sz="0" w:space="0" w:color="auto"/>
            <w:left w:val="none" w:sz="0" w:space="0" w:color="auto"/>
            <w:bottom w:val="none" w:sz="0" w:space="0" w:color="auto"/>
            <w:right w:val="none" w:sz="0" w:space="0" w:color="auto"/>
          </w:divBdr>
        </w:div>
        <w:div w:id="1648776366">
          <w:marLeft w:val="0"/>
          <w:marRight w:val="0"/>
          <w:marTop w:val="0"/>
          <w:marBottom w:val="0"/>
          <w:divBdr>
            <w:top w:val="none" w:sz="0" w:space="0" w:color="auto"/>
            <w:left w:val="none" w:sz="0" w:space="0" w:color="auto"/>
            <w:bottom w:val="none" w:sz="0" w:space="0" w:color="auto"/>
            <w:right w:val="none" w:sz="0" w:space="0" w:color="auto"/>
          </w:divBdr>
        </w:div>
        <w:div w:id="1706370698">
          <w:marLeft w:val="0"/>
          <w:marRight w:val="0"/>
          <w:marTop w:val="0"/>
          <w:marBottom w:val="0"/>
          <w:divBdr>
            <w:top w:val="none" w:sz="0" w:space="0" w:color="auto"/>
            <w:left w:val="none" w:sz="0" w:space="0" w:color="auto"/>
            <w:bottom w:val="none" w:sz="0" w:space="0" w:color="auto"/>
            <w:right w:val="none" w:sz="0" w:space="0" w:color="auto"/>
          </w:divBdr>
        </w:div>
        <w:div w:id="1747263848">
          <w:marLeft w:val="0"/>
          <w:marRight w:val="0"/>
          <w:marTop w:val="0"/>
          <w:marBottom w:val="0"/>
          <w:divBdr>
            <w:top w:val="none" w:sz="0" w:space="0" w:color="auto"/>
            <w:left w:val="none" w:sz="0" w:space="0" w:color="auto"/>
            <w:bottom w:val="none" w:sz="0" w:space="0" w:color="auto"/>
            <w:right w:val="none" w:sz="0" w:space="0" w:color="auto"/>
          </w:divBdr>
        </w:div>
        <w:div w:id="1757744672">
          <w:marLeft w:val="0"/>
          <w:marRight w:val="0"/>
          <w:marTop w:val="0"/>
          <w:marBottom w:val="0"/>
          <w:divBdr>
            <w:top w:val="none" w:sz="0" w:space="0" w:color="auto"/>
            <w:left w:val="none" w:sz="0" w:space="0" w:color="auto"/>
            <w:bottom w:val="none" w:sz="0" w:space="0" w:color="auto"/>
            <w:right w:val="none" w:sz="0" w:space="0" w:color="auto"/>
          </w:divBdr>
        </w:div>
        <w:div w:id="1822889175">
          <w:marLeft w:val="0"/>
          <w:marRight w:val="0"/>
          <w:marTop w:val="0"/>
          <w:marBottom w:val="0"/>
          <w:divBdr>
            <w:top w:val="none" w:sz="0" w:space="0" w:color="auto"/>
            <w:left w:val="none" w:sz="0" w:space="0" w:color="auto"/>
            <w:bottom w:val="none" w:sz="0" w:space="0" w:color="auto"/>
            <w:right w:val="none" w:sz="0" w:space="0" w:color="auto"/>
          </w:divBdr>
        </w:div>
        <w:div w:id="1826120837">
          <w:marLeft w:val="0"/>
          <w:marRight w:val="0"/>
          <w:marTop w:val="0"/>
          <w:marBottom w:val="0"/>
          <w:divBdr>
            <w:top w:val="none" w:sz="0" w:space="0" w:color="auto"/>
            <w:left w:val="none" w:sz="0" w:space="0" w:color="auto"/>
            <w:bottom w:val="none" w:sz="0" w:space="0" w:color="auto"/>
            <w:right w:val="none" w:sz="0" w:space="0" w:color="auto"/>
          </w:divBdr>
        </w:div>
        <w:div w:id="1888225851">
          <w:marLeft w:val="0"/>
          <w:marRight w:val="0"/>
          <w:marTop w:val="0"/>
          <w:marBottom w:val="0"/>
          <w:divBdr>
            <w:top w:val="none" w:sz="0" w:space="0" w:color="auto"/>
            <w:left w:val="none" w:sz="0" w:space="0" w:color="auto"/>
            <w:bottom w:val="none" w:sz="0" w:space="0" w:color="auto"/>
            <w:right w:val="none" w:sz="0" w:space="0" w:color="auto"/>
          </w:divBdr>
        </w:div>
        <w:div w:id="1908223486">
          <w:marLeft w:val="0"/>
          <w:marRight w:val="0"/>
          <w:marTop w:val="0"/>
          <w:marBottom w:val="0"/>
          <w:divBdr>
            <w:top w:val="none" w:sz="0" w:space="0" w:color="auto"/>
            <w:left w:val="none" w:sz="0" w:space="0" w:color="auto"/>
            <w:bottom w:val="none" w:sz="0" w:space="0" w:color="auto"/>
            <w:right w:val="none" w:sz="0" w:space="0" w:color="auto"/>
          </w:divBdr>
        </w:div>
        <w:div w:id="1951476585">
          <w:marLeft w:val="0"/>
          <w:marRight w:val="0"/>
          <w:marTop w:val="0"/>
          <w:marBottom w:val="0"/>
          <w:divBdr>
            <w:top w:val="none" w:sz="0" w:space="0" w:color="auto"/>
            <w:left w:val="none" w:sz="0" w:space="0" w:color="auto"/>
            <w:bottom w:val="none" w:sz="0" w:space="0" w:color="auto"/>
            <w:right w:val="none" w:sz="0" w:space="0" w:color="auto"/>
          </w:divBdr>
        </w:div>
        <w:div w:id="1953901836">
          <w:marLeft w:val="0"/>
          <w:marRight w:val="0"/>
          <w:marTop w:val="0"/>
          <w:marBottom w:val="0"/>
          <w:divBdr>
            <w:top w:val="none" w:sz="0" w:space="0" w:color="auto"/>
            <w:left w:val="none" w:sz="0" w:space="0" w:color="auto"/>
            <w:bottom w:val="none" w:sz="0" w:space="0" w:color="auto"/>
            <w:right w:val="none" w:sz="0" w:space="0" w:color="auto"/>
          </w:divBdr>
        </w:div>
        <w:div w:id="1998266766">
          <w:marLeft w:val="0"/>
          <w:marRight w:val="0"/>
          <w:marTop w:val="0"/>
          <w:marBottom w:val="0"/>
          <w:divBdr>
            <w:top w:val="none" w:sz="0" w:space="0" w:color="auto"/>
            <w:left w:val="none" w:sz="0" w:space="0" w:color="auto"/>
            <w:bottom w:val="none" w:sz="0" w:space="0" w:color="auto"/>
            <w:right w:val="none" w:sz="0" w:space="0" w:color="auto"/>
          </w:divBdr>
        </w:div>
      </w:divsChild>
    </w:div>
    <w:div w:id="1612281290">
      <w:bodyDiv w:val="1"/>
      <w:marLeft w:val="0"/>
      <w:marRight w:val="0"/>
      <w:marTop w:val="0"/>
      <w:marBottom w:val="0"/>
      <w:divBdr>
        <w:top w:val="none" w:sz="0" w:space="0" w:color="auto"/>
        <w:left w:val="none" w:sz="0" w:space="0" w:color="auto"/>
        <w:bottom w:val="none" w:sz="0" w:space="0" w:color="auto"/>
        <w:right w:val="none" w:sz="0" w:space="0" w:color="auto"/>
      </w:divBdr>
      <w:divsChild>
        <w:div w:id="127359638">
          <w:marLeft w:val="0"/>
          <w:marRight w:val="0"/>
          <w:marTop w:val="0"/>
          <w:marBottom w:val="0"/>
          <w:divBdr>
            <w:top w:val="none" w:sz="0" w:space="0" w:color="auto"/>
            <w:left w:val="none" w:sz="0" w:space="0" w:color="auto"/>
            <w:bottom w:val="none" w:sz="0" w:space="0" w:color="auto"/>
            <w:right w:val="none" w:sz="0" w:space="0" w:color="auto"/>
          </w:divBdr>
        </w:div>
        <w:div w:id="479418936">
          <w:marLeft w:val="0"/>
          <w:marRight w:val="0"/>
          <w:marTop w:val="0"/>
          <w:marBottom w:val="0"/>
          <w:divBdr>
            <w:top w:val="none" w:sz="0" w:space="0" w:color="auto"/>
            <w:left w:val="none" w:sz="0" w:space="0" w:color="auto"/>
            <w:bottom w:val="none" w:sz="0" w:space="0" w:color="auto"/>
            <w:right w:val="none" w:sz="0" w:space="0" w:color="auto"/>
          </w:divBdr>
        </w:div>
        <w:div w:id="1054618792">
          <w:marLeft w:val="0"/>
          <w:marRight w:val="0"/>
          <w:marTop w:val="0"/>
          <w:marBottom w:val="0"/>
          <w:divBdr>
            <w:top w:val="none" w:sz="0" w:space="0" w:color="auto"/>
            <w:left w:val="none" w:sz="0" w:space="0" w:color="auto"/>
            <w:bottom w:val="none" w:sz="0" w:space="0" w:color="auto"/>
            <w:right w:val="none" w:sz="0" w:space="0" w:color="auto"/>
          </w:divBdr>
        </w:div>
        <w:div w:id="1105149208">
          <w:marLeft w:val="0"/>
          <w:marRight w:val="0"/>
          <w:marTop w:val="0"/>
          <w:marBottom w:val="0"/>
          <w:divBdr>
            <w:top w:val="none" w:sz="0" w:space="0" w:color="auto"/>
            <w:left w:val="none" w:sz="0" w:space="0" w:color="auto"/>
            <w:bottom w:val="none" w:sz="0" w:space="0" w:color="auto"/>
            <w:right w:val="none" w:sz="0" w:space="0" w:color="auto"/>
          </w:divBdr>
        </w:div>
        <w:div w:id="1172912115">
          <w:marLeft w:val="0"/>
          <w:marRight w:val="0"/>
          <w:marTop w:val="0"/>
          <w:marBottom w:val="0"/>
          <w:divBdr>
            <w:top w:val="none" w:sz="0" w:space="0" w:color="auto"/>
            <w:left w:val="none" w:sz="0" w:space="0" w:color="auto"/>
            <w:bottom w:val="none" w:sz="0" w:space="0" w:color="auto"/>
            <w:right w:val="none" w:sz="0" w:space="0" w:color="auto"/>
          </w:divBdr>
        </w:div>
        <w:div w:id="1755659593">
          <w:marLeft w:val="0"/>
          <w:marRight w:val="0"/>
          <w:marTop w:val="0"/>
          <w:marBottom w:val="0"/>
          <w:divBdr>
            <w:top w:val="none" w:sz="0" w:space="0" w:color="auto"/>
            <w:left w:val="none" w:sz="0" w:space="0" w:color="auto"/>
            <w:bottom w:val="none" w:sz="0" w:space="0" w:color="auto"/>
            <w:right w:val="none" w:sz="0" w:space="0" w:color="auto"/>
          </w:divBdr>
        </w:div>
      </w:divsChild>
    </w:div>
    <w:div w:id="1678069608">
      <w:bodyDiv w:val="1"/>
      <w:marLeft w:val="0"/>
      <w:marRight w:val="0"/>
      <w:marTop w:val="0"/>
      <w:marBottom w:val="0"/>
      <w:divBdr>
        <w:top w:val="none" w:sz="0" w:space="0" w:color="auto"/>
        <w:left w:val="none" w:sz="0" w:space="0" w:color="auto"/>
        <w:bottom w:val="none" w:sz="0" w:space="0" w:color="auto"/>
        <w:right w:val="none" w:sz="0" w:space="0" w:color="auto"/>
      </w:divBdr>
      <w:divsChild>
        <w:div w:id="8610099">
          <w:marLeft w:val="0"/>
          <w:marRight w:val="0"/>
          <w:marTop w:val="0"/>
          <w:marBottom w:val="0"/>
          <w:divBdr>
            <w:top w:val="none" w:sz="0" w:space="0" w:color="auto"/>
            <w:left w:val="none" w:sz="0" w:space="0" w:color="auto"/>
            <w:bottom w:val="none" w:sz="0" w:space="0" w:color="auto"/>
            <w:right w:val="none" w:sz="0" w:space="0" w:color="auto"/>
          </w:divBdr>
        </w:div>
        <w:div w:id="138622509">
          <w:marLeft w:val="0"/>
          <w:marRight w:val="0"/>
          <w:marTop w:val="0"/>
          <w:marBottom w:val="0"/>
          <w:divBdr>
            <w:top w:val="none" w:sz="0" w:space="0" w:color="auto"/>
            <w:left w:val="none" w:sz="0" w:space="0" w:color="auto"/>
            <w:bottom w:val="none" w:sz="0" w:space="0" w:color="auto"/>
            <w:right w:val="none" w:sz="0" w:space="0" w:color="auto"/>
          </w:divBdr>
        </w:div>
        <w:div w:id="160170725">
          <w:marLeft w:val="0"/>
          <w:marRight w:val="0"/>
          <w:marTop w:val="0"/>
          <w:marBottom w:val="0"/>
          <w:divBdr>
            <w:top w:val="none" w:sz="0" w:space="0" w:color="auto"/>
            <w:left w:val="none" w:sz="0" w:space="0" w:color="auto"/>
            <w:bottom w:val="none" w:sz="0" w:space="0" w:color="auto"/>
            <w:right w:val="none" w:sz="0" w:space="0" w:color="auto"/>
          </w:divBdr>
        </w:div>
        <w:div w:id="176432409">
          <w:marLeft w:val="0"/>
          <w:marRight w:val="0"/>
          <w:marTop w:val="0"/>
          <w:marBottom w:val="0"/>
          <w:divBdr>
            <w:top w:val="none" w:sz="0" w:space="0" w:color="auto"/>
            <w:left w:val="none" w:sz="0" w:space="0" w:color="auto"/>
            <w:bottom w:val="none" w:sz="0" w:space="0" w:color="auto"/>
            <w:right w:val="none" w:sz="0" w:space="0" w:color="auto"/>
          </w:divBdr>
        </w:div>
        <w:div w:id="216288098">
          <w:marLeft w:val="0"/>
          <w:marRight w:val="0"/>
          <w:marTop w:val="0"/>
          <w:marBottom w:val="0"/>
          <w:divBdr>
            <w:top w:val="none" w:sz="0" w:space="0" w:color="auto"/>
            <w:left w:val="none" w:sz="0" w:space="0" w:color="auto"/>
            <w:bottom w:val="none" w:sz="0" w:space="0" w:color="auto"/>
            <w:right w:val="none" w:sz="0" w:space="0" w:color="auto"/>
          </w:divBdr>
        </w:div>
        <w:div w:id="398138879">
          <w:marLeft w:val="0"/>
          <w:marRight w:val="0"/>
          <w:marTop w:val="0"/>
          <w:marBottom w:val="0"/>
          <w:divBdr>
            <w:top w:val="none" w:sz="0" w:space="0" w:color="auto"/>
            <w:left w:val="none" w:sz="0" w:space="0" w:color="auto"/>
            <w:bottom w:val="none" w:sz="0" w:space="0" w:color="auto"/>
            <w:right w:val="none" w:sz="0" w:space="0" w:color="auto"/>
          </w:divBdr>
        </w:div>
        <w:div w:id="426540307">
          <w:marLeft w:val="0"/>
          <w:marRight w:val="0"/>
          <w:marTop w:val="0"/>
          <w:marBottom w:val="0"/>
          <w:divBdr>
            <w:top w:val="none" w:sz="0" w:space="0" w:color="auto"/>
            <w:left w:val="none" w:sz="0" w:space="0" w:color="auto"/>
            <w:bottom w:val="none" w:sz="0" w:space="0" w:color="auto"/>
            <w:right w:val="none" w:sz="0" w:space="0" w:color="auto"/>
          </w:divBdr>
        </w:div>
        <w:div w:id="519977654">
          <w:marLeft w:val="0"/>
          <w:marRight w:val="0"/>
          <w:marTop w:val="0"/>
          <w:marBottom w:val="0"/>
          <w:divBdr>
            <w:top w:val="none" w:sz="0" w:space="0" w:color="auto"/>
            <w:left w:val="none" w:sz="0" w:space="0" w:color="auto"/>
            <w:bottom w:val="none" w:sz="0" w:space="0" w:color="auto"/>
            <w:right w:val="none" w:sz="0" w:space="0" w:color="auto"/>
          </w:divBdr>
        </w:div>
        <w:div w:id="523056301">
          <w:marLeft w:val="0"/>
          <w:marRight w:val="0"/>
          <w:marTop w:val="0"/>
          <w:marBottom w:val="0"/>
          <w:divBdr>
            <w:top w:val="none" w:sz="0" w:space="0" w:color="auto"/>
            <w:left w:val="none" w:sz="0" w:space="0" w:color="auto"/>
            <w:bottom w:val="none" w:sz="0" w:space="0" w:color="auto"/>
            <w:right w:val="none" w:sz="0" w:space="0" w:color="auto"/>
          </w:divBdr>
        </w:div>
        <w:div w:id="634333971">
          <w:marLeft w:val="0"/>
          <w:marRight w:val="0"/>
          <w:marTop w:val="0"/>
          <w:marBottom w:val="0"/>
          <w:divBdr>
            <w:top w:val="none" w:sz="0" w:space="0" w:color="auto"/>
            <w:left w:val="none" w:sz="0" w:space="0" w:color="auto"/>
            <w:bottom w:val="none" w:sz="0" w:space="0" w:color="auto"/>
            <w:right w:val="none" w:sz="0" w:space="0" w:color="auto"/>
          </w:divBdr>
        </w:div>
        <w:div w:id="639503929">
          <w:marLeft w:val="0"/>
          <w:marRight w:val="0"/>
          <w:marTop w:val="0"/>
          <w:marBottom w:val="0"/>
          <w:divBdr>
            <w:top w:val="none" w:sz="0" w:space="0" w:color="auto"/>
            <w:left w:val="none" w:sz="0" w:space="0" w:color="auto"/>
            <w:bottom w:val="none" w:sz="0" w:space="0" w:color="auto"/>
            <w:right w:val="none" w:sz="0" w:space="0" w:color="auto"/>
          </w:divBdr>
        </w:div>
        <w:div w:id="673530228">
          <w:marLeft w:val="0"/>
          <w:marRight w:val="0"/>
          <w:marTop w:val="0"/>
          <w:marBottom w:val="0"/>
          <w:divBdr>
            <w:top w:val="none" w:sz="0" w:space="0" w:color="auto"/>
            <w:left w:val="none" w:sz="0" w:space="0" w:color="auto"/>
            <w:bottom w:val="none" w:sz="0" w:space="0" w:color="auto"/>
            <w:right w:val="none" w:sz="0" w:space="0" w:color="auto"/>
          </w:divBdr>
        </w:div>
        <w:div w:id="766074968">
          <w:marLeft w:val="0"/>
          <w:marRight w:val="0"/>
          <w:marTop w:val="0"/>
          <w:marBottom w:val="0"/>
          <w:divBdr>
            <w:top w:val="none" w:sz="0" w:space="0" w:color="auto"/>
            <w:left w:val="none" w:sz="0" w:space="0" w:color="auto"/>
            <w:bottom w:val="none" w:sz="0" w:space="0" w:color="auto"/>
            <w:right w:val="none" w:sz="0" w:space="0" w:color="auto"/>
          </w:divBdr>
        </w:div>
        <w:div w:id="841623832">
          <w:marLeft w:val="0"/>
          <w:marRight w:val="0"/>
          <w:marTop w:val="0"/>
          <w:marBottom w:val="0"/>
          <w:divBdr>
            <w:top w:val="none" w:sz="0" w:space="0" w:color="auto"/>
            <w:left w:val="none" w:sz="0" w:space="0" w:color="auto"/>
            <w:bottom w:val="none" w:sz="0" w:space="0" w:color="auto"/>
            <w:right w:val="none" w:sz="0" w:space="0" w:color="auto"/>
          </w:divBdr>
        </w:div>
        <w:div w:id="939141022">
          <w:marLeft w:val="0"/>
          <w:marRight w:val="0"/>
          <w:marTop w:val="0"/>
          <w:marBottom w:val="0"/>
          <w:divBdr>
            <w:top w:val="none" w:sz="0" w:space="0" w:color="auto"/>
            <w:left w:val="none" w:sz="0" w:space="0" w:color="auto"/>
            <w:bottom w:val="none" w:sz="0" w:space="0" w:color="auto"/>
            <w:right w:val="none" w:sz="0" w:space="0" w:color="auto"/>
          </w:divBdr>
        </w:div>
        <w:div w:id="1003320197">
          <w:marLeft w:val="0"/>
          <w:marRight w:val="0"/>
          <w:marTop w:val="0"/>
          <w:marBottom w:val="0"/>
          <w:divBdr>
            <w:top w:val="none" w:sz="0" w:space="0" w:color="auto"/>
            <w:left w:val="none" w:sz="0" w:space="0" w:color="auto"/>
            <w:bottom w:val="none" w:sz="0" w:space="0" w:color="auto"/>
            <w:right w:val="none" w:sz="0" w:space="0" w:color="auto"/>
          </w:divBdr>
        </w:div>
        <w:div w:id="1150445681">
          <w:marLeft w:val="0"/>
          <w:marRight w:val="0"/>
          <w:marTop w:val="0"/>
          <w:marBottom w:val="0"/>
          <w:divBdr>
            <w:top w:val="none" w:sz="0" w:space="0" w:color="auto"/>
            <w:left w:val="none" w:sz="0" w:space="0" w:color="auto"/>
            <w:bottom w:val="none" w:sz="0" w:space="0" w:color="auto"/>
            <w:right w:val="none" w:sz="0" w:space="0" w:color="auto"/>
          </w:divBdr>
        </w:div>
        <w:div w:id="1218205742">
          <w:marLeft w:val="0"/>
          <w:marRight w:val="0"/>
          <w:marTop w:val="0"/>
          <w:marBottom w:val="0"/>
          <w:divBdr>
            <w:top w:val="none" w:sz="0" w:space="0" w:color="auto"/>
            <w:left w:val="none" w:sz="0" w:space="0" w:color="auto"/>
            <w:bottom w:val="none" w:sz="0" w:space="0" w:color="auto"/>
            <w:right w:val="none" w:sz="0" w:space="0" w:color="auto"/>
          </w:divBdr>
        </w:div>
        <w:div w:id="1363087977">
          <w:marLeft w:val="0"/>
          <w:marRight w:val="0"/>
          <w:marTop w:val="0"/>
          <w:marBottom w:val="0"/>
          <w:divBdr>
            <w:top w:val="none" w:sz="0" w:space="0" w:color="auto"/>
            <w:left w:val="none" w:sz="0" w:space="0" w:color="auto"/>
            <w:bottom w:val="none" w:sz="0" w:space="0" w:color="auto"/>
            <w:right w:val="none" w:sz="0" w:space="0" w:color="auto"/>
          </w:divBdr>
        </w:div>
        <w:div w:id="1378429229">
          <w:marLeft w:val="0"/>
          <w:marRight w:val="0"/>
          <w:marTop w:val="0"/>
          <w:marBottom w:val="0"/>
          <w:divBdr>
            <w:top w:val="none" w:sz="0" w:space="0" w:color="auto"/>
            <w:left w:val="none" w:sz="0" w:space="0" w:color="auto"/>
            <w:bottom w:val="none" w:sz="0" w:space="0" w:color="auto"/>
            <w:right w:val="none" w:sz="0" w:space="0" w:color="auto"/>
          </w:divBdr>
        </w:div>
        <w:div w:id="1385711742">
          <w:marLeft w:val="0"/>
          <w:marRight w:val="0"/>
          <w:marTop w:val="0"/>
          <w:marBottom w:val="0"/>
          <w:divBdr>
            <w:top w:val="none" w:sz="0" w:space="0" w:color="auto"/>
            <w:left w:val="none" w:sz="0" w:space="0" w:color="auto"/>
            <w:bottom w:val="none" w:sz="0" w:space="0" w:color="auto"/>
            <w:right w:val="none" w:sz="0" w:space="0" w:color="auto"/>
          </w:divBdr>
        </w:div>
        <w:div w:id="1496385359">
          <w:marLeft w:val="0"/>
          <w:marRight w:val="0"/>
          <w:marTop w:val="0"/>
          <w:marBottom w:val="0"/>
          <w:divBdr>
            <w:top w:val="none" w:sz="0" w:space="0" w:color="auto"/>
            <w:left w:val="none" w:sz="0" w:space="0" w:color="auto"/>
            <w:bottom w:val="none" w:sz="0" w:space="0" w:color="auto"/>
            <w:right w:val="none" w:sz="0" w:space="0" w:color="auto"/>
          </w:divBdr>
        </w:div>
        <w:div w:id="1526403630">
          <w:marLeft w:val="0"/>
          <w:marRight w:val="0"/>
          <w:marTop w:val="0"/>
          <w:marBottom w:val="0"/>
          <w:divBdr>
            <w:top w:val="none" w:sz="0" w:space="0" w:color="auto"/>
            <w:left w:val="none" w:sz="0" w:space="0" w:color="auto"/>
            <w:bottom w:val="none" w:sz="0" w:space="0" w:color="auto"/>
            <w:right w:val="none" w:sz="0" w:space="0" w:color="auto"/>
          </w:divBdr>
        </w:div>
        <w:div w:id="1552570352">
          <w:marLeft w:val="0"/>
          <w:marRight w:val="0"/>
          <w:marTop w:val="0"/>
          <w:marBottom w:val="0"/>
          <w:divBdr>
            <w:top w:val="none" w:sz="0" w:space="0" w:color="auto"/>
            <w:left w:val="none" w:sz="0" w:space="0" w:color="auto"/>
            <w:bottom w:val="none" w:sz="0" w:space="0" w:color="auto"/>
            <w:right w:val="none" w:sz="0" w:space="0" w:color="auto"/>
          </w:divBdr>
        </w:div>
        <w:div w:id="1625311428">
          <w:marLeft w:val="0"/>
          <w:marRight w:val="0"/>
          <w:marTop w:val="0"/>
          <w:marBottom w:val="0"/>
          <w:divBdr>
            <w:top w:val="none" w:sz="0" w:space="0" w:color="auto"/>
            <w:left w:val="none" w:sz="0" w:space="0" w:color="auto"/>
            <w:bottom w:val="none" w:sz="0" w:space="0" w:color="auto"/>
            <w:right w:val="none" w:sz="0" w:space="0" w:color="auto"/>
          </w:divBdr>
        </w:div>
        <w:div w:id="1626040448">
          <w:marLeft w:val="0"/>
          <w:marRight w:val="0"/>
          <w:marTop w:val="0"/>
          <w:marBottom w:val="0"/>
          <w:divBdr>
            <w:top w:val="none" w:sz="0" w:space="0" w:color="auto"/>
            <w:left w:val="none" w:sz="0" w:space="0" w:color="auto"/>
            <w:bottom w:val="none" w:sz="0" w:space="0" w:color="auto"/>
            <w:right w:val="none" w:sz="0" w:space="0" w:color="auto"/>
          </w:divBdr>
        </w:div>
        <w:div w:id="1689410824">
          <w:marLeft w:val="0"/>
          <w:marRight w:val="0"/>
          <w:marTop w:val="0"/>
          <w:marBottom w:val="0"/>
          <w:divBdr>
            <w:top w:val="none" w:sz="0" w:space="0" w:color="auto"/>
            <w:left w:val="none" w:sz="0" w:space="0" w:color="auto"/>
            <w:bottom w:val="none" w:sz="0" w:space="0" w:color="auto"/>
            <w:right w:val="none" w:sz="0" w:space="0" w:color="auto"/>
          </w:divBdr>
        </w:div>
        <w:div w:id="1700469045">
          <w:marLeft w:val="0"/>
          <w:marRight w:val="0"/>
          <w:marTop w:val="0"/>
          <w:marBottom w:val="0"/>
          <w:divBdr>
            <w:top w:val="none" w:sz="0" w:space="0" w:color="auto"/>
            <w:left w:val="none" w:sz="0" w:space="0" w:color="auto"/>
            <w:bottom w:val="none" w:sz="0" w:space="0" w:color="auto"/>
            <w:right w:val="none" w:sz="0" w:space="0" w:color="auto"/>
          </w:divBdr>
        </w:div>
        <w:div w:id="1868374481">
          <w:marLeft w:val="0"/>
          <w:marRight w:val="0"/>
          <w:marTop w:val="0"/>
          <w:marBottom w:val="0"/>
          <w:divBdr>
            <w:top w:val="none" w:sz="0" w:space="0" w:color="auto"/>
            <w:left w:val="none" w:sz="0" w:space="0" w:color="auto"/>
            <w:bottom w:val="none" w:sz="0" w:space="0" w:color="auto"/>
            <w:right w:val="none" w:sz="0" w:space="0" w:color="auto"/>
          </w:divBdr>
        </w:div>
        <w:div w:id="1894654865">
          <w:marLeft w:val="0"/>
          <w:marRight w:val="0"/>
          <w:marTop w:val="0"/>
          <w:marBottom w:val="0"/>
          <w:divBdr>
            <w:top w:val="none" w:sz="0" w:space="0" w:color="auto"/>
            <w:left w:val="none" w:sz="0" w:space="0" w:color="auto"/>
            <w:bottom w:val="none" w:sz="0" w:space="0" w:color="auto"/>
            <w:right w:val="none" w:sz="0" w:space="0" w:color="auto"/>
          </w:divBdr>
        </w:div>
        <w:div w:id="1904289917">
          <w:marLeft w:val="0"/>
          <w:marRight w:val="0"/>
          <w:marTop w:val="0"/>
          <w:marBottom w:val="0"/>
          <w:divBdr>
            <w:top w:val="none" w:sz="0" w:space="0" w:color="auto"/>
            <w:left w:val="none" w:sz="0" w:space="0" w:color="auto"/>
            <w:bottom w:val="none" w:sz="0" w:space="0" w:color="auto"/>
            <w:right w:val="none" w:sz="0" w:space="0" w:color="auto"/>
          </w:divBdr>
        </w:div>
        <w:div w:id="1916698345">
          <w:marLeft w:val="0"/>
          <w:marRight w:val="0"/>
          <w:marTop w:val="0"/>
          <w:marBottom w:val="0"/>
          <w:divBdr>
            <w:top w:val="none" w:sz="0" w:space="0" w:color="auto"/>
            <w:left w:val="none" w:sz="0" w:space="0" w:color="auto"/>
            <w:bottom w:val="none" w:sz="0" w:space="0" w:color="auto"/>
            <w:right w:val="none" w:sz="0" w:space="0" w:color="auto"/>
          </w:divBdr>
        </w:div>
        <w:div w:id="1983071712">
          <w:marLeft w:val="0"/>
          <w:marRight w:val="0"/>
          <w:marTop w:val="0"/>
          <w:marBottom w:val="0"/>
          <w:divBdr>
            <w:top w:val="none" w:sz="0" w:space="0" w:color="auto"/>
            <w:left w:val="none" w:sz="0" w:space="0" w:color="auto"/>
            <w:bottom w:val="none" w:sz="0" w:space="0" w:color="auto"/>
            <w:right w:val="none" w:sz="0" w:space="0" w:color="auto"/>
          </w:divBdr>
        </w:div>
        <w:div w:id="2012682885">
          <w:marLeft w:val="0"/>
          <w:marRight w:val="0"/>
          <w:marTop w:val="0"/>
          <w:marBottom w:val="0"/>
          <w:divBdr>
            <w:top w:val="none" w:sz="0" w:space="0" w:color="auto"/>
            <w:left w:val="none" w:sz="0" w:space="0" w:color="auto"/>
            <w:bottom w:val="none" w:sz="0" w:space="0" w:color="auto"/>
            <w:right w:val="none" w:sz="0" w:space="0" w:color="auto"/>
          </w:divBdr>
        </w:div>
        <w:div w:id="2082605303">
          <w:marLeft w:val="0"/>
          <w:marRight w:val="0"/>
          <w:marTop w:val="0"/>
          <w:marBottom w:val="0"/>
          <w:divBdr>
            <w:top w:val="none" w:sz="0" w:space="0" w:color="auto"/>
            <w:left w:val="none" w:sz="0" w:space="0" w:color="auto"/>
            <w:bottom w:val="none" w:sz="0" w:space="0" w:color="auto"/>
            <w:right w:val="none" w:sz="0" w:space="0" w:color="auto"/>
          </w:divBdr>
        </w:div>
        <w:div w:id="2093505260">
          <w:marLeft w:val="0"/>
          <w:marRight w:val="0"/>
          <w:marTop w:val="0"/>
          <w:marBottom w:val="0"/>
          <w:divBdr>
            <w:top w:val="none" w:sz="0" w:space="0" w:color="auto"/>
            <w:left w:val="none" w:sz="0" w:space="0" w:color="auto"/>
            <w:bottom w:val="none" w:sz="0" w:space="0" w:color="auto"/>
            <w:right w:val="none" w:sz="0" w:space="0" w:color="auto"/>
          </w:divBdr>
        </w:div>
      </w:divsChild>
    </w:div>
    <w:div w:id="1686861611">
      <w:bodyDiv w:val="1"/>
      <w:marLeft w:val="0"/>
      <w:marRight w:val="0"/>
      <w:marTop w:val="0"/>
      <w:marBottom w:val="0"/>
      <w:divBdr>
        <w:top w:val="none" w:sz="0" w:space="0" w:color="auto"/>
        <w:left w:val="none" w:sz="0" w:space="0" w:color="auto"/>
        <w:bottom w:val="none" w:sz="0" w:space="0" w:color="auto"/>
        <w:right w:val="none" w:sz="0" w:space="0" w:color="auto"/>
      </w:divBdr>
    </w:div>
    <w:div w:id="1769810646">
      <w:bodyDiv w:val="1"/>
      <w:marLeft w:val="0"/>
      <w:marRight w:val="0"/>
      <w:marTop w:val="0"/>
      <w:marBottom w:val="0"/>
      <w:divBdr>
        <w:top w:val="none" w:sz="0" w:space="0" w:color="auto"/>
        <w:left w:val="none" w:sz="0" w:space="0" w:color="auto"/>
        <w:bottom w:val="none" w:sz="0" w:space="0" w:color="auto"/>
        <w:right w:val="none" w:sz="0" w:space="0" w:color="auto"/>
      </w:divBdr>
    </w:div>
    <w:div w:id="1837106646">
      <w:bodyDiv w:val="1"/>
      <w:marLeft w:val="0"/>
      <w:marRight w:val="0"/>
      <w:marTop w:val="0"/>
      <w:marBottom w:val="0"/>
      <w:divBdr>
        <w:top w:val="none" w:sz="0" w:space="0" w:color="auto"/>
        <w:left w:val="none" w:sz="0" w:space="0" w:color="auto"/>
        <w:bottom w:val="none" w:sz="0" w:space="0" w:color="auto"/>
        <w:right w:val="none" w:sz="0" w:space="0" w:color="auto"/>
      </w:divBdr>
    </w:div>
    <w:div w:id="1981303022">
      <w:bodyDiv w:val="1"/>
      <w:marLeft w:val="0"/>
      <w:marRight w:val="0"/>
      <w:marTop w:val="0"/>
      <w:marBottom w:val="0"/>
      <w:divBdr>
        <w:top w:val="none" w:sz="0" w:space="0" w:color="auto"/>
        <w:left w:val="none" w:sz="0" w:space="0" w:color="auto"/>
        <w:bottom w:val="none" w:sz="0" w:space="0" w:color="auto"/>
        <w:right w:val="none" w:sz="0" w:space="0" w:color="auto"/>
      </w:divBdr>
    </w:div>
    <w:div w:id="2032291320">
      <w:bodyDiv w:val="1"/>
      <w:marLeft w:val="0"/>
      <w:marRight w:val="0"/>
      <w:marTop w:val="0"/>
      <w:marBottom w:val="0"/>
      <w:divBdr>
        <w:top w:val="none" w:sz="0" w:space="0" w:color="auto"/>
        <w:left w:val="none" w:sz="0" w:space="0" w:color="auto"/>
        <w:bottom w:val="none" w:sz="0" w:space="0" w:color="auto"/>
        <w:right w:val="none" w:sz="0" w:space="0" w:color="auto"/>
      </w:divBdr>
      <w:divsChild>
        <w:div w:id="962881976">
          <w:marLeft w:val="0"/>
          <w:marRight w:val="0"/>
          <w:marTop w:val="0"/>
          <w:marBottom w:val="0"/>
          <w:divBdr>
            <w:top w:val="none" w:sz="0" w:space="0" w:color="auto"/>
            <w:left w:val="none" w:sz="0" w:space="0" w:color="auto"/>
            <w:bottom w:val="none" w:sz="0" w:space="0" w:color="auto"/>
            <w:right w:val="none" w:sz="0" w:space="0" w:color="auto"/>
          </w:divBdr>
        </w:div>
        <w:div w:id="1018458869">
          <w:marLeft w:val="0"/>
          <w:marRight w:val="0"/>
          <w:marTop w:val="0"/>
          <w:marBottom w:val="0"/>
          <w:divBdr>
            <w:top w:val="none" w:sz="0" w:space="0" w:color="auto"/>
            <w:left w:val="none" w:sz="0" w:space="0" w:color="auto"/>
            <w:bottom w:val="none" w:sz="0" w:space="0" w:color="auto"/>
            <w:right w:val="none" w:sz="0" w:space="0" w:color="auto"/>
          </w:divBdr>
        </w:div>
        <w:div w:id="1050150640">
          <w:marLeft w:val="0"/>
          <w:marRight w:val="0"/>
          <w:marTop w:val="0"/>
          <w:marBottom w:val="0"/>
          <w:divBdr>
            <w:top w:val="none" w:sz="0" w:space="0" w:color="auto"/>
            <w:left w:val="none" w:sz="0" w:space="0" w:color="auto"/>
            <w:bottom w:val="none" w:sz="0" w:space="0" w:color="auto"/>
            <w:right w:val="none" w:sz="0" w:space="0" w:color="auto"/>
          </w:divBdr>
        </w:div>
        <w:div w:id="15815977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latformazakupowa.pl/strona/1-regulamin" TargetMode="External"/><Relationship Id="rId117" Type="http://schemas.openxmlformats.org/officeDocument/2006/relationships/image" Target="media/image39.png"/><Relationship Id="rId21" Type="http://schemas.openxmlformats.org/officeDocument/2006/relationships/hyperlink" Target="mailto:zamowieniapubliczne@bobolice.pl" TargetMode="External"/><Relationship Id="rId42" Type="http://schemas.openxmlformats.org/officeDocument/2006/relationships/hyperlink" Target="https://platformazakupowa.pl/strona/45-instrukcje" TargetMode="External"/><Relationship Id="rId47" Type="http://schemas.openxmlformats.org/officeDocument/2006/relationships/hyperlink" Target="https://nowy.inforlex.pl/dok/tresc,DZU.2018.225.0002177,USTAWA-z-dnia-10-pazdziernika-2002-r-o-minimalnym-wynagrodzeniu-za-prace.html" TargetMode="External"/><Relationship Id="rId63" Type="http://schemas.openxmlformats.org/officeDocument/2006/relationships/image" Target="media/image10.png"/><Relationship Id="rId68" Type="http://schemas.openxmlformats.org/officeDocument/2006/relationships/oleObject" Target="embeddings/oleObject10.bin"/><Relationship Id="rId84" Type="http://schemas.openxmlformats.org/officeDocument/2006/relationships/image" Target="media/image22.png"/><Relationship Id="rId89" Type="http://schemas.openxmlformats.org/officeDocument/2006/relationships/oleObject" Target="embeddings/oleObject19.bin"/><Relationship Id="rId112" Type="http://schemas.openxmlformats.org/officeDocument/2006/relationships/oleObject" Target="embeddings/oleObject30.bin"/><Relationship Id="rId133" Type="http://schemas.openxmlformats.org/officeDocument/2006/relationships/image" Target="media/image48.jpeg"/><Relationship Id="rId138" Type="http://schemas.openxmlformats.org/officeDocument/2006/relationships/image" Target="media/image51.png"/><Relationship Id="rId154" Type="http://schemas.openxmlformats.org/officeDocument/2006/relationships/image" Target="media/image62.jpeg"/><Relationship Id="rId159" Type="http://schemas.openxmlformats.org/officeDocument/2006/relationships/image" Target="media/image67.jpeg"/><Relationship Id="rId175" Type="http://schemas.openxmlformats.org/officeDocument/2006/relationships/image" Target="media/image83.png"/><Relationship Id="rId170" Type="http://schemas.openxmlformats.org/officeDocument/2006/relationships/image" Target="media/image78.jpeg"/><Relationship Id="rId16" Type="http://schemas.openxmlformats.org/officeDocument/2006/relationships/hyperlink" Target="mailto:zamowieniapubliczne@bobolice.pl" TargetMode="External"/><Relationship Id="rId107" Type="http://schemas.openxmlformats.org/officeDocument/2006/relationships/image" Target="media/image34.png"/><Relationship Id="rId11" Type="http://schemas.openxmlformats.org/officeDocument/2006/relationships/header" Target="header2.xml"/><Relationship Id="rId32" Type="http://schemas.openxmlformats.org/officeDocument/2006/relationships/hyperlink" Target="https://platformazakupowa.pl/" TargetMode="External"/><Relationship Id="rId37" Type="http://schemas.openxmlformats.org/officeDocument/2006/relationships/hyperlink" Target="https://platformazakupowa.pl/strona/45-instrukcje" TargetMode="External"/><Relationship Id="rId53" Type="http://schemas.openxmlformats.org/officeDocument/2006/relationships/oleObject" Target="embeddings/oleObject3.bin"/><Relationship Id="rId58" Type="http://schemas.openxmlformats.org/officeDocument/2006/relationships/image" Target="media/image7.png"/><Relationship Id="rId74" Type="http://schemas.openxmlformats.org/officeDocument/2006/relationships/oleObject" Target="embeddings/oleObject13.bin"/><Relationship Id="rId79" Type="http://schemas.openxmlformats.org/officeDocument/2006/relationships/image" Target="media/image19.jpeg"/><Relationship Id="rId102" Type="http://schemas.openxmlformats.org/officeDocument/2006/relationships/oleObject" Target="embeddings/oleObject25.bin"/><Relationship Id="rId123" Type="http://schemas.openxmlformats.org/officeDocument/2006/relationships/image" Target="media/image42.png"/><Relationship Id="rId128" Type="http://schemas.openxmlformats.org/officeDocument/2006/relationships/oleObject" Target="embeddings/oleObject38.bin"/><Relationship Id="rId144" Type="http://schemas.openxmlformats.org/officeDocument/2006/relationships/image" Target="media/image55.png"/><Relationship Id="rId149" Type="http://schemas.openxmlformats.org/officeDocument/2006/relationships/oleObject" Target="embeddings/oleObject46.bin"/><Relationship Id="rId5" Type="http://schemas.openxmlformats.org/officeDocument/2006/relationships/webSettings" Target="webSettings.xml"/><Relationship Id="rId90" Type="http://schemas.openxmlformats.org/officeDocument/2006/relationships/image" Target="media/image25.png"/><Relationship Id="rId95" Type="http://schemas.openxmlformats.org/officeDocument/2006/relationships/image" Target="media/image28.png"/><Relationship Id="rId160" Type="http://schemas.openxmlformats.org/officeDocument/2006/relationships/image" Target="media/image68.jpeg"/><Relationship Id="rId165" Type="http://schemas.openxmlformats.org/officeDocument/2006/relationships/image" Target="media/image73.jpeg"/><Relationship Id="rId181" Type="http://schemas.openxmlformats.org/officeDocument/2006/relationships/image" Target="media/image89.jpeg"/><Relationship Id="rId186" Type="http://schemas.openxmlformats.org/officeDocument/2006/relationships/image" Target="media/image94.jpeg"/><Relationship Id="rId22" Type="http://schemas.openxmlformats.org/officeDocument/2006/relationships/hyperlink" Target="http://platformazakupowa.pl" TargetMode="External"/><Relationship Id="rId27" Type="http://schemas.openxmlformats.org/officeDocument/2006/relationships/hyperlink" Target="https://drive.google.com/file/d/1Kd1DttbBeiNWt4q4slS4t76lZVKPbkyD/view" TargetMode="External"/><Relationship Id="rId43" Type="http://schemas.openxmlformats.org/officeDocument/2006/relationships/hyperlink" Target="https://platformazakupowa.pl/" TargetMode="External"/><Relationship Id="rId48" Type="http://schemas.openxmlformats.org/officeDocument/2006/relationships/hyperlink" Target="https://nowy.inforlex.pl/dok/tresc,DZU.2020.164.0001342,USTAWA-z-dnia-4-pazdziernika-2018-r-o-pracowniczych-planach-kapitalowych.html" TargetMode="External"/><Relationship Id="rId64" Type="http://schemas.openxmlformats.org/officeDocument/2006/relationships/oleObject" Target="embeddings/oleObject8.bin"/><Relationship Id="rId69" Type="http://schemas.openxmlformats.org/officeDocument/2006/relationships/image" Target="media/image13.png"/><Relationship Id="rId113" Type="http://schemas.openxmlformats.org/officeDocument/2006/relationships/image" Target="media/image37.png"/><Relationship Id="rId118" Type="http://schemas.openxmlformats.org/officeDocument/2006/relationships/oleObject" Target="embeddings/oleObject33.bin"/><Relationship Id="rId134" Type="http://schemas.openxmlformats.org/officeDocument/2006/relationships/image" Target="media/image49.png"/><Relationship Id="rId139" Type="http://schemas.openxmlformats.org/officeDocument/2006/relationships/oleObject" Target="embeddings/oleObject42.bin"/><Relationship Id="rId80" Type="http://schemas.openxmlformats.org/officeDocument/2006/relationships/image" Target="media/image20.png"/><Relationship Id="rId85" Type="http://schemas.openxmlformats.org/officeDocument/2006/relationships/oleObject" Target="embeddings/oleObject17.bin"/><Relationship Id="rId150" Type="http://schemas.openxmlformats.org/officeDocument/2006/relationships/image" Target="media/image58.jpeg"/><Relationship Id="rId155" Type="http://schemas.openxmlformats.org/officeDocument/2006/relationships/image" Target="media/image63.jpeg"/><Relationship Id="rId171" Type="http://schemas.openxmlformats.org/officeDocument/2006/relationships/image" Target="media/image79.jpeg"/><Relationship Id="rId176" Type="http://schemas.openxmlformats.org/officeDocument/2006/relationships/image" Target="media/image84.png"/><Relationship Id="rId12" Type="http://schemas.openxmlformats.org/officeDocument/2006/relationships/footer" Target="footer2.xml"/><Relationship Id="rId17" Type="http://schemas.openxmlformats.org/officeDocument/2006/relationships/hyperlink" Target="https://platformazakupowa.pl/" TargetMode="External"/><Relationship Id="rId33" Type="http://schemas.openxmlformats.org/officeDocument/2006/relationships/hyperlink" Target="https://www.nccert.pl/" TargetMode="External"/><Relationship Id="rId38" Type="http://schemas.openxmlformats.org/officeDocument/2006/relationships/hyperlink" Target="http://platformazakupowa.pl" TargetMode="External"/><Relationship Id="rId59" Type="http://schemas.openxmlformats.org/officeDocument/2006/relationships/oleObject" Target="embeddings/oleObject6.bin"/><Relationship Id="rId103" Type="http://schemas.openxmlformats.org/officeDocument/2006/relationships/image" Target="media/image32.png"/><Relationship Id="rId108" Type="http://schemas.openxmlformats.org/officeDocument/2006/relationships/oleObject" Target="embeddings/oleObject28.bin"/><Relationship Id="rId124" Type="http://schemas.openxmlformats.org/officeDocument/2006/relationships/oleObject" Target="embeddings/oleObject36.bin"/><Relationship Id="rId129" Type="http://schemas.openxmlformats.org/officeDocument/2006/relationships/image" Target="media/image45.jpeg"/><Relationship Id="rId54" Type="http://schemas.openxmlformats.org/officeDocument/2006/relationships/image" Target="media/image5.png"/><Relationship Id="rId70" Type="http://schemas.openxmlformats.org/officeDocument/2006/relationships/oleObject" Target="embeddings/oleObject11.bin"/><Relationship Id="rId75" Type="http://schemas.openxmlformats.org/officeDocument/2006/relationships/image" Target="media/image16.png"/><Relationship Id="rId91" Type="http://schemas.openxmlformats.org/officeDocument/2006/relationships/oleObject" Target="embeddings/oleObject20.bin"/><Relationship Id="rId96" Type="http://schemas.openxmlformats.org/officeDocument/2006/relationships/oleObject" Target="embeddings/oleObject22.bin"/><Relationship Id="rId140" Type="http://schemas.openxmlformats.org/officeDocument/2006/relationships/image" Target="media/image52.png"/><Relationship Id="rId145" Type="http://schemas.openxmlformats.org/officeDocument/2006/relationships/oleObject" Target="embeddings/oleObject44.bin"/><Relationship Id="rId161" Type="http://schemas.openxmlformats.org/officeDocument/2006/relationships/image" Target="media/image69.jpeg"/><Relationship Id="rId166" Type="http://schemas.openxmlformats.org/officeDocument/2006/relationships/image" Target="media/image74.jpeg"/><Relationship Id="rId182" Type="http://schemas.openxmlformats.org/officeDocument/2006/relationships/image" Target="media/image90.jpeg"/><Relationship Id="rId187"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platformazakupowa.pl" TargetMode="External"/><Relationship Id="rId28" Type="http://schemas.openxmlformats.org/officeDocument/2006/relationships/hyperlink" Target="http://platformazakupowa.pl" TargetMode="External"/><Relationship Id="rId49" Type="http://schemas.openxmlformats.org/officeDocument/2006/relationships/hyperlink" Target="https://platformazakupowa.pl/pn/bobolice" TargetMode="External"/><Relationship Id="rId114" Type="http://schemas.openxmlformats.org/officeDocument/2006/relationships/oleObject" Target="embeddings/oleObject31.bin"/><Relationship Id="rId119" Type="http://schemas.openxmlformats.org/officeDocument/2006/relationships/image" Target="media/image40.png"/><Relationship Id="rId44" Type="http://schemas.openxmlformats.org/officeDocument/2006/relationships/hyperlink" Target="http://platformazakupowa.pl" TargetMode="External"/><Relationship Id="rId60" Type="http://schemas.openxmlformats.org/officeDocument/2006/relationships/image" Target="media/image8.jpeg"/><Relationship Id="rId65" Type="http://schemas.openxmlformats.org/officeDocument/2006/relationships/image" Target="media/image11.png"/><Relationship Id="rId81" Type="http://schemas.openxmlformats.org/officeDocument/2006/relationships/oleObject" Target="embeddings/oleObject15.bin"/><Relationship Id="rId86" Type="http://schemas.openxmlformats.org/officeDocument/2006/relationships/image" Target="media/image23.png"/><Relationship Id="rId130" Type="http://schemas.openxmlformats.org/officeDocument/2006/relationships/image" Target="media/image46.png"/><Relationship Id="rId135" Type="http://schemas.openxmlformats.org/officeDocument/2006/relationships/oleObject" Target="embeddings/oleObject40.bin"/><Relationship Id="rId151" Type="http://schemas.openxmlformats.org/officeDocument/2006/relationships/image" Target="media/image59.jpeg"/><Relationship Id="rId156" Type="http://schemas.openxmlformats.org/officeDocument/2006/relationships/image" Target="media/image64.jpeg"/><Relationship Id="rId177" Type="http://schemas.openxmlformats.org/officeDocument/2006/relationships/image" Target="media/image85.png"/><Relationship Id="rId172" Type="http://schemas.openxmlformats.org/officeDocument/2006/relationships/image" Target="media/image80.jpeg"/><Relationship Id="rId13" Type="http://schemas.openxmlformats.org/officeDocument/2006/relationships/hyperlink" Target="mailto:zamowieniapubliczne@bobolice.pl" TargetMode="External"/><Relationship Id="rId18" Type="http://schemas.openxmlformats.org/officeDocument/2006/relationships/hyperlink" Target="https://platformazakupowa.pl/pn/bobolice" TargetMode="External"/><Relationship Id="rId39" Type="http://schemas.openxmlformats.org/officeDocument/2006/relationships/hyperlink" Target="https://platformazakupowa.pl/pn/bobolice" TargetMode="External"/><Relationship Id="rId109" Type="http://schemas.openxmlformats.org/officeDocument/2006/relationships/image" Target="media/image35.png"/><Relationship Id="rId34" Type="http://schemas.openxmlformats.org/officeDocument/2006/relationships/hyperlink" Target="https://moj.gov.pl/nforms/signer/upload?xFormsAppName=SIGNER" TargetMode="External"/><Relationship Id="rId50" Type="http://schemas.openxmlformats.org/officeDocument/2006/relationships/image" Target="media/image3.png"/><Relationship Id="rId55" Type="http://schemas.openxmlformats.org/officeDocument/2006/relationships/oleObject" Target="embeddings/oleObject4.bin"/><Relationship Id="rId76" Type="http://schemas.openxmlformats.org/officeDocument/2006/relationships/oleObject" Target="embeddings/oleObject14.bin"/><Relationship Id="rId97" Type="http://schemas.openxmlformats.org/officeDocument/2006/relationships/image" Target="media/image29.png"/><Relationship Id="rId104" Type="http://schemas.openxmlformats.org/officeDocument/2006/relationships/oleObject" Target="embeddings/oleObject26.bin"/><Relationship Id="rId120" Type="http://schemas.openxmlformats.org/officeDocument/2006/relationships/oleObject" Target="embeddings/oleObject34.bin"/><Relationship Id="rId125" Type="http://schemas.openxmlformats.org/officeDocument/2006/relationships/image" Target="media/image43.png"/><Relationship Id="rId141" Type="http://schemas.openxmlformats.org/officeDocument/2006/relationships/oleObject" Target="embeddings/oleObject43.bin"/><Relationship Id="rId146" Type="http://schemas.openxmlformats.org/officeDocument/2006/relationships/image" Target="media/image56.png"/><Relationship Id="rId167" Type="http://schemas.openxmlformats.org/officeDocument/2006/relationships/image" Target="media/image75.jpeg"/><Relationship Id="rId188"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14.png"/><Relationship Id="rId92" Type="http://schemas.openxmlformats.org/officeDocument/2006/relationships/image" Target="media/image26.jpeg"/><Relationship Id="rId162" Type="http://schemas.openxmlformats.org/officeDocument/2006/relationships/image" Target="media/image70.jpeg"/><Relationship Id="rId183" Type="http://schemas.openxmlformats.org/officeDocument/2006/relationships/image" Target="media/image91.jpeg"/><Relationship Id="rId2" Type="http://schemas.openxmlformats.org/officeDocument/2006/relationships/numbering" Target="numbering.xml"/><Relationship Id="rId29" Type="http://schemas.openxmlformats.org/officeDocument/2006/relationships/hyperlink" Target="http://platformazakupowa.pl" TargetMode="External"/><Relationship Id="rId24" Type="http://schemas.openxmlformats.org/officeDocument/2006/relationships/hyperlink" Target="https://platformazakupowa.pl/" TargetMode="External"/><Relationship Id="rId40" Type="http://schemas.openxmlformats.org/officeDocument/2006/relationships/hyperlink" Target="http://platformazakupowa.pl" TargetMode="External"/><Relationship Id="rId45" Type="http://schemas.openxmlformats.org/officeDocument/2006/relationships/image" Target="media/image2.wmf"/><Relationship Id="rId66" Type="http://schemas.openxmlformats.org/officeDocument/2006/relationships/oleObject" Target="embeddings/oleObject9.bin"/><Relationship Id="rId87" Type="http://schemas.openxmlformats.org/officeDocument/2006/relationships/oleObject" Target="embeddings/oleObject18.bin"/><Relationship Id="rId110" Type="http://schemas.openxmlformats.org/officeDocument/2006/relationships/oleObject" Target="embeddings/oleObject29.bin"/><Relationship Id="rId115" Type="http://schemas.openxmlformats.org/officeDocument/2006/relationships/image" Target="media/image38.png"/><Relationship Id="rId131" Type="http://schemas.openxmlformats.org/officeDocument/2006/relationships/oleObject" Target="embeddings/oleObject39.bin"/><Relationship Id="rId136" Type="http://schemas.openxmlformats.org/officeDocument/2006/relationships/image" Target="media/image50.png"/><Relationship Id="rId157" Type="http://schemas.openxmlformats.org/officeDocument/2006/relationships/image" Target="media/image65.jpeg"/><Relationship Id="rId178" Type="http://schemas.openxmlformats.org/officeDocument/2006/relationships/image" Target="media/image86.jpeg"/><Relationship Id="rId61" Type="http://schemas.openxmlformats.org/officeDocument/2006/relationships/image" Target="media/image9.png"/><Relationship Id="rId82" Type="http://schemas.openxmlformats.org/officeDocument/2006/relationships/image" Target="media/image21.png"/><Relationship Id="rId152" Type="http://schemas.openxmlformats.org/officeDocument/2006/relationships/image" Target="media/image60.jpeg"/><Relationship Id="rId173" Type="http://schemas.openxmlformats.org/officeDocument/2006/relationships/image" Target="media/image81.jpeg"/><Relationship Id="rId19" Type="http://schemas.openxmlformats.org/officeDocument/2006/relationships/hyperlink" Target="http://platformazakupowa.pl" TargetMode="External"/><Relationship Id="rId14" Type="http://schemas.openxmlformats.org/officeDocument/2006/relationships/hyperlink" Target="https://platformazakupowa.pl/pn/bobolice" TargetMode="External"/><Relationship Id="rId30" Type="http://schemas.openxmlformats.org/officeDocument/2006/relationships/hyperlink" Target="http://platformazakupowa.pl" TargetMode="External"/><Relationship Id="rId35" Type="http://schemas.openxmlformats.org/officeDocument/2006/relationships/hyperlink" Target="https://www.gov.pl/web/mswia/oprogramowanie-do-pobrania" TargetMode="External"/><Relationship Id="rId56" Type="http://schemas.openxmlformats.org/officeDocument/2006/relationships/image" Target="media/image6.png"/><Relationship Id="rId77" Type="http://schemas.openxmlformats.org/officeDocument/2006/relationships/image" Target="media/image17.jpeg"/><Relationship Id="rId100" Type="http://schemas.openxmlformats.org/officeDocument/2006/relationships/oleObject" Target="embeddings/oleObject24.bin"/><Relationship Id="rId105" Type="http://schemas.openxmlformats.org/officeDocument/2006/relationships/image" Target="media/image33.png"/><Relationship Id="rId126" Type="http://schemas.openxmlformats.org/officeDocument/2006/relationships/oleObject" Target="embeddings/oleObject37.bin"/><Relationship Id="rId147" Type="http://schemas.openxmlformats.org/officeDocument/2006/relationships/oleObject" Target="embeddings/oleObject45.bin"/><Relationship Id="rId168" Type="http://schemas.openxmlformats.org/officeDocument/2006/relationships/image" Target="media/image76.jpeg"/><Relationship Id="rId8" Type="http://schemas.openxmlformats.org/officeDocument/2006/relationships/image" Target="media/image1.png"/><Relationship Id="rId51" Type="http://schemas.openxmlformats.org/officeDocument/2006/relationships/oleObject" Target="embeddings/oleObject2.bin"/><Relationship Id="rId72" Type="http://schemas.openxmlformats.org/officeDocument/2006/relationships/oleObject" Target="embeddings/oleObject12.bin"/><Relationship Id="rId93" Type="http://schemas.openxmlformats.org/officeDocument/2006/relationships/image" Target="media/image27.png"/><Relationship Id="rId98" Type="http://schemas.openxmlformats.org/officeDocument/2006/relationships/oleObject" Target="embeddings/oleObject23.bin"/><Relationship Id="rId121" Type="http://schemas.openxmlformats.org/officeDocument/2006/relationships/image" Target="media/image41.png"/><Relationship Id="rId142" Type="http://schemas.openxmlformats.org/officeDocument/2006/relationships/image" Target="media/image53.png"/><Relationship Id="rId163" Type="http://schemas.openxmlformats.org/officeDocument/2006/relationships/image" Target="media/image71.jpeg"/><Relationship Id="rId184" Type="http://schemas.openxmlformats.org/officeDocument/2006/relationships/image" Target="media/image92.jpe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platformazakupowa.pl/" TargetMode="External"/><Relationship Id="rId46" Type="http://schemas.openxmlformats.org/officeDocument/2006/relationships/oleObject" Target="embeddings/oleObject1.bin"/><Relationship Id="rId67" Type="http://schemas.openxmlformats.org/officeDocument/2006/relationships/image" Target="media/image12.png"/><Relationship Id="rId116" Type="http://schemas.openxmlformats.org/officeDocument/2006/relationships/oleObject" Target="embeddings/oleObject32.bin"/><Relationship Id="rId137" Type="http://schemas.openxmlformats.org/officeDocument/2006/relationships/oleObject" Target="embeddings/oleObject41.bin"/><Relationship Id="rId158" Type="http://schemas.openxmlformats.org/officeDocument/2006/relationships/image" Target="media/image66.jpeg"/><Relationship Id="rId20" Type="http://schemas.openxmlformats.org/officeDocument/2006/relationships/hyperlink" Target="http://platformazakupowa.pl" TargetMode="External"/><Relationship Id="rId41" Type="http://schemas.openxmlformats.org/officeDocument/2006/relationships/hyperlink" Target="http://platformazakupowa.pl" TargetMode="External"/><Relationship Id="rId62" Type="http://schemas.openxmlformats.org/officeDocument/2006/relationships/oleObject" Target="embeddings/oleObject7.bin"/><Relationship Id="rId83" Type="http://schemas.openxmlformats.org/officeDocument/2006/relationships/oleObject" Target="embeddings/oleObject16.bin"/><Relationship Id="rId88" Type="http://schemas.openxmlformats.org/officeDocument/2006/relationships/image" Target="media/image24.png"/><Relationship Id="rId111" Type="http://schemas.openxmlformats.org/officeDocument/2006/relationships/image" Target="media/image36.png"/><Relationship Id="rId132" Type="http://schemas.openxmlformats.org/officeDocument/2006/relationships/image" Target="media/image47.jpeg"/><Relationship Id="rId153" Type="http://schemas.openxmlformats.org/officeDocument/2006/relationships/image" Target="media/image61.jpeg"/><Relationship Id="rId174" Type="http://schemas.openxmlformats.org/officeDocument/2006/relationships/image" Target="media/image82.jpeg"/><Relationship Id="rId179" Type="http://schemas.openxmlformats.org/officeDocument/2006/relationships/image" Target="media/image87.jpeg"/><Relationship Id="rId190" Type="http://schemas.openxmlformats.org/officeDocument/2006/relationships/theme" Target="theme/theme1.xml"/><Relationship Id="rId15" Type="http://schemas.openxmlformats.org/officeDocument/2006/relationships/hyperlink" Target="mailto:iod@bobolice.pl" TargetMode="External"/><Relationship Id="rId36" Type="http://schemas.openxmlformats.org/officeDocument/2006/relationships/hyperlink" Target="https://platformazakupowa.pl/" TargetMode="External"/><Relationship Id="rId57" Type="http://schemas.openxmlformats.org/officeDocument/2006/relationships/oleObject" Target="embeddings/oleObject5.bin"/><Relationship Id="rId106" Type="http://schemas.openxmlformats.org/officeDocument/2006/relationships/oleObject" Target="embeddings/oleObject27.bin"/><Relationship Id="rId127" Type="http://schemas.openxmlformats.org/officeDocument/2006/relationships/image" Target="media/image44.png"/><Relationship Id="rId10" Type="http://schemas.openxmlformats.org/officeDocument/2006/relationships/footer" Target="footer1.xml"/><Relationship Id="rId31" Type="http://schemas.openxmlformats.org/officeDocument/2006/relationships/hyperlink" Target="https://platformazakupowa.pl/strona/45-instrukcje" TargetMode="External"/><Relationship Id="rId52" Type="http://schemas.openxmlformats.org/officeDocument/2006/relationships/image" Target="media/image4.png"/><Relationship Id="rId73" Type="http://schemas.openxmlformats.org/officeDocument/2006/relationships/image" Target="media/image15.png"/><Relationship Id="rId78" Type="http://schemas.openxmlformats.org/officeDocument/2006/relationships/image" Target="media/image18.jpeg"/><Relationship Id="rId94" Type="http://schemas.openxmlformats.org/officeDocument/2006/relationships/oleObject" Target="embeddings/oleObject21.bin"/><Relationship Id="rId99" Type="http://schemas.openxmlformats.org/officeDocument/2006/relationships/image" Target="media/image30.png"/><Relationship Id="rId101" Type="http://schemas.openxmlformats.org/officeDocument/2006/relationships/image" Target="media/image31.png"/><Relationship Id="rId122" Type="http://schemas.openxmlformats.org/officeDocument/2006/relationships/oleObject" Target="embeddings/oleObject35.bin"/><Relationship Id="rId143" Type="http://schemas.openxmlformats.org/officeDocument/2006/relationships/image" Target="media/image54.png"/><Relationship Id="rId148" Type="http://schemas.openxmlformats.org/officeDocument/2006/relationships/image" Target="media/image57.png"/><Relationship Id="rId164" Type="http://schemas.openxmlformats.org/officeDocument/2006/relationships/image" Target="media/image72.jpeg"/><Relationship Id="rId169" Type="http://schemas.openxmlformats.org/officeDocument/2006/relationships/image" Target="media/image77.jpeg"/><Relationship Id="rId185"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88.jpeg"/></Relationships>
</file>

<file path=word/theme/theme1.xml><?xml version="1.0" encoding="utf-8"?>
<a:theme xmlns:a="http://schemas.openxmlformats.org/drawingml/2006/main" name="Motyw pakietu Office">
  <a:themeElements>
    <a:clrScheme name="Moduł">
      <a:dk1>
        <a:sysClr val="windowText" lastClr="000000"/>
      </a:dk1>
      <a:lt1>
        <a:sysClr val="window" lastClr="FFFFFF"/>
      </a:lt1>
      <a:dk2>
        <a:srgbClr val="5A6378"/>
      </a:dk2>
      <a:lt2>
        <a:srgbClr val="D4D4D6"/>
      </a:lt2>
      <a:accent1>
        <a:srgbClr val="F0AD00"/>
      </a:accent1>
      <a:accent2>
        <a:srgbClr val="60B5CC"/>
      </a:accent2>
      <a:accent3>
        <a:srgbClr val="E66C7D"/>
      </a:accent3>
      <a:accent4>
        <a:srgbClr val="6BB76D"/>
      </a:accent4>
      <a:accent5>
        <a:srgbClr val="E88651"/>
      </a:accent5>
      <a:accent6>
        <a:srgbClr val="C64847"/>
      </a:accent6>
      <a:hlink>
        <a:srgbClr val="168BBA"/>
      </a:hlink>
      <a:folHlink>
        <a:srgbClr val="68000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ACFC33-3DBA-43F0-ADF2-DFDC840D6F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6718</TotalTime>
  <Pages>86</Pages>
  <Words>25681</Words>
  <Characters>154091</Characters>
  <Application>Microsoft Office Word</Application>
  <DocSecurity>0</DocSecurity>
  <Lines>1284</Lines>
  <Paragraphs>358</Paragraphs>
  <ScaleCrop>false</ScaleCrop>
  <HeadingPairs>
    <vt:vector size="2" baseType="variant">
      <vt:variant>
        <vt:lpstr>Tytuł</vt:lpstr>
      </vt:variant>
      <vt:variant>
        <vt:i4>1</vt:i4>
      </vt:variant>
    </vt:vector>
  </HeadingPairs>
  <TitlesOfParts>
    <vt:vector size="1" baseType="lpstr">
      <vt:lpstr>SPECYFIKACJA      ISTOTNYCH</vt:lpstr>
    </vt:vector>
  </TitlesOfParts>
  <Company>acer</Company>
  <LinksUpToDate>false</LinksUpToDate>
  <CharactersWithSpaces>179414</CharactersWithSpaces>
  <SharedDoc>false</SharedDoc>
  <HLinks>
    <vt:vector size="24" baseType="variant">
      <vt:variant>
        <vt:i4>2228249</vt:i4>
      </vt:variant>
      <vt:variant>
        <vt:i4>9</vt:i4>
      </vt:variant>
      <vt:variant>
        <vt:i4>0</vt:i4>
      </vt:variant>
      <vt:variant>
        <vt:i4>5</vt:i4>
      </vt:variant>
      <vt:variant>
        <vt:lpwstr>mailto:iod@bobolice.pl</vt:lpwstr>
      </vt:variant>
      <vt:variant>
        <vt:lpwstr/>
      </vt:variant>
      <vt:variant>
        <vt:i4>6684716</vt:i4>
      </vt:variant>
      <vt:variant>
        <vt:i4>6</vt:i4>
      </vt:variant>
      <vt:variant>
        <vt:i4>0</vt:i4>
      </vt:variant>
      <vt:variant>
        <vt:i4>5</vt:i4>
      </vt:variant>
      <vt:variant>
        <vt:lpwstr>http://www.bobolice.pl/</vt:lpwstr>
      </vt:variant>
      <vt:variant>
        <vt:lpwstr/>
      </vt:variant>
      <vt:variant>
        <vt:i4>4194421</vt:i4>
      </vt:variant>
      <vt:variant>
        <vt:i4>3</vt:i4>
      </vt:variant>
      <vt:variant>
        <vt:i4>0</vt:i4>
      </vt:variant>
      <vt:variant>
        <vt:i4>5</vt:i4>
      </vt:variant>
      <vt:variant>
        <vt:lpwstr>mailto:gmina@bobolice.pl</vt:lpwstr>
      </vt:variant>
      <vt:variant>
        <vt:lpwstr/>
      </vt:variant>
      <vt:variant>
        <vt:i4>6684716</vt:i4>
      </vt:variant>
      <vt:variant>
        <vt:i4>0</vt:i4>
      </vt:variant>
      <vt:variant>
        <vt:i4>0</vt:i4>
      </vt:variant>
      <vt:variant>
        <vt:i4>5</vt:i4>
      </vt:variant>
      <vt:variant>
        <vt:lpwstr>http://www.bobolice.pl/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SPECYFIKACJA      ISTOTNYCH</dc:title>
  <dc:creator>Paulina</dc:creator>
  <cp:lastModifiedBy>Windows User</cp:lastModifiedBy>
  <cp:revision>11878</cp:revision>
  <cp:lastPrinted>2021-07-12T05:51:00Z</cp:lastPrinted>
  <dcterms:created xsi:type="dcterms:W3CDTF">2019-01-03T12:38:00Z</dcterms:created>
  <dcterms:modified xsi:type="dcterms:W3CDTF">2021-07-12T06:39:00Z</dcterms:modified>
</cp:coreProperties>
</file>