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E88A" w14:textId="461BF784" w:rsidR="00362DC3" w:rsidRPr="00BE3297" w:rsidRDefault="00E46942" w:rsidP="00E46942">
      <w:pPr>
        <w:ind w:firstLine="708"/>
        <w:jc w:val="right"/>
        <w:rPr>
          <w:rFonts w:ascii="Arial Narrow" w:hAnsi="Arial Narrow" w:cs="Times New Roman"/>
          <w:sz w:val="24"/>
          <w:szCs w:val="24"/>
        </w:rPr>
      </w:pPr>
      <w:r w:rsidRPr="00BE3297">
        <w:rPr>
          <w:rFonts w:ascii="Arial Narrow" w:hAnsi="Arial Narrow" w:cs="Times New Roman"/>
          <w:sz w:val="24"/>
          <w:szCs w:val="24"/>
        </w:rPr>
        <w:t xml:space="preserve">Międzyrzecz, </w:t>
      </w:r>
      <w:r w:rsidR="00996E6C">
        <w:rPr>
          <w:rFonts w:ascii="Arial Narrow" w:hAnsi="Arial Narrow" w:cs="Times New Roman"/>
          <w:sz w:val="24"/>
          <w:szCs w:val="24"/>
        </w:rPr>
        <w:t>08</w:t>
      </w:r>
      <w:r w:rsidR="00BE3297">
        <w:rPr>
          <w:rFonts w:ascii="Arial Narrow" w:hAnsi="Arial Narrow" w:cs="Times New Roman"/>
          <w:sz w:val="24"/>
          <w:szCs w:val="24"/>
        </w:rPr>
        <w:t xml:space="preserve"> l</w:t>
      </w:r>
      <w:r w:rsidR="00996E6C">
        <w:rPr>
          <w:rFonts w:ascii="Arial Narrow" w:hAnsi="Arial Narrow" w:cs="Times New Roman"/>
          <w:sz w:val="24"/>
          <w:szCs w:val="24"/>
        </w:rPr>
        <w:t>istopada</w:t>
      </w:r>
      <w:r w:rsidRPr="00BE3297">
        <w:rPr>
          <w:rFonts w:ascii="Arial Narrow" w:hAnsi="Arial Narrow" w:cs="Times New Roman"/>
          <w:sz w:val="24"/>
          <w:szCs w:val="24"/>
        </w:rPr>
        <w:t xml:space="preserve"> 2021 r.</w:t>
      </w:r>
    </w:p>
    <w:p w14:paraId="49DC8956" w14:textId="557FA94F" w:rsidR="00E46942" w:rsidRPr="00BE3297" w:rsidRDefault="00E46942" w:rsidP="00362DC3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BE3297">
        <w:rPr>
          <w:rFonts w:ascii="Arial Narrow" w:hAnsi="Arial Narrow"/>
          <w:noProof/>
        </w:rPr>
        <w:drawing>
          <wp:inline distT="0" distB="0" distL="0" distR="0" wp14:anchorId="1D8F2008" wp14:editId="16CC9A2A">
            <wp:extent cx="906780" cy="891540"/>
            <wp:effectExtent l="0" t="0" r="7620" b="3810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9EE17" w14:textId="77777777" w:rsidR="00362DC3" w:rsidRPr="00BE3297" w:rsidRDefault="00362DC3" w:rsidP="00362DC3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BE3297">
        <w:rPr>
          <w:rFonts w:ascii="Arial Narrow" w:hAnsi="Arial Narrow" w:cs="Times New Roman"/>
          <w:sz w:val="24"/>
          <w:szCs w:val="24"/>
        </w:rPr>
        <w:t xml:space="preserve">Międzyrzeckie Przedsiębiorstwo </w:t>
      </w:r>
    </w:p>
    <w:p w14:paraId="14DFE125" w14:textId="77777777" w:rsidR="00362DC3" w:rsidRPr="00BE3297" w:rsidRDefault="00362DC3" w:rsidP="00362DC3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BE3297">
        <w:rPr>
          <w:rFonts w:ascii="Arial Narrow" w:hAnsi="Arial Narrow" w:cs="Times New Roman"/>
          <w:sz w:val="24"/>
          <w:szCs w:val="24"/>
        </w:rPr>
        <w:t>Wodociągów i Kanalizacji Sp. z o.o.</w:t>
      </w:r>
    </w:p>
    <w:p w14:paraId="6BCCF46C" w14:textId="2CEEB5AB" w:rsidR="00362DC3" w:rsidRPr="00BE3297" w:rsidRDefault="00362DC3" w:rsidP="00362DC3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BE3297">
        <w:rPr>
          <w:rFonts w:ascii="Arial Narrow" w:hAnsi="Arial Narrow" w:cs="Times New Roman"/>
          <w:sz w:val="24"/>
          <w:szCs w:val="24"/>
        </w:rPr>
        <w:t>Św. Wojciech 46</w:t>
      </w:r>
    </w:p>
    <w:p w14:paraId="5CBC2FF2" w14:textId="7BF09A8C" w:rsidR="00535393" w:rsidRPr="00BE3297" w:rsidRDefault="00535393" w:rsidP="00362DC3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BE3297">
        <w:rPr>
          <w:rFonts w:ascii="Arial Narrow" w:hAnsi="Arial Narrow" w:cs="Times New Roman"/>
          <w:sz w:val="24"/>
          <w:szCs w:val="24"/>
        </w:rPr>
        <w:t>66-300 Międzyrzecz</w:t>
      </w:r>
    </w:p>
    <w:p w14:paraId="38E3D56A" w14:textId="77777777" w:rsidR="00535393" w:rsidRPr="00BE3297" w:rsidRDefault="00535393" w:rsidP="00535393">
      <w:pPr>
        <w:rPr>
          <w:rFonts w:ascii="Arial Narrow" w:hAnsi="Arial Narrow"/>
        </w:rPr>
      </w:pPr>
    </w:p>
    <w:p w14:paraId="1E1F0AA9" w14:textId="3F51A401" w:rsidR="002811A6" w:rsidRPr="00BE3297" w:rsidRDefault="00535393" w:rsidP="002811A6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BE3297">
        <w:rPr>
          <w:rFonts w:ascii="Arial Narrow" w:hAnsi="Arial Narrow"/>
          <w:b/>
          <w:bCs/>
          <w:sz w:val="32"/>
          <w:szCs w:val="32"/>
          <w:u w:val="single"/>
        </w:rPr>
        <w:t>OPIS PRZEDMIOTU ZAMÓWIENIA</w:t>
      </w:r>
    </w:p>
    <w:p w14:paraId="57916C24" w14:textId="2DFC7EF3" w:rsidR="00B20FA5" w:rsidRPr="00BE3297" w:rsidRDefault="00535393" w:rsidP="002811A6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 Narrow" w:hAnsi="Arial Narrow"/>
          <w:sz w:val="24"/>
          <w:szCs w:val="24"/>
        </w:rPr>
      </w:pPr>
      <w:r w:rsidRPr="002811A6">
        <w:rPr>
          <w:rFonts w:ascii="Arial Narrow" w:hAnsi="Arial Narrow"/>
          <w:b/>
          <w:bCs/>
          <w:sz w:val="24"/>
          <w:szCs w:val="24"/>
          <w:u w:val="single"/>
        </w:rPr>
        <w:t>Przedmiotem zamówienia jest:</w:t>
      </w:r>
      <w:r w:rsidRPr="00BE3297">
        <w:rPr>
          <w:rFonts w:ascii="Arial Narrow" w:hAnsi="Arial Narrow"/>
          <w:sz w:val="24"/>
          <w:szCs w:val="24"/>
        </w:rPr>
        <w:t xml:space="preserve"> </w:t>
      </w:r>
      <w:r w:rsidR="00B20FA5" w:rsidRPr="002811A6">
        <w:rPr>
          <w:rFonts w:ascii="Arial Narrow" w:hAnsi="Arial Narrow"/>
          <w:i/>
          <w:iCs/>
          <w:sz w:val="24"/>
          <w:szCs w:val="24"/>
        </w:rPr>
        <w:t>dostawa do siedziby Międzyrzeckiego Przedsiębiorstwa Wodociągów i Kanalizacji Sp. z o.o., urządzeń do pomiaru przepływu zimnej wody</w:t>
      </w:r>
      <w:r w:rsidR="006F1A49">
        <w:rPr>
          <w:rFonts w:ascii="Arial Narrow" w:hAnsi="Arial Narrow"/>
          <w:i/>
          <w:iCs/>
          <w:sz w:val="24"/>
          <w:szCs w:val="24"/>
        </w:rPr>
        <w:t>.</w:t>
      </w:r>
    </w:p>
    <w:p w14:paraId="32CA3604" w14:textId="782DF641" w:rsidR="00535393" w:rsidRPr="002811A6" w:rsidRDefault="00535393" w:rsidP="002811A6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 Narrow" w:hAnsi="Arial Narrow"/>
          <w:i/>
          <w:iCs/>
          <w:sz w:val="24"/>
          <w:szCs w:val="24"/>
        </w:rPr>
      </w:pPr>
      <w:r w:rsidRPr="002811A6">
        <w:rPr>
          <w:rFonts w:ascii="Arial Narrow" w:hAnsi="Arial Narrow"/>
          <w:b/>
          <w:bCs/>
          <w:sz w:val="24"/>
          <w:szCs w:val="24"/>
          <w:u w:val="single"/>
        </w:rPr>
        <w:t>Adres dostawy zamówienia:</w:t>
      </w:r>
      <w:r w:rsidRPr="00BE3297">
        <w:rPr>
          <w:rFonts w:ascii="Arial Narrow" w:hAnsi="Arial Narrow"/>
          <w:sz w:val="24"/>
          <w:szCs w:val="24"/>
        </w:rPr>
        <w:t xml:space="preserve"> </w:t>
      </w:r>
      <w:r w:rsidRPr="002811A6">
        <w:rPr>
          <w:rFonts w:ascii="Arial Narrow" w:hAnsi="Arial Narrow"/>
          <w:i/>
          <w:iCs/>
          <w:sz w:val="24"/>
          <w:szCs w:val="24"/>
        </w:rPr>
        <w:t>Święty Wojciech 46, 66-300 Międzyrzecz – Budynek</w:t>
      </w:r>
      <w:r w:rsidR="00BE3297" w:rsidRPr="002811A6">
        <w:rPr>
          <w:rFonts w:ascii="Arial Narrow" w:hAnsi="Arial Narrow"/>
          <w:i/>
          <w:iCs/>
          <w:sz w:val="24"/>
          <w:szCs w:val="24"/>
        </w:rPr>
        <w:t xml:space="preserve"> </w:t>
      </w:r>
      <w:r w:rsidRPr="002811A6">
        <w:rPr>
          <w:rFonts w:ascii="Arial Narrow" w:hAnsi="Arial Narrow"/>
          <w:i/>
          <w:iCs/>
          <w:sz w:val="24"/>
          <w:szCs w:val="24"/>
        </w:rPr>
        <w:t>administracyjny.</w:t>
      </w:r>
    </w:p>
    <w:p w14:paraId="164D03C4" w14:textId="52A2F63D" w:rsidR="002811A6" w:rsidRPr="00867EA3" w:rsidRDefault="002811A6" w:rsidP="002811A6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 Narrow" w:hAnsi="Arial Narrow"/>
          <w:sz w:val="24"/>
          <w:szCs w:val="24"/>
        </w:rPr>
      </w:pPr>
      <w:r w:rsidRPr="002811A6">
        <w:rPr>
          <w:rFonts w:ascii="Arial Narrow" w:hAnsi="Arial Narrow"/>
          <w:b/>
          <w:bCs/>
          <w:sz w:val="24"/>
          <w:szCs w:val="24"/>
          <w:u w:val="single"/>
        </w:rPr>
        <w:t>Termin realizacji:</w:t>
      </w:r>
      <w:r>
        <w:rPr>
          <w:rFonts w:ascii="Arial Narrow" w:hAnsi="Arial Narrow"/>
          <w:sz w:val="24"/>
          <w:szCs w:val="24"/>
        </w:rPr>
        <w:t xml:space="preserve"> </w:t>
      </w:r>
      <w:r w:rsidRPr="002811A6">
        <w:rPr>
          <w:rFonts w:ascii="Arial Narrow" w:hAnsi="Arial Narrow"/>
          <w:i/>
          <w:iCs/>
          <w:sz w:val="24"/>
          <w:szCs w:val="24"/>
        </w:rPr>
        <w:t>w okresie trzech miesięcy od daty podpisania umowy.</w:t>
      </w:r>
    </w:p>
    <w:p w14:paraId="50CD5BB3" w14:textId="77777777" w:rsidR="00867EA3" w:rsidRPr="00867EA3" w:rsidRDefault="00867EA3" w:rsidP="00867EA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2"/>
        <w:gridCol w:w="2340"/>
        <w:gridCol w:w="5081"/>
        <w:gridCol w:w="1134"/>
      </w:tblGrid>
      <w:tr w:rsidR="00535393" w:rsidRPr="00BE3297" w14:paraId="5DE8EE31" w14:textId="77777777" w:rsidTr="00535393">
        <w:tc>
          <w:tcPr>
            <w:tcW w:w="512" w:type="dxa"/>
          </w:tcPr>
          <w:p w14:paraId="1286FCD7" w14:textId="77777777" w:rsidR="00535393" w:rsidRPr="00BE3297" w:rsidRDefault="00535393" w:rsidP="004E42F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bookmarkStart w:id="0" w:name="_Hlk77763398"/>
            <w:r w:rsidRPr="00BE3297">
              <w:rPr>
                <w:rFonts w:ascii="Arial Narrow" w:hAnsi="Arial Narrow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40" w:type="dxa"/>
          </w:tcPr>
          <w:p w14:paraId="5F9E7F39" w14:textId="77777777" w:rsidR="00535393" w:rsidRPr="00BE3297" w:rsidRDefault="00535393" w:rsidP="004E42F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3297">
              <w:rPr>
                <w:rFonts w:ascii="Arial Narrow" w:hAnsi="Arial Narrow"/>
                <w:b/>
                <w:bCs/>
                <w:sz w:val="24"/>
                <w:szCs w:val="24"/>
              </w:rPr>
              <w:t>Nazwa pozycji</w:t>
            </w:r>
          </w:p>
        </w:tc>
        <w:tc>
          <w:tcPr>
            <w:tcW w:w="5081" w:type="dxa"/>
          </w:tcPr>
          <w:p w14:paraId="5E83939C" w14:textId="77777777" w:rsidR="00535393" w:rsidRPr="00BE3297" w:rsidRDefault="00535393" w:rsidP="004E42F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3297">
              <w:rPr>
                <w:rFonts w:ascii="Arial Narrow" w:hAnsi="Arial Narrow"/>
                <w:b/>
                <w:bCs/>
                <w:sz w:val="24"/>
                <w:szCs w:val="24"/>
              </w:rPr>
              <w:t>Opis pozycji</w:t>
            </w:r>
          </w:p>
        </w:tc>
        <w:tc>
          <w:tcPr>
            <w:tcW w:w="1134" w:type="dxa"/>
          </w:tcPr>
          <w:p w14:paraId="78C2A2B5" w14:textId="77777777" w:rsidR="00535393" w:rsidRPr="00BE3297" w:rsidRDefault="00535393" w:rsidP="004E42F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3297">
              <w:rPr>
                <w:rFonts w:ascii="Arial Narrow" w:hAnsi="Arial Narrow"/>
                <w:b/>
                <w:bCs/>
                <w:sz w:val="24"/>
                <w:szCs w:val="24"/>
              </w:rPr>
              <w:t>ilość (szt.)</w:t>
            </w:r>
          </w:p>
        </w:tc>
      </w:tr>
      <w:tr w:rsidR="00535393" w:rsidRPr="00BE3297" w14:paraId="0AB5EAE4" w14:textId="77777777" w:rsidTr="00535393">
        <w:tc>
          <w:tcPr>
            <w:tcW w:w="512" w:type="dxa"/>
          </w:tcPr>
          <w:p w14:paraId="4C06B221" w14:textId="77777777" w:rsidR="00535393" w:rsidRPr="00BE3297" w:rsidRDefault="00535393" w:rsidP="004E42F1">
            <w:pPr>
              <w:rPr>
                <w:rFonts w:ascii="Arial Narrow" w:hAnsi="Arial Narrow"/>
              </w:rPr>
            </w:pPr>
            <w:r w:rsidRPr="00BE3297">
              <w:rPr>
                <w:rFonts w:ascii="Arial Narrow" w:hAnsi="Arial Narrow"/>
              </w:rPr>
              <w:t>1.</w:t>
            </w:r>
          </w:p>
        </w:tc>
        <w:tc>
          <w:tcPr>
            <w:tcW w:w="2340" w:type="dxa"/>
          </w:tcPr>
          <w:p w14:paraId="37EC7E25" w14:textId="3BF5B4AA" w:rsidR="00535393" w:rsidRPr="00BE3297" w:rsidRDefault="00B20FA5" w:rsidP="004E42F1">
            <w:pPr>
              <w:rPr>
                <w:rFonts w:ascii="Arial Narrow" w:hAnsi="Arial Narrow"/>
              </w:rPr>
            </w:pPr>
            <w:r w:rsidRPr="00BE3297">
              <w:rPr>
                <w:rFonts w:ascii="Arial Narrow" w:hAnsi="Arial Narrow"/>
              </w:rPr>
              <w:t>Wodomierz DN15mm</w:t>
            </w:r>
          </w:p>
        </w:tc>
        <w:tc>
          <w:tcPr>
            <w:tcW w:w="5081" w:type="dxa"/>
          </w:tcPr>
          <w:p w14:paraId="2908AEA0" w14:textId="13D46B72" w:rsidR="004149AA" w:rsidRPr="00BE3297" w:rsidRDefault="004149AA" w:rsidP="0053539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Arial Narrow" w:hAnsi="Arial Narrow"/>
              </w:rPr>
            </w:pPr>
            <w:r w:rsidRPr="00BE3297">
              <w:rPr>
                <w:rFonts w:ascii="Arial Narrow" w:hAnsi="Arial Narrow"/>
                <w:u w:val="single"/>
              </w:rPr>
              <w:t>producent:</w:t>
            </w:r>
            <w:r w:rsidRPr="00BE3297">
              <w:rPr>
                <w:rFonts w:ascii="Arial Narrow" w:hAnsi="Arial Narrow"/>
              </w:rPr>
              <w:t xml:space="preserve"> </w:t>
            </w:r>
            <w:proofErr w:type="spellStart"/>
            <w:r w:rsidRPr="00BE3297">
              <w:rPr>
                <w:rFonts w:ascii="Arial Narrow" w:hAnsi="Arial Narrow"/>
                <w:b/>
                <w:bCs/>
              </w:rPr>
              <w:t>Itron</w:t>
            </w:r>
            <w:proofErr w:type="spellEnd"/>
            <w:r w:rsidRPr="00BE3297">
              <w:rPr>
                <w:rFonts w:ascii="Arial Narrow" w:hAnsi="Arial Narrow"/>
                <w:b/>
                <w:bCs/>
              </w:rPr>
              <w:t xml:space="preserve"> Polska Sp. z o.o.</w:t>
            </w:r>
          </w:p>
          <w:p w14:paraId="6E1A7F08" w14:textId="4C521074" w:rsidR="004149AA" w:rsidRPr="00BE3297" w:rsidRDefault="004149AA" w:rsidP="0053539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Arial Narrow" w:hAnsi="Arial Narrow"/>
              </w:rPr>
            </w:pPr>
            <w:r w:rsidRPr="00BE3297">
              <w:rPr>
                <w:rFonts w:ascii="Arial Narrow" w:hAnsi="Arial Narrow"/>
                <w:u w:val="single"/>
              </w:rPr>
              <w:t>model:</w:t>
            </w:r>
            <w:r w:rsidRPr="00BE3297">
              <w:rPr>
                <w:rFonts w:ascii="Arial Narrow" w:hAnsi="Arial Narrow"/>
              </w:rPr>
              <w:t xml:space="preserve"> </w:t>
            </w:r>
            <w:proofErr w:type="spellStart"/>
            <w:r w:rsidRPr="00BE3297">
              <w:rPr>
                <w:rFonts w:ascii="Arial Narrow" w:hAnsi="Arial Narrow"/>
                <w:b/>
                <w:bCs/>
              </w:rPr>
              <w:t>Aquadis</w:t>
            </w:r>
            <w:proofErr w:type="spellEnd"/>
            <w:r w:rsidRPr="00BE3297">
              <w:rPr>
                <w:rFonts w:ascii="Arial Narrow" w:hAnsi="Arial Narrow"/>
                <w:b/>
                <w:bCs/>
              </w:rPr>
              <w:t>+</w:t>
            </w:r>
          </w:p>
          <w:p w14:paraId="034E186C" w14:textId="2661906C" w:rsidR="004149AA" w:rsidRPr="00BE3297" w:rsidRDefault="004149AA" w:rsidP="0053539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Arial Narrow" w:hAnsi="Arial Narrow"/>
              </w:rPr>
            </w:pPr>
            <w:r w:rsidRPr="00BE3297">
              <w:rPr>
                <w:rFonts w:ascii="Arial Narrow" w:hAnsi="Arial Narrow"/>
                <w:u w:val="single"/>
              </w:rPr>
              <w:t>typ wodomierza:</w:t>
            </w:r>
            <w:r w:rsidRPr="00BE3297">
              <w:rPr>
                <w:rFonts w:ascii="Arial Narrow" w:hAnsi="Arial Narrow"/>
              </w:rPr>
              <w:t xml:space="preserve"> </w:t>
            </w:r>
            <w:r w:rsidRPr="00BE3297">
              <w:rPr>
                <w:rFonts w:ascii="Arial Narrow" w:hAnsi="Arial Narrow"/>
                <w:b/>
                <w:bCs/>
              </w:rPr>
              <w:t>objętościowy</w:t>
            </w:r>
          </w:p>
          <w:p w14:paraId="07EE338A" w14:textId="35CEA523" w:rsidR="004149AA" w:rsidRPr="00BE3297" w:rsidRDefault="004149AA" w:rsidP="0053539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Arial Narrow" w:hAnsi="Arial Narrow"/>
              </w:rPr>
            </w:pPr>
            <w:r w:rsidRPr="00BE3297">
              <w:rPr>
                <w:rFonts w:ascii="Arial Narrow" w:hAnsi="Arial Narrow"/>
                <w:u w:val="single"/>
              </w:rPr>
              <w:t>typ liczydła:</w:t>
            </w:r>
            <w:r w:rsidRPr="00BE3297">
              <w:rPr>
                <w:rFonts w:ascii="Arial Narrow" w:hAnsi="Arial Narrow"/>
              </w:rPr>
              <w:t xml:space="preserve"> </w:t>
            </w:r>
            <w:proofErr w:type="spellStart"/>
            <w:r w:rsidRPr="00BE3297">
              <w:rPr>
                <w:rFonts w:ascii="Arial Narrow" w:hAnsi="Arial Narrow"/>
                <w:b/>
                <w:bCs/>
              </w:rPr>
              <w:t>suchobierzne</w:t>
            </w:r>
            <w:proofErr w:type="spellEnd"/>
          </w:p>
          <w:p w14:paraId="06B02956" w14:textId="0C580D73" w:rsidR="00535393" w:rsidRPr="00BE3297" w:rsidRDefault="00535393" w:rsidP="0053539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Arial Narrow" w:hAnsi="Arial Narrow"/>
                <w:b/>
                <w:bCs/>
              </w:rPr>
            </w:pPr>
            <w:r w:rsidRPr="00BE3297">
              <w:rPr>
                <w:rFonts w:ascii="Arial Narrow" w:hAnsi="Arial Narrow"/>
                <w:u w:val="single"/>
              </w:rPr>
              <w:t>stan:</w:t>
            </w:r>
            <w:r w:rsidRPr="00BE3297">
              <w:rPr>
                <w:rFonts w:ascii="Arial Narrow" w:hAnsi="Arial Narrow"/>
              </w:rPr>
              <w:t xml:space="preserve"> </w:t>
            </w:r>
            <w:r w:rsidRPr="00BE3297">
              <w:rPr>
                <w:rFonts w:ascii="Arial Narrow" w:hAnsi="Arial Narrow"/>
                <w:b/>
                <w:bCs/>
              </w:rPr>
              <w:t>nowy - nieużywany</w:t>
            </w:r>
          </w:p>
          <w:p w14:paraId="2F2E7E31" w14:textId="12FC4314" w:rsidR="00535393" w:rsidRPr="00BE3297" w:rsidRDefault="00B20FA5" w:rsidP="0053539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Arial Narrow" w:hAnsi="Arial Narrow"/>
              </w:rPr>
            </w:pPr>
            <w:r w:rsidRPr="00BE3297">
              <w:rPr>
                <w:rFonts w:ascii="Arial Narrow" w:hAnsi="Arial Narrow"/>
                <w:u w:val="single"/>
              </w:rPr>
              <w:t>okres ważności cechy legalizacji</w:t>
            </w:r>
            <w:r w:rsidR="00535393" w:rsidRPr="00BE3297">
              <w:rPr>
                <w:rFonts w:ascii="Arial Narrow" w:hAnsi="Arial Narrow"/>
                <w:u w:val="single"/>
              </w:rPr>
              <w:t>:</w:t>
            </w:r>
            <w:r w:rsidR="00535393" w:rsidRPr="00BE3297">
              <w:rPr>
                <w:rFonts w:ascii="Arial Narrow" w:hAnsi="Arial Narrow"/>
              </w:rPr>
              <w:t xml:space="preserve"> </w:t>
            </w:r>
            <w:r w:rsidR="00AD1B4B" w:rsidRPr="00BE3297">
              <w:rPr>
                <w:rFonts w:ascii="Arial Narrow" w:hAnsi="Arial Narrow"/>
                <w:b/>
                <w:bCs/>
              </w:rPr>
              <w:t>zgodna z rokiem dostawy wodomierza</w:t>
            </w:r>
          </w:p>
          <w:p w14:paraId="787957CF" w14:textId="099FD5E5" w:rsidR="00B20FA5" w:rsidRPr="00BE3297" w:rsidRDefault="00B20FA5" w:rsidP="0053539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Arial Narrow" w:hAnsi="Arial Narrow"/>
              </w:rPr>
            </w:pPr>
            <w:r w:rsidRPr="00BE3297">
              <w:rPr>
                <w:rFonts w:ascii="Arial Narrow" w:hAnsi="Arial Narrow"/>
                <w:u w:val="single"/>
              </w:rPr>
              <w:t>średnica nominalna</w:t>
            </w:r>
            <w:r w:rsidR="00535393" w:rsidRPr="00BE3297">
              <w:rPr>
                <w:rFonts w:ascii="Arial Narrow" w:hAnsi="Arial Narrow"/>
                <w:u w:val="single"/>
              </w:rPr>
              <w:t>:</w:t>
            </w:r>
            <w:r w:rsidR="00535393" w:rsidRPr="00BE3297">
              <w:rPr>
                <w:rFonts w:ascii="Arial Narrow" w:hAnsi="Arial Narrow"/>
              </w:rPr>
              <w:t xml:space="preserve"> </w:t>
            </w:r>
            <w:r w:rsidRPr="00BE3297">
              <w:rPr>
                <w:rFonts w:ascii="Arial Narrow" w:hAnsi="Arial Narrow"/>
                <w:b/>
                <w:bCs/>
              </w:rPr>
              <w:t>15mm</w:t>
            </w:r>
          </w:p>
          <w:p w14:paraId="53DD576E" w14:textId="7AA7F410" w:rsidR="0003674F" w:rsidRPr="00BE3297" w:rsidRDefault="0003674F" w:rsidP="0053539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Arial Narrow" w:hAnsi="Arial Narrow"/>
              </w:rPr>
            </w:pPr>
            <w:r w:rsidRPr="00BE3297">
              <w:rPr>
                <w:rFonts w:ascii="Arial Narrow" w:hAnsi="Arial Narrow"/>
                <w:u w:val="single"/>
              </w:rPr>
              <w:t>przyłącze:</w:t>
            </w:r>
            <w:r w:rsidRPr="00BE3297">
              <w:rPr>
                <w:rFonts w:ascii="Arial Narrow" w:hAnsi="Arial Narrow"/>
              </w:rPr>
              <w:t xml:space="preserve"> </w:t>
            </w:r>
            <w:r w:rsidRPr="00BE3297">
              <w:rPr>
                <w:rFonts w:ascii="Arial Narrow" w:hAnsi="Arial Narrow"/>
                <w:b/>
                <w:bCs/>
              </w:rPr>
              <w:t>gwintowane</w:t>
            </w:r>
          </w:p>
          <w:p w14:paraId="55010CD5" w14:textId="546A35D4" w:rsidR="00F53A60" w:rsidRPr="00BE3297" w:rsidRDefault="00B20FA5" w:rsidP="0053539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Arial Narrow" w:hAnsi="Arial Narrow"/>
              </w:rPr>
            </w:pPr>
            <w:r w:rsidRPr="00BE3297">
              <w:rPr>
                <w:rFonts w:ascii="Arial Narrow" w:hAnsi="Arial Narrow"/>
                <w:u w:val="single"/>
              </w:rPr>
              <w:t>gwint</w:t>
            </w:r>
            <w:r w:rsidR="0003674F" w:rsidRPr="00BE3297">
              <w:rPr>
                <w:rFonts w:ascii="Arial Narrow" w:hAnsi="Arial Narrow"/>
                <w:u w:val="single"/>
              </w:rPr>
              <w:t xml:space="preserve"> króćca wodomierza</w:t>
            </w:r>
            <w:r w:rsidRPr="00BE3297">
              <w:rPr>
                <w:rFonts w:ascii="Arial Narrow" w:hAnsi="Arial Narrow"/>
                <w:u w:val="single"/>
              </w:rPr>
              <w:t>:</w:t>
            </w:r>
            <w:r w:rsidR="00F53A60" w:rsidRPr="00BE3297">
              <w:rPr>
                <w:rFonts w:ascii="Arial Narrow" w:hAnsi="Arial Narrow"/>
              </w:rPr>
              <w:t xml:space="preserve"> </w:t>
            </w:r>
            <w:r w:rsidR="00F53A60" w:rsidRPr="00BE3297">
              <w:rPr>
                <w:rFonts w:ascii="Arial Narrow" w:hAnsi="Arial Narrow"/>
                <w:b/>
                <w:bCs/>
              </w:rPr>
              <w:t>G3/4” cal</w:t>
            </w:r>
          </w:p>
          <w:p w14:paraId="25ABEF40" w14:textId="075F823E" w:rsidR="00535393" w:rsidRPr="00BE3297" w:rsidRDefault="00F53A60" w:rsidP="00F53A60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Arial Narrow" w:hAnsi="Arial Narrow"/>
              </w:rPr>
            </w:pPr>
            <w:r w:rsidRPr="00BE3297">
              <w:rPr>
                <w:rFonts w:ascii="Arial Narrow" w:hAnsi="Arial Narrow"/>
                <w:u w:val="single"/>
              </w:rPr>
              <w:t>długość zabudowy:</w:t>
            </w:r>
            <w:r w:rsidRPr="00BE3297">
              <w:rPr>
                <w:rFonts w:ascii="Arial Narrow" w:hAnsi="Arial Narrow"/>
              </w:rPr>
              <w:t xml:space="preserve"> </w:t>
            </w:r>
            <w:r w:rsidRPr="00BE3297">
              <w:rPr>
                <w:rFonts w:ascii="Arial Narrow" w:hAnsi="Arial Narrow"/>
                <w:b/>
                <w:bCs/>
              </w:rPr>
              <w:t>110 mm</w:t>
            </w:r>
          </w:p>
          <w:p w14:paraId="025B4878" w14:textId="0F1A2B33" w:rsidR="00F53A60" w:rsidRPr="00BE3297" w:rsidRDefault="00F2348E" w:rsidP="0053539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>p</w:t>
            </w:r>
            <w:r w:rsidR="00F53A60" w:rsidRPr="00BE3297">
              <w:rPr>
                <w:rFonts w:ascii="Arial Narrow" w:hAnsi="Arial Narrow"/>
                <w:u w:val="single"/>
              </w:rPr>
              <w:t>rzepływ Q</w:t>
            </w:r>
            <w:r w:rsidR="00F53A60" w:rsidRPr="00BE3297">
              <w:rPr>
                <w:rFonts w:ascii="Arial Narrow" w:hAnsi="Arial Narrow"/>
                <w:u w:val="single"/>
                <w:vertAlign w:val="subscript"/>
              </w:rPr>
              <w:t>3</w:t>
            </w:r>
            <w:r w:rsidR="00535393" w:rsidRPr="00BE3297">
              <w:rPr>
                <w:rFonts w:ascii="Arial Narrow" w:hAnsi="Arial Narrow"/>
                <w:u w:val="single"/>
              </w:rPr>
              <w:t>:</w:t>
            </w:r>
            <w:r w:rsidR="00535393" w:rsidRPr="00BE3297">
              <w:rPr>
                <w:rFonts w:ascii="Arial Narrow" w:hAnsi="Arial Narrow"/>
              </w:rPr>
              <w:t xml:space="preserve"> </w:t>
            </w:r>
            <w:r w:rsidR="00F53A60" w:rsidRPr="00BE3297">
              <w:rPr>
                <w:rFonts w:ascii="Arial Narrow" w:hAnsi="Arial Narrow"/>
                <w:b/>
                <w:bCs/>
              </w:rPr>
              <w:t>2,5 m</w:t>
            </w:r>
            <w:r w:rsidR="00F53A60" w:rsidRPr="00BE3297">
              <w:rPr>
                <w:rFonts w:ascii="Arial Narrow" w:hAnsi="Arial Narrow"/>
                <w:b/>
                <w:bCs/>
                <w:vertAlign w:val="superscript"/>
              </w:rPr>
              <w:t>3</w:t>
            </w:r>
            <w:r w:rsidR="00F53A60" w:rsidRPr="00BE3297">
              <w:rPr>
                <w:rFonts w:ascii="Arial Narrow" w:hAnsi="Arial Narrow"/>
                <w:b/>
                <w:bCs/>
              </w:rPr>
              <w:t>/h</w:t>
            </w:r>
          </w:p>
          <w:p w14:paraId="1643964C" w14:textId="38BA73D0" w:rsidR="00535393" w:rsidRPr="00F2348E" w:rsidRDefault="00F2348E" w:rsidP="004149AA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>k</w:t>
            </w:r>
            <w:r w:rsidR="004149AA" w:rsidRPr="00BE3297">
              <w:rPr>
                <w:rFonts w:ascii="Arial Narrow" w:hAnsi="Arial Narrow"/>
                <w:u w:val="single"/>
              </w:rPr>
              <w:t>lasa metrologicz</w:t>
            </w:r>
            <w:r w:rsidR="00CE078A" w:rsidRPr="00BE3297">
              <w:rPr>
                <w:rFonts w:ascii="Arial Narrow" w:hAnsi="Arial Narrow"/>
                <w:u w:val="single"/>
              </w:rPr>
              <w:t>n</w:t>
            </w:r>
            <w:r w:rsidR="004149AA" w:rsidRPr="00BE3297">
              <w:rPr>
                <w:rFonts w:ascii="Arial Narrow" w:hAnsi="Arial Narrow"/>
                <w:u w:val="single"/>
              </w:rPr>
              <w:t>a:</w:t>
            </w:r>
            <w:r w:rsidR="004149AA" w:rsidRPr="00BE3297">
              <w:rPr>
                <w:rFonts w:ascii="Arial Narrow" w:hAnsi="Arial Narrow"/>
              </w:rPr>
              <w:t xml:space="preserve"> </w:t>
            </w:r>
            <w:r w:rsidR="004149AA" w:rsidRPr="00BE3297">
              <w:rPr>
                <w:rFonts w:ascii="Arial Narrow" w:hAnsi="Arial Narrow"/>
                <w:b/>
                <w:bCs/>
              </w:rPr>
              <w:t>C (R</w:t>
            </w:r>
            <w:r w:rsidR="004149AA" w:rsidRPr="00BE3297">
              <w:rPr>
                <w:rFonts w:ascii="Arial Narrow" w:hAnsi="Arial Narrow" w:cstheme="minorHAnsi"/>
                <w:b/>
                <w:bCs/>
              </w:rPr>
              <w:t>≥</w:t>
            </w:r>
            <w:r w:rsidR="004149AA" w:rsidRPr="00BE3297">
              <w:rPr>
                <w:rFonts w:ascii="Arial Narrow" w:hAnsi="Arial Narrow"/>
                <w:b/>
                <w:bCs/>
              </w:rPr>
              <w:t>160)</w:t>
            </w:r>
          </w:p>
          <w:p w14:paraId="1860FA6D" w14:textId="7F06F566" w:rsidR="00F2348E" w:rsidRPr="00F2348E" w:rsidRDefault="00F2348E" w:rsidP="004149AA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</w:t>
            </w:r>
            <w:r w:rsidRPr="00F2348E">
              <w:rPr>
                <w:rFonts w:ascii="Arial Narrow" w:hAnsi="Arial Narrow"/>
                <w:b/>
                <w:bCs/>
              </w:rPr>
              <w:t>rzystosowany do zamontowania</w:t>
            </w:r>
            <w:r>
              <w:rPr>
                <w:rFonts w:ascii="Arial Narrow" w:hAnsi="Arial Narrow"/>
                <w:b/>
                <w:bCs/>
              </w:rPr>
              <w:t xml:space="preserve"> modułu radiowego jak w p. 4. niniejszego opisu przedmiotu zamówienia</w:t>
            </w:r>
          </w:p>
        </w:tc>
        <w:tc>
          <w:tcPr>
            <w:tcW w:w="1134" w:type="dxa"/>
          </w:tcPr>
          <w:p w14:paraId="5B73F61F" w14:textId="2867CB2F" w:rsidR="00535393" w:rsidRPr="002811A6" w:rsidRDefault="00CE078A" w:rsidP="004E42F1">
            <w:pPr>
              <w:rPr>
                <w:rFonts w:ascii="Arial Narrow" w:hAnsi="Arial Narrow"/>
                <w:b/>
                <w:bCs/>
              </w:rPr>
            </w:pPr>
            <w:r w:rsidRPr="002811A6">
              <w:rPr>
                <w:rFonts w:ascii="Arial Narrow" w:hAnsi="Arial Narrow"/>
                <w:b/>
                <w:bCs/>
              </w:rPr>
              <w:t>1</w:t>
            </w:r>
            <w:r w:rsidR="00867EA3">
              <w:rPr>
                <w:rFonts w:ascii="Arial Narrow" w:hAnsi="Arial Narrow"/>
                <w:b/>
                <w:bCs/>
              </w:rPr>
              <w:t>30</w:t>
            </w:r>
          </w:p>
        </w:tc>
      </w:tr>
      <w:bookmarkEnd w:id="0"/>
    </w:tbl>
    <w:p w14:paraId="3A3D16BF" w14:textId="7181FA7D" w:rsidR="00874276" w:rsidRPr="00BE3297" w:rsidRDefault="00874276" w:rsidP="00362DC3">
      <w:pPr>
        <w:ind w:firstLine="708"/>
        <w:jc w:val="both"/>
        <w:rPr>
          <w:rFonts w:ascii="Arial Narrow" w:hAnsi="Arial Narrow"/>
        </w:rPr>
      </w:pPr>
    </w:p>
    <w:sectPr w:rsidR="00874276" w:rsidRPr="00BE32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E19CD" w14:textId="77777777" w:rsidR="00733223" w:rsidRDefault="00733223">
      <w:pPr>
        <w:spacing w:after="0" w:line="240" w:lineRule="auto"/>
      </w:pPr>
      <w:r>
        <w:separator/>
      </w:r>
    </w:p>
  </w:endnote>
  <w:endnote w:type="continuationSeparator" w:id="0">
    <w:p w14:paraId="23224F34" w14:textId="77777777" w:rsidR="00733223" w:rsidRDefault="0073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4208"/>
      <w:gridCol w:w="4284"/>
      <w:gridCol w:w="570"/>
    </w:tblGrid>
    <w:tr w:rsidR="00830835" w:rsidRPr="00830835" w14:paraId="52091C06" w14:textId="77777777" w:rsidTr="005078F9">
      <w:trPr>
        <w:trHeight w:val="411"/>
      </w:trPr>
      <w:tc>
        <w:tcPr>
          <w:tcW w:w="9363" w:type="dxa"/>
          <w:gridSpan w:val="2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vAlign w:val="center"/>
          <w:hideMark/>
        </w:tcPr>
        <w:p w14:paraId="70DD6207" w14:textId="77777777" w:rsidR="00830835" w:rsidRPr="00830835" w:rsidRDefault="001F5CCB" w:rsidP="00830835">
          <w:pPr>
            <w:rPr>
              <w:rFonts w:ascii="Arial" w:eastAsia="Times New Roman" w:hAnsi="Arial" w:cs="Arial"/>
              <w:b/>
              <w:color w:val="3333FF"/>
              <w:spacing w:val="-2"/>
              <w:sz w:val="16"/>
              <w:szCs w:val="16"/>
              <w:lang w:eastAsia="ar-SA"/>
            </w:rPr>
          </w:pPr>
          <w:r w:rsidRPr="00830835">
            <w:rPr>
              <w:rFonts w:ascii="Arial" w:hAnsi="Arial" w:cs="Arial"/>
              <w:b/>
              <w:color w:val="3333FF"/>
              <w:spacing w:val="-2"/>
              <w:sz w:val="16"/>
              <w:szCs w:val="16"/>
            </w:rPr>
            <w:t>Międzyrzeckie Przedsiębiorstwo Wodociągów i Kanalizacji Spółka z o.o. z siedzibą w Międzyrzeczu</w:t>
          </w:r>
        </w:p>
        <w:p w14:paraId="7806A7DE" w14:textId="77777777" w:rsidR="00830835" w:rsidRPr="00830835" w:rsidRDefault="001F5CCB" w:rsidP="00830835">
          <w:pPr>
            <w:rPr>
              <w:rFonts w:ascii="Arial" w:hAnsi="Arial" w:cs="Arial"/>
              <w:b/>
              <w:color w:val="3333FF"/>
              <w:spacing w:val="4"/>
              <w:sz w:val="16"/>
              <w:szCs w:val="16"/>
            </w:rPr>
          </w:pPr>
          <w:r w:rsidRPr="00830835">
            <w:rPr>
              <w:rFonts w:ascii="Arial" w:hAnsi="Arial" w:cs="Arial"/>
              <w:b/>
              <w:color w:val="3333FF"/>
              <w:spacing w:val="4"/>
              <w:sz w:val="16"/>
              <w:szCs w:val="16"/>
            </w:rPr>
            <w:t>Św. Wojciech 46, 66-300 Międzyrzecz</w:t>
          </w:r>
        </w:p>
        <w:p w14:paraId="3262DD45" w14:textId="77777777" w:rsidR="00830835" w:rsidRPr="00830835" w:rsidRDefault="001F5CCB" w:rsidP="00830835">
          <w:pPr>
            <w:suppressAutoHyphens/>
            <w:rPr>
              <w:rFonts w:ascii="Arial" w:eastAsia="Times New Roman" w:hAnsi="Arial" w:cs="Arial"/>
              <w:color w:val="3333FF"/>
              <w:spacing w:val="-4"/>
              <w:sz w:val="16"/>
              <w:szCs w:val="16"/>
              <w:lang w:eastAsia="ar-SA"/>
            </w:rPr>
          </w:pPr>
          <w:r w:rsidRPr="00830835">
            <w:rPr>
              <w:rFonts w:ascii="Arial" w:hAnsi="Arial" w:cs="Arial"/>
              <w:color w:val="3333FF"/>
              <w:spacing w:val="-4"/>
              <w:sz w:val="16"/>
              <w:szCs w:val="16"/>
            </w:rPr>
            <w:t>Sąd Rejonowy w Zielonej Górze VIII Wydział Gospodarczy Krajowego Rejestru Sądowego: nr 0000140914</w:t>
          </w:r>
        </w:p>
      </w:tc>
      <w:tc>
        <w:tcPr>
          <w:tcW w:w="616" w:type="dxa"/>
          <w:tcBorders>
            <w:top w:val="single" w:sz="4" w:space="0" w:color="4472C4" w:themeColor="accent1"/>
            <w:left w:val="single" w:sz="4" w:space="0" w:color="0070C0"/>
            <w:bottom w:val="single" w:sz="4" w:space="0" w:color="4472C4" w:themeColor="accent1"/>
            <w:right w:val="single" w:sz="4" w:space="0" w:color="4472C4" w:themeColor="accent1"/>
          </w:tcBorders>
          <w:vAlign w:val="bottom"/>
        </w:tcPr>
        <w:p w14:paraId="15CF7005" w14:textId="77777777" w:rsidR="00830835" w:rsidRPr="00830835" w:rsidRDefault="001F5CCB" w:rsidP="00830835">
          <w:pPr>
            <w:jc w:val="right"/>
            <w:rPr>
              <w:rFonts w:ascii="Arial" w:hAnsi="Arial" w:cs="Arial"/>
              <w:b/>
              <w:color w:val="7F7F7F" w:themeColor="text1" w:themeTint="80"/>
              <w:spacing w:val="4"/>
              <w:sz w:val="16"/>
              <w:szCs w:val="16"/>
            </w:rPr>
          </w:pPr>
          <w:r w:rsidRPr="00830835">
            <w:rPr>
              <w:rFonts w:ascii="Arial" w:hAnsi="Arial" w:cs="Arial"/>
              <w:b/>
              <w:spacing w:val="-4"/>
              <w:sz w:val="16"/>
              <w:szCs w:val="16"/>
            </w:rPr>
            <w:fldChar w:fldCharType="begin"/>
          </w:r>
          <w:r w:rsidRPr="00830835">
            <w:rPr>
              <w:rFonts w:ascii="Arial" w:hAnsi="Arial" w:cs="Arial"/>
              <w:b/>
              <w:spacing w:val="-4"/>
              <w:sz w:val="16"/>
              <w:szCs w:val="16"/>
            </w:rPr>
            <w:instrText xml:space="preserve"> PAGE   \* MERGEFORMAT </w:instrText>
          </w:r>
          <w:r w:rsidRPr="00830835">
            <w:rPr>
              <w:rFonts w:ascii="Arial" w:hAnsi="Arial" w:cs="Arial"/>
              <w:b/>
              <w:spacing w:val="-4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noProof/>
              <w:spacing w:val="-4"/>
              <w:sz w:val="16"/>
              <w:szCs w:val="16"/>
            </w:rPr>
            <w:t>1</w:t>
          </w:r>
          <w:r w:rsidRPr="00830835">
            <w:rPr>
              <w:rFonts w:ascii="Arial" w:hAnsi="Arial" w:cs="Arial"/>
              <w:b/>
              <w:spacing w:val="-4"/>
              <w:sz w:val="16"/>
              <w:szCs w:val="16"/>
            </w:rPr>
            <w:fldChar w:fldCharType="end"/>
          </w:r>
        </w:p>
      </w:tc>
    </w:tr>
    <w:tr w:rsidR="00830835" w:rsidRPr="00830835" w14:paraId="5AEBB123" w14:textId="77777777" w:rsidTr="005078F9">
      <w:tc>
        <w:tcPr>
          <w:tcW w:w="4681" w:type="dxa"/>
          <w:tcBorders>
            <w:top w:val="single" w:sz="4" w:space="0" w:color="0070C0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</w:tcBorders>
          <w:tcMar>
            <w:top w:w="0" w:type="dxa"/>
            <w:left w:w="57" w:type="dxa"/>
            <w:bottom w:w="28" w:type="dxa"/>
            <w:right w:w="57" w:type="dxa"/>
          </w:tcMar>
          <w:vAlign w:val="center"/>
          <w:hideMark/>
        </w:tcPr>
        <w:p w14:paraId="4284F276" w14:textId="77777777" w:rsidR="00830835" w:rsidRPr="00830835" w:rsidRDefault="001F5CCB" w:rsidP="00830835">
          <w:pPr>
            <w:suppressAutoHyphens/>
            <w:jc w:val="left"/>
            <w:rPr>
              <w:rFonts w:ascii="Arial" w:eastAsia="Times New Roman" w:hAnsi="Arial" w:cs="Arial"/>
              <w:b/>
              <w:color w:val="0000FF"/>
              <w:spacing w:val="2"/>
              <w:sz w:val="16"/>
              <w:szCs w:val="16"/>
              <w:lang w:eastAsia="ar-SA"/>
            </w:rPr>
          </w:pPr>
          <w:r w:rsidRPr="00830835">
            <w:rPr>
              <w:rFonts w:ascii="Arial" w:hAnsi="Arial" w:cs="Arial"/>
              <w:color w:val="0000FF"/>
              <w:spacing w:val="-4"/>
              <w:sz w:val="16"/>
              <w:szCs w:val="16"/>
            </w:rPr>
            <w:t xml:space="preserve">NIP 596-12-15-537                                                                                                                     </w:t>
          </w:r>
        </w:p>
      </w:tc>
      <w:tc>
        <w:tcPr>
          <w:tcW w:w="4682" w:type="dxa"/>
          <w:tcBorders>
            <w:top w:val="single" w:sz="4" w:space="0" w:color="0070C0"/>
            <w:left w:val="single" w:sz="4" w:space="0" w:color="4472C4" w:themeColor="accent1"/>
            <w:bottom w:val="single" w:sz="4" w:space="0" w:color="4472C4" w:themeColor="accent1"/>
            <w:right w:val="single" w:sz="4" w:space="0" w:color="0070C0"/>
          </w:tcBorders>
          <w:tcMar>
            <w:top w:w="0" w:type="dxa"/>
            <w:left w:w="57" w:type="dxa"/>
            <w:bottom w:w="28" w:type="dxa"/>
            <w:right w:w="57" w:type="dxa"/>
          </w:tcMar>
          <w:vAlign w:val="center"/>
          <w:hideMark/>
        </w:tcPr>
        <w:p w14:paraId="0156825F" w14:textId="049458C4" w:rsidR="00830835" w:rsidRPr="00830835" w:rsidRDefault="001F5CCB" w:rsidP="00830835">
          <w:pPr>
            <w:suppressAutoHyphens/>
            <w:jc w:val="right"/>
            <w:rPr>
              <w:rFonts w:ascii="Arial" w:eastAsia="Times New Roman" w:hAnsi="Arial" w:cs="Arial"/>
              <w:b/>
              <w:color w:val="3333FF"/>
              <w:spacing w:val="2"/>
              <w:sz w:val="16"/>
              <w:szCs w:val="16"/>
              <w:lang w:eastAsia="ar-SA"/>
            </w:rPr>
          </w:pPr>
          <w:r w:rsidRPr="00830835">
            <w:rPr>
              <w:rFonts w:ascii="Arial" w:hAnsi="Arial" w:cs="Arial"/>
              <w:color w:val="3333FF"/>
              <w:spacing w:val="-4"/>
              <w:sz w:val="16"/>
              <w:szCs w:val="16"/>
            </w:rPr>
            <w:t xml:space="preserve">Wysokość kapitału zakładowego </w:t>
          </w:r>
          <w:r w:rsidR="00E95677">
            <w:rPr>
              <w:rFonts w:ascii="Arial" w:hAnsi="Arial" w:cs="Arial"/>
              <w:color w:val="3333FF"/>
              <w:spacing w:val="-4"/>
              <w:sz w:val="16"/>
              <w:szCs w:val="16"/>
            </w:rPr>
            <w:t>30</w:t>
          </w:r>
          <w:r w:rsidRPr="00830835">
            <w:rPr>
              <w:rFonts w:ascii="Arial" w:hAnsi="Arial" w:cs="Arial"/>
              <w:color w:val="3333FF"/>
              <w:spacing w:val="-4"/>
              <w:sz w:val="16"/>
              <w:szCs w:val="16"/>
            </w:rPr>
            <w:t>.</w:t>
          </w:r>
          <w:r w:rsidR="00E95677">
            <w:rPr>
              <w:rFonts w:ascii="Arial" w:hAnsi="Arial" w:cs="Arial"/>
              <w:color w:val="3333FF"/>
              <w:spacing w:val="-4"/>
              <w:sz w:val="16"/>
              <w:szCs w:val="16"/>
            </w:rPr>
            <w:t>0</w:t>
          </w:r>
          <w:r w:rsidRPr="00830835">
            <w:rPr>
              <w:rFonts w:ascii="Arial" w:hAnsi="Arial" w:cs="Arial"/>
              <w:color w:val="3333FF"/>
              <w:spacing w:val="-4"/>
              <w:sz w:val="16"/>
              <w:szCs w:val="16"/>
            </w:rPr>
            <w:t>80.500,00 zł</w:t>
          </w:r>
        </w:p>
      </w:tc>
      <w:tc>
        <w:tcPr>
          <w:tcW w:w="616" w:type="dxa"/>
          <w:tcBorders>
            <w:top w:val="single" w:sz="4" w:space="0" w:color="4472C4" w:themeColor="accent1"/>
            <w:left w:val="single" w:sz="4" w:space="0" w:color="0070C0"/>
            <w:bottom w:val="single" w:sz="4" w:space="0" w:color="4472C4" w:themeColor="accent1"/>
            <w:right w:val="single" w:sz="4" w:space="0" w:color="4472C4" w:themeColor="accent1"/>
          </w:tcBorders>
          <w:tcMar>
            <w:top w:w="0" w:type="dxa"/>
          </w:tcMar>
          <w:vAlign w:val="bottom"/>
        </w:tcPr>
        <w:p w14:paraId="6ED42065" w14:textId="77777777" w:rsidR="00830835" w:rsidRPr="00830835" w:rsidRDefault="00733223" w:rsidP="00830835">
          <w:pPr>
            <w:suppressAutoHyphens/>
            <w:jc w:val="right"/>
            <w:rPr>
              <w:rFonts w:ascii="Arial" w:hAnsi="Arial" w:cs="Arial"/>
              <w:b/>
              <w:spacing w:val="-4"/>
              <w:sz w:val="16"/>
              <w:szCs w:val="16"/>
            </w:rPr>
          </w:pPr>
        </w:p>
      </w:tc>
    </w:tr>
  </w:tbl>
  <w:p w14:paraId="1EF7670E" w14:textId="77777777" w:rsidR="00830835" w:rsidRDefault="007332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AB97E" w14:textId="77777777" w:rsidR="00733223" w:rsidRDefault="00733223">
      <w:pPr>
        <w:spacing w:after="0" w:line="240" w:lineRule="auto"/>
      </w:pPr>
      <w:r>
        <w:separator/>
      </w:r>
    </w:p>
  </w:footnote>
  <w:footnote w:type="continuationSeparator" w:id="0">
    <w:p w14:paraId="24C903F1" w14:textId="77777777" w:rsidR="00733223" w:rsidRDefault="00733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5063A"/>
    <w:multiLevelType w:val="hybridMultilevel"/>
    <w:tmpl w:val="D4A8DFF6"/>
    <w:lvl w:ilvl="0" w:tplc="40185E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400505"/>
    <w:multiLevelType w:val="hybridMultilevel"/>
    <w:tmpl w:val="8ECED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60787"/>
    <w:multiLevelType w:val="hybridMultilevel"/>
    <w:tmpl w:val="0A582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754BA"/>
    <w:multiLevelType w:val="hybridMultilevel"/>
    <w:tmpl w:val="53F8A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C5981"/>
    <w:multiLevelType w:val="hybridMultilevel"/>
    <w:tmpl w:val="EEC6D062"/>
    <w:lvl w:ilvl="0" w:tplc="1D8E4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F1726"/>
    <w:multiLevelType w:val="hybridMultilevel"/>
    <w:tmpl w:val="D18EEAE6"/>
    <w:lvl w:ilvl="0" w:tplc="0756AA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C3"/>
    <w:rsid w:val="00014F18"/>
    <w:rsid w:val="0003674F"/>
    <w:rsid w:val="000579C4"/>
    <w:rsid w:val="00057DB4"/>
    <w:rsid w:val="000A173D"/>
    <w:rsid w:val="000C3AB6"/>
    <w:rsid w:val="000D4D2C"/>
    <w:rsid w:val="000F71AE"/>
    <w:rsid w:val="00125A44"/>
    <w:rsid w:val="00127A43"/>
    <w:rsid w:val="00155D0C"/>
    <w:rsid w:val="001B2BB0"/>
    <w:rsid w:val="001B431D"/>
    <w:rsid w:val="001B7698"/>
    <w:rsid w:val="001F1507"/>
    <w:rsid w:val="001F5CCB"/>
    <w:rsid w:val="002000CE"/>
    <w:rsid w:val="00202924"/>
    <w:rsid w:val="00226025"/>
    <w:rsid w:val="00261D4A"/>
    <w:rsid w:val="002811A6"/>
    <w:rsid w:val="002A2F26"/>
    <w:rsid w:val="002C7B33"/>
    <w:rsid w:val="003162DB"/>
    <w:rsid w:val="00351C4A"/>
    <w:rsid w:val="00362DC3"/>
    <w:rsid w:val="00365D4B"/>
    <w:rsid w:val="0039520D"/>
    <w:rsid w:val="003C0F66"/>
    <w:rsid w:val="003E1852"/>
    <w:rsid w:val="00410B12"/>
    <w:rsid w:val="004149AA"/>
    <w:rsid w:val="004659CF"/>
    <w:rsid w:val="004B569E"/>
    <w:rsid w:val="004C5F60"/>
    <w:rsid w:val="004D621A"/>
    <w:rsid w:val="004F611E"/>
    <w:rsid w:val="00524AFB"/>
    <w:rsid w:val="0053077B"/>
    <w:rsid w:val="0053118F"/>
    <w:rsid w:val="00535393"/>
    <w:rsid w:val="00553A12"/>
    <w:rsid w:val="0058189D"/>
    <w:rsid w:val="005837BE"/>
    <w:rsid w:val="005874C6"/>
    <w:rsid w:val="005A1E2E"/>
    <w:rsid w:val="005B3538"/>
    <w:rsid w:val="005C0742"/>
    <w:rsid w:val="005D5430"/>
    <w:rsid w:val="005F204C"/>
    <w:rsid w:val="00611188"/>
    <w:rsid w:val="0064256F"/>
    <w:rsid w:val="006542BC"/>
    <w:rsid w:val="0067299A"/>
    <w:rsid w:val="00677032"/>
    <w:rsid w:val="00686880"/>
    <w:rsid w:val="00690A75"/>
    <w:rsid w:val="006D16CB"/>
    <w:rsid w:val="006F1A49"/>
    <w:rsid w:val="00733223"/>
    <w:rsid w:val="00761701"/>
    <w:rsid w:val="00796C24"/>
    <w:rsid w:val="007D30B0"/>
    <w:rsid w:val="007D4B4B"/>
    <w:rsid w:val="00852A68"/>
    <w:rsid w:val="00867EA3"/>
    <w:rsid w:val="008739E2"/>
    <w:rsid w:val="00874276"/>
    <w:rsid w:val="008D5531"/>
    <w:rsid w:val="008E091A"/>
    <w:rsid w:val="008E211D"/>
    <w:rsid w:val="008E64F0"/>
    <w:rsid w:val="00920DBE"/>
    <w:rsid w:val="00996E6C"/>
    <w:rsid w:val="009A6D2C"/>
    <w:rsid w:val="009C767D"/>
    <w:rsid w:val="009F0B4D"/>
    <w:rsid w:val="009F0C90"/>
    <w:rsid w:val="00A14DB1"/>
    <w:rsid w:val="00A35B87"/>
    <w:rsid w:val="00A36DD4"/>
    <w:rsid w:val="00A57788"/>
    <w:rsid w:val="00A66AE0"/>
    <w:rsid w:val="00AA713C"/>
    <w:rsid w:val="00AB4C51"/>
    <w:rsid w:val="00AD1B4B"/>
    <w:rsid w:val="00AE1108"/>
    <w:rsid w:val="00B057C5"/>
    <w:rsid w:val="00B20FA5"/>
    <w:rsid w:val="00B33365"/>
    <w:rsid w:val="00B63CAA"/>
    <w:rsid w:val="00BB451F"/>
    <w:rsid w:val="00BB5881"/>
    <w:rsid w:val="00BE3297"/>
    <w:rsid w:val="00BF7DFB"/>
    <w:rsid w:val="00CA1F9D"/>
    <w:rsid w:val="00CA2DF8"/>
    <w:rsid w:val="00CE078A"/>
    <w:rsid w:val="00CE6723"/>
    <w:rsid w:val="00D2546C"/>
    <w:rsid w:val="00D33FC8"/>
    <w:rsid w:val="00D505A4"/>
    <w:rsid w:val="00D82056"/>
    <w:rsid w:val="00D82509"/>
    <w:rsid w:val="00DB6F07"/>
    <w:rsid w:val="00DF38D1"/>
    <w:rsid w:val="00E46942"/>
    <w:rsid w:val="00E930BD"/>
    <w:rsid w:val="00E93F62"/>
    <w:rsid w:val="00E95677"/>
    <w:rsid w:val="00F2348E"/>
    <w:rsid w:val="00F53A60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2D02"/>
  <w15:chartTrackingRefBased/>
  <w15:docId w15:val="{6781A2CC-584F-4E8B-820C-F1A2C998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DC3"/>
    <w:pPr>
      <w:ind w:left="720"/>
      <w:contextualSpacing/>
    </w:pPr>
  </w:style>
  <w:style w:type="table" w:styleId="Tabela-Siatka">
    <w:name w:val="Table Grid"/>
    <w:basedOn w:val="Standardowy"/>
    <w:uiPriority w:val="39"/>
    <w:rsid w:val="00362DC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62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DC3"/>
  </w:style>
  <w:style w:type="paragraph" w:styleId="Tekstdymka">
    <w:name w:val="Balloon Text"/>
    <w:basedOn w:val="Normalny"/>
    <w:link w:val="TekstdymkaZnak"/>
    <w:uiPriority w:val="99"/>
    <w:semiHidden/>
    <w:unhideWhenUsed/>
    <w:rsid w:val="003C0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F6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0F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0F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0F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kubrycht</dc:creator>
  <cp:keywords/>
  <dc:description/>
  <cp:lastModifiedBy>Marek Maślewski</cp:lastModifiedBy>
  <cp:revision>8</cp:revision>
  <cp:lastPrinted>2021-07-28T08:41:00Z</cp:lastPrinted>
  <dcterms:created xsi:type="dcterms:W3CDTF">2021-07-21T12:49:00Z</dcterms:created>
  <dcterms:modified xsi:type="dcterms:W3CDTF">2021-11-08T10:02:00Z</dcterms:modified>
</cp:coreProperties>
</file>