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3A" w:rsidRPr="004E1699" w:rsidRDefault="00AA0E3A" w:rsidP="00AA0E3A">
      <w:pPr>
        <w:jc w:val="right"/>
        <w:rPr>
          <w:rFonts w:ascii="Calibri" w:hAnsi="Calibri" w:cs="Calibri"/>
          <w:b/>
        </w:rPr>
      </w:pPr>
      <w:r w:rsidRPr="004E1699">
        <w:rPr>
          <w:rFonts w:ascii="Calibri" w:hAnsi="Calibri" w:cs="Calibri"/>
          <w:b/>
        </w:rPr>
        <w:t>ZAŁĄCZNIK NR 1B – dot. Pakietu nr 10</w:t>
      </w: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pStyle w:val="Nagwek5"/>
        <w:rPr>
          <w:rFonts w:ascii="Calibri" w:hAnsi="Calibri" w:cs="Calibri"/>
          <w:sz w:val="20"/>
        </w:rPr>
      </w:pPr>
      <w:r w:rsidRPr="004E1699">
        <w:rPr>
          <w:rFonts w:ascii="Calibri" w:hAnsi="Calibri" w:cs="Calibri"/>
          <w:sz w:val="20"/>
        </w:rPr>
        <w:t>ZESTAWIENIE PARAMETRÓW I WARUNKÓW WYMAGANYCH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  <w:u w:val="single"/>
        </w:rPr>
      </w:pPr>
      <w:r w:rsidRPr="004E1699">
        <w:rPr>
          <w:rFonts w:ascii="Calibri" w:hAnsi="Calibri" w:cs="Calibri"/>
          <w:b/>
          <w:i/>
          <w:sz w:val="16"/>
          <w:szCs w:val="16"/>
          <w:u w:val="single"/>
        </w:rPr>
        <w:t>Pakiet nr 10, Pozycja nr 1</w:t>
      </w:r>
    </w:p>
    <w:p w:rsidR="00AA0E3A" w:rsidRPr="004E1699" w:rsidRDefault="00AA0E3A" w:rsidP="00AA0E3A">
      <w:pPr>
        <w:pStyle w:val="Tekstpodstawowy"/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 xml:space="preserve">Przedmiot zamówienia: </w:t>
      </w:r>
      <w:r w:rsidRPr="004E1699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Pasy bezpieczeństwa rozmiar S (nadgarstki i kostki)  – 20 </w:t>
      </w:r>
      <w:proofErr w:type="spellStart"/>
      <w:r w:rsidR="008F5FE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kpl</w:t>
      </w:r>
      <w:proofErr w:type="spellEnd"/>
      <w:r w:rsidR="008F5FE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.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oferenta: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Producent:</w:t>
      </w: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i typ</w:t>
      </w:r>
      <w:r w:rsidRPr="004E1699">
        <w:rPr>
          <w:rFonts w:ascii="Calibri" w:hAnsi="Calibri" w:cs="Calibri"/>
          <w:b/>
          <w:sz w:val="16"/>
          <w:szCs w:val="16"/>
        </w:rPr>
        <w:t xml:space="preserve">: 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6848"/>
        <w:gridCol w:w="1134"/>
        <w:gridCol w:w="2301"/>
      </w:tblGrid>
      <w:tr w:rsidR="00AA0E3A" w:rsidRPr="004E1699" w:rsidTr="004E1699">
        <w:trPr>
          <w:trHeight w:val="780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134" w:type="dxa"/>
            <w:shd w:val="clear" w:color="auto" w:fill="auto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A0E3A" w:rsidRPr="004E1699" w:rsidRDefault="00AA0E3A" w:rsidP="004E1699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PARAMETR OFEROWANY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Wykonawca winien wskazać nr strony</w:t>
            </w:r>
            <w:r w:rsidRPr="004E1699">
              <w:rPr>
                <w:color w:val="auto"/>
                <w:sz w:val="16"/>
                <w:szCs w:val="16"/>
              </w:rPr>
              <w:t>, na której w załączonych  przedmiotowych środkach dowodowych potwierdzone jest spełnienie parametru.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Jednocześnie Wykonawca w załączonych przedmiotowych środkach dowodowych winien </w:t>
            </w:r>
            <w:r w:rsidRPr="004E1699">
              <w:rPr>
                <w:b/>
                <w:color w:val="auto"/>
                <w:sz w:val="16"/>
                <w:szCs w:val="16"/>
              </w:rPr>
              <w:t>wyraźnie wskazać </w:t>
            </w:r>
            <w:r w:rsidRPr="004E1699">
              <w:rPr>
                <w:color w:val="auto"/>
                <w:sz w:val="16"/>
                <w:szCs w:val="16"/>
              </w:rPr>
              <w:t>przy opisywanym parametrze </w:t>
            </w:r>
            <w:r w:rsidRPr="004E1699">
              <w:rPr>
                <w:b/>
                <w:color w:val="auto"/>
                <w:sz w:val="16"/>
                <w:szCs w:val="16"/>
              </w:rPr>
              <w:t>nr liczby</w:t>
            </w:r>
            <w:r w:rsidRPr="004E1699">
              <w:rPr>
                <w:color w:val="auto"/>
                <w:sz w:val="16"/>
                <w:szCs w:val="16"/>
              </w:rPr>
              <w:t xml:space="preserve"> porządkowej parametru wymaganego z niniejszego formularza.</w:t>
            </w: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4E1699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AA0E3A" w:rsidRPr="004E1699" w:rsidTr="004E1699">
        <w:trPr>
          <w:cantSplit/>
          <w:trHeight w:val="328"/>
          <w:jc w:val="center"/>
        </w:trPr>
        <w:tc>
          <w:tcPr>
            <w:tcW w:w="10841" w:type="dxa"/>
            <w:gridSpan w:val="4"/>
            <w:shd w:val="clear" w:color="auto" w:fill="auto"/>
            <w:vAlign w:val="bottom"/>
          </w:tcPr>
          <w:p w:rsidR="00AA0E3A" w:rsidRPr="004E1699" w:rsidRDefault="00AA0E3A" w:rsidP="008F5FE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color w:val="000000"/>
                <w:sz w:val="16"/>
                <w:szCs w:val="16"/>
                <w:shd w:val="clear" w:color="auto" w:fill="FFFFFF"/>
              </w:rPr>
              <w:t xml:space="preserve">Pasy bezpieczeństwa rozmiar S (nadgarstki i kostki)  – 20 </w:t>
            </w:r>
            <w:proofErr w:type="spellStart"/>
            <w:r w:rsidR="008F5FE2">
              <w:rPr>
                <w:rFonts w:ascii="Calibri" w:hAnsi="Calibri" w:cs="Calibri"/>
                <w:b/>
                <w:color w:val="000000"/>
                <w:sz w:val="16"/>
                <w:szCs w:val="16"/>
                <w:shd w:val="clear" w:color="auto" w:fill="FFFFFF"/>
              </w:rPr>
              <w:t>kpl</w:t>
            </w:r>
            <w:proofErr w:type="spellEnd"/>
            <w:r w:rsidR="008F5FE2">
              <w:rPr>
                <w:rFonts w:ascii="Calibri" w:hAnsi="Calibri" w:cs="Calibri"/>
                <w:b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magnetyczne zabezpieczające, dodatkowo wzmocnione.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z materiału wytrzymałego: mieszanka włókien bawełny z jedwabiem syntetycznym.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odporne na uszkodzenia, pozwalające na bezpieczne i efektywne unieruchomienie określonych części lub partii ciała pacjenta.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zapinane za pomocą kluczy magnetycznych, elementy metalowe oczek regulujących zabezpieczone przed korozją.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Możliwość czyszczenia lub prania pasów w temp. do 95 st. Celsjusza.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wyposażone w kolorowe etykiety umożliwiające szybką orientację w dopasowaniu pasów.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spełniają normy DIN EN 71-2:03, rozdział 4.3 płomień ulega wygaśnięciu oraz normy DIN 75200 trudnopalne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Pas wzmacniany do całkowitego unieruchomienia </w:t>
            </w:r>
            <w:r w:rsidRPr="004E1699">
              <w:rPr>
                <w:rFonts w:ascii="Calibri" w:eastAsia="Verdana" w:hAnsi="Calibri" w:cs="Calibri"/>
                <w:b/>
                <w:sz w:val="16"/>
                <w:szCs w:val="16"/>
              </w:rPr>
              <w:t>rąk</w:t>
            </w: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 z zapięciem magnetycznym, komplet posiadający: 4 zamki magnetyczne, 1 klucz magnetyczny  wytrzymujący naprężenia od 300 kg, </w:t>
            </w:r>
            <w:proofErr w:type="spellStart"/>
            <w:r w:rsidRPr="004E1699">
              <w:rPr>
                <w:rFonts w:ascii="Calibri" w:eastAsia="Verdana" w:hAnsi="Calibri" w:cs="Calibri"/>
                <w:sz w:val="16"/>
                <w:szCs w:val="16"/>
              </w:rPr>
              <w:t>trudnozapalny</w:t>
            </w:r>
            <w:proofErr w:type="spellEnd"/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, temperatura prania 95 </w:t>
            </w:r>
            <w:r w:rsidRPr="004E1699">
              <w:rPr>
                <w:rFonts w:ascii="Calibri" w:eastAsia="Verdana" w:hAnsi="Calibri" w:cs="Calibri"/>
                <w:position w:val="1"/>
                <w:sz w:val="16"/>
                <w:szCs w:val="16"/>
              </w:rPr>
              <w:t>stopni</w:t>
            </w: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 C, rozmiar  </w:t>
            </w:r>
            <w:r w:rsidRPr="004E1699">
              <w:rPr>
                <w:rFonts w:ascii="Calibri" w:eastAsia="Verdana" w:hAnsi="Calibri" w:cs="Calibri"/>
                <w:b/>
                <w:sz w:val="16"/>
                <w:szCs w:val="16"/>
              </w:rPr>
              <w:t>„S”, wyrób medyczny</w:t>
            </w:r>
          </w:p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b/>
                <w:sz w:val="16"/>
                <w:szCs w:val="16"/>
              </w:rPr>
              <w:t xml:space="preserve">Obwód nadgarstka 120-190 mm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Pas wzmacniany do całkowitego unieruchomienia </w:t>
            </w:r>
            <w:r w:rsidRPr="004E1699">
              <w:rPr>
                <w:rFonts w:ascii="Calibri" w:eastAsia="Verdana" w:hAnsi="Calibri" w:cs="Calibri"/>
                <w:b/>
                <w:sz w:val="16"/>
                <w:szCs w:val="16"/>
              </w:rPr>
              <w:t>stóp</w:t>
            </w: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 z zapięciem magnetycznym, komplet posiadający: 4 zamki magnetyczne, 1 klucz magnetyczny  wytrzymujący naprężenia od 300 kg, </w:t>
            </w:r>
            <w:proofErr w:type="spellStart"/>
            <w:r w:rsidRPr="004E1699">
              <w:rPr>
                <w:rFonts w:ascii="Calibri" w:eastAsia="Verdana" w:hAnsi="Calibri" w:cs="Calibri"/>
                <w:sz w:val="16"/>
                <w:szCs w:val="16"/>
              </w:rPr>
              <w:t>trudnozapalny</w:t>
            </w:r>
            <w:proofErr w:type="spellEnd"/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, temperatura prania 95 </w:t>
            </w:r>
            <w:r w:rsidRPr="004E1699">
              <w:rPr>
                <w:rFonts w:ascii="Calibri" w:eastAsia="Verdana" w:hAnsi="Calibri" w:cs="Calibri"/>
                <w:position w:val="1"/>
                <w:sz w:val="16"/>
                <w:szCs w:val="16"/>
              </w:rPr>
              <w:t>stopni</w:t>
            </w: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 C, rozmiar  </w:t>
            </w:r>
            <w:r w:rsidRPr="004E1699">
              <w:rPr>
                <w:rFonts w:ascii="Calibri" w:eastAsia="Verdana" w:hAnsi="Calibri" w:cs="Calibri"/>
                <w:b/>
                <w:sz w:val="16"/>
                <w:szCs w:val="16"/>
              </w:rPr>
              <w:t xml:space="preserve">„S”, wyrób medyczny. Obwód kostki 170-250 mm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Zapięcia na zamek magnetyczny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Klucz magnetyczny pasujący do pasów powyżej wytrzymujący naprężenie do 300 kg z zawieszką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trHeight w:val="350"/>
          <w:jc w:val="center"/>
        </w:trPr>
        <w:tc>
          <w:tcPr>
            <w:tcW w:w="10841" w:type="dxa"/>
            <w:gridSpan w:val="4"/>
            <w:shd w:val="clear" w:color="auto" w:fill="auto"/>
          </w:tcPr>
          <w:p w:rsidR="00AA0E3A" w:rsidRPr="004E1699" w:rsidRDefault="00AA0E3A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Warunki dodatkowe</w:t>
            </w:r>
          </w:p>
        </w:tc>
      </w:tr>
      <w:tr w:rsidR="00AA0E3A" w:rsidRPr="004E1699" w:rsidTr="004E1699">
        <w:trPr>
          <w:cantSplit/>
          <w:trHeight w:val="427"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134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min. 24 miesiące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Wymagane dokumenty:</w:t>
            </w: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• </w:t>
            </w:r>
            <w:r w:rsidR="00A650B3">
              <w:rPr>
                <w:sz w:val="16"/>
                <w:szCs w:val="16"/>
              </w:rPr>
              <w:t>Certyfikat CE i/lub Deklaracja Zgodności,</w:t>
            </w: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• wpis lub zgłoszenie do Rejestru Wyrobów Medycznych,</w:t>
            </w: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• </w:t>
            </w:r>
            <w:r w:rsidR="004E1699" w:rsidRPr="004E1699">
              <w:rPr>
                <w:color w:val="auto"/>
                <w:sz w:val="16"/>
                <w:szCs w:val="16"/>
              </w:rPr>
              <w:t xml:space="preserve">dokument </w:t>
            </w:r>
            <w:r w:rsidR="004E1699" w:rsidRPr="004E1699">
              <w:rPr>
                <w:rFonts w:eastAsia="Verdana"/>
                <w:sz w:val="16"/>
                <w:szCs w:val="16"/>
              </w:rPr>
              <w:t xml:space="preserve">potwierdzający </w:t>
            </w:r>
            <w:proofErr w:type="spellStart"/>
            <w:r w:rsidR="004E1699" w:rsidRPr="004E1699">
              <w:rPr>
                <w:rFonts w:eastAsia="Verdana"/>
                <w:sz w:val="16"/>
                <w:szCs w:val="16"/>
              </w:rPr>
              <w:t>spęłnienie</w:t>
            </w:r>
            <w:proofErr w:type="spellEnd"/>
            <w:r w:rsidRPr="004E1699">
              <w:rPr>
                <w:rFonts w:eastAsia="Verdana"/>
                <w:sz w:val="16"/>
                <w:szCs w:val="16"/>
              </w:rPr>
              <w:t xml:space="preserve"> normy DIN EN 71-2:03, rozdział 4.3 „płomień ulega wygaśnięciu” oraz normy DIN 75200 „trudnopalne”.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Możliwość zgłaszania usterek – należy podać sposób oraz dane teleadresowe.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usunięcia usterki od momentu przyjęcia zgłoszenia nie dłuższy niż 5 dni roboczych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Na czas naprawy/innej usługi serwisowej elementu dostawy Wykonawca, w przypadku przekroczenia terminu przeznaczonego na naprawę, na żądanie Zamawiającego dostarczy do 3 dni roboczych zamiennie analogiczny element dostawy.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podzespołu na nowy podzespół po 3 naprawach gwarancyjnych.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Każdy czas trwania naprawy gwarancyjnej powoduje przedłużenie okresu gwarancji o czas trwania naprawy.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Okres zagwarantowania dostępności części zamiennych od daty sprzedaży w latach min. 7 lat.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AA0E3A" w:rsidRPr="004E1699" w:rsidRDefault="00AA0E3A" w:rsidP="00AA0E3A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  <w:r w:rsidRPr="004E1699">
        <w:rPr>
          <w:rFonts w:ascii="Calibri" w:hAnsi="Calibri" w:cs="Calibri"/>
          <w:b/>
          <w:sz w:val="16"/>
          <w:szCs w:val="16"/>
        </w:rPr>
        <w:t xml:space="preserve">UWAGA : </w:t>
      </w:r>
      <w:r w:rsidRPr="004E1699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pStyle w:val="Nagwek5"/>
        <w:rPr>
          <w:rFonts w:ascii="Calibri" w:hAnsi="Calibri" w:cs="Calibri"/>
          <w:sz w:val="20"/>
        </w:rPr>
      </w:pPr>
      <w:r w:rsidRPr="004E1699">
        <w:rPr>
          <w:rFonts w:ascii="Calibri" w:hAnsi="Calibri" w:cs="Calibri"/>
          <w:sz w:val="20"/>
        </w:rPr>
        <w:lastRenderedPageBreak/>
        <w:t>ZESTAWIENIE PARAMETRÓW I WARUNKÓW WYMAGANYCH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  <w:u w:val="single"/>
        </w:rPr>
      </w:pPr>
      <w:r w:rsidRPr="004E1699">
        <w:rPr>
          <w:rFonts w:ascii="Calibri" w:hAnsi="Calibri" w:cs="Calibri"/>
          <w:b/>
          <w:i/>
          <w:sz w:val="16"/>
          <w:szCs w:val="16"/>
          <w:u w:val="single"/>
        </w:rPr>
        <w:t>Pakiet nr 10, Pozycja nr 2</w:t>
      </w:r>
    </w:p>
    <w:p w:rsidR="00AA0E3A" w:rsidRPr="004E1699" w:rsidRDefault="00AA0E3A" w:rsidP="00AA0E3A">
      <w:pPr>
        <w:pStyle w:val="Tekstpodstawowy"/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 xml:space="preserve">Przedmiot zamówienia: </w:t>
      </w:r>
      <w:r w:rsidRPr="004E1699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Pasy bezpieczeństwa rozmiar M (nadgarstki i kostki)  – 20 </w:t>
      </w:r>
      <w:proofErr w:type="spellStart"/>
      <w:r w:rsidR="00766A19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kpl</w:t>
      </w:r>
      <w:proofErr w:type="spellEnd"/>
      <w:r w:rsidR="00766A19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.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oferenta: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Producent:</w:t>
      </w: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i typ</w:t>
      </w:r>
      <w:r w:rsidRPr="004E1699">
        <w:rPr>
          <w:rFonts w:ascii="Calibri" w:hAnsi="Calibri" w:cs="Calibri"/>
          <w:b/>
          <w:sz w:val="16"/>
          <w:szCs w:val="16"/>
        </w:rPr>
        <w:t xml:space="preserve">: 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6848"/>
        <w:gridCol w:w="1134"/>
        <w:gridCol w:w="2301"/>
      </w:tblGrid>
      <w:tr w:rsidR="00AA0E3A" w:rsidRPr="004E1699" w:rsidTr="004E1699">
        <w:trPr>
          <w:trHeight w:val="780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134" w:type="dxa"/>
            <w:shd w:val="clear" w:color="auto" w:fill="auto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A0E3A" w:rsidRPr="004E1699" w:rsidRDefault="00AA0E3A" w:rsidP="004E1699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PARAMETR OFEROWANY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Wykonawca winien wskazać nr strony</w:t>
            </w:r>
            <w:r w:rsidRPr="004E1699">
              <w:rPr>
                <w:color w:val="auto"/>
                <w:sz w:val="16"/>
                <w:szCs w:val="16"/>
              </w:rPr>
              <w:t>, na której w załączonych  przedmiotowych środkach dowodowych potwierdzone jest spełnienie parametru.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Jednocześnie Wykonawca w załączonych przedmiotowych środkach dowodowych winien </w:t>
            </w:r>
            <w:r w:rsidRPr="004E1699">
              <w:rPr>
                <w:b/>
                <w:color w:val="auto"/>
                <w:sz w:val="16"/>
                <w:szCs w:val="16"/>
              </w:rPr>
              <w:t>wyraźnie wskazać </w:t>
            </w:r>
            <w:r w:rsidRPr="004E1699">
              <w:rPr>
                <w:color w:val="auto"/>
                <w:sz w:val="16"/>
                <w:szCs w:val="16"/>
              </w:rPr>
              <w:t>przy opisywanym parametrze </w:t>
            </w:r>
            <w:r w:rsidRPr="004E1699">
              <w:rPr>
                <w:b/>
                <w:color w:val="auto"/>
                <w:sz w:val="16"/>
                <w:szCs w:val="16"/>
              </w:rPr>
              <w:t>nr liczby</w:t>
            </w:r>
            <w:r w:rsidRPr="004E1699">
              <w:rPr>
                <w:color w:val="auto"/>
                <w:sz w:val="16"/>
                <w:szCs w:val="16"/>
              </w:rPr>
              <w:t xml:space="preserve"> porządkowej parametru wymaganego z niniejszego formularza.</w:t>
            </w: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4E1699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AA0E3A" w:rsidRPr="004E1699" w:rsidTr="004E1699">
        <w:trPr>
          <w:cantSplit/>
          <w:trHeight w:val="328"/>
          <w:jc w:val="center"/>
        </w:trPr>
        <w:tc>
          <w:tcPr>
            <w:tcW w:w="10841" w:type="dxa"/>
            <w:gridSpan w:val="4"/>
            <w:shd w:val="clear" w:color="auto" w:fill="auto"/>
            <w:vAlign w:val="bottom"/>
          </w:tcPr>
          <w:p w:rsidR="00AA0E3A" w:rsidRPr="004E1699" w:rsidRDefault="00AA0E3A" w:rsidP="004E1699">
            <w:pPr>
              <w:pStyle w:val="Tekstpodstawowy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 xml:space="preserve">Pasy bezpieczeństwa rozmiar M (nadgarstki i kostki)  – 20 </w:t>
            </w:r>
            <w:proofErr w:type="spellStart"/>
            <w:r w:rsidR="00766A19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kpl</w:t>
            </w:r>
            <w:proofErr w:type="spellEnd"/>
            <w:r w:rsidR="00766A19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AA0E3A" w:rsidRPr="004E1699" w:rsidRDefault="00AA0E3A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magnetyczne zabezpieczające, dodatkowo wzmocnione.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z materiału wytrzymałego: mieszanka włókien bawełny z jedwabiem syntetycznym.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odporne na uszkodzenia, pozwalające na bezpieczne i efektywne unieruchomienie określonych części lub partii ciała pacjenta.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zapinane za pomocą kluczy magnetycznych, elementy metalowe oczek regulujących zabezpieczone przed korozją.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Możliwość czyszczenia lub prania pasów w temp. do 95 st. Celsjusza.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wyposażone w kolorowe etykiety umożliwiające szybką orientację w dopasowaniu pasów.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spełniają normy DIN EN 71-2:03, rozdział 4.3 płomień ulega wygaśnięciu oraz normy DIN 75200 trudnopalne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Pas wzmacniany do całkowitego unieruchomienia </w:t>
            </w:r>
            <w:r w:rsidRPr="004E1699">
              <w:rPr>
                <w:rFonts w:ascii="Calibri" w:eastAsia="Verdana" w:hAnsi="Calibri" w:cs="Calibri"/>
                <w:b/>
                <w:sz w:val="16"/>
                <w:szCs w:val="16"/>
              </w:rPr>
              <w:t>rąk</w:t>
            </w: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 z zapięciem magnetycznym, komplet posiadający: 4 zamki magnetyczne, 1 klucz magnetyczny  wytrzymujący naprężenia od 300 kg, </w:t>
            </w:r>
            <w:proofErr w:type="spellStart"/>
            <w:r w:rsidRPr="004E1699">
              <w:rPr>
                <w:rFonts w:ascii="Calibri" w:eastAsia="Verdana" w:hAnsi="Calibri" w:cs="Calibri"/>
                <w:sz w:val="16"/>
                <w:szCs w:val="16"/>
              </w:rPr>
              <w:t>trudnozapalny</w:t>
            </w:r>
            <w:proofErr w:type="spellEnd"/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, temperatura prania 95 </w:t>
            </w:r>
            <w:r w:rsidRPr="004E1699">
              <w:rPr>
                <w:rFonts w:ascii="Calibri" w:eastAsia="Verdana" w:hAnsi="Calibri" w:cs="Calibri"/>
                <w:position w:val="1"/>
                <w:sz w:val="16"/>
                <w:szCs w:val="16"/>
              </w:rPr>
              <w:t>stopni</w:t>
            </w: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 C, rozmiar  </w:t>
            </w:r>
            <w:r w:rsidRPr="004E1699">
              <w:rPr>
                <w:rFonts w:ascii="Calibri" w:eastAsia="Verdana" w:hAnsi="Calibri" w:cs="Calibri"/>
                <w:b/>
                <w:sz w:val="16"/>
                <w:szCs w:val="16"/>
              </w:rPr>
              <w:t xml:space="preserve">„M”, wyrób medyczny Obwód </w:t>
            </w:r>
            <w:proofErr w:type="spellStart"/>
            <w:r w:rsidRPr="004E1699">
              <w:rPr>
                <w:rFonts w:ascii="Calibri" w:eastAsia="Verdana" w:hAnsi="Calibri" w:cs="Calibri"/>
                <w:b/>
                <w:sz w:val="16"/>
                <w:szCs w:val="16"/>
              </w:rPr>
              <w:t>nadgarstak</w:t>
            </w:r>
            <w:proofErr w:type="spellEnd"/>
            <w:r w:rsidRPr="004E1699">
              <w:rPr>
                <w:rFonts w:ascii="Calibri" w:eastAsia="Verdana" w:hAnsi="Calibri" w:cs="Calibri"/>
                <w:b/>
                <w:sz w:val="16"/>
                <w:szCs w:val="16"/>
              </w:rPr>
              <w:t xml:space="preserve"> 160-240 mm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Pas wzmacniany do całkowitego unieruchomienia </w:t>
            </w:r>
            <w:r w:rsidRPr="004E1699">
              <w:rPr>
                <w:rFonts w:ascii="Calibri" w:eastAsia="Verdana" w:hAnsi="Calibri" w:cs="Calibri"/>
                <w:b/>
                <w:sz w:val="16"/>
                <w:szCs w:val="16"/>
              </w:rPr>
              <w:t>stóp</w:t>
            </w: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 z zapięciem magnetycznym, komplet posiadający: 4 zamki magnetyczne, 1 klucz magnetyczny  wytrzymujący naprężenia od 300 kg, </w:t>
            </w:r>
            <w:proofErr w:type="spellStart"/>
            <w:r w:rsidRPr="004E1699">
              <w:rPr>
                <w:rFonts w:ascii="Calibri" w:eastAsia="Verdana" w:hAnsi="Calibri" w:cs="Calibri"/>
                <w:sz w:val="16"/>
                <w:szCs w:val="16"/>
              </w:rPr>
              <w:t>trudnozapalny</w:t>
            </w:r>
            <w:proofErr w:type="spellEnd"/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, temperatura prania 95 </w:t>
            </w:r>
            <w:r w:rsidRPr="004E1699">
              <w:rPr>
                <w:rFonts w:ascii="Calibri" w:eastAsia="Verdana" w:hAnsi="Calibri" w:cs="Calibri"/>
                <w:position w:val="1"/>
                <w:sz w:val="16"/>
                <w:szCs w:val="16"/>
              </w:rPr>
              <w:t>stopni</w:t>
            </w: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 C, rozmiar  </w:t>
            </w:r>
            <w:r w:rsidRPr="004E1699">
              <w:rPr>
                <w:rFonts w:ascii="Calibri" w:eastAsia="Verdana" w:hAnsi="Calibri" w:cs="Calibri"/>
                <w:b/>
                <w:sz w:val="16"/>
                <w:szCs w:val="16"/>
              </w:rPr>
              <w:t xml:space="preserve">„M”, wyrób medyczny. Obwód kostki 220-300 mm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Zapięcia na zamek magnetyczny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Klucz magnetyczny pasujący do pasów powyżej wytrzymujący naprężenie do 300 kg z zawieszką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trHeight w:val="350"/>
          <w:jc w:val="center"/>
        </w:trPr>
        <w:tc>
          <w:tcPr>
            <w:tcW w:w="10841" w:type="dxa"/>
            <w:gridSpan w:val="4"/>
            <w:shd w:val="clear" w:color="auto" w:fill="auto"/>
          </w:tcPr>
          <w:p w:rsidR="00AA0E3A" w:rsidRPr="004E1699" w:rsidRDefault="00AA0E3A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Warunki dodatkowe</w:t>
            </w:r>
          </w:p>
        </w:tc>
      </w:tr>
      <w:tr w:rsidR="00AA0E3A" w:rsidRPr="004E1699" w:rsidTr="004E1699">
        <w:trPr>
          <w:cantSplit/>
          <w:trHeight w:val="427"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134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min. 24 miesiące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Wymagane dokumenty:</w:t>
            </w: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• </w:t>
            </w:r>
            <w:r w:rsidR="00445396">
              <w:rPr>
                <w:sz w:val="16"/>
                <w:szCs w:val="16"/>
              </w:rPr>
              <w:t>Certyfikat CE i/lub Deklaracja Zgodności,</w:t>
            </w:r>
            <w:r w:rsidRPr="004E1699">
              <w:rPr>
                <w:color w:val="auto"/>
                <w:sz w:val="16"/>
                <w:szCs w:val="16"/>
              </w:rPr>
              <w:t xml:space="preserve">, </w:t>
            </w: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• wpis lub zgłoszenie do Rejestru Wyrobów Medycznych,</w:t>
            </w:r>
          </w:p>
          <w:p w:rsidR="00AA0E3A" w:rsidRPr="004E1699" w:rsidRDefault="004E1699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• dokument </w:t>
            </w:r>
            <w:r w:rsidRPr="004E1699">
              <w:rPr>
                <w:rFonts w:eastAsia="Verdana"/>
                <w:sz w:val="16"/>
                <w:szCs w:val="16"/>
              </w:rPr>
              <w:t xml:space="preserve">potwierdzający </w:t>
            </w:r>
            <w:proofErr w:type="spellStart"/>
            <w:r w:rsidRPr="004E1699">
              <w:rPr>
                <w:rFonts w:eastAsia="Verdana"/>
                <w:sz w:val="16"/>
                <w:szCs w:val="16"/>
              </w:rPr>
              <w:t>spęłnienie</w:t>
            </w:r>
            <w:proofErr w:type="spellEnd"/>
            <w:r w:rsidRPr="004E1699">
              <w:rPr>
                <w:rFonts w:eastAsia="Verdana"/>
                <w:sz w:val="16"/>
                <w:szCs w:val="16"/>
              </w:rPr>
              <w:t xml:space="preserve"> normy DIN EN 71-2:03, rozdział 4.3 „płomień ulega wygaśnięciu” oraz normy DIN 75200 „trudnopalne”.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Możliwość zgłaszania usterek – należy podać sposób oraz dane teleadresowe.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usunięcia usterki od momentu przyjęcia zgłoszenia nie dłuższy niż 5 dni roboczych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Na czas naprawy/innej usługi serwisowej elementu dostawy Wykonawca, w przypadku przekroczenia terminu przeznaczonego na naprawę, na żądanie Zamawiającego dostarczy do 3 dni roboczych zamiennie analogiczny element dostawy.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podzespołu na nowy podzespół po 3 naprawach gwarancyjnych.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Każdy czas trwania naprawy gwarancyjnej powoduje przedłużenie okresu gwarancji o czas trwania naprawy.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Okres zagwarantowania dostępności części zamiennych od daty sprzedaży w latach min. 7 lat.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  <w:r w:rsidRPr="004E1699">
        <w:rPr>
          <w:rFonts w:ascii="Calibri" w:hAnsi="Calibri" w:cs="Calibri"/>
          <w:b/>
          <w:sz w:val="16"/>
          <w:szCs w:val="16"/>
        </w:rPr>
        <w:t xml:space="preserve">UWAGA : </w:t>
      </w:r>
      <w:r w:rsidRPr="004E1699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pStyle w:val="Nagwek5"/>
        <w:rPr>
          <w:rFonts w:ascii="Calibri" w:hAnsi="Calibri" w:cs="Calibri"/>
          <w:sz w:val="20"/>
        </w:rPr>
      </w:pPr>
      <w:r w:rsidRPr="004E1699">
        <w:rPr>
          <w:rFonts w:ascii="Calibri" w:hAnsi="Calibri" w:cs="Calibri"/>
          <w:sz w:val="20"/>
        </w:rPr>
        <w:lastRenderedPageBreak/>
        <w:t>ZESTAWIENIE PARAMETRÓW I WARUNKÓW WYMAGANYCH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  <w:u w:val="single"/>
        </w:rPr>
      </w:pPr>
      <w:r w:rsidRPr="004E1699">
        <w:rPr>
          <w:rFonts w:ascii="Calibri" w:hAnsi="Calibri" w:cs="Calibri"/>
          <w:b/>
          <w:i/>
          <w:sz w:val="16"/>
          <w:szCs w:val="16"/>
          <w:u w:val="single"/>
        </w:rPr>
        <w:t>Pakiet nr 10, Pozycja nr 3</w:t>
      </w:r>
    </w:p>
    <w:p w:rsidR="00AA0E3A" w:rsidRPr="004E1699" w:rsidRDefault="00AA0E3A" w:rsidP="00AA0E3A">
      <w:pPr>
        <w:pStyle w:val="Tekstpodstawowy"/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 xml:space="preserve">Przedmiot zamówienia: </w:t>
      </w:r>
      <w:r w:rsidRPr="004E1699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Zamki magnetyczne do pasów – 10 szt.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oferenta: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Producent:</w:t>
      </w: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i typ</w:t>
      </w:r>
      <w:r w:rsidRPr="004E1699">
        <w:rPr>
          <w:rFonts w:ascii="Calibri" w:hAnsi="Calibri" w:cs="Calibri"/>
          <w:b/>
          <w:sz w:val="16"/>
          <w:szCs w:val="16"/>
        </w:rPr>
        <w:t xml:space="preserve">: </w:t>
      </w: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6848"/>
        <w:gridCol w:w="1134"/>
        <w:gridCol w:w="2301"/>
      </w:tblGrid>
      <w:tr w:rsidR="00AA0E3A" w:rsidRPr="004E1699" w:rsidTr="004E1699">
        <w:trPr>
          <w:trHeight w:val="780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134" w:type="dxa"/>
            <w:shd w:val="clear" w:color="auto" w:fill="auto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A0E3A" w:rsidRPr="004E1699" w:rsidRDefault="00AA0E3A" w:rsidP="004E1699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PARAMETR OFEROWANY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Wykonawca winien wskazać nr strony</w:t>
            </w:r>
            <w:r w:rsidRPr="004E1699">
              <w:rPr>
                <w:color w:val="auto"/>
                <w:sz w:val="16"/>
                <w:szCs w:val="16"/>
              </w:rPr>
              <w:t>, na której w załączonych  przedmiotowych środkach dowodowych potwierdzone jest spełnienie parametru.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Jednocześnie Wykonawca w załączonych przedmiotowych środkach dowodowych winien </w:t>
            </w:r>
            <w:r w:rsidRPr="004E1699">
              <w:rPr>
                <w:b/>
                <w:color w:val="auto"/>
                <w:sz w:val="16"/>
                <w:szCs w:val="16"/>
              </w:rPr>
              <w:t>wyraźnie wskazać </w:t>
            </w:r>
            <w:r w:rsidRPr="004E1699">
              <w:rPr>
                <w:color w:val="auto"/>
                <w:sz w:val="16"/>
                <w:szCs w:val="16"/>
              </w:rPr>
              <w:t>przy opisywanym parametrze </w:t>
            </w:r>
            <w:r w:rsidRPr="004E1699">
              <w:rPr>
                <w:b/>
                <w:color w:val="auto"/>
                <w:sz w:val="16"/>
                <w:szCs w:val="16"/>
              </w:rPr>
              <w:t>nr liczby</w:t>
            </w:r>
            <w:r w:rsidRPr="004E1699">
              <w:rPr>
                <w:color w:val="auto"/>
                <w:sz w:val="16"/>
                <w:szCs w:val="16"/>
              </w:rPr>
              <w:t xml:space="preserve"> porządkowej parametru wymaganego z niniejszego formularza.</w:t>
            </w: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4E1699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AA0E3A" w:rsidRPr="004E1699" w:rsidTr="004E1699">
        <w:trPr>
          <w:cantSplit/>
          <w:trHeight w:val="328"/>
          <w:jc w:val="center"/>
        </w:trPr>
        <w:tc>
          <w:tcPr>
            <w:tcW w:w="10841" w:type="dxa"/>
            <w:gridSpan w:val="4"/>
            <w:shd w:val="clear" w:color="auto" w:fill="auto"/>
            <w:vAlign w:val="bottom"/>
          </w:tcPr>
          <w:p w:rsidR="00AA0E3A" w:rsidRPr="004E1699" w:rsidRDefault="00AA0E3A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color w:val="000000"/>
                <w:sz w:val="16"/>
                <w:szCs w:val="16"/>
                <w:shd w:val="clear" w:color="auto" w:fill="FFFFFF"/>
              </w:rPr>
              <w:t>Zamki magnetyczne do pasów – 10 szt.</w:t>
            </w: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Zapięcia na zamek magnetyczny - </w:t>
            </w:r>
            <w:r w:rsidRPr="004E1699"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  <w:t>10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trHeight w:val="350"/>
          <w:jc w:val="center"/>
        </w:trPr>
        <w:tc>
          <w:tcPr>
            <w:tcW w:w="10841" w:type="dxa"/>
            <w:gridSpan w:val="4"/>
            <w:shd w:val="clear" w:color="auto" w:fill="auto"/>
          </w:tcPr>
          <w:p w:rsidR="00AA0E3A" w:rsidRPr="004E1699" w:rsidRDefault="00AA0E3A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Warunki dodatkowe</w:t>
            </w:r>
          </w:p>
        </w:tc>
      </w:tr>
      <w:tr w:rsidR="00AA0E3A" w:rsidRPr="004E1699" w:rsidTr="004E1699">
        <w:trPr>
          <w:cantSplit/>
          <w:trHeight w:val="427"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134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min. 24 miesiące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Wymagane dokumenty:</w:t>
            </w: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• </w:t>
            </w:r>
            <w:r w:rsidR="00445396">
              <w:rPr>
                <w:sz w:val="16"/>
                <w:szCs w:val="16"/>
              </w:rPr>
              <w:t>Certyfikat CE i/lub Deklaracja Zgodności,</w:t>
            </w:r>
          </w:p>
          <w:p w:rsidR="00AA0E3A" w:rsidRPr="004E1699" w:rsidRDefault="00AA0E3A" w:rsidP="00AA0E3A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• wpis lub zgłoszenie do Rejestru Wyrobów Medycznych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Możliwość zgłaszania usterek – należy podać sposób oraz dane teleadresowe.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usunięcia usterki od momentu przyjęcia zgłoszenia nie dłuższy niż 5 dni roboczych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Na czas naprawy/innej usługi serwisowej elementu dostawy Wykonawca, w przypadku przekroczenia terminu przeznaczonego na naprawę, na żądanie Zamawiającego dostarczy do 3 dni roboczych zamiennie analogiczny element dostawy.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podzespołu na nowy podzespół po 3 naprawach gwarancyjnych.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Każdy czas trwania naprawy gwarancyjnej powoduje przedłużenie okresu gwarancji o czas trwania naprawy.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Okres zagwarantowania dostępności części zamiennych od daty sprzedaży w latach min. 7 lat.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  <w:r w:rsidRPr="004E1699">
        <w:rPr>
          <w:rFonts w:ascii="Calibri" w:hAnsi="Calibri" w:cs="Calibri"/>
          <w:b/>
          <w:sz w:val="16"/>
          <w:szCs w:val="16"/>
        </w:rPr>
        <w:t xml:space="preserve">UWAGA : </w:t>
      </w:r>
      <w:r w:rsidRPr="004E1699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241CAB" w:rsidRPr="004E1699" w:rsidRDefault="00241CAB"/>
    <w:p w:rsidR="00AA0E3A" w:rsidRPr="004E1699" w:rsidRDefault="00AA0E3A"/>
    <w:p w:rsidR="00AA0E3A" w:rsidRPr="004E1699" w:rsidRDefault="00AA0E3A" w:rsidP="00AA0E3A">
      <w:pPr>
        <w:pStyle w:val="Nagwek5"/>
        <w:rPr>
          <w:rFonts w:ascii="Calibri" w:hAnsi="Calibri" w:cs="Calibri"/>
          <w:sz w:val="20"/>
        </w:rPr>
      </w:pPr>
      <w:r w:rsidRPr="004E1699">
        <w:rPr>
          <w:rFonts w:ascii="Calibri" w:hAnsi="Calibri" w:cs="Calibri"/>
          <w:sz w:val="20"/>
        </w:rPr>
        <w:lastRenderedPageBreak/>
        <w:t>ZESTAWIENIE PARAMETRÓW I WARUNKÓW WYMAGANYCH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  <w:u w:val="single"/>
        </w:rPr>
      </w:pPr>
      <w:r w:rsidRPr="004E1699">
        <w:rPr>
          <w:rFonts w:ascii="Calibri" w:hAnsi="Calibri" w:cs="Calibri"/>
          <w:b/>
          <w:i/>
          <w:sz w:val="16"/>
          <w:szCs w:val="16"/>
          <w:u w:val="single"/>
        </w:rPr>
        <w:t>Pakiet nr 10, Pozycja nr 4</w:t>
      </w:r>
    </w:p>
    <w:p w:rsidR="00AA0E3A" w:rsidRPr="004E1699" w:rsidRDefault="00AA0E3A" w:rsidP="00AA0E3A">
      <w:pPr>
        <w:pStyle w:val="Tekstpodstawowy"/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 xml:space="preserve">Przedmiot zamówienia: </w:t>
      </w:r>
      <w:r w:rsidRPr="004E1699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Klucz magnetyczny z zawieszką do pasów – 10 szt.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oferenta: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Producent:</w:t>
      </w: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i typ</w:t>
      </w:r>
      <w:r w:rsidRPr="004E1699">
        <w:rPr>
          <w:rFonts w:ascii="Calibri" w:hAnsi="Calibri" w:cs="Calibri"/>
          <w:b/>
          <w:sz w:val="16"/>
          <w:szCs w:val="16"/>
        </w:rPr>
        <w:t xml:space="preserve">: </w:t>
      </w: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6848"/>
        <w:gridCol w:w="1134"/>
        <w:gridCol w:w="2301"/>
      </w:tblGrid>
      <w:tr w:rsidR="00AA0E3A" w:rsidRPr="004E1699" w:rsidTr="004E1699">
        <w:trPr>
          <w:trHeight w:val="780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134" w:type="dxa"/>
            <w:shd w:val="clear" w:color="auto" w:fill="auto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A0E3A" w:rsidRPr="004E1699" w:rsidRDefault="00AA0E3A" w:rsidP="004E1699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PARAMETR OFEROWANY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Wykonawca winien wskazać nr strony</w:t>
            </w:r>
            <w:r w:rsidRPr="004E1699">
              <w:rPr>
                <w:color w:val="auto"/>
                <w:sz w:val="16"/>
                <w:szCs w:val="16"/>
              </w:rPr>
              <w:t>, na której w załączonych  przedmiotowych środkach dowodowych potwierdzone jest spełnienie parametru.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Jednocześnie Wykonawca w załączonych przedmiotowych środkach dowodowych winien </w:t>
            </w:r>
            <w:r w:rsidRPr="004E1699">
              <w:rPr>
                <w:b/>
                <w:color w:val="auto"/>
                <w:sz w:val="16"/>
                <w:szCs w:val="16"/>
              </w:rPr>
              <w:t>wyraźnie wskazać </w:t>
            </w:r>
            <w:r w:rsidRPr="004E1699">
              <w:rPr>
                <w:color w:val="auto"/>
                <w:sz w:val="16"/>
                <w:szCs w:val="16"/>
              </w:rPr>
              <w:t>przy opisywanym parametrze </w:t>
            </w:r>
            <w:r w:rsidRPr="004E1699">
              <w:rPr>
                <w:b/>
                <w:color w:val="auto"/>
                <w:sz w:val="16"/>
                <w:szCs w:val="16"/>
              </w:rPr>
              <w:t>nr liczby</w:t>
            </w:r>
            <w:r w:rsidRPr="004E1699">
              <w:rPr>
                <w:color w:val="auto"/>
                <w:sz w:val="16"/>
                <w:szCs w:val="16"/>
              </w:rPr>
              <w:t xml:space="preserve"> porządkowej parametru wymaganego z niniejszego formularza.</w:t>
            </w: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4E1699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AA0E3A" w:rsidRPr="004E1699" w:rsidTr="004E1699">
        <w:trPr>
          <w:cantSplit/>
          <w:trHeight w:val="328"/>
          <w:jc w:val="center"/>
        </w:trPr>
        <w:tc>
          <w:tcPr>
            <w:tcW w:w="10841" w:type="dxa"/>
            <w:gridSpan w:val="4"/>
            <w:shd w:val="clear" w:color="auto" w:fill="auto"/>
            <w:vAlign w:val="bottom"/>
          </w:tcPr>
          <w:p w:rsidR="00AA0E3A" w:rsidRPr="004E1699" w:rsidRDefault="00AA0E3A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color w:val="000000"/>
                <w:sz w:val="16"/>
                <w:szCs w:val="16"/>
                <w:shd w:val="clear" w:color="auto" w:fill="FFFFFF"/>
              </w:rPr>
              <w:t>Klucz magnetyczny z zawieszką do pasów – 10 szt.</w:t>
            </w:r>
          </w:p>
        </w:tc>
      </w:tr>
      <w:tr w:rsidR="00AA0E3A" w:rsidRPr="004E1699" w:rsidTr="004E1699">
        <w:trPr>
          <w:cantSplit/>
          <w:trHeight w:val="226"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Klucz magnetyczny pasujący do pasów powyżej wytrzymujący naprężenie do 300 kg z zawieszką – </w:t>
            </w:r>
            <w:r w:rsidRPr="004E1699">
              <w:rPr>
                <w:rFonts w:ascii="Calibri" w:eastAsia="Verdana" w:hAnsi="Calibri" w:cs="Calibri"/>
                <w:b/>
                <w:i/>
                <w:sz w:val="16"/>
                <w:szCs w:val="16"/>
                <w:u w:val="single"/>
              </w:rPr>
              <w:t>10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trHeight w:val="350"/>
          <w:jc w:val="center"/>
        </w:trPr>
        <w:tc>
          <w:tcPr>
            <w:tcW w:w="10841" w:type="dxa"/>
            <w:gridSpan w:val="4"/>
            <w:shd w:val="clear" w:color="auto" w:fill="auto"/>
          </w:tcPr>
          <w:p w:rsidR="00AA0E3A" w:rsidRPr="004E1699" w:rsidRDefault="00AA0E3A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Warunki dodatkowe</w:t>
            </w:r>
          </w:p>
        </w:tc>
      </w:tr>
      <w:tr w:rsidR="00AA0E3A" w:rsidRPr="004E1699" w:rsidTr="004E1699">
        <w:trPr>
          <w:cantSplit/>
          <w:trHeight w:val="427"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134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min. 24 miesiące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Wymagane dokumenty:</w:t>
            </w: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• </w:t>
            </w:r>
            <w:r w:rsidR="00445396">
              <w:rPr>
                <w:sz w:val="16"/>
                <w:szCs w:val="16"/>
              </w:rPr>
              <w:t>Certyfikat CE i/lub Deklaracja Zgodności,</w:t>
            </w:r>
          </w:p>
          <w:p w:rsidR="00AA0E3A" w:rsidRPr="004E1699" w:rsidRDefault="00AA0E3A" w:rsidP="00AA0E3A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• wpis lub zgłoszenie do Rejestru Wyrobów Medycznych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Możliwość zgłaszania usterek – należy podać sposób oraz dane teleadresowe.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usunięcia usterki od momentu przyjęcia zgłoszenia nie dłuższy niż 5 dni roboczych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Na czas naprawy/innej usługi serwisowej elementu dostawy Wykonawca, w przypadku przekroczenia terminu przeznaczonego na naprawę, na żądanie Zamawiającego dostarczy do 3 dni roboczych zamiennie analogiczny element dostawy.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podzespołu na nowy podzespół po 3 naprawach gwarancyjnych.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Każdy czas trwania naprawy gwarancyjnej powoduje przedłużenie okresu gwarancji o czas trwania naprawy.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Okres zagwarantowania dostępności części zamiennych od daty sprzedaży w latach min. 7 lat.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  <w:r w:rsidRPr="004E1699">
        <w:rPr>
          <w:rFonts w:ascii="Calibri" w:hAnsi="Calibri" w:cs="Calibri"/>
          <w:b/>
          <w:sz w:val="16"/>
          <w:szCs w:val="16"/>
        </w:rPr>
        <w:t xml:space="preserve">UWAGA : </w:t>
      </w:r>
      <w:r w:rsidRPr="004E1699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AA0E3A" w:rsidRPr="004E1699" w:rsidRDefault="00AA0E3A"/>
    <w:p w:rsidR="00AA0E3A" w:rsidRPr="004E1699" w:rsidRDefault="00AA0E3A" w:rsidP="00AA0E3A">
      <w:pPr>
        <w:pStyle w:val="Nagwek5"/>
        <w:rPr>
          <w:rFonts w:ascii="Calibri" w:hAnsi="Calibri" w:cs="Calibri"/>
          <w:sz w:val="20"/>
        </w:rPr>
      </w:pPr>
      <w:r w:rsidRPr="004E1699">
        <w:rPr>
          <w:rFonts w:ascii="Calibri" w:hAnsi="Calibri" w:cs="Calibri"/>
          <w:sz w:val="20"/>
        </w:rPr>
        <w:lastRenderedPageBreak/>
        <w:t>ZESTAWIENIE PARAMETRÓW I WARUNKÓW WYMAGANYCH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  <w:u w:val="single"/>
        </w:rPr>
      </w:pPr>
      <w:r w:rsidRPr="004E1699">
        <w:rPr>
          <w:rFonts w:ascii="Calibri" w:hAnsi="Calibri" w:cs="Calibri"/>
          <w:b/>
          <w:i/>
          <w:sz w:val="16"/>
          <w:szCs w:val="16"/>
          <w:u w:val="single"/>
        </w:rPr>
        <w:t>Pakiet nr 10, Pozycja nr 5</w:t>
      </w:r>
    </w:p>
    <w:p w:rsidR="00AA0E3A" w:rsidRPr="004E1699" w:rsidRDefault="00AA0E3A" w:rsidP="00AA0E3A">
      <w:pPr>
        <w:pStyle w:val="Tekstpodstawowy"/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 xml:space="preserve">Przedmiot zamówienia: </w:t>
      </w:r>
      <w:r w:rsidRPr="004E1699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Pasy bezpieczeństwa skórzane do krępowania rąk i nóg – 4 szt.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oferenta: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Producent:</w:t>
      </w: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i typ</w:t>
      </w:r>
      <w:r w:rsidRPr="004E1699">
        <w:rPr>
          <w:rFonts w:ascii="Calibri" w:hAnsi="Calibri" w:cs="Calibri"/>
          <w:b/>
          <w:sz w:val="16"/>
          <w:szCs w:val="16"/>
        </w:rPr>
        <w:t xml:space="preserve">: 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580"/>
        <w:gridCol w:w="3402"/>
        <w:gridCol w:w="2301"/>
      </w:tblGrid>
      <w:tr w:rsidR="00AA0E3A" w:rsidRPr="004E1699" w:rsidTr="004E1699">
        <w:trPr>
          <w:trHeight w:val="780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3402" w:type="dxa"/>
            <w:shd w:val="clear" w:color="auto" w:fill="auto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A0E3A" w:rsidRPr="004E1699" w:rsidRDefault="00AA0E3A" w:rsidP="004E1699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PARAMETR OFEROWANY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Wykonawca winien wskazać nr strony</w:t>
            </w:r>
            <w:r w:rsidRPr="004E1699">
              <w:rPr>
                <w:color w:val="auto"/>
                <w:sz w:val="16"/>
                <w:szCs w:val="16"/>
              </w:rPr>
              <w:t>, na której w załączonych  przedmiotowych środkach dowodowych potwierdzone jest spełnienie parametru.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Jednocześnie Wykonawca w załączonych przedmiotowych środkach dowodowych winien </w:t>
            </w:r>
            <w:r w:rsidRPr="004E1699">
              <w:rPr>
                <w:b/>
                <w:color w:val="auto"/>
                <w:sz w:val="16"/>
                <w:szCs w:val="16"/>
              </w:rPr>
              <w:t>wyraźnie wskazać </w:t>
            </w:r>
            <w:r w:rsidRPr="004E1699">
              <w:rPr>
                <w:color w:val="auto"/>
                <w:sz w:val="16"/>
                <w:szCs w:val="16"/>
              </w:rPr>
              <w:t>przy opisywanym parametrze </w:t>
            </w:r>
            <w:r w:rsidRPr="004E1699">
              <w:rPr>
                <w:b/>
                <w:color w:val="auto"/>
                <w:sz w:val="16"/>
                <w:szCs w:val="16"/>
              </w:rPr>
              <w:t>nr liczby</w:t>
            </w:r>
            <w:r w:rsidRPr="004E1699">
              <w:rPr>
                <w:color w:val="auto"/>
                <w:sz w:val="16"/>
                <w:szCs w:val="16"/>
              </w:rPr>
              <w:t xml:space="preserve"> porządkowej parametru wymaganego z niniejszego formularza.</w:t>
            </w: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4E1699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AA0E3A" w:rsidRPr="004E1699" w:rsidTr="004E1699">
        <w:trPr>
          <w:cantSplit/>
          <w:trHeight w:val="328"/>
          <w:jc w:val="center"/>
        </w:trPr>
        <w:tc>
          <w:tcPr>
            <w:tcW w:w="10841" w:type="dxa"/>
            <w:gridSpan w:val="4"/>
            <w:shd w:val="clear" w:color="auto" w:fill="auto"/>
            <w:vAlign w:val="bottom"/>
          </w:tcPr>
          <w:p w:rsidR="00AA0E3A" w:rsidRPr="004E1699" w:rsidRDefault="00AA0E3A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color w:val="000000"/>
                <w:sz w:val="16"/>
                <w:szCs w:val="16"/>
                <w:shd w:val="clear" w:color="auto" w:fill="FFFFFF"/>
              </w:rPr>
              <w:t>Pasy bezpieczeństwa skórzane do krępowania rąk i nóg – 4 szt.</w:t>
            </w: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Arial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Pasy stosowane się do krępowania os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ób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nadpobudliwych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ramy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łóżka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lub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stołu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Pasy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wykonane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są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naturalnej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skóry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odpowiedniej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wytrzymałości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..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  <w:vAlign w:val="center"/>
          </w:tcPr>
          <w:p w:rsidR="00AA0E3A" w:rsidRPr="004E1699" w:rsidRDefault="00AA0E3A" w:rsidP="004E1699">
            <w:pPr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Elementy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pasa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obejmujące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kończynę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wyścielone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są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filcem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zabezpieczając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kończynę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przed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otarciem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i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posiadają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regulowane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zapięcia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na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sprzączki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  <w:vAlign w:val="center"/>
          </w:tcPr>
          <w:p w:rsidR="00AA0E3A" w:rsidRPr="004E1699" w:rsidRDefault="00AA0E3A" w:rsidP="004E1699">
            <w:pPr>
              <w:rPr>
                <w:rFonts w:ascii="Calibri" w:eastAsia="Arial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Wymiary:</w:t>
            </w:r>
          </w:p>
          <w:p w:rsidR="00AA0E3A" w:rsidRPr="004E1699" w:rsidRDefault="00AA0E3A" w:rsidP="004E1699">
            <w:pPr>
              <w:rPr>
                <w:rFonts w:ascii="Calibri" w:eastAsia="Arial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Min. obwód nadgarstka/ kostki: 17,5 cm</w:t>
            </w:r>
          </w:p>
          <w:p w:rsidR="00AA0E3A" w:rsidRPr="004E1699" w:rsidRDefault="00AA0E3A" w:rsidP="004E1699">
            <w:pPr>
              <w:rPr>
                <w:rFonts w:ascii="Calibri" w:eastAsia="Arial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Max. obwód nadgarstka: 26 cm - pas na nadgarstki</w:t>
            </w:r>
          </w:p>
          <w:p w:rsidR="00AA0E3A" w:rsidRPr="004E1699" w:rsidRDefault="00AA0E3A" w:rsidP="004E1699">
            <w:pPr>
              <w:rPr>
                <w:rFonts w:ascii="Calibri" w:eastAsia="Arial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Max. obwód kostki: 30 cm - pas na kostki</w:t>
            </w:r>
          </w:p>
          <w:p w:rsidR="00AA0E3A" w:rsidRPr="004E1699" w:rsidRDefault="00AA0E3A" w:rsidP="004E1699">
            <w:pPr>
              <w:rPr>
                <w:rFonts w:ascii="Calibri" w:eastAsia="Arial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Szerokość obejmy kostki/nadgarstka 6,5 cm</w:t>
            </w:r>
          </w:p>
          <w:p w:rsidR="00AA0E3A" w:rsidRPr="004E1699" w:rsidRDefault="00AA0E3A" w:rsidP="004E1699">
            <w:pPr>
              <w:rPr>
                <w:rFonts w:ascii="Calibri" w:eastAsia="Arial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Szerokość pasa mocującego do ramy łóżka 30 cm</w:t>
            </w:r>
          </w:p>
          <w:p w:rsidR="00AA0E3A" w:rsidRPr="004E1699" w:rsidRDefault="00AA0E3A" w:rsidP="004E1699">
            <w:pP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Długość całkowita 41,4 cm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trHeight w:val="350"/>
          <w:jc w:val="center"/>
        </w:trPr>
        <w:tc>
          <w:tcPr>
            <w:tcW w:w="10841" w:type="dxa"/>
            <w:gridSpan w:val="4"/>
            <w:shd w:val="clear" w:color="auto" w:fill="auto"/>
          </w:tcPr>
          <w:p w:rsidR="00AA0E3A" w:rsidRPr="004E1699" w:rsidRDefault="00AA0E3A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Warunki dodatkowe</w:t>
            </w:r>
          </w:p>
        </w:tc>
      </w:tr>
      <w:tr w:rsidR="00AA0E3A" w:rsidRPr="004E1699" w:rsidTr="004E1699">
        <w:trPr>
          <w:cantSplit/>
          <w:trHeight w:val="427"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3402" w:type="dxa"/>
            <w:shd w:val="clear" w:color="auto" w:fill="auto"/>
          </w:tcPr>
          <w:p w:rsidR="00AA0E3A" w:rsidRPr="004E1699" w:rsidRDefault="00137394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20D1">
              <w:rPr>
                <w:rFonts w:ascii="Calibri" w:hAnsi="Calibri" w:cs="Calibri"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1D20D1">
              <w:rPr>
                <w:rFonts w:ascii="Calibri" w:hAnsi="Calibri" w:cs="Calibri"/>
                <w:sz w:val="16"/>
                <w:szCs w:val="16"/>
              </w:rPr>
              <w:t>24 miesiące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Wymagane dokumenty:</w:t>
            </w: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• </w:t>
            </w:r>
            <w:r w:rsidR="00445396">
              <w:rPr>
                <w:sz w:val="16"/>
                <w:szCs w:val="16"/>
              </w:rPr>
              <w:t>Certyfikat CE i/lub Deklaracja Zgodności,</w:t>
            </w:r>
          </w:p>
          <w:p w:rsidR="00AA0E3A" w:rsidRPr="004E1699" w:rsidRDefault="00AA0E3A" w:rsidP="00AA0E3A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• wpis lub zgłoszenie do Rejestru Wyrobów Medycznych,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Możliwość zgłaszania usterek – należy podać sposób oraz dane teleadresowe.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usunięcia usterki od momentu przyjęcia zgłoszenia nie dłuższy niż 5 dni roboczych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Na czas naprawy/innej usługi serwisowej elementu dostawy Wykonawca, w przypadku przekroczenia terminu przeznaczonego na naprawę, na żądanie Zamawiającego dostarczy do 3 dni roboczych zamiennie analogiczny element dostawy.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podzespołu na nowy podzespół po 3 naprawach gwarancyjnych.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Każdy czas trwania naprawy gwarancyjnej powoduje przedłużenie okresu gwarancji o czas trwania naprawy.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Okres zagwarantowania dostępności części zamiennych od daty sprzedaży w latach min. 7 lat.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AA0E3A" w:rsidRPr="004E1699" w:rsidRDefault="00AA0E3A" w:rsidP="00AA0E3A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  <w:r w:rsidRPr="004E1699">
        <w:rPr>
          <w:rFonts w:ascii="Calibri" w:hAnsi="Calibri" w:cs="Calibri"/>
          <w:b/>
          <w:sz w:val="16"/>
          <w:szCs w:val="16"/>
        </w:rPr>
        <w:t xml:space="preserve">UWAGA : </w:t>
      </w:r>
      <w:r w:rsidRPr="004E1699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0C6BBF" w:rsidRPr="004E1699" w:rsidRDefault="000C6BBF" w:rsidP="000C6BBF">
      <w:pPr>
        <w:pStyle w:val="Nagwek5"/>
        <w:rPr>
          <w:rFonts w:ascii="Calibri" w:hAnsi="Calibri" w:cs="Calibri"/>
          <w:sz w:val="20"/>
        </w:rPr>
      </w:pPr>
      <w:r w:rsidRPr="004E1699">
        <w:rPr>
          <w:rFonts w:ascii="Calibri" w:hAnsi="Calibri" w:cs="Calibri"/>
          <w:sz w:val="20"/>
        </w:rPr>
        <w:lastRenderedPageBreak/>
        <w:t>ZESTAWIENIE PARAMETRÓW I WARUNKÓW WYMAGANYCH</w:t>
      </w:r>
    </w:p>
    <w:p w:rsidR="000C6BBF" w:rsidRPr="004E1699" w:rsidRDefault="000C6BBF" w:rsidP="000C6BBF">
      <w:pPr>
        <w:rPr>
          <w:rFonts w:ascii="Calibri" w:hAnsi="Calibri" w:cs="Calibri"/>
          <w:sz w:val="16"/>
          <w:szCs w:val="16"/>
        </w:rPr>
      </w:pPr>
    </w:p>
    <w:p w:rsidR="000C6BBF" w:rsidRPr="004E1699" w:rsidRDefault="000C6BBF" w:rsidP="000C6BBF">
      <w:pPr>
        <w:rPr>
          <w:rFonts w:ascii="Calibri" w:hAnsi="Calibri" w:cs="Calibri"/>
          <w:b/>
          <w:sz w:val="16"/>
          <w:szCs w:val="16"/>
          <w:u w:val="single"/>
        </w:rPr>
      </w:pPr>
      <w:r w:rsidRPr="004E1699">
        <w:rPr>
          <w:rFonts w:ascii="Calibri" w:hAnsi="Calibri" w:cs="Calibri"/>
          <w:b/>
          <w:i/>
          <w:sz w:val="16"/>
          <w:szCs w:val="16"/>
          <w:u w:val="single"/>
        </w:rPr>
        <w:t>Pakiet nr 10, Pozycja nr 6</w:t>
      </w:r>
    </w:p>
    <w:p w:rsidR="00AA0E3A" w:rsidRPr="004E1699" w:rsidRDefault="00AA0E3A" w:rsidP="00AA0E3A">
      <w:pPr>
        <w:pStyle w:val="Tekstpodstawowy"/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 xml:space="preserve">Przedmiot zamówienia: </w:t>
      </w:r>
      <w:r w:rsidRPr="004E1699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Kask zabezpieczający pacjenta – 1 szt.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oferenta: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Producent:</w:t>
      </w: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i typ</w:t>
      </w:r>
      <w:r w:rsidRPr="004E1699">
        <w:rPr>
          <w:rFonts w:ascii="Calibri" w:hAnsi="Calibri" w:cs="Calibri"/>
          <w:b/>
          <w:sz w:val="16"/>
          <w:szCs w:val="16"/>
        </w:rPr>
        <w:t xml:space="preserve">: 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5572"/>
        <w:gridCol w:w="1843"/>
        <w:gridCol w:w="2868"/>
      </w:tblGrid>
      <w:tr w:rsidR="00AA0E3A" w:rsidRPr="004E1699" w:rsidTr="004E1699">
        <w:trPr>
          <w:trHeight w:val="780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843" w:type="dxa"/>
            <w:shd w:val="clear" w:color="auto" w:fill="auto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PARAMETR OFEROWANY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Wykonawca winien wskazać nr strony</w:t>
            </w:r>
            <w:r w:rsidRPr="004E1699">
              <w:rPr>
                <w:color w:val="auto"/>
                <w:sz w:val="16"/>
                <w:szCs w:val="16"/>
              </w:rPr>
              <w:t>, na której w załączonych  przedmiotowych środkach dowodowych potwierdzone jest spełnienie parametru.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Jednocześnie Wykonawca w załączonych przedmiotowych środkach dowodowych winien </w:t>
            </w:r>
            <w:r w:rsidRPr="004E1699">
              <w:rPr>
                <w:b/>
                <w:color w:val="auto"/>
                <w:sz w:val="16"/>
                <w:szCs w:val="16"/>
              </w:rPr>
              <w:t>wyraźnie wskazać </w:t>
            </w:r>
            <w:r w:rsidRPr="004E1699">
              <w:rPr>
                <w:color w:val="auto"/>
                <w:sz w:val="16"/>
                <w:szCs w:val="16"/>
              </w:rPr>
              <w:t>przy opisywanym parametrze </w:t>
            </w:r>
            <w:r w:rsidRPr="004E1699">
              <w:rPr>
                <w:b/>
                <w:color w:val="auto"/>
                <w:sz w:val="16"/>
                <w:szCs w:val="16"/>
              </w:rPr>
              <w:t>nr liczby</w:t>
            </w:r>
            <w:r w:rsidRPr="004E1699">
              <w:rPr>
                <w:color w:val="auto"/>
                <w:sz w:val="16"/>
                <w:szCs w:val="16"/>
              </w:rPr>
              <w:t xml:space="preserve"> porządkowej parametru wymaganego z niniejszego formularza.</w:t>
            </w: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4E1699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AA0E3A" w:rsidRPr="004E1699" w:rsidTr="004E1699">
        <w:trPr>
          <w:cantSplit/>
          <w:trHeight w:val="328"/>
          <w:jc w:val="center"/>
        </w:trPr>
        <w:tc>
          <w:tcPr>
            <w:tcW w:w="10841" w:type="dxa"/>
            <w:gridSpan w:val="4"/>
            <w:shd w:val="clear" w:color="auto" w:fill="auto"/>
            <w:vAlign w:val="bottom"/>
          </w:tcPr>
          <w:p w:rsidR="00AA0E3A" w:rsidRPr="004E1699" w:rsidRDefault="00AA0E3A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color w:val="000000"/>
                <w:sz w:val="16"/>
                <w:szCs w:val="16"/>
                <w:shd w:val="clear" w:color="auto" w:fill="FFFFFF"/>
              </w:rPr>
              <w:t>Kask zabezpieczający pacjenta – 1 szt.</w:t>
            </w: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both"/>
              <w:rPr>
                <w:rFonts w:ascii="Calibri" w:eastAsia="Arial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>Kask zabezpieczający dedykowany jest osobom zatrzymanym celem ich ochrony przed samookaleczeniem lub atakiem na personel Kask bezpieczeństwa przeznaczony do stosowania jako osłona głowy osoby zatrzymanej, szczególnie w czasie transportu ma na celu przede wszystkim zapobieganie skutkom aktów autoagresji, jak również agresywnego zachowania w stosunku do personelu.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both"/>
              <w:rPr>
                <w:rFonts w:ascii="Calibri" w:eastAsia="Arial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 xml:space="preserve">Wyrób wykonany jest z wielowarstwowych paneli ochronnych ułożonych w systemie segmentowym, ochraniających czaszkę, policzki oraz żuchwę użytkownika. Kask zabezpieczający zapinany jest potrójnym systemem, tj.:  z tyłu za pomocą taśm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>samosczepnych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 xml:space="preserve"> oraz  zapinanej przeciwstawnie gumy zakończonej taśmą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>samosczepną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 xml:space="preserve">, za pomocą paska podbródkowego wykonanego z gumy również zakończonego taśmą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>samosczepną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>. Kask z przerwami wentylacyjnymi.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both"/>
              <w:rPr>
                <w:rFonts w:ascii="Calibri" w:eastAsia="Arial" w:hAnsi="Calibri" w:cs="Calibri"/>
                <w:sz w:val="16"/>
                <w:szCs w:val="16"/>
                <w:lang w:eastAsia="en-US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 xml:space="preserve">Kask jest łatwo nakładany, dopasowywany i zapinany na głowie użytkownika. Grubości kasku od 20 do 35 mm, zapewnia przy energii zewnętrznego uderzenia na poziomie 15 J, wartość przenoszonej pod kask siły w zakresie od 1,3 do 3,5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>kN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trHeight w:val="350"/>
          <w:jc w:val="center"/>
        </w:trPr>
        <w:tc>
          <w:tcPr>
            <w:tcW w:w="10841" w:type="dxa"/>
            <w:gridSpan w:val="4"/>
            <w:shd w:val="clear" w:color="auto" w:fill="auto"/>
          </w:tcPr>
          <w:p w:rsidR="00AA0E3A" w:rsidRPr="004E1699" w:rsidRDefault="00AA0E3A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Warunki dodatkowe</w:t>
            </w:r>
          </w:p>
        </w:tc>
      </w:tr>
      <w:tr w:rsidR="00AA0E3A" w:rsidRPr="004E1699" w:rsidTr="004E1699">
        <w:trPr>
          <w:cantSplit/>
          <w:trHeight w:val="427"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843" w:type="dxa"/>
            <w:shd w:val="clear" w:color="auto" w:fill="auto"/>
          </w:tcPr>
          <w:p w:rsidR="00AA0E3A" w:rsidRPr="004E1699" w:rsidRDefault="00137394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20D1">
              <w:rPr>
                <w:rFonts w:ascii="Calibri" w:hAnsi="Calibri" w:cs="Calibri"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1D20D1">
              <w:rPr>
                <w:rFonts w:ascii="Calibri" w:hAnsi="Calibri" w:cs="Calibri"/>
                <w:sz w:val="16"/>
                <w:szCs w:val="16"/>
              </w:rPr>
              <w:t>24 miesiące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731124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731124" w:rsidRDefault="00AA0E3A" w:rsidP="004E1699">
            <w:pPr>
              <w:pStyle w:val="Default"/>
              <w:rPr>
                <w:strike/>
                <w:color w:val="FF0000"/>
                <w:sz w:val="16"/>
                <w:szCs w:val="16"/>
              </w:rPr>
            </w:pPr>
            <w:r w:rsidRPr="00731124">
              <w:rPr>
                <w:strike/>
                <w:color w:val="FF0000"/>
                <w:sz w:val="16"/>
                <w:szCs w:val="16"/>
              </w:rPr>
              <w:t>Wymagane dokumenty:</w:t>
            </w:r>
          </w:p>
          <w:p w:rsidR="00AA0E3A" w:rsidRPr="00731124" w:rsidRDefault="00AA0E3A" w:rsidP="004E1699">
            <w:pPr>
              <w:pStyle w:val="Default"/>
              <w:rPr>
                <w:strike/>
                <w:color w:val="FF0000"/>
                <w:sz w:val="16"/>
                <w:szCs w:val="16"/>
              </w:rPr>
            </w:pPr>
            <w:r w:rsidRPr="00731124">
              <w:rPr>
                <w:strike/>
                <w:color w:val="FF0000"/>
                <w:sz w:val="16"/>
                <w:szCs w:val="16"/>
              </w:rPr>
              <w:t xml:space="preserve">• </w:t>
            </w:r>
            <w:r w:rsidR="00445396" w:rsidRPr="00731124">
              <w:rPr>
                <w:strike/>
                <w:color w:val="FF0000"/>
                <w:sz w:val="16"/>
                <w:szCs w:val="16"/>
              </w:rPr>
              <w:t>Certyfikat CE i/lub Deklaracja Zgodności,</w:t>
            </w:r>
          </w:p>
          <w:p w:rsidR="00AA0E3A" w:rsidRPr="00731124" w:rsidRDefault="00AA0E3A" w:rsidP="000C6BBF">
            <w:pPr>
              <w:pStyle w:val="Default"/>
              <w:rPr>
                <w:strike/>
                <w:color w:val="FF0000"/>
                <w:sz w:val="16"/>
                <w:szCs w:val="16"/>
              </w:rPr>
            </w:pPr>
            <w:r w:rsidRPr="00731124">
              <w:rPr>
                <w:strike/>
                <w:color w:val="FF0000"/>
                <w:sz w:val="16"/>
                <w:szCs w:val="16"/>
              </w:rPr>
              <w:t>• wpis lub zgłoszenie do Rejestru Wyrobów Medycznych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731124" w:rsidRDefault="00AA0E3A" w:rsidP="004E1699">
            <w:pPr>
              <w:jc w:val="center"/>
              <w:rPr>
                <w:rFonts w:ascii="Calibri" w:hAnsi="Calibri" w:cs="Calibri"/>
                <w:strike/>
                <w:sz w:val="16"/>
                <w:szCs w:val="16"/>
              </w:rPr>
            </w:pPr>
            <w:r w:rsidRPr="00731124"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bookmarkStart w:id="0" w:name="_GoBack"/>
        <w:bookmarkEnd w:id="0"/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Możliwość zgłaszania usterek – należy podać sposób oraz dane teleadresowe.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Podać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usunięcia usterki od momentu przyjęcia zgłoszenia nie dłuższy niż 5 dni roboczych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Na czas naprawy/innej usługi serwisowej elementu dostawy Wykonawca, w przypadku przekroczenia terminu przeznaczonego na naprawę, na żądanie Zamawiającego dostarczy do 3 dni roboczych zamiennie analogiczny element dostawy.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podzespołu na nowy podzespół po 3 naprawach gwarancyjnych.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Każdy czas trwania naprawy gwarancyjnej powoduje przedłużenie okresu gwarancji o czas trwania naprawy.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Okres zagwarantowania dostępności części zamiennych od daty sprzedaży w latach min. 7 lat.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AA0E3A" w:rsidRPr="004E1699" w:rsidRDefault="00AA0E3A" w:rsidP="00AA0E3A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  <w:r w:rsidRPr="004E1699">
        <w:rPr>
          <w:rFonts w:ascii="Calibri" w:hAnsi="Calibri" w:cs="Calibri"/>
          <w:b/>
          <w:sz w:val="16"/>
          <w:szCs w:val="16"/>
        </w:rPr>
        <w:t xml:space="preserve">UWAGA : </w:t>
      </w:r>
      <w:r w:rsidRPr="004E1699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 w:rsidP="000C6BBF">
      <w:pPr>
        <w:pStyle w:val="Nagwek5"/>
        <w:rPr>
          <w:rFonts w:ascii="Calibri" w:hAnsi="Calibri" w:cs="Calibri"/>
          <w:sz w:val="20"/>
        </w:rPr>
      </w:pPr>
      <w:r w:rsidRPr="004E1699">
        <w:rPr>
          <w:rFonts w:ascii="Calibri" w:hAnsi="Calibri" w:cs="Calibri"/>
          <w:sz w:val="20"/>
        </w:rPr>
        <w:lastRenderedPageBreak/>
        <w:t>ZESTAWIENIE PARAMETRÓW I WARUNKÓW WYMAGANYCH</w:t>
      </w:r>
    </w:p>
    <w:p w:rsidR="000C6BBF" w:rsidRPr="004E1699" w:rsidRDefault="000C6BBF" w:rsidP="000C6BBF">
      <w:pPr>
        <w:rPr>
          <w:rFonts w:ascii="Calibri" w:hAnsi="Calibri" w:cs="Calibri"/>
          <w:sz w:val="16"/>
          <w:szCs w:val="16"/>
        </w:rPr>
      </w:pPr>
    </w:p>
    <w:p w:rsidR="000C6BBF" w:rsidRPr="004E1699" w:rsidRDefault="000C6BBF" w:rsidP="000C6BBF">
      <w:pPr>
        <w:rPr>
          <w:rFonts w:ascii="Calibri" w:hAnsi="Calibri" w:cs="Calibri"/>
          <w:b/>
          <w:sz w:val="16"/>
          <w:szCs w:val="16"/>
          <w:u w:val="single"/>
        </w:rPr>
      </w:pPr>
      <w:r w:rsidRPr="004E1699">
        <w:rPr>
          <w:rFonts w:ascii="Calibri" w:hAnsi="Calibri" w:cs="Calibri"/>
          <w:b/>
          <w:i/>
          <w:sz w:val="16"/>
          <w:szCs w:val="16"/>
          <w:u w:val="single"/>
        </w:rPr>
        <w:t>Pakiet nr 10, Pozycja nr 7</w:t>
      </w:r>
    </w:p>
    <w:p w:rsidR="000C6BBF" w:rsidRPr="004E1699" w:rsidRDefault="000C6BBF" w:rsidP="000C6BBF">
      <w:pPr>
        <w:pStyle w:val="Tekstpodstawowy"/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 xml:space="preserve">Przedmiot zamówienia: </w:t>
      </w:r>
      <w:r w:rsidRPr="004E1699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Maska przeciwko </w:t>
      </w:r>
      <w:proofErr w:type="spellStart"/>
      <w:r w:rsidRPr="004E1699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opluciom</w:t>
      </w:r>
      <w:proofErr w:type="spellEnd"/>
      <w:r w:rsidRPr="004E1699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– 2 szt.</w:t>
      </w:r>
    </w:p>
    <w:p w:rsidR="000C6BBF" w:rsidRPr="004E1699" w:rsidRDefault="000C6BBF" w:rsidP="000C6BBF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oferenta:</w:t>
      </w:r>
    </w:p>
    <w:p w:rsidR="000C6BBF" w:rsidRPr="004E1699" w:rsidRDefault="000C6BBF" w:rsidP="000C6BBF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Producent:</w:t>
      </w:r>
    </w:p>
    <w:p w:rsidR="000C6BBF" w:rsidRPr="004E1699" w:rsidRDefault="000C6BBF" w:rsidP="000C6BBF">
      <w:pPr>
        <w:rPr>
          <w:rFonts w:ascii="Calibri" w:hAnsi="Calibri" w:cs="Calibri"/>
          <w:b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i typ</w:t>
      </w:r>
      <w:r w:rsidRPr="004E1699">
        <w:rPr>
          <w:rFonts w:ascii="Calibri" w:hAnsi="Calibri" w:cs="Calibri"/>
          <w:b/>
          <w:sz w:val="16"/>
          <w:szCs w:val="16"/>
        </w:rPr>
        <w:t xml:space="preserve">: </w:t>
      </w:r>
    </w:p>
    <w:p w:rsidR="000C6BBF" w:rsidRPr="004E1699" w:rsidRDefault="000C6BBF" w:rsidP="000C6BBF">
      <w:pPr>
        <w:rPr>
          <w:rFonts w:ascii="Calibri" w:hAnsi="Calibri" w:cs="Calibri"/>
          <w:sz w:val="16"/>
          <w:szCs w:val="16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5572"/>
        <w:gridCol w:w="1843"/>
        <w:gridCol w:w="2868"/>
      </w:tblGrid>
      <w:tr w:rsidR="000C6BBF" w:rsidRPr="004E1699" w:rsidTr="004E1699">
        <w:trPr>
          <w:trHeight w:val="780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843" w:type="dxa"/>
            <w:shd w:val="clear" w:color="auto" w:fill="auto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0C6BBF" w:rsidRPr="004E1699" w:rsidRDefault="000C6BBF" w:rsidP="004E1699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PARAMETR OFEROWANY</w:t>
            </w:r>
          </w:p>
          <w:p w:rsidR="000C6BBF" w:rsidRPr="004E1699" w:rsidRDefault="000C6BBF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Wykonawca winien wskazać nr strony</w:t>
            </w:r>
            <w:r w:rsidRPr="004E1699">
              <w:rPr>
                <w:color w:val="auto"/>
                <w:sz w:val="16"/>
                <w:szCs w:val="16"/>
              </w:rPr>
              <w:t>, na której w załączonych  przedmiotowych środkach dowodowych potwierdzone jest spełnienie parametru.</w:t>
            </w:r>
          </w:p>
          <w:p w:rsidR="000C6BBF" w:rsidRPr="004E1699" w:rsidRDefault="000C6BBF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0C6BBF" w:rsidRPr="004E1699" w:rsidRDefault="000C6BBF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Jednocześnie Wykonawca w załączonych przedmiotowych środkach dowodowych winien </w:t>
            </w:r>
            <w:r w:rsidRPr="004E1699">
              <w:rPr>
                <w:b/>
                <w:color w:val="auto"/>
                <w:sz w:val="16"/>
                <w:szCs w:val="16"/>
              </w:rPr>
              <w:t>wyraźnie wskazać </w:t>
            </w:r>
            <w:r w:rsidRPr="004E1699">
              <w:rPr>
                <w:color w:val="auto"/>
                <w:sz w:val="16"/>
                <w:szCs w:val="16"/>
              </w:rPr>
              <w:t>przy opisywanym parametrze </w:t>
            </w:r>
            <w:r w:rsidRPr="004E1699">
              <w:rPr>
                <w:b/>
                <w:color w:val="auto"/>
                <w:sz w:val="16"/>
                <w:szCs w:val="16"/>
              </w:rPr>
              <w:t>nr liczby</w:t>
            </w:r>
            <w:r w:rsidRPr="004E1699">
              <w:rPr>
                <w:color w:val="auto"/>
                <w:sz w:val="16"/>
                <w:szCs w:val="16"/>
              </w:rPr>
              <w:t xml:space="preserve"> porządkowej parametru wymaganego z niniejszego formularza.</w:t>
            </w:r>
          </w:p>
          <w:p w:rsidR="000C6BBF" w:rsidRPr="004E1699" w:rsidRDefault="000C6BBF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</w:p>
          <w:p w:rsidR="000C6BBF" w:rsidRPr="004E1699" w:rsidRDefault="000C6BBF" w:rsidP="004E1699">
            <w:pPr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4E1699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0C6BBF" w:rsidRPr="004E1699" w:rsidTr="004E1699">
        <w:trPr>
          <w:cantSplit/>
          <w:trHeight w:val="328"/>
          <w:jc w:val="center"/>
        </w:trPr>
        <w:tc>
          <w:tcPr>
            <w:tcW w:w="10841" w:type="dxa"/>
            <w:gridSpan w:val="4"/>
            <w:shd w:val="clear" w:color="auto" w:fill="auto"/>
            <w:vAlign w:val="bottom"/>
          </w:tcPr>
          <w:p w:rsidR="000C6BBF" w:rsidRPr="004E1699" w:rsidRDefault="000C6BBF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color w:val="000000"/>
                <w:sz w:val="16"/>
                <w:szCs w:val="16"/>
                <w:shd w:val="clear" w:color="auto" w:fill="FFFFFF"/>
              </w:rPr>
              <w:t xml:space="preserve">Maska przeciwko </w:t>
            </w:r>
            <w:proofErr w:type="spellStart"/>
            <w:r w:rsidRPr="004E1699">
              <w:rPr>
                <w:rFonts w:ascii="Calibri" w:hAnsi="Calibri" w:cs="Calibri"/>
                <w:b/>
                <w:color w:val="000000"/>
                <w:sz w:val="16"/>
                <w:szCs w:val="16"/>
                <w:shd w:val="clear" w:color="auto" w:fill="FFFFFF"/>
              </w:rPr>
              <w:t>opluciom</w:t>
            </w:r>
            <w:proofErr w:type="spellEnd"/>
            <w:r w:rsidRPr="004E1699">
              <w:rPr>
                <w:rFonts w:ascii="Calibri" w:hAnsi="Calibri" w:cs="Calibri"/>
                <w:b/>
                <w:color w:val="000000"/>
                <w:sz w:val="16"/>
                <w:szCs w:val="16"/>
                <w:shd w:val="clear" w:color="auto" w:fill="FFFFFF"/>
              </w:rPr>
              <w:t xml:space="preserve"> – 2 szt.</w:t>
            </w: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both"/>
              <w:rPr>
                <w:rFonts w:ascii="Calibri" w:eastAsia="Arial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Maska przeciw opluciu i pogryzieniu.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both"/>
              <w:rPr>
                <w:rFonts w:ascii="Calibri" w:eastAsia="Arial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Lekka poliuretanowa konstrukcja, bezpieczna dla użytkownika.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both"/>
              <w:rPr>
                <w:rFonts w:ascii="Calibri" w:eastAsia="Arial" w:hAnsi="Calibri" w:cs="Calibri"/>
                <w:sz w:val="16"/>
                <w:szCs w:val="16"/>
                <w:lang w:eastAsia="en-US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Konstrukcja maski umożliwiająca swobodne oddychanie.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both"/>
              <w:rPr>
                <w:rFonts w:ascii="Calibri" w:eastAsia="Arial" w:hAnsi="Calibri" w:cs="Calibri"/>
                <w:sz w:val="16"/>
                <w:szCs w:val="16"/>
                <w:lang w:eastAsia="en-US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Konstrukcja maski chroniąca personel przed chorobami zakaźnymi, takimi jak HIV, zapalenie wątroby i gruźlica, przenoszonymi przez plucie i gryzienie pacjentów.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trHeight w:val="350"/>
          <w:jc w:val="center"/>
        </w:trPr>
        <w:tc>
          <w:tcPr>
            <w:tcW w:w="10841" w:type="dxa"/>
            <w:gridSpan w:val="4"/>
            <w:shd w:val="clear" w:color="auto" w:fill="auto"/>
          </w:tcPr>
          <w:p w:rsidR="000C6BBF" w:rsidRPr="004E1699" w:rsidRDefault="000C6BBF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Warunki dodatkowe</w:t>
            </w:r>
          </w:p>
        </w:tc>
      </w:tr>
      <w:tr w:rsidR="000C6BBF" w:rsidRPr="004E1699" w:rsidTr="004E1699">
        <w:trPr>
          <w:cantSplit/>
          <w:trHeight w:val="427"/>
          <w:jc w:val="center"/>
        </w:trPr>
        <w:tc>
          <w:tcPr>
            <w:tcW w:w="558" w:type="dxa"/>
            <w:shd w:val="clear" w:color="auto" w:fill="auto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843" w:type="dxa"/>
            <w:shd w:val="clear" w:color="auto" w:fill="auto"/>
          </w:tcPr>
          <w:p w:rsidR="000C6BBF" w:rsidRPr="004E1699" w:rsidRDefault="00137394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20D1">
              <w:rPr>
                <w:rFonts w:ascii="Calibri" w:hAnsi="Calibri" w:cs="Calibri"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1D20D1">
              <w:rPr>
                <w:rFonts w:ascii="Calibri" w:hAnsi="Calibri" w:cs="Calibri"/>
                <w:sz w:val="16"/>
                <w:szCs w:val="16"/>
              </w:rPr>
              <w:t>24 miesiące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0C6BBF" w:rsidRPr="00731124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731124" w:rsidRDefault="000C6BBF" w:rsidP="004E1699">
            <w:pPr>
              <w:pStyle w:val="Default"/>
              <w:rPr>
                <w:strike/>
                <w:color w:val="FF0000"/>
                <w:sz w:val="16"/>
                <w:szCs w:val="16"/>
              </w:rPr>
            </w:pPr>
            <w:r w:rsidRPr="00731124">
              <w:rPr>
                <w:strike/>
                <w:color w:val="FF0000"/>
                <w:sz w:val="16"/>
                <w:szCs w:val="16"/>
              </w:rPr>
              <w:t>Wymagane dokumenty:</w:t>
            </w:r>
          </w:p>
          <w:p w:rsidR="000C6BBF" w:rsidRPr="00731124" w:rsidRDefault="000C6BBF" w:rsidP="004E1699">
            <w:pPr>
              <w:pStyle w:val="Default"/>
              <w:rPr>
                <w:strike/>
                <w:color w:val="FF0000"/>
                <w:sz w:val="16"/>
                <w:szCs w:val="16"/>
              </w:rPr>
            </w:pPr>
            <w:r w:rsidRPr="00731124">
              <w:rPr>
                <w:strike/>
                <w:color w:val="FF0000"/>
                <w:sz w:val="16"/>
                <w:szCs w:val="16"/>
              </w:rPr>
              <w:t xml:space="preserve">• </w:t>
            </w:r>
            <w:r w:rsidR="00445396" w:rsidRPr="00731124">
              <w:rPr>
                <w:strike/>
                <w:color w:val="FF0000"/>
                <w:sz w:val="16"/>
                <w:szCs w:val="16"/>
              </w:rPr>
              <w:t>Certyfikat CE i/lub Deklaracja Zgodności,</w:t>
            </w:r>
          </w:p>
          <w:p w:rsidR="000C6BBF" w:rsidRPr="00731124" w:rsidRDefault="000C6BBF" w:rsidP="000C6BBF">
            <w:pPr>
              <w:pStyle w:val="Default"/>
              <w:rPr>
                <w:strike/>
                <w:color w:val="FF0000"/>
                <w:sz w:val="16"/>
                <w:szCs w:val="16"/>
              </w:rPr>
            </w:pPr>
            <w:r w:rsidRPr="00731124">
              <w:rPr>
                <w:strike/>
                <w:color w:val="FF0000"/>
                <w:sz w:val="16"/>
                <w:szCs w:val="16"/>
              </w:rPr>
              <w:t>• wpis lub zgłoszenie do Rejestru Wyrobów Medycznych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731124" w:rsidRDefault="000C6BBF" w:rsidP="004E1699">
            <w:pPr>
              <w:jc w:val="center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  <w:r w:rsidRPr="00731124"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Możliwość zgłaszania usterek – należy podać sposób oraz dane teleadresowe.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Podać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usunięcia usterki od momentu przyjęcia zgłoszenia nie dłuższy niż 5 dni roboczych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Na czas naprawy/innej usługi serwisowej elementu dostawy Wykonawca, w przypadku przekroczenia terminu przeznaczonego na naprawę, na żądanie Zamawiającego dostarczy do 3 dni roboczych zamiennie analogiczny element dostawy.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podzespołu na nowy podzespół po 3 naprawach gwarancyjnych.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Każdy czas trwania naprawy gwarancyjnej powoduje przedłużenie okresu gwarancji o czas trwania naprawy.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Okres zagwarantowania dostępności części zamiennych od daty sprzedaży w latach min. 7 lat.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0C6BBF" w:rsidRPr="004E1699" w:rsidRDefault="000C6BBF" w:rsidP="000C6BBF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</w:rPr>
      </w:pPr>
    </w:p>
    <w:p w:rsidR="000C6BBF" w:rsidRPr="004E1699" w:rsidRDefault="000C6BBF" w:rsidP="000C6BBF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</w:rPr>
      </w:pPr>
    </w:p>
    <w:p w:rsidR="000C6BBF" w:rsidRPr="004E1699" w:rsidRDefault="000C6BBF" w:rsidP="000C6BBF">
      <w:pPr>
        <w:ind w:left="-142"/>
        <w:jc w:val="both"/>
        <w:rPr>
          <w:rFonts w:ascii="Calibri" w:hAnsi="Calibri" w:cs="Calibri"/>
          <w:b/>
          <w:sz w:val="16"/>
          <w:szCs w:val="16"/>
        </w:rPr>
      </w:pPr>
    </w:p>
    <w:p w:rsidR="000C6BBF" w:rsidRPr="002D218E" w:rsidRDefault="000C6BBF" w:rsidP="000C6BBF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  <w:r w:rsidRPr="004E1699">
        <w:rPr>
          <w:rFonts w:ascii="Calibri" w:hAnsi="Calibri" w:cs="Calibri"/>
          <w:b/>
          <w:sz w:val="16"/>
          <w:szCs w:val="16"/>
        </w:rPr>
        <w:t xml:space="preserve">UWAGA : </w:t>
      </w:r>
      <w:r w:rsidRPr="004E1699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0C6BBF" w:rsidRPr="002D218E" w:rsidRDefault="000C6BBF" w:rsidP="000C6BBF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0C6BBF" w:rsidRPr="002D218E" w:rsidRDefault="000C6BBF" w:rsidP="000C6BBF">
      <w:pPr>
        <w:rPr>
          <w:rFonts w:ascii="Calibri" w:hAnsi="Calibri" w:cs="Calibri"/>
          <w:b/>
          <w:sz w:val="16"/>
          <w:szCs w:val="16"/>
        </w:rPr>
      </w:pPr>
    </w:p>
    <w:p w:rsidR="000C6BBF" w:rsidRPr="002D218E" w:rsidRDefault="000C6BBF" w:rsidP="000C6BBF">
      <w:pPr>
        <w:rPr>
          <w:rFonts w:ascii="Calibri" w:hAnsi="Calibri" w:cs="Calibri"/>
          <w:b/>
          <w:sz w:val="16"/>
          <w:szCs w:val="16"/>
        </w:rPr>
      </w:pPr>
    </w:p>
    <w:p w:rsidR="000C6BBF" w:rsidRPr="002D218E" w:rsidRDefault="000C6BBF" w:rsidP="000C6BBF">
      <w:pPr>
        <w:rPr>
          <w:rFonts w:ascii="Calibri" w:hAnsi="Calibri" w:cs="Calibri"/>
          <w:b/>
          <w:sz w:val="16"/>
          <w:szCs w:val="16"/>
        </w:rPr>
      </w:pPr>
    </w:p>
    <w:p w:rsidR="000C6BBF" w:rsidRPr="002D218E" w:rsidRDefault="000C6BBF" w:rsidP="000C6BBF">
      <w:pPr>
        <w:rPr>
          <w:rFonts w:ascii="Calibri" w:hAnsi="Calibri" w:cs="Calibri"/>
          <w:b/>
          <w:sz w:val="16"/>
          <w:szCs w:val="16"/>
        </w:rPr>
      </w:pPr>
    </w:p>
    <w:p w:rsidR="000C6BBF" w:rsidRPr="002D218E" w:rsidRDefault="000C6BBF" w:rsidP="000C6BBF">
      <w:pPr>
        <w:rPr>
          <w:rFonts w:ascii="Calibri" w:hAnsi="Calibri" w:cs="Calibri"/>
          <w:sz w:val="16"/>
          <w:szCs w:val="16"/>
        </w:rPr>
      </w:pPr>
    </w:p>
    <w:p w:rsidR="000C6BBF" w:rsidRDefault="000C6BBF"/>
    <w:p w:rsidR="000C6BBF" w:rsidRDefault="000C6BBF"/>
    <w:p w:rsidR="000C6BBF" w:rsidRDefault="000C6BBF"/>
    <w:p w:rsidR="000C6BBF" w:rsidRDefault="000C6BBF"/>
    <w:p w:rsidR="000C6BBF" w:rsidRDefault="000C6BBF"/>
    <w:p w:rsidR="000C6BBF" w:rsidRDefault="000C6BBF"/>
    <w:p w:rsidR="000C6BBF" w:rsidRDefault="000C6BBF"/>
    <w:sectPr w:rsidR="000C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BD7D6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 w15:restartNumberingAfterBreak="0">
    <w:nsid w:val="19ED428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" w15:restartNumberingAfterBreak="0">
    <w:nsid w:val="2DC6367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" w15:restartNumberingAfterBreak="0">
    <w:nsid w:val="3B5F62D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" w15:restartNumberingAfterBreak="0">
    <w:nsid w:val="59CE7DD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" w15:restartNumberingAfterBreak="0">
    <w:nsid w:val="725A371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3A"/>
    <w:rsid w:val="000C6BBF"/>
    <w:rsid w:val="00137394"/>
    <w:rsid w:val="00241CAB"/>
    <w:rsid w:val="00445396"/>
    <w:rsid w:val="004E1699"/>
    <w:rsid w:val="00731124"/>
    <w:rsid w:val="00766A19"/>
    <w:rsid w:val="008F5FE2"/>
    <w:rsid w:val="00A650B3"/>
    <w:rsid w:val="00AA0E3A"/>
    <w:rsid w:val="00BA2C22"/>
    <w:rsid w:val="00C0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658B4-88F2-4F8D-AF80-D81655FF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E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AA0E3A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A0E3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A0E3A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A0E3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Stopka">
    <w:name w:val="footer"/>
    <w:basedOn w:val="Normalny"/>
    <w:link w:val="StopkaZnak"/>
    <w:rsid w:val="00AA0E3A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rsid w:val="00AA0E3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qFormat/>
    <w:rsid w:val="00AA0E3A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A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A1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3724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Demczuk</dc:creator>
  <cp:keywords/>
  <dc:description/>
  <cp:lastModifiedBy>Anna Demczuk</cp:lastModifiedBy>
  <cp:revision>2</cp:revision>
  <cp:lastPrinted>2024-09-17T06:20:00Z</cp:lastPrinted>
  <dcterms:created xsi:type="dcterms:W3CDTF">2024-09-26T08:17:00Z</dcterms:created>
  <dcterms:modified xsi:type="dcterms:W3CDTF">2024-09-26T08:17:00Z</dcterms:modified>
</cp:coreProperties>
</file>