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326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9F40C0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6B70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</w:p>
    <w:p w:rsidR="00577D22" w:rsidRPr="00FA3260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9F40C0">
        <w:rPr>
          <w:rFonts w:asciiTheme="minorHAnsi" w:hAnsiTheme="minorHAnsi" w:cstheme="minorHAnsi"/>
          <w:sz w:val="24"/>
          <w:szCs w:val="24"/>
        </w:rPr>
        <w:t>„</w:t>
      </w:r>
      <w:bookmarkEnd w:id="0"/>
      <w:r w:rsidR="009F40C0">
        <w:rPr>
          <w:rFonts w:asciiTheme="minorHAnsi" w:hAnsiTheme="minorHAnsi" w:cstheme="minorHAnsi"/>
          <w:b/>
          <w:sz w:val="24"/>
          <w:szCs w:val="24"/>
        </w:rPr>
        <w:t>Kompleksowa obsługa bankowa budżetu Powiatu Sztumskiego wraz z podległymi jednostkami organizacyjnymi</w:t>
      </w:r>
      <w:r w:rsidR="009F40C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9259EE">
        <w:rPr>
          <w:rFonts w:asciiTheme="minorHAnsi" w:hAnsiTheme="minorHAnsi" w:cstheme="minorHAnsi"/>
          <w:b/>
          <w:sz w:val="22"/>
          <w:szCs w:val="22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</w:t>
      </w:r>
      <w:r w:rsidR="009F40C0">
        <w:rPr>
          <w:rFonts w:asciiTheme="minorHAnsi" w:hAnsiTheme="minorHAnsi" w:cstheme="minorHAnsi"/>
          <w:bCs/>
          <w:sz w:val="22"/>
          <w:szCs w:val="22"/>
        </w:rPr>
        <w:t>3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</w:t>
      </w:r>
      <w:r w:rsidR="009F40C0">
        <w:rPr>
          <w:rFonts w:asciiTheme="minorHAnsi" w:hAnsiTheme="minorHAnsi" w:cstheme="minorHAnsi"/>
          <w:bCs/>
          <w:sz w:val="22"/>
          <w:szCs w:val="22"/>
        </w:rPr>
        <w:t>689</w:t>
      </w:r>
      <w:bookmarkStart w:id="1" w:name="_GoBack"/>
      <w:bookmarkEnd w:id="1"/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ED5AB9" w:rsidRDefault="00FD52CB" w:rsidP="00ED5AB9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E92E18" w:rsidRPr="00FA3260" w:rsidRDefault="006B1C11" w:rsidP="00F4304E">
      <w:pPr>
        <w:pStyle w:val="Tekstpodstawowy21"/>
        <w:spacing w:line="240" w:lineRule="auto"/>
        <w:rPr>
          <w:rFonts w:asciiTheme="minorHAnsi" w:hAnsiTheme="minorHAnsi" w:cstheme="minorHAnsi"/>
        </w:rPr>
      </w:pPr>
      <w:r w:rsidRPr="00FA3260">
        <w:rPr>
          <w:rFonts w:asciiTheme="minorHAnsi" w:hAnsiTheme="minorHAnsi" w:cstheme="minorHAnsi"/>
          <w:b/>
        </w:rPr>
        <w:t>*</w:t>
      </w:r>
      <w:r w:rsidR="00E92E18" w:rsidRPr="00FA3260">
        <w:rPr>
          <w:rFonts w:asciiTheme="minorHAnsi" w:hAnsiTheme="minorHAnsi" w:cstheme="minorHAnsi"/>
          <w:b/>
          <w:vertAlign w:val="superscript"/>
        </w:rPr>
        <w:t>)</w:t>
      </w:r>
      <w:r w:rsidR="00E92E18" w:rsidRPr="00FA3260">
        <w:rPr>
          <w:rFonts w:asciiTheme="minorHAnsi" w:hAnsiTheme="minorHAnsi" w:cstheme="minorHAnsi"/>
        </w:rPr>
        <w:t xml:space="preserve"> </w:t>
      </w:r>
      <w:r w:rsidR="00ED5AB9">
        <w:rPr>
          <w:rFonts w:asciiTheme="minorHAnsi" w:hAnsiTheme="minorHAnsi" w:cstheme="minorHAnsi"/>
        </w:rPr>
        <w:t>odpowiednie zaznaczyć</w:t>
      </w:r>
    </w:p>
    <w:p w:rsidR="006B1C11" w:rsidRPr="00ED5AB9" w:rsidRDefault="00841C75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FA3260">
        <w:rPr>
          <w:rFonts w:asciiTheme="minorHAnsi" w:hAnsiTheme="minorHAnsi" w:cstheme="minorHAnsi"/>
          <w:b/>
        </w:rPr>
        <w:t>**</w:t>
      </w:r>
      <w:r w:rsidRPr="00FA3260">
        <w:rPr>
          <w:rFonts w:asciiTheme="minorHAnsi" w:hAnsiTheme="minorHAnsi" w:cstheme="minorHAnsi"/>
          <w:b/>
          <w:vertAlign w:val="superscript"/>
        </w:rPr>
        <w:t>)</w:t>
      </w:r>
      <w:r w:rsidRPr="00FA3260">
        <w:rPr>
          <w:rFonts w:asciiTheme="minorHAnsi" w:hAnsiTheme="minorHAnsi" w:cstheme="minorHAnsi"/>
        </w:rPr>
        <w:t xml:space="preserve"> </w:t>
      </w:r>
      <w:r w:rsidRPr="00FA3260">
        <w:rPr>
          <w:rFonts w:asciiTheme="minorHAnsi" w:hAnsiTheme="minorHAnsi" w:cstheme="minorHAnsi"/>
          <w:iCs/>
        </w:rPr>
        <w:t>p</w:t>
      </w:r>
      <w:r w:rsidR="00F4304E" w:rsidRPr="00FA3260">
        <w:rPr>
          <w:rFonts w:asciiTheme="minorHAnsi" w:hAnsiTheme="minorHAnsi" w:cstheme="minorHAnsi"/>
          <w:iCs/>
        </w:rPr>
        <w:t xml:space="preserve">unkty 2 i 3 dotyczą tylko tych Wykonawców, którzy </w:t>
      </w:r>
      <w:r w:rsidR="0057165E" w:rsidRPr="00FA3260">
        <w:rPr>
          <w:rFonts w:asciiTheme="minorHAnsi" w:hAnsiTheme="minorHAnsi" w:cstheme="minorHAnsi"/>
          <w:iCs/>
        </w:rPr>
        <w:t xml:space="preserve">informują o swojej przynależności do </w:t>
      </w:r>
      <w:r w:rsidR="0057165E" w:rsidRPr="00FA3260">
        <w:rPr>
          <w:rFonts w:asciiTheme="minorHAnsi" w:hAnsiTheme="minorHAnsi" w:cstheme="minorHAnsi"/>
          <w:bCs/>
          <w:iCs/>
        </w:rPr>
        <w:t>grupy kapitałowej</w:t>
      </w:r>
    </w:p>
    <w:p w:rsidR="00ED5AB9" w:rsidRDefault="00ED5AB9" w:rsidP="006A0C19">
      <w:pPr>
        <w:spacing w:before="57"/>
        <w:rPr>
          <w:rFonts w:asciiTheme="minorHAnsi" w:hAnsiTheme="minorHAnsi" w:cstheme="minorHAnsi"/>
        </w:rPr>
      </w:pPr>
    </w:p>
    <w:p w:rsidR="006B705C" w:rsidRDefault="006B705C" w:rsidP="006A0C19">
      <w:pPr>
        <w:spacing w:before="57"/>
        <w:ind w:left="3828"/>
        <w:jc w:val="both"/>
        <w:rPr>
          <w:rFonts w:asciiTheme="minorHAnsi" w:hAnsiTheme="minorHAnsi" w:cstheme="minorHAnsi"/>
        </w:rPr>
      </w:pPr>
    </w:p>
    <w:p w:rsidR="006A0C19" w:rsidRPr="00FA3260" w:rsidRDefault="006A0C19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B9667B" w:rsidRPr="00FA3260" w:rsidRDefault="009C2E84" w:rsidP="00FA3260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sectPr w:rsidR="00B9667B" w:rsidRPr="00FA326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3C" w:rsidRDefault="002B063C">
      <w:r>
        <w:separator/>
      </w:r>
    </w:p>
  </w:endnote>
  <w:endnote w:type="continuationSeparator" w:id="0">
    <w:p w:rsidR="002B063C" w:rsidRDefault="002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3C" w:rsidRDefault="002B063C">
      <w:r>
        <w:separator/>
      </w:r>
    </w:p>
  </w:footnote>
  <w:footnote w:type="continuationSeparator" w:id="0">
    <w:p w:rsidR="002B063C" w:rsidRDefault="002B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9C2E84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063C"/>
    <w:rsid w:val="002B68E3"/>
    <w:rsid w:val="002C476C"/>
    <w:rsid w:val="002C5CF3"/>
    <w:rsid w:val="002D373F"/>
    <w:rsid w:val="002E5293"/>
    <w:rsid w:val="00307BA8"/>
    <w:rsid w:val="0033095A"/>
    <w:rsid w:val="003342E0"/>
    <w:rsid w:val="00334D94"/>
    <w:rsid w:val="00356D68"/>
    <w:rsid w:val="00360359"/>
    <w:rsid w:val="0037406D"/>
    <w:rsid w:val="00385EB9"/>
    <w:rsid w:val="0039286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580C"/>
    <w:rsid w:val="007D66E0"/>
    <w:rsid w:val="007E7C56"/>
    <w:rsid w:val="007F202B"/>
    <w:rsid w:val="007F42EB"/>
    <w:rsid w:val="00815C66"/>
    <w:rsid w:val="00815D50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D13"/>
    <w:rsid w:val="009C2E84"/>
    <w:rsid w:val="009D08D5"/>
    <w:rsid w:val="009E226C"/>
    <w:rsid w:val="009F40C0"/>
    <w:rsid w:val="009F7BA6"/>
    <w:rsid w:val="00A13D74"/>
    <w:rsid w:val="00A238BE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A3260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E724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2023-12-06T13:14:00Z</dcterms:created>
  <dcterms:modified xsi:type="dcterms:W3CDTF">2023-12-06T13:14:00Z</dcterms:modified>
</cp:coreProperties>
</file>