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6A82F4DA" w14:textId="4DED9CB3" w:rsidR="00CB4FA5" w:rsidRPr="00BD3FD3" w:rsidRDefault="0078474D" w:rsidP="00CB4FA5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8474D">
        <w:rPr>
          <w:rFonts w:asciiTheme="minorHAnsi" w:hAnsiTheme="minorHAnsi" w:cstheme="minorHAnsi"/>
          <w:b w:val="0"/>
          <w:bCs w:val="0"/>
          <w:sz w:val="20"/>
        </w:rPr>
        <w:t>na potrzeby postępowania o udzielenie zamówienia publicznego pn</w:t>
      </w:r>
      <w:r w:rsidR="00EF324A">
        <w:rPr>
          <w:rFonts w:asciiTheme="minorHAnsi" w:hAnsiTheme="minorHAnsi" w:cstheme="minorHAnsi"/>
          <w:b w:val="0"/>
          <w:bCs w:val="0"/>
          <w:sz w:val="20"/>
        </w:rPr>
        <w:t>.</w:t>
      </w:r>
      <w:r w:rsidR="00CB4FA5" w:rsidRPr="00CB4FA5">
        <w:rPr>
          <w:rFonts w:cstheme="minorHAnsi"/>
          <w:b w:val="0"/>
          <w:bCs w:val="0"/>
          <w:sz w:val="20"/>
        </w:rPr>
        <w:t xml:space="preserve"> </w:t>
      </w:r>
      <w:r w:rsidR="00CB4FA5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 xml:space="preserve">„Dostawa węgla kamiennego wraz z transportem i rozładunkiem do Ciepłowni” </w:t>
      </w:r>
      <w:proofErr w:type="spellStart"/>
      <w:r w:rsidR="00CB4FA5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>PGKiM</w:t>
      </w:r>
      <w:proofErr w:type="spellEnd"/>
      <w:r w:rsidR="00CB4FA5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>” w Aleksandrowie Łódzkim na rok 2023/2024”</w:t>
      </w:r>
      <w:r w:rsidR="00CB4FA5">
        <w:rPr>
          <w:rFonts w:asciiTheme="minorHAnsi" w:hAnsiTheme="minorHAnsi" w:cstheme="minorHAnsi"/>
          <w:b w:val="0"/>
          <w:bCs w:val="0"/>
          <w:sz w:val="20"/>
          <w:lang w:eastAsia="ar-SA"/>
        </w:rPr>
        <w:t>.</w:t>
      </w:r>
    </w:p>
    <w:p w14:paraId="4C48D4E9" w14:textId="77777777" w:rsidR="00CB4FA5" w:rsidRPr="0078474D" w:rsidRDefault="00CB4FA5" w:rsidP="0078474D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BCE9" w14:textId="77777777" w:rsidR="006256E7" w:rsidRDefault="006256E7" w:rsidP="00826661">
      <w:pPr>
        <w:spacing w:after="0" w:line="240" w:lineRule="auto"/>
      </w:pPr>
      <w:r>
        <w:separator/>
      </w:r>
    </w:p>
  </w:endnote>
  <w:endnote w:type="continuationSeparator" w:id="0">
    <w:p w14:paraId="7A8AEF37" w14:textId="77777777" w:rsidR="006256E7" w:rsidRDefault="006256E7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415F" w14:textId="77777777" w:rsidR="006256E7" w:rsidRDefault="006256E7" w:rsidP="00826661">
      <w:pPr>
        <w:spacing w:after="0" w:line="240" w:lineRule="auto"/>
      </w:pPr>
      <w:r>
        <w:separator/>
      </w:r>
    </w:p>
  </w:footnote>
  <w:footnote w:type="continuationSeparator" w:id="0">
    <w:p w14:paraId="4E6CB3A1" w14:textId="77777777" w:rsidR="006256E7" w:rsidRDefault="006256E7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6E7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787E"/>
    <w:rsid w:val="00C45F0E"/>
    <w:rsid w:val="00CB4FA5"/>
    <w:rsid w:val="00CD4137"/>
    <w:rsid w:val="00CF3BF8"/>
    <w:rsid w:val="00D205BF"/>
    <w:rsid w:val="00D2246E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32</cp:revision>
  <cp:lastPrinted>2019-07-19T13:22:00Z</cp:lastPrinted>
  <dcterms:created xsi:type="dcterms:W3CDTF">2019-06-04T09:53:00Z</dcterms:created>
  <dcterms:modified xsi:type="dcterms:W3CDTF">2023-01-09T10:02:00Z</dcterms:modified>
</cp:coreProperties>
</file>