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5A11" w14:textId="1B840489" w:rsidR="0027510A" w:rsidRPr="002B380D" w:rsidRDefault="0027510A" w:rsidP="0027510A">
      <w:pPr>
        <w:keepNext/>
        <w:spacing w:after="0" w:line="360" w:lineRule="auto"/>
        <w:ind w:left="4956"/>
        <w:jc w:val="center"/>
        <w:rPr>
          <w:rFonts w:ascii="Times New Roman" w:hAnsi="Times New Roman"/>
          <w:bCs/>
          <w:i/>
          <w:iCs/>
        </w:rPr>
      </w:pPr>
      <w:r w:rsidRPr="002B380D">
        <w:rPr>
          <w:rFonts w:ascii="Times New Roman" w:hAnsi="Times New Roman"/>
          <w:bCs/>
          <w:i/>
          <w:iCs/>
        </w:rPr>
        <w:t xml:space="preserve">Załącznik nr </w:t>
      </w:r>
      <w:r>
        <w:rPr>
          <w:rFonts w:ascii="Times New Roman" w:hAnsi="Times New Roman"/>
          <w:bCs/>
          <w:i/>
          <w:iCs/>
        </w:rPr>
        <w:t>4</w:t>
      </w:r>
      <w:r w:rsidRPr="002B380D">
        <w:rPr>
          <w:rFonts w:ascii="Times New Roman" w:hAnsi="Times New Roman"/>
          <w:bCs/>
          <w:i/>
          <w:iCs/>
        </w:rPr>
        <w:t xml:space="preserve"> do zapytania ofertowego</w:t>
      </w:r>
    </w:p>
    <w:p w14:paraId="4D7802BC" w14:textId="77777777" w:rsidR="0027510A" w:rsidRPr="002B380D" w:rsidRDefault="0027510A" w:rsidP="0027510A">
      <w:pPr>
        <w:keepNext/>
        <w:spacing w:after="0" w:line="360" w:lineRule="auto"/>
        <w:ind w:left="4956"/>
        <w:jc w:val="center"/>
        <w:rPr>
          <w:rFonts w:ascii="Times New Roman" w:hAnsi="Times New Roman"/>
          <w:bCs/>
          <w:i/>
          <w:iCs/>
        </w:rPr>
      </w:pPr>
      <w:r w:rsidRPr="002B380D">
        <w:rPr>
          <w:rFonts w:ascii="Times New Roman" w:hAnsi="Times New Roman"/>
          <w:i/>
          <w:iCs/>
        </w:rPr>
        <w:t>nr GP.271.2</w:t>
      </w:r>
      <w:r>
        <w:rPr>
          <w:rFonts w:ascii="Times New Roman" w:hAnsi="Times New Roman"/>
          <w:i/>
          <w:iCs/>
        </w:rPr>
        <w:t>4</w:t>
      </w:r>
      <w:r w:rsidRPr="002B380D">
        <w:rPr>
          <w:rFonts w:ascii="Times New Roman" w:hAnsi="Times New Roman"/>
          <w:i/>
          <w:iCs/>
        </w:rPr>
        <w:t>.2023.KM.1</w:t>
      </w:r>
    </w:p>
    <w:p w14:paraId="521479F5" w14:textId="77777777" w:rsidR="002D59E7" w:rsidRDefault="002D59E7" w:rsidP="002751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kern w:val="0"/>
          <w:sz w:val="20"/>
          <w:szCs w:val="20"/>
        </w:rPr>
      </w:pPr>
    </w:p>
    <w:p w14:paraId="2D6F6738" w14:textId="77777777" w:rsidR="002D59E7" w:rsidRDefault="002D59E7" w:rsidP="002D59E7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FF0000"/>
          <w:kern w:val="0"/>
          <w:sz w:val="20"/>
          <w:szCs w:val="20"/>
        </w:rPr>
      </w:pPr>
    </w:p>
    <w:p w14:paraId="63353AE5" w14:textId="77777777" w:rsidR="007A2137" w:rsidRPr="007A2137" w:rsidRDefault="007A2137" w:rsidP="007A2137">
      <w:pPr>
        <w:pBdr>
          <w:bottom w:val="single" w:sz="8" w:space="4" w:color="4472C4"/>
        </w:pBdr>
        <w:suppressAutoHyphens/>
        <w:autoSpaceDN w:val="0"/>
        <w:spacing w:after="300" w:line="240" w:lineRule="auto"/>
        <w:jc w:val="both"/>
        <w:textAlignment w:val="baseline"/>
        <w:rPr>
          <w:rFonts w:ascii="Calibri Light" w:eastAsia="Times New Roman" w:hAnsi="Calibri Light" w:cs="Times New Roman"/>
          <w:spacing w:val="5"/>
          <w:kern w:val="3"/>
          <w:sz w:val="28"/>
          <w:szCs w:val="28"/>
          <w:shd w:val="clear" w:color="auto" w:fill="FFFFFF"/>
          <w14:ligatures w14:val="none"/>
        </w:rPr>
      </w:pPr>
      <w:r w:rsidRPr="007A2137">
        <w:rPr>
          <w:rFonts w:ascii="Calibri Light" w:eastAsia="Times New Roman" w:hAnsi="Calibri Light" w:cs="Times New Roman"/>
          <w:spacing w:val="5"/>
          <w:kern w:val="3"/>
          <w:sz w:val="28"/>
          <w:szCs w:val="28"/>
          <w:shd w:val="clear" w:color="auto" w:fill="FFFFFF"/>
          <w14:ligatures w14:val="none"/>
        </w:rPr>
        <w:t>Informacja o przetwarzaniu danych osobowych</w:t>
      </w:r>
    </w:p>
    <w:p w14:paraId="7348E0E7" w14:textId="77777777" w:rsidR="007A2137" w:rsidRPr="007A2137" w:rsidRDefault="007A2137" w:rsidP="0059741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  <w14:ligatures w14:val="none"/>
        </w:rPr>
      </w:pPr>
      <w:r w:rsidRPr="007A2137">
        <w:rPr>
          <w:rFonts w:ascii="Times New Roman" w:eastAsia="Andale Sans UI" w:hAnsi="Times New Roman" w:cs="Tahoma"/>
          <w:i/>
          <w:iCs/>
          <w:kern w:val="3"/>
          <w:lang w:bidi="en-US"/>
          <w14:ligatures w14:val="none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14:paraId="0D8F6B84" w14:textId="09A01224" w:rsidR="00C94410" w:rsidRPr="007A2137" w:rsidRDefault="007A2137" w:rsidP="00597411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  <w14:ligatures w14:val="none"/>
        </w:rPr>
      </w:pPr>
      <w:bookmarkStart w:id="0" w:name="_Hlk9232853"/>
      <w:r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 xml:space="preserve">Administratorem Pani/Pana danych osobowych jest: </w:t>
      </w:r>
      <w:r w:rsidR="00096B83" w:rsidRPr="00096B83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 xml:space="preserve">Urząd Gminy Kunice, reprezentowany przez </w:t>
      </w:r>
      <w:r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Wójt</w:t>
      </w:r>
      <w:r w:rsidR="00096B83" w:rsidRPr="00096B83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a</w:t>
      </w:r>
      <w:r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 xml:space="preserve"> Gminy, ul. Gwarna 1, 59-216 Kunice</w:t>
      </w:r>
      <w:r w:rsidR="00096B83" w:rsidRPr="00096B83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 xml:space="preserve">. Kontakt: </w:t>
      </w:r>
      <w:r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 xml:space="preserve">tel. </w:t>
      </w:r>
      <w:r w:rsidR="00096B83" w:rsidRPr="00096B83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/</w:t>
      </w:r>
      <w:r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76/</w:t>
      </w:r>
      <w:r w:rsidR="00096B83" w:rsidRPr="00096B83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 xml:space="preserve"> </w:t>
      </w:r>
      <w:r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 xml:space="preserve">857-50-13, e-mail: </w:t>
      </w:r>
      <w:r w:rsidR="00096B83"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kunice@kunice.pl</w:t>
      </w:r>
      <w:r w:rsidR="00096B83" w:rsidRPr="00096B83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 xml:space="preserve"> (dalej </w:t>
      </w:r>
      <w:r w:rsidR="00096B83" w:rsidRPr="00591842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Administrator)</w:t>
      </w:r>
    </w:p>
    <w:p w14:paraId="7B5060B3" w14:textId="4853E5FB" w:rsidR="007A2137" w:rsidRPr="007A2137" w:rsidRDefault="003868C0" w:rsidP="00597411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  <w14:ligatures w14:val="none"/>
        </w:rPr>
      </w:pPr>
      <w:r w:rsidRPr="00591842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Kontakt z Inspektorem </w:t>
      </w:r>
      <w:r w:rsidR="005B2590" w:rsidRPr="00591842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Ochrony Danych Osobowych: </w:t>
      </w:r>
      <w:r w:rsidR="007A2137"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iodo</w:t>
      </w:r>
      <w:r w:rsidR="005B2590" w:rsidRPr="00591842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.brzezinska</w:t>
      </w:r>
      <w:r w:rsidR="007A2137"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@</w:t>
      </w:r>
      <w:r w:rsidR="005B2590" w:rsidRPr="00591842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>op.pl</w:t>
      </w:r>
      <w:r w:rsidR="007A2137" w:rsidRPr="007A2137">
        <w:rPr>
          <w:rFonts w:ascii="Times New Roman" w:eastAsia="Andale Sans UI" w:hAnsi="Times New Roman" w:cs="Tahoma"/>
          <w:kern w:val="3"/>
          <w:sz w:val="20"/>
          <w:szCs w:val="20"/>
          <w:lang w:bidi="en-US"/>
          <w14:ligatures w14:val="none"/>
        </w:rPr>
        <w:t xml:space="preserve"> </w:t>
      </w:r>
    </w:p>
    <w:bookmarkEnd w:id="0"/>
    <w:p w14:paraId="559AAC43" w14:textId="76B8F7FE" w:rsidR="007A2137" w:rsidRPr="007A2137" w:rsidRDefault="007A2137" w:rsidP="00597411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</w:pPr>
      <w:r w:rsidRPr="007A2137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Pani/Pana dane osobowe będą przetwarzane w celu </w:t>
      </w:r>
      <w:r w:rsidR="001F0280"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>realizacji umowy oraz w celach kontaktowych związanych z umową.</w:t>
      </w:r>
    </w:p>
    <w:p w14:paraId="415F810F" w14:textId="77777777" w:rsidR="001F0280" w:rsidRPr="009B30B5" w:rsidRDefault="007A2137" w:rsidP="00597411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</w:pPr>
      <w:r w:rsidRPr="007A2137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>Podstawą przetwarzania danych osobowych jest</w:t>
      </w:r>
      <w:r w:rsidR="001F0280"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>:</w:t>
      </w:r>
    </w:p>
    <w:p w14:paraId="6E5F5726" w14:textId="279C4DDE" w:rsidR="001F0280" w:rsidRPr="009B30B5" w:rsidRDefault="007A2137" w:rsidP="00597411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</w:pPr>
      <w:r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art. 6 </w:t>
      </w:r>
      <w:r w:rsidR="001F0280"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>us</w:t>
      </w:r>
      <w:r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t.1 lit. </w:t>
      </w:r>
      <w:r w:rsidR="001F0280"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>b</w:t>
      </w:r>
      <w:r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 RODO - przetwarzanie jest niezbędne do wy</w:t>
      </w:r>
      <w:r w:rsidR="001F0280"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>kona</w:t>
      </w:r>
      <w:r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nia </w:t>
      </w:r>
      <w:r w:rsidR="001F0280" w:rsidRPr="009B30B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>umowy, której stroną jest osoba, której dane dotyczą lub do podjęcia działań na żądanie osoby, której dane dotyczą, przed zawarciem umowy,</w:t>
      </w:r>
    </w:p>
    <w:p w14:paraId="289DFCFE" w14:textId="58499AE3" w:rsidR="000E4456" w:rsidRPr="009B30B5" w:rsidRDefault="000E4456" w:rsidP="00597411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iCs/>
          <w:color w:val="00B0F0"/>
          <w:kern w:val="3"/>
          <w:sz w:val="20"/>
          <w:szCs w:val="20"/>
          <w:lang w:bidi="en-US"/>
          <w14:ligatures w14:val="none"/>
        </w:rPr>
      </w:pPr>
      <w:r w:rsidRPr="009B30B5">
        <w:rPr>
          <w:rFonts w:ascii="Times New Roman" w:hAnsi="Times New Roman" w:cs="Times New Roman"/>
          <w:kern w:val="0"/>
          <w:sz w:val="20"/>
          <w:szCs w:val="20"/>
        </w:rPr>
        <w:t>art. 6 ust. 1 lit. c RODO - przetwarzanie jest niezbędne do wypełnienia obowiązku prawnego ciążącego</w:t>
      </w:r>
      <w:r w:rsidRPr="009B30B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B30B5">
        <w:rPr>
          <w:rFonts w:ascii="Times New Roman" w:hAnsi="Times New Roman" w:cs="Times New Roman"/>
          <w:kern w:val="0"/>
          <w:sz w:val="20"/>
          <w:szCs w:val="20"/>
        </w:rPr>
        <w:t xml:space="preserve">na administratorze – Ustawa z dnia 29 września 1994r. rachunkowości, Ustawa z dnia 27 sierpnia </w:t>
      </w:r>
      <w:r w:rsidR="009B30B5" w:rsidRPr="009B30B5">
        <w:rPr>
          <w:rFonts w:ascii="Times New Roman" w:hAnsi="Times New Roman" w:cs="Times New Roman"/>
          <w:kern w:val="0"/>
          <w:sz w:val="20"/>
          <w:szCs w:val="20"/>
        </w:rPr>
        <w:t xml:space="preserve">               </w:t>
      </w:r>
      <w:r w:rsidRPr="009B30B5">
        <w:rPr>
          <w:rFonts w:ascii="Times New Roman" w:hAnsi="Times New Roman" w:cs="Times New Roman"/>
          <w:kern w:val="0"/>
          <w:sz w:val="20"/>
          <w:szCs w:val="20"/>
        </w:rPr>
        <w:t>2009</w:t>
      </w:r>
      <w:r w:rsidR="009B30B5" w:rsidRPr="009B30B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9B30B5">
        <w:rPr>
          <w:rFonts w:ascii="Times New Roman" w:hAnsi="Times New Roman" w:cs="Times New Roman"/>
          <w:kern w:val="0"/>
          <w:sz w:val="20"/>
          <w:szCs w:val="20"/>
        </w:rPr>
        <w:t>r. o finansach publicznych</w:t>
      </w:r>
      <w:r w:rsidR="009B30B5">
        <w:rPr>
          <w:rFonts w:ascii="Times New Roman" w:hAnsi="Times New Roman" w:cs="Times New Roman"/>
          <w:kern w:val="0"/>
          <w:sz w:val="20"/>
          <w:szCs w:val="20"/>
        </w:rPr>
        <w:t>,</w:t>
      </w:r>
    </w:p>
    <w:p w14:paraId="2B1E7BCD" w14:textId="54408CC8" w:rsidR="007F600C" w:rsidRPr="004A3986" w:rsidRDefault="007F600C" w:rsidP="00597411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iCs/>
          <w:color w:val="00B0F0"/>
          <w:kern w:val="3"/>
          <w:sz w:val="20"/>
          <w:szCs w:val="20"/>
          <w:lang w:bidi="en-US"/>
          <w14:ligatures w14:val="none"/>
        </w:rPr>
      </w:pPr>
      <w:r w:rsidRPr="004A3986">
        <w:rPr>
          <w:rFonts w:ascii="Times New Roman" w:hAnsi="Times New Roman" w:cs="Times New Roman"/>
          <w:kern w:val="0"/>
          <w:sz w:val="20"/>
          <w:szCs w:val="20"/>
        </w:rPr>
        <w:t>art. 6 ust. 1 lit. f - przetwarzanie jest niezbędne do celów wynikających z prawnie uzasadnionych</w:t>
      </w:r>
      <w:r w:rsidR="004A398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4A3986">
        <w:rPr>
          <w:rFonts w:ascii="Times New Roman" w:hAnsi="Times New Roman" w:cs="Times New Roman"/>
          <w:kern w:val="0"/>
          <w:sz w:val="20"/>
          <w:szCs w:val="20"/>
        </w:rPr>
        <w:t>interesów realizowanych przez administratora lub przez stronę trzecią, z wyjątkiem sytuacji, w których</w:t>
      </w:r>
    </w:p>
    <w:p w14:paraId="4B8040B6" w14:textId="77777777" w:rsidR="007F600C" w:rsidRPr="004A3986" w:rsidRDefault="007F600C" w:rsidP="00597411">
      <w:pPr>
        <w:pStyle w:val="Akapitzlist"/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3986">
        <w:rPr>
          <w:rFonts w:ascii="Times New Roman" w:hAnsi="Times New Roman" w:cs="Times New Roman"/>
          <w:kern w:val="0"/>
          <w:sz w:val="20"/>
          <w:szCs w:val="20"/>
        </w:rPr>
        <w:t>nadrzędny charakter wobec tych interesów mają interesy lub podstawowe prawa i wolności osoby, której</w:t>
      </w:r>
    </w:p>
    <w:p w14:paraId="123F6CC6" w14:textId="77777777" w:rsidR="007F600C" w:rsidRPr="004A3986" w:rsidRDefault="007F600C" w:rsidP="00597411">
      <w:pPr>
        <w:pStyle w:val="Akapitzlist"/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3986">
        <w:rPr>
          <w:rFonts w:ascii="Times New Roman" w:hAnsi="Times New Roman" w:cs="Times New Roman"/>
          <w:kern w:val="0"/>
          <w:sz w:val="20"/>
          <w:szCs w:val="20"/>
        </w:rPr>
        <w:t>dane dotyczą, wymagające ochrony danych osobowych, w szczególności, gdy osoba, której dane dotyczą,</w:t>
      </w:r>
    </w:p>
    <w:p w14:paraId="263C9590" w14:textId="77777777" w:rsidR="007F600C" w:rsidRPr="004A3986" w:rsidRDefault="007F600C" w:rsidP="00597411">
      <w:pPr>
        <w:pStyle w:val="Akapitzlist"/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4A3986">
        <w:rPr>
          <w:rFonts w:ascii="Times New Roman" w:hAnsi="Times New Roman" w:cs="Times New Roman"/>
          <w:kern w:val="0"/>
          <w:sz w:val="20"/>
          <w:szCs w:val="20"/>
        </w:rPr>
        <w:t>jest dzieckiem. Prawnie uzasadnionym interesem administratora danych jest umożliwienie prawidłowej</w:t>
      </w:r>
    </w:p>
    <w:p w14:paraId="76BADF32" w14:textId="785C73DB" w:rsidR="00216ADA" w:rsidRPr="00597411" w:rsidRDefault="007F600C" w:rsidP="00597411">
      <w:pPr>
        <w:pStyle w:val="Akapitzlist"/>
        <w:suppressAutoHyphens/>
        <w:autoSpaceDN w:val="0"/>
        <w:spacing w:after="0" w:line="360" w:lineRule="auto"/>
        <w:ind w:left="717"/>
        <w:jc w:val="both"/>
        <w:textAlignment w:val="baseline"/>
        <w:rPr>
          <w:rFonts w:ascii="Times New Roman" w:hAnsi="Times New Roman" w:cs="Times New Roman"/>
          <w:kern w:val="0"/>
          <w:sz w:val="20"/>
          <w:szCs w:val="20"/>
        </w:rPr>
      </w:pPr>
      <w:r w:rsidRPr="004A3986">
        <w:rPr>
          <w:rFonts w:ascii="Times New Roman" w:hAnsi="Times New Roman" w:cs="Times New Roman"/>
          <w:kern w:val="0"/>
          <w:sz w:val="20"/>
          <w:szCs w:val="20"/>
        </w:rPr>
        <w:t>realizacji umowy między stronami, komunikacja z osobami kontaktowymi w zakresie realizacji umowy.</w:t>
      </w:r>
    </w:p>
    <w:p w14:paraId="02405684" w14:textId="027687E7" w:rsidR="00EF029F" w:rsidRPr="00EF029F" w:rsidRDefault="00EF029F" w:rsidP="00597411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color w:val="00B0F0"/>
          <w:kern w:val="3"/>
          <w:sz w:val="20"/>
          <w:szCs w:val="20"/>
          <w:lang w:bidi="en-US"/>
          <w14:ligatures w14:val="none"/>
        </w:rPr>
      </w:pPr>
      <w:r w:rsidRPr="00EF029F">
        <w:rPr>
          <w:rFonts w:ascii="Times New Roman" w:hAnsi="Times New Roman" w:cs="Times New Roman"/>
          <w:kern w:val="0"/>
          <w:sz w:val="20"/>
          <w:szCs w:val="20"/>
        </w:rPr>
        <w:t>Kategorie danych osobowych: dane osobowe osób uprawnionych do podpisania umowy: imię i nazwisko,</w:t>
      </w:r>
      <w:r>
        <w:rPr>
          <w:rFonts w:ascii="Times New Roman" w:eastAsia="Andale Sans UI" w:hAnsi="Times New Roman" w:cs="Times New Roman"/>
          <w:iCs/>
          <w:color w:val="00B0F0"/>
          <w:kern w:val="3"/>
          <w:sz w:val="20"/>
          <w:szCs w:val="20"/>
          <w:lang w:bidi="en-US"/>
          <w14:ligatures w14:val="none"/>
        </w:rPr>
        <w:t xml:space="preserve"> </w:t>
      </w:r>
      <w:r w:rsidRPr="00EF029F">
        <w:rPr>
          <w:rFonts w:ascii="Times New Roman" w:hAnsi="Times New Roman" w:cs="Times New Roman"/>
          <w:kern w:val="0"/>
          <w:sz w:val="20"/>
          <w:szCs w:val="20"/>
        </w:rPr>
        <w:t>stanowisko, dane osobowe pracowników strony w zakresie: imię i nazwisko, adres korespondencji służbowy,</w:t>
      </w:r>
    </w:p>
    <w:p w14:paraId="1EBC8C14" w14:textId="1B9CE881" w:rsidR="00BD67BB" w:rsidRPr="00C94410" w:rsidRDefault="00EF029F" w:rsidP="00597411">
      <w:pPr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hAnsi="Times New Roman" w:cs="Times New Roman"/>
          <w:kern w:val="0"/>
          <w:sz w:val="20"/>
          <w:szCs w:val="20"/>
        </w:rPr>
      </w:pPr>
      <w:r w:rsidRPr="00EF029F">
        <w:rPr>
          <w:rFonts w:ascii="Times New Roman" w:hAnsi="Times New Roman" w:cs="Times New Roman"/>
          <w:kern w:val="0"/>
          <w:sz w:val="20"/>
          <w:szCs w:val="20"/>
        </w:rPr>
        <w:t>numer telefonu służbowego, adres e-mail służbowy.</w:t>
      </w:r>
    </w:p>
    <w:p w14:paraId="4BA09208" w14:textId="5B56F8CA" w:rsidR="00250D4C" w:rsidRPr="007A2137" w:rsidRDefault="007A2137" w:rsidP="00597411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</w:pPr>
      <w:r w:rsidRPr="007A2137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>Odbiorca lub kategorie odbiorców: Podmioty upoważnione na podstawie zawartych umów powierzenia oraz uprawnione na mocy obowiązujących przepisów prawa.</w:t>
      </w:r>
      <w:r w:rsidR="00250D4C" w:rsidRPr="009A4709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 Podmioty tj. dostawców usług lub produktów, </w:t>
      </w:r>
      <w:r w:rsidR="009A4709" w:rsidRPr="009A4709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                        </w:t>
      </w:r>
      <w:r w:rsidR="00250D4C" w:rsidRPr="009A4709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 xml:space="preserve">w szczególności podmiotom </w:t>
      </w:r>
      <w:r w:rsidR="009A4709" w:rsidRPr="009A4709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  <w14:ligatures w14:val="none"/>
        </w:rPr>
        <w:t>świadczącym Administratorowi usługi IT (serwis, hosting).</w:t>
      </w:r>
    </w:p>
    <w:p w14:paraId="4692B248" w14:textId="4C4DCDAA" w:rsidR="00A839C0" w:rsidRPr="007A2137" w:rsidRDefault="007A2137" w:rsidP="00597411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  <w14:ligatures w14:val="none"/>
        </w:rPr>
      </w:pPr>
      <w:r w:rsidRPr="007A2137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  <w14:ligatures w14:val="none"/>
        </w:rPr>
        <w:t>Pani/Pana dane osobowe będą prze</w:t>
      </w:r>
      <w:r w:rsidR="00A839C0" w:rsidRPr="00BA5BB6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  <w14:ligatures w14:val="none"/>
        </w:rPr>
        <w:t>chowywa</w:t>
      </w:r>
      <w:r w:rsidRPr="007A2137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  <w14:ligatures w14:val="none"/>
        </w:rPr>
        <w:t xml:space="preserve">ne przez okres niezbędny do realizacji celu </w:t>
      </w:r>
      <w:r w:rsidR="00A839C0" w:rsidRPr="00BA5BB6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  <w14:ligatures w14:val="none"/>
        </w:rPr>
        <w:t xml:space="preserve">dla jakiego zostały zebrane. </w:t>
      </w:r>
      <w:r w:rsidR="00BA5BB6" w:rsidRPr="00BA5BB6">
        <w:rPr>
          <w:rFonts w:ascii="Times New Roman" w:hAnsi="Times New Roman" w:cs="Times New Roman"/>
          <w:kern w:val="0"/>
          <w:sz w:val="20"/>
          <w:szCs w:val="20"/>
        </w:rPr>
        <w:t>W szczególności dane mogą być również przetwarzane przez wynikający z przepisów prawa okres</w:t>
      </w:r>
      <w:r w:rsidR="00BA5BB6" w:rsidRPr="00BA5BB6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  <w14:ligatures w14:val="none"/>
        </w:rPr>
        <w:t xml:space="preserve"> </w:t>
      </w:r>
      <w:r w:rsidR="00BA5BB6" w:rsidRPr="00BA5BB6">
        <w:rPr>
          <w:rFonts w:ascii="Times New Roman" w:hAnsi="Times New Roman" w:cs="Times New Roman"/>
          <w:kern w:val="0"/>
          <w:sz w:val="20"/>
          <w:szCs w:val="20"/>
        </w:rPr>
        <w:t>związany z dochodzeniem i przedawnieniem roszczeń.</w:t>
      </w:r>
    </w:p>
    <w:p w14:paraId="61AB7252" w14:textId="319B472F" w:rsidR="00383B74" w:rsidRPr="00C94410" w:rsidRDefault="00405E4A" w:rsidP="00597411">
      <w:pPr>
        <w:numPr>
          <w:ilvl w:val="0"/>
          <w:numId w:val="2"/>
        </w:numPr>
        <w:autoSpaceDN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bookmarkStart w:id="1" w:name="_Hlk12274807"/>
      <w:r w:rsidRPr="003C465D">
        <w:rPr>
          <w:rFonts w:ascii="Times New Roman" w:hAnsi="Times New Roman" w:cs="Times New Roman"/>
          <w:kern w:val="0"/>
          <w:sz w:val="20"/>
          <w:szCs w:val="20"/>
        </w:rPr>
        <w:t>Posiada Pani/Pan prawo do edycji, wglądu, informacji o źródle pozyskania, sprzeciwu na dalsze</w:t>
      </w:r>
      <w:r w:rsidRPr="003C465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3C465D">
        <w:rPr>
          <w:rFonts w:ascii="Times New Roman" w:hAnsi="Times New Roman" w:cs="Times New Roman"/>
          <w:kern w:val="0"/>
          <w:sz w:val="20"/>
          <w:szCs w:val="20"/>
        </w:rPr>
        <w:t>przetwarzanie, a także prawo do bycia zapomnianym, chyba że w przepisach prawa wyraźnie wskazano</w:t>
      </w:r>
      <w:r w:rsidRPr="003C465D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3C465D">
        <w:rPr>
          <w:rFonts w:ascii="Times New Roman" w:hAnsi="Times New Roman" w:cs="Times New Roman"/>
          <w:kern w:val="0"/>
          <w:sz w:val="20"/>
          <w:szCs w:val="20"/>
        </w:rPr>
        <w:t>inaczej lub żądanie stoi w sprzeczności z prawnie uzasadnionym interesem Administratora.</w:t>
      </w:r>
    </w:p>
    <w:p w14:paraId="3157BFA8" w14:textId="28F13214" w:rsidR="000810AE" w:rsidRPr="00C94410" w:rsidRDefault="000810AE" w:rsidP="00597411">
      <w:pPr>
        <w:numPr>
          <w:ilvl w:val="0"/>
          <w:numId w:val="2"/>
        </w:numPr>
        <w:autoSpaceDN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FF11B3">
        <w:rPr>
          <w:rFonts w:ascii="Times New Roman" w:hAnsi="Times New Roman" w:cs="Times New Roman"/>
          <w:kern w:val="0"/>
          <w:sz w:val="20"/>
          <w:szCs w:val="20"/>
        </w:rPr>
        <w:lastRenderedPageBreak/>
        <w:t>Ma Pani/Pan prawo do wniesienia skargi do organu nadzorczego tj. Prezesa Urzędu Ochrony Danych</w:t>
      </w:r>
      <w:r w:rsidRPr="00FF11B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FF11B3">
        <w:rPr>
          <w:rFonts w:ascii="Times New Roman" w:hAnsi="Times New Roman" w:cs="Times New Roman"/>
          <w:kern w:val="0"/>
          <w:sz w:val="20"/>
          <w:szCs w:val="20"/>
        </w:rPr>
        <w:t>Osobowych ul. Stawki 2, 00-913 Warszawa.</w:t>
      </w:r>
    </w:p>
    <w:p w14:paraId="296F3434" w14:textId="49200262" w:rsidR="008C49AA" w:rsidRPr="00C94410" w:rsidRDefault="008C49AA" w:rsidP="00597411">
      <w:pPr>
        <w:numPr>
          <w:ilvl w:val="0"/>
          <w:numId w:val="2"/>
        </w:numPr>
        <w:autoSpaceDN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8C49AA">
        <w:rPr>
          <w:rFonts w:ascii="Times New Roman" w:hAnsi="Times New Roman" w:cs="Times New Roman"/>
          <w:kern w:val="0"/>
          <w:sz w:val="20"/>
          <w:szCs w:val="20"/>
        </w:rPr>
        <w:t>Pani/Pana dane osobowe nie będą poddawane zautomatyzowanemu podejmowaniu decyzji, w tym również</w:t>
      </w:r>
      <w:r w:rsidRPr="008C49AA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 </w:t>
      </w:r>
      <w:r w:rsidRPr="008C49AA">
        <w:rPr>
          <w:rFonts w:ascii="Times New Roman" w:hAnsi="Times New Roman" w:cs="Times New Roman"/>
          <w:kern w:val="0"/>
          <w:sz w:val="20"/>
          <w:szCs w:val="20"/>
        </w:rPr>
        <w:t>profilowaniu.</w:t>
      </w:r>
    </w:p>
    <w:p w14:paraId="57731BB9" w14:textId="7DE2307A" w:rsidR="00DB794C" w:rsidRPr="00C94410" w:rsidRDefault="008C49AA" w:rsidP="00597411">
      <w:pPr>
        <w:numPr>
          <w:ilvl w:val="0"/>
          <w:numId w:val="2"/>
        </w:numPr>
        <w:autoSpaceDN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DB794C">
        <w:rPr>
          <w:rFonts w:ascii="Times New Roman" w:hAnsi="Times New Roman" w:cs="Times New Roman"/>
          <w:kern w:val="0"/>
          <w:sz w:val="20"/>
          <w:szCs w:val="20"/>
        </w:rPr>
        <w:t>Pani/Pana dane osobowe nie będą przekazywane do państw trzecich lub organizacji międzynarodowych.</w:t>
      </w:r>
    </w:p>
    <w:p w14:paraId="4B698707" w14:textId="4C17A80D" w:rsidR="008C49AA" w:rsidRPr="00DB794C" w:rsidRDefault="008C49AA" w:rsidP="00597411">
      <w:pPr>
        <w:numPr>
          <w:ilvl w:val="0"/>
          <w:numId w:val="2"/>
        </w:numPr>
        <w:autoSpaceDN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DB794C">
        <w:rPr>
          <w:rFonts w:ascii="Times New Roman" w:hAnsi="Times New Roman" w:cs="Times New Roman"/>
          <w:kern w:val="0"/>
          <w:sz w:val="20"/>
          <w:szCs w:val="20"/>
        </w:rPr>
        <w:t>Podanie danych jest dobrowolne jednak niezbędne do zawarcia do umowy.</w:t>
      </w:r>
    </w:p>
    <w:p w14:paraId="6BC9219C" w14:textId="77777777" w:rsidR="008B17EB" w:rsidRPr="00C94410" w:rsidRDefault="008B17EB" w:rsidP="00597411">
      <w:pPr>
        <w:spacing w:after="0" w:line="360" w:lineRule="auto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</w:p>
    <w:p w14:paraId="52B07AC6" w14:textId="77777777" w:rsidR="00C94410" w:rsidRDefault="00C94410" w:rsidP="00DB7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4550D88E" w14:textId="77777777" w:rsidR="00B87F76" w:rsidRDefault="00B87F76" w:rsidP="00DB7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0075C0CD" w14:textId="572F7536" w:rsidR="00DB794C" w:rsidRPr="00DB794C" w:rsidRDefault="00DB794C" w:rsidP="00DB7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B794C">
        <w:rPr>
          <w:rFonts w:ascii="Times New Roman" w:hAnsi="Times New Roman" w:cs="Times New Roman"/>
          <w:b/>
          <w:bCs/>
          <w:kern w:val="0"/>
        </w:rPr>
        <w:t>Z</w:t>
      </w:r>
      <w:r w:rsidR="008C49AA" w:rsidRPr="00DB794C">
        <w:rPr>
          <w:rFonts w:ascii="Times New Roman" w:hAnsi="Times New Roman" w:cs="Times New Roman"/>
          <w:b/>
          <w:bCs/>
          <w:kern w:val="0"/>
        </w:rPr>
        <w:t>apoznałam/em się z klauzulą informacyjną</w:t>
      </w:r>
      <w:r w:rsidRPr="00DB794C">
        <w:rPr>
          <w:rFonts w:ascii="Times New Roman" w:hAnsi="Times New Roman" w:cs="Times New Roman"/>
          <w:kern w:val="0"/>
        </w:rPr>
        <w:t xml:space="preserve">               </w:t>
      </w:r>
      <w:r w:rsidR="008C49AA" w:rsidRPr="00DB794C">
        <w:rPr>
          <w:rFonts w:ascii="Times New Roman" w:hAnsi="Times New Roman" w:cs="Times New Roman"/>
          <w:kern w:val="0"/>
        </w:rPr>
        <w:t xml:space="preserve"> …………………………..………………..</w:t>
      </w:r>
      <w:r w:rsidRPr="00DB794C">
        <w:rPr>
          <w:rFonts w:ascii="Times New Roman" w:hAnsi="Times New Roman" w:cs="Times New Roman"/>
          <w:kern w:val="0"/>
        </w:rPr>
        <w:t xml:space="preserve"> </w:t>
      </w:r>
    </w:p>
    <w:p w14:paraId="5689E8FE" w14:textId="076981D1" w:rsidR="007A2137" w:rsidRPr="00C94410" w:rsidRDefault="0063236F" w:rsidP="00C94410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                             </w:t>
      </w:r>
      <w:r w:rsidR="008C49AA" w:rsidRPr="00DB794C">
        <w:rPr>
          <w:rFonts w:ascii="Times New Roman" w:hAnsi="Times New Roman" w:cs="Times New Roman"/>
          <w:kern w:val="0"/>
        </w:rPr>
        <w:t>data i podpis</w:t>
      </w:r>
      <w:bookmarkEnd w:id="1"/>
    </w:p>
    <w:p w14:paraId="1CA3A1C4" w14:textId="77777777" w:rsidR="007A2137" w:rsidRDefault="007A2137" w:rsidP="001360F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kern w:val="0"/>
          <w:sz w:val="20"/>
          <w:szCs w:val="20"/>
        </w:rPr>
      </w:pPr>
    </w:p>
    <w:p w14:paraId="7B8969CB" w14:textId="22A00DFC" w:rsidR="00CA25E5" w:rsidRPr="00276569" w:rsidRDefault="00CA25E5" w:rsidP="001360F7">
      <w:pPr>
        <w:rPr>
          <w:color w:val="FF0000"/>
        </w:rPr>
      </w:pPr>
    </w:p>
    <w:sectPr w:rsidR="00CA25E5" w:rsidRPr="00276569" w:rsidSect="00C9441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0F4"/>
    <w:multiLevelType w:val="hybridMultilevel"/>
    <w:tmpl w:val="0D1A2148"/>
    <w:lvl w:ilvl="0" w:tplc="1CF6865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EF70E40"/>
    <w:multiLevelType w:val="multilevel"/>
    <w:tmpl w:val="C2D62ECA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9F82714"/>
    <w:multiLevelType w:val="multilevel"/>
    <w:tmpl w:val="FCCE0C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42756A"/>
    <w:multiLevelType w:val="multilevel"/>
    <w:tmpl w:val="763C81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BB77EF"/>
    <w:multiLevelType w:val="multilevel"/>
    <w:tmpl w:val="3FF4C7A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44276430">
    <w:abstractNumId w:val="2"/>
  </w:num>
  <w:num w:numId="2" w16cid:durableId="258636359">
    <w:abstractNumId w:val="4"/>
  </w:num>
  <w:num w:numId="3" w16cid:durableId="1474953505">
    <w:abstractNumId w:val="1"/>
  </w:num>
  <w:num w:numId="4" w16cid:durableId="108863179">
    <w:abstractNumId w:val="3"/>
  </w:num>
  <w:num w:numId="5" w16cid:durableId="2422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F7"/>
    <w:rsid w:val="000810AE"/>
    <w:rsid w:val="00096B83"/>
    <w:rsid w:val="000B47E5"/>
    <w:rsid w:val="000D003E"/>
    <w:rsid w:val="000E4456"/>
    <w:rsid w:val="001360F7"/>
    <w:rsid w:val="001F0280"/>
    <w:rsid w:val="00212847"/>
    <w:rsid w:val="00216ADA"/>
    <w:rsid w:val="00250D4C"/>
    <w:rsid w:val="0027510A"/>
    <w:rsid w:val="00276569"/>
    <w:rsid w:val="002D59E7"/>
    <w:rsid w:val="00353FEE"/>
    <w:rsid w:val="00383B74"/>
    <w:rsid w:val="00383DAA"/>
    <w:rsid w:val="003868C0"/>
    <w:rsid w:val="00394478"/>
    <w:rsid w:val="003C465D"/>
    <w:rsid w:val="00405E4A"/>
    <w:rsid w:val="00496D1F"/>
    <w:rsid w:val="004A3986"/>
    <w:rsid w:val="00522093"/>
    <w:rsid w:val="00591842"/>
    <w:rsid w:val="00597411"/>
    <w:rsid w:val="005B2590"/>
    <w:rsid w:val="005E364A"/>
    <w:rsid w:val="0063236F"/>
    <w:rsid w:val="006A7654"/>
    <w:rsid w:val="007A2137"/>
    <w:rsid w:val="007C4BAC"/>
    <w:rsid w:val="007F600C"/>
    <w:rsid w:val="008B17EB"/>
    <w:rsid w:val="008C49AA"/>
    <w:rsid w:val="009A4709"/>
    <w:rsid w:val="009B30B5"/>
    <w:rsid w:val="00A839C0"/>
    <w:rsid w:val="00B87F76"/>
    <w:rsid w:val="00BA5BB6"/>
    <w:rsid w:val="00BD67BB"/>
    <w:rsid w:val="00C3540C"/>
    <w:rsid w:val="00C94410"/>
    <w:rsid w:val="00CA25E5"/>
    <w:rsid w:val="00D47E87"/>
    <w:rsid w:val="00DA7686"/>
    <w:rsid w:val="00DB794C"/>
    <w:rsid w:val="00EA5FA0"/>
    <w:rsid w:val="00EF029F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7F9C"/>
  <w15:chartTrackingRefBased/>
  <w15:docId w15:val="{F7E87721-6AD9-4FE9-BFEB-CB75A6D8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B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B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dc:description/>
  <cp:lastModifiedBy>Katarzyna Małek</cp:lastModifiedBy>
  <cp:revision>55</cp:revision>
  <dcterms:created xsi:type="dcterms:W3CDTF">2023-09-21T05:35:00Z</dcterms:created>
  <dcterms:modified xsi:type="dcterms:W3CDTF">2023-09-21T10:47:00Z</dcterms:modified>
</cp:coreProperties>
</file>