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02FB" w14:textId="45AA03ED" w:rsidR="00BC570B" w:rsidRPr="007B7ABA" w:rsidRDefault="00BC570B" w:rsidP="0081770A">
      <w:pPr>
        <w:pStyle w:val="Default"/>
        <w:rPr>
          <w:rFonts w:asciiTheme="minorHAnsi" w:eastAsia="TTFF1o00" w:hAnsiTheme="minorHAnsi" w:cstheme="minorHAnsi"/>
          <w:b/>
          <w:sz w:val="20"/>
          <w:szCs w:val="20"/>
        </w:rPr>
      </w:pPr>
      <w:r w:rsidRPr="007B7ABA">
        <w:rPr>
          <w:rFonts w:asciiTheme="minorHAnsi" w:eastAsia="TTFF1o00" w:hAnsiTheme="minorHAnsi" w:cstheme="minorHAnsi"/>
          <w:b/>
          <w:sz w:val="20"/>
          <w:szCs w:val="20"/>
        </w:rPr>
        <w:t>Uwaga: niniejsza umowa będzie przedmiotem negocjacji prowadzonych z wykonawcami ubiegającymi się o uzyskanie przedmiotowego zamówienia. Osta</w:t>
      </w:r>
      <w:r w:rsidR="0081770A" w:rsidRPr="007B7ABA">
        <w:rPr>
          <w:rFonts w:asciiTheme="minorHAnsi" w:eastAsia="TTFF1o00" w:hAnsiTheme="minorHAnsi" w:cstheme="minorHAnsi"/>
          <w:b/>
          <w:sz w:val="20"/>
          <w:szCs w:val="20"/>
        </w:rPr>
        <w:t>t</w:t>
      </w:r>
      <w:r w:rsidRPr="007B7ABA">
        <w:rPr>
          <w:rFonts w:asciiTheme="minorHAnsi" w:eastAsia="TTFF1o00" w:hAnsiTheme="minorHAnsi" w:cstheme="minorHAnsi"/>
          <w:b/>
          <w:sz w:val="20"/>
          <w:szCs w:val="20"/>
        </w:rPr>
        <w:t xml:space="preserve">eczna treść umowy zostanie przekazana wykonawcom po zakończeniu etapu negocjacji wraz z zaproszeniem do złożenia oferty ostatecznej. </w:t>
      </w:r>
    </w:p>
    <w:p w14:paraId="6E9244BA" w14:textId="77777777" w:rsidR="00BC570B" w:rsidRPr="007B7ABA" w:rsidRDefault="00BC570B" w:rsidP="0007755D">
      <w:pPr>
        <w:pStyle w:val="Default"/>
        <w:jc w:val="center"/>
        <w:rPr>
          <w:rFonts w:asciiTheme="minorHAnsi" w:eastAsia="TTFF1o00" w:hAnsiTheme="minorHAnsi" w:cstheme="minorHAnsi"/>
          <w:b/>
          <w:sz w:val="20"/>
          <w:szCs w:val="20"/>
        </w:rPr>
      </w:pPr>
    </w:p>
    <w:p w14:paraId="7C6382D6" w14:textId="2D724E55" w:rsidR="0007755D" w:rsidRPr="007B7ABA" w:rsidRDefault="0007755D" w:rsidP="0007755D">
      <w:pPr>
        <w:pStyle w:val="Default"/>
        <w:jc w:val="center"/>
        <w:rPr>
          <w:rFonts w:asciiTheme="minorHAnsi" w:hAnsiTheme="minorHAnsi" w:cstheme="minorHAnsi"/>
          <w:b/>
          <w:bCs/>
          <w:color w:val="auto"/>
          <w:sz w:val="20"/>
          <w:szCs w:val="20"/>
        </w:rPr>
      </w:pPr>
      <w:r w:rsidRPr="007B7ABA">
        <w:rPr>
          <w:rFonts w:asciiTheme="minorHAnsi" w:eastAsia="TTFF1o00" w:hAnsiTheme="minorHAnsi" w:cstheme="minorHAnsi"/>
          <w:b/>
          <w:sz w:val="20"/>
          <w:szCs w:val="20"/>
        </w:rPr>
        <w:t>UMOWA</w:t>
      </w:r>
      <w:r w:rsidRPr="007B7ABA">
        <w:rPr>
          <w:rFonts w:asciiTheme="minorHAnsi" w:hAnsiTheme="minorHAnsi" w:cstheme="minorHAnsi"/>
          <w:b/>
          <w:bCs/>
          <w:sz w:val="20"/>
          <w:szCs w:val="20"/>
        </w:rPr>
        <w:t xml:space="preserve"> </w:t>
      </w:r>
      <w:r w:rsidR="007B7ABA">
        <w:rPr>
          <w:rFonts w:asciiTheme="minorHAnsi" w:hAnsiTheme="minorHAnsi" w:cstheme="minorHAnsi"/>
          <w:b/>
          <w:bCs/>
          <w:sz w:val="20"/>
          <w:szCs w:val="20"/>
        </w:rPr>
        <w:t xml:space="preserve">nr </w:t>
      </w:r>
    </w:p>
    <w:p w14:paraId="109F41E8" w14:textId="77777777" w:rsidR="0007755D" w:rsidRPr="007B7ABA" w:rsidRDefault="0007755D" w:rsidP="0007755D">
      <w:pPr>
        <w:pStyle w:val="Default"/>
        <w:jc w:val="center"/>
        <w:rPr>
          <w:rFonts w:asciiTheme="minorHAnsi" w:hAnsiTheme="minorHAnsi" w:cstheme="minorHAnsi"/>
          <w:b/>
          <w:bCs/>
          <w:color w:val="auto"/>
          <w:sz w:val="20"/>
          <w:szCs w:val="20"/>
        </w:rPr>
      </w:pPr>
    </w:p>
    <w:p w14:paraId="48B025FE" w14:textId="1C0CADC0" w:rsidR="0007755D" w:rsidRPr="007B7ABA" w:rsidRDefault="0007755D" w:rsidP="0007755D">
      <w:pPr>
        <w:pStyle w:val="Standard"/>
        <w:tabs>
          <w:tab w:val="left" w:pos="7336"/>
        </w:tabs>
        <w:jc w:val="center"/>
        <w:rPr>
          <w:rFonts w:asciiTheme="minorHAnsi" w:eastAsia="TTFF1o00" w:hAnsiTheme="minorHAnsi" w:cstheme="minorHAnsi"/>
          <w:b/>
          <w:sz w:val="20"/>
          <w:szCs w:val="20"/>
        </w:rPr>
      </w:pPr>
      <w:r w:rsidRPr="007B7ABA">
        <w:rPr>
          <w:rFonts w:asciiTheme="minorHAnsi" w:eastAsia="TTFF1o00" w:hAnsiTheme="minorHAnsi" w:cstheme="minorHAnsi"/>
          <w:b/>
          <w:sz w:val="20"/>
          <w:szCs w:val="20"/>
        </w:rPr>
        <w:t xml:space="preserve">na </w:t>
      </w:r>
      <w:r w:rsidR="00BC570B" w:rsidRPr="007B7ABA">
        <w:rPr>
          <w:rFonts w:asciiTheme="minorHAnsi" w:eastAsia="TTFF1o00" w:hAnsiTheme="minorHAnsi" w:cstheme="minorHAnsi"/>
          <w:b/>
          <w:sz w:val="20"/>
          <w:szCs w:val="20"/>
        </w:rPr>
        <w:t xml:space="preserve">budowę platformy e-commerce oraz wsparcie </w:t>
      </w:r>
      <w:r w:rsidR="007B7ABA">
        <w:rPr>
          <w:rFonts w:asciiTheme="minorHAnsi" w:eastAsia="TTFF1o00" w:hAnsiTheme="minorHAnsi" w:cstheme="minorHAnsi"/>
          <w:b/>
          <w:sz w:val="20"/>
          <w:szCs w:val="20"/>
        </w:rPr>
        <w:t>techniczne na okres 12 miesięcy</w:t>
      </w:r>
    </w:p>
    <w:p w14:paraId="28AE4A68" w14:textId="77777777" w:rsidR="0007755D" w:rsidRPr="007B7ABA" w:rsidRDefault="0007755D" w:rsidP="0007755D">
      <w:pPr>
        <w:pStyle w:val="Default"/>
        <w:jc w:val="center"/>
        <w:rPr>
          <w:rFonts w:asciiTheme="minorHAnsi" w:hAnsiTheme="minorHAnsi" w:cstheme="minorHAnsi"/>
          <w:b/>
          <w:bCs/>
          <w:color w:val="auto"/>
          <w:sz w:val="20"/>
          <w:szCs w:val="20"/>
        </w:rPr>
      </w:pPr>
    </w:p>
    <w:p w14:paraId="4169360C" w14:textId="77777777" w:rsidR="0007755D" w:rsidRPr="007B7ABA" w:rsidRDefault="0007755D" w:rsidP="0007755D">
      <w:pPr>
        <w:pStyle w:val="Default"/>
        <w:jc w:val="center"/>
        <w:rPr>
          <w:rFonts w:asciiTheme="minorHAnsi" w:hAnsiTheme="minorHAnsi" w:cstheme="minorHAnsi"/>
          <w:color w:val="auto"/>
          <w:sz w:val="20"/>
          <w:szCs w:val="20"/>
        </w:rPr>
      </w:pPr>
      <w:r w:rsidRPr="007B7ABA">
        <w:rPr>
          <w:rFonts w:asciiTheme="minorHAnsi" w:hAnsiTheme="minorHAnsi" w:cstheme="minorHAnsi"/>
          <w:bCs/>
          <w:color w:val="auto"/>
          <w:sz w:val="20"/>
          <w:szCs w:val="20"/>
        </w:rPr>
        <w:t>(dalej, jako</w:t>
      </w:r>
      <w:r w:rsidRPr="007B7ABA">
        <w:rPr>
          <w:rFonts w:asciiTheme="minorHAnsi" w:hAnsiTheme="minorHAnsi" w:cstheme="minorHAnsi"/>
          <w:b/>
          <w:bCs/>
          <w:color w:val="auto"/>
          <w:sz w:val="20"/>
          <w:szCs w:val="20"/>
        </w:rPr>
        <w:t xml:space="preserve"> „Umowa”)</w:t>
      </w:r>
    </w:p>
    <w:p w14:paraId="7C4B4206" w14:textId="77777777" w:rsidR="0007755D" w:rsidRPr="007B7ABA" w:rsidRDefault="0007755D" w:rsidP="0007755D">
      <w:pPr>
        <w:pStyle w:val="Default"/>
        <w:jc w:val="both"/>
        <w:rPr>
          <w:rFonts w:asciiTheme="minorHAnsi" w:hAnsiTheme="minorHAnsi" w:cstheme="minorHAnsi"/>
          <w:color w:val="auto"/>
          <w:sz w:val="20"/>
          <w:szCs w:val="20"/>
        </w:rPr>
      </w:pPr>
    </w:p>
    <w:p w14:paraId="6E30CDF2" w14:textId="77777777" w:rsidR="0007755D" w:rsidRPr="007B7ABA" w:rsidRDefault="0007755D" w:rsidP="0007755D">
      <w:pPr>
        <w:spacing w:line="276" w:lineRule="auto"/>
        <w:ind w:left="-5"/>
        <w:rPr>
          <w:rFonts w:cstheme="minorHAnsi"/>
          <w:sz w:val="20"/>
          <w:szCs w:val="20"/>
        </w:rPr>
      </w:pPr>
      <w:r w:rsidRPr="007B7ABA">
        <w:rPr>
          <w:rFonts w:cstheme="minorHAnsi"/>
          <w:sz w:val="20"/>
          <w:szCs w:val="20"/>
        </w:rPr>
        <w:t>zawarta w dniu ….............. r.  pomiędzy</w:t>
      </w:r>
    </w:p>
    <w:p w14:paraId="6159C129" w14:textId="77777777" w:rsidR="0007755D" w:rsidRPr="007B7ABA" w:rsidRDefault="0007755D" w:rsidP="0007755D">
      <w:pPr>
        <w:spacing w:line="276" w:lineRule="auto"/>
        <w:ind w:left="-5"/>
        <w:jc w:val="both"/>
        <w:rPr>
          <w:rFonts w:cstheme="minorHAnsi"/>
          <w:sz w:val="20"/>
          <w:szCs w:val="20"/>
        </w:rPr>
      </w:pPr>
      <w:r w:rsidRPr="007B7ABA">
        <w:rPr>
          <w:rFonts w:cstheme="minorHAnsi"/>
          <w:b/>
          <w:bCs/>
          <w:sz w:val="20"/>
          <w:szCs w:val="20"/>
        </w:rPr>
        <w:t xml:space="preserve">Polskim Wydawnictwem Muzycznym </w:t>
      </w:r>
      <w:r w:rsidRPr="007B7ABA">
        <w:rPr>
          <w:rFonts w:cstheme="minorHAnsi"/>
          <w:bCs/>
          <w:sz w:val="20"/>
          <w:szCs w:val="20"/>
        </w:rPr>
        <w:t xml:space="preserve">z siedzibą w Krakowie, al. Krasińskiego 11a, 31-111 Kraków, państwową instytucją kultury wpisaną do Rejestru Instytucji Kultury prowadzonego przez Ministra Kultury i Dziedzictwa Narodowego pod nr RIK 92/2016, NIP 6762502246, REGON 363717113, </w:t>
      </w:r>
      <w:r w:rsidRPr="007B7ABA">
        <w:rPr>
          <w:rFonts w:cstheme="minorHAnsi"/>
          <w:sz w:val="20"/>
          <w:szCs w:val="20"/>
        </w:rPr>
        <w:t xml:space="preserve">zwanym dalej </w:t>
      </w:r>
      <w:r w:rsidRPr="007B7ABA">
        <w:rPr>
          <w:rFonts w:cstheme="minorHAnsi"/>
          <w:b/>
          <w:bCs/>
          <w:sz w:val="20"/>
          <w:szCs w:val="20"/>
        </w:rPr>
        <w:t>Zamawiającym</w:t>
      </w:r>
      <w:r w:rsidRPr="007B7ABA">
        <w:rPr>
          <w:rFonts w:cstheme="minorHAnsi"/>
          <w:sz w:val="20"/>
          <w:szCs w:val="20"/>
        </w:rPr>
        <w:t xml:space="preserve">, </w:t>
      </w:r>
      <w:r w:rsidRPr="007B7ABA">
        <w:rPr>
          <w:rFonts w:cstheme="minorHAnsi"/>
          <w:bCs/>
          <w:sz w:val="20"/>
          <w:szCs w:val="20"/>
        </w:rPr>
        <w:t>które reprezentują</w:t>
      </w:r>
      <w:r w:rsidRPr="007B7ABA">
        <w:rPr>
          <w:rFonts w:cstheme="minorHAnsi"/>
          <w:sz w:val="20"/>
          <w:szCs w:val="20"/>
        </w:rPr>
        <w:t xml:space="preserve">: </w:t>
      </w:r>
    </w:p>
    <w:p w14:paraId="4B5432A9" w14:textId="77777777" w:rsidR="0007755D" w:rsidRPr="007B7ABA" w:rsidRDefault="0007755D" w:rsidP="0007755D">
      <w:pPr>
        <w:spacing w:line="276" w:lineRule="auto"/>
        <w:ind w:left="-5"/>
        <w:jc w:val="both"/>
        <w:rPr>
          <w:rFonts w:cstheme="minorHAnsi"/>
          <w:b/>
          <w:bCs/>
          <w:sz w:val="20"/>
          <w:szCs w:val="20"/>
        </w:rPr>
      </w:pPr>
      <w:r w:rsidRPr="007B7ABA">
        <w:rPr>
          <w:rFonts w:cstheme="minorHAnsi"/>
          <w:b/>
          <w:bCs/>
          <w:sz w:val="20"/>
          <w:szCs w:val="20"/>
        </w:rPr>
        <w:t>………………………………………</w:t>
      </w:r>
    </w:p>
    <w:p w14:paraId="78286564" w14:textId="77777777" w:rsidR="0007755D" w:rsidRPr="007B7ABA" w:rsidRDefault="0007755D" w:rsidP="0007755D">
      <w:pPr>
        <w:spacing w:line="276" w:lineRule="auto"/>
        <w:ind w:left="-5"/>
        <w:jc w:val="both"/>
        <w:rPr>
          <w:rFonts w:cstheme="minorHAnsi"/>
          <w:sz w:val="20"/>
          <w:szCs w:val="20"/>
        </w:rPr>
      </w:pPr>
      <w:r w:rsidRPr="007B7ABA">
        <w:rPr>
          <w:rFonts w:cstheme="minorHAnsi"/>
          <w:b/>
          <w:bCs/>
          <w:sz w:val="20"/>
          <w:szCs w:val="20"/>
        </w:rPr>
        <w:t>……………………………………….</w:t>
      </w:r>
    </w:p>
    <w:p w14:paraId="40C6B207" w14:textId="77777777" w:rsidR="0007755D" w:rsidRPr="007B7ABA" w:rsidRDefault="0007755D" w:rsidP="0007755D">
      <w:pPr>
        <w:spacing w:line="276" w:lineRule="auto"/>
        <w:ind w:left="-5"/>
        <w:jc w:val="both"/>
        <w:rPr>
          <w:rFonts w:cstheme="minorHAnsi"/>
          <w:sz w:val="20"/>
          <w:szCs w:val="20"/>
        </w:rPr>
      </w:pPr>
      <w:r w:rsidRPr="007B7ABA">
        <w:rPr>
          <w:rFonts w:cstheme="minorHAnsi"/>
          <w:sz w:val="20"/>
          <w:szCs w:val="20"/>
        </w:rPr>
        <w:t>a</w:t>
      </w:r>
    </w:p>
    <w:p w14:paraId="21A88465" w14:textId="77777777" w:rsidR="0007755D" w:rsidRPr="007B7ABA" w:rsidRDefault="0007755D" w:rsidP="0007755D">
      <w:pPr>
        <w:spacing w:line="276" w:lineRule="auto"/>
        <w:ind w:left="-5"/>
        <w:jc w:val="both"/>
        <w:rPr>
          <w:rFonts w:cstheme="minorHAnsi"/>
          <w:sz w:val="20"/>
          <w:szCs w:val="20"/>
        </w:rPr>
      </w:pPr>
      <w:r w:rsidRPr="007B7ABA">
        <w:rPr>
          <w:rFonts w:cstheme="minorHAnsi"/>
          <w:sz w:val="20"/>
          <w:szCs w:val="20"/>
        </w:rPr>
        <w:t>[</w:t>
      </w:r>
      <w:r w:rsidRPr="007B7ABA">
        <w:rPr>
          <w:rFonts w:cstheme="minorHAnsi"/>
          <w:i/>
          <w:sz w:val="20"/>
          <w:szCs w:val="20"/>
        </w:rPr>
        <w:t xml:space="preserve">nazwa i adres Wykonawcy, numer wpisu do rejestru przedsiębiorcy KRS lub informacja o wpisie do Centralnej Ewidencji i Informacji o Działalności Gospodarczej – </w:t>
      </w:r>
      <w:proofErr w:type="spellStart"/>
      <w:r w:rsidRPr="007B7ABA">
        <w:rPr>
          <w:rFonts w:cstheme="minorHAnsi"/>
          <w:i/>
          <w:sz w:val="20"/>
          <w:szCs w:val="20"/>
        </w:rPr>
        <w:t>CEDiG</w:t>
      </w:r>
      <w:proofErr w:type="spellEnd"/>
      <w:r w:rsidRPr="007B7ABA">
        <w:rPr>
          <w:rFonts w:cstheme="minorHAnsi"/>
          <w:sz w:val="20"/>
          <w:szCs w:val="20"/>
        </w:rPr>
        <w:t xml:space="preserve">], NIP: …………………., REGON: …………….., zwanym dalej </w:t>
      </w:r>
      <w:r w:rsidRPr="007B7ABA">
        <w:rPr>
          <w:rFonts w:cstheme="minorHAnsi"/>
          <w:b/>
          <w:sz w:val="20"/>
          <w:szCs w:val="20"/>
        </w:rPr>
        <w:t>Wykonawcą</w:t>
      </w:r>
      <w:r w:rsidRPr="007B7ABA">
        <w:rPr>
          <w:rFonts w:cstheme="minorHAnsi"/>
          <w:sz w:val="20"/>
          <w:szCs w:val="20"/>
        </w:rPr>
        <w:t>, reprezentowanym przez:</w:t>
      </w:r>
    </w:p>
    <w:p w14:paraId="58EBE5F7" w14:textId="77777777" w:rsidR="0007755D" w:rsidRPr="007B7ABA" w:rsidRDefault="0007755D" w:rsidP="0007755D">
      <w:pPr>
        <w:spacing w:line="276" w:lineRule="auto"/>
        <w:ind w:left="-5"/>
        <w:jc w:val="both"/>
        <w:rPr>
          <w:rFonts w:cstheme="minorHAnsi"/>
          <w:sz w:val="20"/>
          <w:szCs w:val="20"/>
        </w:rPr>
      </w:pPr>
      <w:r w:rsidRPr="007B7ABA">
        <w:rPr>
          <w:rFonts w:cstheme="minorHAnsi"/>
          <w:sz w:val="20"/>
          <w:szCs w:val="20"/>
        </w:rPr>
        <w:t>……………………………………….</w:t>
      </w:r>
    </w:p>
    <w:p w14:paraId="6CE21550" w14:textId="77777777" w:rsidR="0007755D" w:rsidRPr="007B7ABA" w:rsidRDefault="0007755D" w:rsidP="0007755D">
      <w:pPr>
        <w:pStyle w:val="Standard"/>
        <w:jc w:val="both"/>
        <w:rPr>
          <w:rFonts w:asciiTheme="minorHAnsi" w:eastAsia="TTFF1o00" w:hAnsiTheme="minorHAnsi" w:cstheme="minorHAnsi"/>
          <w:sz w:val="20"/>
          <w:szCs w:val="20"/>
        </w:rPr>
      </w:pPr>
    </w:p>
    <w:p w14:paraId="38587D13" w14:textId="77777777" w:rsidR="0007755D" w:rsidRPr="007B7ABA" w:rsidRDefault="0007755D" w:rsidP="0007755D">
      <w:pPr>
        <w:pStyle w:val="Standard"/>
        <w:jc w:val="both"/>
        <w:rPr>
          <w:rFonts w:asciiTheme="minorHAnsi" w:hAnsiTheme="minorHAnsi" w:cstheme="minorHAnsi"/>
          <w:sz w:val="20"/>
          <w:szCs w:val="20"/>
        </w:rPr>
      </w:pPr>
      <w:r w:rsidRPr="007B7ABA">
        <w:rPr>
          <w:rFonts w:asciiTheme="minorHAnsi" w:eastAsia="TTFF1o00" w:hAnsiTheme="minorHAnsi" w:cstheme="minorHAnsi"/>
          <w:sz w:val="20"/>
          <w:szCs w:val="20"/>
        </w:rPr>
        <w:t>zwanymi dalej łącznie „</w:t>
      </w:r>
      <w:r w:rsidRPr="007B7ABA">
        <w:rPr>
          <w:rFonts w:asciiTheme="minorHAnsi" w:eastAsia="TTFF1o00" w:hAnsiTheme="minorHAnsi" w:cstheme="minorHAnsi"/>
          <w:b/>
          <w:bCs/>
          <w:sz w:val="20"/>
          <w:szCs w:val="20"/>
        </w:rPr>
        <w:t>Stronami</w:t>
      </w:r>
      <w:r w:rsidRPr="007B7ABA">
        <w:rPr>
          <w:rFonts w:asciiTheme="minorHAnsi" w:eastAsia="TTFF1o00" w:hAnsiTheme="minorHAnsi" w:cstheme="minorHAnsi"/>
          <w:sz w:val="20"/>
          <w:szCs w:val="20"/>
        </w:rPr>
        <w:t>”, bądź indywidualnie „</w:t>
      </w:r>
      <w:r w:rsidRPr="007B7ABA">
        <w:rPr>
          <w:rFonts w:asciiTheme="minorHAnsi" w:eastAsia="TTFF1o00" w:hAnsiTheme="minorHAnsi" w:cstheme="minorHAnsi"/>
          <w:b/>
          <w:bCs/>
          <w:sz w:val="20"/>
          <w:szCs w:val="20"/>
        </w:rPr>
        <w:t>Stroną</w:t>
      </w:r>
      <w:r w:rsidRPr="007B7ABA">
        <w:rPr>
          <w:rFonts w:asciiTheme="minorHAnsi" w:eastAsia="TTFF1o00" w:hAnsiTheme="minorHAnsi" w:cstheme="minorHAnsi"/>
          <w:sz w:val="20"/>
          <w:szCs w:val="20"/>
        </w:rPr>
        <w:t>”.</w:t>
      </w:r>
    </w:p>
    <w:p w14:paraId="35C301AB" w14:textId="77777777" w:rsidR="0007755D" w:rsidRPr="007B7ABA" w:rsidRDefault="0007755D" w:rsidP="0007755D">
      <w:pPr>
        <w:pStyle w:val="Standard"/>
        <w:jc w:val="both"/>
        <w:rPr>
          <w:rFonts w:asciiTheme="minorHAnsi" w:hAnsiTheme="minorHAnsi" w:cstheme="minorHAnsi"/>
          <w:sz w:val="20"/>
          <w:szCs w:val="20"/>
        </w:rPr>
      </w:pPr>
    </w:p>
    <w:p w14:paraId="1523C6B4" w14:textId="77777777" w:rsidR="0007755D" w:rsidRPr="007B7ABA" w:rsidRDefault="0007755D" w:rsidP="0007755D">
      <w:pPr>
        <w:spacing w:line="240" w:lineRule="auto"/>
        <w:jc w:val="both"/>
        <w:rPr>
          <w:rFonts w:cstheme="minorHAnsi"/>
          <w:bCs/>
          <w:sz w:val="20"/>
          <w:szCs w:val="20"/>
        </w:rPr>
      </w:pPr>
      <w:r w:rsidRPr="007B7ABA">
        <w:rPr>
          <w:rFonts w:cstheme="minorHAnsi"/>
          <w:bCs/>
          <w:sz w:val="20"/>
          <w:szCs w:val="20"/>
        </w:rPr>
        <w:t>Zważywszy, że wyboru wykonawcy dokonano w wyniku rozstrzygnięcia postępowania o udzielenie zamówienia publicznego przeprowadzonego zgodnie z ustawą z dnia 11 września 2019 r. Prawo zamówień publicznych  (tj. Dz. U. z 2021 r. poz. 1129 ze zm.) Strony zawarły następującą umowę:</w:t>
      </w:r>
    </w:p>
    <w:p w14:paraId="188AA91B" w14:textId="77777777" w:rsidR="0007755D" w:rsidRPr="007B7ABA" w:rsidRDefault="0007755D" w:rsidP="0007755D">
      <w:pPr>
        <w:pStyle w:val="Standard"/>
        <w:jc w:val="both"/>
        <w:rPr>
          <w:rFonts w:asciiTheme="minorHAnsi" w:eastAsia="TTFF1o00" w:hAnsiTheme="minorHAnsi" w:cstheme="minorHAnsi"/>
          <w:sz w:val="20"/>
          <w:szCs w:val="20"/>
        </w:rPr>
      </w:pPr>
    </w:p>
    <w:p w14:paraId="1A862FC0" w14:textId="77777777" w:rsidR="0007755D" w:rsidRPr="007B7ABA" w:rsidRDefault="0007755D" w:rsidP="0007755D">
      <w:pPr>
        <w:pStyle w:val="Nagwek1"/>
        <w:numPr>
          <w:ilvl w:val="0"/>
          <w:numId w:val="2"/>
        </w:numPr>
        <w:spacing w:line="240" w:lineRule="auto"/>
        <w:jc w:val="center"/>
        <w:rPr>
          <w:rFonts w:asciiTheme="minorHAnsi" w:hAnsiTheme="minorHAnsi" w:cstheme="minorHAnsi"/>
          <w:color w:val="auto"/>
          <w:sz w:val="20"/>
          <w:szCs w:val="20"/>
          <w:u w:val="single"/>
        </w:rPr>
      </w:pPr>
      <w:bookmarkStart w:id="0" w:name="_Toc500245841"/>
      <w:r w:rsidRPr="007B7ABA">
        <w:rPr>
          <w:rFonts w:asciiTheme="minorHAnsi" w:hAnsiTheme="minorHAnsi" w:cstheme="minorHAnsi"/>
          <w:color w:val="auto"/>
          <w:sz w:val="20"/>
          <w:szCs w:val="20"/>
          <w:u w:val="single"/>
        </w:rPr>
        <w:t>Przedmiot umowy</w:t>
      </w:r>
      <w:bookmarkEnd w:id="0"/>
    </w:p>
    <w:p w14:paraId="28E2A268" w14:textId="1319BC7A" w:rsidR="0007755D" w:rsidRPr="007B7ABA" w:rsidRDefault="0007755D" w:rsidP="0007755D">
      <w:pPr>
        <w:pStyle w:val="Akapitzlist"/>
        <w:numPr>
          <w:ilvl w:val="0"/>
          <w:numId w:val="24"/>
        </w:numPr>
        <w:spacing w:line="240" w:lineRule="auto"/>
        <w:jc w:val="both"/>
        <w:rPr>
          <w:rFonts w:cstheme="minorHAnsi"/>
          <w:sz w:val="20"/>
          <w:szCs w:val="20"/>
        </w:rPr>
      </w:pPr>
      <w:r w:rsidRPr="007B7ABA">
        <w:rPr>
          <w:rFonts w:cstheme="minorHAnsi"/>
          <w:sz w:val="20"/>
          <w:szCs w:val="20"/>
        </w:rPr>
        <w:t>Zamawiający powierza, a Wykonawca przyjmuje</w:t>
      </w:r>
      <w:r w:rsidR="0081770A" w:rsidRPr="007B7ABA">
        <w:rPr>
          <w:rFonts w:cstheme="minorHAnsi"/>
          <w:sz w:val="20"/>
          <w:szCs w:val="20"/>
        </w:rPr>
        <w:t xml:space="preserve"> i</w:t>
      </w:r>
      <w:r w:rsidRPr="007B7ABA">
        <w:rPr>
          <w:rFonts w:cstheme="minorHAnsi"/>
          <w:sz w:val="20"/>
          <w:szCs w:val="20"/>
        </w:rPr>
        <w:t> </w:t>
      </w:r>
      <w:r w:rsidR="0081770A" w:rsidRPr="007B7ABA">
        <w:rPr>
          <w:rFonts w:cstheme="minorHAnsi"/>
          <w:sz w:val="20"/>
          <w:szCs w:val="20"/>
        </w:rPr>
        <w:t xml:space="preserve"> </w:t>
      </w:r>
      <w:r w:rsidRPr="007B7ABA">
        <w:rPr>
          <w:rFonts w:cstheme="minorHAnsi"/>
          <w:sz w:val="20"/>
          <w:szCs w:val="20"/>
        </w:rPr>
        <w:t xml:space="preserve">zobowiązuje się do wykonania, uruchomienia platformy e-commerce, służącej Zamawiającemu działającemu jako sprzedawca do realizacji transakcji handlowych (dalej „System”) oraz świadczenia usług gwarancji i utrzymania Systemu, zgodnie z postanowieniami niniejszej Umowy oraz jej Załącznikami, </w:t>
      </w:r>
      <w:r w:rsidR="0081770A" w:rsidRPr="007B7ABA">
        <w:rPr>
          <w:rFonts w:cstheme="minorHAnsi"/>
          <w:sz w:val="20"/>
          <w:szCs w:val="20"/>
        </w:rPr>
        <w:t>w</w:t>
      </w:r>
      <w:r w:rsidRPr="007B7ABA">
        <w:rPr>
          <w:rFonts w:cstheme="minorHAnsi"/>
          <w:sz w:val="20"/>
          <w:szCs w:val="20"/>
        </w:rPr>
        <w:t xml:space="preserve"> tym Specyfikacją techniczną Systemu stanowiącą </w:t>
      </w:r>
      <w:r w:rsidRPr="007B7ABA">
        <w:rPr>
          <w:rFonts w:cstheme="minorHAnsi"/>
          <w:b/>
          <w:sz w:val="20"/>
          <w:szCs w:val="20"/>
        </w:rPr>
        <w:t>Załącznik nr 2</w:t>
      </w:r>
      <w:r w:rsidRPr="007B7ABA">
        <w:rPr>
          <w:rFonts w:cstheme="minorHAnsi"/>
          <w:sz w:val="20"/>
          <w:szCs w:val="20"/>
        </w:rPr>
        <w:t xml:space="preserve"> („Specyfikacja”) oraz ofertą Wykonawcy stanowiącą </w:t>
      </w:r>
      <w:r w:rsidRPr="007B7ABA">
        <w:rPr>
          <w:rFonts w:cstheme="minorHAnsi"/>
          <w:b/>
          <w:sz w:val="20"/>
          <w:szCs w:val="20"/>
        </w:rPr>
        <w:t xml:space="preserve">Załącznik nr 3 </w:t>
      </w:r>
      <w:r w:rsidRPr="007B7ABA">
        <w:rPr>
          <w:rFonts w:cstheme="minorHAnsi"/>
          <w:sz w:val="20"/>
          <w:szCs w:val="20"/>
        </w:rPr>
        <w:t>do Umowy</w:t>
      </w:r>
      <w:r w:rsidRPr="007B7ABA">
        <w:rPr>
          <w:rFonts w:cstheme="minorHAnsi"/>
          <w:b/>
          <w:sz w:val="20"/>
          <w:szCs w:val="20"/>
        </w:rPr>
        <w:t xml:space="preserve"> </w:t>
      </w:r>
      <w:r w:rsidRPr="007B7ABA">
        <w:rPr>
          <w:rFonts w:cstheme="minorHAnsi"/>
          <w:sz w:val="20"/>
          <w:szCs w:val="20"/>
        </w:rPr>
        <w:t>(„Oferta”).</w:t>
      </w:r>
    </w:p>
    <w:p w14:paraId="197D3877" w14:textId="77777777" w:rsidR="0007755D" w:rsidRPr="007B7ABA" w:rsidRDefault="0007755D" w:rsidP="0007755D">
      <w:pPr>
        <w:pStyle w:val="Akapitzlist"/>
        <w:spacing w:line="240" w:lineRule="auto"/>
        <w:jc w:val="both"/>
        <w:rPr>
          <w:rFonts w:cstheme="minorHAnsi"/>
          <w:sz w:val="20"/>
          <w:szCs w:val="20"/>
        </w:rPr>
      </w:pPr>
    </w:p>
    <w:p w14:paraId="73EBE80C" w14:textId="77777777" w:rsidR="0007755D" w:rsidRPr="007B7ABA" w:rsidRDefault="0007755D" w:rsidP="0007755D">
      <w:pPr>
        <w:pStyle w:val="Akapitzlist"/>
        <w:numPr>
          <w:ilvl w:val="0"/>
          <w:numId w:val="24"/>
        </w:numPr>
        <w:spacing w:line="240" w:lineRule="auto"/>
        <w:jc w:val="both"/>
        <w:rPr>
          <w:rFonts w:cstheme="minorHAnsi"/>
          <w:sz w:val="20"/>
          <w:szCs w:val="20"/>
        </w:rPr>
      </w:pPr>
      <w:r w:rsidRPr="007B7ABA">
        <w:rPr>
          <w:rFonts w:cstheme="minorHAnsi"/>
          <w:sz w:val="20"/>
          <w:szCs w:val="20"/>
        </w:rPr>
        <w:t>W ramach świadczonych w wykonywaniu Przedmiotu Umowy usług, Wykonawca zobowiązany jest w szczególności do:</w:t>
      </w:r>
    </w:p>
    <w:p w14:paraId="3C3204C1" w14:textId="77777777" w:rsidR="0007755D" w:rsidRPr="007B7ABA" w:rsidRDefault="0007755D" w:rsidP="0007755D">
      <w:pPr>
        <w:pStyle w:val="Akapitzlist"/>
        <w:spacing w:line="240" w:lineRule="auto"/>
        <w:ind w:left="567"/>
        <w:jc w:val="both"/>
        <w:rPr>
          <w:rFonts w:cstheme="minorHAnsi"/>
          <w:sz w:val="20"/>
          <w:szCs w:val="20"/>
        </w:rPr>
      </w:pPr>
    </w:p>
    <w:p w14:paraId="65ED2545"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stworzenia oprogramowania wchodzącego w skład Systemu, jak również dostarczenia płatnych licencji (w tym na systemy operacyjne serwerów i bazy danych jeżeli wymagane) i instalacji na serwerach Zamawiającego jeżeli będzie to konieczne dla prawidłowego działania Systemu,</w:t>
      </w:r>
    </w:p>
    <w:p w14:paraId="55BBBB01"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integracji Systemu z systemami działającymi u Zamawiającego w zakresie koniecznym do uruchomienia Systemu, poprzez wymianę danych,</w:t>
      </w:r>
    </w:p>
    <w:p w14:paraId="1E0207A2"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 xml:space="preserve">migracji danych niezbędnych dla działania Systemu w oparciu o dotychczas posiadane bazy Zamawiającego, </w:t>
      </w:r>
    </w:p>
    <w:p w14:paraId="4EEB8567"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przeprowadzenia testów Systemu, przekazania do odbioru Systemu, naprawy ujawnionych błędów, w tym wskazanych przez Zamawiającego i przekazanie bezterminowych licencji Zamawiającemu zgodnie z warunkami określonymi w Umowie,</w:t>
      </w:r>
    </w:p>
    <w:p w14:paraId="3C69990F"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szkolenia użytkowników i administratorów z obsługi Systemu,</w:t>
      </w:r>
    </w:p>
    <w:p w14:paraId="3A21A9B8"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opracowania i dostarczenia dokumentacji Systemu,</w:t>
      </w:r>
    </w:p>
    <w:p w14:paraId="3878C672" w14:textId="77777777"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lastRenderedPageBreak/>
        <w:t>wsparcia w okresie stabilizacji Systemu,</w:t>
      </w:r>
    </w:p>
    <w:p w14:paraId="0C61CBA6" w14:textId="39ADCF3D"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świadczeni</w:t>
      </w:r>
      <w:r w:rsidR="0081770A" w:rsidRPr="007B7ABA">
        <w:rPr>
          <w:rFonts w:cstheme="minorHAnsi"/>
          <w:sz w:val="20"/>
          <w:szCs w:val="20"/>
        </w:rPr>
        <w:t>a</w:t>
      </w:r>
      <w:r w:rsidRPr="007B7ABA">
        <w:rPr>
          <w:rFonts w:cstheme="minorHAnsi"/>
          <w:sz w:val="20"/>
          <w:szCs w:val="20"/>
        </w:rPr>
        <w:t xml:space="preserve"> usług gwarancyjnych przez okres </w:t>
      </w:r>
      <w:r w:rsidRPr="007B7ABA">
        <w:rPr>
          <w:rFonts w:cstheme="minorHAnsi"/>
          <w:b/>
          <w:sz w:val="20"/>
          <w:szCs w:val="20"/>
        </w:rPr>
        <w:t>12 mies</w:t>
      </w:r>
      <w:r w:rsidRPr="007B7ABA">
        <w:rPr>
          <w:rFonts w:cstheme="minorHAnsi"/>
          <w:sz w:val="20"/>
          <w:szCs w:val="20"/>
        </w:rPr>
        <w:t>ięcy od momentu ostatecznego odbioru Systemu bez zastrzeżeń przez Zamawiającego,</w:t>
      </w:r>
    </w:p>
    <w:p w14:paraId="1ECE56AE" w14:textId="119878C4"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sz w:val="20"/>
          <w:szCs w:val="20"/>
        </w:rPr>
        <w:t>świadczeni</w:t>
      </w:r>
      <w:r w:rsidR="0081770A" w:rsidRPr="007B7ABA">
        <w:rPr>
          <w:rFonts w:cstheme="minorHAnsi"/>
          <w:sz w:val="20"/>
          <w:szCs w:val="20"/>
        </w:rPr>
        <w:t>a</w:t>
      </w:r>
      <w:r w:rsidRPr="007B7ABA">
        <w:rPr>
          <w:rFonts w:cstheme="minorHAnsi"/>
          <w:sz w:val="20"/>
          <w:szCs w:val="20"/>
        </w:rPr>
        <w:t xml:space="preserve"> wsparcia technicznego w okresie 12 miesięcy od momentu ostatecznego odbioru Systemu bez zastrzeżeń przez Zamawiającego,</w:t>
      </w:r>
    </w:p>
    <w:p w14:paraId="6CE00D9A" w14:textId="215DAB81" w:rsidR="0007755D" w:rsidRPr="007B7ABA" w:rsidRDefault="0007755D" w:rsidP="0007755D">
      <w:pPr>
        <w:pStyle w:val="Akapitzlist"/>
        <w:numPr>
          <w:ilvl w:val="1"/>
          <w:numId w:val="3"/>
        </w:numPr>
        <w:spacing w:line="240" w:lineRule="auto"/>
        <w:jc w:val="both"/>
        <w:rPr>
          <w:rFonts w:cstheme="minorHAnsi"/>
          <w:sz w:val="20"/>
          <w:szCs w:val="20"/>
        </w:rPr>
      </w:pPr>
      <w:r w:rsidRPr="007B7ABA">
        <w:rPr>
          <w:rFonts w:cstheme="minorHAnsi"/>
          <w:i/>
          <w:color w:val="000000" w:themeColor="text1"/>
          <w:sz w:val="20"/>
          <w:szCs w:val="20"/>
        </w:rPr>
        <w:t>rozbudowy Systemu o dodatkowe (nieuwzględnione w Opisie Przedmiotu Zamówienia) funkcjonalności w ramach puli 300 godzin pracy Wykonawcy, przez okres 12 miesięcy od podpisania przez Zamawiającego bez zastrzeżeń ostatecznego protokołu odbioru Systemu, na zasadach określonych w § 13 Umowy.</w:t>
      </w:r>
    </w:p>
    <w:p w14:paraId="6A76B638" w14:textId="77777777" w:rsidR="0007755D" w:rsidRPr="007B7ABA" w:rsidRDefault="0007755D" w:rsidP="0007755D">
      <w:pPr>
        <w:pStyle w:val="Akapitzlist"/>
        <w:spacing w:line="240" w:lineRule="auto"/>
        <w:ind w:left="1440"/>
        <w:jc w:val="both"/>
        <w:rPr>
          <w:rFonts w:cstheme="minorHAnsi"/>
          <w:sz w:val="20"/>
          <w:szCs w:val="20"/>
        </w:rPr>
      </w:pPr>
    </w:p>
    <w:p w14:paraId="67396420" w14:textId="77777777" w:rsidR="0007755D" w:rsidRPr="007B7ABA" w:rsidRDefault="0007755D" w:rsidP="0007755D">
      <w:pPr>
        <w:pStyle w:val="Nagwek1"/>
        <w:numPr>
          <w:ilvl w:val="0"/>
          <w:numId w:val="2"/>
        </w:numPr>
        <w:spacing w:line="240" w:lineRule="auto"/>
        <w:jc w:val="center"/>
        <w:rPr>
          <w:rFonts w:asciiTheme="minorHAnsi" w:hAnsiTheme="minorHAnsi" w:cstheme="minorHAnsi"/>
          <w:color w:val="auto"/>
          <w:sz w:val="20"/>
          <w:szCs w:val="20"/>
          <w:u w:val="single"/>
        </w:rPr>
      </w:pPr>
      <w:bookmarkStart w:id="1" w:name="_Toc500245842"/>
      <w:r w:rsidRPr="007B7ABA">
        <w:rPr>
          <w:rFonts w:asciiTheme="minorHAnsi" w:hAnsiTheme="minorHAnsi" w:cstheme="minorHAnsi"/>
          <w:color w:val="auto"/>
          <w:sz w:val="20"/>
          <w:szCs w:val="20"/>
          <w:u w:val="single"/>
        </w:rPr>
        <w:t>Okres Obowiązywania</w:t>
      </w:r>
      <w:bookmarkEnd w:id="1"/>
    </w:p>
    <w:p w14:paraId="1FC2FB0A" w14:textId="6CF74DD5" w:rsidR="0007755D" w:rsidRPr="007B7ABA" w:rsidRDefault="0007755D" w:rsidP="0007755D">
      <w:pPr>
        <w:pStyle w:val="Akapitzlist"/>
        <w:spacing w:line="240" w:lineRule="auto"/>
        <w:jc w:val="both"/>
        <w:rPr>
          <w:rFonts w:cstheme="minorHAnsi"/>
          <w:sz w:val="20"/>
          <w:szCs w:val="20"/>
        </w:rPr>
      </w:pPr>
      <w:r w:rsidRPr="007B7ABA">
        <w:rPr>
          <w:rFonts w:cstheme="minorHAnsi"/>
          <w:sz w:val="20"/>
          <w:szCs w:val="20"/>
        </w:rPr>
        <w:t xml:space="preserve">Niniejsza Umowa wchodzi w życie z dniem jej podpisania i pozostanie wiążąca do momentu jej wykonania przez Wykonawcę, przy czym </w:t>
      </w:r>
      <w:r w:rsidR="0081770A" w:rsidRPr="007B7ABA">
        <w:rPr>
          <w:rFonts w:cstheme="minorHAnsi"/>
          <w:sz w:val="20"/>
          <w:szCs w:val="20"/>
        </w:rPr>
        <w:t>w zakresie dotyczącym gwarancji.</w:t>
      </w:r>
      <w:r w:rsidRPr="007B7ABA">
        <w:rPr>
          <w:rFonts w:cstheme="minorHAnsi"/>
          <w:sz w:val="20"/>
          <w:szCs w:val="20"/>
        </w:rPr>
        <w:t xml:space="preserve"> Umowa obowiązuje do dnia upływu …………………</w:t>
      </w:r>
      <w:r w:rsidR="00FC05E8" w:rsidRPr="007B7ABA">
        <w:rPr>
          <w:rFonts w:cstheme="minorHAnsi"/>
          <w:sz w:val="20"/>
          <w:szCs w:val="20"/>
        </w:rPr>
        <w:t xml:space="preserve"> </w:t>
      </w:r>
      <w:r w:rsidRPr="007B7ABA">
        <w:rPr>
          <w:rFonts w:cstheme="minorHAnsi"/>
          <w:sz w:val="20"/>
          <w:szCs w:val="20"/>
        </w:rPr>
        <w:t>letniej</w:t>
      </w:r>
      <w:r w:rsidR="00FC05E8" w:rsidRPr="007B7ABA">
        <w:rPr>
          <w:rFonts w:cstheme="minorHAnsi"/>
          <w:sz w:val="20"/>
          <w:szCs w:val="20"/>
        </w:rPr>
        <w:t xml:space="preserve"> </w:t>
      </w:r>
      <w:r w:rsidR="0081770A" w:rsidRPr="007B7ABA">
        <w:rPr>
          <w:rFonts w:cstheme="minorHAnsi"/>
          <w:sz w:val="20"/>
          <w:szCs w:val="20"/>
        </w:rPr>
        <w:t>gwarancji, chyba</w:t>
      </w:r>
      <w:r w:rsidRPr="007B7ABA">
        <w:rPr>
          <w:rFonts w:cstheme="minorHAnsi"/>
          <w:sz w:val="20"/>
          <w:szCs w:val="20"/>
        </w:rPr>
        <w:t xml:space="preserve"> że zostanie wcześniej rozwiązana zgodnie z postanowieniami Umowy. </w:t>
      </w:r>
    </w:p>
    <w:p w14:paraId="16257930" w14:textId="77777777" w:rsidR="0007755D" w:rsidRPr="007B7ABA" w:rsidRDefault="0007755D" w:rsidP="0007755D">
      <w:pPr>
        <w:pStyle w:val="Akapitzlist"/>
        <w:spacing w:line="240" w:lineRule="auto"/>
        <w:ind w:left="567"/>
        <w:jc w:val="both"/>
        <w:rPr>
          <w:rFonts w:cstheme="minorHAnsi"/>
          <w:sz w:val="20"/>
          <w:szCs w:val="20"/>
        </w:rPr>
      </w:pPr>
    </w:p>
    <w:p w14:paraId="36A6F603" w14:textId="77777777" w:rsidR="0007755D" w:rsidRPr="007B7ABA" w:rsidRDefault="0007755D" w:rsidP="0007755D">
      <w:pPr>
        <w:pStyle w:val="Nagwek1"/>
        <w:numPr>
          <w:ilvl w:val="0"/>
          <w:numId w:val="2"/>
        </w:numPr>
        <w:spacing w:line="240" w:lineRule="auto"/>
        <w:jc w:val="center"/>
        <w:rPr>
          <w:rFonts w:asciiTheme="minorHAnsi" w:hAnsiTheme="minorHAnsi" w:cstheme="minorHAnsi"/>
          <w:color w:val="auto"/>
          <w:sz w:val="20"/>
          <w:szCs w:val="20"/>
          <w:u w:val="single"/>
        </w:rPr>
      </w:pPr>
      <w:bookmarkStart w:id="2" w:name="_Toc500245843"/>
      <w:r w:rsidRPr="007B7ABA">
        <w:rPr>
          <w:rFonts w:asciiTheme="minorHAnsi" w:hAnsiTheme="minorHAnsi" w:cstheme="minorHAnsi"/>
          <w:color w:val="auto"/>
          <w:sz w:val="20"/>
          <w:szCs w:val="20"/>
          <w:u w:val="single"/>
        </w:rPr>
        <w:t>Oświadczenia Stron</w:t>
      </w:r>
      <w:bookmarkEnd w:id="2"/>
    </w:p>
    <w:p w14:paraId="3E38A72F" w14:textId="77777777"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oświadcza, iż posiada niezbędną wiedzę, doświadczenie oraz odpowiednie zaplecze techniczne i osobowe umożliwiające prawidłową realizację Przedmiotu Umowy.</w:t>
      </w:r>
    </w:p>
    <w:p w14:paraId="1E72849A" w14:textId="77777777" w:rsidR="0007755D" w:rsidRPr="007B7ABA" w:rsidRDefault="0007755D" w:rsidP="0007755D">
      <w:pPr>
        <w:pStyle w:val="Akapitzlist"/>
        <w:spacing w:line="240" w:lineRule="auto"/>
        <w:jc w:val="both"/>
        <w:rPr>
          <w:rFonts w:cstheme="minorHAnsi"/>
          <w:sz w:val="20"/>
          <w:szCs w:val="20"/>
        </w:rPr>
      </w:pPr>
    </w:p>
    <w:p w14:paraId="2A55C936" w14:textId="77777777"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ponosi pełną odpowiedzialność za naruszenie praw autorskich, praw własności przemysłowej, praw patentowych, praw do znaków towarowych i innych praw własności intelektualnej, odnoszących się do zastosowanych rozwiązań, urządzeń, technologii i materiałów związanych z realizacją niniejszej Umowy.</w:t>
      </w:r>
    </w:p>
    <w:p w14:paraId="3814D81C" w14:textId="77777777" w:rsidR="0007755D" w:rsidRPr="007B7ABA" w:rsidRDefault="0007755D" w:rsidP="0007755D">
      <w:pPr>
        <w:pStyle w:val="Akapitzlist"/>
        <w:spacing w:line="240" w:lineRule="auto"/>
        <w:jc w:val="both"/>
        <w:rPr>
          <w:rFonts w:cstheme="minorHAnsi"/>
          <w:sz w:val="20"/>
          <w:szCs w:val="20"/>
        </w:rPr>
      </w:pPr>
    </w:p>
    <w:p w14:paraId="12B38C8E" w14:textId="77777777"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Zamawiający oświadcza, iż w stosunku do osób trzecich nie ponosi odpowiedzialności za działania Wykonawcy podejmowane w ramach realizacji niniejszej Umowy.</w:t>
      </w:r>
    </w:p>
    <w:p w14:paraId="0D23EA06" w14:textId="77777777" w:rsidR="0007755D" w:rsidRPr="007B7ABA" w:rsidRDefault="0007755D" w:rsidP="0007755D">
      <w:pPr>
        <w:pStyle w:val="Akapitzlist"/>
        <w:rPr>
          <w:rFonts w:cstheme="minorHAnsi"/>
          <w:sz w:val="20"/>
          <w:szCs w:val="20"/>
        </w:rPr>
      </w:pPr>
    </w:p>
    <w:p w14:paraId="35D591C4" w14:textId="611779B1"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będzie wykonywać czynności warunkujące prawidłowe wykonanie Przedmiotu Umowy z </w:t>
      </w:r>
      <w:r w:rsidR="0081770A" w:rsidRPr="007B7ABA">
        <w:rPr>
          <w:rFonts w:cstheme="minorHAnsi"/>
          <w:sz w:val="20"/>
          <w:szCs w:val="20"/>
        </w:rPr>
        <w:t xml:space="preserve"> należytą starannością</w:t>
      </w:r>
      <w:r w:rsidRPr="007B7ABA">
        <w:rPr>
          <w:rFonts w:cstheme="minorHAnsi"/>
          <w:sz w:val="20"/>
          <w:szCs w:val="20"/>
        </w:rPr>
        <w:t xml:space="preserve"> wymaganą w obrocie profesjonalnym, zgodnie z </w:t>
      </w:r>
      <w:r w:rsidR="0081770A" w:rsidRPr="007B7ABA">
        <w:rPr>
          <w:rFonts w:cstheme="minorHAnsi"/>
          <w:sz w:val="20"/>
          <w:szCs w:val="20"/>
        </w:rPr>
        <w:t>obowiązującymi przepisami prawa,</w:t>
      </w:r>
      <w:r w:rsidRPr="007B7ABA">
        <w:rPr>
          <w:rFonts w:cstheme="minorHAnsi"/>
          <w:sz w:val="20"/>
          <w:szCs w:val="20"/>
        </w:rPr>
        <w:t xml:space="preserve"> a także mając na uwadze interesy i potrzeby Zamawiającego.</w:t>
      </w:r>
    </w:p>
    <w:p w14:paraId="5D45DEC6" w14:textId="77777777" w:rsidR="0007755D" w:rsidRPr="007B7ABA" w:rsidRDefault="0007755D" w:rsidP="0007755D">
      <w:pPr>
        <w:pStyle w:val="Akapitzlist"/>
        <w:spacing w:line="240" w:lineRule="auto"/>
        <w:jc w:val="both"/>
        <w:rPr>
          <w:rFonts w:cstheme="minorHAnsi"/>
          <w:sz w:val="20"/>
          <w:szCs w:val="20"/>
        </w:rPr>
      </w:pPr>
    </w:p>
    <w:p w14:paraId="5C803236" w14:textId="77777777"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zobowiązany jest niezwłocznie informować Zamawiającego o zdarzeniach, które mogą mieć negatywny wpływ na jego dyspozycyjność oraz na terminowość lub jakość prac objętych niniejszą Umową.</w:t>
      </w:r>
    </w:p>
    <w:p w14:paraId="3D132B1E" w14:textId="77777777" w:rsidR="0007755D" w:rsidRPr="007B7ABA" w:rsidRDefault="0007755D" w:rsidP="0007755D">
      <w:pPr>
        <w:pStyle w:val="Akapitzlist"/>
        <w:rPr>
          <w:rFonts w:cstheme="minorHAnsi"/>
          <w:sz w:val="20"/>
          <w:szCs w:val="20"/>
        </w:rPr>
      </w:pPr>
    </w:p>
    <w:p w14:paraId="2369EE26" w14:textId="77777777"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zobowiązuje się do uwzględniania uzasadnionych wskazówek i sugestii Zamawiającego związanych z realizacją przez Wykonawcę Przedmiotu Umowy. Wykonawca zobowiązuje się zwrócić do Zamawiającego o wytyczne w każdym przypadku, gdy chce odstąpić od sposobu wykonywania Umowy uzgodnionego przez Strony lub też istnieją uzasadnione wątpliwości w zakresie woli Zamawiającego odnośnie sposobu wykonania Umowy.</w:t>
      </w:r>
    </w:p>
    <w:p w14:paraId="31E1EFE3" w14:textId="77777777" w:rsidR="0007755D" w:rsidRPr="007B7ABA" w:rsidRDefault="0007755D" w:rsidP="0007755D">
      <w:pPr>
        <w:pStyle w:val="Akapitzlist"/>
        <w:rPr>
          <w:rFonts w:cstheme="minorHAnsi"/>
          <w:sz w:val="20"/>
          <w:szCs w:val="20"/>
        </w:rPr>
      </w:pPr>
    </w:p>
    <w:p w14:paraId="43BCA743" w14:textId="2AF80E7F" w:rsidR="0007755D" w:rsidRPr="007B7ABA" w:rsidRDefault="0007755D" w:rsidP="0007755D">
      <w:pPr>
        <w:pStyle w:val="Akapitzlist"/>
        <w:numPr>
          <w:ilvl w:val="0"/>
          <w:numId w:val="26"/>
        </w:numPr>
        <w:spacing w:line="240" w:lineRule="auto"/>
        <w:jc w:val="both"/>
        <w:rPr>
          <w:rFonts w:cstheme="minorHAnsi"/>
          <w:sz w:val="20"/>
          <w:szCs w:val="20"/>
        </w:rPr>
      </w:pPr>
      <w:r w:rsidRPr="007B7ABA">
        <w:rPr>
          <w:rFonts w:cstheme="minorHAnsi"/>
          <w:sz w:val="20"/>
          <w:szCs w:val="20"/>
        </w:rPr>
        <w:t>Wykonawca nie może powoływać się na brak współdziałania Zamawiającego lub na zwłokę w w</w:t>
      </w:r>
      <w:r w:rsidR="0081770A" w:rsidRPr="007B7ABA">
        <w:rPr>
          <w:rFonts w:cstheme="minorHAnsi"/>
          <w:sz w:val="20"/>
          <w:szCs w:val="20"/>
        </w:rPr>
        <w:t>ykonaniu jego obowiązków, chyba</w:t>
      </w:r>
      <w:r w:rsidRPr="007B7ABA">
        <w:rPr>
          <w:rFonts w:cstheme="minorHAnsi"/>
          <w:sz w:val="20"/>
          <w:szCs w:val="20"/>
        </w:rPr>
        <w:t xml:space="preserve"> że bez dokonania określonej czynności lub wyrażenia stanowiska Wykonawca nie może spełnić świadczenia i uprzednio zwrócił się z uzasadnionym na podstawie niniejszej Umowy żądaniem dokonania określonej czynności koniecznej do prawidłowego wykonania zobowiązania zastrzegając, że niedokonanie czynności uniemożliwi mu wykonanie Umowy, a Zamawiający nie dokonał żądanej czynności we właściwym terminie z przyczyn, za które ponosi odpowiedzialność. Żądanie Wykonawcy może zostać skierowane przez przesłanie stosownej wiadomości e-mail do reprezentantów Zamawiającego określonych w §18 ust. 1 niniejszej Umowy.</w:t>
      </w:r>
    </w:p>
    <w:p w14:paraId="3769A057" w14:textId="77777777" w:rsidR="0007755D" w:rsidRPr="007B7ABA" w:rsidRDefault="0007755D" w:rsidP="0007755D">
      <w:pPr>
        <w:pStyle w:val="Nagwek1"/>
        <w:numPr>
          <w:ilvl w:val="0"/>
          <w:numId w:val="2"/>
        </w:numPr>
        <w:spacing w:line="240" w:lineRule="auto"/>
        <w:ind w:left="567" w:hanging="567"/>
        <w:jc w:val="center"/>
        <w:rPr>
          <w:rFonts w:asciiTheme="minorHAnsi" w:hAnsiTheme="minorHAnsi" w:cstheme="minorHAnsi"/>
          <w:color w:val="auto"/>
          <w:sz w:val="20"/>
          <w:szCs w:val="20"/>
          <w:u w:val="single"/>
        </w:rPr>
      </w:pPr>
      <w:bookmarkStart w:id="3" w:name="_Toc500245844"/>
      <w:r w:rsidRPr="007B7ABA">
        <w:rPr>
          <w:rFonts w:asciiTheme="minorHAnsi" w:hAnsiTheme="minorHAnsi" w:cstheme="minorHAnsi"/>
          <w:color w:val="auto"/>
          <w:sz w:val="20"/>
          <w:szCs w:val="20"/>
          <w:u w:val="single"/>
        </w:rPr>
        <w:t>Obowiązki Wykonawcy</w:t>
      </w:r>
      <w:bookmarkEnd w:id="3"/>
    </w:p>
    <w:p w14:paraId="6A38EBC4" w14:textId="03AD5B04" w:rsidR="0007755D" w:rsidRPr="007B7ABA" w:rsidRDefault="0007755D" w:rsidP="0007755D">
      <w:pPr>
        <w:pStyle w:val="Akapitzlist"/>
        <w:numPr>
          <w:ilvl w:val="0"/>
          <w:numId w:val="27"/>
        </w:numPr>
        <w:spacing w:line="240" w:lineRule="auto"/>
        <w:jc w:val="both"/>
        <w:rPr>
          <w:rFonts w:cstheme="minorHAnsi"/>
          <w:sz w:val="20"/>
          <w:szCs w:val="20"/>
        </w:rPr>
      </w:pPr>
      <w:r w:rsidRPr="007B7ABA">
        <w:rPr>
          <w:rFonts w:cstheme="minorHAnsi"/>
          <w:sz w:val="20"/>
          <w:szCs w:val="20"/>
        </w:rPr>
        <w:t>Wykonawca zobowiązuje się do realizacji Przedmiotu Umowy w terminach nie dłuższych niż okreś</w:t>
      </w:r>
      <w:r w:rsidR="0081770A" w:rsidRPr="007B7ABA">
        <w:rPr>
          <w:rFonts w:cstheme="minorHAnsi"/>
          <w:sz w:val="20"/>
          <w:szCs w:val="20"/>
        </w:rPr>
        <w:t>lone w ramowym harmonogramie („</w:t>
      </w:r>
      <w:r w:rsidRPr="007B7ABA">
        <w:rPr>
          <w:rFonts w:cstheme="minorHAnsi"/>
          <w:sz w:val="20"/>
          <w:szCs w:val="20"/>
        </w:rPr>
        <w:t xml:space="preserve">Ramowy Harmonogram”), stanowiącym </w:t>
      </w:r>
      <w:r w:rsidRPr="007B7ABA">
        <w:rPr>
          <w:rFonts w:cstheme="minorHAnsi"/>
          <w:b/>
          <w:sz w:val="20"/>
          <w:szCs w:val="20"/>
        </w:rPr>
        <w:t xml:space="preserve">Załącznik nr </w:t>
      </w:r>
      <w:r w:rsidR="00F7505C" w:rsidRPr="007B7ABA">
        <w:rPr>
          <w:rFonts w:cstheme="minorHAnsi"/>
          <w:b/>
          <w:sz w:val="20"/>
          <w:szCs w:val="20"/>
        </w:rPr>
        <w:t>4</w:t>
      </w:r>
      <w:r w:rsidRPr="007B7ABA">
        <w:rPr>
          <w:rFonts w:cstheme="minorHAnsi"/>
          <w:b/>
          <w:sz w:val="20"/>
          <w:szCs w:val="20"/>
        </w:rPr>
        <w:t xml:space="preserve"> do Umowy</w:t>
      </w:r>
      <w:r w:rsidRPr="007B7ABA">
        <w:rPr>
          <w:rFonts w:cstheme="minorHAnsi"/>
          <w:sz w:val="20"/>
          <w:szCs w:val="20"/>
        </w:rPr>
        <w:t>.</w:t>
      </w:r>
    </w:p>
    <w:p w14:paraId="24B9A6F4" w14:textId="77777777" w:rsidR="0007755D" w:rsidRPr="007B7ABA" w:rsidRDefault="0007755D" w:rsidP="0007755D">
      <w:pPr>
        <w:pStyle w:val="Akapitzlist"/>
        <w:spacing w:line="240" w:lineRule="auto"/>
        <w:jc w:val="both"/>
        <w:rPr>
          <w:rFonts w:cstheme="minorHAnsi"/>
          <w:sz w:val="20"/>
          <w:szCs w:val="20"/>
        </w:rPr>
      </w:pPr>
    </w:p>
    <w:p w14:paraId="0146B5F0" w14:textId="2DDA7CA6" w:rsidR="0007755D" w:rsidRPr="007B7ABA" w:rsidRDefault="0007755D" w:rsidP="0007755D">
      <w:pPr>
        <w:pStyle w:val="Akapitzlist"/>
        <w:numPr>
          <w:ilvl w:val="0"/>
          <w:numId w:val="27"/>
        </w:numPr>
        <w:spacing w:line="240" w:lineRule="auto"/>
        <w:jc w:val="both"/>
        <w:rPr>
          <w:rFonts w:cstheme="minorHAnsi"/>
          <w:sz w:val="20"/>
          <w:szCs w:val="20"/>
        </w:rPr>
      </w:pPr>
      <w:r w:rsidRPr="007B7ABA">
        <w:rPr>
          <w:rFonts w:cstheme="minorHAnsi"/>
          <w:sz w:val="20"/>
          <w:szCs w:val="20"/>
        </w:rPr>
        <w:t xml:space="preserve">W terminie 2 (dwóch) dni od daty podpisania Umowy Wykonawca przekaże Zamawiającemu projekt szczegółowego harmonogramu realizacji Przedmiotu Umowy, (zwanego dalej „Harmonogram”). </w:t>
      </w:r>
      <w:r w:rsidRPr="007B7ABA">
        <w:rPr>
          <w:rFonts w:cstheme="minorHAnsi"/>
          <w:sz w:val="20"/>
          <w:szCs w:val="20"/>
        </w:rPr>
        <w:lastRenderedPageBreak/>
        <w:t xml:space="preserve">Zamawiającemu przysługuje prawo zgłoszenia uwag i zastrzeżeń do projektu Harmonogramu, w terminie trzech (3) dni od dnia otrzymania od Wykonawcy projektu Harmonogramu. Wykonawca obowiązany jest przedstawić Zamawiającemu projekt Harmonogramu, uwzględniający uzasadnione uwagi i zastrzeżenia Zamawiającego, nie później, niż w terminie dwóch (2) dni od dnia zgłoszenia przez Zamawiającego uwag lub zastrzeżeń. Zaakceptowany przez Zamawiającego Harmonogram stanowić będzie </w:t>
      </w:r>
      <w:r w:rsidRPr="007B7ABA">
        <w:rPr>
          <w:rFonts w:cstheme="minorHAnsi"/>
          <w:b/>
          <w:sz w:val="20"/>
          <w:szCs w:val="20"/>
        </w:rPr>
        <w:t xml:space="preserve">Załącznik nr </w:t>
      </w:r>
      <w:r w:rsidR="00F7505C" w:rsidRPr="007B7ABA">
        <w:rPr>
          <w:rFonts w:cstheme="minorHAnsi"/>
          <w:b/>
          <w:sz w:val="20"/>
          <w:szCs w:val="20"/>
        </w:rPr>
        <w:t>4</w:t>
      </w:r>
      <w:r w:rsidRPr="007B7ABA">
        <w:rPr>
          <w:rFonts w:cstheme="minorHAnsi"/>
          <w:b/>
          <w:sz w:val="20"/>
          <w:szCs w:val="20"/>
        </w:rPr>
        <w:t xml:space="preserve"> do Umowy</w:t>
      </w:r>
      <w:r w:rsidRPr="007B7ABA">
        <w:rPr>
          <w:rFonts w:cstheme="minorHAnsi"/>
          <w:sz w:val="20"/>
          <w:szCs w:val="20"/>
        </w:rPr>
        <w:t>.</w:t>
      </w:r>
    </w:p>
    <w:p w14:paraId="10BE5CC1" w14:textId="77777777" w:rsidR="0007755D" w:rsidRPr="007B7ABA" w:rsidRDefault="0007755D" w:rsidP="0007755D">
      <w:pPr>
        <w:pStyle w:val="Akapitzlist"/>
        <w:rPr>
          <w:rFonts w:cstheme="minorHAnsi"/>
          <w:sz w:val="20"/>
          <w:szCs w:val="20"/>
        </w:rPr>
      </w:pPr>
    </w:p>
    <w:p w14:paraId="71F9242A" w14:textId="77777777" w:rsidR="0007755D" w:rsidRPr="007B7ABA" w:rsidRDefault="0007755D" w:rsidP="0007755D">
      <w:pPr>
        <w:pStyle w:val="Akapitzlist"/>
        <w:numPr>
          <w:ilvl w:val="0"/>
          <w:numId w:val="27"/>
        </w:numPr>
        <w:spacing w:line="240" w:lineRule="auto"/>
        <w:jc w:val="both"/>
        <w:rPr>
          <w:rFonts w:cstheme="minorHAnsi"/>
          <w:sz w:val="20"/>
          <w:szCs w:val="20"/>
        </w:rPr>
      </w:pPr>
      <w:r w:rsidRPr="007B7ABA">
        <w:rPr>
          <w:rFonts w:cstheme="minorHAnsi"/>
          <w:sz w:val="20"/>
          <w:szCs w:val="20"/>
        </w:rPr>
        <w:t>Do obowiązków Wykonawcy należy w szczególności, choć nie wyłącznie:</w:t>
      </w:r>
    </w:p>
    <w:p w14:paraId="7DED529B" w14:textId="77777777" w:rsidR="0007755D" w:rsidRPr="007B7ABA" w:rsidRDefault="0007755D" w:rsidP="0007755D">
      <w:pPr>
        <w:pStyle w:val="Akapitzlist"/>
        <w:spacing w:line="240" w:lineRule="auto"/>
        <w:jc w:val="both"/>
        <w:rPr>
          <w:rFonts w:cstheme="minorHAnsi"/>
          <w:sz w:val="20"/>
          <w:szCs w:val="20"/>
        </w:rPr>
      </w:pPr>
    </w:p>
    <w:p w14:paraId="148709C2" w14:textId="77777777" w:rsidR="0007755D" w:rsidRPr="007B7ABA" w:rsidRDefault="0007755D" w:rsidP="0081770A">
      <w:pPr>
        <w:pStyle w:val="Akapitzlist"/>
        <w:numPr>
          <w:ilvl w:val="0"/>
          <w:numId w:val="23"/>
        </w:numPr>
        <w:spacing w:after="0" w:line="240" w:lineRule="auto"/>
        <w:ind w:left="1434" w:hanging="357"/>
        <w:jc w:val="both"/>
        <w:rPr>
          <w:rFonts w:cstheme="minorHAnsi"/>
          <w:sz w:val="20"/>
          <w:szCs w:val="20"/>
        </w:rPr>
      </w:pPr>
      <w:r w:rsidRPr="007B7ABA">
        <w:rPr>
          <w:rFonts w:cstheme="minorHAnsi"/>
          <w:sz w:val="20"/>
          <w:szCs w:val="20"/>
        </w:rPr>
        <w:t>zapewnienie kompetentnego personelu do realizacji Przedmiotu Umowy, który będzie współpracować z osobami wskazanymi przez Zamawiającego;</w:t>
      </w:r>
    </w:p>
    <w:p w14:paraId="1B8E1E49" w14:textId="5E4500FC"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dostawa i wdrożenie Systemu w sposób staranny, dokładny, zgodnie z Umową, Specyfikacją, Ofertą oraz w sposób odpowiadający profesjonalnemu profilowi działalności Wykonawcy;</w:t>
      </w:r>
    </w:p>
    <w:p w14:paraId="362CA2F3"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pełna migracja danych z otrzymanych plików zapewniająca pełną funkcjonalność Systemu;</w:t>
      </w:r>
    </w:p>
    <w:p w14:paraId="6974023E"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opracowanie i dostarczenie dokumentacji Systemu zgodnie z wymaganiami określonymi w § 10;</w:t>
      </w:r>
    </w:p>
    <w:p w14:paraId="2286E6AE"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przeprowadzenie szkoleń z obsługi Systemu dla administratorów i użytkowników łącznie z przekazanymi materiałami szkoleniowymi;</w:t>
      </w:r>
    </w:p>
    <w:p w14:paraId="2C4C791A"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 xml:space="preserve">przekazania kont i haseł dostępowych administratora (najwyższy poziom dostępu) do wszystkich elementów wchodzących w skład Systemu, dla których takie konta zostały utworzone tj. </w:t>
      </w:r>
      <w:r w:rsidR="0033378C" w:rsidRPr="007B7ABA">
        <w:rPr>
          <w:rFonts w:asciiTheme="minorHAnsi" w:hAnsiTheme="minorHAnsi" w:cstheme="minorHAnsi"/>
          <w:color w:val="auto"/>
          <w:kern w:val="0"/>
          <w:sz w:val="20"/>
          <w:szCs w:val="20"/>
          <w:lang w:eastAsia="pl-PL"/>
        </w:rPr>
        <w:t xml:space="preserve">kont systemowych, </w:t>
      </w:r>
      <w:r w:rsidRPr="007B7ABA">
        <w:rPr>
          <w:rFonts w:asciiTheme="minorHAnsi" w:hAnsiTheme="minorHAnsi" w:cstheme="minorHAnsi"/>
          <w:color w:val="auto"/>
          <w:kern w:val="0"/>
          <w:sz w:val="20"/>
          <w:szCs w:val="20"/>
          <w:lang w:eastAsia="pl-PL"/>
        </w:rPr>
        <w:t>zintegrowanego systemu informatycznego, programów narzędziowych, baz danych oraz innego oprogramowania dostarczonego w ramach realizacji przedmiotu Umowy. Przekazanie kont i haseł musi zostać wykonane najpóźniej przed odbiorem końcowym Systemu;</w:t>
      </w:r>
    </w:p>
    <w:p w14:paraId="0CCEB6C3"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udzielenie gwarancji na okres …………. lat liczonych od dnia podpisania protokołu ostatecznego odbioru Systemu bez zastrzeżeń przez Zamawiającego;</w:t>
      </w:r>
    </w:p>
    <w:p w14:paraId="714601EC" w14:textId="4B4E44A1"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udzielenie wsparcia technicznego w utrzymaniu systemu w okresie 12 miesięcy  od dnia podpisania protokołu ostatecznego odbioru Systemu bez zastrzeżeń przez Zamawiającego;</w:t>
      </w:r>
    </w:p>
    <w:p w14:paraId="25C4A596"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wsparcie w okresie stabilizacji Systemu, dokonywania parametryzacji i zestawień pod użytkowników, weryfikacja generowanych danych;</w:t>
      </w:r>
    </w:p>
    <w:p w14:paraId="04111FDF"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zrealizowanie Przedmiotu Umowy w sposób niepowodujący jakichkolwiek szkód po stronie Zamawiającego, gwarantujący stabilną i ciągłą pracę;</w:t>
      </w:r>
    </w:p>
    <w:p w14:paraId="20006037" w14:textId="77777777" w:rsidR="0007755D" w:rsidRPr="007B7ABA" w:rsidRDefault="0007755D" w:rsidP="0007755D">
      <w:pPr>
        <w:pStyle w:val="Default"/>
        <w:numPr>
          <w:ilvl w:val="0"/>
          <w:numId w:val="23"/>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terminowa realizacja Przedmiotu Umowy i przedstawienie Zamawiającemu Protokołu Odbioru po wykonaniu testów akceptacyjnych.</w:t>
      </w:r>
    </w:p>
    <w:p w14:paraId="4977EC48" w14:textId="77777777" w:rsidR="0007755D" w:rsidRPr="007B7ABA" w:rsidRDefault="0007755D" w:rsidP="0007755D">
      <w:pPr>
        <w:pStyle w:val="Default"/>
        <w:suppressAutoHyphens w:val="0"/>
        <w:autoSpaceDE w:val="0"/>
        <w:autoSpaceDN w:val="0"/>
        <w:adjustRightInd w:val="0"/>
        <w:ind w:left="1440"/>
        <w:jc w:val="both"/>
        <w:rPr>
          <w:rFonts w:asciiTheme="minorHAnsi" w:hAnsiTheme="minorHAnsi" w:cstheme="minorHAnsi"/>
          <w:color w:val="auto"/>
          <w:kern w:val="0"/>
          <w:sz w:val="20"/>
          <w:szCs w:val="20"/>
          <w:lang w:eastAsia="pl-PL"/>
        </w:rPr>
      </w:pPr>
    </w:p>
    <w:p w14:paraId="18B058E1" w14:textId="77777777" w:rsidR="0007755D" w:rsidRPr="007B7ABA" w:rsidRDefault="0007755D" w:rsidP="0007755D">
      <w:pPr>
        <w:pStyle w:val="Default"/>
        <w:numPr>
          <w:ilvl w:val="0"/>
          <w:numId w:val="27"/>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Przy realizacji Przedmiotu Umowy Wykonawca używać będzie na swoje ryzyko własnego specjalistycznego sprzętu, narzędzi, środków technicznych oraz osób.</w:t>
      </w:r>
    </w:p>
    <w:p w14:paraId="404E7798" w14:textId="77777777" w:rsidR="0007755D" w:rsidRPr="007B7ABA" w:rsidRDefault="0007755D" w:rsidP="0007755D">
      <w:pPr>
        <w:pStyle w:val="Default"/>
        <w:suppressAutoHyphens w:val="0"/>
        <w:autoSpaceDE w:val="0"/>
        <w:autoSpaceDN w:val="0"/>
        <w:adjustRightInd w:val="0"/>
        <w:ind w:left="720"/>
        <w:jc w:val="both"/>
        <w:rPr>
          <w:rFonts w:asciiTheme="minorHAnsi" w:hAnsiTheme="minorHAnsi" w:cstheme="minorHAnsi"/>
          <w:color w:val="auto"/>
          <w:kern w:val="0"/>
          <w:sz w:val="20"/>
          <w:szCs w:val="20"/>
          <w:lang w:eastAsia="pl-PL"/>
        </w:rPr>
      </w:pPr>
    </w:p>
    <w:p w14:paraId="1D4EE37A" w14:textId="1B6164D1" w:rsidR="0007755D" w:rsidRPr="007B7ABA" w:rsidRDefault="0007755D" w:rsidP="0007755D">
      <w:pPr>
        <w:pStyle w:val="Default"/>
        <w:numPr>
          <w:ilvl w:val="0"/>
          <w:numId w:val="27"/>
        </w:numPr>
        <w:suppressAutoHyphens w:val="0"/>
        <w:autoSpaceDE w:val="0"/>
        <w:autoSpaceDN w:val="0"/>
        <w:adjustRightInd w:val="0"/>
        <w:jc w:val="both"/>
        <w:rPr>
          <w:rFonts w:asciiTheme="minorHAnsi" w:hAnsiTheme="minorHAnsi" w:cstheme="minorHAnsi"/>
          <w:color w:val="auto"/>
          <w:kern w:val="0"/>
          <w:sz w:val="20"/>
          <w:szCs w:val="20"/>
          <w:lang w:eastAsia="pl-PL"/>
        </w:rPr>
      </w:pPr>
      <w:r w:rsidRPr="007B7ABA">
        <w:rPr>
          <w:rFonts w:asciiTheme="minorHAnsi" w:hAnsiTheme="minorHAnsi" w:cstheme="minorHAnsi"/>
          <w:color w:val="auto"/>
          <w:kern w:val="0"/>
          <w:sz w:val="20"/>
          <w:szCs w:val="20"/>
          <w:lang w:eastAsia="pl-PL"/>
        </w:rPr>
        <w:t>Strony postanawiają, że w sprawach nieuregulowanych w Umo</w:t>
      </w:r>
      <w:r w:rsidR="007C5265" w:rsidRPr="007B7ABA">
        <w:rPr>
          <w:rFonts w:asciiTheme="minorHAnsi" w:hAnsiTheme="minorHAnsi" w:cstheme="minorHAnsi"/>
          <w:color w:val="auto"/>
          <w:kern w:val="0"/>
          <w:sz w:val="20"/>
          <w:szCs w:val="20"/>
          <w:lang w:eastAsia="pl-PL"/>
        </w:rPr>
        <w:t>wie, Specyfikacji lub wytycznych</w:t>
      </w:r>
      <w:r w:rsidRPr="007B7ABA">
        <w:rPr>
          <w:rFonts w:asciiTheme="minorHAnsi" w:hAnsiTheme="minorHAnsi" w:cstheme="minorHAnsi"/>
          <w:color w:val="auto"/>
          <w:kern w:val="0"/>
          <w:sz w:val="20"/>
          <w:szCs w:val="20"/>
          <w:lang w:eastAsia="pl-PL"/>
        </w:rPr>
        <w:t xml:space="preserve"> Zamawiającego, Wykonawcy przysługuje prawo do wyboru sposobu wykonania Przedmiotu Umowy oraz możliwość interpretacji zapisów Specyfikacji, zgodnie z najlepszą wiedzą i </w:t>
      </w:r>
      <w:r w:rsidR="007C5265" w:rsidRPr="007B7ABA">
        <w:rPr>
          <w:rFonts w:asciiTheme="minorHAnsi" w:hAnsiTheme="minorHAnsi" w:cstheme="minorHAnsi"/>
          <w:color w:val="auto"/>
          <w:kern w:val="0"/>
          <w:sz w:val="20"/>
          <w:szCs w:val="20"/>
          <w:lang w:eastAsia="pl-PL"/>
        </w:rPr>
        <w:t xml:space="preserve"> </w:t>
      </w:r>
      <w:r w:rsidRPr="007B7ABA">
        <w:rPr>
          <w:rFonts w:asciiTheme="minorHAnsi" w:hAnsiTheme="minorHAnsi" w:cstheme="minorHAnsi"/>
          <w:color w:val="auto"/>
          <w:kern w:val="0"/>
          <w:sz w:val="20"/>
          <w:szCs w:val="20"/>
          <w:lang w:eastAsia="pl-PL"/>
        </w:rPr>
        <w:t>starannością Wykonawcy, mającej na celu należyte i </w:t>
      </w:r>
      <w:r w:rsidR="007C5265" w:rsidRPr="007B7ABA">
        <w:rPr>
          <w:rFonts w:asciiTheme="minorHAnsi" w:hAnsiTheme="minorHAnsi" w:cstheme="minorHAnsi"/>
          <w:color w:val="auto"/>
          <w:kern w:val="0"/>
          <w:sz w:val="20"/>
          <w:szCs w:val="20"/>
          <w:lang w:eastAsia="pl-PL"/>
        </w:rPr>
        <w:t xml:space="preserve"> </w:t>
      </w:r>
      <w:r w:rsidRPr="007B7ABA">
        <w:rPr>
          <w:rFonts w:asciiTheme="minorHAnsi" w:hAnsiTheme="minorHAnsi" w:cstheme="minorHAnsi"/>
          <w:color w:val="auto"/>
          <w:kern w:val="0"/>
          <w:sz w:val="20"/>
          <w:szCs w:val="20"/>
          <w:lang w:eastAsia="pl-PL"/>
        </w:rPr>
        <w:t>zgodne z</w:t>
      </w:r>
      <w:r w:rsidR="007C5265" w:rsidRPr="007B7ABA">
        <w:rPr>
          <w:rFonts w:asciiTheme="minorHAnsi" w:hAnsiTheme="minorHAnsi" w:cstheme="minorHAnsi"/>
          <w:color w:val="auto"/>
          <w:kern w:val="0"/>
          <w:sz w:val="20"/>
          <w:szCs w:val="20"/>
          <w:lang w:eastAsia="pl-PL"/>
        </w:rPr>
        <w:t xml:space="preserve"> </w:t>
      </w:r>
      <w:r w:rsidRPr="007B7ABA">
        <w:rPr>
          <w:rFonts w:asciiTheme="minorHAnsi" w:hAnsiTheme="minorHAnsi" w:cstheme="minorHAnsi"/>
          <w:color w:val="auto"/>
          <w:kern w:val="0"/>
          <w:sz w:val="20"/>
          <w:szCs w:val="20"/>
          <w:lang w:eastAsia="pl-PL"/>
        </w:rPr>
        <w:t> wytycznymi Zamawiającego wykonanie Przedmiotu Umowy, na co Zamawiający wyraża zgodę. Zamawiający zastrzega jednak sobie prawo do stałej kontroli sposobu wykonania Przedmiotu Umowy i wydawania Wykonawcy wiążących poleceń, jeżeli sposób wykonania Umowy zagraża integralności Systemu lub stoi w sprzeczności z jego założeniami, Specyfikacją, Ofertą Wykonawcy lub wytycznymi Zamawiającego.</w:t>
      </w:r>
    </w:p>
    <w:p w14:paraId="76799051" w14:textId="77777777" w:rsidR="0007755D" w:rsidRPr="007B7ABA" w:rsidRDefault="0007755D" w:rsidP="0007755D">
      <w:pPr>
        <w:autoSpaceDE w:val="0"/>
        <w:autoSpaceDN w:val="0"/>
        <w:spacing w:line="240" w:lineRule="auto"/>
        <w:ind w:left="284" w:hanging="284"/>
        <w:jc w:val="center"/>
        <w:outlineLvl w:val="0"/>
        <w:rPr>
          <w:rFonts w:cstheme="minorHAnsi"/>
          <w:b/>
          <w:iCs/>
          <w:sz w:val="20"/>
          <w:szCs w:val="20"/>
        </w:rPr>
      </w:pPr>
    </w:p>
    <w:p w14:paraId="30A25AD4" w14:textId="77777777" w:rsidR="0007755D" w:rsidRPr="007B7ABA" w:rsidRDefault="0007755D" w:rsidP="0007755D">
      <w:pPr>
        <w:pStyle w:val="Nagwek1"/>
        <w:numPr>
          <w:ilvl w:val="0"/>
          <w:numId w:val="2"/>
        </w:numPr>
        <w:spacing w:line="240" w:lineRule="auto"/>
        <w:jc w:val="center"/>
        <w:rPr>
          <w:rFonts w:asciiTheme="minorHAnsi" w:hAnsiTheme="minorHAnsi" w:cstheme="minorHAnsi"/>
          <w:color w:val="auto"/>
          <w:sz w:val="20"/>
          <w:szCs w:val="20"/>
          <w:u w:val="single"/>
        </w:rPr>
      </w:pPr>
      <w:bookmarkStart w:id="4" w:name="_Toc500245845"/>
      <w:r w:rsidRPr="007B7ABA">
        <w:rPr>
          <w:rFonts w:asciiTheme="minorHAnsi" w:hAnsiTheme="minorHAnsi" w:cstheme="minorHAnsi"/>
          <w:iCs/>
          <w:color w:val="auto"/>
          <w:sz w:val="20"/>
          <w:szCs w:val="20"/>
          <w:u w:val="single"/>
        </w:rPr>
        <w:t>Obowiązki</w:t>
      </w:r>
      <w:r w:rsidRPr="007B7ABA">
        <w:rPr>
          <w:rFonts w:asciiTheme="minorHAnsi" w:hAnsiTheme="minorHAnsi" w:cstheme="minorHAnsi"/>
          <w:iCs/>
          <w:sz w:val="20"/>
          <w:szCs w:val="20"/>
          <w:u w:val="single"/>
        </w:rPr>
        <w:t xml:space="preserve"> </w:t>
      </w:r>
      <w:r w:rsidRPr="007B7ABA">
        <w:rPr>
          <w:rFonts w:asciiTheme="minorHAnsi" w:hAnsiTheme="minorHAnsi" w:cstheme="minorHAnsi"/>
          <w:color w:val="auto"/>
          <w:sz w:val="20"/>
          <w:szCs w:val="20"/>
          <w:u w:val="single"/>
        </w:rPr>
        <w:t>Zamawiającego</w:t>
      </w:r>
      <w:bookmarkEnd w:id="4"/>
    </w:p>
    <w:p w14:paraId="5F8343F7" w14:textId="77777777" w:rsidR="0007755D" w:rsidRPr="007B7ABA" w:rsidRDefault="0007755D" w:rsidP="0007755D">
      <w:pPr>
        <w:pStyle w:val="Akapitzlist"/>
        <w:numPr>
          <w:ilvl w:val="0"/>
          <w:numId w:val="28"/>
        </w:numPr>
        <w:spacing w:line="240" w:lineRule="auto"/>
        <w:jc w:val="both"/>
        <w:rPr>
          <w:rFonts w:cstheme="minorHAnsi"/>
          <w:sz w:val="20"/>
          <w:szCs w:val="20"/>
        </w:rPr>
      </w:pPr>
      <w:r w:rsidRPr="007B7ABA">
        <w:rPr>
          <w:rFonts w:eastAsia="Times New Roman" w:cstheme="minorHAnsi"/>
          <w:sz w:val="20"/>
          <w:szCs w:val="20"/>
        </w:rPr>
        <w:t>Zamawiający zobowiązany jest do współpracy z Wykonawcą w zakresie niezbędnym do należytego wykonania Przedmiotu Umowy.</w:t>
      </w:r>
    </w:p>
    <w:p w14:paraId="49D34979" w14:textId="77777777" w:rsidR="0007755D" w:rsidRPr="007B7ABA" w:rsidRDefault="0007755D" w:rsidP="0007755D">
      <w:pPr>
        <w:pStyle w:val="Akapitzlist"/>
        <w:spacing w:line="240" w:lineRule="auto"/>
        <w:jc w:val="both"/>
        <w:rPr>
          <w:rFonts w:cstheme="minorHAnsi"/>
          <w:sz w:val="20"/>
          <w:szCs w:val="20"/>
        </w:rPr>
      </w:pPr>
    </w:p>
    <w:p w14:paraId="49B692A1" w14:textId="77777777" w:rsidR="0007755D" w:rsidRPr="007B7ABA" w:rsidRDefault="0007755D" w:rsidP="0007755D">
      <w:pPr>
        <w:pStyle w:val="Akapitzlist"/>
        <w:numPr>
          <w:ilvl w:val="0"/>
          <w:numId w:val="28"/>
        </w:numPr>
        <w:spacing w:line="240" w:lineRule="auto"/>
        <w:jc w:val="both"/>
        <w:rPr>
          <w:rFonts w:cstheme="minorHAnsi"/>
          <w:sz w:val="20"/>
          <w:szCs w:val="20"/>
        </w:rPr>
      </w:pPr>
      <w:r w:rsidRPr="007B7ABA">
        <w:rPr>
          <w:rFonts w:eastAsia="Times New Roman" w:cstheme="minorHAnsi"/>
          <w:sz w:val="20"/>
          <w:szCs w:val="20"/>
        </w:rPr>
        <w:t>Zamawiający w trakcie realizacji Umowy zobowiązuje się do:</w:t>
      </w:r>
    </w:p>
    <w:p w14:paraId="7C240500" w14:textId="77777777" w:rsidR="0007755D" w:rsidRPr="007B7ABA" w:rsidRDefault="0007755D" w:rsidP="0007755D">
      <w:pPr>
        <w:pStyle w:val="Akapitzlist"/>
        <w:spacing w:line="240" w:lineRule="auto"/>
        <w:jc w:val="both"/>
        <w:rPr>
          <w:rFonts w:cstheme="minorHAnsi"/>
          <w:sz w:val="20"/>
          <w:szCs w:val="20"/>
        </w:rPr>
      </w:pPr>
    </w:p>
    <w:p w14:paraId="0CE0BB07" w14:textId="77777777" w:rsidR="0007755D" w:rsidRPr="007B7ABA" w:rsidRDefault="0007755D" w:rsidP="0007755D">
      <w:pPr>
        <w:pStyle w:val="Akapitzlist"/>
        <w:numPr>
          <w:ilvl w:val="0"/>
          <w:numId w:val="4"/>
        </w:numPr>
        <w:spacing w:line="240" w:lineRule="auto"/>
        <w:jc w:val="both"/>
        <w:rPr>
          <w:rFonts w:cstheme="minorHAnsi"/>
          <w:sz w:val="20"/>
          <w:szCs w:val="20"/>
        </w:rPr>
      </w:pPr>
      <w:r w:rsidRPr="007B7ABA">
        <w:rPr>
          <w:rFonts w:eastAsia="Times New Roman" w:cstheme="minorHAnsi"/>
          <w:sz w:val="20"/>
          <w:szCs w:val="20"/>
        </w:rPr>
        <w:t>dotrzymywania obustronnie ustalonych terminów,</w:t>
      </w:r>
    </w:p>
    <w:p w14:paraId="2473AFEB" w14:textId="77777777" w:rsidR="0007755D" w:rsidRPr="007B7ABA" w:rsidRDefault="0007755D" w:rsidP="0007755D">
      <w:pPr>
        <w:pStyle w:val="Akapitzlist"/>
        <w:numPr>
          <w:ilvl w:val="0"/>
          <w:numId w:val="4"/>
        </w:numPr>
        <w:spacing w:line="240" w:lineRule="auto"/>
        <w:jc w:val="both"/>
        <w:rPr>
          <w:rFonts w:cstheme="minorHAnsi"/>
          <w:sz w:val="20"/>
          <w:szCs w:val="20"/>
        </w:rPr>
      </w:pPr>
      <w:r w:rsidRPr="007B7ABA">
        <w:rPr>
          <w:rFonts w:eastAsia="Times New Roman" w:cstheme="minorHAnsi"/>
          <w:sz w:val="20"/>
          <w:szCs w:val="20"/>
        </w:rPr>
        <w:t>informowania Wykonawcy o zamiarach wprowadzenia zmian organizacyjnych lub zmian w działalności Zamawiającego, które mogą mieć wpływ na realizację Przedmiotu Umowy,</w:t>
      </w:r>
    </w:p>
    <w:p w14:paraId="0530A2F1" w14:textId="77777777" w:rsidR="0007755D" w:rsidRPr="007B7ABA" w:rsidRDefault="0007755D" w:rsidP="0007755D">
      <w:pPr>
        <w:pStyle w:val="Akapitzlist"/>
        <w:numPr>
          <w:ilvl w:val="0"/>
          <w:numId w:val="4"/>
        </w:numPr>
        <w:spacing w:line="240" w:lineRule="auto"/>
        <w:jc w:val="both"/>
        <w:rPr>
          <w:rFonts w:cstheme="minorHAnsi"/>
          <w:sz w:val="20"/>
          <w:szCs w:val="20"/>
        </w:rPr>
      </w:pPr>
      <w:r w:rsidRPr="007B7ABA">
        <w:rPr>
          <w:rFonts w:eastAsia="Times New Roman" w:cstheme="minorHAnsi"/>
          <w:sz w:val="20"/>
          <w:szCs w:val="20"/>
        </w:rPr>
        <w:lastRenderedPageBreak/>
        <w:t>dostarczania Wykonawcy w ustalonym uprzednio terminie, zakresie i formie, informacji, danych, plików, wytycznych oraz opracowań potrzebnych do prawidłowego zrealizowania Przedmiotu Umowy,</w:t>
      </w:r>
    </w:p>
    <w:p w14:paraId="35E79F7D" w14:textId="77777777" w:rsidR="0007755D" w:rsidRPr="007B7ABA" w:rsidRDefault="0007755D" w:rsidP="0007755D">
      <w:pPr>
        <w:pStyle w:val="Akapitzlist"/>
        <w:numPr>
          <w:ilvl w:val="0"/>
          <w:numId w:val="4"/>
        </w:numPr>
        <w:spacing w:line="240" w:lineRule="auto"/>
        <w:jc w:val="both"/>
        <w:rPr>
          <w:rFonts w:cstheme="minorHAnsi"/>
          <w:sz w:val="20"/>
          <w:szCs w:val="20"/>
        </w:rPr>
      </w:pPr>
      <w:r w:rsidRPr="007B7ABA">
        <w:rPr>
          <w:rFonts w:eastAsia="Times New Roman" w:cstheme="minorHAnsi"/>
          <w:sz w:val="20"/>
          <w:szCs w:val="20"/>
        </w:rPr>
        <w:t>odbioru prawidłowo wykonanego dzieła od Wykonawcy.</w:t>
      </w:r>
    </w:p>
    <w:p w14:paraId="11DE5122" w14:textId="77777777" w:rsidR="0007755D" w:rsidRPr="007B7ABA" w:rsidRDefault="0007755D" w:rsidP="0007755D">
      <w:pPr>
        <w:spacing w:after="0" w:line="240" w:lineRule="auto"/>
        <w:jc w:val="both"/>
        <w:rPr>
          <w:rFonts w:eastAsia="Times New Roman" w:cstheme="minorHAnsi"/>
          <w:sz w:val="20"/>
          <w:szCs w:val="20"/>
          <w:lang w:eastAsia="pl-PL"/>
        </w:rPr>
      </w:pPr>
    </w:p>
    <w:p w14:paraId="18DB4D36"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5" w:name="_Toc500245846"/>
      <w:r w:rsidRPr="007B7ABA">
        <w:rPr>
          <w:rFonts w:asciiTheme="minorHAnsi" w:hAnsiTheme="minorHAnsi" w:cstheme="minorHAnsi"/>
          <w:iCs/>
          <w:color w:val="auto"/>
          <w:sz w:val="20"/>
          <w:szCs w:val="20"/>
          <w:u w:val="single"/>
        </w:rPr>
        <w:t>Termin realizacji i przekazania Przedmiotu Umowy</w:t>
      </w:r>
      <w:bookmarkEnd w:id="5"/>
    </w:p>
    <w:p w14:paraId="302DCB83" w14:textId="0C342488"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 xml:space="preserve">Dostawa i wdrożenie Systemu wraz z testami będzie trwało </w:t>
      </w:r>
      <w:r w:rsidRPr="007B7ABA">
        <w:rPr>
          <w:rFonts w:cstheme="minorHAnsi"/>
          <w:b/>
          <w:sz w:val="20"/>
          <w:szCs w:val="20"/>
        </w:rPr>
        <w:t xml:space="preserve">nie </w:t>
      </w:r>
      <w:r w:rsidRPr="007B7ABA">
        <w:rPr>
          <w:rFonts w:cstheme="minorHAnsi"/>
          <w:b/>
          <w:bCs/>
          <w:sz w:val="20"/>
          <w:szCs w:val="20"/>
        </w:rPr>
        <w:t xml:space="preserve">dłużej </w:t>
      </w:r>
      <w:r w:rsidRPr="007B7ABA">
        <w:rPr>
          <w:rFonts w:cstheme="minorHAnsi"/>
          <w:sz w:val="20"/>
          <w:szCs w:val="20"/>
        </w:rPr>
        <w:t xml:space="preserve">niż </w:t>
      </w:r>
      <w:r w:rsidRPr="007B7ABA">
        <w:rPr>
          <w:rFonts w:cstheme="minorHAnsi"/>
          <w:b/>
          <w:sz w:val="20"/>
          <w:szCs w:val="20"/>
        </w:rPr>
        <w:t>………</w:t>
      </w:r>
      <w:r w:rsidRPr="007B7ABA">
        <w:rPr>
          <w:rFonts w:cstheme="minorHAnsi"/>
          <w:sz w:val="20"/>
          <w:szCs w:val="20"/>
        </w:rPr>
        <w:t xml:space="preserve"> </w:t>
      </w:r>
      <w:r w:rsidR="007C5265" w:rsidRPr="007B7ABA">
        <w:rPr>
          <w:rFonts w:cstheme="minorHAnsi"/>
          <w:sz w:val="20"/>
          <w:szCs w:val="20"/>
        </w:rPr>
        <w:t>tygodni</w:t>
      </w:r>
      <w:r w:rsidRPr="007B7ABA">
        <w:rPr>
          <w:rFonts w:cstheme="minorHAnsi"/>
          <w:sz w:val="20"/>
          <w:szCs w:val="20"/>
        </w:rPr>
        <w:t xml:space="preserve"> od daty podpisania Umowy i zakończone będzie podpisaniem protokołu odbioru produkcyjnego Systemu. Termin, o którym mowa w poprzednim zdaniu może zostać wydłużony:</w:t>
      </w:r>
    </w:p>
    <w:p w14:paraId="67E53196" w14:textId="77777777" w:rsidR="0007755D" w:rsidRPr="007B7ABA" w:rsidRDefault="0007755D" w:rsidP="0007755D">
      <w:pPr>
        <w:pStyle w:val="Akapitzlist"/>
        <w:numPr>
          <w:ilvl w:val="0"/>
          <w:numId w:val="15"/>
        </w:numPr>
        <w:spacing w:line="240" w:lineRule="auto"/>
        <w:jc w:val="both"/>
        <w:rPr>
          <w:rFonts w:cstheme="minorHAnsi"/>
          <w:sz w:val="20"/>
          <w:szCs w:val="20"/>
        </w:rPr>
      </w:pPr>
      <w:r w:rsidRPr="007B7ABA">
        <w:rPr>
          <w:rFonts w:cstheme="minorHAnsi"/>
          <w:sz w:val="20"/>
          <w:szCs w:val="20"/>
        </w:rPr>
        <w:t>jeżeli po stronie Zamawiającego nastąpi zwłoka w przekazaniu wymaganych informacji lub odbioru poszczególnych etapów wykonania Systemu. Wydłużenie terminu następuje proporcjonalnie o czas zwłoki, jakiej dopuści się Zamawiający;</w:t>
      </w:r>
    </w:p>
    <w:p w14:paraId="5EAC2EE4" w14:textId="77777777" w:rsidR="0007755D" w:rsidRPr="007B7ABA" w:rsidRDefault="0007755D" w:rsidP="0007755D">
      <w:pPr>
        <w:pStyle w:val="Akapitzlist"/>
        <w:numPr>
          <w:ilvl w:val="0"/>
          <w:numId w:val="15"/>
        </w:numPr>
        <w:spacing w:line="240" w:lineRule="auto"/>
        <w:jc w:val="both"/>
        <w:rPr>
          <w:rFonts w:cstheme="minorHAnsi"/>
          <w:sz w:val="20"/>
          <w:szCs w:val="20"/>
        </w:rPr>
      </w:pPr>
      <w:r w:rsidRPr="007B7ABA">
        <w:rPr>
          <w:rFonts w:cstheme="minorHAnsi"/>
          <w:sz w:val="20"/>
          <w:szCs w:val="20"/>
        </w:rPr>
        <w:t>jeżeli Zamawiający przedłoży Listę Błędów, o której mowa w ust. 5, przy czym wydłużenie terminu nastąpi o czas, w jakim Wykonawca naprawia błędy wskazane na Liście Błędów, nie dłużej jednak niż maksymalnie o łącznie 14 dni roboczych.</w:t>
      </w:r>
    </w:p>
    <w:p w14:paraId="0E8FD425" w14:textId="77777777" w:rsidR="0007755D" w:rsidRPr="007B7ABA" w:rsidRDefault="0007755D" w:rsidP="0007755D">
      <w:pPr>
        <w:pStyle w:val="Akapitzlist"/>
        <w:spacing w:line="240" w:lineRule="auto"/>
        <w:ind w:left="1506"/>
        <w:jc w:val="both"/>
        <w:rPr>
          <w:rFonts w:cstheme="minorHAnsi"/>
          <w:sz w:val="20"/>
          <w:szCs w:val="20"/>
        </w:rPr>
      </w:pPr>
    </w:p>
    <w:p w14:paraId="3ECA57D3"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Wykonanie i wdrożenie Systemu nastąpi w etapach (dalej „Etapy”) wskazanych w Ramowym Harmonogramie.</w:t>
      </w:r>
    </w:p>
    <w:p w14:paraId="7397FEF5" w14:textId="77777777" w:rsidR="0007755D" w:rsidRPr="007B7ABA" w:rsidRDefault="0007755D" w:rsidP="0007755D">
      <w:pPr>
        <w:pStyle w:val="Akapitzlist"/>
        <w:spacing w:line="240" w:lineRule="auto"/>
        <w:jc w:val="both"/>
        <w:rPr>
          <w:rFonts w:cstheme="minorHAnsi"/>
          <w:sz w:val="20"/>
          <w:szCs w:val="20"/>
        </w:rPr>
      </w:pPr>
    </w:p>
    <w:p w14:paraId="291CFDE2"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W terminach wskazanych w Harmonogramie i Ramowym Harmonogramie Wykonawca będzie przedstawiał Zamawiającemu do akceptacji poszczególne Etapy.</w:t>
      </w:r>
    </w:p>
    <w:p w14:paraId="58448AC3" w14:textId="77777777" w:rsidR="0007755D" w:rsidRPr="007B7ABA" w:rsidRDefault="0007755D" w:rsidP="0007755D">
      <w:pPr>
        <w:pStyle w:val="Akapitzlist"/>
        <w:rPr>
          <w:rFonts w:cstheme="minorHAnsi"/>
          <w:sz w:val="20"/>
          <w:szCs w:val="20"/>
        </w:rPr>
      </w:pPr>
    </w:p>
    <w:p w14:paraId="588C3580"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Przedstawienie Etapu do akceptacji oznacza wykonanie wszelkich prac objętych Etapem zgodnie ze Specyfikacją, Harmonogramem i Ramowym Harmonogramem oraz wdrożenie Etapu na sprzęcie wskazanym przez Zamawiającego (spełniającym wymagania określone w Specyfikacji), w sposób umożliwiający przetestowanie działania prac wykonanych w ramach Etapu.</w:t>
      </w:r>
    </w:p>
    <w:p w14:paraId="15ED6777" w14:textId="77777777" w:rsidR="0007755D" w:rsidRPr="007B7ABA" w:rsidRDefault="0007755D" w:rsidP="0007755D">
      <w:pPr>
        <w:pStyle w:val="Akapitzlist"/>
        <w:spacing w:line="240" w:lineRule="auto"/>
        <w:jc w:val="both"/>
        <w:rPr>
          <w:rFonts w:cstheme="minorHAnsi"/>
          <w:sz w:val="20"/>
          <w:szCs w:val="20"/>
        </w:rPr>
      </w:pPr>
      <w:r w:rsidRPr="007B7ABA">
        <w:rPr>
          <w:rFonts w:cstheme="minorHAnsi"/>
          <w:sz w:val="20"/>
          <w:szCs w:val="20"/>
        </w:rPr>
        <w:t xml:space="preserve"> </w:t>
      </w:r>
    </w:p>
    <w:p w14:paraId="4FA6EC4A"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W ramach odbioru poszczególnego Etapu Zamawiający przeprowadzi testy każdego z modułów lub funkcjonalności oprogramowania wchodzącego w skład Systemu przekazanego do testów w terminie nie dłuższym niż 7 dni roboczych, licząc od dnia przekazania przez Wykonawcę i przekaże listę zmian lub wykrytych błędów (</w:t>
      </w:r>
      <w:r w:rsidRPr="007B7ABA">
        <w:rPr>
          <w:rFonts w:cstheme="minorHAnsi"/>
          <w:b/>
          <w:sz w:val="20"/>
          <w:szCs w:val="20"/>
        </w:rPr>
        <w:t>Lista Błędów</w:t>
      </w:r>
      <w:r w:rsidRPr="007B7ABA">
        <w:rPr>
          <w:rFonts w:cstheme="minorHAnsi"/>
          <w:sz w:val="20"/>
          <w:szCs w:val="20"/>
        </w:rPr>
        <w:t>).</w:t>
      </w:r>
    </w:p>
    <w:p w14:paraId="51C3A53A" w14:textId="77777777" w:rsidR="0007755D" w:rsidRPr="007B7ABA" w:rsidRDefault="0007755D" w:rsidP="0007755D">
      <w:pPr>
        <w:pStyle w:val="Akapitzlist"/>
        <w:rPr>
          <w:rFonts w:cstheme="minorHAnsi"/>
          <w:sz w:val="20"/>
          <w:szCs w:val="20"/>
        </w:rPr>
      </w:pPr>
    </w:p>
    <w:p w14:paraId="59A693CF"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Lista Błędów przekazana zostanie przez Zamawiającego za pomocą korespondencji elektronicznej na adres Wykonawcy wskazany w § 19 ust. 1 pkt b).</w:t>
      </w:r>
    </w:p>
    <w:p w14:paraId="6681620F" w14:textId="77777777" w:rsidR="0007755D" w:rsidRPr="007B7ABA" w:rsidRDefault="0007755D" w:rsidP="0007755D">
      <w:pPr>
        <w:pStyle w:val="Akapitzlist"/>
        <w:spacing w:line="240" w:lineRule="auto"/>
        <w:jc w:val="both"/>
        <w:rPr>
          <w:rFonts w:cstheme="minorHAnsi"/>
          <w:sz w:val="20"/>
          <w:szCs w:val="20"/>
        </w:rPr>
      </w:pPr>
    </w:p>
    <w:p w14:paraId="0C9BCEF1"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 xml:space="preserve">Wykonawca naprawi błędy wskazane w Liście Błędów w terminie nie dłuższym niż 14 dni roboczych licząc od dnia jej przedłożenia przez Zamawiającego. Łącznie z Listą Błędów Zamawiający może przedłożyć konkretny sposób naprawienia poszczególnych błędów. Jeżeli Zamawiający nie skorzysta z tego prawa, Wykonawcy przysługuje prawo interpretacji przekazanych uwag </w:t>
      </w:r>
      <w:r w:rsidRPr="007B7ABA">
        <w:rPr>
          <w:rFonts w:eastAsia="SimSun" w:cstheme="minorHAnsi"/>
          <w:sz w:val="20"/>
          <w:szCs w:val="20"/>
        </w:rPr>
        <w:t>zgodnie z najlepszą wiedzą i starannością profesjonalisty</w:t>
      </w:r>
      <w:r w:rsidRPr="007B7ABA">
        <w:rPr>
          <w:rFonts w:cstheme="minorHAnsi"/>
          <w:sz w:val="20"/>
          <w:szCs w:val="20"/>
        </w:rPr>
        <w:t>, mając na celu należyte wykonanie Przedmiotu Umowy.</w:t>
      </w:r>
    </w:p>
    <w:p w14:paraId="505E9FD5" w14:textId="77777777" w:rsidR="0007755D" w:rsidRPr="007B7ABA" w:rsidRDefault="0007755D" w:rsidP="0007755D">
      <w:pPr>
        <w:pStyle w:val="Akapitzlist"/>
        <w:rPr>
          <w:rFonts w:cstheme="minorHAnsi"/>
          <w:sz w:val="20"/>
          <w:szCs w:val="20"/>
        </w:rPr>
      </w:pPr>
    </w:p>
    <w:p w14:paraId="592695A1"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eastAsia="SimSun" w:cstheme="minorHAnsi"/>
          <w:sz w:val="20"/>
          <w:szCs w:val="20"/>
        </w:rPr>
        <w:t>Zamawiający zweryfikuje modyfikacje wprowadzone na podstawie Listy Błędów w terminie nie dłuższym niż 14 dni roboczych od dnia ich przekazania i niezwłocznie przekaże Wykonawcy ewentualne zastrzeżenia wraz z uzasadnieniem. Wykonawca naprawi błędy wskazane w zastrzeżeniach Zamawiającego. Postanowienia ust. 7 powyżej stosuje się odpowiednio do zgłoszenia zastrzeżeń przez Zamawiającego oraz naprawy przez Wykonawcę błędów wskazanych w zastrzeżeniach.</w:t>
      </w:r>
    </w:p>
    <w:p w14:paraId="476A1D09" w14:textId="77777777" w:rsidR="007C5265" w:rsidRPr="007B7ABA" w:rsidRDefault="007C5265" w:rsidP="007C5265">
      <w:pPr>
        <w:pStyle w:val="Akapitzlist"/>
        <w:spacing w:line="240" w:lineRule="auto"/>
        <w:jc w:val="both"/>
        <w:rPr>
          <w:rFonts w:cstheme="minorHAnsi"/>
          <w:sz w:val="20"/>
          <w:szCs w:val="20"/>
        </w:rPr>
      </w:pPr>
    </w:p>
    <w:p w14:paraId="384726DE"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Postanowienia ust. 5-8 stosuje się odpowiednio do odbioru wersji produkcyjnej oraz ostatecznej Systemu.</w:t>
      </w:r>
    </w:p>
    <w:p w14:paraId="1CAAE346" w14:textId="77777777" w:rsidR="0007755D" w:rsidRPr="007B7ABA" w:rsidRDefault="0007755D" w:rsidP="0007755D">
      <w:pPr>
        <w:pStyle w:val="Akapitzlist"/>
        <w:spacing w:line="240" w:lineRule="auto"/>
        <w:jc w:val="both"/>
        <w:rPr>
          <w:rFonts w:cstheme="minorHAnsi"/>
          <w:sz w:val="20"/>
          <w:szCs w:val="20"/>
        </w:rPr>
      </w:pPr>
    </w:p>
    <w:p w14:paraId="62DDB8FD"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Szczegółowy harmonogram szkoleń zostanie ustalony w trybie roboczym uwzględniając przeprowadzenie szkoleń zgodnie z Harmonogramem.</w:t>
      </w:r>
    </w:p>
    <w:p w14:paraId="6F0EA377" w14:textId="77777777" w:rsidR="0007755D" w:rsidRPr="007B7ABA" w:rsidRDefault="0007755D" w:rsidP="0007755D">
      <w:pPr>
        <w:pStyle w:val="Akapitzlist"/>
        <w:rPr>
          <w:rFonts w:cstheme="minorHAnsi"/>
          <w:sz w:val="20"/>
          <w:szCs w:val="20"/>
        </w:rPr>
      </w:pPr>
    </w:p>
    <w:p w14:paraId="1FA1F91B"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Szkolenia będą przeprowadzane w siedzibie Zamawiającego, na dokumentach i sprzęcie Zamawiającego. Szkolenia będą prowadzone w grupach maksymalnie do …… użytkowników oraz do ….. administratorów.</w:t>
      </w:r>
    </w:p>
    <w:p w14:paraId="23DE3170" w14:textId="77777777" w:rsidR="0007755D" w:rsidRPr="007B7ABA" w:rsidRDefault="0007755D" w:rsidP="0007755D">
      <w:pPr>
        <w:pStyle w:val="Akapitzlist"/>
        <w:spacing w:line="240" w:lineRule="auto"/>
        <w:jc w:val="both"/>
        <w:rPr>
          <w:rFonts w:cstheme="minorHAnsi"/>
          <w:sz w:val="20"/>
          <w:szCs w:val="20"/>
        </w:rPr>
      </w:pPr>
    </w:p>
    <w:p w14:paraId="1E1B6B1C"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lastRenderedPageBreak/>
        <w:t>Podczas szkolenia użytkowników musi zostać przekazana niezbędna wiedza w zakresie poprawnego użytkowania Systemu w obrębie poszczególnych modułów w zakresie funkcjonowania, obsługi, administrowania i utrzymania Systemu. Zakres szkoleń musi obejmować praktyczną obsługę wszystkich funkcjonalności Systemu.</w:t>
      </w:r>
    </w:p>
    <w:p w14:paraId="1CE8C759" w14:textId="77777777" w:rsidR="0007755D" w:rsidRPr="007B7ABA" w:rsidRDefault="0007755D" w:rsidP="0007755D">
      <w:pPr>
        <w:pStyle w:val="Akapitzlist"/>
        <w:rPr>
          <w:rFonts w:cstheme="minorHAnsi"/>
          <w:sz w:val="20"/>
          <w:szCs w:val="20"/>
        </w:rPr>
      </w:pPr>
    </w:p>
    <w:p w14:paraId="29346153"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cstheme="minorHAnsi"/>
          <w:sz w:val="20"/>
          <w:szCs w:val="20"/>
        </w:rPr>
        <w:t xml:space="preserve">Wykonawca zapewnia prowadzenie szkoleń przez wykwalifikowanych specjalistów Wykonawcy, posiadających niezbędną wiedzę fachową w zakresie tematyki szkoleń. </w:t>
      </w:r>
    </w:p>
    <w:p w14:paraId="59866546" w14:textId="77777777" w:rsidR="0007755D" w:rsidRPr="007B7ABA" w:rsidRDefault="0007755D" w:rsidP="0007755D">
      <w:pPr>
        <w:pStyle w:val="Akapitzlist"/>
        <w:rPr>
          <w:rFonts w:cstheme="minorHAnsi"/>
          <w:sz w:val="20"/>
          <w:szCs w:val="20"/>
        </w:rPr>
      </w:pPr>
    </w:p>
    <w:p w14:paraId="13E80A25" w14:textId="4CB37CE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eastAsia="SimSun" w:cstheme="minorHAnsi"/>
          <w:sz w:val="20"/>
          <w:szCs w:val="20"/>
        </w:rPr>
        <w:t>Po dokonaniu odbioru poszczególnego Etapu Strony podpiszą protokół odbioru danego Etapu, następnie Wykonawca przekaże pełną dokumentację przewidzianą dla Systemu, jeżeli nie została przekazana w ramach poszczególnego Etapu i Strony dokonają odbioru wersji produkcyjnej Systemu, potwierdzonego podpisaniem protokołu odbioru wersji produkcyjnej Systemu.</w:t>
      </w:r>
    </w:p>
    <w:p w14:paraId="47D9ED81" w14:textId="77777777" w:rsidR="0007755D" w:rsidRPr="007B7ABA" w:rsidRDefault="0007755D" w:rsidP="0007755D">
      <w:pPr>
        <w:pStyle w:val="Akapitzlist"/>
        <w:rPr>
          <w:rFonts w:cstheme="minorHAnsi"/>
          <w:sz w:val="20"/>
          <w:szCs w:val="20"/>
        </w:rPr>
      </w:pPr>
    </w:p>
    <w:p w14:paraId="0E795352"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eastAsia="SimSun" w:cstheme="minorHAnsi"/>
          <w:sz w:val="20"/>
          <w:szCs w:val="20"/>
        </w:rPr>
        <w:t>Okres stabilizacji będzie trwał 3 miesiące licząc od podpisania bez zastrzeżeń protokołu odbioru wersji produkcyjnej Systemu.</w:t>
      </w:r>
    </w:p>
    <w:p w14:paraId="5F7E2204" w14:textId="77777777" w:rsidR="0007755D" w:rsidRPr="007B7ABA" w:rsidRDefault="0007755D" w:rsidP="0007755D">
      <w:pPr>
        <w:pStyle w:val="Akapitzlist"/>
        <w:rPr>
          <w:rFonts w:cstheme="minorHAnsi"/>
          <w:sz w:val="20"/>
          <w:szCs w:val="20"/>
        </w:rPr>
      </w:pPr>
    </w:p>
    <w:p w14:paraId="04EBDA42"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eastAsia="SimSun" w:cstheme="minorHAnsi"/>
          <w:sz w:val="20"/>
          <w:szCs w:val="20"/>
        </w:rPr>
        <w:t>W okresie stabilizacji Strony w szczególności: będą wspólnie badać wydajność i funkcjonalność Systemu, zostaną nadane uprawnienia pozostałym użytkownikom, odbędą się aktualizacje baz danych, szkolenia uzupełniające.</w:t>
      </w:r>
    </w:p>
    <w:p w14:paraId="6720D18B" w14:textId="77777777" w:rsidR="0007755D" w:rsidRPr="007B7ABA" w:rsidRDefault="0007755D" w:rsidP="0007755D">
      <w:pPr>
        <w:pStyle w:val="Akapitzlist"/>
        <w:rPr>
          <w:rFonts w:cstheme="minorHAnsi"/>
          <w:sz w:val="20"/>
          <w:szCs w:val="20"/>
        </w:rPr>
      </w:pPr>
    </w:p>
    <w:p w14:paraId="7113AAD8" w14:textId="77777777" w:rsidR="0007755D" w:rsidRPr="007B7ABA" w:rsidRDefault="0007755D" w:rsidP="0007755D">
      <w:pPr>
        <w:pStyle w:val="Akapitzlist"/>
        <w:numPr>
          <w:ilvl w:val="0"/>
          <w:numId w:val="29"/>
        </w:numPr>
        <w:spacing w:line="240" w:lineRule="auto"/>
        <w:jc w:val="both"/>
        <w:rPr>
          <w:rFonts w:cstheme="minorHAnsi"/>
          <w:sz w:val="20"/>
          <w:szCs w:val="20"/>
        </w:rPr>
      </w:pPr>
      <w:r w:rsidRPr="007B7ABA">
        <w:rPr>
          <w:rFonts w:eastAsia="SimSun" w:cstheme="minorHAnsi"/>
          <w:sz w:val="20"/>
          <w:szCs w:val="20"/>
        </w:rPr>
        <w:t>Po okresie stabilizacji Strony podpiszą protokół ostatecznego odbioru Systemu.</w:t>
      </w:r>
    </w:p>
    <w:p w14:paraId="1A8E0925" w14:textId="77777777" w:rsidR="0007755D" w:rsidRPr="007B7ABA" w:rsidRDefault="0007755D" w:rsidP="0007755D">
      <w:pPr>
        <w:tabs>
          <w:tab w:val="left" w:pos="426"/>
        </w:tabs>
        <w:suppressAutoHyphens/>
        <w:autoSpaceDE w:val="0"/>
        <w:spacing w:before="60" w:after="60" w:line="240" w:lineRule="auto"/>
        <w:jc w:val="both"/>
        <w:rPr>
          <w:rFonts w:eastAsia="SimSun" w:cstheme="minorHAnsi"/>
          <w:sz w:val="20"/>
          <w:szCs w:val="20"/>
        </w:rPr>
      </w:pPr>
    </w:p>
    <w:p w14:paraId="5601A0D7"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6" w:name="_Toc277160649"/>
      <w:bookmarkStart w:id="7" w:name="_Toc500245847"/>
      <w:r w:rsidRPr="007B7ABA">
        <w:rPr>
          <w:rFonts w:asciiTheme="minorHAnsi" w:hAnsiTheme="minorHAnsi" w:cstheme="minorHAnsi"/>
          <w:iCs/>
          <w:color w:val="auto"/>
          <w:sz w:val="20"/>
          <w:szCs w:val="20"/>
          <w:u w:val="single"/>
        </w:rPr>
        <w:t>Wynagrodzenie</w:t>
      </w:r>
      <w:bookmarkEnd w:id="6"/>
      <w:bookmarkEnd w:id="7"/>
    </w:p>
    <w:p w14:paraId="17842E20" w14:textId="77777777"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sz w:val="20"/>
          <w:szCs w:val="20"/>
        </w:rPr>
        <w:t xml:space="preserve">Wynagrodzeniem za wykonanie Przedmiotu Umowy jest cena zaproponowana w ofercie Wykonawcy w wysokości brutto </w:t>
      </w:r>
      <w:r w:rsidRPr="007B7ABA">
        <w:rPr>
          <w:rFonts w:cstheme="minorHAnsi"/>
          <w:b/>
          <w:sz w:val="20"/>
          <w:szCs w:val="20"/>
        </w:rPr>
        <w:t>…………………………….. zł.</w:t>
      </w:r>
      <w:r w:rsidRPr="007B7ABA">
        <w:rPr>
          <w:rFonts w:cstheme="minorHAnsi"/>
          <w:sz w:val="20"/>
          <w:szCs w:val="20"/>
        </w:rPr>
        <w:t xml:space="preserve"> (słownie: ………………………), - dalej jako „</w:t>
      </w:r>
      <w:r w:rsidRPr="007B7ABA">
        <w:rPr>
          <w:rFonts w:cstheme="minorHAnsi"/>
          <w:b/>
          <w:sz w:val="20"/>
          <w:szCs w:val="20"/>
        </w:rPr>
        <w:t>Wynagrodzenie</w:t>
      </w:r>
      <w:r w:rsidRPr="007B7ABA">
        <w:rPr>
          <w:rFonts w:cstheme="minorHAnsi"/>
          <w:sz w:val="20"/>
          <w:szCs w:val="20"/>
        </w:rPr>
        <w:t>”, płatne w … ratach:</w:t>
      </w:r>
    </w:p>
    <w:p w14:paraId="44EA492E" w14:textId="77777777" w:rsidR="0007755D" w:rsidRPr="007B7ABA" w:rsidRDefault="0007755D" w:rsidP="0007755D">
      <w:pPr>
        <w:pStyle w:val="Akapitzlist"/>
        <w:spacing w:line="240" w:lineRule="auto"/>
        <w:jc w:val="both"/>
        <w:rPr>
          <w:rFonts w:cstheme="minorHAnsi"/>
          <w:sz w:val="20"/>
          <w:szCs w:val="20"/>
        </w:rPr>
      </w:pPr>
    </w:p>
    <w:p w14:paraId="6B065575" w14:textId="0BBD2D51" w:rsidR="0007755D" w:rsidRPr="007B7ABA" w:rsidRDefault="0007755D" w:rsidP="0007755D">
      <w:pPr>
        <w:pStyle w:val="Akapitzlist"/>
        <w:numPr>
          <w:ilvl w:val="0"/>
          <w:numId w:val="31"/>
        </w:numPr>
        <w:spacing w:line="240" w:lineRule="auto"/>
        <w:jc w:val="both"/>
        <w:rPr>
          <w:rFonts w:cstheme="minorHAnsi"/>
          <w:sz w:val="20"/>
          <w:szCs w:val="20"/>
        </w:rPr>
      </w:pPr>
      <w:r w:rsidRPr="007B7ABA">
        <w:rPr>
          <w:rFonts w:cstheme="minorHAnsi"/>
          <w:sz w:val="20"/>
          <w:szCs w:val="20"/>
        </w:rPr>
        <w:t xml:space="preserve">kwota ……………………. zł netto + VAT stanowiąca nie więcej niż </w:t>
      </w:r>
      <w:r w:rsidR="007C5265" w:rsidRPr="007B7ABA">
        <w:rPr>
          <w:rFonts w:cstheme="minorHAnsi"/>
          <w:sz w:val="20"/>
          <w:szCs w:val="20"/>
        </w:rPr>
        <w:t>3</w:t>
      </w:r>
      <w:r w:rsidRPr="007B7ABA">
        <w:rPr>
          <w:rFonts w:cstheme="minorHAnsi"/>
          <w:sz w:val="20"/>
          <w:szCs w:val="20"/>
        </w:rPr>
        <w:t>0% łącznego wynagrodzenia za dostawę i wdrożenie Systemu, zgodnie z formularzem ofert</w:t>
      </w:r>
      <w:r w:rsidR="007C5265" w:rsidRPr="007B7ABA">
        <w:rPr>
          <w:rFonts w:cstheme="minorHAnsi"/>
          <w:sz w:val="20"/>
          <w:szCs w:val="20"/>
        </w:rPr>
        <w:t>owym podpisanym przez Wykonawcę, do dnia 31.12.2022</w:t>
      </w:r>
    </w:p>
    <w:p w14:paraId="6D094AFC" w14:textId="77777777" w:rsidR="0007755D" w:rsidRPr="007B7ABA" w:rsidRDefault="0007755D" w:rsidP="0007755D">
      <w:pPr>
        <w:pStyle w:val="Akapitzlist"/>
        <w:spacing w:line="240" w:lineRule="auto"/>
        <w:ind w:left="1080"/>
        <w:jc w:val="both"/>
        <w:rPr>
          <w:rFonts w:cstheme="minorHAnsi"/>
          <w:sz w:val="20"/>
          <w:szCs w:val="20"/>
        </w:rPr>
      </w:pPr>
    </w:p>
    <w:p w14:paraId="61285CF8" w14:textId="52628A86" w:rsidR="007C5265" w:rsidRPr="007B7ABA" w:rsidRDefault="007C5265" w:rsidP="007C5265">
      <w:pPr>
        <w:pStyle w:val="Akapitzlist"/>
        <w:numPr>
          <w:ilvl w:val="0"/>
          <w:numId w:val="31"/>
        </w:numPr>
        <w:spacing w:line="240" w:lineRule="auto"/>
        <w:jc w:val="both"/>
        <w:rPr>
          <w:rFonts w:cstheme="minorHAnsi"/>
          <w:sz w:val="20"/>
          <w:szCs w:val="20"/>
        </w:rPr>
      </w:pPr>
      <w:r w:rsidRPr="007B7ABA">
        <w:rPr>
          <w:rFonts w:cstheme="minorHAnsi"/>
          <w:sz w:val="20"/>
          <w:szCs w:val="20"/>
        </w:rPr>
        <w:t>kwota ……………………. zł netto + VAT stanowiąca nie więcej niż 50% łącznego wynagrodzenia za dostawę i wdrożenie Systemu, zgodnie z formularzem ofertowym podpisanym przez Wykonawcę, do dnia 31.12.2023</w:t>
      </w:r>
    </w:p>
    <w:p w14:paraId="64838BA8" w14:textId="77777777" w:rsidR="007C5265" w:rsidRPr="007B7ABA" w:rsidRDefault="007C5265" w:rsidP="007C5265">
      <w:pPr>
        <w:pStyle w:val="Akapitzlist"/>
        <w:rPr>
          <w:rFonts w:cstheme="minorHAnsi"/>
          <w:sz w:val="20"/>
          <w:szCs w:val="20"/>
        </w:rPr>
      </w:pPr>
    </w:p>
    <w:p w14:paraId="188E8B87" w14:textId="18B77736" w:rsidR="0007755D" w:rsidRPr="007B7ABA" w:rsidRDefault="0007755D" w:rsidP="0007755D">
      <w:pPr>
        <w:pStyle w:val="Akapitzlist"/>
        <w:numPr>
          <w:ilvl w:val="0"/>
          <w:numId w:val="31"/>
        </w:numPr>
        <w:spacing w:line="240" w:lineRule="auto"/>
        <w:jc w:val="both"/>
        <w:rPr>
          <w:rFonts w:cstheme="minorHAnsi"/>
          <w:sz w:val="20"/>
          <w:szCs w:val="20"/>
        </w:rPr>
      </w:pPr>
      <w:r w:rsidRPr="007B7ABA">
        <w:rPr>
          <w:rFonts w:cstheme="minorHAnsi"/>
          <w:sz w:val="20"/>
          <w:szCs w:val="20"/>
        </w:rPr>
        <w:t xml:space="preserve">kwota ………………………….zł netto + VAT stanowiąca nie więcej niż </w:t>
      </w:r>
      <w:r w:rsidR="007C5265" w:rsidRPr="007B7ABA">
        <w:rPr>
          <w:rFonts w:cstheme="minorHAnsi"/>
          <w:sz w:val="20"/>
          <w:szCs w:val="20"/>
        </w:rPr>
        <w:t>2</w:t>
      </w:r>
      <w:r w:rsidRPr="007B7ABA">
        <w:rPr>
          <w:rFonts w:cstheme="minorHAnsi"/>
          <w:sz w:val="20"/>
          <w:szCs w:val="20"/>
        </w:rPr>
        <w:t>0% łącznego wynagrodzenia za po podpisaniu ostatecznego protokołu odbioru Systemu bez zastrzeżeń; stanowiąca pozostałą część łącznego wynagrodzenia za dostawę i wdrożenie Systemu, zgodnie z formularzem ofertowym podpisanym przez Wykonawcę;</w:t>
      </w:r>
    </w:p>
    <w:p w14:paraId="2F8B75C3" w14:textId="77777777" w:rsidR="0007755D" w:rsidRPr="007B7ABA" w:rsidRDefault="0007755D" w:rsidP="0007755D">
      <w:pPr>
        <w:pStyle w:val="Akapitzlist"/>
        <w:spacing w:line="240" w:lineRule="auto"/>
        <w:jc w:val="both"/>
        <w:rPr>
          <w:rFonts w:cstheme="minorHAnsi"/>
          <w:sz w:val="20"/>
          <w:szCs w:val="20"/>
        </w:rPr>
      </w:pPr>
    </w:p>
    <w:p w14:paraId="14318AC4" w14:textId="77777777" w:rsidR="0007755D" w:rsidRPr="007B7ABA" w:rsidRDefault="0007755D" w:rsidP="0007755D">
      <w:pPr>
        <w:pStyle w:val="Akapitzlist"/>
        <w:numPr>
          <w:ilvl w:val="0"/>
          <w:numId w:val="31"/>
        </w:numPr>
        <w:spacing w:line="240" w:lineRule="auto"/>
        <w:jc w:val="both"/>
        <w:rPr>
          <w:rFonts w:cstheme="minorHAnsi"/>
          <w:sz w:val="20"/>
          <w:szCs w:val="20"/>
        </w:rPr>
      </w:pPr>
      <w:r w:rsidRPr="007B7ABA">
        <w:rPr>
          <w:rFonts w:cstheme="minorHAnsi"/>
          <w:sz w:val="20"/>
          <w:szCs w:val="20"/>
        </w:rPr>
        <w:t>kwota ………………. zł brutto za jedną godzinę pracy pracownika Wykonawcy przy rozbudowie Systemu w zakresie określonym w §1 ust. 2 pkt. 10), łącznie za maksymalnie …………….godzin …………………….. zł brutto, rozliczane z dołu miesięcznie po zakończeniu miesiąca kalendarzowego;</w:t>
      </w:r>
    </w:p>
    <w:p w14:paraId="4BA53B46" w14:textId="77777777" w:rsidR="0007755D" w:rsidRPr="007B7ABA" w:rsidRDefault="0007755D" w:rsidP="0007755D">
      <w:pPr>
        <w:pStyle w:val="Akapitzlist"/>
        <w:spacing w:line="240" w:lineRule="auto"/>
        <w:jc w:val="both"/>
        <w:rPr>
          <w:rFonts w:cstheme="minorHAnsi"/>
          <w:sz w:val="20"/>
          <w:szCs w:val="20"/>
        </w:rPr>
      </w:pPr>
    </w:p>
    <w:p w14:paraId="1CDFBD81" w14:textId="77777777" w:rsidR="0007755D" w:rsidRPr="007B7ABA" w:rsidRDefault="0007755D" w:rsidP="0007755D">
      <w:pPr>
        <w:pStyle w:val="Akapitzlist"/>
        <w:numPr>
          <w:ilvl w:val="0"/>
          <w:numId w:val="31"/>
        </w:numPr>
        <w:spacing w:line="240" w:lineRule="auto"/>
        <w:jc w:val="both"/>
        <w:rPr>
          <w:rFonts w:cstheme="minorHAnsi"/>
          <w:sz w:val="20"/>
          <w:szCs w:val="20"/>
        </w:rPr>
      </w:pPr>
      <w:r w:rsidRPr="007B7ABA">
        <w:rPr>
          <w:rFonts w:cstheme="minorHAnsi"/>
          <w:sz w:val="20"/>
          <w:szCs w:val="20"/>
        </w:rPr>
        <w:t>kwota ………………… zł brutto za świadczenie usługi wsparcia technicznego Systemu w zakresie określonym w §1 ust. 2 pkt. 9) za cały okres świadczenia usługi wsparcia, tj. …………………….. zł brutto za jeden miesiąc, płatne z dołu miesięcznie przez ……….. miesięcy od momentu podpisania bez zastrzeżeń ostatecznego protokołu odbioru Systemu.</w:t>
      </w:r>
    </w:p>
    <w:p w14:paraId="4E75C5DE" w14:textId="77777777" w:rsidR="0007755D" w:rsidRPr="007B7ABA" w:rsidRDefault="0007755D" w:rsidP="0007755D">
      <w:pPr>
        <w:pStyle w:val="Akapitzlist"/>
        <w:spacing w:line="240" w:lineRule="auto"/>
        <w:jc w:val="both"/>
        <w:rPr>
          <w:rFonts w:cstheme="minorHAnsi"/>
          <w:sz w:val="20"/>
          <w:szCs w:val="20"/>
        </w:rPr>
      </w:pPr>
    </w:p>
    <w:p w14:paraId="1734C4D8" w14:textId="77777777"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i/>
          <w:sz w:val="20"/>
          <w:szCs w:val="20"/>
        </w:rPr>
        <w:t xml:space="preserve">Określone w ust. 1 powyżej Wynagrodzenie stanowi Maksymalne Wynagrodzenie i obejmuje całkowitą należność, jaką Zamawiający zobowiązany jest zapłacić za wykonanie Przedmiotu Umowy przez Wykonawcę, obejmuje wszelkie koszty i opłaty związane z jej realizacją i nie będzie podlegać jakimkolwiek zmianom lub waloryzacji w trakcie wykonywania Umowy. Maksymalne Wynagrodzenie obejmuje wszelkie należności Wykonawcy za wszystkie czynności wykonywane przez niego na rzecz Zamawiającego na podstawie niniejszej Umowy. Wykonawca w Wynagrodzeniu uwzględnił wszystkie koszty związane z Systemem, w tym z kosztami licencji, które również ewentualnie muszą być zakupione </w:t>
      </w:r>
      <w:r w:rsidRPr="007B7ABA">
        <w:rPr>
          <w:rFonts w:cstheme="minorHAnsi"/>
          <w:i/>
          <w:sz w:val="20"/>
          <w:szCs w:val="20"/>
        </w:rPr>
        <w:lastRenderedPageBreak/>
        <w:t>w imieniu Zamawiającego, przy czym wszystkie licencje powinny spełniać warunki określone w § 9 Umowy.</w:t>
      </w:r>
    </w:p>
    <w:p w14:paraId="5E705B39" w14:textId="77777777" w:rsidR="0007755D" w:rsidRPr="007B7ABA" w:rsidRDefault="0007755D" w:rsidP="0007755D">
      <w:pPr>
        <w:pStyle w:val="Akapitzlist"/>
        <w:spacing w:line="240" w:lineRule="auto"/>
        <w:jc w:val="both"/>
        <w:rPr>
          <w:rFonts w:cstheme="minorHAnsi"/>
          <w:sz w:val="20"/>
          <w:szCs w:val="20"/>
        </w:rPr>
      </w:pPr>
    </w:p>
    <w:p w14:paraId="176881DC" w14:textId="77777777"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sz w:val="20"/>
          <w:szCs w:val="20"/>
        </w:rPr>
        <w:t>Podstawą do wypłaty wynagrodzenia, za realizację Przedmiotu Umowy, będzie:</w:t>
      </w:r>
    </w:p>
    <w:p w14:paraId="1F4A9AD5" w14:textId="77777777" w:rsidR="0007755D" w:rsidRPr="007B7ABA" w:rsidRDefault="0007755D" w:rsidP="0007755D">
      <w:pPr>
        <w:pStyle w:val="Akapitzlist"/>
        <w:spacing w:line="240" w:lineRule="auto"/>
        <w:jc w:val="both"/>
        <w:rPr>
          <w:rFonts w:cstheme="minorHAnsi"/>
          <w:sz w:val="20"/>
          <w:szCs w:val="20"/>
        </w:rPr>
      </w:pPr>
    </w:p>
    <w:p w14:paraId="0C22A2EA" w14:textId="2EC0F4B3" w:rsidR="0007755D" w:rsidRPr="007B7ABA" w:rsidRDefault="0007755D" w:rsidP="0007755D">
      <w:pPr>
        <w:pStyle w:val="Akapitzlist"/>
        <w:numPr>
          <w:ilvl w:val="0"/>
          <w:numId w:val="32"/>
        </w:numPr>
        <w:spacing w:line="240" w:lineRule="auto"/>
        <w:jc w:val="both"/>
        <w:rPr>
          <w:rFonts w:cstheme="minorHAnsi"/>
          <w:sz w:val="20"/>
          <w:szCs w:val="20"/>
        </w:rPr>
      </w:pPr>
      <w:r w:rsidRPr="007B7ABA">
        <w:rPr>
          <w:rFonts w:cstheme="minorHAnsi"/>
          <w:sz w:val="20"/>
          <w:szCs w:val="20"/>
        </w:rPr>
        <w:t>prawidłowo wystawiona faktura, wystawiona na podstawie zaakceptowanego przez Zamawiającego bez zastrzeżeń odpowiednio protokołu odbioru Etapu</w:t>
      </w:r>
      <w:r w:rsidR="007C5265" w:rsidRPr="007B7ABA">
        <w:rPr>
          <w:rFonts w:cstheme="minorHAnsi"/>
          <w:sz w:val="20"/>
          <w:szCs w:val="20"/>
        </w:rPr>
        <w:t xml:space="preserve"> </w:t>
      </w:r>
      <w:r w:rsidRPr="007B7ABA">
        <w:rPr>
          <w:rFonts w:cstheme="minorHAnsi"/>
          <w:sz w:val="20"/>
          <w:szCs w:val="20"/>
        </w:rPr>
        <w:t>–</w:t>
      </w:r>
      <w:r w:rsidR="007C5265" w:rsidRPr="007B7ABA">
        <w:rPr>
          <w:rFonts w:cstheme="minorHAnsi"/>
          <w:sz w:val="20"/>
          <w:szCs w:val="20"/>
        </w:rPr>
        <w:t xml:space="preserve"> </w:t>
      </w:r>
      <w:r w:rsidRPr="007B7ABA">
        <w:rPr>
          <w:rFonts w:cstheme="minorHAnsi"/>
          <w:sz w:val="20"/>
          <w:szCs w:val="20"/>
        </w:rPr>
        <w:t>w przypadku części wynagrodzenia, o której mowa w ust. 1 pkt 1) oraz protokołu odbioru Systemu (produkcyjnego i ostatecznego) w przypadku części wynagrodzenia, o której mowa w ust. 1 pkt 2);</w:t>
      </w:r>
    </w:p>
    <w:p w14:paraId="27D0B411" w14:textId="77777777" w:rsidR="0007755D" w:rsidRPr="007B7ABA" w:rsidRDefault="0007755D" w:rsidP="0007755D">
      <w:pPr>
        <w:pStyle w:val="Akapitzlist"/>
        <w:numPr>
          <w:ilvl w:val="0"/>
          <w:numId w:val="32"/>
        </w:numPr>
        <w:spacing w:line="240" w:lineRule="auto"/>
        <w:jc w:val="both"/>
        <w:rPr>
          <w:rFonts w:cstheme="minorHAnsi"/>
          <w:sz w:val="20"/>
          <w:szCs w:val="20"/>
        </w:rPr>
      </w:pPr>
      <w:r w:rsidRPr="007B7ABA">
        <w:rPr>
          <w:rFonts w:cstheme="minorHAnsi"/>
          <w:sz w:val="20"/>
          <w:szCs w:val="20"/>
        </w:rPr>
        <w:t>prawidłowo wystawiona faktura, wystawiona na podstawie zaakceptowanego przez Zamawiającego raportu z rozbudowy Systemu wykonanej w poprzednim miesiącu kalendarzowym. Faktura zostanie wystawiona za godziny pracy Wykonawcy w ramach rozbudowy Systemu, w przypadku części wynagrodzenia, o której mowa w ust. 1 pkt. 3);</w:t>
      </w:r>
    </w:p>
    <w:p w14:paraId="0C98A77A" w14:textId="77777777" w:rsidR="0007755D" w:rsidRPr="007B7ABA" w:rsidRDefault="0007755D" w:rsidP="0007755D">
      <w:pPr>
        <w:pStyle w:val="Akapitzlist"/>
        <w:numPr>
          <w:ilvl w:val="0"/>
          <w:numId w:val="32"/>
        </w:numPr>
        <w:spacing w:line="240" w:lineRule="auto"/>
        <w:jc w:val="both"/>
        <w:rPr>
          <w:rFonts w:cstheme="minorHAnsi"/>
          <w:sz w:val="20"/>
          <w:szCs w:val="20"/>
        </w:rPr>
      </w:pPr>
      <w:r w:rsidRPr="007B7ABA">
        <w:rPr>
          <w:rFonts w:cstheme="minorHAnsi"/>
          <w:sz w:val="20"/>
          <w:szCs w:val="20"/>
        </w:rPr>
        <w:t xml:space="preserve">prawidłowa faktura, wystawiona za każdy miesiąc kalendarzowy świadczenia usługi wsparcia technicznego, w przypadku części wynagrodzenia, o której mowa w ust. 1 pkt 4). Jeżeli usługa świadczona będzie przez okres krótszy od miesiąca kalendarzowego, Wykonawcy będzie przysługiwać wynagrodzenie proporcjonalne do liczby dni świadczenia usługi w danym miesiącu. </w:t>
      </w:r>
    </w:p>
    <w:p w14:paraId="575DA8BE" w14:textId="77777777" w:rsidR="0007755D" w:rsidRPr="007B7ABA" w:rsidRDefault="0007755D" w:rsidP="0007755D">
      <w:pPr>
        <w:pStyle w:val="Akapitzlist"/>
        <w:spacing w:line="240" w:lineRule="auto"/>
        <w:ind w:left="1080"/>
        <w:jc w:val="both"/>
        <w:rPr>
          <w:rFonts w:cstheme="minorHAnsi"/>
          <w:sz w:val="20"/>
          <w:szCs w:val="20"/>
        </w:rPr>
      </w:pPr>
    </w:p>
    <w:p w14:paraId="3F1F6E6B" w14:textId="6AB4AE2A"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sz w:val="20"/>
          <w:szCs w:val="20"/>
        </w:rPr>
        <w:t xml:space="preserve">Wynagrodzenie będzie płatne w ciągu 30 (trzydziestu) dni od dnia dostarczenia na adres </w:t>
      </w:r>
      <w:r w:rsidR="007C5265" w:rsidRPr="007B7ABA">
        <w:rPr>
          <w:rFonts w:cstheme="minorHAnsi"/>
          <w:sz w:val="20"/>
          <w:szCs w:val="20"/>
        </w:rPr>
        <w:t xml:space="preserve">e-mail </w:t>
      </w:r>
      <w:r w:rsidRPr="007B7ABA">
        <w:rPr>
          <w:rFonts w:cstheme="minorHAnsi"/>
          <w:sz w:val="20"/>
          <w:szCs w:val="20"/>
        </w:rPr>
        <w:t xml:space="preserve">Zamawiającego: </w:t>
      </w:r>
      <w:hyperlink r:id="rId7" w:history="1">
        <w:r w:rsidR="007C5265" w:rsidRPr="007B7ABA">
          <w:rPr>
            <w:rStyle w:val="Hipercze"/>
            <w:rFonts w:cstheme="minorHAnsi"/>
            <w:sz w:val="20"/>
            <w:szCs w:val="20"/>
          </w:rPr>
          <w:t>faktury@pwm.com.pl</w:t>
        </w:r>
      </w:hyperlink>
      <w:r w:rsidR="007C5265" w:rsidRPr="007B7ABA">
        <w:rPr>
          <w:rFonts w:cstheme="minorHAnsi"/>
          <w:sz w:val="20"/>
          <w:szCs w:val="20"/>
        </w:rPr>
        <w:t xml:space="preserve"> </w:t>
      </w:r>
      <w:r w:rsidRPr="007B7ABA">
        <w:rPr>
          <w:rFonts w:cstheme="minorHAnsi"/>
          <w:sz w:val="20"/>
          <w:szCs w:val="20"/>
        </w:rPr>
        <w:t>prawidłowo wystawionej faktury VAT, przelewem na rachunek bankowy Wykonawcy wskazany na fakturze VAT.</w:t>
      </w:r>
    </w:p>
    <w:p w14:paraId="33DBE034" w14:textId="77777777" w:rsidR="0007755D" w:rsidRPr="007B7ABA" w:rsidRDefault="0007755D" w:rsidP="0007755D">
      <w:pPr>
        <w:pStyle w:val="Akapitzlist"/>
        <w:spacing w:line="240" w:lineRule="auto"/>
        <w:jc w:val="both"/>
        <w:rPr>
          <w:rFonts w:cstheme="minorHAnsi"/>
          <w:sz w:val="20"/>
          <w:szCs w:val="20"/>
        </w:rPr>
      </w:pPr>
    </w:p>
    <w:p w14:paraId="153502DC" w14:textId="308A7D6A"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sz w:val="20"/>
          <w:szCs w:val="20"/>
        </w:rPr>
        <w:t>Za dzień zapłaty Wynagrodzenia uważa się dzień obciążenia rachunku bankowego Zamawiającego z </w:t>
      </w:r>
      <w:r w:rsidR="007C5265" w:rsidRPr="007B7ABA">
        <w:rPr>
          <w:rFonts w:cstheme="minorHAnsi"/>
          <w:sz w:val="20"/>
          <w:szCs w:val="20"/>
        </w:rPr>
        <w:t xml:space="preserve"> </w:t>
      </w:r>
      <w:r w:rsidRPr="007B7ABA">
        <w:rPr>
          <w:rFonts w:cstheme="minorHAnsi"/>
          <w:sz w:val="20"/>
          <w:szCs w:val="20"/>
        </w:rPr>
        <w:t>poleceniem uznania kwotą Wynagrodzenia rachunku bankowego Wykonawcy.</w:t>
      </w:r>
    </w:p>
    <w:p w14:paraId="2DBB6ED7" w14:textId="77777777" w:rsidR="0007755D" w:rsidRPr="007B7ABA" w:rsidRDefault="0007755D" w:rsidP="0007755D">
      <w:pPr>
        <w:pStyle w:val="Akapitzlist"/>
        <w:spacing w:line="240" w:lineRule="auto"/>
        <w:jc w:val="both"/>
        <w:rPr>
          <w:rFonts w:cstheme="minorHAnsi"/>
          <w:sz w:val="20"/>
          <w:szCs w:val="20"/>
        </w:rPr>
      </w:pPr>
    </w:p>
    <w:p w14:paraId="0A97FB6F" w14:textId="77777777" w:rsidR="0007755D" w:rsidRPr="007B7ABA" w:rsidRDefault="0007755D" w:rsidP="0007755D">
      <w:pPr>
        <w:pStyle w:val="Akapitzlist"/>
        <w:numPr>
          <w:ilvl w:val="0"/>
          <w:numId w:val="30"/>
        </w:numPr>
        <w:spacing w:line="240" w:lineRule="auto"/>
        <w:jc w:val="both"/>
        <w:rPr>
          <w:rFonts w:cstheme="minorHAnsi"/>
          <w:sz w:val="20"/>
          <w:szCs w:val="20"/>
        </w:rPr>
      </w:pPr>
      <w:r w:rsidRPr="007B7ABA">
        <w:rPr>
          <w:rFonts w:cstheme="minorHAnsi"/>
          <w:sz w:val="20"/>
          <w:szCs w:val="20"/>
          <w:lang w:eastAsia="ar-SA"/>
        </w:rPr>
        <w:t>Wykonawca oświadcza, że rachunek bankowy wskazany na fakturze:</w:t>
      </w:r>
    </w:p>
    <w:p w14:paraId="03959630" w14:textId="77777777" w:rsidR="0007755D" w:rsidRPr="007B7ABA" w:rsidRDefault="0007755D" w:rsidP="0007755D">
      <w:pPr>
        <w:pStyle w:val="Akapitzlist"/>
        <w:spacing w:line="240" w:lineRule="auto"/>
        <w:jc w:val="both"/>
        <w:rPr>
          <w:rFonts w:cstheme="minorHAnsi"/>
          <w:sz w:val="20"/>
          <w:szCs w:val="20"/>
        </w:rPr>
      </w:pPr>
    </w:p>
    <w:p w14:paraId="1CAF6025" w14:textId="77777777" w:rsidR="0007755D" w:rsidRPr="007B7ABA" w:rsidRDefault="0007755D" w:rsidP="0007755D">
      <w:pPr>
        <w:pStyle w:val="Akapitzlist"/>
        <w:numPr>
          <w:ilvl w:val="1"/>
          <w:numId w:val="21"/>
        </w:numPr>
        <w:spacing w:line="240" w:lineRule="auto"/>
        <w:ind w:left="1418" w:hanging="567"/>
        <w:jc w:val="both"/>
        <w:rPr>
          <w:rFonts w:cstheme="minorHAnsi"/>
          <w:sz w:val="20"/>
          <w:szCs w:val="20"/>
          <w:lang w:eastAsia="ar-SA"/>
        </w:rPr>
      </w:pPr>
      <w:r w:rsidRPr="007B7ABA">
        <w:rPr>
          <w:rFonts w:cstheme="minorHAnsi"/>
          <w:sz w:val="20"/>
          <w:szCs w:val="20"/>
          <w:lang w:eastAsia="ar-SA"/>
        </w:rPr>
        <w:t xml:space="preserve">jest rachunkiem umożliwiającym płatność w ramach mechanizmu podzielonej płatności, jak również </w:t>
      </w:r>
    </w:p>
    <w:p w14:paraId="0F082178" w14:textId="77777777" w:rsidR="0007755D" w:rsidRPr="007B7ABA" w:rsidRDefault="0007755D" w:rsidP="0007755D">
      <w:pPr>
        <w:pStyle w:val="Akapitzlist"/>
        <w:numPr>
          <w:ilvl w:val="1"/>
          <w:numId w:val="21"/>
        </w:numPr>
        <w:spacing w:line="240" w:lineRule="auto"/>
        <w:ind w:left="1418" w:hanging="567"/>
        <w:jc w:val="both"/>
        <w:rPr>
          <w:rFonts w:cstheme="minorHAnsi"/>
          <w:sz w:val="20"/>
          <w:szCs w:val="20"/>
          <w:lang w:eastAsia="ar-SA"/>
        </w:rPr>
      </w:pPr>
      <w:r w:rsidRPr="007B7ABA">
        <w:rPr>
          <w:rFonts w:cstheme="minorHAnsi"/>
          <w:sz w:val="20"/>
          <w:szCs w:val="20"/>
          <w:lang w:eastAsia="ar-SA"/>
        </w:rPr>
        <w:t xml:space="preserve">rachunkiem znajdującym się w elektronicznym wykazie podmiotów prowadzonym od 1 września 2019 r. przez Szefa Krajowej Administracji Skarbowej, zgodnie z art. 96b ustawy o podatku od towarów i usług (dalej: </w:t>
      </w:r>
      <w:r w:rsidRPr="007B7ABA">
        <w:rPr>
          <w:rFonts w:cstheme="minorHAnsi"/>
          <w:b/>
          <w:bCs/>
          <w:sz w:val="20"/>
          <w:szCs w:val="20"/>
          <w:lang w:eastAsia="ar-SA"/>
        </w:rPr>
        <w:t>Wykaz</w:t>
      </w:r>
      <w:r w:rsidRPr="007B7ABA">
        <w:rPr>
          <w:rFonts w:cstheme="minorHAnsi"/>
          <w:sz w:val="20"/>
          <w:szCs w:val="20"/>
          <w:lang w:eastAsia="ar-SA"/>
        </w:rPr>
        <w:t>); postanowienia niniejszego punktu b stosuje się do innych wykazów, które zastąpią Wykaz, a będą obejmować rachunki bankowe podatników podatku od towarów i usług.</w:t>
      </w:r>
    </w:p>
    <w:p w14:paraId="45F8AAA5" w14:textId="77777777" w:rsidR="0007755D" w:rsidRPr="007B7ABA" w:rsidRDefault="0007755D" w:rsidP="0007755D">
      <w:pPr>
        <w:pStyle w:val="Akapitzlist"/>
        <w:spacing w:line="240" w:lineRule="auto"/>
        <w:ind w:left="1418"/>
        <w:jc w:val="both"/>
        <w:rPr>
          <w:rFonts w:cstheme="minorHAnsi"/>
          <w:sz w:val="20"/>
          <w:szCs w:val="20"/>
          <w:lang w:eastAsia="ar-SA"/>
        </w:rPr>
      </w:pPr>
    </w:p>
    <w:p w14:paraId="6FB762AA" w14:textId="77777777" w:rsidR="0007755D" w:rsidRPr="007B7ABA" w:rsidRDefault="0007755D" w:rsidP="0007755D">
      <w:pPr>
        <w:pStyle w:val="Akapitzlist"/>
        <w:numPr>
          <w:ilvl w:val="0"/>
          <w:numId w:val="30"/>
        </w:numPr>
        <w:spacing w:line="240" w:lineRule="auto"/>
        <w:jc w:val="both"/>
        <w:rPr>
          <w:rFonts w:cstheme="minorHAnsi"/>
          <w:sz w:val="20"/>
          <w:szCs w:val="20"/>
          <w:lang w:eastAsia="ar-SA"/>
        </w:rPr>
      </w:pPr>
      <w:r w:rsidRPr="007B7ABA">
        <w:rPr>
          <w:rFonts w:cstheme="minorHAnsi"/>
          <w:sz w:val="20"/>
          <w:szCs w:val="20"/>
          <w:lang w:eastAsia="ar-SA"/>
        </w:rPr>
        <w:t>W przypadku, gdy rachunek bankowy Wykonawcy nie spełnia warunków określonych w ust. 6 powyżej, opóźnienie w dokonaniu płatności w terminie określonym w Umowie, powstałe wskutek braku możliwości realizacji przez Zamawiającego</w:t>
      </w:r>
      <w:r w:rsidRPr="007B7ABA">
        <w:rPr>
          <w:rFonts w:cstheme="minorHAnsi"/>
          <w:b/>
          <w:bCs/>
          <w:sz w:val="20"/>
          <w:szCs w:val="20"/>
          <w:lang w:eastAsia="ar-SA"/>
        </w:rPr>
        <w:t xml:space="preserve"> </w:t>
      </w:r>
      <w:r w:rsidRPr="007B7ABA">
        <w:rPr>
          <w:rFonts w:cstheme="minorHAnsi"/>
          <w:sz w:val="20"/>
          <w:szCs w:val="20"/>
          <w:lang w:eastAsia="ar-SA"/>
        </w:rPr>
        <w:t>płatności wynagrodzenia z zastosowaniem mechanizmu podzielonej płatności bądź dokonania płatności na rachunek objęty Wykazem, nie stanowi dla Wykonawcy podstawy do żądania od Zamawiającego</w:t>
      </w:r>
      <w:r w:rsidRPr="007B7ABA">
        <w:rPr>
          <w:rFonts w:cstheme="minorHAnsi"/>
          <w:b/>
          <w:bCs/>
          <w:sz w:val="20"/>
          <w:szCs w:val="20"/>
          <w:lang w:eastAsia="ar-SA"/>
        </w:rPr>
        <w:t xml:space="preserve"> </w:t>
      </w:r>
      <w:r w:rsidRPr="007B7ABA">
        <w:rPr>
          <w:rFonts w:cstheme="minorHAnsi"/>
          <w:sz w:val="20"/>
          <w:szCs w:val="20"/>
          <w:lang w:eastAsia="ar-SA"/>
        </w:rPr>
        <w:t>jakichkolwiek odsetek, jak również innych rekompensat/odszkodowań/roszczeń z tytułu dokonania nieterminowej płatności.</w:t>
      </w:r>
    </w:p>
    <w:p w14:paraId="69511515" w14:textId="77777777" w:rsidR="0007755D" w:rsidRPr="007B7ABA" w:rsidRDefault="0007755D" w:rsidP="0007755D">
      <w:pPr>
        <w:pStyle w:val="Akapitzlist"/>
        <w:numPr>
          <w:ilvl w:val="0"/>
          <w:numId w:val="30"/>
        </w:numPr>
        <w:spacing w:line="240" w:lineRule="auto"/>
        <w:jc w:val="both"/>
        <w:rPr>
          <w:rFonts w:cstheme="minorHAnsi"/>
          <w:sz w:val="20"/>
          <w:szCs w:val="20"/>
          <w:lang w:eastAsia="ar-SA"/>
        </w:rPr>
      </w:pPr>
      <w:r w:rsidRPr="007B7ABA">
        <w:rPr>
          <w:rFonts w:cstheme="minorHAnsi"/>
          <w:sz w:val="20"/>
          <w:szCs w:val="20"/>
        </w:rPr>
        <w:t>Wykonawca oświadcza, że kalkulując ceny przedstawione w Ofercie Wykonawcy uwzględnił zmiany przepisów wchodzące w życie po podpisaniu Umowy, opublikowane do dnia złożenia Oferty przez Wykonawcę.</w:t>
      </w:r>
    </w:p>
    <w:p w14:paraId="66A2B43F" w14:textId="77777777" w:rsidR="0007755D" w:rsidRPr="007B7ABA" w:rsidRDefault="0007755D" w:rsidP="0007755D">
      <w:pPr>
        <w:pStyle w:val="Default"/>
        <w:jc w:val="both"/>
        <w:rPr>
          <w:rFonts w:asciiTheme="minorHAnsi" w:hAnsiTheme="minorHAnsi" w:cstheme="minorHAnsi"/>
          <w:b/>
          <w:bCs/>
          <w:sz w:val="20"/>
          <w:szCs w:val="20"/>
        </w:rPr>
      </w:pPr>
    </w:p>
    <w:p w14:paraId="0AE9CB21"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8" w:name="_Toc500245848"/>
      <w:r w:rsidRPr="007B7ABA">
        <w:rPr>
          <w:rFonts w:asciiTheme="minorHAnsi" w:hAnsiTheme="minorHAnsi" w:cstheme="minorHAnsi"/>
          <w:iCs/>
          <w:color w:val="auto"/>
          <w:sz w:val="20"/>
          <w:szCs w:val="20"/>
          <w:u w:val="single"/>
        </w:rPr>
        <w:t>Odstąpienie, wypowiedzenie Umowy i kary umowne</w:t>
      </w:r>
      <w:bookmarkEnd w:id="8"/>
    </w:p>
    <w:p w14:paraId="4622563A"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Jeśli w toku wykonywania niniejszej Umowy Wykonawca stwierdzi zaistnienie okoliczności, które dają podstawę do oceny, że jakiekolwiek jego świadczenie nie zostanie wykonane w terminie niezwłocznie, zawiadomi Zamawiającego za pośrednictwem poczty elektronicznej e-mail o niebezpieczeństwie wystąpienia opóźnienia. W zawiadomieniu Wykonawca określi prawdopodobny czas opóźnienia i jego przyczynę. Niezależnie od wyżej wymienionego zawiadomienia, Zamawiającemu przysługują pozostałe uprawnienia opisane w niniejszym paragrafie.</w:t>
      </w:r>
    </w:p>
    <w:p w14:paraId="2E52D37A" w14:textId="77777777" w:rsidR="0007755D" w:rsidRPr="007B7ABA" w:rsidRDefault="0007755D" w:rsidP="0007755D">
      <w:pPr>
        <w:pStyle w:val="Akapitzlist"/>
        <w:spacing w:line="240" w:lineRule="auto"/>
        <w:jc w:val="both"/>
        <w:rPr>
          <w:rFonts w:cstheme="minorHAnsi"/>
          <w:sz w:val="20"/>
          <w:szCs w:val="20"/>
        </w:rPr>
      </w:pPr>
    </w:p>
    <w:p w14:paraId="3A87B215"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Zamawiającemu przysługuje prawo do naliczenia kar umownych w następujących przypadkach i wysokościach:</w:t>
      </w:r>
    </w:p>
    <w:p w14:paraId="02C7A367" w14:textId="77777777" w:rsidR="0007755D" w:rsidRPr="007B7ABA" w:rsidRDefault="0007755D" w:rsidP="0007755D">
      <w:pPr>
        <w:pStyle w:val="Akapitzlist"/>
        <w:spacing w:line="240" w:lineRule="auto"/>
        <w:jc w:val="both"/>
        <w:rPr>
          <w:rFonts w:cstheme="minorHAnsi"/>
          <w:sz w:val="20"/>
          <w:szCs w:val="20"/>
        </w:rPr>
      </w:pPr>
    </w:p>
    <w:p w14:paraId="3FD45CBE" w14:textId="77777777" w:rsidR="0007755D" w:rsidRPr="007B7ABA" w:rsidRDefault="0007755D" w:rsidP="0007755D">
      <w:pPr>
        <w:pStyle w:val="Akapitzlist"/>
        <w:numPr>
          <w:ilvl w:val="0"/>
          <w:numId w:val="9"/>
        </w:numPr>
        <w:spacing w:line="240" w:lineRule="auto"/>
        <w:jc w:val="both"/>
        <w:rPr>
          <w:rFonts w:cstheme="minorHAnsi"/>
          <w:sz w:val="20"/>
          <w:szCs w:val="20"/>
        </w:rPr>
      </w:pPr>
      <w:r w:rsidRPr="007B7ABA">
        <w:rPr>
          <w:rFonts w:cstheme="minorHAnsi"/>
          <w:sz w:val="20"/>
          <w:szCs w:val="20"/>
        </w:rPr>
        <w:t>z tytułu odstąpienia przez Zamawiającego od realizacji Umowy z przyczyn zależnych od Wykonawcy w wysokości 20% wartości wynagrodzenia brutto wymienionego w §7 ust. 1 Umowy;</w:t>
      </w:r>
    </w:p>
    <w:p w14:paraId="50F6B2F3" w14:textId="77777777" w:rsidR="0007755D" w:rsidRPr="007B7ABA" w:rsidRDefault="0007755D" w:rsidP="0007755D">
      <w:pPr>
        <w:pStyle w:val="Akapitzlist"/>
        <w:numPr>
          <w:ilvl w:val="0"/>
          <w:numId w:val="9"/>
        </w:numPr>
        <w:spacing w:line="240" w:lineRule="auto"/>
        <w:jc w:val="both"/>
        <w:rPr>
          <w:rFonts w:cstheme="minorHAnsi"/>
          <w:sz w:val="20"/>
          <w:szCs w:val="20"/>
        </w:rPr>
      </w:pPr>
      <w:r w:rsidRPr="007B7ABA">
        <w:rPr>
          <w:rFonts w:cstheme="minorHAnsi"/>
          <w:sz w:val="20"/>
          <w:szCs w:val="20"/>
        </w:rPr>
        <w:lastRenderedPageBreak/>
        <w:t>za opóźnienie w wykonaniu Naprawy Gwarancyjnej lub niedotrzymanie terminów wykonania wsparcia technicznego Systemu w wysokości 0,2% wartości wynagrodzenia brutto wymienionego w §7 ust. 1 Umowy za każdy dzień opóźnienia dla zgłoszeń z grupy usterek (patrz §11 ust. 3 pkt 1) oraz terminów wskazanych §13 ust. 3, oraz 0,02% wartości wynagrodzenia brutto wymienionego w §7 ust. 1) Umowy za każdą godzinę opóźnienia dla zgłoszeń z grupy awarii, oraz awarii krytycznych (patrz §11 ust. 3 pkt 1));</w:t>
      </w:r>
    </w:p>
    <w:p w14:paraId="233C0186" w14:textId="77777777" w:rsidR="0007755D" w:rsidRPr="007B7ABA" w:rsidRDefault="0007755D" w:rsidP="0007755D">
      <w:pPr>
        <w:pStyle w:val="Akapitzlist"/>
        <w:numPr>
          <w:ilvl w:val="0"/>
          <w:numId w:val="9"/>
        </w:numPr>
        <w:spacing w:line="240" w:lineRule="auto"/>
        <w:jc w:val="both"/>
        <w:rPr>
          <w:rFonts w:cstheme="minorHAnsi"/>
          <w:sz w:val="20"/>
          <w:szCs w:val="20"/>
        </w:rPr>
      </w:pPr>
      <w:r w:rsidRPr="007B7ABA">
        <w:rPr>
          <w:rFonts w:cstheme="minorHAnsi"/>
          <w:sz w:val="20"/>
          <w:szCs w:val="20"/>
        </w:rPr>
        <w:t>za opóźnienie w wykonaniu Rozbudowy Systemu – 0,2% wynagrodzenia brutto wymienionego w §7 ust. 1 Umowy za każdy dzień opóźnienia względem terminów ustalonych na zasadach określonych w § 13 ust. 5;</w:t>
      </w:r>
    </w:p>
    <w:p w14:paraId="50134513" w14:textId="77777777" w:rsidR="0007755D" w:rsidRPr="007B7ABA" w:rsidRDefault="0007755D" w:rsidP="0007755D">
      <w:pPr>
        <w:pStyle w:val="Akapitzlist"/>
        <w:numPr>
          <w:ilvl w:val="0"/>
          <w:numId w:val="9"/>
        </w:numPr>
        <w:spacing w:line="240" w:lineRule="auto"/>
        <w:jc w:val="both"/>
        <w:rPr>
          <w:rFonts w:cstheme="minorHAnsi"/>
          <w:sz w:val="20"/>
          <w:szCs w:val="20"/>
        </w:rPr>
      </w:pPr>
      <w:r w:rsidRPr="007B7ABA">
        <w:rPr>
          <w:rFonts w:cstheme="minorHAnsi"/>
          <w:sz w:val="20"/>
          <w:szCs w:val="20"/>
        </w:rPr>
        <w:t>z tytułu nierzetelnego lub nieprawidłowego wykonywania Umowy, jeżeli mimo 3-krotnego zgłoszenia przez Zamawiającego nieprawidłowości, Wykonawca nie usunął stwierdzonych naruszeń w terminie wyznaczonym przez Zamawiającego w wysokości 0,2% wartości wynagrodzenia brutto wymienionego w §7 ust. 1 Umowy za każdą stwierdzoną nieprawidłowość.</w:t>
      </w:r>
    </w:p>
    <w:p w14:paraId="0E4DCA1D" w14:textId="77777777" w:rsidR="0007755D" w:rsidRPr="007B7ABA" w:rsidRDefault="0007755D" w:rsidP="0007755D">
      <w:pPr>
        <w:pStyle w:val="Akapitzlist"/>
        <w:spacing w:line="240" w:lineRule="auto"/>
        <w:ind w:left="1146"/>
        <w:jc w:val="both"/>
        <w:rPr>
          <w:rFonts w:cstheme="minorHAnsi"/>
          <w:sz w:val="20"/>
          <w:szCs w:val="20"/>
        </w:rPr>
      </w:pPr>
    </w:p>
    <w:p w14:paraId="594F76B4"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Zamawiający może odstąpić od Umowy w przypadkach przewidzianych w przepisach prawa, innych postanowieniach niniejszej Umowy lub jeżeli Wykonawca dopuści się podczas realizacji Przedmiotu Umowy opóźnienia przekraczającego okres 4 tygodni lub naruszy inne istotne postanowienia Umowy, a po upływie 7 dni od wezwania przez Zamawiającego do zaniechania przez Wykonawcę naruszeń istotnych postanowień Umowy i usunięcia ewentualnych skutków dokonanych naruszeń, Wykonawca nie zastosuje się do wezwania. Zamawiający może odstąpić od Umowy w terminie trzydziestu (30) dni od bezskutecznego upływu terminu wyznaczonego Wykonawcy na zaniechanie naruszeń i usunięcie ich skutków. W powyższych przypadkach będzie mieć zastosowanie kara umowna, o której mowa w ust. 2 pkt. 3) Umowy. Niniejsze uprawnienie Zamawiającego do odstąpienia od Umowy, nie narusza uprawnień do skorzystania przez Zamawiającego z ustawowego prawa odstąpienia.</w:t>
      </w:r>
    </w:p>
    <w:p w14:paraId="5889ABC2" w14:textId="77777777" w:rsidR="0007755D" w:rsidRPr="007B7ABA" w:rsidRDefault="0007755D" w:rsidP="0007755D">
      <w:pPr>
        <w:pStyle w:val="Akapitzlist"/>
        <w:spacing w:line="240" w:lineRule="auto"/>
        <w:jc w:val="both"/>
        <w:rPr>
          <w:rFonts w:cstheme="minorHAnsi"/>
          <w:sz w:val="20"/>
          <w:szCs w:val="20"/>
        </w:rPr>
      </w:pPr>
    </w:p>
    <w:p w14:paraId="348F1F8C"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eastAsia="Times New Roman" w:cstheme="minorHAnsi"/>
          <w:sz w:val="20"/>
          <w:szCs w:val="20"/>
        </w:rPr>
        <w:t>W przypadku odstąpienia od Umowy przez Zamawiającego:</w:t>
      </w:r>
    </w:p>
    <w:p w14:paraId="71BA112D" w14:textId="77777777" w:rsidR="0007755D" w:rsidRPr="007B7ABA" w:rsidRDefault="0007755D" w:rsidP="0007755D">
      <w:pPr>
        <w:pStyle w:val="Akapitzlist"/>
        <w:spacing w:line="240" w:lineRule="auto"/>
        <w:jc w:val="both"/>
        <w:rPr>
          <w:rFonts w:cstheme="minorHAnsi"/>
          <w:sz w:val="20"/>
          <w:szCs w:val="20"/>
        </w:rPr>
      </w:pPr>
    </w:p>
    <w:p w14:paraId="0A31EAF4" w14:textId="77777777" w:rsidR="0007755D" w:rsidRPr="007B7ABA" w:rsidRDefault="0007755D" w:rsidP="0007755D">
      <w:pPr>
        <w:pStyle w:val="Akapitzlist"/>
        <w:numPr>
          <w:ilvl w:val="0"/>
          <w:numId w:val="10"/>
        </w:numPr>
        <w:spacing w:line="240" w:lineRule="auto"/>
        <w:jc w:val="both"/>
        <w:rPr>
          <w:rFonts w:cstheme="minorHAnsi"/>
          <w:sz w:val="20"/>
          <w:szCs w:val="20"/>
        </w:rPr>
      </w:pPr>
      <w:r w:rsidRPr="007B7ABA">
        <w:rPr>
          <w:rFonts w:cstheme="minorHAnsi"/>
          <w:sz w:val="20"/>
          <w:szCs w:val="20"/>
        </w:rPr>
        <w:t>Wykonawca i Zamawiający zobowiązują się do sporządzenia protokołu, który będzie zawierał opis wykonanych prac do dnia odstąpienia od Umowy;</w:t>
      </w:r>
    </w:p>
    <w:p w14:paraId="380F5301" w14:textId="77777777" w:rsidR="0007755D" w:rsidRPr="007B7ABA" w:rsidRDefault="0007755D" w:rsidP="0007755D">
      <w:pPr>
        <w:pStyle w:val="Akapitzlist"/>
        <w:numPr>
          <w:ilvl w:val="0"/>
          <w:numId w:val="10"/>
        </w:numPr>
        <w:spacing w:line="240" w:lineRule="auto"/>
        <w:jc w:val="both"/>
        <w:rPr>
          <w:rFonts w:cstheme="minorHAnsi"/>
          <w:sz w:val="20"/>
          <w:szCs w:val="20"/>
        </w:rPr>
      </w:pPr>
      <w:r w:rsidRPr="007B7ABA">
        <w:rPr>
          <w:rFonts w:cstheme="minorHAnsi"/>
          <w:sz w:val="20"/>
          <w:szCs w:val="20"/>
        </w:rPr>
        <w:t>w przypadku odstąpienia w trybie określonym w ust. 3 powyżej - wysokość wynagrodzenia należna Wykonawcy zostanie ustalona proporcjonalnie, na podstawie zakresu prac wykonanych przez niego i zaakceptowanych przez Zamawiającego do dnia odstąpienia od Umowy, a Wykonawcy nie przysługuje prawo do żądania odszkodowania;</w:t>
      </w:r>
    </w:p>
    <w:p w14:paraId="3EF02854" w14:textId="77777777" w:rsidR="0007755D" w:rsidRPr="007B7ABA" w:rsidRDefault="0007755D" w:rsidP="0007755D">
      <w:pPr>
        <w:pStyle w:val="Akapitzlist"/>
        <w:numPr>
          <w:ilvl w:val="0"/>
          <w:numId w:val="10"/>
        </w:numPr>
        <w:spacing w:line="240" w:lineRule="auto"/>
        <w:jc w:val="both"/>
        <w:rPr>
          <w:rFonts w:cstheme="minorHAnsi"/>
          <w:sz w:val="20"/>
          <w:szCs w:val="20"/>
        </w:rPr>
      </w:pPr>
      <w:r w:rsidRPr="007B7ABA">
        <w:rPr>
          <w:rFonts w:cstheme="minorHAnsi"/>
          <w:sz w:val="20"/>
          <w:szCs w:val="20"/>
        </w:rPr>
        <w:t>Zamawiający nabywa prawa do korzystania z Systemu i utworów wchodzących w jego skład oraz licencje na zasadach określonych w § 9 do tej części Systemu, która została przekazana Zamawiającemu do dnia odstąpienia, niezależnie od stopnia jej ukończenia.</w:t>
      </w:r>
    </w:p>
    <w:p w14:paraId="1E47E5A0" w14:textId="77777777" w:rsidR="0007755D" w:rsidRPr="007B7ABA" w:rsidRDefault="0007755D" w:rsidP="0007755D">
      <w:pPr>
        <w:pStyle w:val="Akapitzlist"/>
        <w:spacing w:line="240" w:lineRule="auto"/>
        <w:ind w:left="1146"/>
        <w:jc w:val="both"/>
        <w:rPr>
          <w:rFonts w:cstheme="minorHAnsi"/>
          <w:sz w:val="20"/>
          <w:szCs w:val="20"/>
        </w:rPr>
      </w:pPr>
      <w:r w:rsidRPr="007B7ABA">
        <w:rPr>
          <w:rFonts w:cstheme="minorHAnsi"/>
          <w:sz w:val="20"/>
          <w:szCs w:val="20"/>
        </w:rPr>
        <w:t xml:space="preserve"> </w:t>
      </w:r>
    </w:p>
    <w:p w14:paraId="4740ED10"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Odstąpienie od Umowy lub rozwiązanie Umowy następuje poprzez złożenie przez Zamawiającego pisemnego oświadczenia Wykonawcy. Oświadczenie może być złożone bezpośrednio w siedzibie Wykonawcy, bądź przesłane listem poleconym za zwrotnym potwierdzeniem odbioru, na adres Wykonawcy wskazany w komparycji niniejszej Umowy.</w:t>
      </w:r>
    </w:p>
    <w:p w14:paraId="20D352A9" w14:textId="77777777" w:rsidR="0007755D" w:rsidRPr="007B7ABA" w:rsidRDefault="0007755D" w:rsidP="0007755D">
      <w:pPr>
        <w:pStyle w:val="Akapitzlist"/>
        <w:spacing w:line="240" w:lineRule="auto"/>
        <w:jc w:val="both"/>
        <w:rPr>
          <w:rFonts w:cstheme="minorHAnsi"/>
          <w:sz w:val="20"/>
          <w:szCs w:val="20"/>
        </w:rPr>
      </w:pPr>
    </w:p>
    <w:p w14:paraId="6616DAAF"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Wykonawca zapłaci Zamawiającemu karę umowną w wysokości 5.000,00 zł (słownie: pięć tysięcy złotych 00/100) w sytuacji naruszenia przez Wykonawcę lub podmioty, przy pomocy których Wykonawca realizuje Przedmiot Umowy, klauzuli poufności, o której mowa w § 16 Umowy.</w:t>
      </w:r>
    </w:p>
    <w:p w14:paraId="15D05BBF" w14:textId="77777777" w:rsidR="0007755D" w:rsidRPr="007B7ABA" w:rsidRDefault="0007755D" w:rsidP="0007755D">
      <w:pPr>
        <w:pStyle w:val="Akapitzlist"/>
        <w:rPr>
          <w:rFonts w:cstheme="minorHAnsi"/>
          <w:sz w:val="20"/>
          <w:szCs w:val="20"/>
        </w:rPr>
      </w:pPr>
    </w:p>
    <w:p w14:paraId="755C5EA3"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Wykonawca zapłaci Zamawiającemu karę umowną w wysokości 20.000,00 zł (słownie: dwadzieścia tysięcy złotych 00/100) w sytuacji naruszenia przez Wykonawcę postanowień dotyczących własności intelektualnej, o których mowa w § 14. Umowy.</w:t>
      </w:r>
    </w:p>
    <w:p w14:paraId="6E970450" w14:textId="77777777" w:rsidR="007C5265" w:rsidRPr="007B7ABA" w:rsidRDefault="007C5265" w:rsidP="007C5265">
      <w:pPr>
        <w:pStyle w:val="Akapitzlist"/>
        <w:spacing w:line="240" w:lineRule="auto"/>
        <w:jc w:val="both"/>
        <w:rPr>
          <w:rFonts w:cstheme="minorHAnsi"/>
          <w:sz w:val="20"/>
          <w:szCs w:val="20"/>
        </w:rPr>
      </w:pPr>
    </w:p>
    <w:p w14:paraId="73A79284"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Kary umowne mogą być dochodzone z każdego tytułu odrębnie i mogą się kumulować.</w:t>
      </w:r>
    </w:p>
    <w:p w14:paraId="7EACC32B" w14:textId="77777777" w:rsidR="0007755D" w:rsidRPr="007B7ABA" w:rsidRDefault="0007755D" w:rsidP="0007755D">
      <w:pPr>
        <w:pStyle w:val="Akapitzlist"/>
        <w:spacing w:line="240" w:lineRule="auto"/>
        <w:jc w:val="both"/>
        <w:rPr>
          <w:rFonts w:cstheme="minorHAnsi"/>
          <w:sz w:val="20"/>
          <w:szCs w:val="20"/>
        </w:rPr>
      </w:pPr>
    </w:p>
    <w:p w14:paraId="44C83425"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Zamawiający zastrzega sobie możliwość potrącania kar umownych bezpośrednio z Wynagrodzenia należnego Wykonawcy. Zamawiający poinformuje Wykonawcę o nałożeniu kary i dokonaniu potrącenia.</w:t>
      </w:r>
    </w:p>
    <w:p w14:paraId="4F853C18" w14:textId="77777777" w:rsidR="0007755D" w:rsidRPr="007B7ABA" w:rsidRDefault="0007755D" w:rsidP="0007755D">
      <w:pPr>
        <w:pStyle w:val="Akapitzlist"/>
        <w:rPr>
          <w:rFonts w:cstheme="minorHAnsi"/>
          <w:sz w:val="20"/>
          <w:szCs w:val="20"/>
        </w:rPr>
      </w:pPr>
    </w:p>
    <w:p w14:paraId="455F3797" w14:textId="77777777" w:rsidR="0007755D" w:rsidRPr="007B7ABA" w:rsidRDefault="0007755D" w:rsidP="0007755D">
      <w:pPr>
        <w:pStyle w:val="Akapitzlist"/>
        <w:numPr>
          <w:ilvl w:val="0"/>
          <w:numId w:val="33"/>
        </w:numPr>
        <w:spacing w:line="240" w:lineRule="auto"/>
        <w:jc w:val="both"/>
        <w:rPr>
          <w:rFonts w:cstheme="minorHAnsi"/>
          <w:sz w:val="20"/>
          <w:szCs w:val="20"/>
        </w:rPr>
      </w:pPr>
      <w:r w:rsidRPr="007B7ABA">
        <w:rPr>
          <w:rFonts w:cstheme="minorHAnsi"/>
          <w:sz w:val="20"/>
          <w:szCs w:val="20"/>
        </w:rPr>
        <w:t xml:space="preserve">Zamawiający zastrzega sobie możliwość dochodzenia odszkodowania przewyższającego wysokość kar umownych na zasadach ogólnych. </w:t>
      </w:r>
    </w:p>
    <w:p w14:paraId="70E471A5" w14:textId="77777777" w:rsidR="0007755D" w:rsidRPr="007B7ABA" w:rsidRDefault="0007755D" w:rsidP="0007755D">
      <w:pPr>
        <w:pStyle w:val="Default"/>
        <w:suppressAutoHyphens w:val="0"/>
        <w:autoSpaceDE w:val="0"/>
        <w:autoSpaceDN w:val="0"/>
        <w:adjustRightInd w:val="0"/>
        <w:jc w:val="both"/>
        <w:rPr>
          <w:rFonts w:asciiTheme="minorHAnsi" w:hAnsiTheme="minorHAnsi" w:cstheme="minorHAnsi"/>
          <w:color w:val="auto"/>
          <w:kern w:val="0"/>
          <w:sz w:val="20"/>
          <w:szCs w:val="20"/>
          <w:lang w:eastAsia="pl-PL"/>
        </w:rPr>
      </w:pPr>
    </w:p>
    <w:p w14:paraId="06E8C653"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9" w:name="_Toc500245849"/>
      <w:r w:rsidRPr="007B7ABA">
        <w:rPr>
          <w:rFonts w:asciiTheme="minorHAnsi" w:hAnsiTheme="minorHAnsi" w:cstheme="minorHAnsi"/>
          <w:iCs/>
          <w:color w:val="auto"/>
          <w:sz w:val="20"/>
          <w:szCs w:val="20"/>
          <w:u w:val="single"/>
        </w:rPr>
        <w:t>Licencje</w:t>
      </w:r>
      <w:bookmarkEnd w:id="9"/>
    </w:p>
    <w:p w14:paraId="2B0D098A"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Wykonawca w ramach i na podstawie Umowy oraz w ramach Wynagrodzenia, z dniem podpisania ostatecznego protokołu odbioru Systemu udziela Zamawiającemu prawa do korzystania z programów komputerowych składających się na Przedmiot Umowy, dalej zwanego „Licencją”.</w:t>
      </w:r>
    </w:p>
    <w:p w14:paraId="2E33AD21" w14:textId="77777777" w:rsidR="0007755D" w:rsidRPr="007B7ABA" w:rsidRDefault="0007755D" w:rsidP="0007755D">
      <w:pPr>
        <w:pStyle w:val="Akapitzlist"/>
        <w:spacing w:line="240" w:lineRule="auto"/>
        <w:jc w:val="both"/>
        <w:rPr>
          <w:rFonts w:cstheme="minorHAnsi"/>
          <w:sz w:val="20"/>
          <w:szCs w:val="20"/>
        </w:rPr>
      </w:pPr>
    </w:p>
    <w:p w14:paraId="0F859518"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W przypadku, w którym z przyczyn niezależnych od Wykonawcy nie byłoby możliwe udzielenie lub nabycie przez Wykonawcę Licencji na rzecz Zamawiającego, Wykonawca nabędzie Licencję na swoją rzecz i następnie przeniesie ją na rzecz Zamawiającego wraz z pisemną zgodą licencjodawcy oprogramowania (Licencjodawca) na cesję oraz oświadczeniem Licencjodawcy, że nie było możliwości udzielenia Licencji bezpośrednio na rzecz Zamawiającego.</w:t>
      </w:r>
    </w:p>
    <w:p w14:paraId="12B585D9" w14:textId="77777777" w:rsidR="0007755D" w:rsidRPr="007B7ABA" w:rsidRDefault="0007755D" w:rsidP="0007755D">
      <w:pPr>
        <w:pStyle w:val="Akapitzlist"/>
        <w:rPr>
          <w:rFonts w:cstheme="minorHAnsi"/>
          <w:sz w:val="20"/>
          <w:szCs w:val="20"/>
        </w:rPr>
      </w:pPr>
    </w:p>
    <w:p w14:paraId="58DC9E49"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 xml:space="preserve">Wykonawca przekaże Zamawiającemu certyfikaty licencyjne lub kody do oprogramowania, o ile takie będą istniały. </w:t>
      </w:r>
    </w:p>
    <w:p w14:paraId="22B14929" w14:textId="77777777" w:rsidR="0007755D" w:rsidRPr="007B7ABA" w:rsidRDefault="0007755D" w:rsidP="0007755D">
      <w:pPr>
        <w:pStyle w:val="Akapitzlist"/>
        <w:rPr>
          <w:rFonts w:cstheme="minorHAnsi"/>
          <w:sz w:val="20"/>
          <w:szCs w:val="20"/>
        </w:rPr>
      </w:pPr>
    </w:p>
    <w:p w14:paraId="0650804A"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Licencja ma charakter niewyłączny i udzielana jest na czas nieokreślony, dla ….. unikalnych użytkowników Systemu, w tym dla ……. użytkowników jednoczesnych, jak również z prawem do udzielania sublicencji z dostępem do wszystkich modułów Systemu, jak również …… dostępów/licencji w module Systemu przeznaczonym dla poszczególnych pracowników.</w:t>
      </w:r>
    </w:p>
    <w:p w14:paraId="59565AEB" w14:textId="77777777" w:rsidR="0007755D" w:rsidRPr="007B7ABA" w:rsidRDefault="0007755D" w:rsidP="0007755D">
      <w:pPr>
        <w:pStyle w:val="Akapitzlist"/>
        <w:rPr>
          <w:rFonts w:cstheme="minorHAnsi"/>
          <w:sz w:val="20"/>
          <w:szCs w:val="20"/>
        </w:rPr>
      </w:pPr>
    </w:p>
    <w:p w14:paraId="60EAC083"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Wykonawca udziela Licencji dotyczącej oprogramowania Systemu na poniższych warunkach:</w:t>
      </w:r>
    </w:p>
    <w:p w14:paraId="28E844F2" w14:textId="77777777" w:rsidR="0007755D" w:rsidRPr="007B7ABA" w:rsidRDefault="0007755D" w:rsidP="0007755D">
      <w:pPr>
        <w:pStyle w:val="Akapitzlist"/>
        <w:spacing w:line="240" w:lineRule="auto"/>
        <w:jc w:val="both"/>
        <w:rPr>
          <w:rFonts w:cstheme="minorHAnsi"/>
          <w:sz w:val="20"/>
          <w:szCs w:val="20"/>
        </w:rPr>
      </w:pPr>
    </w:p>
    <w:p w14:paraId="71A9CC35" w14:textId="77777777" w:rsidR="0007755D" w:rsidRPr="007B7ABA" w:rsidRDefault="0007755D" w:rsidP="0007755D">
      <w:pPr>
        <w:pStyle w:val="Akapitzlist"/>
        <w:numPr>
          <w:ilvl w:val="0"/>
          <w:numId w:val="12"/>
        </w:numPr>
        <w:spacing w:line="240" w:lineRule="auto"/>
        <w:jc w:val="both"/>
        <w:rPr>
          <w:rFonts w:cstheme="minorHAnsi"/>
          <w:sz w:val="20"/>
          <w:szCs w:val="20"/>
        </w:rPr>
      </w:pPr>
      <w:r w:rsidRPr="007B7ABA">
        <w:rPr>
          <w:rFonts w:cstheme="minorHAnsi"/>
          <w:sz w:val="20"/>
          <w:szCs w:val="20"/>
        </w:rPr>
        <w:t>licencja jest udzielona na wersje oprogramowania Systemu bieżące w dacie jej udzielenia oraz na kolejne wersje oprogramowania (aktualizacje) instalowane lub dostarczone Zamawiającemu przez Wykonawcę, w tym zawierające nowe funkcjonalności;</w:t>
      </w:r>
    </w:p>
    <w:p w14:paraId="1A0BF45C" w14:textId="7B59CD72" w:rsidR="0007755D" w:rsidRPr="007B7ABA" w:rsidRDefault="0007755D" w:rsidP="0007755D">
      <w:pPr>
        <w:pStyle w:val="Akapitzlist"/>
        <w:numPr>
          <w:ilvl w:val="0"/>
          <w:numId w:val="12"/>
        </w:numPr>
        <w:spacing w:line="240" w:lineRule="auto"/>
        <w:jc w:val="both"/>
        <w:rPr>
          <w:rFonts w:cstheme="minorHAnsi"/>
          <w:i/>
          <w:sz w:val="20"/>
          <w:szCs w:val="20"/>
        </w:rPr>
      </w:pPr>
      <w:r w:rsidRPr="007B7ABA">
        <w:rPr>
          <w:rFonts w:cstheme="minorHAnsi"/>
          <w:i/>
          <w:sz w:val="20"/>
          <w:szCs w:val="20"/>
        </w:rPr>
        <w:t>Z chwilą podpisania protokołu odbioru końcowego Wykonawca udziela Zamawiającemu na okres ….. lat bez ograniczeń terytorialnych licencji niewyłącznej do korzystania z Platformy przez nieograniczoną liczbę użytkowników na następujących polach eksploatacji:</w:t>
      </w:r>
    </w:p>
    <w:p w14:paraId="57AA1E80" w14:textId="77777777" w:rsidR="0007755D" w:rsidRPr="007B7ABA" w:rsidRDefault="0007755D" w:rsidP="0007755D">
      <w:pPr>
        <w:pStyle w:val="Akapitzlist"/>
        <w:spacing w:line="240" w:lineRule="auto"/>
        <w:ind w:left="1146"/>
        <w:jc w:val="both"/>
        <w:rPr>
          <w:rFonts w:cstheme="minorHAnsi"/>
          <w:i/>
          <w:sz w:val="20"/>
          <w:szCs w:val="20"/>
        </w:rPr>
      </w:pPr>
      <w:r w:rsidRPr="007B7ABA">
        <w:rPr>
          <w:rFonts w:cstheme="minorHAnsi"/>
          <w:i/>
          <w:sz w:val="20"/>
          <w:szCs w:val="20"/>
        </w:rPr>
        <w:t>- wprowadzenie do obrotu,</w:t>
      </w:r>
    </w:p>
    <w:p w14:paraId="3460ED5E" w14:textId="77777777" w:rsidR="0007755D" w:rsidRPr="007B7ABA" w:rsidRDefault="0007755D" w:rsidP="0007755D">
      <w:pPr>
        <w:pStyle w:val="Akapitzlist"/>
        <w:spacing w:line="240" w:lineRule="auto"/>
        <w:ind w:left="1146"/>
        <w:jc w:val="both"/>
        <w:rPr>
          <w:rFonts w:cstheme="minorHAnsi"/>
          <w:i/>
          <w:sz w:val="20"/>
          <w:szCs w:val="20"/>
        </w:rPr>
      </w:pPr>
      <w:r w:rsidRPr="007B7ABA">
        <w:rPr>
          <w:rFonts w:cstheme="minorHAnsi"/>
          <w:i/>
          <w:sz w:val="20"/>
          <w:szCs w:val="20"/>
        </w:rPr>
        <w:t>- publiczne wystawienie, wyświetlenie, odtworzenie, nadawanie  oraz udostępnienie w taki sposób, aby każdy mógł mieć do niego dostęp w miejscu i czasie przez siebie wybranym.</w:t>
      </w:r>
    </w:p>
    <w:p w14:paraId="057EF2F6" w14:textId="77777777" w:rsidR="0007755D" w:rsidRPr="007B7ABA" w:rsidRDefault="0007755D" w:rsidP="0007755D">
      <w:pPr>
        <w:pStyle w:val="Akapitzlist"/>
        <w:numPr>
          <w:ilvl w:val="0"/>
          <w:numId w:val="12"/>
        </w:numPr>
        <w:spacing w:line="240" w:lineRule="auto"/>
        <w:jc w:val="both"/>
        <w:rPr>
          <w:rFonts w:cstheme="minorHAnsi"/>
          <w:i/>
          <w:sz w:val="20"/>
          <w:szCs w:val="20"/>
        </w:rPr>
      </w:pPr>
      <w:r w:rsidRPr="007B7ABA">
        <w:rPr>
          <w:rFonts w:cstheme="minorHAnsi"/>
          <w:i/>
          <w:sz w:val="20"/>
          <w:szCs w:val="20"/>
        </w:rPr>
        <w:t xml:space="preserve">W ramach udzielonej licencji Zamawiający będzie mógł dokonywać modyfikacji lub zmian Platformy celem dostosowania do własnych potrzeb lub obowiązujących przepisów prawa, na co nie jest wymagana zgoda Wykonawcy. </w:t>
      </w:r>
    </w:p>
    <w:p w14:paraId="723B899A" w14:textId="77777777" w:rsidR="0007755D" w:rsidRPr="007B7ABA" w:rsidRDefault="0007755D" w:rsidP="0007755D">
      <w:pPr>
        <w:pStyle w:val="Akapitzlist"/>
        <w:numPr>
          <w:ilvl w:val="0"/>
          <w:numId w:val="12"/>
        </w:numPr>
        <w:spacing w:line="240" w:lineRule="auto"/>
        <w:jc w:val="both"/>
        <w:rPr>
          <w:rFonts w:cstheme="minorHAnsi"/>
          <w:i/>
          <w:sz w:val="20"/>
          <w:szCs w:val="20"/>
        </w:rPr>
      </w:pPr>
      <w:r w:rsidRPr="007B7ABA">
        <w:rPr>
          <w:rFonts w:cstheme="minorHAnsi"/>
          <w:i/>
          <w:sz w:val="20"/>
          <w:szCs w:val="20"/>
        </w:rPr>
        <w:t xml:space="preserve">Udzielona licencja nie może w żaden sposób ograniczać prawa Zamawiającego do dalszej rozbudowy i rozwoju Platformy </w:t>
      </w:r>
    </w:p>
    <w:p w14:paraId="711AC8A9" w14:textId="77777777" w:rsidR="0007755D" w:rsidRPr="007B7ABA" w:rsidRDefault="0007755D" w:rsidP="0007755D">
      <w:pPr>
        <w:pStyle w:val="Akapitzlist"/>
        <w:numPr>
          <w:ilvl w:val="0"/>
          <w:numId w:val="12"/>
        </w:numPr>
        <w:spacing w:line="240" w:lineRule="auto"/>
        <w:jc w:val="both"/>
        <w:rPr>
          <w:rFonts w:cstheme="minorHAnsi"/>
          <w:i/>
          <w:sz w:val="20"/>
          <w:szCs w:val="20"/>
        </w:rPr>
      </w:pPr>
      <w:r w:rsidRPr="007B7ABA">
        <w:rPr>
          <w:rFonts w:cstheme="minorHAnsi"/>
          <w:i/>
          <w:sz w:val="20"/>
          <w:szCs w:val="20"/>
        </w:rPr>
        <w:t xml:space="preserve">W przypadku, w którym okazałoby się, że korzystanie z utworu lub z licencji narusza jakiekolwiek prawa wyłączne osób trzecich, Wykonawca zobowiązany jest w granicach swej odpowiedzialności wynikającej z umowy do zwolnienia Zamawiającego od odpowiedzialności z tego tytułu. </w:t>
      </w:r>
    </w:p>
    <w:p w14:paraId="2B90F501" w14:textId="0E8EC2EB" w:rsidR="0007755D" w:rsidRPr="007B7ABA" w:rsidRDefault="0007755D" w:rsidP="0007755D">
      <w:pPr>
        <w:pStyle w:val="Akapitzlist"/>
        <w:numPr>
          <w:ilvl w:val="0"/>
          <w:numId w:val="12"/>
        </w:numPr>
        <w:spacing w:line="240" w:lineRule="auto"/>
        <w:jc w:val="both"/>
        <w:rPr>
          <w:rFonts w:cstheme="minorHAnsi"/>
          <w:sz w:val="20"/>
          <w:szCs w:val="20"/>
        </w:rPr>
      </w:pPr>
      <w:r w:rsidRPr="007B7ABA">
        <w:rPr>
          <w:rFonts w:cstheme="minorHAnsi"/>
          <w:sz w:val="20"/>
          <w:szCs w:val="20"/>
        </w:rPr>
        <w:t>w celu uniknięcia wątpliwości: Wynagrodzenie, o którym mowa w § 7 Umowy, obejmuje wynagrodzenie za udziel</w:t>
      </w:r>
      <w:r w:rsidR="007C5265" w:rsidRPr="007B7ABA">
        <w:rPr>
          <w:rFonts w:cstheme="minorHAnsi"/>
          <w:sz w:val="20"/>
          <w:szCs w:val="20"/>
        </w:rPr>
        <w:t>e</w:t>
      </w:r>
      <w:r w:rsidRPr="007B7ABA">
        <w:rPr>
          <w:rFonts w:cstheme="minorHAnsi"/>
          <w:sz w:val="20"/>
          <w:szCs w:val="20"/>
        </w:rPr>
        <w:t>nie Licencji, a Wykonawcy nie przysługuje z tego tytułu odrębne wynagrodzenie.</w:t>
      </w:r>
    </w:p>
    <w:p w14:paraId="7313F9B5" w14:textId="77777777" w:rsidR="0007755D" w:rsidRPr="007B7ABA" w:rsidRDefault="0007755D" w:rsidP="0007755D">
      <w:pPr>
        <w:pStyle w:val="Akapitzlist"/>
        <w:spacing w:line="240" w:lineRule="auto"/>
        <w:ind w:left="1146"/>
        <w:jc w:val="both"/>
        <w:rPr>
          <w:rFonts w:cstheme="minorHAnsi"/>
          <w:sz w:val="20"/>
          <w:szCs w:val="20"/>
        </w:rPr>
      </w:pPr>
    </w:p>
    <w:p w14:paraId="605F867E"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Wykonawca zapewni, że udzielenie Zamawiającemu Licencji, nie naruszy żadnych praw osób trzecich, w tym praw patentowych, praw autorskich, praw do znaków towarowych i innych praw własności intelektualnej.</w:t>
      </w:r>
    </w:p>
    <w:p w14:paraId="4BB785C9" w14:textId="77777777" w:rsidR="0007755D" w:rsidRPr="007B7ABA" w:rsidRDefault="0007755D" w:rsidP="0007755D">
      <w:pPr>
        <w:pStyle w:val="Akapitzlist"/>
        <w:spacing w:line="240" w:lineRule="auto"/>
        <w:jc w:val="both"/>
        <w:rPr>
          <w:rFonts w:cstheme="minorHAnsi"/>
          <w:sz w:val="20"/>
          <w:szCs w:val="20"/>
        </w:rPr>
      </w:pPr>
    </w:p>
    <w:p w14:paraId="5A944D14" w14:textId="77777777" w:rsidR="0007755D" w:rsidRPr="007B7ABA" w:rsidRDefault="0007755D" w:rsidP="0007755D">
      <w:pPr>
        <w:pStyle w:val="Akapitzlist"/>
        <w:numPr>
          <w:ilvl w:val="0"/>
          <w:numId w:val="34"/>
        </w:numPr>
        <w:spacing w:line="240" w:lineRule="auto"/>
        <w:jc w:val="both"/>
        <w:rPr>
          <w:rFonts w:cstheme="minorHAnsi"/>
          <w:sz w:val="20"/>
          <w:szCs w:val="20"/>
        </w:rPr>
      </w:pPr>
      <w:r w:rsidRPr="007B7ABA">
        <w:rPr>
          <w:rFonts w:cstheme="minorHAnsi"/>
          <w:sz w:val="20"/>
          <w:szCs w:val="20"/>
        </w:rPr>
        <w:t>W przypadku skierowania przeciwko Zamawiającemu przez osoby trzecie roszczeń wynikających z naruszenia ich praw w związku z wykonaniem niniejszej Umowy przez Wykonawcę, a w szczególności w związku z korzystaniem przez Zamawiającego z oprogramowania, Wykonawca zobowiązuje się do całkowitego zaspokojenia słusznych roszczeń osób trzecich oraz do zwolnienia Zamawiającego od obowiązku świadczenia z tego tytułu, w tym do pokrycia odszkodowań i kosztów związanych z dochodzeniem powyższych roszczeń, o ile Zamawiający podejmie następujące działania:</w:t>
      </w:r>
    </w:p>
    <w:p w14:paraId="065DE909" w14:textId="77777777" w:rsidR="0007755D" w:rsidRPr="007B7ABA" w:rsidRDefault="0007755D" w:rsidP="0007755D">
      <w:pPr>
        <w:pStyle w:val="Akapitzlist"/>
        <w:spacing w:line="240" w:lineRule="auto"/>
        <w:jc w:val="both"/>
        <w:rPr>
          <w:rFonts w:cstheme="minorHAnsi"/>
          <w:sz w:val="20"/>
          <w:szCs w:val="20"/>
        </w:rPr>
      </w:pPr>
    </w:p>
    <w:p w14:paraId="5BC1BFE8" w14:textId="77777777" w:rsidR="0007755D" w:rsidRPr="007B7ABA" w:rsidRDefault="0007755D" w:rsidP="0007755D">
      <w:pPr>
        <w:pStyle w:val="Akapitzlist"/>
        <w:numPr>
          <w:ilvl w:val="0"/>
          <w:numId w:val="13"/>
        </w:numPr>
        <w:spacing w:line="240" w:lineRule="auto"/>
        <w:jc w:val="both"/>
        <w:rPr>
          <w:rFonts w:cstheme="minorHAnsi"/>
          <w:sz w:val="20"/>
          <w:szCs w:val="20"/>
        </w:rPr>
      </w:pPr>
      <w:r w:rsidRPr="007B7ABA">
        <w:rPr>
          <w:rFonts w:cstheme="minorHAnsi"/>
          <w:sz w:val="20"/>
          <w:szCs w:val="20"/>
        </w:rPr>
        <w:t>niezwłocznie powiadomi Wykonawcę na piśmie o roszczeniu, nie później jednak niż w ciągu trzydziestu (30) dni od otrzymania zawiadomienia o roszczeniu lub wcześniej, o ile wymagają tego odpowiednie przepisy;</w:t>
      </w:r>
    </w:p>
    <w:p w14:paraId="32EC059E" w14:textId="77777777" w:rsidR="0007755D" w:rsidRPr="007B7ABA" w:rsidRDefault="0007755D" w:rsidP="0007755D">
      <w:pPr>
        <w:pStyle w:val="Akapitzlist"/>
        <w:numPr>
          <w:ilvl w:val="0"/>
          <w:numId w:val="13"/>
        </w:numPr>
        <w:spacing w:line="240" w:lineRule="auto"/>
        <w:jc w:val="both"/>
        <w:rPr>
          <w:rFonts w:cstheme="minorHAnsi"/>
          <w:sz w:val="20"/>
          <w:szCs w:val="20"/>
        </w:rPr>
      </w:pPr>
      <w:r w:rsidRPr="007B7ABA">
        <w:rPr>
          <w:rFonts w:cstheme="minorHAnsi"/>
          <w:sz w:val="20"/>
          <w:szCs w:val="20"/>
        </w:rPr>
        <w:lastRenderedPageBreak/>
        <w:t>zapewni Wykonawcy informacje, konieczne pełnomocnictwa oraz pomoc, jaka będzie Wykonawcy niezbędna do obrony przed roszczeniem lub do osiągnięcia ugody.</w:t>
      </w:r>
    </w:p>
    <w:p w14:paraId="23A04C2D" w14:textId="77777777" w:rsidR="0007755D" w:rsidRPr="007B7ABA" w:rsidRDefault="0007755D" w:rsidP="0007755D">
      <w:pPr>
        <w:autoSpaceDE w:val="0"/>
        <w:autoSpaceDN w:val="0"/>
        <w:spacing w:after="0" w:line="240" w:lineRule="auto"/>
        <w:jc w:val="both"/>
        <w:rPr>
          <w:rFonts w:cstheme="minorHAnsi"/>
          <w:sz w:val="20"/>
          <w:szCs w:val="20"/>
        </w:rPr>
      </w:pPr>
    </w:p>
    <w:p w14:paraId="579722A7"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10" w:name="_Toc277160651"/>
      <w:bookmarkStart w:id="11" w:name="_Toc500245850"/>
      <w:r w:rsidRPr="007B7ABA">
        <w:rPr>
          <w:rFonts w:asciiTheme="minorHAnsi" w:hAnsiTheme="minorHAnsi" w:cstheme="minorHAnsi"/>
          <w:iCs/>
          <w:color w:val="auto"/>
          <w:sz w:val="20"/>
          <w:szCs w:val="20"/>
          <w:u w:val="single"/>
        </w:rPr>
        <w:t xml:space="preserve">Dokumentacja </w:t>
      </w:r>
    </w:p>
    <w:p w14:paraId="5C19455F" w14:textId="77777777" w:rsidR="0007755D" w:rsidRPr="007B7ABA" w:rsidRDefault="0007755D" w:rsidP="0007755D">
      <w:pPr>
        <w:pStyle w:val="Akapitzlist"/>
        <w:numPr>
          <w:ilvl w:val="0"/>
          <w:numId w:val="35"/>
        </w:numPr>
        <w:spacing w:line="240" w:lineRule="auto"/>
        <w:jc w:val="both"/>
        <w:rPr>
          <w:rFonts w:cstheme="minorHAnsi"/>
          <w:sz w:val="20"/>
          <w:szCs w:val="20"/>
        </w:rPr>
      </w:pPr>
      <w:r w:rsidRPr="007B7ABA">
        <w:rPr>
          <w:rFonts w:eastAsia="Times New Roman" w:cstheme="minorHAnsi"/>
          <w:sz w:val="20"/>
          <w:szCs w:val="20"/>
        </w:rPr>
        <w:t>Wykonawca jest zobowiązany do dostarczenia Zamawiającemu dokumentacji Systemu w wersji elektronicznej oraz papierowej sporządzonych w języku polskim.</w:t>
      </w:r>
    </w:p>
    <w:p w14:paraId="50872C25" w14:textId="77777777" w:rsidR="0007755D" w:rsidRPr="007B7ABA" w:rsidRDefault="0007755D" w:rsidP="0007755D">
      <w:pPr>
        <w:pStyle w:val="Akapitzlist"/>
        <w:spacing w:line="240" w:lineRule="auto"/>
        <w:jc w:val="both"/>
        <w:rPr>
          <w:rFonts w:cstheme="minorHAnsi"/>
          <w:sz w:val="20"/>
          <w:szCs w:val="20"/>
        </w:rPr>
      </w:pPr>
    </w:p>
    <w:p w14:paraId="6CB57117" w14:textId="77777777" w:rsidR="0007755D" w:rsidRPr="007B7ABA" w:rsidRDefault="0007755D" w:rsidP="0007755D">
      <w:pPr>
        <w:pStyle w:val="Akapitzlist"/>
        <w:numPr>
          <w:ilvl w:val="0"/>
          <w:numId w:val="35"/>
        </w:numPr>
        <w:spacing w:line="240" w:lineRule="auto"/>
        <w:jc w:val="both"/>
        <w:rPr>
          <w:rFonts w:cstheme="minorHAnsi"/>
          <w:sz w:val="20"/>
          <w:szCs w:val="20"/>
        </w:rPr>
      </w:pPr>
      <w:r w:rsidRPr="007B7ABA">
        <w:rPr>
          <w:rFonts w:eastAsia="Times New Roman" w:cstheme="minorHAnsi"/>
          <w:sz w:val="20"/>
          <w:szCs w:val="20"/>
        </w:rPr>
        <w:t>Dokumentacja składa się z dokumentacji użytkownika i dokumentacji administratora systemu:</w:t>
      </w:r>
    </w:p>
    <w:p w14:paraId="07C05D8B" w14:textId="77777777" w:rsidR="0007755D" w:rsidRPr="007B7ABA" w:rsidRDefault="0007755D" w:rsidP="0007755D">
      <w:pPr>
        <w:pStyle w:val="Akapitzlist"/>
        <w:spacing w:line="240" w:lineRule="auto"/>
        <w:jc w:val="both"/>
        <w:rPr>
          <w:rFonts w:cstheme="minorHAnsi"/>
          <w:sz w:val="20"/>
          <w:szCs w:val="20"/>
        </w:rPr>
      </w:pPr>
    </w:p>
    <w:p w14:paraId="79D15D68" w14:textId="77777777" w:rsidR="0007755D" w:rsidRPr="007B7ABA" w:rsidRDefault="0007755D" w:rsidP="0007755D">
      <w:pPr>
        <w:pStyle w:val="Akapitzlist"/>
        <w:numPr>
          <w:ilvl w:val="0"/>
          <w:numId w:val="19"/>
        </w:numPr>
        <w:spacing w:line="240" w:lineRule="auto"/>
        <w:jc w:val="both"/>
        <w:rPr>
          <w:rFonts w:cstheme="minorHAnsi"/>
          <w:sz w:val="20"/>
          <w:szCs w:val="20"/>
        </w:rPr>
      </w:pPr>
      <w:r w:rsidRPr="007B7ABA">
        <w:rPr>
          <w:rFonts w:eastAsia="Times New Roman" w:cstheme="minorHAnsi"/>
          <w:sz w:val="20"/>
          <w:szCs w:val="20"/>
        </w:rPr>
        <w:t>dokumentacja użytkownika powinna zawierać instrukcję obsługi Systemu umożliwiającą samodzielną naukę obsługi Systemu;</w:t>
      </w:r>
    </w:p>
    <w:p w14:paraId="6FF95CA8" w14:textId="687C2049" w:rsidR="0007755D" w:rsidRPr="007B7ABA" w:rsidRDefault="0007755D" w:rsidP="0007755D">
      <w:pPr>
        <w:pStyle w:val="Akapitzlist"/>
        <w:numPr>
          <w:ilvl w:val="0"/>
          <w:numId w:val="19"/>
        </w:numPr>
        <w:spacing w:line="240" w:lineRule="auto"/>
        <w:jc w:val="both"/>
        <w:rPr>
          <w:rFonts w:cstheme="minorHAnsi"/>
          <w:sz w:val="20"/>
          <w:szCs w:val="20"/>
        </w:rPr>
      </w:pPr>
      <w:r w:rsidRPr="007B7ABA">
        <w:rPr>
          <w:rFonts w:eastAsia="Times New Roman" w:cstheme="minorHAnsi"/>
          <w:sz w:val="20"/>
          <w:szCs w:val="20"/>
        </w:rPr>
        <w:t>dokumentacja administratora powinna zawierać instrukcję obsługi pod kątem zarządzania Systemem, w tym w szczególności opis czynności i zasad umożliwiających administratorom wykorzystywanie wszystkich cech funkcjonalnych Systemu w zakresie przewidzianym dla pracy administratora (opis wraz z procedurami instalacji i konfiguracji całego Systemu, opisy plików i/lub parametrów konfigurujących i parametryzujących System, instalacji baz danych Systemu, opisy interfejsów międzymodułowych, instrukcje instalacji, deinstalacji każdego z elementów Systemu tak, aby przeprowadzenie tych czynności mogło zostać wykonane samodzielnie przez administratorów systemu Zamawiającego, konfiguracji stacji roboczych, opis wymaganych pakietów instalacyjnych i ich wersji, archiwizacji danych, odtwarzania danych, wymagane formaty danych przy imporcie i eksporcie danych, plan odtwarzania Systemu po awarii, itp.) i postępowania w sytuacjach awaryjnych, informacje na temat logicznej struktury baz danych (spis tabel, ich struktura i zawartość oraz wzajemne powiązania), sposób i zasady integracji z systemami zewnętrznymi</w:t>
      </w:r>
      <w:r w:rsidR="009C3D10" w:rsidRPr="007B7ABA">
        <w:rPr>
          <w:rFonts w:eastAsia="Times New Roman" w:cstheme="minorHAnsi"/>
          <w:sz w:val="20"/>
          <w:szCs w:val="20"/>
        </w:rPr>
        <w:t>;</w:t>
      </w:r>
    </w:p>
    <w:p w14:paraId="4C649F3A" w14:textId="77777777" w:rsidR="00941395" w:rsidRPr="007B7ABA" w:rsidRDefault="00941395" w:rsidP="0007755D">
      <w:pPr>
        <w:pStyle w:val="Akapitzlist"/>
        <w:numPr>
          <w:ilvl w:val="0"/>
          <w:numId w:val="19"/>
        </w:numPr>
        <w:spacing w:line="240" w:lineRule="auto"/>
        <w:jc w:val="both"/>
        <w:rPr>
          <w:rFonts w:cstheme="minorHAnsi"/>
          <w:sz w:val="20"/>
          <w:szCs w:val="20"/>
        </w:rPr>
      </w:pPr>
      <w:r w:rsidRPr="007B7ABA">
        <w:rPr>
          <w:rFonts w:eastAsia="Times New Roman" w:cstheme="minorHAnsi"/>
          <w:sz w:val="20"/>
          <w:szCs w:val="20"/>
        </w:rPr>
        <w:t xml:space="preserve"> </w:t>
      </w:r>
      <w:r w:rsidR="009C3D10" w:rsidRPr="007B7ABA">
        <w:rPr>
          <w:rFonts w:eastAsia="Times New Roman" w:cstheme="minorHAnsi"/>
          <w:sz w:val="20"/>
          <w:szCs w:val="20"/>
        </w:rPr>
        <w:t>d</w:t>
      </w:r>
      <w:r w:rsidRPr="007B7ABA">
        <w:rPr>
          <w:rFonts w:eastAsia="Times New Roman" w:cstheme="minorHAnsi"/>
          <w:sz w:val="20"/>
          <w:szCs w:val="20"/>
        </w:rPr>
        <w:t>okumentacja narzędzi, serwisów i innych mechanizmów</w:t>
      </w:r>
      <w:r w:rsidR="009C3D10" w:rsidRPr="007B7ABA">
        <w:rPr>
          <w:rFonts w:eastAsia="Times New Roman" w:cstheme="minorHAnsi"/>
          <w:sz w:val="20"/>
          <w:szCs w:val="20"/>
        </w:rPr>
        <w:t xml:space="preserve"> użytych do integracji z systemami działającymi u Zamawiającego w zakresie koniecznym do uruchomienia Systemu, służącymi wymianie danych między systemami. </w:t>
      </w:r>
    </w:p>
    <w:p w14:paraId="4B3D5A32" w14:textId="77777777" w:rsidR="0007755D" w:rsidRPr="007B7ABA" w:rsidRDefault="0007755D" w:rsidP="0007755D">
      <w:pPr>
        <w:pStyle w:val="Akapitzlist"/>
        <w:spacing w:line="240" w:lineRule="auto"/>
        <w:ind w:left="1506"/>
        <w:jc w:val="both"/>
        <w:rPr>
          <w:rFonts w:cstheme="minorHAnsi"/>
          <w:sz w:val="20"/>
          <w:szCs w:val="20"/>
        </w:rPr>
      </w:pPr>
    </w:p>
    <w:p w14:paraId="0BBA201C" w14:textId="0A96966F" w:rsidR="0007755D" w:rsidRPr="007B7ABA" w:rsidRDefault="0007755D" w:rsidP="0007755D">
      <w:pPr>
        <w:pStyle w:val="Akapitzlist"/>
        <w:numPr>
          <w:ilvl w:val="0"/>
          <w:numId w:val="35"/>
        </w:numPr>
        <w:spacing w:line="240" w:lineRule="auto"/>
        <w:jc w:val="both"/>
        <w:rPr>
          <w:rFonts w:cstheme="minorHAnsi"/>
          <w:sz w:val="20"/>
          <w:szCs w:val="20"/>
        </w:rPr>
      </w:pPr>
      <w:r w:rsidRPr="007B7ABA">
        <w:rPr>
          <w:rFonts w:eastAsia="Times New Roman" w:cstheme="minorHAnsi"/>
          <w:sz w:val="20"/>
          <w:szCs w:val="20"/>
        </w:rPr>
        <w:t>Wykonawca powinien dostarczyć dokumentację w wersji elektronicznej w formacie umożliwiającym jej łatwe odczytanie (</w:t>
      </w:r>
      <w:r w:rsidR="009C3D10" w:rsidRPr="007B7ABA">
        <w:rPr>
          <w:rFonts w:eastAsia="Times New Roman" w:cstheme="minorHAnsi"/>
          <w:sz w:val="20"/>
          <w:szCs w:val="20"/>
        </w:rPr>
        <w:t>p.</w:t>
      </w:r>
      <w:r w:rsidRPr="007B7ABA">
        <w:rPr>
          <w:rFonts w:eastAsia="Times New Roman" w:cstheme="minorHAnsi"/>
          <w:sz w:val="20"/>
          <w:szCs w:val="20"/>
        </w:rPr>
        <w:t>. PDF) oraz wydrukowanie w całości lub części. Dostarczona dokumentacja musi być zgodna z wersją Systemu odebraną ostatecznie przez Zamawiającego. Dokumentacja w wersji elektronicznej musi umożliwiać wyszukiwanie słów lub fraz, wprowadzonych w trakcie jej przeglądania przez użytkownika, jak również posiadać spis treści (rozdziałów).</w:t>
      </w:r>
    </w:p>
    <w:p w14:paraId="7E6E93E1" w14:textId="77777777" w:rsidR="0007755D" w:rsidRPr="007B7ABA" w:rsidRDefault="0007755D" w:rsidP="0007755D">
      <w:pPr>
        <w:pStyle w:val="Akapitzlist"/>
        <w:spacing w:line="240" w:lineRule="auto"/>
        <w:jc w:val="both"/>
        <w:rPr>
          <w:rFonts w:cstheme="minorHAnsi"/>
          <w:sz w:val="20"/>
          <w:szCs w:val="20"/>
        </w:rPr>
      </w:pPr>
    </w:p>
    <w:p w14:paraId="0063A171" w14:textId="1C94E400" w:rsidR="0007755D" w:rsidRPr="007B7ABA" w:rsidRDefault="000977C0" w:rsidP="007C5265">
      <w:pPr>
        <w:pStyle w:val="Akapitzlist"/>
        <w:rPr>
          <w:rFonts w:eastAsia="Times New Roman" w:cstheme="minorHAnsi"/>
          <w:sz w:val="20"/>
          <w:szCs w:val="20"/>
        </w:rPr>
      </w:pPr>
      <w:r w:rsidRPr="007B7ABA">
        <w:rPr>
          <w:rFonts w:eastAsia="Times New Roman" w:cstheme="minorHAnsi"/>
          <w:sz w:val="20"/>
          <w:szCs w:val="20"/>
        </w:rPr>
        <w:t>Dokumentacja musi być sporządzona w języku polskim, posiadać jednolity wygląd, być czytelna i zrozumiała dla czytelnika. Zamawiający w drodze wyjątku dopuszcza dostarczenie części dokumentacji dla administratora w języku angielskim jednak wyłącznie w zakresie oprogramowania niemającego odpowiednika w języku polskim</w:t>
      </w:r>
    </w:p>
    <w:p w14:paraId="09350E72" w14:textId="77777777" w:rsidR="0007755D" w:rsidRPr="007B7ABA" w:rsidRDefault="0007755D" w:rsidP="0007755D">
      <w:pPr>
        <w:pStyle w:val="Akapitzlist"/>
        <w:spacing w:line="240" w:lineRule="auto"/>
        <w:jc w:val="both"/>
        <w:rPr>
          <w:rFonts w:cstheme="minorHAnsi"/>
          <w:sz w:val="20"/>
          <w:szCs w:val="20"/>
        </w:rPr>
      </w:pPr>
    </w:p>
    <w:p w14:paraId="5377ED34" w14:textId="3FF75D30" w:rsidR="0007755D" w:rsidRPr="007B7ABA" w:rsidRDefault="0007755D" w:rsidP="0007755D">
      <w:pPr>
        <w:pStyle w:val="Akapitzlist"/>
        <w:numPr>
          <w:ilvl w:val="0"/>
          <w:numId w:val="35"/>
        </w:numPr>
        <w:spacing w:line="240" w:lineRule="auto"/>
        <w:jc w:val="both"/>
        <w:rPr>
          <w:rFonts w:cstheme="minorHAnsi"/>
          <w:sz w:val="20"/>
          <w:szCs w:val="20"/>
        </w:rPr>
      </w:pPr>
      <w:r w:rsidRPr="007B7ABA">
        <w:rPr>
          <w:rFonts w:eastAsia="Times New Roman" w:cstheme="minorHAnsi"/>
          <w:sz w:val="20"/>
          <w:szCs w:val="20"/>
        </w:rPr>
        <w:t>W przypadku wprowadzenia zmian w Systemie w okresie obowiązywania Umowy, w tym na zasadach określonych w § 13, Wykonawca zobowiązany jest do niezwłocznego dostarczenia w ciągu 3 dni od dnia wprowadzenia zmian zaktualizowanej dokumentacji, zarówno użytkownika, administratora</w:t>
      </w:r>
      <w:r w:rsidR="009C3D10" w:rsidRPr="007B7ABA">
        <w:rPr>
          <w:rFonts w:eastAsia="Times New Roman" w:cstheme="minorHAnsi"/>
          <w:sz w:val="20"/>
          <w:szCs w:val="20"/>
        </w:rPr>
        <w:t>, jak i mechanizmów integracji</w:t>
      </w:r>
      <w:r w:rsidRPr="007B7ABA">
        <w:rPr>
          <w:rFonts w:eastAsia="Times New Roman" w:cstheme="minorHAnsi"/>
          <w:sz w:val="20"/>
          <w:szCs w:val="20"/>
        </w:rPr>
        <w:t>.</w:t>
      </w:r>
    </w:p>
    <w:p w14:paraId="3AD3B82D"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t>Gwarancja</w:t>
      </w:r>
      <w:bookmarkEnd w:id="10"/>
      <w:bookmarkEnd w:id="11"/>
    </w:p>
    <w:p w14:paraId="674D6E29" w14:textId="77777777" w:rsidR="0007755D" w:rsidRPr="007B7ABA" w:rsidRDefault="0007755D" w:rsidP="0007755D">
      <w:pPr>
        <w:pStyle w:val="Akapitzlist"/>
        <w:numPr>
          <w:ilvl w:val="0"/>
          <w:numId w:val="36"/>
        </w:numPr>
        <w:spacing w:line="240" w:lineRule="auto"/>
        <w:jc w:val="both"/>
        <w:rPr>
          <w:rFonts w:cstheme="minorHAnsi"/>
          <w:sz w:val="20"/>
          <w:szCs w:val="20"/>
        </w:rPr>
      </w:pPr>
      <w:r w:rsidRPr="007B7ABA">
        <w:rPr>
          <w:rFonts w:eastAsia="Times New Roman" w:cstheme="minorHAnsi"/>
          <w:sz w:val="20"/>
          <w:szCs w:val="20"/>
        </w:rPr>
        <w:t>Wykonawca gwarantuje Zamawiającemu, że dostarczony i uruchomiony System jest wolny od wad fizycznych i prawnych oraz działa sprawnie i prawidłowo, a w szczególności zapewnia funkcjonalną zgodność ze Specyfikacją Techniczną oraz nie zawiera istotnych wad, jak również, że System jest zgodny z obowiązującymi przepisami prawa.</w:t>
      </w:r>
    </w:p>
    <w:p w14:paraId="2088169A" w14:textId="77777777" w:rsidR="0007755D" w:rsidRPr="007B7ABA" w:rsidRDefault="0007755D" w:rsidP="0007755D">
      <w:pPr>
        <w:pStyle w:val="Akapitzlist"/>
        <w:spacing w:line="240" w:lineRule="auto"/>
        <w:jc w:val="both"/>
        <w:rPr>
          <w:rFonts w:cstheme="minorHAnsi"/>
          <w:sz w:val="20"/>
          <w:szCs w:val="20"/>
        </w:rPr>
      </w:pPr>
    </w:p>
    <w:p w14:paraId="1FD7E784" w14:textId="77777777" w:rsidR="0007755D" w:rsidRPr="007B7ABA" w:rsidRDefault="0007755D" w:rsidP="0007755D">
      <w:pPr>
        <w:pStyle w:val="Akapitzlist"/>
        <w:numPr>
          <w:ilvl w:val="0"/>
          <w:numId w:val="36"/>
        </w:numPr>
        <w:spacing w:line="240" w:lineRule="auto"/>
        <w:jc w:val="both"/>
        <w:rPr>
          <w:rFonts w:cstheme="minorHAnsi"/>
          <w:sz w:val="20"/>
          <w:szCs w:val="20"/>
        </w:rPr>
      </w:pPr>
      <w:r w:rsidRPr="007B7ABA">
        <w:rPr>
          <w:rFonts w:eastAsia="Times New Roman" w:cstheme="minorHAnsi"/>
          <w:sz w:val="20"/>
          <w:szCs w:val="20"/>
        </w:rPr>
        <w:t>W okresie obowiązywania Umowy i w ramach Wynagrodzenia Wykonawca zapewni serwis gwarancyjny Systemu, świadczony przez wyspecjalizowane osoby, w tym usuwanie ewentualnych nowych i ukrytych wad Systemu, jak również błędów lub niezgodności ze Specyfikacją, które nie zostały wykryte przez Zamawiającego w trakcie odbioru, dostępny w godzinach 9:00-21:00 w dni robocze.</w:t>
      </w:r>
    </w:p>
    <w:p w14:paraId="38D97710" w14:textId="77777777" w:rsidR="0007755D" w:rsidRPr="007B7ABA" w:rsidRDefault="0007755D" w:rsidP="0007755D">
      <w:pPr>
        <w:pStyle w:val="Akapitzlist"/>
        <w:spacing w:line="240" w:lineRule="auto"/>
        <w:jc w:val="both"/>
        <w:rPr>
          <w:rFonts w:cstheme="minorHAnsi"/>
          <w:sz w:val="20"/>
          <w:szCs w:val="20"/>
        </w:rPr>
      </w:pPr>
    </w:p>
    <w:p w14:paraId="09B97EED" w14:textId="77777777" w:rsidR="0007755D" w:rsidRPr="007B7ABA" w:rsidRDefault="0007755D" w:rsidP="0007755D">
      <w:pPr>
        <w:pStyle w:val="Akapitzlist"/>
        <w:numPr>
          <w:ilvl w:val="0"/>
          <w:numId w:val="36"/>
        </w:numPr>
        <w:spacing w:line="240" w:lineRule="auto"/>
        <w:jc w:val="both"/>
        <w:rPr>
          <w:rFonts w:cstheme="minorHAnsi"/>
          <w:sz w:val="20"/>
          <w:szCs w:val="20"/>
        </w:rPr>
      </w:pPr>
      <w:r w:rsidRPr="007B7ABA">
        <w:rPr>
          <w:rFonts w:eastAsia="Times New Roman" w:cstheme="minorHAnsi"/>
          <w:sz w:val="20"/>
          <w:szCs w:val="20"/>
        </w:rPr>
        <w:t>Warunki serwisu gwarancyjnego:</w:t>
      </w:r>
    </w:p>
    <w:p w14:paraId="2C4702F8" w14:textId="77777777" w:rsidR="0007755D" w:rsidRPr="007B7ABA" w:rsidRDefault="0007755D" w:rsidP="0007755D">
      <w:pPr>
        <w:numPr>
          <w:ilvl w:val="0"/>
          <w:numId w:val="8"/>
        </w:numPr>
        <w:tabs>
          <w:tab w:val="left" w:pos="851"/>
        </w:tabs>
        <w:spacing w:after="0" w:line="240" w:lineRule="auto"/>
        <w:ind w:left="1776" w:right="223"/>
        <w:jc w:val="both"/>
        <w:rPr>
          <w:rFonts w:eastAsia="Times New Roman" w:cstheme="minorHAnsi"/>
          <w:sz w:val="20"/>
          <w:szCs w:val="20"/>
          <w:lang w:eastAsia="pl-PL"/>
        </w:rPr>
      </w:pPr>
      <w:r w:rsidRPr="007B7ABA">
        <w:rPr>
          <w:rFonts w:eastAsia="Times New Roman" w:cstheme="minorHAnsi"/>
          <w:sz w:val="20"/>
          <w:szCs w:val="20"/>
          <w:lang w:eastAsia="pl-PL"/>
        </w:rPr>
        <w:lastRenderedPageBreak/>
        <w:t>interwencja przedstawiciela Wykonawcy (zwana dalej „Naprawą Gwarancyjną”), na podstawie zgłoszeń telefonicznych lub e-mail przez przedstawiciela Zamawiającego, odbędzie się z uwzględnieniem czasów reakcji wskazanych w tabeli poniżej, z uwzględnieniem terminów wskazanych w ust. 4:</w:t>
      </w:r>
    </w:p>
    <w:p w14:paraId="3B49B8C3" w14:textId="77777777" w:rsidR="0007755D" w:rsidRPr="007B7ABA" w:rsidRDefault="0007755D" w:rsidP="0007755D">
      <w:pPr>
        <w:tabs>
          <w:tab w:val="left" w:pos="426"/>
        </w:tabs>
        <w:spacing w:after="0" w:line="240" w:lineRule="auto"/>
        <w:ind w:left="426"/>
        <w:jc w:val="both"/>
        <w:rPr>
          <w:rFonts w:eastAsia="Times New Roman" w:cstheme="minorHAnsi"/>
          <w:sz w:val="20"/>
          <w:szCs w:val="20"/>
          <w:lang w:eastAsia="pl-PL"/>
        </w:rPr>
      </w:pPr>
    </w:p>
    <w:tbl>
      <w:tblPr>
        <w:tblW w:w="0" w:type="auto"/>
        <w:tblInd w:w="360" w:type="dxa"/>
        <w:tblCellMar>
          <w:left w:w="0" w:type="dxa"/>
          <w:right w:w="0" w:type="dxa"/>
        </w:tblCellMar>
        <w:tblLook w:val="04A0" w:firstRow="1" w:lastRow="0" w:firstColumn="1" w:lastColumn="0" w:noHBand="0" w:noVBand="1"/>
      </w:tblPr>
      <w:tblGrid>
        <w:gridCol w:w="4028"/>
        <w:gridCol w:w="2488"/>
        <w:gridCol w:w="2186"/>
      </w:tblGrid>
      <w:tr w:rsidR="0007755D" w:rsidRPr="007B7ABA" w14:paraId="06F97B70" w14:textId="77777777" w:rsidTr="00D05BC2">
        <w:tc>
          <w:tcPr>
            <w:tcW w:w="4143" w:type="dxa"/>
            <w:tcBorders>
              <w:top w:val="nil"/>
              <w:left w:val="nil"/>
              <w:bottom w:val="single" w:sz="8" w:space="0" w:color="auto"/>
              <w:right w:val="single" w:sz="8" w:space="0" w:color="auto"/>
            </w:tcBorders>
            <w:tcMar>
              <w:top w:w="0" w:type="dxa"/>
              <w:left w:w="108" w:type="dxa"/>
              <w:bottom w:w="0" w:type="dxa"/>
              <w:right w:w="108" w:type="dxa"/>
            </w:tcMar>
          </w:tcPr>
          <w:p w14:paraId="1641F46C" w14:textId="77777777" w:rsidR="0007755D" w:rsidRPr="007B7ABA" w:rsidRDefault="0007755D" w:rsidP="00D05BC2">
            <w:pPr>
              <w:spacing w:line="240" w:lineRule="auto"/>
              <w:jc w:val="both"/>
              <w:rPr>
                <w:rFonts w:cstheme="minorHAnsi"/>
                <w:sz w:val="20"/>
                <w:szCs w:val="20"/>
              </w:rPr>
            </w:pPr>
          </w:p>
        </w:tc>
        <w:tc>
          <w:tcPr>
            <w:tcW w:w="255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7B4A9611"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Czas reakcji</w:t>
            </w:r>
          </w:p>
        </w:tc>
        <w:tc>
          <w:tcPr>
            <w:tcW w:w="22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776C0B46"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Czas naprawy</w:t>
            </w:r>
          </w:p>
        </w:tc>
      </w:tr>
      <w:tr w:rsidR="0007755D" w:rsidRPr="007B7ABA" w14:paraId="61A71741" w14:textId="77777777" w:rsidTr="00D05BC2">
        <w:tc>
          <w:tcPr>
            <w:tcW w:w="4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0126AB" w14:textId="77777777" w:rsidR="0007755D" w:rsidRPr="007B7ABA" w:rsidRDefault="0007755D" w:rsidP="00D05BC2">
            <w:pPr>
              <w:spacing w:line="240" w:lineRule="auto"/>
              <w:jc w:val="both"/>
              <w:rPr>
                <w:rFonts w:cstheme="minorHAnsi"/>
                <w:sz w:val="20"/>
                <w:szCs w:val="20"/>
              </w:rPr>
            </w:pPr>
            <w:r w:rsidRPr="007B7ABA">
              <w:rPr>
                <w:rFonts w:cstheme="minorHAnsi"/>
                <w:b/>
                <w:sz w:val="20"/>
                <w:szCs w:val="20"/>
              </w:rPr>
              <w:t>Usterka</w:t>
            </w:r>
            <w:r w:rsidRPr="007B7ABA">
              <w:rPr>
                <w:rFonts w:cstheme="minorHAnsi"/>
                <w:sz w:val="20"/>
                <w:szCs w:val="20"/>
              </w:rPr>
              <w:t xml:space="preserve"> - uszkodzenie jednego lub kilku elementów Systemu niewpływających na jego funkcjonalność i wydajność.</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543B0"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8h (roboczych)</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A168"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10 dni (roboczych)</w:t>
            </w:r>
          </w:p>
        </w:tc>
      </w:tr>
      <w:tr w:rsidR="0007755D" w:rsidRPr="007B7ABA" w14:paraId="09AE268B" w14:textId="77777777" w:rsidTr="00D05BC2">
        <w:tc>
          <w:tcPr>
            <w:tcW w:w="414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33F7D8" w14:textId="77777777" w:rsidR="0007755D" w:rsidRPr="007B7ABA" w:rsidRDefault="0007755D" w:rsidP="00D05BC2">
            <w:pPr>
              <w:spacing w:line="240" w:lineRule="auto"/>
              <w:jc w:val="both"/>
              <w:rPr>
                <w:rFonts w:cstheme="minorHAnsi"/>
                <w:sz w:val="20"/>
                <w:szCs w:val="20"/>
              </w:rPr>
            </w:pPr>
            <w:r w:rsidRPr="007B7ABA">
              <w:rPr>
                <w:rFonts w:cstheme="minorHAnsi"/>
                <w:b/>
                <w:sz w:val="20"/>
                <w:szCs w:val="20"/>
              </w:rPr>
              <w:t>Awaria</w:t>
            </w:r>
            <w:r w:rsidRPr="007B7ABA">
              <w:rPr>
                <w:rFonts w:cstheme="minorHAnsi"/>
                <w:sz w:val="20"/>
                <w:szCs w:val="20"/>
              </w:rPr>
              <w:t xml:space="preserve"> – uszkodzenie jednego lub kilku elementów Systemu, wpływające na jego wydajność lub funkcjonalność.</w:t>
            </w:r>
          </w:p>
        </w:tc>
        <w:tc>
          <w:tcPr>
            <w:tcW w:w="25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8147F"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5h (roboczych)</w:t>
            </w:r>
          </w:p>
        </w:tc>
        <w:tc>
          <w:tcPr>
            <w:tcW w:w="22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F75614"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36 h (roboczych)</w:t>
            </w:r>
          </w:p>
        </w:tc>
      </w:tr>
      <w:tr w:rsidR="0007755D" w:rsidRPr="007B7ABA" w14:paraId="645AA708" w14:textId="77777777" w:rsidTr="00D05BC2">
        <w:trPr>
          <w:trHeight w:val="816"/>
        </w:trPr>
        <w:tc>
          <w:tcPr>
            <w:tcW w:w="4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95DE9" w14:textId="77777777" w:rsidR="0007755D" w:rsidRPr="007B7ABA" w:rsidRDefault="0007755D" w:rsidP="00D05BC2">
            <w:pPr>
              <w:spacing w:line="240" w:lineRule="auto"/>
              <w:jc w:val="both"/>
              <w:rPr>
                <w:rFonts w:cstheme="minorHAnsi"/>
                <w:sz w:val="20"/>
                <w:szCs w:val="20"/>
              </w:rPr>
            </w:pPr>
            <w:r w:rsidRPr="007B7ABA">
              <w:rPr>
                <w:rFonts w:cstheme="minorHAnsi"/>
                <w:b/>
                <w:sz w:val="20"/>
                <w:szCs w:val="20"/>
              </w:rPr>
              <w:t>Awaria Krytyczna</w:t>
            </w:r>
            <w:r w:rsidRPr="007B7ABA">
              <w:rPr>
                <w:rFonts w:cstheme="minorHAnsi"/>
                <w:sz w:val="20"/>
                <w:szCs w:val="20"/>
              </w:rPr>
              <w:t xml:space="preserve"> – brak możliwości korzystania z Systemu.</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4B56B"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1h (robocza)</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BAC9" w14:textId="77777777" w:rsidR="0007755D" w:rsidRPr="007B7ABA" w:rsidRDefault="0007755D" w:rsidP="00D05BC2">
            <w:pPr>
              <w:spacing w:line="240" w:lineRule="auto"/>
              <w:jc w:val="center"/>
              <w:rPr>
                <w:rFonts w:cstheme="minorHAnsi"/>
                <w:sz w:val="20"/>
                <w:szCs w:val="20"/>
              </w:rPr>
            </w:pPr>
            <w:r w:rsidRPr="007B7ABA">
              <w:rPr>
                <w:rFonts w:cstheme="minorHAnsi"/>
                <w:sz w:val="20"/>
                <w:szCs w:val="20"/>
              </w:rPr>
              <w:t>8h (roboczych)</w:t>
            </w:r>
          </w:p>
        </w:tc>
      </w:tr>
    </w:tbl>
    <w:p w14:paraId="04C6BB0C" w14:textId="77777777" w:rsidR="0007755D" w:rsidRPr="007B7ABA" w:rsidRDefault="0007755D" w:rsidP="0007755D">
      <w:pPr>
        <w:tabs>
          <w:tab w:val="left" w:pos="426"/>
        </w:tabs>
        <w:spacing w:after="0" w:line="240" w:lineRule="auto"/>
        <w:rPr>
          <w:rFonts w:eastAsia="Times New Roman" w:cstheme="minorHAnsi"/>
          <w:sz w:val="20"/>
          <w:szCs w:val="20"/>
          <w:highlight w:val="yellow"/>
          <w:lang w:eastAsia="pl-PL"/>
        </w:rPr>
      </w:pPr>
    </w:p>
    <w:p w14:paraId="5702665E" w14:textId="77777777" w:rsidR="0007755D" w:rsidRPr="007B7ABA" w:rsidRDefault="0007755D" w:rsidP="0007755D">
      <w:pPr>
        <w:numPr>
          <w:ilvl w:val="0"/>
          <w:numId w:val="8"/>
        </w:numPr>
        <w:tabs>
          <w:tab w:val="left" w:pos="851"/>
        </w:tabs>
        <w:spacing w:after="0" w:line="240" w:lineRule="auto"/>
        <w:ind w:left="1571" w:right="223"/>
        <w:jc w:val="both"/>
        <w:rPr>
          <w:rFonts w:eastAsia="Times New Roman" w:cstheme="minorHAnsi"/>
          <w:sz w:val="20"/>
          <w:szCs w:val="20"/>
          <w:lang w:eastAsia="pl-PL"/>
        </w:rPr>
      </w:pPr>
      <w:r w:rsidRPr="007B7ABA">
        <w:rPr>
          <w:rFonts w:eastAsia="Times New Roman" w:cstheme="minorHAnsi"/>
          <w:sz w:val="20"/>
          <w:szCs w:val="20"/>
          <w:lang w:eastAsia="pl-PL"/>
        </w:rPr>
        <w:t>przeprowadzenie testów sprawdzających poprawność działania systemu po dokonaniu Naprawy Gwarancyjnej;</w:t>
      </w:r>
    </w:p>
    <w:p w14:paraId="121E0808" w14:textId="77777777" w:rsidR="0007755D" w:rsidRPr="007B7ABA" w:rsidRDefault="0007755D" w:rsidP="0007755D">
      <w:pPr>
        <w:numPr>
          <w:ilvl w:val="0"/>
          <w:numId w:val="8"/>
        </w:numPr>
        <w:tabs>
          <w:tab w:val="left" w:pos="851"/>
        </w:tabs>
        <w:spacing w:after="0" w:line="240" w:lineRule="auto"/>
        <w:ind w:left="1571" w:right="223"/>
        <w:jc w:val="both"/>
        <w:rPr>
          <w:rFonts w:eastAsia="Times New Roman" w:cstheme="minorHAnsi"/>
          <w:sz w:val="20"/>
          <w:szCs w:val="20"/>
          <w:lang w:eastAsia="pl-PL"/>
        </w:rPr>
      </w:pPr>
      <w:r w:rsidRPr="007B7ABA">
        <w:rPr>
          <w:rFonts w:eastAsia="Times New Roman" w:cstheme="minorHAnsi"/>
          <w:sz w:val="20"/>
          <w:szCs w:val="20"/>
          <w:lang w:eastAsia="pl-PL"/>
        </w:rPr>
        <w:t>poinformowania przedstawicieli Zamawiającego o usunięciu wady.</w:t>
      </w:r>
    </w:p>
    <w:p w14:paraId="2526D341" w14:textId="77777777" w:rsidR="0007755D" w:rsidRPr="007B7ABA" w:rsidRDefault="0007755D" w:rsidP="0007755D">
      <w:pPr>
        <w:tabs>
          <w:tab w:val="left" w:pos="851"/>
        </w:tabs>
        <w:spacing w:after="0" w:line="240" w:lineRule="auto"/>
        <w:ind w:right="223"/>
        <w:jc w:val="both"/>
        <w:rPr>
          <w:rFonts w:eastAsia="Times New Roman" w:cstheme="minorHAnsi"/>
          <w:sz w:val="20"/>
          <w:szCs w:val="20"/>
          <w:lang w:eastAsia="pl-PL"/>
        </w:rPr>
      </w:pPr>
    </w:p>
    <w:p w14:paraId="5D832EDE" w14:textId="77777777" w:rsidR="0007755D" w:rsidRPr="007B7ABA" w:rsidRDefault="0007755D" w:rsidP="0007755D">
      <w:pPr>
        <w:pStyle w:val="Akapitzlist"/>
        <w:numPr>
          <w:ilvl w:val="0"/>
          <w:numId w:val="36"/>
        </w:numPr>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Wykonawca zapewni szybką reakcję i pierwszeństwo obsługi, do 24 godzin roboczych, w przypadku wystąpienia awarii lub usterek w niżej wymienionych:</w:t>
      </w:r>
    </w:p>
    <w:p w14:paraId="0CA9D4B7" w14:textId="77777777" w:rsidR="0007755D" w:rsidRPr="007B7ABA" w:rsidRDefault="0007755D" w:rsidP="0007755D">
      <w:pPr>
        <w:pStyle w:val="Akapitzlist"/>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w:t>
      </w:r>
    </w:p>
    <w:p w14:paraId="6A5230B1" w14:textId="77777777" w:rsidR="0007755D" w:rsidRPr="007B7ABA" w:rsidRDefault="0007755D" w:rsidP="0007755D">
      <w:pPr>
        <w:tabs>
          <w:tab w:val="left" w:pos="851"/>
        </w:tabs>
        <w:spacing w:after="0" w:line="240" w:lineRule="auto"/>
        <w:ind w:left="1571" w:right="223"/>
        <w:rPr>
          <w:rFonts w:eastAsia="Times New Roman" w:cstheme="minorHAnsi"/>
          <w:sz w:val="20"/>
          <w:szCs w:val="20"/>
          <w:lang w:eastAsia="pl-PL"/>
        </w:rPr>
      </w:pPr>
      <w:r w:rsidRPr="007B7ABA">
        <w:rPr>
          <w:rFonts w:eastAsia="Times New Roman" w:cstheme="minorHAnsi"/>
          <w:sz w:val="20"/>
          <w:szCs w:val="20"/>
          <w:lang w:eastAsia="pl-PL"/>
        </w:rPr>
        <w:t>……………………..</w:t>
      </w:r>
    </w:p>
    <w:p w14:paraId="6E22E9B0" w14:textId="77777777" w:rsidR="0007755D" w:rsidRPr="007B7ABA" w:rsidRDefault="0007755D" w:rsidP="0007755D">
      <w:pPr>
        <w:tabs>
          <w:tab w:val="left" w:pos="851"/>
        </w:tabs>
        <w:spacing w:after="0" w:line="240" w:lineRule="auto"/>
        <w:ind w:left="1571" w:right="223"/>
        <w:rPr>
          <w:rFonts w:eastAsia="Times New Roman" w:cstheme="minorHAnsi"/>
          <w:sz w:val="20"/>
          <w:szCs w:val="20"/>
          <w:lang w:eastAsia="pl-PL"/>
        </w:rPr>
      </w:pPr>
      <w:r w:rsidRPr="007B7ABA">
        <w:rPr>
          <w:rFonts w:eastAsia="Times New Roman" w:cstheme="minorHAnsi"/>
          <w:sz w:val="20"/>
          <w:szCs w:val="20"/>
          <w:lang w:eastAsia="pl-PL"/>
        </w:rPr>
        <w:t>…………………….</w:t>
      </w:r>
    </w:p>
    <w:p w14:paraId="4C6BFAA6" w14:textId="77777777" w:rsidR="0007755D" w:rsidRPr="007B7ABA" w:rsidRDefault="0007755D" w:rsidP="0007755D">
      <w:pPr>
        <w:pStyle w:val="Akapitzlist"/>
        <w:numPr>
          <w:ilvl w:val="0"/>
          <w:numId w:val="36"/>
        </w:numPr>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Wykonawca zapewnia niezawodność funkcjonowania Systemu na poziomie 99,5%.</w:t>
      </w:r>
    </w:p>
    <w:p w14:paraId="657B99EE" w14:textId="77777777" w:rsidR="0007755D" w:rsidRPr="007B7ABA" w:rsidRDefault="0007755D" w:rsidP="0007755D">
      <w:pPr>
        <w:pStyle w:val="Akapitzlist"/>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 xml:space="preserve"> </w:t>
      </w:r>
    </w:p>
    <w:p w14:paraId="51CD2151" w14:textId="77777777" w:rsidR="0007755D" w:rsidRPr="007B7ABA" w:rsidRDefault="0007755D" w:rsidP="0007755D">
      <w:pPr>
        <w:pStyle w:val="Akapitzlist"/>
        <w:numPr>
          <w:ilvl w:val="0"/>
          <w:numId w:val="36"/>
        </w:numPr>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Wszelkie Naprawy Gwarancyjne nie wymagają jakichkolwiek dodatkowych opłat ze strony Zamawiającego.</w:t>
      </w:r>
    </w:p>
    <w:p w14:paraId="458402CE" w14:textId="77777777" w:rsidR="0007755D" w:rsidRPr="007B7ABA" w:rsidRDefault="0007755D" w:rsidP="0007755D">
      <w:pPr>
        <w:pStyle w:val="Akapitzlist"/>
        <w:tabs>
          <w:tab w:val="left" w:pos="851"/>
        </w:tabs>
        <w:spacing w:after="0" w:line="240" w:lineRule="auto"/>
        <w:ind w:right="223"/>
        <w:jc w:val="both"/>
        <w:rPr>
          <w:rFonts w:eastAsia="Times New Roman" w:cstheme="minorHAnsi"/>
          <w:sz w:val="20"/>
          <w:szCs w:val="20"/>
        </w:rPr>
      </w:pPr>
    </w:p>
    <w:p w14:paraId="746C85A1" w14:textId="77777777" w:rsidR="0007755D" w:rsidRPr="007B7ABA" w:rsidRDefault="0007755D" w:rsidP="0007755D">
      <w:pPr>
        <w:pStyle w:val="Akapitzlist"/>
        <w:numPr>
          <w:ilvl w:val="0"/>
          <w:numId w:val="36"/>
        </w:numPr>
        <w:tabs>
          <w:tab w:val="left" w:pos="851"/>
        </w:tabs>
        <w:spacing w:after="0" w:line="240" w:lineRule="auto"/>
        <w:ind w:right="223"/>
        <w:jc w:val="both"/>
        <w:rPr>
          <w:rFonts w:eastAsia="Times New Roman" w:cstheme="minorHAnsi"/>
          <w:sz w:val="20"/>
          <w:szCs w:val="20"/>
        </w:rPr>
      </w:pPr>
      <w:r w:rsidRPr="007B7ABA">
        <w:rPr>
          <w:rFonts w:eastAsia="Times New Roman" w:cstheme="minorHAnsi"/>
          <w:sz w:val="20"/>
          <w:szCs w:val="20"/>
        </w:rPr>
        <w:t>Zgłoszenia dotyczące błędów, o których mowa w ust. 3 pkt 1)-3) dokonywane będą przez Zamawiającego na adres e-mail: …………………..@..............</w:t>
      </w:r>
    </w:p>
    <w:p w14:paraId="024F67CE" w14:textId="77777777" w:rsidR="0007755D" w:rsidRPr="007B7ABA" w:rsidRDefault="0007755D" w:rsidP="0007755D">
      <w:pPr>
        <w:pStyle w:val="Akapitzlist"/>
        <w:rPr>
          <w:rFonts w:eastAsia="Times New Roman" w:cstheme="minorHAnsi"/>
          <w:sz w:val="20"/>
          <w:szCs w:val="20"/>
        </w:rPr>
      </w:pPr>
    </w:p>
    <w:p w14:paraId="3B4DF61F" w14:textId="77777777" w:rsidR="0007755D" w:rsidRPr="007B7ABA" w:rsidRDefault="0007755D" w:rsidP="0007755D">
      <w:pPr>
        <w:pStyle w:val="Akapitzlist"/>
        <w:numPr>
          <w:ilvl w:val="0"/>
          <w:numId w:val="36"/>
        </w:numPr>
        <w:tabs>
          <w:tab w:val="left" w:pos="851"/>
        </w:tabs>
        <w:spacing w:after="0" w:line="240" w:lineRule="auto"/>
        <w:ind w:right="223"/>
        <w:jc w:val="both"/>
        <w:rPr>
          <w:rFonts w:eastAsia="Times New Roman" w:cstheme="minorHAnsi"/>
          <w:sz w:val="20"/>
          <w:szCs w:val="20"/>
        </w:rPr>
      </w:pPr>
      <w:r w:rsidRPr="007B7ABA">
        <w:rPr>
          <w:rFonts w:cstheme="minorHAnsi"/>
          <w:i/>
          <w:sz w:val="20"/>
          <w:szCs w:val="20"/>
        </w:rPr>
        <w:t>Przez dni robocze rozumie</w:t>
      </w:r>
      <w:r w:rsidRPr="007B7ABA">
        <w:rPr>
          <w:rFonts w:cstheme="minorHAnsi"/>
          <w:i/>
          <w:color w:val="000000" w:themeColor="text1"/>
          <w:sz w:val="20"/>
          <w:szCs w:val="20"/>
        </w:rPr>
        <w:t xml:space="preserve"> się dni od poniedziałku do piątku z wyłączeniem dni ustawowo wolnych od pracy, przez godziny robocze rozumie się godziny od 9:00 do 21:00 przypadające w dni robocze.</w:t>
      </w:r>
    </w:p>
    <w:p w14:paraId="38E7C427" w14:textId="77777777" w:rsidR="0007755D" w:rsidRPr="007B7ABA" w:rsidRDefault="0007755D" w:rsidP="0007755D">
      <w:pPr>
        <w:tabs>
          <w:tab w:val="left" w:pos="851"/>
        </w:tabs>
        <w:spacing w:after="0" w:line="240" w:lineRule="auto"/>
        <w:ind w:right="223"/>
        <w:jc w:val="both"/>
        <w:rPr>
          <w:rFonts w:eastAsia="Times New Roman" w:cstheme="minorHAnsi"/>
          <w:sz w:val="20"/>
          <w:szCs w:val="20"/>
        </w:rPr>
      </w:pPr>
    </w:p>
    <w:p w14:paraId="2E5CE230"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12" w:name="_Toc500245851"/>
      <w:r w:rsidRPr="007B7ABA">
        <w:rPr>
          <w:rFonts w:asciiTheme="minorHAnsi" w:hAnsiTheme="minorHAnsi" w:cstheme="minorHAnsi"/>
          <w:iCs/>
          <w:color w:val="auto"/>
          <w:sz w:val="20"/>
          <w:szCs w:val="20"/>
          <w:u w:val="single"/>
        </w:rPr>
        <w:t>Rękojmia</w:t>
      </w:r>
      <w:bookmarkEnd w:id="12"/>
    </w:p>
    <w:p w14:paraId="3C5E12FF" w14:textId="77777777" w:rsidR="0007755D" w:rsidRPr="007B7ABA" w:rsidRDefault="0007755D" w:rsidP="0007755D">
      <w:pPr>
        <w:pStyle w:val="Akapitzlist"/>
        <w:numPr>
          <w:ilvl w:val="0"/>
          <w:numId w:val="37"/>
        </w:numPr>
        <w:spacing w:line="240" w:lineRule="auto"/>
        <w:jc w:val="both"/>
        <w:rPr>
          <w:rFonts w:cstheme="minorHAnsi"/>
          <w:sz w:val="20"/>
          <w:szCs w:val="20"/>
        </w:rPr>
      </w:pPr>
      <w:r w:rsidRPr="007B7ABA">
        <w:rPr>
          <w:rFonts w:cstheme="minorHAnsi"/>
          <w:sz w:val="20"/>
          <w:szCs w:val="20"/>
        </w:rPr>
        <w:t>Wykonawca jest odpowiedzialny względem Zamawiającego, jeżeli System ma wady fizyczne lub prawne. Wada fizyczna polega na niezgodności z Umową. System jest niezgodny z umową, jeżeli:</w:t>
      </w:r>
    </w:p>
    <w:p w14:paraId="000B8606" w14:textId="77777777" w:rsidR="0007755D" w:rsidRPr="007B7ABA" w:rsidRDefault="0007755D" w:rsidP="0007755D">
      <w:pPr>
        <w:pStyle w:val="Akapitzlist1"/>
        <w:numPr>
          <w:ilvl w:val="0"/>
          <w:numId w:val="16"/>
        </w:numPr>
        <w:suppressAutoHyphens w:val="0"/>
        <w:spacing w:line="240" w:lineRule="auto"/>
        <w:jc w:val="both"/>
        <w:rPr>
          <w:rFonts w:asciiTheme="minorHAnsi" w:hAnsiTheme="minorHAnsi" w:cstheme="minorHAnsi"/>
          <w:sz w:val="20"/>
          <w:szCs w:val="20"/>
          <w:lang w:eastAsia="pl-PL"/>
        </w:rPr>
      </w:pPr>
      <w:bookmarkStart w:id="13" w:name="mip28175633"/>
      <w:bookmarkEnd w:id="13"/>
      <w:r w:rsidRPr="007B7ABA">
        <w:rPr>
          <w:rFonts w:asciiTheme="minorHAnsi" w:hAnsiTheme="minorHAnsi" w:cstheme="minorHAnsi"/>
          <w:sz w:val="20"/>
          <w:szCs w:val="20"/>
          <w:lang w:eastAsia="pl-PL"/>
        </w:rPr>
        <w:t>nie ma właściwości, które rzecz tego rodzaju powinna mieć ze względu na cel w umowie oznaczony albo wynikający z okoliczności lub przeznaczenia;</w:t>
      </w:r>
    </w:p>
    <w:p w14:paraId="55214F4C" w14:textId="77777777" w:rsidR="0007755D" w:rsidRPr="007B7ABA" w:rsidRDefault="0007755D" w:rsidP="0007755D">
      <w:pPr>
        <w:pStyle w:val="Akapitzlist1"/>
        <w:numPr>
          <w:ilvl w:val="0"/>
          <w:numId w:val="16"/>
        </w:numPr>
        <w:suppressAutoHyphens w:val="0"/>
        <w:spacing w:line="240" w:lineRule="auto"/>
        <w:jc w:val="both"/>
        <w:rPr>
          <w:rFonts w:asciiTheme="minorHAnsi" w:hAnsiTheme="minorHAnsi" w:cstheme="minorHAnsi"/>
          <w:sz w:val="20"/>
          <w:szCs w:val="20"/>
          <w:lang w:eastAsia="pl-PL"/>
        </w:rPr>
      </w:pPr>
      <w:bookmarkStart w:id="14" w:name="mip28175634"/>
      <w:bookmarkEnd w:id="14"/>
      <w:r w:rsidRPr="007B7ABA">
        <w:rPr>
          <w:rFonts w:asciiTheme="minorHAnsi" w:hAnsiTheme="minorHAnsi" w:cstheme="minorHAnsi"/>
          <w:sz w:val="20"/>
          <w:szCs w:val="20"/>
          <w:lang w:eastAsia="pl-PL"/>
        </w:rPr>
        <w:t>nie ma właściwości, o których istnieniu Wykonawca zapewnił Zamawiającego, w tym przedstawiając próbkę lub wzór;</w:t>
      </w:r>
    </w:p>
    <w:p w14:paraId="79EBFC83" w14:textId="77777777" w:rsidR="0007755D" w:rsidRPr="007B7ABA" w:rsidRDefault="0007755D" w:rsidP="0007755D">
      <w:pPr>
        <w:pStyle w:val="Akapitzlist1"/>
        <w:numPr>
          <w:ilvl w:val="0"/>
          <w:numId w:val="16"/>
        </w:numPr>
        <w:suppressAutoHyphens w:val="0"/>
        <w:spacing w:line="240" w:lineRule="auto"/>
        <w:jc w:val="both"/>
        <w:rPr>
          <w:rFonts w:asciiTheme="minorHAnsi" w:hAnsiTheme="minorHAnsi" w:cstheme="minorHAnsi"/>
          <w:sz w:val="20"/>
          <w:szCs w:val="20"/>
          <w:lang w:eastAsia="pl-PL"/>
        </w:rPr>
      </w:pPr>
      <w:bookmarkStart w:id="15" w:name="mip28175635"/>
      <w:bookmarkEnd w:id="15"/>
      <w:r w:rsidRPr="007B7ABA">
        <w:rPr>
          <w:rFonts w:asciiTheme="minorHAnsi" w:hAnsiTheme="minorHAnsi" w:cstheme="minorHAnsi"/>
          <w:sz w:val="20"/>
          <w:szCs w:val="20"/>
          <w:lang w:eastAsia="pl-PL"/>
        </w:rPr>
        <w:t>nie nadaje się do celu, o którym Zamawiający poinformował Wykonawcę przy zawarciu umowy, a Wykonawca nie zgłosił zastrzeżenia, co do takiego jej przeznaczenia;</w:t>
      </w:r>
    </w:p>
    <w:p w14:paraId="6D431643" w14:textId="77777777" w:rsidR="0007755D" w:rsidRPr="007B7ABA" w:rsidRDefault="0007755D" w:rsidP="0007755D">
      <w:pPr>
        <w:pStyle w:val="Akapitzlist1"/>
        <w:numPr>
          <w:ilvl w:val="0"/>
          <w:numId w:val="16"/>
        </w:numPr>
        <w:suppressAutoHyphens w:val="0"/>
        <w:spacing w:line="240" w:lineRule="auto"/>
        <w:jc w:val="both"/>
        <w:rPr>
          <w:rFonts w:asciiTheme="minorHAnsi" w:hAnsiTheme="minorHAnsi" w:cstheme="minorHAnsi"/>
          <w:sz w:val="20"/>
          <w:szCs w:val="20"/>
          <w:lang w:eastAsia="pl-PL"/>
        </w:rPr>
      </w:pPr>
      <w:bookmarkStart w:id="16" w:name="mip28175636"/>
      <w:bookmarkEnd w:id="16"/>
      <w:r w:rsidRPr="007B7ABA">
        <w:rPr>
          <w:rFonts w:asciiTheme="minorHAnsi" w:hAnsiTheme="minorHAnsi" w:cstheme="minorHAnsi"/>
          <w:sz w:val="20"/>
          <w:szCs w:val="20"/>
          <w:lang w:eastAsia="pl-PL"/>
        </w:rPr>
        <w:t>został Zamawiającemu wydany w stanie niezupełnym (w tym posiada błędy lub niezgodności ze Specyfikacją, które się nie zostały wykryte przez Zamawiającego w trakcie odbioru);</w:t>
      </w:r>
    </w:p>
    <w:p w14:paraId="41B9FF1A" w14:textId="77777777" w:rsidR="0007755D" w:rsidRPr="007B7ABA" w:rsidRDefault="0007755D" w:rsidP="0007755D">
      <w:pPr>
        <w:pStyle w:val="Akapitzlist1"/>
        <w:numPr>
          <w:ilvl w:val="0"/>
          <w:numId w:val="16"/>
        </w:numPr>
        <w:suppressAutoHyphens w:val="0"/>
        <w:spacing w:line="240" w:lineRule="auto"/>
        <w:jc w:val="both"/>
        <w:rPr>
          <w:rFonts w:asciiTheme="minorHAnsi" w:hAnsiTheme="minorHAnsi" w:cstheme="minorHAnsi"/>
          <w:sz w:val="20"/>
          <w:szCs w:val="20"/>
          <w:lang w:eastAsia="pl-PL"/>
        </w:rPr>
      </w:pPr>
      <w:r w:rsidRPr="007B7ABA">
        <w:rPr>
          <w:rFonts w:asciiTheme="minorHAnsi" w:hAnsiTheme="minorHAnsi" w:cstheme="minorHAnsi"/>
          <w:sz w:val="20"/>
          <w:szCs w:val="20"/>
          <w:lang w:eastAsia="pl-PL"/>
        </w:rPr>
        <w:t>w razie nieprawidłowego jego zainstalowania i uruchomienia, jeżeli czynności te zostały wykonane przez Wykonawcę lub osobę trzecią, za którą Wykonawca ponosi odpowiedzialność, albo przez Zamawiającego, który postąpił według instrukcji otrzymanej od Wykonawcy.</w:t>
      </w:r>
    </w:p>
    <w:p w14:paraId="177C5E8A" w14:textId="77777777" w:rsidR="0007755D" w:rsidRPr="007B7ABA" w:rsidRDefault="0007755D" w:rsidP="0007755D">
      <w:pPr>
        <w:pStyle w:val="Bezodstpw1"/>
        <w:rPr>
          <w:rFonts w:asciiTheme="minorHAnsi" w:hAnsiTheme="minorHAnsi" w:cstheme="minorHAnsi"/>
          <w:b/>
          <w:bCs/>
          <w:sz w:val="20"/>
          <w:szCs w:val="20"/>
        </w:rPr>
      </w:pPr>
    </w:p>
    <w:p w14:paraId="1943A2A9" w14:textId="77777777" w:rsidR="0007755D" w:rsidRPr="007B7ABA" w:rsidRDefault="0007755D" w:rsidP="0007755D">
      <w:pPr>
        <w:pStyle w:val="Bezodstpw1"/>
        <w:rPr>
          <w:rFonts w:asciiTheme="minorHAnsi" w:hAnsiTheme="minorHAnsi" w:cstheme="minorHAnsi"/>
          <w:b/>
          <w:bCs/>
          <w:sz w:val="20"/>
          <w:szCs w:val="20"/>
        </w:rPr>
      </w:pPr>
    </w:p>
    <w:p w14:paraId="52C3EEA8"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17" w:name="_Toc442075940"/>
      <w:bookmarkStart w:id="18" w:name="_Toc522801803"/>
      <w:bookmarkStart w:id="19" w:name="_Toc500245852"/>
      <w:r w:rsidRPr="007B7ABA">
        <w:rPr>
          <w:rFonts w:asciiTheme="minorHAnsi" w:hAnsiTheme="minorHAnsi" w:cstheme="minorHAnsi"/>
          <w:iCs/>
          <w:color w:val="auto"/>
          <w:sz w:val="20"/>
          <w:szCs w:val="20"/>
          <w:u w:val="single"/>
        </w:rPr>
        <w:t>Wsparcie techniczne</w:t>
      </w:r>
      <w:bookmarkEnd w:id="17"/>
      <w:r w:rsidRPr="007B7ABA">
        <w:rPr>
          <w:rFonts w:asciiTheme="minorHAnsi" w:hAnsiTheme="minorHAnsi" w:cstheme="minorHAnsi"/>
          <w:iCs/>
          <w:color w:val="auto"/>
          <w:sz w:val="20"/>
          <w:szCs w:val="20"/>
          <w:u w:val="single"/>
        </w:rPr>
        <w:t xml:space="preserve"> i rozbudowa Systemu</w:t>
      </w:r>
      <w:bookmarkEnd w:id="18"/>
    </w:p>
    <w:p w14:paraId="41A784E3" w14:textId="77777777" w:rsidR="0007755D" w:rsidRPr="007B7ABA" w:rsidRDefault="0007755D" w:rsidP="0007755D">
      <w:pPr>
        <w:pStyle w:val="Akapitzlist"/>
        <w:numPr>
          <w:ilvl w:val="0"/>
          <w:numId w:val="38"/>
        </w:numPr>
        <w:spacing w:line="240" w:lineRule="auto"/>
        <w:jc w:val="both"/>
        <w:rPr>
          <w:rFonts w:cstheme="minorHAnsi"/>
          <w:sz w:val="20"/>
          <w:szCs w:val="20"/>
        </w:rPr>
      </w:pPr>
      <w:r w:rsidRPr="007B7ABA">
        <w:rPr>
          <w:rFonts w:eastAsia="Times New Roman" w:cstheme="minorHAnsi"/>
          <w:sz w:val="20"/>
          <w:szCs w:val="20"/>
        </w:rPr>
        <w:t>Wykonawca na zlecenie Zamawiającego zobowiązuje się świadczyć usługi wsparcia technicznego, dalej „</w:t>
      </w:r>
      <w:r w:rsidRPr="007B7ABA">
        <w:rPr>
          <w:rFonts w:eastAsia="Times New Roman" w:cstheme="minorHAnsi"/>
          <w:b/>
          <w:sz w:val="20"/>
          <w:szCs w:val="20"/>
        </w:rPr>
        <w:t>Wsparcie Techniczne”</w:t>
      </w:r>
      <w:r w:rsidRPr="007B7ABA">
        <w:rPr>
          <w:rFonts w:eastAsia="Times New Roman" w:cstheme="minorHAnsi"/>
          <w:sz w:val="20"/>
          <w:szCs w:val="20"/>
        </w:rPr>
        <w:t xml:space="preserve"> na warunkach określonych szczegółowo poniżej.</w:t>
      </w:r>
    </w:p>
    <w:p w14:paraId="52A1DAD8" w14:textId="77777777" w:rsidR="0007755D" w:rsidRPr="007B7ABA" w:rsidRDefault="0007755D" w:rsidP="0007755D">
      <w:pPr>
        <w:pStyle w:val="Akapitzlist"/>
        <w:spacing w:line="240" w:lineRule="auto"/>
        <w:jc w:val="both"/>
        <w:rPr>
          <w:rFonts w:cstheme="minorHAnsi"/>
          <w:sz w:val="20"/>
          <w:szCs w:val="20"/>
        </w:rPr>
      </w:pPr>
    </w:p>
    <w:p w14:paraId="26557D44" w14:textId="77777777" w:rsidR="0007755D" w:rsidRPr="007B7ABA" w:rsidRDefault="0007755D" w:rsidP="0007755D">
      <w:pPr>
        <w:pStyle w:val="Akapitzlist"/>
        <w:numPr>
          <w:ilvl w:val="0"/>
          <w:numId w:val="38"/>
        </w:numPr>
        <w:spacing w:line="240" w:lineRule="auto"/>
        <w:jc w:val="both"/>
        <w:rPr>
          <w:rFonts w:cstheme="minorHAnsi"/>
          <w:sz w:val="20"/>
          <w:szCs w:val="20"/>
        </w:rPr>
      </w:pPr>
      <w:r w:rsidRPr="007B7ABA">
        <w:rPr>
          <w:rFonts w:eastAsia="Times New Roman" w:cstheme="minorHAnsi"/>
          <w:sz w:val="20"/>
          <w:szCs w:val="20"/>
        </w:rPr>
        <w:t>Na Wsparcie Techniczne składają się następujące czynności świadczone przez Wykonawcę:</w:t>
      </w:r>
    </w:p>
    <w:p w14:paraId="38B369A7" w14:textId="77777777" w:rsidR="0007755D" w:rsidRPr="007B7ABA" w:rsidRDefault="0007755D" w:rsidP="0007755D">
      <w:pPr>
        <w:pStyle w:val="Akapitzlist"/>
        <w:numPr>
          <w:ilvl w:val="0"/>
          <w:numId w:val="18"/>
        </w:numPr>
        <w:tabs>
          <w:tab w:val="left" w:pos="426"/>
        </w:tabs>
        <w:spacing w:after="0" w:line="240" w:lineRule="auto"/>
        <w:ind w:right="29"/>
        <w:jc w:val="both"/>
        <w:rPr>
          <w:rFonts w:eastAsia="SimSun" w:cstheme="minorHAnsi"/>
          <w:sz w:val="20"/>
          <w:szCs w:val="20"/>
        </w:rPr>
      </w:pPr>
      <w:r w:rsidRPr="007B7ABA">
        <w:rPr>
          <w:rFonts w:eastAsia="SimSun" w:cstheme="minorHAnsi"/>
          <w:sz w:val="20"/>
          <w:szCs w:val="20"/>
        </w:rPr>
        <w:t>dostarczanie, instalowanie i wdrożenie bezpłatnych aktualizacji Systemu w razie zmiany przepisów prawnych w terminie 5 dni przed wejściem zmiany w życie;</w:t>
      </w:r>
    </w:p>
    <w:p w14:paraId="55E8FE3D" w14:textId="77777777" w:rsidR="0007755D" w:rsidRPr="007B7ABA" w:rsidRDefault="0007755D" w:rsidP="0007755D">
      <w:pPr>
        <w:pStyle w:val="Akapitzlist"/>
        <w:numPr>
          <w:ilvl w:val="0"/>
          <w:numId w:val="18"/>
        </w:numPr>
        <w:tabs>
          <w:tab w:val="left" w:pos="426"/>
        </w:tabs>
        <w:spacing w:after="0" w:line="240" w:lineRule="auto"/>
        <w:ind w:right="29"/>
        <w:jc w:val="both"/>
        <w:rPr>
          <w:rFonts w:eastAsia="SimSun" w:cstheme="minorHAnsi"/>
          <w:sz w:val="20"/>
          <w:szCs w:val="20"/>
        </w:rPr>
      </w:pPr>
      <w:r w:rsidRPr="007B7ABA">
        <w:rPr>
          <w:rFonts w:eastAsia="SimSun" w:cstheme="minorHAnsi"/>
          <w:sz w:val="20"/>
          <w:szCs w:val="20"/>
        </w:rPr>
        <w:t>dostarczanie, instalowanie i wdrożenie nowych wersji oprogramowania wchodzącego w skład Systemu;</w:t>
      </w:r>
    </w:p>
    <w:p w14:paraId="666E4A71" w14:textId="77777777" w:rsidR="0007755D" w:rsidRPr="007B7ABA" w:rsidRDefault="0007755D" w:rsidP="0007755D">
      <w:pPr>
        <w:pStyle w:val="Akapitzlist"/>
        <w:numPr>
          <w:ilvl w:val="0"/>
          <w:numId w:val="18"/>
        </w:numPr>
        <w:tabs>
          <w:tab w:val="left" w:pos="426"/>
        </w:tabs>
        <w:spacing w:after="0" w:line="240" w:lineRule="auto"/>
        <w:ind w:right="29"/>
        <w:jc w:val="both"/>
        <w:rPr>
          <w:rFonts w:eastAsia="SimSun" w:cstheme="minorHAnsi"/>
          <w:sz w:val="20"/>
          <w:szCs w:val="20"/>
        </w:rPr>
      </w:pPr>
      <w:r w:rsidRPr="007B7ABA">
        <w:rPr>
          <w:rFonts w:eastAsia="SimSun" w:cstheme="minorHAnsi"/>
          <w:sz w:val="20"/>
          <w:szCs w:val="20"/>
        </w:rPr>
        <w:t>aktualizacje struktur baz danych wymagane przez nowe wersje oprogramowania, nowe lub zmienione przepisy prawne lub związane z ogólnym rozwojem Systemu;</w:t>
      </w:r>
    </w:p>
    <w:p w14:paraId="302ABA8D" w14:textId="77777777" w:rsidR="0007755D" w:rsidRPr="007B7ABA" w:rsidRDefault="0007755D" w:rsidP="0007755D">
      <w:pPr>
        <w:pStyle w:val="Akapitzlist"/>
        <w:numPr>
          <w:ilvl w:val="0"/>
          <w:numId w:val="18"/>
        </w:numPr>
        <w:tabs>
          <w:tab w:val="left" w:pos="426"/>
        </w:tabs>
        <w:spacing w:after="0" w:line="240" w:lineRule="auto"/>
        <w:ind w:right="29"/>
        <w:jc w:val="both"/>
        <w:rPr>
          <w:rFonts w:eastAsia="SimSun" w:cstheme="minorHAnsi"/>
          <w:sz w:val="20"/>
          <w:szCs w:val="20"/>
        </w:rPr>
      </w:pPr>
      <w:r w:rsidRPr="007B7ABA">
        <w:rPr>
          <w:rFonts w:eastAsia="SimSun" w:cstheme="minorHAnsi"/>
          <w:sz w:val="20"/>
          <w:szCs w:val="20"/>
        </w:rPr>
        <w:t>aktualizacje dokumentacji oprogramowania wchodzącego w skład Systemu;</w:t>
      </w:r>
    </w:p>
    <w:p w14:paraId="72438378" w14:textId="77777777" w:rsidR="0007755D" w:rsidRPr="007B7ABA" w:rsidRDefault="0007755D" w:rsidP="0007755D">
      <w:pPr>
        <w:pStyle w:val="Akapitzlist"/>
        <w:numPr>
          <w:ilvl w:val="0"/>
          <w:numId w:val="18"/>
        </w:numPr>
        <w:tabs>
          <w:tab w:val="left" w:pos="426"/>
        </w:tabs>
        <w:spacing w:after="0" w:line="240" w:lineRule="auto"/>
        <w:ind w:right="29"/>
        <w:jc w:val="both"/>
        <w:rPr>
          <w:rFonts w:cstheme="minorHAnsi"/>
          <w:sz w:val="20"/>
          <w:szCs w:val="20"/>
        </w:rPr>
      </w:pPr>
      <w:r w:rsidRPr="007B7ABA">
        <w:rPr>
          <w:rFonts w:eastAsia="SimSun" w:cstheme="minorHAnsi"/>
          <w:sz w:val="20"/>
          <w:szCs w:val="20"/>
        </w:rPr>
        <w:t xml:space="preserve">konsultacje techniczne i merytoryczne </w:t>
      </w:r>
    </w:p>
    <w:p w14:paraId="2317810A" w14:textId="77777777" w:rsidR="0007755D" w:rsidRPr="007B7ABA" w:rsidRDefault="0007755D" w:rsidP="0007755D">
      <w:pPr>
        <w:pStyle w:val="Akapitzlist"/>
        <w:numPr>
          <w:ilvl w:val="0"/>
          <w:numId w:val="18"/>
        </w:numPr>
        <w:tabs>
          <w:tab w:val="left" w:pos="426"/>
        </w:tabs>
        <w:spacing w:after="0" w:line="240" w:lineRule="auto"/>
        <w:ind w:right="29"/>
        <w:jc w:val="both"/>
        <w:rPr>
          <w:rFonts w:cstheme="minorHAnsi"/>
          <w:sz w:val="20"/>
          <w:szCs w:val="20"/>
        </w:rPr>
      </w:pPr>
      <w:r w:rsidRPr="007B7ABA">
        <w:rPr>
          <w:rFonts w:cstheme="minorHAnsi"/>
          <w:sz w:val="20"/>
          <w:szCs w:val="20"/>
        </w:rPr>
        <w:t>udzielanie pomocy przy rozwiązywaniu problemów związanych z użytkowaniem Systemu, wskazanie miejsca popełnienia błędu przez użytkownika;</w:t>
      </w:r>
    </w:p>
    <w:p w14:paraId="57BE2C95" w14:textId="77777777" w:rsidR="0007755D" w:rsidRPr="007B7ABA" w:rsidRDefault="0007755D" w:rsidP="0007755D">
      <w:pPr>
        <w:pStyle w:val="Akapitzlist"/>
        <w:numPr>
          <w:ilvl w:val="0"/>
          <w:numId w:val="18"/>
        </w:numPr>
        <w:tabs>
          <w:tab w:val="left" w:pos="426"/>
        </w:tabs>
        <w:spacing w:after="0" w:line="240" w:lineRule="auto"/>
        <w:ind w:right="29"/>
        <w:jc w:val="both"/>
        <w:rPr>
          <w:rFonts w:cstheme="minorHAnsi"/>
          <w:sz w:val="20"/>
          <w:szCs w:val="20"/>
        </w:rPr>
      </w:pPr>
      <w:r w:rsidRPr="007B7ABA">
        <w:rPr>
          <w:rFonts w:cstheme="minorHAnsi"/>
          <w:sz w:val="20"/>
          <w:szCs w:val="20"/>
        </w:rPr>
        <w:t>udzielanie informacji na temat sposobu działania wszystkich funkcji Systemu i ich możliwości;</w:t>
      </w:r>
    </w:p>
    <w:p w14:paraId="35C122B3" w14:textId="77777777" w:rsidR="0007755D" w:rsidRPr="007B7ABA" w:rsidRDefault="0007755D" w:rsidP="0007755D">
      <w:pPr>
        <w:pStyle w:val="Akapitzlist"/>
        <w:numPr>
          <w:ilvl w:val="0"/>
          <w:numId w:val="18"/>
        </w:numPr>
        <w:tabs>
          <w:tab w:val="left" w:pos="426"/>
        </w:tabs>
        <w:spacing w:after="0" w:line="240" w:lineRule="auto"/>
        <w:ind w:right="29"/>
        <w:jc w:val="both"/>
        <w:rPr>
          <w:rFonts w:cstheme="minorHAnsi"/>
          <w:sz w:val="20"/>
          <w:szCs w:val="20"/>
        </w:rPr>
      </w:pPr>
      <w:r w:rsidRPr="007B7ABA">
        <w:rPr>
          <w:rFonts w:cstheme="minorHAnsi"/>
          <w:sz w:val="20"/>
          <w:szCs w:val="20"/>
        </w:rPr>
        <w:t>udzielania informacji na temat optymalnej konfiguracji Systemu według aktualnych potrzeb Zamawiającego;</w:t>
      </w:r>
    </w:p>
    <w:p w14:paraId="4D5D0D4F" w14:textId="77777777" w:rsidR="0007755D" w:rsidRPr="007B7ABA" w:rsidRDefault="0007755D" w:rsidP="0007755D">
      <w:pPr>
        <w:pStyle w:val="Akapitzlist"/>
        <w:numPr>
          <w:ilvl w:val="0"/>
          <w:numId w:val="18"/>
        </w:numPr>
        <w:tabs>
          <w:tab w:val="left" w:pos="426"/>
        </w:tabs>
        <w:spacing w:after="0" w:line="240" w:lineRule="auto"/>
        <w:ind w:right="29"/>
        <w:jc w:val="both"/>
        <w:rPr>
          <w:rFonts w:cstheme="minorHAnsi"/>
          <w:sz w:val="20"/>
          <w:szCs w:val="20"/>
        </w:rPr>
      </w:pPr>
      <w:r w:rsidRPr="007B7ABA">
        <w:rPr>
          <w:rFonts w:cstheme="minorHAnsi"/>
          <w:sz w:val="20"/>
          <w:szCs w:val="20"/>
        </w:rPr>
        <w:t>weryfikacja powodów, które doprowadziły do usterki lub awarii, a także błędów w konfiguracji (nie dotyczy Napraw Gwarancyjnych).</w:t>
      </w:r>
    </w:p>
    <w:p w14:paraId="05D47934" w14:textId="77777777" w:rsidR="0007755D" w:rsidRPr="007B7ABA" w:rsidRDefault="0007755D" w:rsidP="0007755D">
      <w:pPr>
        <w:pStyle w:val="Akapitzlist"/>
        <w:tabs>
          <w:tab w:val="left" w:pos="426"/>
        </w:tabs>
        <w:spacing w:after="0" w:line="240" w:lineRule="auto"/>
        <w:ind w:left="1440" w:right="29"/>
        <w:jc w:val="both"/>
        <w:rPr>
          <w:rFonts w:cstheme="minorHAnsi"/>
          <w:sz w:val="20"/>
          <w:szCs w:val="20"/>
        </w:rPr>
      </w:pPr>
    </w:p>
    <w:p w14:paraId="433A69C7"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Wsparcie Techniczne realizowane jest przez Wykonawcę w terminie 5 dni od zgłoszenia zapotrzebowania przez Zamawiającego, z wyłączeniem Wsparcia Technicznego, o którym mowa w ust. 2 pkt f)-i), które jest realizowane w terminie 24 godzin, chyba, że Strony zgodnie ustalą inny termin.</w:t>
      </w:r>
    </w:p>
    <w:p w14:paraId="32F8BF60" w14:textId="77777777" w:rsidR="0007755D" w:rsidRPr="007B7ABA" w:rsidRDefault="0007755D" w:rsidP="0007755D">
      <w:pPr>
        <w:pStyle w:val="Akapitzlist"/>
        <w:tabs>
          <w:tab w:val="left" w:pos="426"/>
        </w:tabs>
        <w:spacing w:after="0" w:line="240" w:lineRule="auto"/>
        <w:ind w:right="29"/>
        <w:jc w:val="both"/>
        <w:rPr>
          <w:rFonts w:cstheme="minorHAnsi"/>
          <w:sz w:val="20"/>
          <w:szCs w:val="20"/>
        </w:rPr>
      </w:pPr>
    </w:p>
    <w:p w14:paraId="0BD295AD" w14:textId="4F18307C"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 xml:space="preserve">Zamawiający może zlecać Wykonawcy wykonanie rozbudowy Systemu („Rozbudowa”), w tym dodawanie nowych lub modyfikację istniejących funkcjonalności. Maksymalna liczba godzin pracy Wykonawcy przeznaczonych na wykonanie powyższych prac wynosi </w:t>
      </w:r>
      <w:r w:rsidR="007C5265" w:rsidRPr="007B7ABA">
        <w:rPr>
          <w:rFonts w:eastAsia="Times New Roman" w:cstheme="minorHAnsi"/>
          <w:sz w:val="20"/>
          <w:szCs w:val="20"/>
        </w:rPr>
        <w:t>300 godzin</w:t>
      </w:r>
      <w:r w:rsidRPr="007B7ABA">
        <w:rPr>
          <w:rFonts w:eastAsia="Times New Roman" w:cstheme="minorHAnsi"/>
          <w:sz w:val="20"/>
          <w:szCs w:val="20"/>
        </w:rPr>
        <w:t>.</w:t>
      </w:r>
    </w:p>
    <w:p w14:paraId="28C4D27C" w14:textId="77777777" w:rsidR="0007755D" w:rsidRPr="007B7ABA" w:rsidRDefault="0007755D" w:rsidP="0007755D">
      <w:pPr>
        <w:tabs>
          <w:tab w:val="left" w:pos="426"/>
        </w:tabs>
        <w:spacing w:after="0" w:line="240" w:lineRule="auto"/>
        <w:ind w:right="29"/>
        <w:jc w:val="both"/>
        <w:rPr>
          <w:rFonts w:eastAsiaTheme="minorEastAsia" w:cstheme="minorHAnsi"/>
          <w:sz w:val="20"/>
          <w:szCs w:val="20"/>
        </w:rPr>
      </w:pPr>
      <w:r w:rsidRPr="007B7ABA">
        <w:rPr>
          <w:rFonts w:eastAsia="Times New Roman" w:cstheme="minorHAnsi"/>
          <w:sz w:val="20"/>
          <w:szCs w:val="20"/>
        </w:rPr>
        <w:t xml:space="preserve"> </w:t>
      </w:r>
    </w:p>
    <w:p w14:paraId="21CBA136"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Każdorazowo Wykonawca po otrzymaniu zapytania ze strony Zamawiającego dotyczących Rozbudowy poinformuje Zamawiającego o maksymalnej liczbie godzin pracy przewidzianych na Rozbudowę i czasie realizacji. Po akceptacji przez Zamawiającego liczby godzin Wykonawca przystępuje do realizacji Rozbudowy.</w:t>
      </w:r>
    </w:p>
    <w:p w14:paraId="1BF45702" w14:textId="77777777" w:rsidR="0007755D" w:rsidRPr="007B7ABA" w:rsidRDefault="0007755D" w:rsidP="0007755D">
      <w:pPr>
        <w:tabs>
          <w:tab w:val="left" w:pos="426"/>
        </w:tabs>
        <w:spacing w:after="0" w:line="240" w:lineRule="auto"/>
        <w:ind w:right="29"/>
        <w:jc w:val="both"/>
        <w:rPr>
          <w:rFonts w:cstheme="minorHAnsi"/>
          <w:sz w:val="20"/>
          <w:szCs w:val="20"/>
        </w:rPr>
      </w:pPr>
    </w:p>
    <w:p w14:paraId="07BA98A9"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Wykonawca zobowiązany jest przedstawiać Zamawiającemu w przeciągu 5 dni roboczych każdego miesiąca, w którym były realizowane Rozbudowy raport zawierający nazwę Rozbudowy oraz wykaz godzin pracy z nią związanych. Zamawiający w terminie 3 dni roboczych od dnia otrzymania raportu powiadomi Wykonawcę o przyjęciu albo odrzuceniu raportu z podaniem przyczyny jego odrzucenia.</w:t>
      </w:r>
    </w:p>
    <w:p w14:paraId="1C7F2FF6" w14:textId="77777777" w:rsidR="0007755D" w:rsidRPr="007B7ABA" w:rsidRDefault="0007755D" w:rsidP="0007755D">
      <w:pPr>
        <w:tabs>
          <w:tab w:val="left" w:pos="426"/>
        </w:tabs>
        <w:spacing w:after="0" w:line="240" w:lineRule="auto"/>
        <w:ind w:right="29"/>
        <w:jc w:val="both"/>
        <w:rPr>
          <w:rFonts w:cstheme="minorHAnsi"/>
          <w:sz w:val="20"/>
          <w:szCs w:val="20"/>
        </w:rPr>
      </w:pPr>
    </w:p>
    <w:p w14:paraId="565FBC6B"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Z chwilą zaakceptowania Raportu przez Zamawiającego, Zamawiający nabywa prawa do korzystania z nowych i/lub zmodyfikowanych funkcjonalności Systemu, w zakresie opisanym w § 9 Umowy. Wynagrodzenie za udzielenie tych praw jest objęte wynagrodzeniem za Rozbudowę systemu.</w:t>
      </w:r>
    </w:p>
    <w:p w14:paraId="6E08ED45" w14:textId="77777777" w:rsidR="007C5265" w:rsidRPr="007B7ABA" w:rsidRDefault="007C5265" w:rsidP="007C5265">
      <w:pPr>
        <w:tabs>
          <w:tab w:val="left" w:pos="426"/>
        </w:tabs>
        <w:spacing w:after="0" w:line="240" w:lineRule="auto"/>
        <w:ind w:right="29"/>
        <w:jc w:val="both"/>
        <w:rPr>
          <w:rFonts w:cstheme="minorHAnsi"/>
          <w:sz w:val="20"/>
          <w:szCs w:val="20"/>
        </w:rPr>
      </w:pPr>
    </w:p>
    <w:p w14:paraId="31CC3CB9"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Wykonawca nie jest uprawniony do dokonywania jakichkolwiek zmian lub modyfikacji Systemu, a także kopiowania danych bez zgody Zamawiającego.</w:t>
      </w:r>
    </w:p>
    <w:p w14:paraId="0342559C" w14:textId="77777777" w:rsidR="0007755D" w:rsidRPr="007B7ABA" w:rsidRDefault="0007755D" w:rsidP="0007755D">
      <w:pPr>
        <w:pStyle w:val="Akapitzlist"/>
        <w:tabs>
          <w:tab w:val="left" w:pos="426"/>
        </w:tabs>
        <w:spacing w:after="0" w:line="240" w:lineRule="auto"/>
        <w:ind w:right="29"/>
        <w:jc w:val="both"/>
        <w:rPr>
          <w:rFonts w:cstheme="minorHAnsi"/>
          <w:sz w:val="20"/>
          <w:szCs w:val="20"/>
        </w:rPr>
      </w:pPr>
    </w:p>
    <w:p w14:paraId="22DAF154" w14:textId="77777777" w:rsidR="0007755D" w:rsidRPr="007B7ABA" w:rsidRDefault="0007755D" w:rsidP="0007755D">
      <w:pPr>
        <w:pStyle w:val="Akapitzlist"/>
        <w:numPr>
          <w:ilvl w:val="0"/>
          <w:numId w:val="38"/>
        </w:numPr>
        <w:tabs>
          <w:tab w:val="left" w:pos="426"/>
        </w:tabs>
        <w:spacing w:after="0" w:line="240" w:lineRule="auto"/>
        <w:ind w:right="29"/>
        <w:jc w:val="both"/>
        <w:rPr>
          <w:rFonts w:cstheme="minorHAnsi"/>
          <w:sz w:val="20"/>
          <w:szCs w:val="20"/>
        </w:rPr>
      </w:pPr>
      <w:r w:rsidRPr="007B7ABA">
        <w:rPr>
          <w:rFonts w:eastAsia="Times New Roman" w:cstheme="minorHAnsi"/>
          <w:sz w:val="20"/>
          <w:szCs w:val="20"/>
        </w:rPr>
        <w:t>Wsparcie Techniczne a także korespondencja odnośnie rozbudowy Systemu realizowana będzie przez Wykonawcę w okresie obowiązywania Umowy pod numerem tel.: (..) ………………... e-mail: ……………….@..........</w:t>
      </w:r>
    </w:p>
    <w:p w14:paraId="4468EB13" w14:textId="77777777" w:rsidR="0007755D" w:rsidRPr="007B7ABA" w:rsidRDefault="0007755D" w:rsidP="0007755D">
      <w:pPr>
        <w:spacing w:line="240" w:lineRule="auto"/>
        <w:rPr>
          <w:rFonts w:cstheme="minorHAnsi"/>
          <w:sz w:val="20"/>
          <w:szCs w:val="20"/>
          <w:lang w:eastAsia="pl-PL"/>
        </w:rPr>
      </w:pPr>
    </w:p>
    <w:p w14:paraId="080F144B"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t>Własność intelektualna</w:t>
      </w:r>
      <w:bookmarkEnd w:id="19"/>
    </w:p>
    <w:p w14:paraId="458A334C" w14:textId="77777777" w:rsidR="0007755D" w:rsidRPr="007B7ABA" w:rsidRDefault="0007755D" w:rsidP="0007755D">
      <w:pPr>
        <w:pStyle w:val="Akapitzlist"/>
        <w:numPr>
          <w:ilvl w:val="0"/>
          <w:numId w:val="39"/>
        </w:numPr>
        <w:spacing w:line="240" w:lineRule="auto"/>
        <w:jc w:val="both"/>
        <w:rPr>
          <w:rFonts w:cstheme="minorHAnsi"/>
          <w:sz w:val="20"/>
          <w:szCs w:val="20"/>
        </w:rPr>
      </w:pPr>
      <w:r w:rsidRPr="007B7ABA">
        <w:rPr>
          <w:rFonts w:eastAsia="Times New Roman" w:cstheme="minorHAnsi"/>
          <w:sz w:val="20"/>
          <w:szCs w:val="20"/>
        </w:rPr>
        <w:t>Poprzez zawarcie i wykonywanie niniejszej Umowy, Wykonawca nie nabywa żadnych praw dotyczących nazwy „</w:t>
      </w:r>
      <w:r w:rsidRPr="007B7ABA">
        <w:rPr>
          <w:rFonts w:cstheme="minorHAnsi"/>
          <w:kern w:val="1"/>
          <w:sz w:val="20"/>
          <w:szCs w:val="20"/>
          <w:lang w:eastAsia="hi-IN" w:bidi="hi-IN"/>
        </w:rPr>
        <w:t>PWM</w:t>
      </w:r>
      <w:r w:rsidRPr="007B7ABA">
        <w:rPr>
          <w:rFonts w:eastAsia="Times New Roman" w:cstheme="minorHAnsi"/>
          <w:sz w:val="20"/>
          <w:szCs w:val="20"/>
        </w:rPr>
        <w:t xml:space="preserve">”, wizerunku </w:t>
      </w:r>
      <w:r w:rsidRPr="007B7ABA">
        <w:rPr>
          <w:rFonts w:cstheme="minorHAnsi"/>
          <w:kern w:val="1"/>
          <w:sz w:val="20"/>
          <w:szCs w:val="20"/>
          <w:lang w:eastAsia="hi-IN" w:bidi="hi-IN"/>
        </w:rPr>
        <w:t>PWM</w:t>
      </w:r>
      <w:r w:rsidRPr="007B7ABA">
        <w:rPr>
          <w:rFonts w:eastAsia="Times New Roman" w:cstheme="minorHAnsi"/>
          <w:sz w:val="20"/>
          <w:szCs w:val="20"/>
        </w:rPr>
        <w:t xml:space="preserve"> oraz znaków towarowych, w szczególności nie nabywa prawa do identyfikowania się w jakikolwiek sposób z </w:t>
      </w:r>
      <w:r w:rsidRPr="007B7ABA">
        <w:rPr>
          <w:rFonts w:cstheme="minorHAnsi"/>
          <w:kern w:val="1"/>
          <w:sz w:val="20"/>
          <w:szCs w:val="20"/>
          <w:lang w:eastAsia="hi-IN" w:bidi="hi-IN"/>
        </w:rPr>
        <w:t>PWM</w:t>
      </w:r>
      <w:r w:rsidRPr="007B7ABA">
        <w:rPr>
          <w:rFonts w:eastAsia="Times New Roman" w:cstheme="minorHAnsi"/>
          <w:sz w:val="20"/>
          <w:szCs w:val="20"/>
        </w:rPr>
        <w:t xml:space="preserve">, oraz zobowiązuje się do nie podejmowania żadnych działań lub zaniechań informacyjnych, promocyjnych, reklamowych lub podobnych, poprzez które mógłby wywołać wrażenie, że jest w jakikolwiek sposób związany z </w:t>
      </w:r>
      <w:r w:rsidRPr="007B7ABA">
        <w:rPr>
          <w:rFonts w:cstheme="minorHAnsi"/>
          <w:kern w:val="1"/>
          <w:sz w:val="20"/>
          <w:szCs w:val="20"/>
          <w:lang w:eastAsia="hi-IN" w:bidi="hi-IN"/>
        </w:rPr>
        <w:t>PWM (Zamawiającym)</w:t>
      </w:r>
      <w:r w:rsidRPr="007B7ABA">
        <w:rPr>
          <w:rFonts w:eastAsia="Times New Roman" w:cstheme="minorHAnsi"/>
          <w:sz w:val="20"/>
          <w:szCs w:val="20"/>
        </w:rPr>
        <w:t>.</w:t>
      </w:r>
    </w:p>
    <w:p w14:paraId="61DED156" w14:textId="77777777" w:rsidR="0007755D" w:rsidRPr="007B7ABA" w:rsidRDefault="0007755D" w:rsidP="0007755D">
      <w:pPr>
        <w:pStyle w:val="Akapitzlist"/>
        <w:spacing w:line="240" w:lineRule="auto"/>
        <w:jc w:val="both"/>
        <w:rPr>
          <w:rFonts w:cstheme="minorHAnsi"/>
          <w:sz w:val="20"/>
          <w:szCs w:val="20"/>
        </w:rPr>
      </w:pPr>
    </w:p>
    <w:p w14:paraId="3C11AB35" w14:textId="77777777" w:rsidR="0007755D" w:rsidRPr="007B7ABA" w:rsidRDefault="0007755D" w:rsidP="0007755D">
      <w:pPr>
        <w:pStyle w:val="Akapitzlist"/>
        <w:numPr>
          <w:ilvl w:val="0"/>
          <w:numId w:val="39"/>
        </w:numPr>
        <w:spacing w:line="240" w:lineRule="auto"/>
        <w:jc w:val="both"/>
        <w:rPr>
          <w:rFonts w:cstheme="minorHAnsi"/>
          <w:sz w:val="20"/>
          <w:szCs w:val="20"/>
        </w:rPr>
      </w:pPr>
      <w:r w:rsidRPr="007B7ABA">
        <w:rPr>
          <w:rFonts w:eastAsia="Times New Roman" w:cstheme="minorHAnsi"/>
          <w:sz w:val="20"/>
          <w:szCs w:val="20"/>
        </w:rPr>
        <w:t xml:space="preserve">Strony zgodnie postanawiają, że po potwierdzeniu przez Zamawiającego prawidłowego wykonania Przedmiotu Umowy Wykonawca będzie mógł wykorzystywać nazwę oraz logotyp Zamawiającego na potrzeby informowania swoich kontrahentów o współpracy z Zamawiającym w materiałach własnych, </w:t>
      </w:r>
      <w:r w:rsidRPr="007B7ABA">
        <w:rPr>
          <w:rFonts w:eastAsia="Times New Roman" w:cstheme="minorHAnsi"/>
          <w:sz w:val="20"/>
          <w:szCs w:val="20"/>
        </w:rPr>
        <w:lastRenderedPageBreak/>
        <w:t>w tym na administrowanych przez siebie stronach internetowych w sekcji „referencje”. Wykorzystanie logotypu wymaga uprzedniego uzgodnienia z Zamawiającym.</w:t>
      </w:r>
    </w:p>
    <w:p w14:paraId="0CE1D75D" w14:textId="77777777" w:rsidR="0007755D" w:rsidRPr="007B7ABA" w:rsidRDefault="0007755D" w:rsidP="0007755D">
      <w:pPr>
        <w:pStyle w:val="Akapitzlist1"/>
        <w:tabs>
          <w:tab w:val="left" w:pos="993"/>
        </w:tabs>
        <w:autoSpaceDE w:val="0"/>
        <w:spacing w:line="240" w:lineRule="auto"/>
        <w:ind w:left="0"/>
        <w:rPr>
          <w:rFonts w:asciiTheme="minorHAnsi" w:eastAsia="TTFF1o00" w:hAnsiTheme="minorHAnsi" w:cstheme="minorHAnsi"/>
          <w:b/>
          <w:bCs/>
          <w:sz w:val="20"/>
          <w:szCs w:val="20"/>
        </w:rPr>
      </w:pPr>
    </w:p>
    <w:p w14:paraId="4F0FCCB9"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20" w:name="_Toc500245853"/>
      <w:r w:rsidRPr="007B7ABA">
        <w:rPr>
          <w:rFonts w:asciiTheme="minorHAnsi" w:hAnsiTheme="minorHAnsi" w:cstheme="minorHAnsi"/>
          <w:iCs/>
          <w:color w:val="auto"/>
          <w:sz w:val="20"/>
          <w:szCs w:val="20"/>
          <w:u w:val="single"/>
        </w:rPr>
        <w:t>Cesja</w:t>
      </w:r>
      <w:bookmarkEnd w:id="20"/>
    </w:p>
    <w:p w14:paraId="2C2DA90E" w14:textId="77777777" w:rsidR="0007755D" w:rsidRPr="007B7ABA" w:rsidRDefault="0007755D" w:rsidP="0007755D">
      <w:pPr>
        <w:pStyle w:val="Akapitzlist"/>
        <w:spacing w:line="240" w:lineRule="auto"/>
        <w:jc w:val="both"/>
        <w:rPr>
          <w:rFonts w:cstheme="minorHAnsi"/>
          <w:sz w:val="20"/>
          <w:szCs w:val="20"/>
        </w:rPr>
      </w:pPr>
      <w:r w:rsidRPr="007B7ABA">
        <w:rPr>
          <w:rFonts w:cstheme="minorHAnsi"/>
          <w:sz w:val="20"/>
          <w:szCs w:val="20"/>
        </w:rPr>
        <w:t>Wykonawca nie może przenosić praw i obowiązków wynikających z Umowy na osoby trzecie bez pisemnej - pod rygorem nieważności - zgody Zamawiającego.</w:t>
      </w:r>
    </w:p>
    <w:p w14:paraId="6EBB3B60"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21" w:name="_Toc500245854"/>
      <w:r w:rsidRPr="007B7ABA">
        <w:rPr>
          <w:rFonts w:asciiTheme="minorHAnsi" w:hAnsiTheme="minorHAnsi" w:cstheme="minorHAnsi"/>
          <w:iCs/>
          <w:color w:val="auto"/>
          <w:sz w:val="20"/>
          <w:szCs w:val="20"/>
          <w:u w:val="single"/>
        </w:rPr>
        <w:t>Poufność informacji</w:t>
      </w:r>
      <w:bookmarkEnd w:id="21"/>
    </w:p>
    <w:p w14:paraId="1FE1C20C" w14:textId="77777777" w:rsidR="0007755D" w:rsidRPr="007B7ABA" w:rsidRDefault="0007755D" w:rsidP="0007755D">
      <w:pPr>
        <w:pStyle w:val="Akapitzlist"/>
        <w:numPr>
          <w:ilvl w:val="0"/>
          <w:numId w:val="41"/>
        </w:numPr>
        <w:spacing w:line="240" w:lineRule="auto"/>
        <w:jc w:val="both"/>
        <w:rPr>
          <w:rFonts w:cstheme="minorHAnsi"/>
          <w:sz w:val="20"/>
          <w:szCs w:val="20"/>
        </w:rPr>
      </w:pPr>
      <w:r w:rsidRPr="007B7ABA">
        <w:rPr>
          <w:rFonts w:cstheme="minorHAnsi"/>
          <w:sz w:val="20"/>
          <w:szCs w:val="20"/>
        </w:rPr>
        <w:t>Każda ze Stron zachowa poufny charakter warunków Umowy i jej załączników oraz informacji i specyfikacji zawartych w dokumentach i innych nośnikach danych dostarczonych drugiej Stronie w związku z zawarciem niniejszej Umowy. Wykonawca zobowiązuje się nie ujawniać jakimkolwiek osobom, w tym szczególnie publicznie, jakichkolwiek informacji dotyczących stanu prac, zarówno własnych prac jak i prac jakichkolwiek innych osób. Obowiązek zachowania poufności dotyczy także zakazu ujawniania jakimkolwiek osobom informacji na temat sytuacji, zdarzeń, decyzji, personaliów pracowników i współpracowników, wykonawców, podwykonawców, kooperantów Zamawiającego.</w:t>
      </w:r>
    </w:p>
    <w:p w14:paraId="32DDF6B0" w14:textId="77777777" w:rsidR="0007755D" w:rsidRPr="007B7ABA" w:rsidRDefault="0007755D" w:rsidP="0007755D">
      <w:pPr>
        <w:pStyle w:val="Akapitzlist"/>
        <w:spacing w:line="240" w:lineRule="auto"/>
        <w:jc w:val="both"/>
        <w:rPr>
          <w:rFonts w:cstheme="minorHAnsi"/>
          <w:sz w:val="20"/>
          <w:szCs w:val="20"/>
        </w:rPr>
      </w:pPr>
    </w:p>
    <w:p w14:paraId="084D9DD9" w14:textId="77777777" w:rsidR="0007755D" w:rsidRPr="007B7ABA" w:rsidRDefault="0007755D" w:rsidP="0007755D">
      <w:pPr>
        <w:pStyle w:val="Akapitzlist"/>
        <w:numPr>
          <w:ilvl w:val="0"/>
          <w:numId w:val="41"/>
        </w:numPr>
        <w:spacing w:line="240" w:lineRule="auto"/>
        <w:jc w:val="both"/>
        <w:rPr>
          <w:rFonts w:cstheme="minorHAnsi"/>
          <w:sz w:val="20"/>
          <w:szCs w:val="20"/>
        </w:rPr>
      </w:pPr>
      <w:r w:rsidRPr="007B7ABA">
        <w:rPr>
          <w:rFonts w:cstheme="minorHAnsi"/>
          <w:sz w:val="20"/>
          <w:szCs w:val="20"/>
        </w:rPr>
        <w:t>Obowiązek zachowania poufności dotyczy członków Zarządu, pracowników, doradców, przedstawicieli, pełnomocników i konsultantów oraz wszystkie inne osoby, które mogły zapoznać się z treścią Umowy lub w jakikolwiek sposób uczestniczyły przy jej wykonywaniu.</w:t>
      </w:r>
    </w:p>
    <w:p w14:paraId="24AD547E" w14:textId="77777777" w:rsidR="0007755D" w:rsidRPr="007B7ABA" w:rsidRDefault="0007755D" w:rsidP="0007755D">
      <w:pPr>
        <w:pStyle w:val="Akapitzlist"/>
        <w:rPr>
          <w:rFonts w:cstheme="minorHAnsi"/>
          <w:sz w:val="20"/>
          <w:szCs w:val="20"/>
        </w:rPr>
      </w:pPr>
    </w:p>
    <w:p w14:paraId="288F2444" w14:textId="77777777" w:rsidR="0007755D" w:rsidRPr="007B7ABA" w:rsidRDefault="0007755D" w:rsidP="0007755D">
      <w:pPr>
        <w:pStyle w:val="Akapitzlist"/>
        <w:numPr>
          <w:ilvl w:val="0"/>
          <w:numId w:val="41"/>
        </w:numPr>
        <w:spacing w:line="240" w:lineRule="auto"/>
        <w:jc w:val="both"/>
        <w:rPr>
          <w:rFonts w:cstheme="minorHAnsi"/>
          <w:sz w:val="20"/>
          <w:szCs w:val="20"/>
        </w:rPr>
      </w:pPr>
      <w:r w:rsidRPr="007B7ABA">
        <w:rPr>
          <w:rFonts w:cstheme="minorHAnsi"/>
          <w:sz w:val="20"/>
          <w:szCs w:val="20"/>
        </w:rPr>
        <w:t>Strony zobowiązują się zachować w bezwzględnej tajemnicy i nie przekazywać, nie ujawniać ani nie wykorzystywać bez zgody drugiej Strony, wyrażonej na piśmie pod rygorem nieważności, wszelkich informacji technicznych, technologicznych, organizacyjnych lub innych informacji posiadających wartość gospodarczą drugiej Strony, w tym dotyczących niniejszej Umowy, zaangażowanych podmiotów współpracujących przy jej realizacji.</w:t>
      </w:r>
    </w:p>
    <w:p w14:paraId="166F0AEA" w14:textId="77777777" w:rsidR="0007755D" w:rsidRPr="007B7ABA" w:rsidRDefault="0007755D" w:rsidP="0007755D">
      <w:pPr>
        <w:pStyle w:val="Akapitzlist"/>
        <w:rPr>
          <w:rFonts w:cstheme="minorHAnsi"/>
          <w:sz w:val="20"/>
          <w:szCs w:val="20"/>
        </w:rPr>
      </w:pPr>
    </w:p>
    <w:p w14:paraId="3D026E0D" w14:textId="77777777" w:rsidR="0007755D" w:rsidRPr="007B7ABA" w:rsidRDefault="0007755D" w:rsidP="0007755D">
      <w:pPr>
        <w:pStyle w:val="Akapitzlist"/>
        <w:numPr>
          <w:ilvl w:val="0"/>
          <w:numId w:val="41"/>
        </w:numPr>
        <w:spacing w:line="240" w:lineRule="auto"/>
        <w:jc w:val="both"/>
        <w:rPr>
          <w:rFonts w:cstheme="minorHAnsi"/>
          <w:sz w:val="20"/>
          <w:szCs w:val="20"/>
        </w:rPr>
      </w:pPr>
      <w:r w:rsidRPr="007B7ABA">
        <w:rPr>
          <w:rFonts w:cstheme="minorHAnsi"/>
          <w:sz w:val="20"/>
          <w:szCs w:val="20"/>
        </w:rPr>
        <w:t>Zobowiązania do zachowania informacji w poufności, o których mowa w niniejszym paragrafie, wygasają najpóźniej z upływem lat 5 (pięciu) po rozwiązaniu albo wygaśnięciu niniejszej Umowy.</w:t>
      </w:r>
    </w:p>
    <w:p w14:paraId="2144C7A9" w14:textId="77777777" w:rsidR="0007755D" w:rsidRPr="007B7ABA" w:rsidRDefault="0007755D" w:rsidP="0007755D">
      <w:pPr>
        <w:pStyle w:val="Akapitzlist"/>
        <w:spacing w:line="240" w:lineRule="auto"/>
        <w:jc w:val="both"/>
        <w:rPr>
          <w:rFonts w:cstheme="minorHAnsi"/>
          <w:sz w:val="20"/>
          <w:szCs w:val="20"/>
        </w:rPr>
      </w:pPr>
    </w:p>
    <w:p w14:paraId="66AC5730" w14:textId="77777777" w:rsidR="0007755D" w:rsidRPr="007B7ABA" w:rsidRDefault="0007755D" w:rsidP="0007755D">
      <w:pPr>
        <w:pStyle w:val="Akapitzlist"/>
        <w:numPr>
          <w:ilvl w:val="0"/>
          <w:numId w:val="41"/>
        </w:numPr>
        <w:spacing w:line="240" w:lineRule="auto"/>
        <w:jc w:val="both"/>
        <w:rPr>
          <w:rFonts w:cstheme="minorHAnsi"/>
          <w:sz w:val="20"/>
          <w:szCs w:val="20"/>
        </w:rPr>
      </w:pPr>
      <w:r w:rsidRPr="007B7ABA">
        <w:rPr>
          <w:rFonts w:cstheme="minorHAnsi"/>
          <w:sz w:val="20"/>
          <w:szCs w:val="20"/>
        </w:rPr>
        <w:t>Zobowiązanie do zachowania poufności nie ma zastosowania w następujących przypadkach, gdy:</w:t>
      </w:r>
    </w:p>
    <w:p w14:paraId="7C99C080" w14:textId="77777777" w:rsidR="0007755D" w:rsidRPr="007B7ABA" w:rsidRDefault="0007755D" w:rsidP="0007755D">
      <w:pPr>
        <w:pStyle w:val="Akapitzlist1"/>
        <w:numPr>
          <w:ilvl w:val="0"/>
          <w:numId w:val="17"/>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jakakolwiek informacja będzie udostępniana właściwym organom władzy publicznej w związku z ubieganiem się o zezwolenie lub zaświadczenie niezbędne do realizacji Umowy,</w:t>
      </w:r>
    </w:p>
    <w:p w14:paraId="317AD634" w14:textId="77777777" w:rsidR="0007755D" w:rsidRPr="007B7ABA" w:rsidRDefault="0007755D" w:rsidP="0007755D">
      <w:pPr>
        <w:pStyle w:val="Akapitzlist1"/>
        <w:numPr>
          <w:ilvl w:val="0"/>
          <w:numId w:val="17"/>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stan tajemnicy wobec jakiejkolwiek informacji ustał i stała się ona publicznie znana,</w:t>
      </w:r>
    </w:p>
    <w:p w14:paraId="50784B5A" w14:textId="77777777" w:rsidR="0007755D" w:rsidRPr="007B7ABA" w:rsidRDefault="0007755D" w:rsidP="0007755D">
      <w:pPr>
        <w:pStyle w:val="Akapitzlist1"/>
        <w:numPr>
          <w:ilvl w:val="0"/>
          <w:numId w:val="17"/>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ujawnienie jakiejkolwiek informacji stanowi obowiązek w rozumieniu postanowień odpowiednich przepisów prawa lub powstało na mocy prawomocnego orzeczenia sądu lub decyzji organu administracji publicznej,</w:t>
      </w:r>
    </w:p>
    <w:p w14:paraId="31EF99F5" w14:textId="77777777" w:rsidR="0007755D" w:rsidRPr="007B7ABA" w:rsidRDefault="0007755D" w:rsidP="0007755D">
      <w:pPr>
        <w:pStyle w:val="Akapitzlist1"/>
        <w:numPr>
          <w:ilvl w:val="0"/>
          <w:numId w:val="17"/>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jakiekolwiek ujawnienie informacji jest konieczne dla skutecznej ochrony praw dochodzonych przez Stronę,</w:t>
      </w:r>
    </w:p>
    <w:p w14:paraId="4FF212CF" w14:textId="77777777" w:rsidR="0007755D" w:rsidRPr="007B7ABA" w:rsidRDefault="0007755D" w:rsidP="0007755D">
      <w:pPr>
        <w:pStyle w:val="Akapitzlist1"/>
        <w:numPr>
          <w:ilvl w:val="0"/>
          <w:numId w:val="17"/>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w celu prawidłowego wykonania zobowiązań wynikających z treści niniejszej Umowy okaże się niezbędne i konieczne udzielenie informacji osobie trzeciej, jednakże w tym przypadku osoba, której udzielono informacji powinna zostać zobowiązana do zachowania poufności na powyższych zasadach.</w:t>
      </w:r>
    </w:p>
    <w:p w14:paraId="14C881FE" w14:textId="77777777" w:rsidR="0007755D" w:rsidRPr="007B7ABA" w:rsidRDefault="0007755D" w:rsidP="0007755D">
      <w:pPr>
        <w:pStyle w:val="Akapitzlist1"/>
        <w:suppressAutoHyphens w:val="0"/>
        <w:spacing w:line="240" w:lineRule="auto"/>
        <w:ind w:left="1440"/>
        <w:jc w:val="both"/>
        <w:rPr>
          <w:rFonts w:asciiTheme="minorHAnsi" w:hAnsiTheme="minorHAnsi" w:cstheme="minorHAnsi"/>
          <w:kern w:val="0"/>
          <w:sz w:val="20"/>
          <w:szCs w:val="20"/>
          <w:lang w:eastAsia="pl-PL"/>
        </w:rPr>
      </w:pPr>
    </w:p>
    <w:p w14:paraId="6B2FAB3D" w14:textId="77777777" w:rsidR="0007755D" w:rsidRPr="007B7ABA" w:rsidRDefault="0007755D" w:rsidP="0007755D">
      <w:pPr>
        <w:pStyle w:val="Akapitzlist1"/>
        <w:numPr>
          <w:ilvl w:val="0"/>
          <w:numId w:val="41"/>
        </w:numPr>
        <w:suppressAutoHyphens w:val="0"/>
        <w:spacing w:line="240" w:lineRule="auto"/>
        <w:jc w:val="both"/>
        <w:rPr>
          <w:rFonts w:asciiTheme="minorHAnsi" w:hAnsiTheme="minorHAnsi" w:cstheme="minorHAnsi"/>
          <w:kern w:val="0"/>
          <w:sz w:val="20"/>
          <w:szCs w:val="20"/>
          <w:lang w:eastAsia="pl-PL"/>
        </w:rPr>
      </w:pPr>
      <w:r w:rsidRPr="007B7ABA">
        <w:rPr>
          <w:rFonts w:asciiTheme="minorHAnsi" w:hAnsiTheme="minorHAnsi" w:cstheme="minorHAnsi"/>
          <w:kern w:val="0"/>
          <w:sz w:val="20"/>
          <w:szCs w:val="20"/>
          <w:lang w:eastAsia="pl-PL"/>
        </w:rPr>
        <w:t xml:space="preserve">Zamawiający informuje Wykonawcę, iż zgodnie z treścią Ustawy o dostępie do informacji publicznej Zamawiający może być zobowiązany do ujawnienia niektórych informacji zawartych w niniejszej Umowie. </w:t>
      </w:r>
    </w:p>
    <w:p w14:paraId="1EC92552" w14:textId="77777777" w:rsidR="0007755D" w:rsidRPr="007B7ABA" w:rsidRDefault="0007755D" w:rsidP="0007755D">
      <w:pPr>
        <w:pStyle w:val="Bezodstpw1"/>
        <w:rPr>
          <w:rFonts w:asciiTheme="minorHAnsi" w:hAnsiTheme="minorHAnsi" w:cstheme="minorHAnsi"/>
          <w:b/>
          <w:bCs/>
          <w:sz w:val="20"/>
          <w:szCs w:val="20"/>
        </w:rPr>
      </w:pPr>
    </w:p>
    <w:p w14:paraId="25A96C78"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22" w:name="_Toc500245856"/>
      <w:r w:rsidRPr="007B7ABA">
        <w:rPr>
          <w:rFonts w:asciiTheme="minorHAnsi" w:hAnsiTheme="minorHAnsi" w:cstheme="minorHAnsi"/>
          <w:iCs/>
          <w:color w:val="auto"/>
          <w:sz w:val="20"/>
          <w:szCs w:val="20"/>
          <w:u w:val="single"/>
        </w:rPr>
        <w:t xml:space="preserve">Klauzula </w:t>
      </w:r>
      <w:proofErr w:type="spellStart"/>
      <w:r w:rsidRPr="007B7ABA">
        <w:rPr>
          <w:rFonts w:asciiTheme="minorHAnsi" w:hAnsiTheme="minorHAnsi" w:cstheme="minorHAnsi"/>
          <w:iCs/>
          <w:color w:val="auto"/>
          <w:sz w:val="20"/>
          <w:szCs w:val="20"/>
          <w:u w:val="single"/>
        </w:rPr>
        <w:t>salwatoryjna</w:t>
      </w:r>
      <w:bookmarkEnd w:id="22"/>
      <w:proofErr w:type="spellEnd"/>
    </w:p>
    <w:p w14:paraId="6FB2FB7A" w14:textId="77777777" w:rsidR="0007755D" w:rsidRPr="007B7ABA" w:rsidRDefault="0007755D" w:rsidP="0007755D">
      <w:pPr>
        <w:autoSpaceDE w:val="0"/>
        <w:autoSpaceDN w:val="0"/>
        <w:spacing w:line="240" w:lineRule="auto"/>
        <w:ind w:left="426"/>
        <w:jc w:val="both"/>
        <w:rPr>
          <w:rFonts w:eastAsia="Times New Roman" w:cstheme="minorHAnsi"/>
          <w:sz w:val="20"/>
          <w:szCs w:val="20"/>
          <w:lang w:eastAsia="pl-PL"/>
        </w:rPr>
      </w:pPr>
      <w:r w:rsidRPr="007B7ABA">
        <w:rPr>
          <w:rFonts w:eastAsia="Times New Roman" w:cstheme="minorHAnsi"/>
          <w:sz w:val="20"/>
          <w:szCs w:val="20"/>
          <w:lang w:eastAsia="pl-PL"/>
        </w:rPr>
        <w:t>Nieważność poszczególnych postanowień niniejszej Umowy nie narusza ważności pozostałych jej postanowień oraz Umowy, jako całości. Zamiast postanowienia nieważnego lub niewykonalnego stosuje się postanowienie ważne i wykonalne, które odzwierciedla najlepiej cel niniejszej Umowy, a jeśli byłoby to niemożliwe, stosuje się odpowiednie przepisy obowiązującego prawa.</w:t>
      </w:r>
    </w:p>
    <w:p w14:paraId="406666E4"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23" w:name="_Toc277160653"/>
      <w:bookmarkStart w:id="24" w:name="_Toc500245857"/>
      <w:r w:rsidRPr="007B7ABA">
        <w:rPr>
          <w:rFonts w:asciiTheme="minorHAnsi" w:hAnsiTheme="minorHAnsi" w:cstheme="minorHAnsi"/>
          <w:iCs/>
          <w:color w:val="auto"/>
          <w:sz w:val="20"/>
          <w:szCs w:val="20"/>
          <w:u w:val="single"/>
        </w:rPr>
        <w:t>Przedstawiciele Stron</w:t>
      </w:r>
      <w:bookmarkEnd w:id="23"/>
      <w:bookmarkEnd w:id="24"/>
    </w:p>
    <w:p w14:paraId="3385FE23" w14:textId="77777777" w:rsidR="0007755D" w:rsidRPr="007B7ABA" w:rsidRDefault="0007755D" w:rsidP="0007755D">
      <w:pPr>
        <w:pStyle w:val="Akapitzlist"/>
        <w:numPr>
          <w:ilvl w:val="0"/>
          <w:numId w:val="42"/>
        </w:numPr>
        <w:spacing w:line="240" w:lineRule="auto"/>
        <w:jc w:val="both"/>
        <w:rPr>
          <w:rFonts w:cstheme="minorHAnsi"/>
          <w:sz w:val="20"/>
          <w:szCs w:val="20"/>
        </w:rPr>
      </w:pPr>
      <w:r w:rsidRPr="007B7ABA">
        <w:rPr>
          <w:rFonts w:eastAsia="Times New Roman" w:cstheme="minorHAnsi"/>
          <w:sz w:val="20"/>
          <w:szCs w:val="20"/>
        </w:rPr>
        <w:t xml:space="preserve">Osobami upoważnionymi do wzajemnych kontaktów w zakresie wykonania niniejszej Umowy, w tym w szczególności podpisania Protokołu Odbioru Umowy, są: </w:t>
      </w:r>
    </w:p>
    <w:p w14:paraId="36735F3B" w14:textId="77777777" w:rsidR="0007755D" w:rsidRPr="007B7ABA" w:rsidRDefault="0007755D" w:rsidP="0007755D">
      <w:pPr>
        <w:pStyle w:val="Akapitzlist"/>
        <w:spacing w:line="240" w:lineRule="auto"/>
        <w:jc w:val="both"/>
        <w:rPr>
          <w:rFonts w:cstheme="minorHAnsi"/>
          <w:sz w:val="20"/>
          <w:szCs w:val="20"/>
        </w:rPr>
      </w:pPr>
    </w:p>
    <w:p w14:paraId="03191E19" w14:textId="77777777" w:rsidR="0007755D" w:rsidRPr="007B7ABA" w:rsidRDefault="0007755D" w:rsidP="0007755D">
      <w:pPr>
        <w:pStyle w:val="Akapitzlist"/>
        <w:numPr>
          <w:ilvl w:val="0"/>
          <w:numId w:val="11"/>
        </w:numPr>
        <w:autoSpaceDE w:val="0"/>
        <w:autoSpaceDN w:val="0"/>
        <w:spacing w:line="240" w:lineRule="auto"/>
        <w:jc w:val="both"/>
        <w:rPr>
          <w:rFonts w:eastAsia="Times New Roman" w:cstheme="minorHAnsi"/>
          <w:sz w:val="20"/>
          <w:szCs w:val="20"/>
        </w:rPr>
      </w:pPr>
      <w:r w:rsidRPr="007B7ABA">
        <w:rPr>
          <w:rFonts w:eastAsia="Times New Roman" w:cstheme="minorHAnsi"/>
          <w:sz w:val="20"/>
          <w:szCs w:val="20"/>
        </w:rPr>
        <w:lastRenderedPageBreak/>
        <w:t>ze strony Zamawiającego: …………………………………………………………..</w:t>
      </w:r>
    </w:p>
    <w:p w14:paraId="75A45961" w14:textId="77777777" w:rsidR="0007755D" w:rsidRPr="007B7ABA" w:rsidRDefault="0007755D" w:rsidP="0007755D">
      <w:pPr>
        <w:pStyle w:val="Akapitzlist"/>
        <w:numPr>
          <w:ilvl w:val="0"/>
          <w:numId w:val="11"/>
        </w:numPr>
        <w:autoSpaceDE w:val="0"/>
        <w:autoSpaceDN w:val="0"/>
        <w:spacing w:line="240" w:lineRule="auto"/>
        <w:jc w:val="both"/>
        <w:rPr>
          <w:rFonts w:eastAsia="Times New Roman" w:cstheme="minorHAnsi"/>
          <w:sz w:val="20"/>
          <w:szCs w:val="20"/>
        </w:rPr>
      </w:pPr>
      <w:r w:rsidRPr="007B7ABA">
        <w:rPr>
          <w:rFonts w:eastAsia="Times New Roman" w:cstheme="minorHAnsi"/>
          <w:sz w:val="20"/>
          <w:szCs w:val="20"/>
        </w:rPr>
        <w:t>ze strony Wykonawcy: ………………………………………………………………..</w:t>
      </w:r>
    </w:p>
    <w:p w14:paraId="3D05D634" w14:textId="77777777" w:rsidR="0007755D" w:rsidRPr="007B7ABA" w:rsidRDefault="0007755D" w:rsidP="0007755D">
      <w:pPr>
        <w:autoSpaceDE w:val="0"/>
        <w:autoSpaceDN w:val="0"/>
        <w:spacing w:line="240" w:lineRule="auto"/>
        <w:ind w:left="709"/>
        <w:jc w:val="both"/>
        <w:rPr>
          <w:rFonts w:eastAsia="Times New Roman" w:cstheme="minorHAnsi"/>
          <w:sz w:val="20"/>
          <w:szCs w:val="20"/>
          <w:lang w:eastAsia="pl-PL"/>
        </w:rPr>
      </w:pPr>
      <w:r w:rsidRPr="007B7ABA">
        <w:rPr>
          <w:rFonts w:eastAsia="Times New Roman" w:cstheme="minorHAnsi"/>
          <w:sz w:val="20"/>
          <w:szCs w:val="20"/>
          <w:lang w:eastAsia="pl-PL"/>
        </w:rPr>
        <w:t xml:space="preserve">Przedstawiciele Stron są upoważnieni i obowiązani do sprawowania koordynacji i nadzoru nad wykonaniem Przedmiotu Umowy oraz do rozwiązywania bieżących problemów związanych z wykonaniem Umowy. </w:t>
      </w:r>
    </w:p>
    <w:p w14:paraId="23F74BF4" w14:textId="77777777" w:rsidR="0007755D" w:rsidRPr="007B7ABA" w:rsidRDefault="0007755D" w:rsidP="0007755D">
      <w:pPr>
        <w:pStyle w:val="Akapitzlist"/>
        <w:numPr>
          <w:ilvl w:val="0"/>
          <w:numId w:val="42"/>
        </w:numPr>
        <w:autoSpaceDE w:val="0"/>
        <w:autoSpaceDN w:val="0"/>
        <w:spacing w:line="240" w:lineRule="auto"/>
        <w:jc w:val="both"/>
        <w:rPr>
          <w:rFonts w:eastAsia="Times New Roman" w:cstheme="minorHAnsi"/>
          <w:sz w:val="20"/>
          <w:szCs w:val="20"/>
        </w:rPr>
      </w:pPr>
      <w:r w:rsidRPr="007B7ABA">
        <w:rPr>
          <w:rFonts w:eastAsia="Times New Roman" w:cstheme="minorHAnsi"/>
          <w:sz w:val="20"/>
          <w:szCs w:val="20"/>
        </w:rPr>
        <w:t>W razie, gdy przedstawiciele Stron nie będą w stanie ustalić wspólnego stanowiska w danej kwestii dotyczącej realizacji Umowy, decyzję w tej sprawie podejmą Strony bezpośrednio.</w:t>
      </w:r>
    </w:p>
    <w:p w14:paraId="612998EB" w14:textId="77777777" w:rsidR="0007755D" w:rsidRPr="007B7ABA" w:rsidRDefault="0007755D" w:rsidP="0007755D">
      <w:pPr>
        <w:pStyle w:val="Akapitzlist"/>
        <w:autoSpaceDE w:val="0"/>
        <w:autoSpaceDN w:val="0"/>
        <w:spacing w:line="240" w:lineRule="auto"/>
        <w:jc w:val="both"/>
        <w:rPr>
          <w:rFonts w:eastAsia="Times New Roman" w:cstheme="minorHAnsi"/>
          <w:sz w:val="20"/>
          <w:szCs w:val="20"/>
        </w:rPr>
      </w:pPr>
    </w:p>
    <w:p w14:paraId="13DC61F1" w14:textId="77777777" w:rsidR="0007755D" w:rsidRPr="007B7ABA" w:rsidRDefault="0007755D" w:rsidP="0007755D">
      <w:pPr>
        <w:pStyle w:val="Akapitzlist"/>
        <w:numPr>
          <w:ilvl w:val="0"/>
          <w:numId w:val="42"/>
        </w:numPr>
        <w:autoSpaceDE w:val="0"/>
        <w:autoSpaceDN w:val="0"/>
        <w:spacing w:line="240" w:lineRule="auto"/>
        <w:jc w:val="both"/>
        <w:rPr>
          <w:rFonts w:eastAsia="Times New Roman" w:cstheme="minorHAnsi"/>
          <w:sz w:val="20"/>
          <w:szCs w:val="20"/>
        </w:rPr>
      </w:pPr>
      <w:r w:rsidRPr="007B7ABA">
        <w:rPr>
          <w:rFonts w:eastAsia="Times New Roman" w:cstheme="minorHAnsi"/>
          <w:sz w:val="20"/>
          <w:szCs w:val="20"/>
        </w:rPr>
        <w:t xml:space="preserve">Zmiana wyznaczonych powyżej przedstawicieli wymaga pisemnego (pocztą elektroniczną) poinformowania drugiej Strony i nie stanowi zmiany niniejszej Umowy. </w:t>
      </w:r>
      <w:bookmarkStart w:id="25" w:name="_Toc277160659"/>
    </w:p>
    <w:p w14:paraId="08A6039D" w14:textId="77777777" w:rsidR="0007755D" w:rsidRPr="007B7ABA" w:rsidRDefault="0007755D" w:rsidP="0007755D">
      <w:pPr>
        <w:pStyle w:val="Akapitzlist"/>
        <w:autoSpaceDE w:val="0"/>
        <w:autoSpaceDN w:val="0"/>
        <w:spacing w:line="240" w:lineRule="auto"/>
        <w:jc w:val="both"/>
        <w:rPr>
          <w:rFonts w:eastAsia="Times New Roman" w:cstheme="minorHAnsi"/>
          <w:sz w:val="20"/>
          <w:szCs w:val="20"/>
        </w:rPr>
      </w:pPr>
    </w:p>
    <w:p w14:paraId="63E56630"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bookmarkStart w:id="26" w:name="_Toc500245858"/>
      <w:r w:rsidRPr="007B7ABA">
        <w:rPr>
          <w:rFonts w:asciiTheme="minorHAnsi" w:hAnsiTheme="minorHAnsi" w:cstheme="minorHAnsi"/>
          <w:iCs/>
          <w:color w:val="auto"/>
          <w:sz w:val="20"/>
          <w:szCs w:val="20"/>
          <w:u w:val="single"/>
        </w:rPr>
        <w:t>Zawiadomienia</w:t>
      </w:r>
      <w:bookmarkEnd w:id="25"/>
      <w:bookmarkEnd w:id="26"/>
    </w:p>
    <w:p w14:paraId="728E3C91" w14:textId="77777777" w:rsidR="0007755D" w:rsidRPr="007B7ABA" w:rsidRDefault="0007755D" w:rsidP="0007755D">
      <w:pPr>
        <w:pStyle w:val="Akapitzlist"/>
        <w:numPr>
          <w:ilvl w:val="0"/>
          <w:numId w:val="43"/>
        </w:numPr>
        <w:spacing w:line="240" w:lineRule="auto"/>
        <w:jc w:val="both"/>
        <w:rPr>
          <w:rFonts w:cstheme="minorHAnsi"/>
          <w:sz w:val="20"/>
          <w:szCs w:val="20"/>
        </w:rPr>
      </w:pPr>
      <w:r w:rsidRPr="007B7ABA">
        <w:rPr>
          <w:rFonts w:eastAsia="Times New Roman" w:cstheme="minorHAnsi"/>
          <w:sz w:val="20"/>
          <w:szCs w:val="20"/>
        </w:rPr>
        <w:t>Korespondencja Stron w związku z niniejszą Umową będzie doręczana przedstawicielom Stron w formie (a) doręczenia osobistego, (b) wysłania listem poleconym ze zwrotnym potwierdzeniem odbioru, (c) za pośrednictwem kuriera lub d) za pośrednictwem elektronicznej poczty e-mail, do osób i na adresy podane poniżej:</w:t>
      </w:r>
    </w:p>
    <w:p w14:paraId="55B66D8D" w14:textId="77777777" w:rsidR="0007755D" w:rsidRPr="007B7ABA" w:rsidRDefault="0007755D" w:rsidP="0007755D">
      <w:pPr>
        <w:pStyle w:val="Akapitzlist"/>
        <w:spacing w:line="240" w:lineRule="auto"/>
        <w:jc w:val="both"/>
        <w:rPr>
          <w:rFonts w:cstheme="minorHAnsi"/>
          <w:sz w:val="20"/>
          <w:szCs w:val="20"/>
        </w:rPr>
      </w:pPr>
    </w:p>
    <w:p w14:paraId="5295A332" w14:textId="77777777" w:rsidR="0007755D" w:rsidRPr="007B7ABA" w:rsidRDefault="0007755D" w:rsidP="0007755D">
      <w:pPr>
        <w:pStyle w:val="Akapitzlist"/>
        <w:numPr>
          <w:ilvl w:val="0"/>
          <w:numId w:val="7"/>
        </w:numPr>
        <w:spacing w:line="240" w:lineRule="auto"/>
        <w:jc w:val="both"/>
        <w:rPr>
          <w:rFonts w:cstheme="minorHAnsi"/>
          <w:sz w:val="20"/>
          <w:szCs w:val="20"/>
        </w:rPr>
      </w:pPr>
      <w:r w:rsidRPr="007B7ABA">
        <w:rPr>
          <w:rFonts w:eastAsia="Times New Roman" w:cstheme="minorHAnsi"/>
          <w:b/>
          <w:sz w:val="20"/>
          <w:szCs w:val="20"/>
        </w:rPr>
        <w:t>do Zamawiającego:</w:t>
      </w:r>
    </w:p>
    <w:p w14:paraId="51A2A15C" w14:textId="77777777" w:rsidR="0007755D" w:rsidRPr="007B7ABA" w:rsidRDefault="0007755D" w:rsidP="0007755D">
      <w:pPr>
        <w:pStyle w:val="Akapitzlist"/>
        <w:spacing w:line="240" w:lineRule="auto"/>
        <w:ind w:left="1284"/>
        <w:jc w:val="both"/>
        <w:rPr>
          <w:rFonts w:eastAsia="Times New Roman" w:cstheme="minorHAnsi"/>
          <w:sz w:val="20"/>
          <w:szCs w:val="20"/>
        </w:rPr>
      </w:pPr>
      <w:r w:rsidRPr="007B7ABA">
        <w:rPr>
          <w:rFonts w:eastAsia="Times New Roman" w:cstheme="minorHAnsi"/>
          <w:sz w:val="20"/>
          <w:szCs w:val="20"/>
        </w:rPr>
        <w:t>adres: ……………………………………..</w:t>
      </w:r>
    </w:p>
    <w:p w14:paraId="67152B59" w14:textId="77777777" w:rsidR="0007755D" w:rsidRPr="007B7ABA" w:rsidRDefault="0007755D" w:rsidP="0007755D">
      <w:pPr>
        <w:pStyle w:val="Akapitzlist"/>
        <w:spacing w:line="240" w:lineRule="auto"/>
        <w:ind w:left="1284"/>
        <w:jc w:val="both"/>
        <w:rPr>
          <w:rFonts w:eastAsia="Times New Roman" w:cstheme="minorHAnsi"/>
          <w:sz w:val="20"/>
          <w:szCs w:val="20"/>
        </w:rPr>
      </w:pPr>
      <w:r w:rsidRPr="007B7ABA">
        <w:rPr>
          <w:rFonts w:eastAsia="Times New Roman" w:cstheme="minorHAnsi"/>
          <w:sz w:val="20"/>
          <w:szCs w:val="20"/>
        </w:rPr>
        <w:t>e-mail: …………………………………….</w:t>
      </w:r>
    </w:p>
    <w:p w14:paraId="322CE8DF" w14:textId="77777777" w:rsidR="0007755D" w:rsidRPr="007B7ABA" w:rsidRDefault="0007755D" w:rsidP="0007755D">
      <w:pPr>
        <w:pStyle w:val="Akapitzlist"/>
        <w:spacing w:line="240" w:lineRule="auto"/>
        <w:ind w:left="1284"/>
        <w:jc w:val="both"/>
        <w:rPr>
          <w:rFonts w:eastAsia="Times New Roman" w:cstheme="minorHAnsi"/>
          <w:sz w:val="20"/>
          <w:szCs w:val="20"/>
        </w:rPr>
      </w:pPr>
    </w:p>
    <w:p w14:paraId="7FEE904B" w14:textId="77777777" w:rsidR="0007755D" w:rsidRPr="007B7ABA" w:rsidRDefault="0007755D" w:rsidP="0007755D">
      <w:pPr>
        <w:pStyle w:val="Akapitzlist"/>
        <w:numPr>
          <w:ilvl w:val="0"/>
          <w:numId w:val="7"/>
        </w:numPr>
        <w:spacing w:line="240" w:lineRule="auto"/>
        <w:jc w:val="both"/>
        <w:rPr>
          <w:rFonts w:eastAsia="Times New Roman" w:cstheme="minorHAnsi"/>
          <w:sz w:val="20"/>
          <w:szCs w:val="20"/>
        </w:rPr>
      </w:pPr>
      <w:r w:rsidRPr="007B7ABA">
        <w:rPr>
          <w:rFonts w:eastAsia="Times New Roman" w:cstheme="minorHAnsi"/>
          <w:b/>
          <w:sz w:val="20"/>
          <w:szCs w:val="20"/>
        </w:rPr>
        <w:t>do Wykonawcy:</w:t>
      </w:r>
    </w:p>
    <w:p w14:paraId="7E2292EA" w14:textId="77777777" w:rsidR="0007755D" w:rsidRPr="007B7ABA" w:rsidRDefault="0007755D" w:rsidP="0007755D">
      <w:pPr>
        <w:pStyle w:val="Akapitzlist"/>
        <w:spacing w:line="240" w:lineRule="auto"/>
        <w:ind w:left="1284"/>
        <w:jc w:val="both"/>
        <w:rPr>
          <w:rFonts w:eastAsia="Times New Roman" w:cstheme="minorHAnsi"/>
          <w:sz w:val="20"/>
          <w:szCs w:val="20"/>
        </w:rPr>
      </w:pPr>
      <w:r w:rsidRPr="007B7ABA">
        <w:rPr>
          <w:rFonts w:eastAsia="Times New Roman" w:cstheme="minorHAnsi"/>
          <w:sz w:val="20"/>
          <w:szCs w:val="20"/>
        </w:rPr>
        <w:t>adres: ……………………………………..</w:t>
      </w:r>
    </w:p>
    <w:p w14:paraId="0F6B1D03" w14:textId="77777777" w:rsidR="0007755D" w:rsidRPr="007B7ABA" w:rsidRDefault="0007755D" w:rsidP="0007755D">
      <w:pPr>
        <w:pStyle w:val="Akapitzlist"/>
        <w:spacing w:line="240" w:lineRule="auto"/>
        <w:ind w:left="1284"/>
        <w:jc w:val="both"/>
        <w:rPr>
          <w:rFonts w:eastAsia="Times New Roman" w:cstheme="minorHAnsi"/>
          <w:sz w:val="20"/>
          <w:szCs w:val="20"/>
        </w:rPr>
      </w:pPr>
      <w:r w:rsidRPr="007B7ABA">
        <w:rPr>
          <w:rFonts w:eastAsia="Times New Roman" w:cstheme="minorHAnsi"/>
          <w:sz w:val="20"/>
          <w:szCs w:val="20"/>
        </w:rPr>
        <w:t>e-mail: …………………………………….</w:t>
      </w:r>
    </w:p>
    <w:p w14:paraId="1B44B543" w14:textId="77777777" w:rsidR="0007755D" w:rsidRPr="007B7ABA" w:rsidRDefault="0007755D" w:rsidP="0007755D">
      <w:pPr>
        <w:pStyle w:val="Akapitzlist"/>
        <w:spacing w:line="240" w:lineRule="auto"/>
        <w:ind w:left="1284"/>
        <w:jc w:val="both"/>
        <w:rPr>
          <w:rFonts w:eastAsia="Times New Roman" w:cstheme="minorHAnsi"/>
          <w:sz w:val="20"/>
          <w:szCs w:val="20"/>
        </w:rPr>
      </w:pPr>
    </w:p>
    <w:p w14:paraId="35EA9585" w14:textId="77777777" w:rsidR="0007755D" w:rsidRPr="007B7ABA" w:rsidRDefault="0007755D" w:rsidP="0007755D">
      <w:pPr>
        <w:pStyle w:val="Akapitzlist"/>
        <w:numPr>
          <w:ilvl w:val="0"/>
          <w:numId w:val="43"/>
        </w:numPr>
        <w:spacing w:line="240" w:lineRule="auto"/>
        <w:jc w:val="both"/>
        <w:rPr>
          <w:rFonts w:eastAsia="Times New Roman" w:cstheme="minorHAnsi"/>
          <w:sz w:val="20"/>
          <w:szCs w:val="20"/>
        </w:rPr>
      </w:pPr>
      <w:r w:rsidRPr="007B7ABA">
        <w:rPr>
          <w:rFonts w:eastAsia="Times New Roman" w:cstheme="minorHAnsi"/>
          <w:sz w:val="20"/>
          <w:szCs w:val="20"/>
        </w:rPr>
        <w:t xml:space="preserve">Strony zobowiązują się niezwłocznie informować na piśmie o każdorazowej zmianie podanych w ust. 1 powyżej danych kontaktowych. Zmiana danych kontaktowych nie będzie powodowała konieczności zmiany Umowy. </w:t>
      </w:r>
    </w:p>
    <w:p w14:paraId="0376E26A" w14:textId="77777777" w:rsidR="0007755D" w:rsidRPr="007B7ABA" w:rsidRDefault="0007755D" w:rsidP="0007755D">
      <w:pPr>
        <w:pStyle w:val="Akapitzlist"/>
        <w:spacing w:line="240" w:lineRule="auto"/>
        <w:jc w:val="both"/>
        <w:rPr>
          <w:rFonts w:eastAsia="Times New Roman" w:cstheme="minorHAnsi"/>
          <w:sz w:val="20"/>
          <w:szCs w:val="20"/>
        </w:rPr>
      </w:pPr>
    </w:p>
    <w:p w14:paraId="02D8C0D9"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t>Zabezpieczenie Należytego Wykonania Umowy</w:t>
      </w:r>
    </w:p>
    <w:p w14:paraId="506AEB1F" w14:textId="77777777" w:rsidR="0007755D" w:rsidRPr="007B7ABA" w:rsidRDefault="0007755D" w:rsidP="0007755D">
      <w:pPr>
        <w:pStyle w:val="Akapitzlist"/>
        <w:numPr>
          <w:ilvl w:val="0"/>
          <w:numId w:val="44"/>
        </w:numPr>
        <w:spacing w:line="240" w:lineRule="auto"/>
        <w:jc w:val="both"/>
        <w:rPr>
          <w:rFonts w:cstheme="minorHAnsi"/>
          <w:sz w:val="20"/>
          <w:szCs w:val="20"/>
        </w:rPr>
      </w:pPr>
      <w:bookmarkStart w:id="27" w:name="_Toc500245859"/>
      <w:r w:rsidRPr="007B7ABA">
        <w:rPr>
          <w:rFonts w:cstheme="minorHAnsi"/>
          <w:bCs/>
          <w:sz w:val="20"/>
          <w:szCs w:val="20"/>
        </w:rPr>
        <w:t>Tytułem zabezpieczenia należytego wykonania zobowiązań wynikających z Umowy Wykonawca dostarczy przed podpisaniem Umowy Zamawiającemu zabezpieczenie należytego wykonania Umowy na kwotę równą 5 % Wynagrodzenia (brutto) określonego w § 7 ust. 1 Umowy („</w:t>
      </w:r>
      <w:r w:rsidRPr="007B7ABA">
        <w:rPr>
          <w:rFonts w:cstheme="minorHAnsi"/>
          <w:b/>
          <w:bCs/>
          <w:sz w:val="20"/>
          <w:szCs w:val="20"/>
        </w:rPr>
        <w:t>Zabezpieczenie Należytego Wykonania Umowy</w:t>
      </w:r>
      <w:r w:rsidRPr="007B7ABA">
        <w:rPr>
          <w:rFonts w:cstheme="minorHAnsi"/>
          <w:bCs/>
          <w:sz w:val="20"/>
          <w:szCs w:val="20"/>
        </w:rPr>
        <w:t>”).</w:t>
      </w:r>
    </w:p>
    <w:p w14:paraId="30CAD723" w14:textId="77777777" w:rsidR="0007755D" w:rsidRPr="007B7ABA" w:rsidRDefault="0007755D" w:rsidP="0007755D">
      <w:pPr>
        <w:pStyle w:val="Akapitzlist"/>
        <w:spacing w:line="240" w:lineRule="auto"/>
        <w:jc w:val="both"/>
        <w:rPr>
          <w:rFonts w:cstheme="minorHAnsi"/>
          <w:sz w:val="20"/>
          <w:szCs w:val="20"/>
        </w:rPr>
      </w:pPr>
      <w:r w:rsidRPr="007B7ABA">
        <w:rPr>
          <w:rFonts w:cstheme="minorHAnsi"/>
          <w:bCs/>
          <w:sz w:val="20"/>
          <w:szCs w:val="20"/>
        </w:rPr>
        <w:t xml:space="preserve"> </w:t>
      </w:r>
    </w:p>
    <w:p w14:paraId="70AC2025"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Zabezpieczenie Należytego Wykonania Umowy będzie utworzone w ten sposób, że w dniu zawarcia Umowy Wykonawca zapewni 100% (sto procent) kwoty Zabezpieczenia Należytego Wykonania Umowy.</w:t>
      </w:r>
    </w:p>
    <w:p w14:paraId="165A21C2" w14:textId="77777777" w:rsidR="0007755D" w:rsidRPr="007B7ABA" w:rsidRDefault="0007755D" w:rsidP="0007755D">
      <w:pPr>
        <w:pStyle w:val="Akapitzlist"/>
        <w:rPr>
          <w:rFonts w:cstheme="minorHAnsi"/>
          <w:sz w:val="20"/>
          <w:szCs w:val="20"/>
        </w:rPr>
      </w:pPr>
    </w:p>
    <w:p w14:paraId="1ACDBBC3"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Zabezpieczenie Należytego Wykonania Umowy zostanie wniesione w jednej lub w kilku z następujących form:</w:t>
      </w:r>
    </w:p>
    <w:p w14:paraId="61A8E8BA" w14:textId="77777777" w:rsidR="0007755D" w:rsidRPr="007B7ABA" w:rsidRDefault="0007755D" w:rsidP="0007755D">
      <w:pPr>
        <w:pStyle w:val="Akapitzlist"/>
        <w:spacing w:line="240" w:lineRule="auto"/>
        <w:jc w:val="both"/>
        <w:rPr>
          <w:rFonts w:cstheme="minorHAnsi"/>
          <w:sz w:val="20"/>
          <w:szCs w:val="20"/>
        </w:rPr>
      </w:pPr>
    </w:p>
    <w:p w14:paraId="27F50CF3" w14:textId="77777777" w:rsidR="0007755D" w:rsidRPr="007B7ABA" w:rsidRDefault="0007755D" w:rsidP="0007755D">
      <w:pPr>
        <w:pStyle w:val="Akapitzlist"/>
        <w:numPr>
          <w:ilvl w:val="2"/>
          <w:numId w:val="22"/>
        </w:numPr>
        <w:spacing w:line="240" w:lineRule="auto"/>
        <w:jc w:val="both"/>
        <w:rPr>
          <w:rFonts w:cstheme="minorHAnsi"/>
          <w:sz w:val="20"/>
          <w:szCs w:val="20"/>
        </w:rPr>
      </w:pPr>
      <w:r w:rsidRPr="007B7ABA">
        <w:rPr>
          <w:rFonts w:cstheme="minorHAnsi"/>
          <w:sz w:val="20"/>
          <w:szCs w:val="20"/>
        </w:rPr>
        <w:t>w pieniądzu;</w:t>
      </w:r>
    </w:p>
    <w:p w14:paraId="7EFE96E6" w14:textId="77777777" w:rsidR="0007755D" w:rsidRPr="007B7ABA" w:rsidRDefault="0007755D" w:rsidP="0007755D">
      <w:pPr>
        <w:pStyle w:val="Akapitzlist"/>
        <w:numPr>
          <w:ilvl w:val="2"/>
          <w:numId w:val="22"/>
        </w:numPr>
        <w:spacing w:line="240" w:lineRule="auto"/>
        <w:jc w:val="both"/>
        <w:rPr>
          <w:rFonts w:cstheme="minorHAnsi"/>
          <w:sz w:val="20"/>
          <w:szCs w:val="20"/>
        </w:rPr>
      </w:pPr>
      <w:r w:rsidRPr="007B7ABA">
        <w:rPr>
          <w:rFonts w:cstheme="minorHAnsi"/>
          <w:sz w:val="20"/>
          <w:szCs w:val="20"/>
        </w:rPr>
        <w:t>poręczeniach bankowych lub poręczeniach spółdzielczej kasy oszczędnościowo-kredytowej, z tym, że poręczenie kasy jest zawsze poręczeniem pieniężnym;</w:t>
      </w:r>
    </w:p>
    <w:p w14:paraId="07EFE07B" w14:textId="77777777" w:rsidR="0007755D" w:rsidRPr="007B7ABA" w:rsidRDefault="0007755D" w:rsidP="0007755D">
      <w:pPr>
        <w:pStyle w:val="Akapitzlist"/>
        <w:numPr>
          <w:ilvl w:val="2"/>
          <w:numId w:val="22"/>
        </w:numPr>
        <w:spacing w:line="240" w:lineRule="auto"/>
        <w:jc w:val="both"/>
        <w:rPr>
          <w:rFonts w:cstheme="minorHAnsi"/>
          <w:sz w:val="20"/>
          <w:szCs w:val="20"/>
        </w:rPr>
      </w:pPr>
      <w:r w:rsidRPr="007B7ABA">
        <w:rPr>
          <w:rFonts w:cstheme="minorHAnsi"/>
          <w:sz w:val="20"/>
          <w:szCs w:val="20"/>
        </w:rPr>
        <w:t>gwarancjach bankowych;</w:t>
      </w:r>
    </w:p>
    <w:p w14:paraId="188389F4" w14:textId="77777777" w:rsidR="0007755D" w:rsidRPr="007B7ABA" w:rsidRDefault="0007755D" w:rsidP="0007755D">
      <w:pPr>
        <w:pStyle w:val="Akapitzlist"/>
        <w:numPr>
          <w:ilvl w:val="2"/>
          <w:numId w:val="22"/>
        </w:numPr>
        <w:spacing w:line="240" w:lineRule="auto"/>
        <w:jc w:val="both"/>
        <w:rPr>
          <w:rFonts w:cstheme="minorHAnsi"/>
          <w:sz w:val="20"/>
          <w:szCs w:val="20"/>
        </w:rPr>
      </w:pPr>
      <w:r w:rsidRPr="007B7ABA">
        <w:rPr>
          <w:rFonts w:cstheme="minorHAnsi"/>
          <w:sz w:val="20"/>
          <w:szCs w:val="20"/>
        </w:rPr>
        <w:t>gwarancjach ubezpieczeniowych;</w:t>
      </w:r>
    </w:p>
    <w:p w14:paraId="0950231F" w14:textId="77777777" w:rsidR="0007755D" w:rsidRPr="007B7ABA" w:rsidRDefault="0007755D" w:rsidP="0007755D">
      <w:pPr>
        <w:pStyle w:val="Akapitzlist"/>
        <w:numPr>
          <w:ilvl w:val="2"/>
          <w:numId w:val="22"/>
        </w:numPr>
        <w:spacing w:line="240" w:lineRule="auto"/>
        <w:jc w:val="both"/>
        <w:rPr>
          <w:rFonts w:cstheme="minorHAnsi"/>
          <w:sz w:val="20"/>
          <w:szCs w:val="20"/>
        </w:rPr>
      </w:pPr>
      <w:r w:rsidRPr="007B7ABA">
        <w:rPr>
          <w:rFonts w:cstheme="minorHAnsi"/>
          <w:sz w:val="20"/>
          <w:szCs w:val="20"/>
        </w:rPr>
        <w:t>poręczeniach udzielanych przez podmioty, o których mowa w art. 6b ust. 5 pkt. 2 ustawy z dnia 9 listopada 2000 r. o utworzeniu Polskiej Agencji Rozwoju Przedsiębiorczości (tj. Dz. U. z 2018 r. poz. 110 z </w:t>
      </w:r>
      <w:proofErr w:type="spellStart"/>
      <w:r w:rsidRPr="007B7ABA">
        <w:rPr>
          <w:rFonts w:cstheme="minorHAnsi"/>
          <w:sz w:val="20"/>
          <w:szCs w:val="20"/>
        </w:rPr>
        <w:t>późn</w:t>
      </w:r>
      <w:proofErr w:type="spellEnd"/>
      <w:r w:rsidRPr="007B7ABA">
        <w:rPr>
          <w:rFonts w:cstheme="minorHAnsi"/>
          <w:sz w:val="20"/>
          <w:szCs w:val="20"/>
        </w:rPr>
        <w:t>. zm.).</w:t>
      </w:r>
    </w:p>
    <w:p w14:paraId="626008B1" w14:textId="77777777" w:rsidR="0007755D" w:rsidRPr="007B7ABA" w:rsidRDefault="0007755D" w:rsidP="0007755D">
      <w:pPr>
        <w:pStyle w:val="Akapitzlist"/>
        <w:spacing w:line="240" w:lineRule="auto"/>
        <w:ind w:left="1224"/>
        <w:jc w:val="both"/>
        <w:rPr>
          <w:rFonts w:cstheme="minorHAnsi"/>
          <w:sz w:val="20"/>
          <w:szCs w:val="20"/>
        </w:rPr>
      </w:pPr>
    </w:p>
    <w:p w14:paraId="193A637E"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Zabezpieczenie Należytego Wykonania Umowy służy do pokrycia roszczeń z tytułu niewykonania lub nienależytego wykonania zobowiązań z niej wynikających.</w:t>
      </w:r>
    </w:p>
    <w:p w14:paraId="1DE43CDD" w14:textId="77777777" w:rsidR="00F7505C" w:rsidRPr="007B7ABA" w:rsidRDefault="00F7505C" w:rsidP="00F7505C">
      <w:pPr>
        <w:pStyle w:val="Akapitzlist"/>
        <w:spacing w:line="240" w:lineRule="auto"/>
        <w:jc w:val="both"/>
        <w:rPr>
          <w:rFonts w:cstheme="minorHAnsi"/>
          <w:sz w:val="20"/>
          <w:szCs w:val="20"/>
        </w:rPr>
      </w:pPr>
    </w:p>
    <w:p w14:paraId="70078F8B" w14:textId="1533D378"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 xml:space="preserve">Jeżeli Zabezpieczenie Należytego Wykonania Umowy wniesiono w pieniądzu, Zamawiający przechowuje je na oprocentowanym rachunku bankowym w banku wedle wyboru Zamawiającego. Zabezpieczenie </w:t>
      </w:r>
      <w:r w:rsidRPr="007B7ABA">
        <w:rPr>
          <w:rFonts w:cstheme="minorHAnsi"/>
          <w:bCs/>
          <w:sz w:val="20"/>
          <w:szCs w:val="20"/>
        </w:rPr>
        <w:lastRenderedPageBreak/>
        <w:t>Należytego Wykonania Umowy wnoszone w pieniądzu Wykonawca wpłaci przelewem na rachunek bankowy Zamawiającego o numerze: …………………………………………………………………………………….</w:t>
      </w:r>
    </w:p>
    <w:p w14:paraId="6D1ABF3B" w14:textId="77777777" w:rsidR="0007755D" w:rsidRPr="007B7ABA" w:rsidRDefault="0007755D" w:rsidP="0007755D">
      <w:pPr>
        <w:pStyle w:val="Akapitzlist"/>
        <w:spacing w:line="240" w:lineRule="auto"/>
        <w:jc w:val="both"/>
        <w:rPr>
          <w:rFonts w:cstheme="minorHAnsi"/>
          <w:sz w:val="20"/>
          <w:szCs w:val="20"/>
        </w:rPr>
      </w:pPr>
    </w:p>
    <w:p w14:paraId="36271E77"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W przypadku zamiaru wniesienia Zabezpieczenia Należytego Wykonania Umowy w jednej z form określonych w ust. 3 pkt. 2) - 5) powyżej, projekt poręczenia lub gwarancji będzie wymagał uprzedniego zatwierdzenia przez Zamawiającego.</w:t>
      </w:r>
    </w:p>
    <w:p w14:paraId="15C88197" w14:textId="77777777" w:rsidR="0007755D" w:rsidRPr="007B7ABA" w:rsidRDefault="0007755D" w:rsidP="0007755D">
      <w:pPr>
        <w:pStyle w:val="Akapitzlist"/>
        <w:spacing w:line="240" w:lineRule="auto"/>
        <w:jc w:val="both"/>
        <w:rPr>
          <w:rFonts w:cstheme="minorHAnsi"/>
          <w:sz w:val="20"/>
          <w:szCs w:val="20"/>
        </w:rPr>
      </w:pPr>
    </w:p>
    <w:p w14:paraId="482046D6"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Jeżeli Zabezpieczenie Należytego Wykonania Umowy zostanie wniesione w formie gwarancji lub poręczenia, powinny być one nieodwołalne, bezwarunkowe oraz płatne na pierwsze żądanie. Spory wynikające z gwarancji lub poręczenia będą podlegały rozstrzygnięciu przez polskie sądy powszechne.</w:t>
      </w:r>
    </w:p>
    <w:p w14:paraId="194A5670" w14:textId="77777777" w:rsidR="0007755D" w:rsidRPr="007B7ABA" w:rsidRDefault="0007755D" w:rsidP="0007755D">
      <w:pPr>
        <w:pStyle w:val="Akapitzlist"/>
        <w:rPr>
          <w:rFonts w:cstheme="minorHAnsi"/>
          <w:sz w:val="20"/>
          <w:szCs w:val="20"/>
        </w:rPr>
      </w:pPr>
    </w:p>
    <w:p w14:paraId="53E2C03B" w14:textId="77777777" w:rsidR="0007755D" w:rsidRPr="007B7ABA" w:rsidRDefault="0007755D" w:rsidP="0007755D">
      <w:pPr>
        <w:pStyle w:val="Akapitzlist"/>
        <w:numPr>
          <w:ilvl w:val="0"/>
          <w:numId w:val="44"/>
        </w:numPr>
        <w:spacing w:line="240" w:lineRule="auto"/>
        <w:jc w:val="both"/>
        <w:rPr>
          <w:rFonts w:cstheme="minorHAnsi"/>
          <w:sz w:val="20"/>
          <w:szCs w:val="20"/>
        </w:rPr>
      </w:pPr>
      <w:r w:rsidRPr="007B7ABA">
        <w:rPr>
          <w:rFonts w:cstheme="minorHAnsi"/>
          <w:bCs/>
          <w:sz w:val="20"/>
          <w:szCs w:val="20"/>
        </w:rPr>
        <w:t xml:space="preserve">Zamawiający zwróci 70% kwoty stanowiącej Zabezpieczenie Należytego Wykonania Umowy w terminie 30 (trzydziestu) dni od podpisania protokołu ostatecznego odbioru Systemu. Pozostałe 30% kwoty stanowiącej Zabezpieczenie Należytego Wykonania Umowy Zamawiający zwróci w terminie 30 dni od zakończenia okresu Wsparcia Technicznego. Zwrot zostanie dokonany na rachunek bankowy wskazany przez Wykonawcę, chyba, że kwota Zabezpieczenia Należytego Wykonania Umowy zostanie wykorzystana na zaspokojenie roszczeń Zamawiającego pozostających w związku z niewykonaniem lub nienależytym wykonaniem Umowy. </w:t>
      </w:r>
    </w:p>
    <w:p w14:paraId="3CF58474" w14:textId="77777777" w:rsidR="0007755D" w:rsidRPr="007B7ABA" w:rsidRDefault="0007755D" w:rsidP="0007755D">
      <w:pPr>
        <w:pStyle w:val="Akapitzlist"/>
        <w:spacing w:line="240" w:lineRule="auto"/>
        <w:jc w:val="both"/>
        <w:rPr>
          <w:rFonts w:cstheme="minorHAnsi"/>
          <w:sz w:val="20"/>
          <w:szCs w:val="20"/>
        </w:rPr>
      </w:pPr>
    </w:p>
    <w:p w14:paraId="31E73AFF"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t>Zmiany treści Umowy</w:t>
      </w:r>
    </w:p>
    <w:bookmarkEnd w:id="27"/>
    <w:p w14:paraId="0ECF0ED9" w14:textId="77777777" w:rsidR="0007755D" w:rsidRPr="007B7ABA" w:rsidRDefault="0007755D" w:rsidP="0007755D">
      <w:pPr>
        <w:pStyle w:val="Akapitzlist"/>
        <w:numPr>
          <w:ilvl w:val="0"/>
          <w:numId w:val="45"/>
        </w:numPr>
        <w:spacing w:line="240" w:lineRule="auto"/>
        <w:jc w:val="both"/>
        <w:rPr>
          <w:rFonts w:cstheme="minorHAnsi"/>
          <w:sz w:val="20"/>
          <w:szCs w:val="20"/>
        </w:rPr>
      </w:pPr>
      <w:r w:rsidRPr="007B7ABA">
        <w:rPr>
          <w:rFonts w:eastAsia="Times New Roman" w:cstheme="minorHAnsi"/>
          <w:sz w:val="20"/>
          <w:szCs w:val="20"/>
        </w:rPr>
        <w:t>Wszelkie zmiany niniejszej Umowy, z zastrzeżeniem §18 ust. 3 oraz §19 ust. 2 Umowy, wymagają formy pisemnej pod rygorem nieważności.</w:t>
      </w:r>
    </w:p>
    <w:p w14:paraId="387955E0" w14:textId="77777777" w:rsidR="0007755D" w:rsidRPr="007B7ABA" w:rsidRDefault="0007755D" w:rsidP="0007755D">
      <w:pPr>
        <w:pStyle w:val="Akapitzlist"/>
        <w:spacing w:line="240" w:lineRule="auto"/>
        <w:jc w:val="both"/>
        <w:rPr>
          <w:rFonts w:cstheme="minorHAnsi"/>
          <w:sz w:val="20"/>
          <w:szCs w:val="20"/>
        </w:rPr>
      </w:pPr>
      <w:r w:rsidRPr="007B7ABA">
        <w:rPr>
          <w:rFonts w:eastAsia="Times New Roman" w:cstheme="minorHAnsi"/>
          <w:sz w:val="20"/>
          <w:szCs w:val="20"/>
        </w:rPr>
        <w:t xml:space="preserve">  </w:t>
      </w:r>
    </w:p>
    <w:p w14:paraId="21E05150" w14:textId="77777777" w:rsidR="0007755D" w:rsidRPr="007B7ABA" w:rsidRDefault="0007755D" w:rsidP="0007755D">
      <w:pPr>
        <w:pStyle w:val="Akapitzlist"/>
        <w:numPr>
          <w:ilvl w:val="0"/>
          <w:numId w:val="45"/>
        </w:numPr>
        <w:spacing w:line="240" w:lineRule="auto"/>
        <w:jc w:val="both"/>
        <w:rPr>
          <w:rFonts w:cstheme="minorHAnsi"/>
          <w:sz w:val="20"/>
          <w:szCs w:val="20"/>
        </w:rPr>
      </w:pPr>
      <w:r w:rsidRPr="007B7ABA">
        <w:rPr>
          <w:rFonts w:eastAsia="Times New Roman" w:cstheme="minorHAnsi"/>
          <w:sz w:val="20"/>
          <w:szCs w:val="20"/>
        </w:rPr>
        <w:t xml:space="preserve">Zamawiający przewiduje możliwość dokonania zmian istotnych postanowień Umowy w przypadku: </w:t>
      </w:r>
    </w:p>
    <w:p w14:paraId="359C22DC" w14:textId="77777777" w:rsidR="0007755D" w:rsidRPr="007B7ABA" w:rsidRDefault="0007755D" w:rsidP="0007755D">
      <w:pPr>
        <w:pStyle w:val="Akapitzlist"/>
        <w:rPr>
          <w:rFonts w:cstheme="minorHAnsi"/>
          <w:sz w:val="20"/>
          <w:szCs w:val="20"/>
        </w:rPr>
      </w:pPr>
      <w:r w:rsidRPr="007B7ABA">
        <w:rPr>
          <w:rFonts w:cstheme="minorHAnsi"/>
          <w:sz w:val="20"/>
          <w:szCs w:val="20"/>
        </w:rPr>
        <w:t>……………………………………………….</w:t>
      </w:r>
    </w:p>
    <w:p w14:paraId="41F21F9F" w14:textId="77777777" w:rsidR="0007755D" w:rsidRPr="007B7ABA" w:rsidRDefault="0007755D" w:rsidP="0007755D">
      <w:pPr>
        <w:pStyle w:val="Akapitzlist"/>
        <w:spacing w:line="240" w:lineRule="auto"/>
        <w:jc w:val="both"/>
        <w:rPr>
          <w:rFonts w:cstheme="minorHAnsi"/>
          <w:sz w:val="20"/>
          <w:szCs w:val="20"/>
        </w:rPr>
      </w:pPr>
      <w:r w:rsidRPr="007B7ABA">
        <w:rPr>
          <w:rFonts w:cstheme="minorHAnsi"/>
          <w:sz w:val="20"/>
          <w:szCs w:val="20"/>
        </w:rPr>
        <w:t>……………………………………………….</w:t>
      </w:r>
    </w:p>
    <w:p w14:paraId="00B3FE77" w14:textId="77777777" w:rsidR="0007755D" w:rsidRPr="007B7ABA" w:rsidRDefault="0007755D" w:rsidP="0007755D">
      <w:pPr>
        <w:pStyle w:val="Akapitzlist"/>
        <w:rPr>
          <w:rFonts w:eastAsia="Times New Roman" w:cstheme="minorHAnsi"/>
          <w:sz w:val="20"/>
          <w:szCs w:val="20"/>
        </w:rPr>
      </w:pPr>
      <w:r w:rsidRPr="007B7ABA">
        <w:rPr>
          <w:rFonts w:eastAsia="Times New Roman" w:cstheme="minorHAnsi"/>
          <w:sz w:val="20"/>
          <w:szCs w:val="20"/>
        </w:rPr>
        <w:t>………………………………………………..</w:t>
      </w:r>
    </w:p>
    <w:p w14:paraId="1435DDB2"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t>Przetwarzanie danych osobowych</w:t>
      </w:r>
    </w:p>
    <w:p w14:paraId="7186AD8F" w14:textId="77777777" w:rsidR="0007755D" w:rsidRPr="007B7ABA" w:rsidRDefault="0007755D" w:rsidP="0007755D">
      <w:pPr>
        <w:pStyle w:val="Akapitzlist"/>
        <w:numPr>
          <w:ilvl w:val="0"/>
          <w:numId w:val="46"/>
        </w:numPr>
        <w:spacing w:line="240" w:lineRule="auto"/>
        <w:jc w:val="both"/>
        <w:rPr>
          <w:rFonts w:cstheme="minorHAnsi"/>
          <w:sz w:val="20"/>
          <w:szCs w:val="20"/>
        </w:rPr>
      </w:pPr>
      <w:r w:rsidRPr="007B7ABA">
        <w:rPr>
          <w:rFonts w:eastAsia="Times New Roman" w:cstheme="minorHAnsi"/>
          <w:sz w:val="20"/>
          <w:szCs w:val="20"/>
        </w:rPr>
        <w:t>Strony oświadczają, że znane są im i stosują w swojej działalności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2010 r. o ochronie danych osobowych (Dz.U. 2018 poz. 1000) („Przepisy Prawa o Ochronie Danych Osobowych”).</w:t>
      </w:r>
    </w:p>
    <w:p w14:paraId="56BD3F9F" w14:textId="77777777" w:rsidR="0007755D" w:rsidRPr="007B7ABA" w:rsidRDefault="0007755D" w:rsidP="0007755D">
      <w:pPr>
        <w:pStyle w:val="Akapitzlist"/>
        <w:spacing w:line="240" w:lineRule="auto"/>
        <w:jc w:val="both"/>
        <w:rPr>
          <w:rFonts w:cstheme="minorHAnsi"/>
          <w:sz w:val="20"/>
          <w:szCs w:val="20"/>
        </w:rPr>
      </w:pPr>
      <w:r w:rsidRPr="007B7ABA">
        <w:rPr>
          <w:rFonts w:eastAsia="Times New Roman" w:cstheme="minorHAnsi"/>
          <w:sz w:val="20"/>
          <w:szCs w:val="20"/>
        </w:rPr>
        <w:t xml:space="preserve"> </w:t>
      </w:r>
    </w:p>
    <w:p w14:paraId="353E91F3" w14:textId="77777777" w:rsidR="0007755D" w:rsidRPr="007B7ABA" w:rsidRDefault="0007755D" w:rsidP="0007755D">
      <w:pPr>
        <w:pStyle w:val="Akapitzlist"/>
        <w:numPr>
          <w:ilvl w:val="0"/>
          <w:numId w:val="46"/>
        </w:numPr>
        <w:spacing w:line="240" w:lineRule="auto"/>
        <w:jc w:val="both"/>
        <w:rPr>
          <w:rFonts w:cstheme="minorHAnsi"/>
          <w:sz w:val="20"/>
          <w:szCs w:val="20"/>
        </w:rPr>
      </w:pPr>
      <w:r w:rsidRPr="007B7ABA">
        <w:rPr>
          <w:rFonts w:eastAsia="Times New Roman" w:cstheme="minorHAnsi"/>
          <w:sz w:val="20"/>
          <w:szCs w:val="20"/>
        </w:rPr>
        <w:t>Zważywszy, iż w ramach wykonywania niniejszej Umowy Zamawiający przekaże Wykonawcy zdalny dostęp do Systemu, w którym będą znajdować się dane osobowe klientów Zamawiającego w celu spełnienia obowiązków wynikających z Przepisów Prawa o Ochronie Danych Osobowych, jak również w celu właściwej realizacji postanowień Umowy strony zawierają Umowę o powierzeniu przetwarzania danych osobowych stanowiącą Załącznik nr 5 do niniejszej Umowy.</w:t>
      </w:r>
    </w:p>
    <w:p w14:paraId="3C71F34A" w14:textId="77777777" w:rsidR="0007755D" w:rsidRPr="007B7ABA" w:rsidRDefault="0007755D" w:rsidP="0007755D">
      <w:pPr>
        <w:pStyle w:val="Akapitzlist"/>
        <w:spacing w:line="240" w:lineRule="auto"/>
        <w:jc w:val="both"/>
        <w:rPr>
          <w:rFonts w:cstheme="minorHAnsi"/>
          <w:sz w:val="20"/>
          <w:szCs w:val="20"/>
        </w:rPr>
      </w:pPr>
    </w:p>
    <w:p w14:paraId="7A8F39D1" w14:textId="77777777" w:rsidR="0007755D" w:rsidRPr="007B7ABA" w:rsidRDefault="0007755D" w:rsidP="0007755D">
      <w:pPr>
        <w:pStyle w:val="Akapitzlist"/>
        <w:numPr>
          <w:ilvl w:val="0"/>
          <w:numId w:val="46"/>
        </w:numPr>
        <w:spacing w:line="240" w:lineRule="auto"/>
        <w:jc w:val="both"/>
        <w:rPr>
          <w:rFonts w:cstheme="minorHAnsi"/>
          <w:sz w:val="20"/>
          <w:szCs w:val="20"/>
        </w:rPr>
      </w:pPr>
      <w:r w:rsidRPr="007B7ABA">
        <w:rPr>
          <w:rFonts w:eastAsia="Times New Roman" w:cstheme="minorHAnsi"/>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numer telefonu i stanowisko służbowe. Każda ze Stron będzie administratorem danych kontaktowych, które zostały jej udostępnione w ramach Umowy. Wykonawca zobowiązuje się w związku z tym do przekazania w imieniu Zamawiającego wszystkim osobom, których dane jemu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3AA0242" w14:textId="77777777" w:rsidR="0007755D" w:rsidRPr="007B7ABA" w:rsidRDefault="0007755D" w:rsidP="0007755D">
      <w:pPr>
        <w:pStyle w:val="Akapitzlist"/>
        <w:spacing w:line="240" w:lineRule="auto"/>
        <w:jc w:val="both"/>
        <w:rPr>
          <w:rFonts w:cstheme="minorHAnsi"/>
          <w:sz w:val="20"/>
          <w:szCs w:val="20"/>
        </w:rPr>
      </w:pPr>
    </w:p>
    <w:p w14:paraId="0C257738" w14:textId="77777777" w:rsidR="0007755D" w:rsidRPr="007B7ABA" w:rsidRDefault="0007755D" w:rsidP="0007755D">
      <w:pPr>
        <w:pStyle w:val="Akapitzlist"/>
        <w:numPr>
          <w:ilvl w:val="0"/>
          <w:numId w:val="46"/>
        </w:numPr>
        <w:spacing w:line="240" w:lineRule="auto"/>
        <w:jc w:val="both"/>
        <w:rPr>
          <w:rFonts w:cstheme="minorHAnsi"/>
          <w:sz w:val="20"/>
          <w:szCs w:val="20"/>
        </w:rPr>
      </w:pPr>
      <w:r w:rsidRPr="007B7ABA">
        <w:rPr>
          <w:rFonts w:eastAsia="Times New Roman" w:cstheme="minorHAnsi"/>
          <w:sz w:val="20"/>
          <w:szCs w:val="20"/>
        </w:rPr>
        <w:t>Treść klauzuli informacyjnej, która powinna być przekazana w imieniu Zamawiającego stanowi Załącznik nr 6 do niniejszej Umowy.</w:t>
      </w:r>
    </w:p>
    <w:p w14:paraId="145B5FA3" w14:textId="77777777" w:rsidR="0007755D" w:rsidRPr="007B7ABA" w:rsidRDefault="0007755D" w:rsidP="0007755D">
      <w:pPr>
        <w:pStyle w:val="Nagwek1"/>
        <w:numPr>
          <w:ilvl w:val="0"/>
          <w:numId w:val="2"/>
        </w:numPr>
        <w:spacing w:line="240" w:lineRule="auto"/>
        <w:jc w:val="center"/>
        <w:rPr>
          <w:rFonts w:asciiTheme="minorHAnsi" w:hAnsiTheme="minorHAnsi" w:cstheme="minorHAnsi"/>
          <w:iCs/>
          <w:color w:val="auto"/>
          <w:sz w:val="20"/>
          <w:szCs w:val="20"/>
          <w:u w:val="single"/>
        </w:rPr>
      </w:pPr>
      <w:r w:rsidRPr="007B7ABA">
        <w:rPr>
          <w:rFonts w:asciiTheme="minorHAnsi" w:hAnsiTheme="minorHAnsi" w:cstheme="minorHAnsi"/>
          <w:iCs/>
          <w:color w:val="auto"/>
          <w:sz w:val="20"/>
          <w:szCs w:val="20"/>
          <w:u w:val="single"/>
        </w:rPr>
        <w:lastRenderedPageBreak/>
        <w:t>Postanowienia końcowe</w:t>
      </w:r>
    </w:p>
    <w:p w14:paraId="10709DD9" w14:textId="77777777" w:rsidR="0007755D" w:rsidRPr="007B7ABA" w:rsidRDefault="0007755D" w:rsidP="0007755D">
      <w:pPr>
        <w:pStyle w:val="Akapitzlist"/>
        <w:numPr>
          <w:ilvl w:val="0"/>
          <w:numId w:val="47"/>
        </w:numPr>
        <w:spacing w:line="240" w:lineRule="auto"/>
        <w:jc w:val="both"/>
        <w:rPr>
          <w:rFonts w:cstheme="minorHAnsi"/>
          <w:sz w:val="20"/>
          <w:szCs w:val="20"/>
        </w:rPr>
      </w:pPr>
      <w:r w:rsidRPr="007B7ABA">
        <w:rPr>
          <w:rFonts w:eastAsia="Times New Roman" w:cstheme="minorHAnsi"/>
          <w:sz w:val="20"/>
          <w:szCs w:val="20"/>
        </w:rPr>
        <w:t>Wszelkie spory mogące wyniknąć na tle obowiązywania niniejszej Umowy będą rozstrzygane w pierwszej kolejności na drodze polubownych negocjacji, prowadzonych w dobrej wierze, z poszanowaniem interesów obu Stron. Na wypadek nieosiągnięcia porozumienia w terminie czternastu (14) dni, istniejący spór rozstanie oddany pod rozstrzygnięcie przed sąd powszechny właściwy miejscowo dla siedziby Zamawiającego.</w:t>
      </w:r>
    </w:p>
    <w:p w14:paraId="4B64590F" w14:textId="77777777" w:rsidR="0007755D" w:rsidRPr="007B7ABA" w:rsidRDefault="0007755D" w:rsidP="0007755D">
      <w:pPr>
        <w:pStyle w:val="Akapitzlist"/>
        <w:spacing w:line="240" w:lineRule="auto"/>
        <w:jc w:val="both"/>
        <w:rPr>
          <w:rFonts w:cstheme="minorHAnsi"/>
          <w:sz w:val="20"/>
          <w:szCs w:val="20"/>
        </w:rPr>
      </w:pPr>
    </w:p>
    <w:p w14:paraId="63B97C5F" w14:textId="77777777" w:rsidR="0007755D" w:rsidRPr="007B7ABA" w:rsidRDefault="0007755D" w:rsidP="0007755D">
      <w:pPr>
        <w:pStyle w:val="Akapitzlist"/>
        <w:numPr>
          <w:ilvl w:val="0"/>
          <w:numId w:val="47"/>
        </w:numPr>
        <w:spacing w:line="240" w:lineRule="auto"/>
        <w:jc w:val="both"/>
        <w:rPr>
          <w:rFonts w:cstheme="minorHAnsi"/>
          <w:sz w:val="20"/>
          <w:szCs w:val="20"/>
        </w:rPr>
      </w:pPr>
      <w:r w:rsidRPr="007B7ABA">
        <w:rPr>
          <w:rFonts w:eastAsia="Times New Roman" w:cstheme="minorHAnsi"/>
          <w:sz w:val="20"/>
          <w:szCs w:val="20"/>
        </w:rPr>
        <w:t>Umowę sporządzono w dwóch (2) jednobrzmiących egzemplarzach, po jednym (1) dla każdej ze Stron.</w:t>
      </w:r>
    </w:p>
    <w:p w14:paraId="5DE5463D" w14:textId="77777777" w:rsidR="0007755D" w:rsidRPr="007B7ABA" w:rsidRDefault="0007755D" w:rsidP="0007755D">
      <w:pPr>
        <w:pStyle w:val="Akapitzlist"/>
        <w:spacing w:line="240" w:lineRule="auto"/>
        <w:jc w:val="both"/>
        <w:rPr>
          <w:rFonts w:cstheme="minorHAnsi"/>
          <w:sz w:val="20"/>
          <w:szCs w:val="20"/>
        </w:rPr>
      </w:pPr>
    </w:p>
    <w:p w14:paraId="3FC48A6C" w14:textId="77777777" w:rsidR="0007755D" w:rsidRPr="007B7ABA" w:rsidRDefault="0007755D" w:rsidP="0007755D">
      <w:pPr>
        <w:pStyle w:val="Akapitzlist"/>
        <w:numPr>
          <w:ilvl w:val="0"/>
          <w:numId w:val="47"/>
        </w:numPr>
        <w:spacing w:line="240" w:lineRule="auto"/>
        <w:jc w:val="both"/>
        <w:rPr>
          <w:rFonts w:cstheme="minorHAnsi"/>
          <w:sz w:val="20"/>
          <w:szCs w:val="20"/>
        </w:rPr>
      </w:pPr>
      <w:r w:rsidRPr="007B7ABA">
        <w:rPr>
          <w:rFonts w:eastAsia="Times New Roman" w:cstheme="minorHAnsi"/>
          <w:sz w:val="20"/>
          <w:szCs w:val="20"/>
        </w:rPr>
        <w:t xml:space="preserve">Integralną częścią Umowy są następujące załączniki: </w:t>
      </w:r>
    </w:p>
    <w:p w14:paraId="71FF192A" w14:textId="77777777" w:rsidR="0007755D" w:rsidRPr="007B7ABA" w:rsidRDefault="0007755D" w:rsidP="0007755D">
      <w:pPr>
        <w:pStyle w:val="Akapitzlist"/>
        <w:spacing w:line="240" w:lineRule="auto"/>
        <w:jc w:val="both"/>
        <w:rPr>
          <w:rFonts w:cstheme="minorHAnsi"/>
          <w:sz w:val="20"/>
          <w:szCs w:val="20"/>
        </w:rPr>
      </w:pPr>
    </w:p>
    <w:p w14:paraId="6275487B"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1a - odpis z Rejestru Przedsiębiorców KRS Zamawiającego.</w:t>
      </w:r>
    </w:p>
    <w:p w14:paraId="486A89FF"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1b - odpis z Rejestru Przedsiębiorców KRS Wykonawcy.</w:t>
      </w:r>
    </w:p>
    <w:p w14:paraId="3A3CEA62"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2 – Specyfikacja Techniczna Systemu.</w:t>
      </w:r>
    </w:p>
    <w:p w14:paraId="4DF876E9"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3 – Oferta Wykonawcy.</w:t>
      </w:r>
    </w:p>
    <w:p w14:paraId="4FF6A328"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4 – Harmonogram</w:t>
      </w:r>
      <w:bookmarkStart w:id="28" w:name="_Toc145828293"/>
      <w:r w:rsidRPr="007B7ABA">
        <w:rPr>
          <w:rFonts w:cstheme="minorHAnsi"/>
          <w:sz w:val="20"/>
          <w:szCs w:val="20"/>
        </w:rPr>
        <w:t>.</w:t>
      </w:r>
    </w:p>
    <w:p w14:paraId="43DE1F8E"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5 - Umowa powierzenia przetwarzania danych osobowych.</w:t>
      </w:r>
    </w:p>
    <w:p w14:paraId="3B6D6540" w14:textId="77777777" w:rsidR="0007755D" w:rsidRPr="007B7ABA" w:rsidRDefault="0007755D" w:rsidP="0007755D">
      <w:pPr>
        <w:pStyle w:val="Akapitzlist"/>
        <w:numPr>
          <w:ilvl w:val="0"/>
          <w:numId w:val="6"/>
        </w:numPr>
        <w:spacing w:line="240" w:lineRule="auto"/>
        <w:jc w:val="both"/>
        <w:rPr>
          <w:rFonts w:cstheme="minorHAnsi"/>
          <w:sz w:val="20"/>
          <w:szCs w:val="20"/>
        </w:rPr>
      </w:pPr>
      <w:r w:rsidRPr="007B7ABA">
        <w:rPr>
          <w:rFonts w:cstheme="minorHAnsi"/>
          <w:sz w:val="20"/>
          <w:szCs w:val="20"/>
        </w:rPr>
        <w:t>Załącznik 6 - Treść klauzuli informacyjnej.</w:t>
      </w:r>
    </w:p>
    <w:p w14:paraId="0D366C42" w14:textId="77777777" w:rsidR="0007755D" w:rsidRPr="007B7ABA" w:rsidRDefault="0007755D" w:rsidP="0007755D">
      <w:pPr>
        <w:spacing w:after="0" w:line="240" w:lineRule="auto"/>
        <w:jc w:val="center"/>
        <w:rPr>
          <w:rFonts w:eastAsia="Times New Roman" w:cstheme="minorHAnsi"/>
          <w:sz w:val="20"/>
          <w:szCs w:val="20"/>
          <w:lang w:eastAsia="pl-PL"/>
        </w:rPr>
      </w:pPr>
    </w:p>
    <w:p w14:paraId="7BE3CBF5" w14:textId="77777777" w:rsidR="0007755D" w:rsidRPr="007B7ABA" w:rsidRDefault="0007755D" w:rsidP="0007755D">
      <w:pPr>
        <w:spacing w:after="0" w:line="240" w:lineRule="auto"/>
        <w:jc w:val="center"/>
        <w:rPr>
          <w:rFonts w:eastAsia="Times New Roman" w:cstheme="minorHAnsi"/>
          <w:b/>
          <w:bCs/>
          <w:sz w:val="20"/>
          <w:szCs w:val="20"/>
          <w:lang w:eastAsia="pl-PL"/>
        </w:rPr>
      </w:pPr>
    </w:p>
    <w:p w14:paraId="6D1467BE" w14:textId="77777777" w:rsidR="0007755D" w:rsidRPr="007B7ABA" w:rsidRDefault="0007755D" w:rsidP="0007755D">
      <w:pPr>
        <w:spacing w:after="0" w:line="240" w:lineRule="auto"/>
        <w:jc w:val="center"/>
        <w:rPr>
          <w:rFonts w:eastAsia="Times New Roman" w:cstheme="minorHAnsi"/>
          <w:b/>
          <w:bCs/>
          <w:sz w:val="20"/>
          <w:szCs w:val="20"/>
          <w:lang w:eastAsia="pl-PL"/>
        </w:rPr>
      </w:pPr>
    </w:p>
    <w:p w14:paraId="42DCDA09" w14:textId="77777777" w:rsidR="0007755D" w:rsidRPr="007B7ABA" w:rsidRDefault="0007755D" w:rsidP="0007755D">
      <w:pPr>
        <w:spacing w:after="0" w:line="240" w:lineRule="auto"/>
        <w:jc w:val="center"/>
        <w:rPr>
          <w:rFonts w:eastAsia="Times New Roman" w:cstheme="minorHAnsi"/>
          <w:sz w:val="20"/>
          <w:szCs w:val="20"/>
          <w:lang w:eastAsia="pl-PL"/>
        </w:rPr>
      </w:pPr>
      <w:r w:rsidRPr="007B7ABA">
        <w:rPr>
          <w:rFonts w:eastAsia="Times New Roman" w:cstheme="minorHAnsi"/>
          <w:b/>
          <w:bCs/>
          <w:sz w:val="20"/>
          <w:szCs w:val="20"/>
          <w:lang w:eastAsia="pl-PL"/>
        </w:rPr>
        <w:t>w imieniu Zamawiającego:                                                         w imieniu Wykonawcy:</w:t>
      </w:r>
      <w:bookmarkEnd w:id="28"/>
    </w:p>
    <w:p w14:paraId="2DA56868" w14:textId="77777777" w:rsidR="0007755D" w:rsidRPr="007B7ABA" w:rsidRDefault="0007755D">
      <w:pPr>
        <w:rPr>
          <w:rFonts w:cstheme="minorHAnsi"/>
          <w:sz w:val="20"/>
          <w:szCs w:val="20"/>
        </w:rPr>
      </w:pPr>
    </w:p>
    <w:sectPr w:rsidR="0007755D" w:rsidRPr="007B7ABA" w:rsidSect="007C5265">
      <w:headerReference w:type="default" r:id="rId8"/>
      <w:footerReference w:type="default" r:id="rId9"/>
      <w:pgSz w:w="11906" w:h="16838"/>
      <w:pgMar w:top="993" w:right="1417" w:bottom="1418" w:left="1417" w:header="708"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5CFF" w14:textId="77777777" w:rsidR="004D5054" w:rsidRDefault="004D5054">
      <w:pPr>
        <w:spacing w:after="0" w:line="240" w:lineRule="auto"/>
      </w:pPr>
      <w:r>
        <w:separator/>
      </w:r>
    </w:p>
  </w:endnote>
  <w:endnote w:type="continuationSeparator" w:id="0">
    <w:p w14:paraId="0133DA3E" w14:textId="77777777" w:rsidR="004D5054" w:rsidRDefault="004D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luna Sans">
    <w:altName w:val="Calibri"/>
    <w:panose1 w:val="00000000000000000000"/>
    <w:charset w:val="00"/>
    <w:family w:val="modern"/>
    <w:notTrueType/>
    <w:pitch w:val="variable"/>
    <w:sig w:usb0="A00000AF" w:usb1="5000206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TTFF1o00">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608" w14:textId="77777777" w:rsidR="00796136" w:rsidRDefault="0007755D" w:rsidP="007810AA">
    <w:pPr>
      <w:pStyle w:val="Stopka"/>
    </w:pPr>
    <w:r>
      <w:tab/>
    </w:r>
    <w:r>
      <w:tab/>
    </w:r>
    <w:sdt>
      <w:sdtPr>
        <w:id w:val="-1745638225"/>
        <w:docPartObj>
          <w:docPartGallery w:val="Page Numbers (Bottom of Page)"/>
          <w:docPartUnique/>
        </w:docPartObj>
      </w:sdtPr>
      <w:sdtEndPr>
        <w:rPr>
          <w:rFonts w:ascii="Calluna Sans" w:hAnsi="Calluna Sans"/>
          <w:sz w:val="16"/>
          <w:szCs w:val="16"/>
        </w:rPr>
      </w:sdtEndPr>
      <w:sdtContent>
        <w:sdt>
          <w:sdtPr>
            <w:rPr>
              <w:rFonts w:ascii="Calluna Sans" w:hAnsi="Calluna Sans"/>
              <w:sz w:val="16"/>
              <w:szCs w:val="16"/>
            </w:rPr>
            <w:id w:val="274538145"/>
            <w:docPartObj>
              <w:docPartGallery w:val="Page Numbers (Top of Page)"/>
              <w:docPartUnique/>
            </w:docPartObj>
          </w:sdtPr>
          <w:sdtContent>
            <w:r w:rsidRPr="007810AA">
              <w:rPr>
                <w:rFonts w:ascii="Calluna Sans" w:hAnsi="Calluna Sans"/>
                <w:sz w:val="16"/>
                <w:szCs w:val="16"/>
              </w:rPr>
              <w:t xml:space="preserve">Strona </w:t>
            </w:r>
            <w:r w:rsidR="000977C0" w:rsidRPr="007810AA">
              <w:rPr>
                <w:rFonts w:ascii="Calluna Sans" w:hAnsi="Calluna Sans"/>
                <w:b/>
                <w:sz w:val="16"/>
                <w:szCs w:val="16"/>
              </w:rPr>
              <w:fldChar w:fldCharType="begin"/>
            </w:r>
            <w:r w:rsidRPr="007810AA">
              <w:rPr>
                <w:rFonts w:ascii="Calluna Sans" w:hAnsi="Calluna Sans"/>
                <w:b/>
                <w:sz w:val="16"/>
                <w:szCs w:val="16"/>
              </w:rPr>
              <w:instrText>PAGE</w:instrText>
            </w:r>
            <w:r w:rsidR="000977C0" w:rsidRPr="007810AA">
              <w:rPr>
                <w:rFonts w:ascii="Calluna Sans" w:hAnsi="Calluna Sans"/>
                <w:b/>
                <w:sz w:val="16"/>
                <w:szCs w:val="16"/>
              </w:rPr>
              <w:fldChar w:fldCharType="separate"/>
            </w:r>
            <w:r w:rsidR="007B7ABA">
              <w:rPr>
                <w:rFonts w:ascii="Calluna Sans" w:hAnsi="Calluna Sans"/>
                <w:b/>
                <w:noProof/>
                <w:sz w:val="16"/>
                <w:szCs w:val="16"/>
              </w:rPr>
              <w:t>12</w:t>
            </w:r>
            <w:r w:rsidR="000977C0" w:rsidRPr="007810AA">
              <w:rPr>
                <w:rFonts w:ascii="Calluna Sans" w:hAnsi="Calluna Sans"/>
                <w:b/>
                <w:sz w:val="16"/>
                <w:szCs w:val="16"/>
              </w:rPr>
              <w:fldChar w:fldCharType="end"/>
            </w:r>
            <w:r>
              <w:rPr>
                <w:rFonts w:ascii="Calluna Sans" w:hAnsi="Calluna Sans"/>
                <w:sz w:val="16"/>
                <w:szCs w:val="16"/>
              </w:rPr>
              <w:t xml:space="preserve"> z </w:t>
            </w:r>
            <w:r w:rsidR="000977C0" w:rsidRPr="007810AA">
              <w:rPr>
                <w:rFonts w:ascii="Calluna Sans" w:hAnsi="Calluna Sans"/>
                <w:b/>
                <w:sz w:val="16"/>
                <w:szCs w:val="16"/>
              </w:rPr>
              <w:fldChar w:fldCharType="begin"/>
            </w:r>
            <w:r w:rsidRPr="007810AA">
              <w:rPr>
                <w:rFonts w:ascii="Calluna Sans" w:hAnsi="Calluna Sans"/>
                <w:b/>
                <w:sz w:val="16"/>
                <w:szCs w:val="16"/>
              </w:rPr>
              <w:instrText>NUMPAGES</w:instrText>
            </w:r>
            <w:r w:rsidR="000977C0" w:rsidRPr="007810AA">
              <w:rPr>
                <w:rFonts w:ascii="Calluna Sans" w:hAnsi="Calluna Sans"/>
                <w:b/>
                <w:sz w:val="16"/>
                <w:szCs w:val="16"/>
              </w:rPr>
              <w:fldChar w:fldCharType="separate"/>
            </w:r>
            <w:r w:rsidR="007B7ABA">
              <w:rPr>
                <w:rFonts w:ascii="Calluna Sans" w:hAnsi="Calluna Sans"/>
                <w:b/>
                <w:noProof/>
                <w:sz w:val="16"/>
                <w:szCs w:val="16"/>
              </w:rPr>
              <w:t>15</w:t>
            </w:r>
            <w:r w:rsidR="000977C0" w:rsidRPr="007810AA">
              <w:rPr>
                <w:rFonts w:ascii="Calluna Sans" w:hAnsi="Calluna Sans"/>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DA00" w14:textId="77777777" w:rsidR="004D5054" w:rsidRDefault="004D5054">
      <w:pPr>
        <w:spacing w:after="0" w:line="240" w:lineRule="auto"/>
      </w:pPr>
      <w:r>
        <w:separator/>
      </w:r>
    </w:p>
  </w:footnote>
  <w:footnote w:type="continuationSeparator" w:id="0">
    <w:p w14:paraId="16093FBA" w14:textId="77777777" w:rsidR="004D5054" w:rsidRDefault="004D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E21C" w14:textId="77777777" w:rsidR="00796136" w:rsidRDefault="00000000" w:rsidP="009D21CD">
    <w:pPr>
      <w:pStyle w:val="Nagwek"/>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56F"/>
    <w:multiLevelType w:val="hybridMultilevel"/>
    <w:tmpl w:val="2E82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B48D8"/>
    <w:multiLevelType w:val="hybridMultilevel"/>
    <w:tmpl w:val="ACDC0D36"/>
    <w:lvl w:ilvl="0" w:tplc="86FE68F0">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94542DD"/>
    <w:multiLevelType w:val="multilevel"/>
    <w:tmpl w:val="5A18B0E4"/>
    <w:lvl w:ilvl="0">
      <w:start w:val="1"/>
      <w:numFmt w:val="decimal"/>
      <w:lvlText w:val="§ %1."/>
      <w:lvlJc w:val="left"/>
      <w:pPr>
        <w:ind w:left="432" w:hanging="432"/>
      </w:pPr>
      <w:rPr>
        <w:rFonts w:ascii="Calluna Sans" w:hAnsi="Calluna Sans" w:hint="default"/>
        <w:b/>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09C872C7"/>
    <w:multiLevelType w:val="hybridMultilevel"/>
    <w:tmpl w:val="1FE88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91C1D"/>
    <w:multiLevelType w:val="hybridMultilevel"/>
    <w:tmpl w:val="8C9E0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9E1"/>
    <w:multiLevelType w:val="hybridMultilevel"/>
    <w:tmpl w:val="F1EA3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D6F32"/>
    <w:multiLevelType w:val="hybridMultilevel"/>
    <w:tmpl w:val="48A65B5A"/>
    <w:lvl w:ilvl="0" w:tplc="0492AF3C">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3EC02A8"/>
    <w:multiLevelType w:val="hybridMultilevel"/>
    <w:tmpl w:val="30F2251A"/>
    <w:lvl w:ilvl="0" w:tplc="1F80E2E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54E0EFF"/>
    <w:multiLevelType w:val="hybridMultilevel"/>
    <w:tmpl w:val="35CC55AA"/>
    <w:lvl w:ilvl="0" w:tplc="B78E776E">
      <w:start w:val="1"/>
      <w:numFmt w:val="decimal"/>
      <w:lvlText w:val="%1."/>
      <w:lvlJc w:val="left"/>
      <w:pPr>
        <w:ind w:left="720" w:hanging="360"/>
      </w:pPr>
      <w:rPr>
        <w:b w:val="0"/>
      </w:rPr>
    </w:lvl>
    <w:lvl w:ilvl="1" w:tplc="04150019">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183167"/>
    <w:multiLevelType w:val="hybridMultilevel"/>
    <w:tmpl w:val="30F2251A"/>
    <w:lvl w:ilvl="0" w:tplc="4308DBFC">
      <w:start w:val="1"/>
      <w:numFmt w:val="decimal"/>
      <w:lvlText w:val="%1)"/>
      <w:lvlJc w:val="left"/>
      <w:pPr>
        <w:ind w:left="1506" w:hanging="360"/>
      </w:pPr>
    </w:lvl>
    <w:lvl w:ilvl="1" w:tplc="04150011"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1BF35D04"/>
    <w:multiLevelType w:val="multilevel"/>
    <w:tmpl w:val="57DAB4B0"/>
    <w:lvl w:ilvl="0">
      <w:start w:val="1"/>
      <w:numFmt w:val="decimal"/>
      <w:lvlText w:val="%1."/>
      <w:lvlJc w:val="left"/>
      <w:pPr>
        <w:ind w:left="708" w:firstLine="0"/>
      </w:pPr>
    </w:lvl>
    <w:lvl w:ilvl="1">
      <w:start w:val="1"/>
      <w:numFmt w:val="lowerLetter"/>
      <w:lvlText w:val="%2."/>
      <w:lvlJc w:val="left"/>
      <w:pPr>
        <w:ind w:left="708" w:firstLine="0"/>
      </w:pPr>
    </w:lvl>
    <w:lvl w:ilvl="2">
      <w:start w:val="1"/>
      <w:numFmt w:val="lowerRoman"/>
      <w:lvlText w:val="%3."/>
      <w:lvlJc w:val="right"/>
      <w:pPr>
        <w:ind w:left="708" w:firstLine="0"/>
      </w:pPr>
    </w:lvl>
    <w:lvl w:ilvl="3">
      <w:start w:val="1"/>
      <w:numFmt w:val="decimal"/>
      <w:lvlText w:val="%4."/>
      <w:lvlJc w:val="left"/>
      <w:pPr>
        <w:ind w:left="708" w:firstLine="0"/>
      </w:pPr>
    </w:lvl>
    <w:lvl w:ilvl="4">
      <w:start w:val="1"/>
      <w:numFmt w:val="lowerLetter"/>
      <w:lvlText w:val="%5."/>
      <w:lvlJc w:val="left"/>
      <w:pPr>
        <w:ind w:left="708" w:firstLine="0"/>
      </w:pPr>
    </w:lvl>
    <w:lvl w:ilvl="5">
      <w:start w:val="1"/>
      <w:numFmt w:val="lowerRoman"/>
      <w:lvlText w:val="%6."/>
      <w:lvlJc w:val="right"/>
      <w:pPr>
        <w:ind w:left="708" w:firstLine="0"/>
      </w:pPr>
    </w:lvl>
    <w:lvl w:ilvl="6">
      <w:start w:val="1"/>
      <w:numFmt w:val="decimal"/>
      <w:lvlText w:val="%7."/>
      <w:lvlJc w:val="left"/>
      <w:pPr>
        <w:ind w:left="708" w:firstLine="0"/>
      </w:pPr>
    </w:lvl>
    <w:lvl w:ilvl="7">
      <w:start w:val="1"/>
      <w:numFmt w:val="lowerLetter"/>
      <w:lvlText w:val="%8."/>
      <w:lvlJc w:val="left"/>
      <w:pPr>
        <w:ind w:left="708" w:firstLine="0"/>
      </w:pPr>
    </w:lvl>
    <w:lvl w:ilvl="8">
      <w:start w:val="1"/>
      <w:numFmt w:val="lowerRoman"/>
      <w:lvlText w:val="%9."/>
      <w:lvlJc w:val="right"/>
      <w:pPr>
        <w:ind w:left="708" w:firstLine="0"/>
      </w:pPr>
    </w:lvl>
  </w:abstractNum>
  <w:abstractNum w:abstractNumId="11" w15:restartNumberingAfterBreak="0">
    <w:nsid w:val="1F541827"/>
    <w:multiLevelType w:val="hybridMultilevel"/>
    <w:tmpl w:val="BB0C5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52F7F"/>
    <w:multiLevelType w:val="hybridMultilevel"/>
    <w:tmpl w:val="48789A3C"/>
    <w:lvl w:ilvl="0" w:tplc="5644010E">
      <w:start w:val="1"/>
      <w:numFmt w:val="decimal"/>
      <w:lvlText w:val="%1)"/>
      <w:lvlJc w:val="left"/>
      <w:pPr>
        <w:ind w:left="1080" w:hanging="360"/>
      </w:pPr>
      <w:rPr>
        <w:rFonts w:ascii="Calluna Sans" w:hAnsi="Calluna Sans" w:cstheme="minorBid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3013DB"/>
    <w:multiLevelType w:val="hybridMultilevel"/>
    <w:tmpl w:val="449ED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07E4A"/>
    <w:multiLevelType w:val="hybridMultilevel"/>
    <w:tmpl w:val="3BF0C5E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584E6C"/>
    <w:multiLevelType w:val="multilevel"/>
    <w:tmpl w:val="7E84309E"/>
    <w:lvl w:ilvl="0">
      <w:start w:val="1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F33B8F"/>
    <w:multiLevelType w:val="hybridMultilevel"/>
    <w:tmpl w:val="3A08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B71F3"/>
    <w:multiLevelType w:val="hybridMultilevel"/>
    <w:tmpl w:val="BB0C5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26F13"/>
    <w:multiLevelType w:val="hybridMultilevel"/>
    <w:tmpl w:val="30F225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8320CF7"/>
    <w:multiLevelType w:val="hybridMultilevel"/>
    <w:tmpl w:val="2084B522"/>
    <w:lvl w:ilvl="0" w:tplc="38D8395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8B1262A"/>
    <w:multiLevelType w:val="hybridMultilevel"/>
    <w:tmpl w:val="8B9C5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E4643A"/>
    <w:multiLevelType w:val="hybridMultilevel"/>
    <w:tmpl w:val="9CEA2234"/>
    <w:lvl w:ilvl="0" w:tplc="04150011">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C79375D"/>
    <w:multiLevelType w:val="hybridMultilevel"/>
    <w:tmpl w:val="51E64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A1CAE"/>
    <w:multiLevelType w:val="hybridMultilevel"/>
    <w:tmpl w:val="08365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B28BB"/>
    <w:multiLevelType w:val="multilevel"/>
    <w:tmpl w:val="5A8AE9C0"/>
    <w:lvl w:ilvl="0">
      <w:start w:val="1"/>
      <w:numFmt w:val="none"/>
      <w:pStyle w:val="Sub-heading"/>
      <w:lvlText w:val="5.4"/>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lowerLetter"/>
      <w:pStyle w:val="Maintext"/>
      <w:lvlText w:val="(%3)"/>
      <w:lvlJc w:val="left"/>
      <w:pPr>
        <w:tabs>
          <w:tab w:val="num" w:pos="1571"/>
        </w:tabs>
        <w:ind w:left="1571"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5301640"/>
    <w:multiLevelType w:val="hybridMultilevel"/>
    <w:tmpl w:val="449ED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D969A8"/>
    <w:multiLevelType w:val="singleLevel"/>
    <w:tmpl w:val="04150011"/>
    <w:lvl w:ilvl="0">
      <w:start w:val="1"/>
      <w:numFmt w:val="decimal"/>
      <w:lvlText w:val="%1)"/>
      <w:lvlJc w:val="left"/>
      <w:pPr>
        <w:ind w:left="928" w:hanging="360"/>
      </w:pPr>
    </w:lvl>
  </w:abstractNum>
  <w:abstractNum w:abstractNumId="27" w15:restartNumberingAfterBreak="0">
    <w:nsid w:val="4C8373CA"/>
    <w:multiLevelType w:val="hybridMultilevel"/>
    <w:tmpl w:val="ABE0320C"/>
    <w:lvl w:ilvl="0" w:tplc="04090001">
      <w:start w:val="1"/>
      <w:numFmt w:val="decimal"/>
      <w:lvlText w:val="%1)"/>
      <w:lvlJc w:val="left"/>
      <w:pPr>
        <w:ind w:left="1143" w:hanging="360"/>
      </w:pPr>
    </w:lvl>
    <w:lvl w:ilvl="1" w:tplc="04090003" w:tentative="1">
      <w:start w:val="1"/>
      <w:numFmt w:val="lowerLetter"/>
      <w:lvlText w:val="%2."/>
      <w:lvlJc w:val="left"/>
      <w:pPr>
        <w:ind w:left="1863" w:hanging="360"/>
      </w:pPr>
    </w:lvl>
    <w:lvl w:ilvl="2" w:tplc="04090005" w:tentative="1">
      <w:start w:val="1"/>
      <w:numFmt w:val="lowerRoman"/>
      <w:lvlText w:val="%3."/>
      <w:lvlJc w:val="right"/>
      <w:pPr>
        <w:ind w:left="2583" w:hanging="180"/>
      </w:pPr>
    </w:lvl>
    <w:lvl w:ilvl="3" w:tplc="04090001" w:tentative="1">
      <w:start w:val="1"/>
      <w:numFmt w:val="decimal"/>
      <w:lvlText w:val="%4."/>
      <w:lvlJc w:val="left"/>
      <w:pPr>
        <w:ind w:left="3303" w:hanging="360"/>
      </w:pPr>
    </w:lvl>
    <w:lvl w:ilvl="4" w:tplc="04090003" w:tentative="1">
      <w:start w:val="1"/>
      <w:numFmt w:val="lowerLetter"/>
      <w:lvlText w:val="%5."/>
      <w:lvlJc w:val="left"/>
      <w:pPr>
        <w:ind w:left="4023" w:hanging="360"/>
      </w:pPr>
    </w:lvl>
    <w:lvl w:ilvl="5" w:tplc="04090005" w:tentative="1">
      <w:start w:val="1"/>
      <w:numFmt w:val="lowerRoman"/>
      <w:lvlText w:val="%6."/>
      <w:lvlJc w:val="right"/>
      <w:pPr>
        <w:ind w:left="4743" w:hanging="180"/>
      </w:pPr>
    </w:lvl>
    <w:lvl w:ilvl="6" w:tplc="04090001" w:tentative="1">
      <w:start w:val="1"/>
      <w:numFmt w:val="decimal"/>
      <w:lvlText w:val="%7."/>
      <w:lvlJc w:val="left"/>
      <w:pPr>
        <w:ind w:left="5463" w:hanging="360"/>
      </w:pPr>
    </w:lvl>
    <w:lvl w:ilvl="7" w:tplc="04090003" w:tentative="1">
      <w:start w:val="1"/>
      <w:numFmt w:val="lowerLetter"/>
      <w:lvlText w:val="%8."/>
      <w:lvlJc w:val="left"/>
      <w:pPr>
        <w:ind w:left="6183" w:hanging="360"/>
      </w:pPr>
    </w:lvl>
    <w:lvl w:ilvl="8" w:tplc="04090005" w:tentative="1">
      <w:start w:val="1"/>
      <w:numFmt w:val="lowerRoman"/>
      <w:lvlText w:val="%9."/>
      <w:lvlJc w:val="right"/>
      <w:pPr>
        <w:ind w:left="6903" w:hanging="180"/>
      </w:pPr>
    </w:lvl>
  </w:abstractNum>
  <w:abstractNum w:abstractNumId="28" w15:restartNumberingAfterBreak="0">
    <w:nsid w:val="4F4C5F87"/>
    <w:multiLevelType w:val="hybridMultilevel"/>
    <w:tmpl w:val="11125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4E085B"/>
    <w:multiLevelType w:val="hybridMultilevel"/>
    <w:tmpl w:val="71A8C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E118E5"/>
    <w:multiLevelType w:val="hybridMultilevel"/>
    <w:tmpl w:val="9948D948"/>
    <w:lvl w:ilvl="0" w:tplc="549E8E5C">
      <w:start w:val="1"/>
      <w:numFmt w:val="decimal"/>
      <w:lvlText w:val="%1."/>
      <w:lvlJc w:val="left"/>
      <w:pPr>
        <w:ind w:left="720" w:hanging="360"/>
      </w:pPr>
      <w:rPr>
        <w:rFonts w:ascii="Calluna Sans" w:hAnsi="Calluna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0C28"/>
    <w:multiLevelType w:val="hybridMultilevel"/>
    <w:tmpl w:val="302C71B4"/>
    <w:lvl w:ilvl="0" w:tplc="18EC9BE2">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2E4334D"/>
    <w:multiLevelType w:val="hybridMultilevel"/>
    <w:tmpl w:val="83480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CF7B5B"/>
    <w:multiLevelType w:val="multilevel"/>
    <w:tmpl w:val="57DAB4B0"/>
    <w:styleLink w:val="WWNum28"/>
    <w:lvl w:ilvl="0">
      <w:start w:val="1"/>
      <w:numFmt w:val="decimal"/>
      <w:lvlText w:val="%1."/>
      <w:lvlJc w:val="left"/>
      <w:pPr>
        <w:ind w:left="708" w:firstLine="0"/>
      </w:pPr>
    </w:lvl>
    <w:lvl w:ilvl="1">
      <w:start w:val="1"/>
      <w:numFmt w:val="lowerLetter"/>
      <w:lvlText w:val="%2."/>
      <w:lvlJc w:val="left"/>
      <w:pPr>
        <w:ind w:left="708" w:firstLine="0"/>
      </w:pPr>
    </w:lvl>
    <w:lvl w:ilvl="2">
      <w:start w:val="1"/>
      <w:numFmt w:val="lowerRoman"/>
      <w:lvlText w:val="%3."/>
      <w:lvlJc w:val="right"/>
      <w:pPr>
        <w:ind w:left="708" w:firstLine="0"/>
      </w:pPr>
    </w:lvl>
    <w:lvl w:ilvl="3">
      <w:start w:val="1"/>
      <w:numFmt w:val="decimal"/>
      <w:lvlText w:val="%4."/>
      <w:lvlJc w:val="left"/>
      <w:pPr>
        <w:ind w:left="708" w:firstLine="0"/>
      </w:pPr>
    </w:lvl>
    <w:lvl w:ilvl="4">
      <w:start w:val="1"/>
      <w:numFmt w:val="lowerLetter"/>
      <w:lvlText w:val="%5."/>
      <w:lvlJc w:val="left"/>
      <w:pPr>
        <w:ind w:left="708" w:firstLine="0"/>
      </w:pPr>
    </w:lvl>
    <w:lvl w:ilvl="5">
      <w:start w:val="1"/>
      <w:numFmt w:val="lowerRoman"/>
      <w:lvlText w:val="%6."/>
      <w:lvlJc w:val="right"/>
      <w:pPr>
        <w:ind w:left="708" w:firstLine="0"/>
      </w:pPr>
    </w:lvl>
    <w:lvl w:ilvl="6">
      <w:start w:val="1"/>
      <w:numFmt w:val="decimal"/>
      <w:lvlText w:val="%7."/>
      <w:lvlJc w:val="left"/>
      <w:pPr>
        <w:ind w:left="708" w:firstLine="0"/>
      </w:pPr>
    </w:lvl>
    <w:lvl w:ilvl="7">
      <w:start w:val="1"/>
      <w:numFmt w:val="lowerLetter"/>
      <w:lvlText w:val="%8."/>
      <w:lvlJc w:val="left"/>
      <w:pPr>
        <w:ind w:left="708" w:firstLine="0"/>
      </w:pPr>
    </w:lvl>
    <w:lvl w:ilvl="8">
      <w:start w:val="1"/>
      <w:numFmt w:val="lowerRoman"/>
      <w:lvlText w:val="%9."/>
      <w:lvlJc w:val="right"/>
      <w:pPr>
        <w:ind w:left="708" w:firstLine="0"/>
      </w:pPr>
    </w:lvl>
  </w:abstractNum>
  <w:abstractNum w:abstractNumId="34" w15:restartNumberingAfterBreak="0">
    <w:nsid w:val="55667832"/>
    <w:multiLevelType w:val="hybridMultilevel"/>
    <w:tmpl w:val="B8285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93188F"/>
    <w:multiLevelType w:val="hybridMultilevel"/>
    <w:tmpl w:val="D5EE914E"/>
    <w:lvl w:ilvl="0" w:tplc="EFE23744">
      <w:start w:val="1"/>
      <w:numFmt w:val="decimal"/>
      <w:lvlText w:val="%1)"/>
      <w:lvlJc w:val="left"/>
      <w:pPr>
        <w:ind w:left="1440" w:hanging="360"/>
      </w:pPr>
      <w:rPr>
        <w:rFonts w:hint="default"/>
      </w:rPr>
    </w:lvl>
    <w:lvl w:ilvl="1" w:tplc="963E3CA0" w:tentative="1">
      <w:start w:val="1"/>
      <w:numFmt w:val="lowerLetter"/>
      <w:lvlText w:val="%2."/>
      <w:lvlJc w:val="left"/>
      <w:pPr>
        <w:ind w:left="2160" w:hanging="360"/>
      </w:pPr>
    </w:lvl>
    <w:lvl w:ilvl="2" w:tplc="3C7A874E" w:tentative="1">
      <w:start w:val="1"/>
      <w:numFmt w:val="lowerRoman"/>
      <w:lvlText w:val="%3."/>
      <w:lvlJc w:val="right"/>
      <w:pPr>
        <w:ind w:left="2880" w:hanging="180"/>
      </w:pPr>
    </w:lvl>
    <w:lvl w:ilvl="3" w:tplc="371442C2" w:tentative="1">
      <w:start w:val="1"/>
      <w:numFmt w:val="decimal"/>
      <w:lvlText w:val="%4."/>
      <w:lvlJc w:val="left"/>
      <w:pPr>
        <w:ind w:left="3600" w:hanging="360"/>
      </w:pPr>
    </w:lvl>
    <w:lvl w:ilvl="4" w:tplc="76809534" w:tentative="1">
      <w:start w:val="1"/>
      <w:numFmt w:val="lowerLetter"/>
      <w:lvlText w:val="%5."/>
      <w:lvlJc w:val="left"/>
      <w:pPr>
        <w:ind w:left="4320" w:hanging="360"/>
      </w:pPr>
    </w:lvl>
    <w:lvl w:ilvl="5" w:tplc="981C0A50" w:tentative="1">
      <w:start w:val="1"/>
      <w:numFmt w:val="lowerRoman"/>
      <w:lvlText w:val="%6."/>
      <w:lvlJc w:val="right"/>
      <w:pPr>
        <w:ind w:left="5040" w:hanging="180"/>
      </w:pPr>
    </w:lvl>
    <w:lvl w:ilvl="6" w:tplc="F42CC6EA" w:tentative="1">
      <w:start w:val="1"/>
      <w:numFmt w:val="decimal"/>
      <w:lvlText w:val="%7."/>
      <w:lvlJc w:val="left"/>
      <w:pPr>
        <w:ind w:left="5760" w:hanging="360"/>
      </w:pPr>
    </w:lvl>
    <w:lvl w:ilvl="7" w:tplc="A6940494" w:tentative="1">
      <w:start w:val="1"/>
      <w:numFmt w:val="lowerLetter"/>
      <w:lvlText w:val="%8."/>
      <w:lvlJc w:val="left"/>
      <w:pPr>
        <w:ind w:left="6480" w:hanging="360"/>
      </w:pPr>
    </w:lvl>
    <w:lvl w:ilvl="8" w:tplc="F642E6AC" w:tentative="1">
      <w:start w:val="1"/>
      <w:numFmt w:val="lowerRoman"/>
      <w:lvlText w:val="%9."/>
      <w:lvlJc w:val="right"/>
      <w:pPr>
        <w:ind w:left="7200" w:hanging="180"/>
      </w:pPr>
    </w:lvl>
  </w:abstractNum>
  <w:abstractNum w:abstractNumId="36" w15:restartNumberingAfterBreak="0">
    <w:nsid w:val="5EA941CF"/>
    <w:multiLevelType w:val="hybridMultilevel"/>
    <w:tmpl w:val="D9C02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5F42D1"/>
    <w:multiLevelType w:val="singleLevel"/>
    <w:tmpl w:val="04150011"/>
    <w:lvl w:ilvl="0">
      <w:start w:val="1"/>
      <w:numFmt w:val="decimal"/>
      <w:lvlText w:val="%1)"/>
      <w:lvlJc w:val="left"/>
      <w:pPr>
        <w:ind w:left="928" w:hanging="360"/>
      </w:pPr>
    </w:lvl>
  </w:abstractNum>
  <w:abstractNum w:abstractNumId="38" w15:restartNumberingAfterBreak="0">
    <w:nsid w:val="67DC2FB2"/>
    <w:multiLevelType w:val="hybridMultilevel"/>
    <w:tmpl w:val="A2DEB5D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9970580"/>
    <w:multiLevelType w:val="hybridMultilevel"/>
    <w:tmpl w:val="5BE4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841C40"/>
    <w:multiLevelType w:val="hybridMultilevel"/>
    <w:tmpl w:val="2D50A2C0"/>
    <w:lvl w:ilvl="0" w:tplc="04150011">
      <w:start w:val="1"/>
      <w:numFmt w:val="decimal"/>
      <w:lvlText w:val="%1)"/>
      <w:lvlJc w:val="left"/>
      <w:pPr>
        <w:tabs>
          <w:tab w:val="num" w:pos="1491"/>
        </w:tabs>
        <w:ind w:left="1491" w:hanging="360"/>
      </w:pPr>
      <w:rPr>
        <w:rFonts w:ascii="Calluna Sans" w:eastAsia="Times New Roman" w:hAnsi="Calluna Sans" w:cs="Times New Roman" w:hint="default"/>
        <w:b w:val="0"/>
        <w:bCs/>
      </w:rPr>
    </w:lvl>
    <w:lvl w:ilvl="1" w:tplc="80F4754C" w:tentative="1">
      <w:start w:val="1"/>
      <w:numFmt w:val="lowerLetter"/>
      <w:lvlText w:val="%2."/>
      <w:lvlJc w:val="left"/>
      <w:pPr>
        <w:tabs>
          <w:tab w:val="num" w:pos="1863"/>
        </w:tabs>
        <w:ind w:left="1863" w:hanging="360"/>
      </w:pPr>
      <w:rPr>
        <w:rFonts w:cs="Times New Roman"/>
      </w:rPr>
    </w:lvl>
    <w:lvl w:ilvl="2" w:tplc="04150011" w:tentative="1">
      <w:start w:val="1"/>
      <w:numFmt w:val="lowerRoman"/>
      <w:lvlText w:val="%3."/>
      <w:lvlJc w:val="right"/>
      <w:pPr>
        <w:tabs>
          <w:tab w:val="num" w:pos="2583"/>
        </w:tabs>
        <w:ind w:left="2583" w:hanging="180"/>
      </w:pPr>
      <w:rPr>
        <w:rFonts w:cs="Times New Roman"/>
      </w:rPr>
    </w:lvl>
    <w:lvl w:ilvl="3" w:tplc="04150019" w:tentative="1">
      <w:start w:val="1"/>
      <w:numFmt w:val="decimal"/>
      <w:lvlText w:val="%4."/>
      <w:lvlJc w:val="left"/>
      <w:pPr>
        <w:tabs>
          <w:tab w:val="num" w:pos="3303"/>
        </w:tabs>
        <w:ind w:left="3303" w:hanging="360"/>
      </w:pPr>
      <w:rPr>
        <w:rFonts w:cs="Times New Roman"/>
      </w:rPr>
    </w:lvl>
    <w:lvl w:ilvl="4" w:tplc="04090019" w:tentative="1">
      <w:start w:val="1"/>
      <w:numFmt w:val="lowerLetter"/>
      <w:lvlText w:val="%5."/>
      <w:lvlJc w:val="left"/>
      <w:pPr>
        <w:tabs>
          <w:tab w:val="num" w:pos="4023"/>
        </w:tabs>
        <w:ind w:left="4023" w:hanging="360"/>
      </w:pPr>
      <w:rPr>
        <w:rFonts w:cs="Times New Roman"/>
      </w:rPr>
    </w:lvl>
    <w:lvl w:ilvl="5" w:tplc="0409001B" w:tentative="1">
      <w:start w:val="1"/>
      <w:numFmt w:val="lowerRoman"/>
      <w:lvlText w:val="%6."/>
      <w:lvlJc w:val="right"/>
      <w:pPr>
        <w:tabs>
          <w:tab w:val="num" w:pos="4743"/>
        </w:tabs>
        <w:ind w:left="4743" w:hanging="180"/>
      </w:pPr>
      <w:rPr>
        <w:rFonts w:cs="Times New Roman"/>
      </w:rPr>
    </w:lvl>
    <w:lvl w:ilvl="6" w:tplc="0409000F" w:tentative="1">
      <w:start w:val="1"/>
      <w:numFmt w:val="decimal"/>
      <w:lvlText w:val="%7."/>
      <w:lvlJc w:val="left"/>
      <w:pPr>
        <w:tabs>
          <w:tab w:val="num" w:pos="5463"/>
        </w:tabs>
        <w:ind w:left="5463" w:hanging="360"/>
      </w:pPr>
      <w:rPr>
        <w:rFonts w:cs="Times New Roman"/>
      </w:rPr>
    </w:lvl>
    <w:lvl w:ilvl="7" w:tplc="04090019" w:tentative="1">
      <w:start w:val="1"/>
      <w:numFmt w:val="lowerLetter"/>
      <w:lvlText w:val="%8."/>
      <w:lvlJc w:val="left"/>
      <w:pPr>
        <w:tabs>
          <w:tab w:val="num" w:pos="6183"/>
        </w:tabs>
        <w:ind w:left="6183" w:hanging="360"/>
      </w:pPr>
      <w:rPr>
        <w:rFonts w:cs="Times New Roman"/>
      </w:rPr>
    </w:lvl>
    <w:lvl w:ilvl="8" w:tplc="0409001B" w:tentative="1">
      <w:start w:val="1"/>
      <w:numFmt w:val="lowerRoman"/>
      <w:lvlText w:val="%9."/>
      <w:lvlJc w:val="right"/>
      <w:pPr>
        <w:tabs>
          <w:tab w:val="num" w:pos="6903"/>
        </w:tabs>
        <w:ind w:left="6903" w:hanging="180"/>
      </w:pPr>
      <w:rPr>
        <w:rFonts w:cs="Times New Roman"/>
      </w:rPr>
    </w:lvl>
  </w:abstractNum>
  <w:abstractNum w:abstractNumId="41" w15:restartNumberingAfterBreak="0">
    <w:nsid w:val="720E59E8"/>
    <w:multiLevelType w:val="hybridMultilevel"/>
    <w:tmpl w:val="4A54FF0C"/>
    <w:lvl w:ilvl="0" w:tplc="8488B6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49B255E"/>
    <w:multiLevelType w:val="hybridMultilevel"/>
    <w:tmpl w:val="28465E72"/>
    <w:lvl w:ilvl="0" w:tplc="38B4BA3E">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3" w15:restartNumberingAfterBreak="0">
    <w:nsid w:val="79C01825"/>
    <w:multiLevelType w:val="hybridMultilevel"/>
    <w:tmpl w:val="28B0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52E9A"/>
    <w:multiLevelType w:val="hybridMultilevel"/>
    <w:tmpl w:val="BB1EF3CE"/>
    <w:lvl w:ilvl="0" w:tplc="AAB68EA8">
      <w:start w:val="1"/>
      <w:numFmt w:val="decimal"/>
      <w:lvlText w:val="%1."/>
      <w:lvlJc w:val="left"/>
      <w:pPr>
        <w:ind w:left="720" w:hanging="360"/>
      </w:pPr>
      <w:rPr>
        <w:rFonts w:ascii="Calluna Sans" w:hAnsi="Calluna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C37B6F"/>
    <w:multiLevelType w:val="hybridMultilevel"/>
    <w:tmpl w:val="30F2251A"/>
    <w:lvl w:ilvl="0" w:tplc="04150017">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7F1D55F6"/>
    <w:multiLevelType w:val="hybridMultilevel"/>
    <w:tmpl w:val="28B0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553032">
    <w:abstractNumId w:val="33"/>
  </w:num>
  <w:num w:numId="2" w16cid:durableId="686104468">
    <w:abstractNumId w:val="2"/>
  </w:num>
  <w:num w:numId="3" w16cid:durableId="2002850175">
    <w:abstractNumId w:val="8"/>
  </w:num>
  <w:num w:numId="4" w16cid:durableId="1445231618">
    <w:abstractNumId w:val="40"/>
  </w:num>
  <w:num w:numId="5" w16cid:durableId="1637293819">
    <w:abstractNumId w:val="24"/>
  </w:num>
  <w:num w:numId="6" w16cid:durableId="778841153">
    <w:abstractNumId w:val="27"/>
  </w:num>
  <w:num w:numId="7" w16cid:durableId="150488436">
    <w:abstractNumId w:val="42"/>
  </w:num>
  <w:num w:numId="8" w16cid:durableId="952204618">
    <w:abstractNumId w:val="37"/>
  </w:num>
  <w:num w:numId="9" w16cid:durableId="136577231">
    <w:abstractNumId w:val="31"/>
  </w:num>
  <w:num w:numId="10" w16cid:durableId="1781217597">
    <w:abstractNumId w:val="7"/>
  </w:num>
  <w:num w:numId="11" w16cid:durableId="909802524">
    <w:abstractNumId w:val="38"/>
  </w:num>
  <w:num w:numId="12" w16cid:durableId="1662663519">
    <w:abstractNumId w:val="18"/>
  </w:num>
  <w:num w:numId="13" w16cid:durableId="646015004">
    <w:abstractNumId w:val="45"/>
  </w:num>
  <w:num w:numId="14" w16cid:durableId="31423967">
    <w:abstractNumId w:val="10"/>
  </w:num>
  <w:num w:numId="15" w16cid:durableId="1440685845">
    <w:abstractNumId w:val="6"/>
  </w:num>
  <w:num w:numId="16" w16cid:durableId="1148087947">
    <w:abstractNumId w:val="19"/>
  </w:num>
  <w:num w:numId="17" w16cid:durableId="328102139">
    <w:abstractNumId w:val="35"/>
  </w:num>
  <w:num w:numId="18" w16cid:durableId="1765877863">
    <w:abstractNumId w:val="21"/>
  </w:num>
  <w:num w:numId="19" w16cid:durableId="1654331073">
    <w:abstractNumId w:val="9"/>
  </w:num>
  <w:num w:numId="20" w16cid:durableId="1186021353">
    <w:abstractNumId w:val="26"/>
  </w:num>
  <w:num w:numId="21" w16cid:durableId="1174804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525945">
    <w:abstractNumId w:val="15"/>
  </w:num>
  <w:num w:numId="23" w16cid:durableId="1710186658">
    <w:abstractNumId w:val="14"/>
  </w:num>
  <w:num w:numId="24" w16cid:durableId="622660147">
    <w:abstractNumId w:val="32"/>
  </w:num>
  <w:num w:numId="25" w16cid:durableId="615910169">
    <w:abstractNumId w:val="30"/>
  </w:num>
  <w:num w:numId="26" w16cid:durableId="769006346">
    <w:abstractNumId w:val="16"/>
  </w:num>
  <w:num w:numId="27" w16cid:durableId="1329752113">
    <w:abstractNumId w:val="34"/>
  </w:num>
  <w:num w:numId="28" w16cid:durableId="1108544785">
    <w:abstractNumId w:val="0"/>
  </w:num>
  <w:num w:numId="29" w16cid:durableId="628896253">
    <w:abstractNumId w:val="20"/>
  </w:num>
  <w:num w:numId="30" w16cid:durableId="1675106823">
    <w:abstractNumId w:val="36"/>
  </w:num>
  <w:num w:numId="31" w16cid:durableId="1748110189">
    <w:abstractNumId w:val="41"/>
  </w:num>
  <w:num w:numId="32" w16cid:durableId="830950245">
    <w:abstractNumId w:val="12"/>
  </w:num>
  <w:num w:numId="33" w16cid:durableId="385833066">
    <w:abstractNumId w:val="29"/>
  </w:num>
  <w:num w:numId="34" w16cid:durableId="682973474">
    <w:abstractNumId w:val="39"/>
  </w:num>
  <w:num w:numId="35" w16cid:durableId="635454524">
    <w:abstractNumId w:val="23"/>
  </w:num>
  <w:num w:numId="36" w16cid:durableId="1618679906">
    <w:abstractNumId w:val="5"/>
  </w:num>
  <w:num w:numId="37" w16cid:durableId="1052120226">
    <w:abstractNumId w:val="13"/>
  </w:num>
  <w:num w:numId="38" w16cid:durableId="763187518">
    <w:abstractNumId w:val="25"/>
  </w:num>
  <w:num w:numId="39" w16cid:durableId="1737240233">
    <w:abstractNumId w:val="28"/>
  </w:num>
  <w:num w:numId="40" w16cid:durableId="1751082148">
    <w:abstractNumId w:val="22"/>
  </w:num>
  <w:num w:numId="41" w16cid:durableId="593824138">
    <w:abstractNumId w:val="17"/>
  </w:num>
  <w:num w:numId="42" w16cid:durableId="163670853">
    <w:abstractNumId w:val="11"/>
  </w:num>
  <w:num w:numId="43" w16cid:durableId="900753295">
    <w:abstractNumId w:val="46"/>
  </w:num>
  <w:num w:numId="44" w16cid:durableId="855270847">
    <w:abstractNumId w:val="43"/>
  </w:num>
  <w:num w:numId="45" w16cid:durableId="89157090">
    <w:abstractNumId w:val="44"/>
  </w:num>
  <w:num w:numId="46" w16cid:durableId="1416124093">
    <w:abstractNumId w:val="4"/>
  </w:num>
  <w:num w:numId="47" w16cid:durableId="1611820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5D"/>
    <w:rsid w:val="00023197"/>
    <w:rsid w:val="000340E5"/>
    <w:rsid w:val="00046F28"/>
    <w:rsid w:val="0007755D"/>
    <w:rsid w:val="000977C0"/>
    <w:rsid w:val="001851D1"/>
    <w:rsid w:val="00200C14"/>
    <w:rsid w:val="00262DFD"/>
    <w:rsid w:val="002A65BE"/>
    <w:rsid w:val="002E5337"/>
    <w:rsid w:val="0033378C"/>
    <w:rsid w:val="004372AA"/>
    <w:rsid w:val="00476D6B"/>
    <w:rsid w:val="004B2B18"/>
    <w:rsid w:val="004D5054"/>
    <w:rsid w:val="00570F77"/>
    <w:rsid w:val="00617734"/>
    <w:rsid w:val="006927FE"/>
    <w:rsid w:val="006D1E3B"/>
    <w:rsid w:val="007B7ABA"/>
    <w:rsid w:val="007C5265"/>
    <w:rsid w:val="007E286E"/>
    <w:rsid w:val="0081770A"/>
    <w:rsid w:val="00853A28"/>
    <w:rsid w:val="008D16C7"/>
    <w:rsid w:val="00941395"/>
    <w:rsid w:val="009C3D10"/>
    <w:rsid w:val="009F0B77"/>
    <w:rsid w:val="009F764A"/>
    <w:rsid w:val="00A52B67"/>
    <w:rsid w:val="00A64BC0"/>
    <w:rsid w:val="00A75073"/>
    <w:rsid w:val="00AC704D"/>
    <w:rsid w:val="00AE246E"/>
    <w:rsid w:val="00B25629"/>
    <w:rsid w:val="00BB2D74"/>
    <w:rsid w:val="00BC570B"/>
    <w:rsid w:val="00CB0C69"/>
    <w:rsid w:val="00CE590F"/>
    <w:rsid w:val="00D10591"/>
    <w:rsid w:val="00D5335F"/>
    <w:rsid w:val="00DE3850"/>
    <w:rsid w:val="00E0670C"/>
    <w:rsid w:val="00E25ED8"/>
    <w:rsid w:val="00E540A2"/>
    <w:rsid w:val="00E70D72"/>
    <w:rsid w:val="00EB7858"/>
    <w:rsid w:val="00F17A2D"/>
    <w:rsid w:val="00F7505C"/>
    <w:rsid w:val="00FC0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E351"/>
  <w15:docId w15:val="{7CF48392-2B00-440F-AE3C-5F4593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55D"/>
  </w:style>
  <w:style w:type="paragraph" w:styleId="Nagwek1">
    <w:name w:val="heading 1"/>
    <w:basedOn w:val="Standard"/>
    <w:next w:val="Normalny"/>
    <w:link w:val="Nagwek1Znak"/>
    <w:qFormat/>
    <w:rsid w:val="0007755D"/>
    <w:pPr>
      <w:keepNext/>
      <w:spacing w:line="360" w:lineRule="auto"/>
      <w:outlineLvl w:val="0"/>
    </w:pPr>
    <w:rPr>
      <w:rFonts w:ascii="Century" w:eastAsia="TTFF1o00" w:hAnsi="Century"/>
      <w:b/>
      <w:bCs/>
      <w:color w:val="44546A" w:themeColor="text2"/>
      <w:sz w:val="22"/>
      <w:szCs w:val="22"/>
    </w:rPr>
  </w:style>
  <w:style w:type="paragraph" w:styleId="Nagwek2">
    <w:name w:val="heading 2"/>
    <w:basedOn w:val="Normalny"/>
    <w:next w:val="Normalny"/>
    <w:link w:val="Nagwek2Znak"/>
    <w:uiPriority w:val="9"/>
    <w:unhideWhenUsed/>
    <w:qFormat/>
    <w:rsid w:val="0007755D"/>
    <w:pPr>
      <w:keepNext/>
      <w:keepLines/>
      <w:numPr>
        <w:ilvl w:val="1"/>
        <w:numId w:val="2"/>
      </w:numPr>
      <w:spacing w:before="200" w:after="0" w:line="276" w:lineRule="auto"/>
      <w:outlineLvl w:val="1"/>
    </w:pPr>
    <w:rPr>
      <w:rFonts w:asciiTheme="majorHAnsi" w:eastAsiaTheme="majorEastAsia" w:hAnsiTheme="majorHAnsi" w:cstheme="majorBidi"/>
      <w:b/>
      <w:bCs/>
      <w:color w:val="4472C4" w:themeColor="accent1"/>
      <w:sz w:val="26"/>
      <w:szCs w:val="26"/>
      <w:lang w:eastAsia="pl-PL"/>
    </w:rPr>
  </w:style>
  <w:style w:type="paragraph" w:styleId="Nagwek3">
    <w:name w:val="heading 3"/>
    <w:basedOn w:val="Normalny"/>
    <w:next w:val="Normalny"/>
    <w:link w:val="Nagwek3Znak"/>
    <w:uiPriority w:val="9"/>
    <w:semiHidden/>
    <w:unhideWhenUsed/>
    <w:qFormat/>
    <w:rsid w:val="0007755D"/>
    <w:pPr>
      <w:keepNext/>
      <w:keepLines/>
      <w:numPr>
        <w:ilvl w:val="2"/>
        <w:numId w:val="2"/>
      </w:numPr>
      <w:spacing w:before="200" w:after="0" w:line="276" w:lineRule="auto"/>
      <w:outlineLvl w:val="2"/>
    </w:pPr>
    <w:rPr>
      <w:rFonts w:asciiTheme="majorHAnsi" w:eastAsiaTheme="majorEastAsia" w:hAnsiTheme="majorHAnsi" w:cstheme="majorBidi"/>
      <w:b/>
      <w:bCs/>
      <w:color w:val="4472C4" w:themeColor="accent1"/>
      <w:lang w:eastAsia="pl-PL"/>
    </w:rPr>
  </w:style>
  <w:style w:type="paragraph" w:styleId="Nagwek4">
    <w:name w:val="heading 4"/>
    <w:basedOn w:val="Normalny"/>
    <w:next w:val="Normalny"/>
    <w:link w:val="Nagwek4Znak"/>
    <w:uiPriority w:val="9"/>
    <w:semiHidden/>
    <w:unhideWhenUsed/>
    <w:qFormat/>
    <w:rsid w:val="0007755D"/>
    <w:pPr>
      <w:keepNext/>
      <w:keepLines/>
      <w:numPr>
        <w:ilvl w:val="3"/>
        <w:numId w:val="2"/>
      </w:numPr>
      <w:spacing w:before="200" w:after="0" w:line="276" w:lineRule="auto"/>
      <w:outlineLvl w:val="3"/>
    </w:pPr>
    <w:rPr>
      <w:rFonts w:asciiTheme="majorHAnsi" w:eastAsiaTheme="majorEastAsia" w:hAnsiTheme="majorHAnsi" w:cstheme="majorBidi"/>
      <w:b/>
      <w:bCs/>
      <w:i/>
      <w:iCs/>
      <w:color w:val="4472C4" w:themeColor="accent1"/>
      <w:lang w:eastAsia="pl-PL"/>
    </w:rPr>
  </w:style>
  <w:style w:type="paragraph" w:styleId="Nagwek5">
    <w:name w:val="heading 5"/>
    <w:basedOn w:val="Normalny"/>
    <w:next w:val="Normalny"/>
    <w:link w:val="Nagwek5Znak"/>
    <w:uiPriority w:val="9"/>
    <w:semiHidden/>
    <w:unhideWhenUsed/>
    <w:qFormat/>
    <w:rsid w:val="0007755D"/>
    <w:pPr>
      <w:keepNext/>
      <w:keepLines/>
      <w:numPr>
        <w:ilvl w:val="4"/>
        <w:numId w:val="2"/>
      </w:numPr>
      <w:spacing w:before="200" w:after="0" w:line="276" w:lineRule="auto"/>
      <w:outlineLvl w:val="4"/>
    </w:pPr>
    <w:rPr>
      <w:rFonts w:asciiTheme="majorHAnsi" w:eastAsiaTheme="majorEastAsia" w:hAnsiTheme="majorHAnsi" w:cstheme="majorBidi"/>
      <w:color w:val="1F3763" w:themeColor="accent1" w:themeShade="7F"/>
      <w:lang w:eastAsia="pl-PL"/>
    </w:rPr>
  </w:style>
  <w:style w:type="paragraph" w:styleId="Nagwek6">
    <w:name w:val="heading 6"/>
    <w:basedOn w:val="Normalny"/>
    <w:next w:val="Normalny"/>
    <w:link w:val="Nagwek6Znak"/>
    <w:uiPriority w:val="9"/>
    <w:semiHidden/>
    <w:unhideWhenUsed/>
    <w:qFormat/>
    <w:rsid w:val="0007755D"/>
    <w:pPr>
      <w:keepNext/>
      <w:keepLines/>
      <w:numPr>
        <w:ilvl w:val="5"/>
        <w:numId w:val="2"/>
      </w:numPr>
      <w:spacing w:before="200" w:after="0" w:line="276" w:lineRule="auto"/>
      <w:outlineLvl w:val="5"/>
    </w:pPr>
    <w:rPr>
      <w:rFonts w:asciiTheme="majorHAnsi" w:eastAsiaTheme="majorEastAsia" w:hAnsiTheme="majorHAnsi" w:cstheme="majorBidi"/>
      <w:i/>
      <w:iCs/>
      <w:color w:val="1F3763" w:themeColor="accent1" w:themeShade="7F"/>
      <w:lang w:eastAsia="pl-PL"/>
    </w:rPr>
  </w:style>
  <w:style w:type="paragraph" w:styleId="Nagwek7">
    <w:name w:val="heading 7"/>
    <w:basedOn w:val="Normalny"/>
    <w:next w:val="Normalny"/>
    <w:link w:val="Nagwek7Znak"/>
    <w:uiPriority w:val="9"/>
    <w:semiHidden/>
    <w:unhideWhenUsed/>
    <w:qFormat/>
    <w:rsid w:val="0007755D"/>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eastAsia="pl-PL"/>
    </w:rPr>
  </w:style>
  <w:style w:type="paragraph" w:styleId="Nagwek8">
    <w:name w:val="heading 8"/>
    <w:basedOn w:val="Normalny"/>
    <w:next w:val="Normalny"/>
    <w:link w:val="Nagwek8Znak"/>
    <w:uiPriority w:val="9"/>
    <w:semiHidden/>
    <w:unhideWhenUsed/>
    <w:qFormat/>
    <w:rsid w:val="0007755D"/>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07755D"/>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55D"/>
    <w:rPr>
      <w:rFonts w:ascii="Century" w:eastAsia="TTFF1o00" w:hAnsi="Century" w:cs="Times New Roman"/>
      <w:b/>
      <w:bCs/>
      <w:color w:val="44546A" w:themeColor="text2"/>
      <w:kern w:val="3"/>
      <w:lang w:eastAsia="pl-PL"/>
    </w:rPr>
  </w:style>
  <w:style w:type="character" w:customStyle="1" w:styleId="Nagwek2Znak">
    <w:name w:val="Nagłówek 2 Znak"/>
    <w:basedOn w:val="Domylnaczcionkaakapitu"/>
    <w:link w:val="Nagwek2"/>
    <w:uiPriority w:val="9"/>
    <w:rsid w:val="0007755D"/>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semiHidden/>
    <w:rsid w:val="0007755D"/>
    <w:rPr>
      <w:rFonts w:asciiTheme="majorHAnsi" w:eastAsiaTheme="majorEastAsia" w:hAnsiTheme="majorHAnsi" w:cstheme="majorBidi"/>
      <w:b/>
      <w:bCs/>
      <w:color w:val="4472C4" w:themeColor="accent1"/>
      <w:lang w:eastAsia="pl-PL"/>
    </w:rPr>
  </w:style>
  <w:style w:type="character" w:customStyle="1" w:styleId="Nagwek4Znak">
    <w:name w:val="Nagłówek 4 Znak"/>
    <w:basedOn w:val="Domylnaczcionkaakapitu"/>
    <w:link w:val="Nagwek4"/>
    <w:uiPriority w:val="9"/>
    <w:semiHidden/>
    <w:rsid w:val="0007755D"/>
    <w:rPr>
      <w:rFonts w:asciiTheme="majorHAnsi" w:eastAsiaTheme="majorEastAsia" w:hAnsiTheme="majorHAnsi" w:cstheme="majorBidi"/>
      <w:b/>
      <w:bCs/>
      <w:i/>
      <w:iCs/>
      <w:color w:val="4472C4" w:themeColor="accent1"/>
      <w:lang w:eastAsia="pl-PL"/>
    </w:rPr>
  </w:style>
  <w:style w:type="character" w:customStyle="1" w:styleId="Nagwek5Znak">
    <w:name w:val="Nagłówek 5 Znak"/>
    <w:basedOn w:val="Domylnaczcionkaakapitu"/>
    <w:link w:val="Nagwek5"/>
    <w:uiPriority w:val="9"/>
    <w:semiHidden/>
    <w:rsid w:val="0007755D"/>
    <w:rPr>
      <w:rFonts w:asciiTheme="majorHAnsi" w:eastAsiaTheme="majorEastAsia" w:hAnsiTheme="majorHAnsi" w:cstheme="majorBidi"/>
      <w:color w:val="1F3763" w:themeColor="accent1" w:themeShade="7F"/>
      <w:lang w:eastAsia="pl-PL"/>
    </w:rPr>
  </w:style>
  <w:style w:type="character" w:customStyle="1" w:styleId="Nagwek6Znak">
    <w:name w:val="Nagłówek 6 Znak"/>
    <w:basedOn w:val="Domylnaczcionkaakapitu"/>
    <w:link w:val="Nagwek6"/>
    <w:uiPriority w:val="9"/>
    <w:semiHidden/>
    <w:rsid w:val="0007755D"/>
    <w:rPr>
      <w:rFonts w:asciiTheme="majorHAnsi" w:eastAsiaTheme="majorEastAsia" w:hAnsiTheme="majorHAnsi" w:cstheme="majorBidi"/>
      <w:i/>
      <w:iCs/>
      <w:color w:val="1F3763" w:themeColor="accent1" w:themeShade="7F"/>
      <w:lang w:eastAsia="pl-PL"/>
    </w:rPr>
  </w:style>
  <w:style w:type="character" w:customStyle="1" w:styleId="Nagwek7Znak">
    <w:name w:val="Nagłówek 7 Znak"/>
    <w:basedOn w:val="Domylnaczcionkaakapitu"/>
    <w:link w:val="Nagwek7"/>
    <w:uiPriority w:val="9"/>
    <w:semiHidden/>
    <w:rsid w:val="0007755D"/>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07755D"/>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07755D"/>
    <w:rPr>
      <w:rFonts w:asciiTheme="majorHAnsi" w:eastAsiaTheme="majorEastAsia" w:hAnsiTheme="majorHAnsi" w:cstheme="majorBidi"/>
      <w:i/>
      <w:iCs/>
      <w:color w:val="404040" w:themeColor="text1" w:themeTint="BF"/>
      <w:sz w:val="20"/>
      <w:szCs w:val="20"/>
      <w:lang w:eastAsia="pl-PL"/>
    </w:rPr>
  </w:style>
  <w:style w:type="paragraph" w:styleId="Nagwek">
    <w:name w:val="header"/>
    <w:basedOn w:val="Normalny"/>
    <w:link w:val="NagwekZnak"/>
    <w:uiPriority w:val="99"/>
    <w:unhideWhenUsed/>
    <w:rsid w:val="000775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55D"/>
  </w:style>
  <w:style w:type="paragraph" w:styleId="Stopka">
    <w:name w:val="footer"/>
    <w:basedOn w:val="Normalny"/>
    <w:link w:val="StopkaZnak"/>
    <w:uiPriority w:val="99"/>
    <w:unhideWhenUsed/>
    <w:rsid w:val="00077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55D"/>
  </w:style>
  <w:style w:type="paragraph" w:styleId="Tekstdymka">
    <w:name w:val="Balloon Text"/>
    <w:basedOn w:val="Normalny"/>
    <w:link w:val="TekstdymkaZnak"/>
    <w:uiPriority w:val="99"/>
    <w:semiHidden/>
    <w:unhideWhenUsed/>
    <w:rsid w:val="00077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5D"/>
    <w:rPr>
      <w:rFonts w:ascii="Segoe UI" w:hAnsi="Segoe UI" w:cs="Segoe UI"/>
      <w:sz w:val="18"/>
      <w:szCs w:val="18"/>
    </w:rPr>
  </w:style>
  <w:style w:type="character" w:styleId="Hipercze">
    <w:name w:val="Hyperlink"/>
    <w:basedOn w:val="Domylnaczcionkaakapitu"/>
    <w:uiPriority w:val="99"/>
    <w:unhideWhenUsed/>
    <w:rsid w:val="0007755D"/>
    <w:rPr>
      <w:rFonts w:cs="Times New Roman"/>
      <w:color w:val="0563C1" w:themeColor="hyperlink"/>
      <w:u w:val="single"/>
    </w:rPr>
  </w:style>
  <w:style w:type="paragraph" w:styleId="Akapitzlist">
    <w:name w:val="List Paragraph"/>
    <w:basedOn w:val="Normalny"/>
    <w:qFormat/>
    <w:rsid w:val="0007755D"/>
    <w:pPr>
      <w:spacing w:after="200" w:line="276" w:lineRule="auto"/>
      <w:ind w:left="720"/>
      <w:contextualSpacing/>
    </w:pPr>
    <w:rPr>
      <w:rFonts w:eastAsiaTheme="minorEastAsia"/>
      <w:lang w:eastAsia="pl-PL"/>
    </w:rPr>
  </w:style>
  <w:style w:type="paragraph" w:customStyle="1" w:styleId="Standard">
    <w:name w:val="Standard"/>
    <w:rsid w:val="0007755D"/>
    <w:pPr>
      <w:suppressAutoHyphens/>
      <w:autoSpaceDN w:val="0"/>
      <w:spacing w:after="0" w:line="240" w:lineRule="auto"/>
    </w:pPr>
    <w:rPr>
      <w:rFonts w:ascii="Times New Roman" w:eastAsia="Times New Roman" w:hAnsi="Times New Roman" w:cs="Times New Roman"/>
      <w:kern w:val="3"/>
      <w:sz w:val="24"/>
      <w:szCs w:val="24"/>
      <w:lang w:eastAsia="pl-PL"/>
    </w:rPr>
  </w:style>
  <w:style w:type="numbering" w:customStyle="1" w:styleId="WWNum28">
    <w:name w:val="WWNum28"/>
    <w:rsid w:val="0007755D"/>
    <w:pPr>
      <w:numPr>
        <w:numId w:val="1"/>
      </w:numPr>
    </w:pPr>
  </w:style>
  <w:style w:type="paragraph" w:styleId="Nagwekspisutreci">
    <w:name w:val="TOC Heading"/>
    <w:basedOn w:val="Nagwek1"/>
    <w:next w:val="Normalny"/>
    <w:uiPriority w:val="39"/>
    <w:unhideWhenUsed/>
    <w:qFormat/>
    <w:rsid w:val="0007755D"/>
    <w:pPr>
      <w:keepLines/>
      <w:suppressAutoHyphens w:val="0"/>
      <w:autoSpaceDN/>
      <w:spacing w:before="48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Spistreci1">
    <w:name w:val="toc 1"/>
    <w:basedOn w:val="Normalny"/>
    <w:next w:val="Normalny"/>
    <w:autoRedefine/>
    <w:uiPriority w:val="39"/>
    <w:unhideWhenUsed/>
    <w:qFormat/>
    <w:rsid w:val="0007755D"/>
    <w:pPr>
      <w:spacing w:after="100" w:line="276" w:lineRule="auto"/>
    </w:pPr>
    <w:rPr>
      <w:rFonts w:eastAsiaTheme="minorEastAsia"/>
      <w:lang w:eastAsia="pl-PL"/>
    </w:rPr>
  </w:style>
  <w:style w:type="paragraph" w:customStyle="1" w:styleId="Default">
    <w:name w:val="Default"/>
    <w:rsid w:val="0007755D"/>
    <w:pPr>
      <w:suppressAutoHyphens/>
      <w:spacing w:after="0" w:line="240" w:lineRule="auto"/>
    </w:pPr>
    <w:rPr>
      <w:rFonts w:ascii="Calibri" w:eastAsia="Times New Roman" w:hAnsi="Calibri" w:cs="Calibri"/>
      <w:color w:val="000000"/>
      <w:kern w:val="1"/>
      <w:sz w:val="24"/>
      <w:szCs w:val="24"/>
      <w:lang w:eastAsia="ar-SA"/>
    </w:rPr>
  </w:style>
  <w:style w:type="paragraph" w:styleId="Tekstpodstawowy">
    <w:name w:val="Body Text"/>
    <w:basedOn w:val="Normalny"/>
    <w:link w:val="TekstpodstawowyZnak"/>
    <w:rsid w:val="0007755D"/>
    <w:pPr>
      <w:suppressAutoHyphens/>
      <w:spacing w:after="0" w:line="240" w:lineRule="auto"/>
    </w:pPr>
    <w:rPr>
      <w:rFonts w:ascii="Times New Roman" w:eastAsia="Times New Roma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07755D"/>
    <w:rPr>
      <w:rFonts w:ascii="Times New Roman" w:eastAsia="Times New Roman" w:hAnsi="Times New Roman" w:cs="Mangal"/>
      <w:kern w:val="1"/>
      <w:sz w:val="24"/>
      <w:szCs w:val="24"/>
      <w:lang w:eastAsia="hi-IN" w:bidi="hi-IN"/>
    </w:rPr>
  </w:style>
  <w:style w:type="paragraph" w:customStyle="1" w:styleId="Akapitzlist3">
    <w:name w:val="Akapit z listą3"/>
    <w:basedOn w:val="Normalny"/>
    <w:rsid w:val="0007755D"/>
    <w:pPr>
      <w:suppressAutoHyphens/>
      <w:spacing w:after="200" w:line="276" w:lineRule="auto"/>
      <w:ind w:left="720"/>
    </w:pPr>
    <w:rPr>
      <w:rFonts w:ascii="Calibri" w:eastAsia="Times New Roman" w:hAnsi="Calibri" w:cs="Calibri"/>
      <w:kern w:val="1"/>
      <w:lang w:eastAsia="hi-IN" w:bidi="hi-IN"/>
    </w:rPr>
  </w:style>
  <w:style w:type="paragraph" w:customStyle="1" w:styleId="Akapitzlist1">
    <w:name w:val="Akapit z listą1"/>
    <w:basedOn w:val="Normalny"/>
    <w:qFormat/>
    <w:rsid w:val="0007755D"/>
    <w:pPr>
      <w:suppressAutoHyphens/>
      <w:spacing w:after="0" w:line="276" w:lineRule="auto"/>
      <w:ind w:left="720"/>
    </w:pPr>
    <w:rPr>
      <w:rFonts w:ascii="Calibri" w:eastAsia="Times New Roman" w:hAnsi="Calibri" w:cs="Calibri"/>
      <w:kern w:val="1"/>
      <w:lang w:eastAsia="ar-SA"/>
    </w:rPr>
  </w:style>
  <w:style w:type="paragraph" w:customStyle="1" w:styleId="Akapitzlist2">
    <w:name w:val="Akapit z listą2"/>
    <w:basedOn w:val="Normalny"/>
    <w:rsid w:val="0007755D"/>
    <w:pPr>
      <w:suppressAutoHyphens/>
      <w:spacing w:after="0" w:line="276" w:lineRule="auto"/>
      <w:ind w:left="720"/>
    </w:pPr>
    <w:rPr>
      <w:rFonts w:ascii="Calibri" w:eastAsia="Times New Roman" w:hAnsi="Calibri" w:cs="Calibri"/>
      <w:kern w:val="1"/>
      <w:lang w:eastAsia="ar-SA"/>
    </w:rPr>
  </w:style>
  <w:style w:type="paragraph" w:customStyle="1" w:styleId="Bezodstpw1">
    <w:name w:val="Bez odstępów1"/>
    <w:rsid w:val="0007755D"/>
    <w:pPr>
      <w:suppressAutoHyphens/>
      <w:spacing w:after="0" w:line="240" w:lineRule="auto"/>
    </w:pPr>
    <w:rPr>
      <w:rFonts w:ascii="Calibri" w:eastAsia="Times New Roman" w:hAnsi="Calibri" w:cs="Calibri"/>
      <w:kern w:val="1"/>
      <w:lang w:eastAsia="ar-SA"/>
    </w:rPr>
  </w:style>
  <w:style w:type="paragraph" w:styleId="NormalnyWeb">
    <w:name w:val="Normal (Web)"/>
    <w:basedOn w:val="Normalny"/>
    <w:uiPriority w:val="99"/>
    <w:rsid w:val="0007755D"/>
    <w:pPr>
      <w:suppressAutoHyphens/>
      <w:spacing w:before="280" w:after="280" w:line="240" w:lineRule="auto"/>
    </w:pPr>
    <w:rPr>
      <w:rFonts w:ascii="Verdana" w:eastAsia="Times New Roman" w:hAnsi="Verdana" w:cs="Times New Roman"/>
      <w:sz w:val="20"/>
      <w:szCs w:val="20"/>
      <w:lang w:eastAsia="ar-SA"/>
    </w:rPr>
  </w:style>
  <w:style w:type="paragraph" w:customStyle="1" w:styleId="Sub-heading">
    <w:name w:val="Sub-heading"/>
    <w:basedOn w:val="Nagwek"/>
    <w:rsid w:val="0007755D"/>
    <w:pPr>
      <w:numPr>
        <w:numId w:val="5"/>
      </w:numPr>
      <w:tabs>
        <w:tab w:val="clear" w:pos="4536"/>
        <w:tab w:val="clear" w:pos="9072"/>
        <w:tab w:val="left" w:pos="567"/>
      </w:tabs>
      <w:jc w:val="both"/>
    </w:pPr>
    <w:rPr>
      <w:rFonts w:ascii="Times New Roman" w:eastAsia="Times New Roman" w:hAnsi="Times New Roman" w:cs="Times New Roman"/>
      <w:b/>
      <w:sz w:val="24"/>
      <w:szCs w:val="20"/>
      <w:lang w:val="en-GB"/>
    </w:rPr>
  </w:style>
  <w:style w:type="paragraph" w:customStyle="1" w:styleId="Maintext">
    <w:name w:val="Main text"/>
    <w:basedOn w:val="Nagwek"/>
    <w:rsid w:val="0007755D"/>
    <w:pPr>
      <w:numPr>
        <w:ilvl w:val="2"/>
        <w:numId w:val="5"/>
      </w:numPr>
      <w:tabs>
        <w:tab w:val="clear" w:pos="4536"/>
        <w:tab w:val="clear" w:pos="9072"/>
      </w:tabs>
      <w:jc w:val="both"/>
    </w:pPr>
    <w:rPr>
      <w:rFonts w:ascii="Times New Roman" w:eastAsia="Times New Roman" w:hAnsi="Times New Roman" w:cs="Times New Roman"/>
      <w:sz w:val="24"/>
      <w:szCs w:val="20"/>
      <w:lang w:val="en-GB"/>
    </w:rPr>
  </w:style>
  <w:style w:type="character" w:styleId="Odwoaniedokomentarza">
    <w:name w:val="annotation reference"/>
    <w:semiHidden/>
    <w:unhideWhenUsed/>
    <w:rsid w:val="0007755D"/>
    <w:rPr>
      <w:sz w:val="16"/>
      <w:szCs w:val="16"/>
    </w:rPr>
  </w:style>
  <w:style w:type="paragraph" w:styleId="Tekstkomentarza">
    <w:name w:val="annotation text"/>
    <w:basedOn w:val="Normalny"/>
    <w:link w:val="TekstkomentarzaZnak"/>
    <w:semiHidden/>
    <w:rsid w:val="0007755D"/>
    <w:pPr>
      <w:spacing w:after="12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07755D"/>
    <w:rPr>
      <w:rFonts w:ascii="Times New Roman" w:eastAsia="Times New Roman" w:hAnsi="Times New Roman" w:cs="Times New Roman"/>
      <w:sz w:val="20"/>
      <w:szCs w:val="20"/>
    </w:rPr>
  </w:style>
  <w:style w:type="paragraph" w:customStyle="1" w:styleId="ppkt">
    <w:name w:val="ppkt"/>
    <w:basedOn w:val="Nagwek3"/>
    <w:rsid w:val="0007755D"/>
    <w:pPr>
      <w:keepNext w:val="0"/>
      <w:keepLines w:val="0"/>
      <w:numPr>
        <w:ilvl w:val="0"/>
        <w:numId w:val="0"/>
      </w:numPr>
      <w:tabs>
        <w:tab w:val="num" w:pos="644"/>
      </w:tabs>
      <w:suppressAutoHyphens/>
      <w:spacing w:before="0" w:after="20" w:line="240" w:lineRule="auto"/>
      <w:ind w:left="644" w:hanging="360"/>
      <w:jc w:val="both"/>
    </w:pPr>
    <w:rPr>
      <w:rFonts w:ascii="Times New Roman" w:eastAsia="Times New Roman" w:hAnsi="Times New Roman" w:cs="Times New Roman"/>
      <w:b w:val="0"/>
      <w:bCs w:val="0"/>
      <w:color w:val="auto"/>
      <w:sz w:val="24"/>
      <w:szCs w:val="24"/>
      <w:lang w:eastAsia="ar-SA"/>
    </w:rPr>
  </w:style>
  <w:style w:type="paragraph" w:customStyle="1" w:styleId="Podpunkt">
    <w:name w:val="Podpunkt"/>
    <w:basedOn w:val="Normalny"/>
    <w:rsid w:val="0007755D"/>
    <w:pPr>
      <w:tabs>
        <w:tab w:val="left" w:pos="3828"/>
      </w:tabs>
      <w:spacing w:after="0" w:line="240" w:lineRule="auto"/>
      <w:ind w:left="993" w:hanging="284"/>
    </w:pPr>
    <w:rPr>
      <w:rFonts w:ascii="Times New Roman" w:eastAsia="Times New Roman" w:hAnsi="Times New Roman" w:cs="Times New Roman"/>
      <w:color w:val="000000"/>
      <w:szCs w:val="20"/>
      <w:lang w:val="en-US"/>
    </w:rPr>
  </w:style>
  <w:style w:type="paragraph" w:customStyle="1" w:styleId="ZnakZnakZnakZnakZnakZnakZnakZnakZnak">
    <w:name w:val="Znak Znak Znak Znak Znak Znak Znak Znak Znak"/>
    <w:aliases w:val="Bez listy Znak Znak Znak Znak Znak Znak"/>
    <w:basedOn w:val="Normalny"/>
    <w:rsid w:val="0007755D"/>
    <w:pPr>
      <w:spacing w:after="0" w:line="360" w:lineRule="auto"/>
      <w:jc w:val="both"/>
    </w:pPr>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755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7755D"/>
    <w:rPr>
      <w:rFonts w:ascii="Times New Roman" w:eastAsia="Times New Roman" w:hAnsi="Times New Roman" w:cs="Times New Roman"/>
      <w:b/>
      <w:bCs/>
      <w:sz w:val="20"/>
      <w:szCs w:val="20"/>
    </w:rPr>
  </w:style>
  <w:style w:type="paragraph" w:styleId="Poprawka">
    <w:name w:val="Revision"/>
    <w:hidden/>
    <w:uiPriority w:val="99"/>
    <w:semiHidden/>
    <w:rsid w:val="0007755D"/>
    <w:pPr>
      <w:spacing w:after="0" w:line="240" w:lineRule="auto"/>
    </w:pPr>
  </w:style>
  <w:style w:type="paragraph" w:styleId="Tekstprzypisukocowego">
    <w:name w:val="endnote text"/>
    <w:basedOn w:val="Normalny"/>
    <w:link w:val="TekstprzypisukocowegoZnak"/>
    <w:uiPriority w:val="99"/>
    <w:semiHidden/>
    <w:unhideWhenUsed/>
    <w:rsid w:val="000775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755D"/>
    <w:rPr>
      <w:sz w:val="20"/>
      <w:szCs w:val="20"/>
    </w:rPr>
  </w:style>
  <w:style w:type="character" w:styleId="Odwoanieprzypisukocowego">
    <w:name w:val="endnote reference"/>
    <w:basedOn w:val="Domylnaczcionkaakapitu"/>
    <w:uiPriority w:val="99"/>
    <w:semiHidden/>
    <w:unhideWhenUsed/>
    <w:rsid w:val="00077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pwm.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7012</Words>
  <Characters>42074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Okniński</dc:creator>
  <cp:lastModifiedBy>Wanda Kondracka</cp:lastModifiedBy>
  <cp:revision>2</cp:revision>
  <dcterms:created xsi:type="dcterms:W3CDTF">2022-08-08T10:27:00Z</dcterms:created>
  <dcterms:modified xsi:type="dcterms:W3CDTF">2022-08-08T10:27:00Z</dcterms:modified>
</cp:coreProperties>
</file>