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1ED09ED6" w:rsidR="00473719" w:rsidRPr="00A10F65" w:rsidRDefault="00DE47D4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ałącznik nr 5 do SWZ</w:t>
      </w:r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46438169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</w:t>
      </w:r>
      <w:r w:rsidR="003B6E08">
        <w:rPr>
          <w:rFonts w:ascii="Cambria" w:hAnsi="Cambria" w:cs="Arial"/>
          <w:b/>
          <w:sz w:val="21"/>
          <w:szCs w:val="21"/>
          <w:u w:val="single"/>
        </w:rPr>
        <w:t xml:space="preserve">RADY (UE) NR </w:t>
      </w:r>
      <w:r w:rsidRPr="00A10F65">
        <w:rPr>
          <w:rFonts w:ascii="Cambria" w:hAnsi="Cambria" w:cs="Arial"/>
          <w:b/>
          <w:sz w:val="21"/>
          <w:szCs w:val="21"/>
          <w:u w:val="single"/>
        </w:rPr>
        <w:t>833/201</w:t>
      </w:r>
      <w:r w:rsidR="0086286A">
        <w:rPr>
          <w:rFonts w:ascii="Cambria" w:hAnsi="Cambria" w:cs="Arial"/>
          <w:b/>
          <w:sz w:val="21"/>
          <w:szCs w:val="21"/>
          <w:u w:val="single"/>
        </w:rPr>
        <w:t xml:space="preserve">4 </w:t>
      </w:r>
      <w:r w:rsidR="00FC5D7B">
        <w:rPr>
          <w:rFonts w:ascii="Cambria" w:hAnsi="Cambria" w:cs="Arial"/>
          <w:b/>
          <w:sz w:val="21"/>
          <w:szCs w:val="21"/>
          <w:u w:val="single"/>
        </w:rPr>
        <w:t>oraz 7.1 „SPECUSTAWY” Z DN. 13.04.2022R.</w:t>
      </w: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391F8D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</w:t>
      </w:r>
      <w:r w:rsidR="00FC5D7B">
        <w:rPr>
          <w:rFonts w:ascii="Cambria" w:hAnsi="Cambria" w:cs="Arial"/>
          <w:sz w:val="21"/>
          <w:szCs w:val="21"/>
        </w:rPr>
        <w:t>odstawowym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na </w:t>
      </w:r>
      <w:r w:rsidR="00FC5D7B">
        <w:rPr>
          <w:rFonts w:ascii="Cambria" w:eastAsia="Times New Roman" w:hAnsi="Cambria" w:cs="Arial"/>
          <w:bCs/>
          <w:lang w:eastAsia="pl-PL"/>
        </w:rPr>
        <w:t>„Kompleksową ochronę żubra w Polsce – koszty wyłożonej karmy dla żubrów w 2022 r. – wysłodki II”</w:t>
      </w:r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6082CD7B" w14:textId="03436110" w:rsidR="004D6F6E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F22757">
        <w:rPr>
          <w:rFonts w:ascii="Cambria" w:hAnsi="Cambria" w:cs="Arial"/>
          <w:sz w:val="21"/>
          <w:szCs w:val="21"/>
        </w:rPr>
        <w:t xml:space="preserve"> oraz art. </w:t>
      </w:r>
      <w:r w:rsidR="00F22757">
        <w:rPr>
          <w:rFonts w:ascii="Cambria" w:hAnsi="Cambria" w:cs="Arial"/>
          <w:sz w:val="21"/>
          <w:szCs w:val="21"/>
        </w:rPr>
        <w:lastRenderedPageBreak/>
        <w:t>7 ust. 1 pkt 1-3 ustawy z dn. 13.04.2022 r. (specustawa) w zakresie przeciwdziałania wspieraniu agresji na Ukrainę.</w:t>
      </w:r>
    </w:p>
    <w:p w14:paraId="456766B1" w14:textId="77777777" w:rsidR="00F25D52" w:rsidRPr="003B6E08" w:rsidRDefault="00F25D5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5703638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</w:t>
      </w:r>
      <w:r w:rsidR="00F22757">
        <w:rPr>
          <w:rFonts w:ascii="Cambria" w:hAnsi="Cambria" w:cs="Arial"/>
          <w:sz w:val="21"/>
          <w:szCs w:val="21"/>
        </w:rPr>
        <w:t xml:space="preserve"> oraz w art. 7 ust. 1 pkt 1-3 „specustawy”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FC19D0D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</w:t>
      </w:r>
      <w:r w:rsidR="00142D5F">
        <w:rPr>
          <w:rFonts w:ascii="Cambria" w:hAnsi="Cambria" w:cs="Arial"/>
          <w:sz w:val="21"/>
          <w:szCs w:val="21"/>
        </w:rPr>
        <w:t xml:space="preserve"> oraz w art. 7 ust. 1 pkt 1-3 „specustawy”.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lastRenderedPageBreak/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41F6" w14:textId="77777777" w:rsidR="00FE1CC9" w:rsidRDefault="00FE1CC9" w:rsidP="00473719">
      <w:pPr>
        <w:spacing w:after="0" w:line="240" w:lineRule="auto"/>
      </w:pPr>
      <w:r>
        <w:separator/>
      </w:r>
    </w:p>
  </w:endnote>
  <w:endnote w:type="continuationSeparator" w:id="0">
    <w:p w14:paraId="4A0E8211" w14:textId="77777777" w:rsidR="00FE1CC9" w:rsidRDefault="00FE1CC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4ED40AFB" w:rsidR="00050E2E" w:rsidRDefault="00390832">
    <w:pPr>
      <w:pStyle w:val="Stopka"/>
      <w:rPr>
        <w:rFonts w:ascii="Cambria" w:hAnsi="Cambria"/>
      </w:rPr>
    </w:pPr>
    <w:r>
      <w:rPr>
        <w:noProof/>
        <w:lang w:val="en-US"/>
      </w:rPr>
      <w:drawing>
        <wp:inline distT="0" distB="0" distL="0" distR="0" wp14:anchorId="37B62011" wp14:editId="021385C7">
          <wp:extent cx="5615305" cy="932795"/>
          <wp:effectExtent l="0" t="0" r="444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93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EC7C" w14:textId="77777777" w:rsidR="00FE1CC9" w:rsidRDefault="00FE1CC9" w:rsidP="00473719">
      <w:pPr>
        <w:spacing w:after="0" w:line="240" w:lineRule="auto"/>
      </w:pPr>
      <w:r>
        <w:separator/>
      </w:r>
    </w:p>
  </w:footnote>
  <w:footnote w:type="continuationSeparator" w:id="0">
    <w:p w14:paraId="3BBD029E" w14:textId="77777777" w:rsidR="00FE1CC9" w:rsidRDefault="00FE1CC9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3F5F0CEB" w:rsidR="00050E2E" w:rsidRDefault="00390832">
    <w:pPr>
      <w:pStyle w:val="Nagwek"/>
    </w:pPr>
    <w:r w:rsidRPr="00C60230">
      <w:rPr>
        <w:noProof/>
        <w:lang w:val="en-US"/>
      </w:rPr>
      <w:drawing>
        <wp:inline distT="0" distB="0" distL="0" distR="0" wp14:anchorId="3C7F6352" wp14:editId="6AC377A7">
          <wp:extent cx="5615305" cy="732108"/>
          <wp:effectExtent l="0" t="0" r="4445" b="0"/>
          <wp:docPr id="6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732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142D5F"/>
    <w:rsid w:val="00203CB6"/>
    <w:rsid w:val="002477EC"/>
    <w:rsid w:val="00390832"/>
    <w:rsid w:val="003B6E08"/>
    <w:rsid w:val="00473719"/>
    <w:rsid w:val="004D6F6E"/>
    <w:rsid w:val="004F3ACA"/>
    <w:rsid w:val="00532D30"/>
    <w:rsid w:val="00592246"/>
    <w:rsid w:val="00706C21"/>
    <w:rsid w:val="00735501"/>
    <w:rsid w:val="007A2E83"/>
    <w:rsid w:val="00840106"/>
    <w:rsid w:val="0086286A"/>
    <w:rsid w:val="008662F3"/>
    <w:rsid w:val="009E3383"/>
    <w:rsid w:val="00A10F65"/>
    <w:rsid w:val="00A2554E"/>
    <w:rsid w:val="00A83F61"/>
    <w:rsid w:val="00AA6089"/>
    <w:rsid w:val="00AE4EFA"/>
    <w:rsid w:val="00B30432"/>
    <w:rsid w:val="00B36A01"/>
    <w:rsid w:val="00C448DB"/>
    <w:rsid w:val="00C46914"/>
    <w:rsid w:val="00C66B30"/>
    <w:rsid w:val="00DC1B8F"/>
    <w:rsid w:val="00DC6415"/>
    <w:rsid w:val="00DE47D4"/>
    <w:rsid w:val="00E20882"/>
    <w:rsid w:val="00EF02D5"/>
    <w:rsid w:val="00F22757"/>
    <w:rsid w:val="00F25D52"/>
    <w:rsid w:val="00F6071B"/>
    <w:rsid w:val="00FC5D7B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Bartłomiej Marczak</cp:lastModifiedBy>
  <cp:revision>19</cp:revision>
  <cp:lastPrinted>2022-11-04T12:12:00Z</cp:lastPrinted>
  <dcterms:created xsi:type="dcterms:W3CDTF">2022-06-26T18:22:00Z</dcterms:created>
  <dcterms:modified xsi:type="dcterms:W3CDTF">2022-11-04T12:18:00Z</dcterms:modified>
</cp:coreProperties>
</file>