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2019" w14:textId="77777777" w:rsidR="009F65A3" w:rsidRDefault="009F65A3" w:rsidP="00794BC4">
      <w:pPr>
        <w:spacing w:before="120"/>
        <w:contextualSpacing/>
        <w:rPr>
          <w:rFonts w:ascii="Arial" w:hAnsi="Arial" w:cs="Arial"/>
          <w:b/>
          <w:bCs/>
          <w:sz w:val="18"/>
          <w:szCs w:val="18"/>
        </w:rPr>
      </w:pPr>
      <w:bookmarkStart w:id="0" w:name="_Hlk63853490"/>
    </w:p>
    <w:p w14:paraId="5C849508" w14:textId="28527B8E" w:rsidR="00732607" w:rsidRPr="009F2E92" w:rsidRDefault="00794BC4" w:rsidP="00794BC4">
      <w:pPr>
        <w:spacing w:before="120"/>
        <w:contextualSpacing/>
        <w:rPr>
          <w:rFonts w:ascii="Arial" w:hAnsi="Arial" w:cs="Arial"/>
          <w:sz w:val="18"/>
          <w:szCs w:val="18"/>
        </w:rPr>
      </w:pPr>
      <w:r w:rsidRPr="00794BC4">
        <w:rPr>
          <w:rFonts w:ascii="Arial" w:hAnsi="Arial" w:cs="Arial"/>
          <w:b/>
          <w:bCs/>
          <w:sz w:val="18"/>
          <w:szCs w:val="18"/>
        </w:rPr>
        <w:t>IP. 271.3.</w:t>
      </w:r>
      <w:r w:rsidR="00DB4ECC">
        <w:rPr>
          <w:rFonts w:ascii="Arial" w:hAnsi="Arial" w:cs="Arial"/>
          <w:b/>
          <w:bCs/>
          <w:sz w:val="18"/>
          <w:szCs w:val="18"/>
        </w:rPr>
        <w:t>4</w:t>
      </w:r>
      <w:r w:rsidRPr="00794BC4">
        <w:rPr>
          <w:rFonts w:ascii="Arial" w:hAnsi="Arial" w:cs="Arial"/>
          <w:b/>
          <w:bCs/>
          <w:sz w:val="18"/>
          <w:szCs w:val="18"/>
        </w:rPr>
        <w:t>.202</w:t>
      </w:r>
      <w:r w:rsidR="002538AA">
        <w:rPr>
          <w:rFonts w:ascii="Arial" w:hAnsi="Arial" w:cs="Arial"/>
          <w:b/>
          <w:bCs/>
          <w:sz w:val="18"/>
          <w:szCs w:val="18"/>
        </w:rPr>
        <w:t>4</w:t>
      </w:r>
      <w:r w:rsidRPr="00794BC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2607" w:rsidRPr="009F2E92">
        <w:rPr>
          <w:rFonts w:ascii="Arial" w:hAnsi="Arial" w:cs="Arial"/>
          <w:sz w:val="18"/>
          <w:szCs w:val="18"/>
        </w:rPr>
        <w:t>Załącznik Nr 2 do 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63203C1" w14:textId="77777777" w:rsidR="001E35D9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Oświadczenie o spełnianiu warunków udziału w postepowaniu</w:t>
      </w:r>
    </w:p>
    <w:p w14:paraId="0FEDE017" w14:textId="59C002A3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22268840" w14:textId="4E047D84" w:rsidR="00F41423" w:rsidRPr="00753CFD" w:rsidRDefault="00F41423" w:rsidP="003606EF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9A6EC0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95E244C" w14:textId="77777777" w:rsidR="003529D3" w:rsidRPr="003529D3" w:rsidRDefault="003529D3" w:rsidP="003529D3">
      <w:pPr>
        <w:spacing w:line="260" w:lineRule="atLeast"/>
        <w:rPr>
          <w:rFonts w:ascii="Arial" w:hAnsi="Arial" w:cs="Arial"/>
          <w:b/>
          <w:bCs/>
          <w:color w:val="000000" w:themeColor="text1"/>
        </w:rPr>
      </w:pPr>
      <w:bookmarkStart w:id="1" w:name="_Hlk164843705"/>
      <w:r w:rsidRPr="003529D3">
        <w:rPr>
          <w:rFonts w:ascii="Arial" w:hAnsi="Arial" w:cs="Arial"/>
          <w:b/>
          <w:bCs/>
          <w:color w:val="000000" w:themeColor="text1"/>
        </w:rPr>
        <w:t>Zakup i montaż prasy odwadniania osadu na terenie działania Gminnej Oczyszczalni Ścieków w Grodźcu</w:t>
      </w:r>
    </w:p>
    <w:bookmarkEnd w:id="1"/>
    <w:p w14:paraId="769F58F9" w14:textId="77CF5EC9" w:rsidR="00F41423" w:rsidRPr="00753CFD" w:rsidRDefault="00F41423" w:rsidP="009A6EC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składane </w:t>
      </w:r>
      <w:r w:rsidR="00023D2B">
        <w:rPr>
          <w:rFonts w:ascii="Arial" w:eastAsia="Calibri" w:hAnsi="Arial" w:cs="Arial"/>
          <w:b/>
          <w:lang w:val="de-DE"/>
        </w:rPr>
        <w:t>j</w:t>
      </w:r>
      <w:r w:rsidR="00023D2B" w:rsidRPr="00753CFD">
        <w:rPr>
          <w:rFonts w:ascii="Arial" w:eastAsia="Calibri" w:hAnsi="Arial" w:cs="Arial"/>
          <w:b/>
          <w:lang w:val="de-DE"/>
        </w:rPr>
        <w:t>es</w:t>
      </w:r>
      <w:r w:rsidR="00023D2B">
        <w:rPr>
          <w:rFonts w:ascii="Arial" w:eastAsia="Calibri" w:hAnsi="Arial" w:cs="Arial"/>
          <w:b/>
          <w:lang w:val="de-DE"/>
        </w:rPr>
        <w:t>t</w:t>
      </w:r>
      <w:r w:rsidRPr="00753CFD">
        <w:rPr>
          <w:rFonts w:ascii="Arial" w:eastAsia="Calibri" w:hAnsi="Arial" w:cs="Arial"/>
          <w:b/>
          <w:lang w:val="de-DE"/>
        </w:rPr>
        <w:t xml:space="preserve">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38EEBF09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</w:t>
      </w:r>
    </w:p>
    <w:p w14:paraId="0C3A7BF1" w14:textId="4B262686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F855E3">
        <w:rPr>
          <w:rFonts w:ascii="Arial" w:hAnsi="Arial" w:cs="Arial"/>
          <w:i/>
        </w:rPr>
        <w:t xml:space="preserve"> rozdziale VII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4D03924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7381B07F" w14:textId="04136C3E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074AC44E" w:rsidR="00F41423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58E6CE78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8BB506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  <w:bookmarkEnd w:id="0"/>
      <w:bookmarkEnd w:id="2"/>
    </w:p>
    <w:sectPr w:rsidR="00CD5836" w:rsidRPr="001F28E6" w:rsidSect="009F65A3">
      <w:footerReference w:type="default" r:id="rId8"/>
      <w:headerReference w:type="first" r:id="rId9"/>
      <w:endnotePr>
        <w:numFmt w:val="decimal"/>
      </w:endnotePr>
      <w:pgSz w:w="11906" w:h="16838"/>
      <w:pgMar w:top="142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5F4F" w14:textId="77777777" w:rsidR="00EA4B2A" w:rsidRDefault="00EA4B2A" w:rsidP="0038231F">
      <w:pPr>
        <w:spacing w:after="0" w:line="240" w:lineRule="auto"/>
      </w:pPr>
      <w:r>
        <w:separator/>
      </w:r>
    </w:p>
  </w:endnote>
  <w:endnote w:type="continuationSeparator" w:id="0">
    <w:p w14:paraId="404E5090" w14:textId="77777777" w:rsidR="00EA4B2A" w:rsidRDefault="00EA4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ED70F" w14:textId="77777777" w:rsidR="00EA4B2A" w:rsidRDefault="00EA4B2A" w:rsidP="0038231F">
      <w:pPr>
        <w:spacing w:after="0" w:line="240" w:lineRule="auto"/>
      </w:pPr>
      <w:r>
        <w:separator/>
      </w:r>
    </w:p>
  </w:footnote>
  <w:footnote w:type="continuationSeparator" w:id="0">
    <w:p w14:paraId="47BE6C1C" w14:textId="77777777" w:rsidR="00EA4B2A" w:rsidRDefault="00EA4B2A" w:rsidP="0038231F">
      <w:pPr>
        <w:spacing w:after="0" w:line="240" w:lineRule="auto"/>
      </w:pPr>
      <w:r>
        <w:continuationSeparator/>
      </w:r>
    </w:p>
  </w:footnote>
  <w:footnote w:id="1">
    <w:p w14:paraId="70A78BF7" w14:textId="1FCC0A7D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1E35D9">
        <w:rPr>
          <w:rStyle w:val="Znakiprzypiswdolnych"/>
          <w:rFonts w:ascii="Times New Roman" w:hAnsi="Times New Roman" w:cs="Times New Roman"/>
        </w:rPr>
        <w:footnoteRef/>
      </w:r>
      <w:r w:rsidRPr="001E35D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7DFB" w14:textId="30DBB9CC" w:rsidR="009F65A3" w:rsidRDefault="009F65A3" w:rsidP="009F65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1815">
    <w:abstractNumId w:val="4"/>
  </w:num>
  <w:num w:numId="2" w16cid:durableId="253591367">
    <w:abstractNumId w:val="0"/>
  </w:num>
  <w:num w:numId="3" w16cid:durableId="1416170909">
    <w:abstractNumId w:val="3"/>
  </w:num>
  <w:num w:numId="4" w16cid:durableId="1712152600">
    <w:abstractNumId w:val="6"/>
  </w:num>
  <w:num w:numId="5" w16cid:durableId="1532837786">
    <w:abstractNumId w:val="5"/>
  </w:num>
  <w:num w:numId="6" w16cid:durableId="95099650">
    <w:abstractNumId w:val="2"/>
  </w:num>
  <w:num w:numId="7" w16cid:durableId="153473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64F92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E35D9"/>
    <w:rsid w:val="001F4C82"/>
    <w:rsid w:val="00204A2A"/>
    <w:rsid w:val="002167D3"/>
    <w:rsid w:val="0024732C"/>
    <w:rsid w:val="0025263C"/>
    <w:rsid w:val="0025358A"/>
    <w:rsid w:val="002538A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29D3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274E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4BC4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4796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A6EC0"/>
    <w:rsid w:val="009C0C6C"/>
    <w:rsid w:val="009C399D"/>
    <w:rsid w:val="009C6DDE"/>
    <w:rsid w:val="009D314C"/>
    <w:rsid w:val="009F2E92"/>
    <w:rsid w:val="009F65A3"/>
    <w:rsid w:val="00A03139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D583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B4ECC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4B2A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775D7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11</cp:revision>
  <cp:lastPrinted>2024-01-19T11:05:00Z</cp:lastPrinted>
  <dcterms:created xsi:type="dcterms:W3CDTF">2022-03-28T12:33:00Z</dcterms:created>
  <dcterms:modified xsi:type="dcterms:W3CDTF">2024-08-05T09:11:00Z</dcterms:modified>
</cp:coreProperties>
</file>