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2249F5BF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6B7027">
        <w:rPr>
          <w:rFonts w:ascii="Arial" w:hAnsi="Arial" w:cs="Arial"/>
        </w:rPr>
        <w:t xml:space="preserve">dnia </w:t>
      </w:r>
      <w:r w:rsidR="00432A84">
        <w:rPr>
          <w:rFonts w:ascii="Arial" w:hAnsi="Arial" w:cs="Arial"/>
        </w:rPr>
        <w:t>0</w:t>
      </w:r>
      <w:r w:rsidR="00B34BAC">
        <w:rPr>
          <w:rFonts w:ascii="Arial" w:hAnsi="Arial" w:cs="Arial"/>
        </w:rPr>
        <w:t>8</w:t>
      </w:r>
      <w:r w:rsidR="00C52320">
        <w:rPr>
          <w:rFonts w:ascii="Arial" w:hAnsi="Arial" w:cs="Arial"/>
        </w:rPr>
        <w:t>.</w:t>
      </w:r>
      <w:r w:rsidR="00341AEE">
        <w:rPr>
          <w:rFonts w:ascii="Arial" w:hAnsi="Arial" w:cs="Arial"/>
        </w:rPr>
        <w:t>1</w:t>
      </w:r>
      <w:r w:rsidR="00432A84">
        <w:rPr>
          <w:rFonts w:ascii="Arial" w:hAnsi="Arial" w:cs="Arial"/>
        </w:rPr>
        <w:t>1</w:t>
      </w:r>
      <w:r w:rsidR="00F40EB2">
        <w:rPr>
          <w:rFonts w:ascii="Arial" w:hAnsi="Arial" w:cs="Arial"/>
        </w:rPr>
        <w:t>.2022</w:t>
      </w:r>
      <w:r w:rsidR="00234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D36C3A0" w14:textId="00B56A5C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341AEE">
        <w:rPr>
          <w:rFonts w:ascii="Arial" w:hAnsi="Arial" w:cs="Arial"/>
        </w:rPr>
        <w:t>4</w:t>
      </w:r>
      <w:r w:rsidR="00A53EDE"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E3B82" w:rsidRDefault="004D5F9B" w:rsidP="00C52320">
      <w:pPr>
        <w:pStyle w:val="Nagwek1"/>
        <w:spacing w:line="276" w:lineRule="auto"/>
        <w:rPr>
          <w:rFonts w:cs="Arial"/>
          <w:sz w:val="24"/>
          <w:szCs w:val="24"/>
        </w:rPr>
      </w:pPr>
      <w:r w:rsidRPr="009E3B82">
        <w:rPr>
          <w:rFonts w:cs="Arial"/>
          <w:sz w:val="24"/>
          <w:szCs w:val="24"/>
        </w:rPr>
        <w:t>Wykonawcy</w:t>
      </w:r>
    </w:p>
    <w:p w14:paraId="35684A9E" w14:textId="0DE62D2D" w:rsidR="004D5F9B" w:rsidRDefault="00432A84" w:rsidP="00266612">
      <w:pPr>
        <w:spacing w:before="360" w:after="24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</w:rPr>
        <w:t>Postępowanie pn.</w:t>
      </w:r>
      <w:r w:rsidR="004D5F9B" w:rsidRPr="00B21C4D">
        <w:rPr>
          <w:rFonts w:ascii="Arial" w:hAnsi="Arial" w:cs="Arial"/>
        </w:rPr>
        <w:t>:</w:t>
      </w:r>
      <w:r w:rsidR="00166BE4">
        <w:rPr>
          <w:rFonts w:ascii="Arial" w:hAnsi="Arial" w:cs="Arial"/>
        </w:rPr>
        <w:t xml:space="preserve"> </w:t>
      </w:r>
      <w:r w:rsidR="00A53EDE" w:rsidRPr="00A53EDE">
        <w:rPr>
          <w:rFonts w:ascii="Arial" w:hAnsi="Arial" w:cs="Arial"/>
          <w:b/>
          <w:shd w:val="clear" w:color="auto" w:fill="FFFFFF"/>
        </w:rPr>
        <w:t>„Sukcesywne dostawy materiałów pędnych (paliw) na potrzeby Gminy Kobylnica i jej jednostek organizacyjnych”.</w:t>
      </w:r>
    </w:p>
    <w:p w14:paraId="23B7930C" w14:textId="4F4006C3" w:rsidR="00670EF7" w:rsidRPr="00670EF7" w:rsidRDefault="00670EF7" w:rsidP="00B34BAC">
      <w:pPr>
        <w:spacing w:before="360" w:after="240"/>
        <w:jc w:val="center"/>
        <w:rPr>
          <w:rFonts w:ascii="Arial" w:hAnsi="Arial" w:cs="Arial"/>
          <w:b/>
          <w:bCs/>
          <w:shd w:val="clear" w:color="auto" w:fill="FFFFFF"/>
        </w:rPr>
      </w:pPr>
      <w:r w:rsidRPr="00670EF7">
        <w:rPr>
          <w:rFonts w:ascii="Arial" w:hAnsi="Arial" w:cs="Arial"/>
          <w:b/>
          <w:bCs/>
        </w:rPr>
        <w:t>Wyjaśnienie</w:t>
      </w:r>
      <w:r>
        <w:rPr>
          <w:rFonts w:ascii="Arial" w:hAnsi="Arial" w:cs="Arial"/>
          <w:b/>
          <w:bCs/>
        </w:rPr>
        <w:t xml:space="preserve"> </w:t>
      </w:r>
      <w:r w:rsidRPr="00670EF7">
        <w:rPr>
          <w:rFonts w:ascii="Arial" w:hAnsi="Arial" w:cs="Arial"/>
          <w:b/>
          <w:bCs/>
        </w:rPr>
        <w:t>treści SWZ</w:t>
      </w:r>
      <w:r w:rsidR="00297CC5">
        <w:rPr>
          <w:rFonts w:ascii="Arial" w:hAnsi="Arial" w:cs="Arial"/>
          <w:b/>
          <w:bCs/>
        </w:rPr>
        <w:t xml:space="preserve"> </w:t>
      </w:r>
      <w:r w:rsidR="00297CC5" w:rsidRPr="00670EF7">
        <w:rPr>
          <w:rFonts w:ascii="Arial" w:hAnsi="Arial" w:cs="Arial"/>
          <w:b/>
          <w:bCs/>
          <w:u w:val="single"/>
        </w:rPr>
        <w:t>wraz z przedłużeniem terminu składania ofert</w:t>
      </w:r>
    </w:p>
    <w:p w14:paraId="38C6D683" w14:textId="121395A4" w:rsidR="006B7027" w:rsidRPr="006D09CB" w:rsidRDefault="004D5F9B" w:rsidP="00266612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</w:t>
      </w:r>
      <w:r w:rsidR="006D09CB">
        <w:rPr>
          <w:rFonts w:ascii="Arial" w:hAnsi="Arial" w:cs="Arial"/>
        </w:rPr>
        <w:t>w imieniu swoim i w imieniu pozostałych Zamawiających</w:t>
      </w:r>
      <w:r w:rsidR="006B7027">
        <w:rPr>
          <w:rFonts w:ascii="Arial" w:hAnsi="Arial" w:cs="Arial"/>
        </w:rPr>
        <w:t xml:space="preserve">, </w:t>
      </w:r>
      <w:r w:rsidRPr="00C52320">
        <w:rPr>
          <w:rFonts w:ascii="Arial" w:hAnsi="Arial" w:cs="Arial"/>
        </w:rPr>
        <w:t xml:space="preserve">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</w:t>
      </w:r>
      <w:r w:rsidR="006D09CB">
        <w:rPr>
          <w:rFonts w:ascii="Arial" w:hAnsi="Arial" w:cs="Arial"/>
        </w:rPr>
        <w:t>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>Dz. U. z 202</w:t>
      </w:r>
      <w:r w:rsidR="000F49B7">
        <w:rPr>
          <w:rFonts w:ascii="Arial" w:hAnsi="Arial" w:cs="Arial"/>
        </w:rPr>
        <w:t>2</w:t>
      </w:r>
      <w:r w:rsidR="009C21BA" w:rsidRPr="00C52320">
        <w:rPr>
          <w:rFonts w:ascii="Arial" w:hAnsi="Arial" w:cs="Arial"/>
        </w:rPr>
        <w:t xml:space="preserve"> r. poz. 1</w:t>
      </w:r>
      <w:r w:rsidR="000F49B7">
        <w:rPr>
          <w:rFonts w:ascii="Arial" w:hAnsi="Arial" w:cs="Arial"/>
        </w:rPr>
        <w:t>710</w:t>
      </w:r>
      <w:r w:rsidR="00341AEE">
        <w:rPr>
          <w:rFonts w:ascii="Arial" w:hAnsi="Arial" w:cs="Arial"/>
        </w:rPr>
        <w:t xml:space="preserve"> ze zm.</w:t>
      </w:r>
      <w:r w:rsidR="009C21BA" w:rsidRPr="00C52320">
        <w:rPr>
          <w:rFonts w:ascii="Arial" w:hAnsi="Arial" w:cs="Arial"/>
        </w:rPr>
        <w:t xml:space="preserve">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</w:p>
    <w:p w14:paraId="5F0293F8" w14:textId="7AD0A4EB" w:rsidR="004C2B4B" w:rsidRPr="004C2B4B" w:rsidRDefault="004C2B4B" w:rsidP="00266612">
      <w:pPr>
        <w:numPr>
          <w:ilvl w:val="0"/>
          <w:numId w:val="15"/>
        </w:numPr>
        <w:tabs>
          <w:tab w:val="clear" w:pos="720"/>
          <w:tab w:val="left" w:pos="0"/>
        </w:tabs>
        <w:ind w:left="284" w:hanging="284"/>
        <w:rPr>
          <w:rFonts w:ascii="Arial" w:hAnsi="Arial" w:cs="Arial"/>
        </w:rPr>
      </w:pPr>
      <w:r w:rsidRPr="004C2B4B">
        <w:rPr>
          <w:rFonts w:ascii="Arial" w:hAnsi="Arial" w:cs="Arial"/>
        </w:rPr>
        <w:t>Rozdział III punkt 3, 15, 16, 17, 18 i 19 SWZ</w:t>
      </w:r>
    </w:p>
    <w:p w14:paraId="2B2ABC1A" w14:textId="00F38144" w:rsidR="004C2B4B" w:rsidRDefault="004C2B4B" w:rsidP="00266612">
      <w:pPr>
        <w:tabs>
          <w:tab w:val="left" w:pos="0"/>
        </w:tabs>
        <w:ind w:left="284"/>
        <w:rPr>
          <w:rFonts w:ascii="Arial" w:hAnsi="Arial" w:cs="Arial"/>
        </w:rPr>
      </w:pPr>
      <w:r w:rsidRPr="004C2B4B">
        <w:rPr>
          <w:rFonts w:ascii="Arial" w:hAnsi="Arial" w:cs="Arial"/>
        </w:rPr>
        <w:t>Czy Zamawiający dopuszcza, jako identyfikator paliwowy, tankowania paliw przy użyciu wygenerowanych dokumentów WZ, które zawierać będą takie dane jak: ilość zatankowanego paliwa, rodzaj zatankowanego paliwa, nr rejestracyjny pojazdu/kanister/urządzenie, imię i nazwisko uprawnionego pracownika?</w:t>
      </w:r>
    </w:p>
    <w:p w14:paraId="6EFCA851" w14:textId="4A2D1D4D" w:rsidR="006D09CB" w:rsidRPr="00432A84" w:rsidRDefault="006D09CB" w:rsidP="00266612">
      <w:pPr>
        <w:spacing w:before="240" w:after="240" w:line="276" w:lineRule="auto"/>
        <w:rPr>
          <w:rFonts w:ascii="Arial" w:eastAsia="SimSun" w:hAnsi="Arial" w:cs="Arial"/>
          <w:b/>
          <w:bCs/>
          <w:lang w:eastAsia="en-US"/>
        </w:rPr>
      </w:pPr>
      <w:r w:rsidRPr="00A969B4">
        <w:rPr>
          <w:rFonts w:ascii="Arial" w:eastAsia="SimSun" w:hAnsi="Arial" w:cs="Arial"/>
          <w:b/>
          <w:bCs/>
          <w:lang w:eastAsia="en-US"/>
        </w:rPr>
        <w:t xml:space="preserve">Odpowiedź: </w:t>
      </w:r>
      <w:r w:rsidR="00432A84" w:rsidRPr="00A969B4">
        <w:rPr>
          <w:rFonts w:ascii="Arial" w:eastAsia="SimSun" w:hAnsi="Arial" w:cs="Arial"/>
          <w:b/>
          <w:bCs/>
          <w:lang w:eastAsia="en-US"/>
        </w:rPr>
        <w:t>Tak,</w:t>
      </w:r>
      <w:r w:rsidR="00A969B4" w:rsidRPr="00A969B4">
        <w:rPr>
          <w:rFonts w:ascii="Arial" w:eastAsia="SimSun" w:hAnsi="Arial" w:cs="Arial"/>
          <w:b/>
          <w:bCs/>
          <w:lang w:eastAsia="en-US"/>
        </w:rPr>
        <w:t xml:space="preserve"> </w:t>
      </w:r>
      <w:r w:rsidR="00432A84" w:rsidRPr="00A969B4">
        <w:rPr>
          <w:rFonts w:ascii="Arial" w:eastAsia="SimSun" w:hAnsi="Arial" w:cs="Arial"/>
          <w:b/>
          <w:bCs/>
          <w:lang w:eastAsia="en-US"/>
        </w:rPr>
        <w:t xml:space="preserve">Zamawiający </w:t>
      </w:r>
      <w:r w:rsidR="00A969B4" w:rsidRPr="00A969B4">
        <w:rPr>
          <w:rFonts w:ascii="Arial" w:eastAsia="SimSun" w:hAnsi="Arial" w:cs="Arial"/>
          <w:b/>
          <w:bCs/>
          <w:lang w:eastAsia="en-US"/>
        </w:rPr>
        <w:t>dopuszcza tankowanie paliw przy użyciu wygenerowanych dokumentów WZ jako identyfikatorów paliwowych</w:t>
      </w:r>
      <w:r w:rsidR="00A969B4">
        <w:rPr>
          <w:rFonts w:ascii="Arial" w:eastAsia="SimSun" w:hAnsi="Arial" w:cs="Arial"/>
          <w:b/>
          <w:bCs/>
          <w:lang w:eastAsia="en-US"/>
        </w:rPr>
        <w:t>,</w:t>
      </w:r>
      <w:r w:rsidR="00A969B4" w:rsidRPr="00A969B4">
        <w:rPr>
          <w:rFonts w:ascii="Arial" w:eastAsia="SimSun" w:hAnsi="Arial" w:cs="Arial"/>
          <w:b/>
          <w:bCs/>
          <w:lang w:eastAsia="en-US"/>
        </w:rPr>
        <w:t xml:space="preserve"> z zastrzeżeniem zapisów </w:t>
      </w:r>
      <w:r w:rsidR="00A969B4" w:rsidRPr="00A969B4">
        <w:rPr>
          <w:rFonts w:ascii="Arial" w:hAnsi="Arial" w:cs="Arial"/>
          <w:b/>
          <w:bCs/>
        </w:rPr>
        <w:t xml:space="preserve">§ 7 ust. 6 projektu umowy </w:t>
      </w:r>
      <w:r w:rsidR="00A85599">
        <w:rPr>
          <w:rFonts w:ascii="Arial" w:hAnsi="Arial" w:cs="Arial"/>
          <w:b/>
          <w:bCs/>
        </w:rPr>
        <w:t>(</w:t>
      </w:r>
      <w:r w:rsidR="00A969B4" w:rsidRPr="00A969B4">
        <w:rPr>
          <w:rFonts w:ascii="Arial" w:hAnsi="Arial" w:cs="Arial"/>
          <w:b/>
          <w:bCs/>
        </w:rPr>
        <w:t xml:space="preserve">załącznik nr </w:t>
      </w:r>
      <w:r w:rsidR="00A969B4">
        <w:rPr>
          <w:rFonts w:ascii="Arial" w:hAnsi="Arial" w:cs="Arial"/>
          <w:b/>
          <w:bCs/>
        </w:rPr>
        <w:t>8</w:t>
      </w:r>
      <w:r w:rsidR="00A969B4" w:rsidRPr="00A969B4">
        <w:rPr>
          <w:rFonts w:ascii="Arial" w:hAnsi="Arial" w:cs="Arial"/>
          <w:b/>
          <w:bCs/>
        </w:rPr>
        <w:t xml:space="preserve"> do SWZ</w:t>
      </w:r>
      <w:r w:rsidR="00A85599">
        <w:rPr>
          <w:rFonts w:ascii="Arial" w:hAnsi="Arial" w:cs="Arial"/>
          <w:b/>
          <w:bCs/>
        </w:rPr>
        <w:t>) tj. muszą one zawierać dane wskazane w tym zapisie umowy</w:t>
      </w:r>
      <w:r w:rsidR="00432A84" w:rsidRPr="00A969B4">
        <w:rPr>
          <w:rFonts w:ascii="Arial" w:eastAsia="SimSun" w:hAnsi="Arial" w:cs="Arial"/>
          <w:b/>
          <w:bCs/>
          <w:lang w:eastAsia="en-US"/>
        </w:rPr>
        <w:t>.</w:t>
      </w:r>
      <w:r w:rsidR="00A969B4">
        <w:rPr>
          <w:rFonts w:ascii="Arial" w:eastAsia="SimSun" w:hAnsi="Arial" w:cs="Arial"/>
          <w:b/>
          <w:bCs/>
          <w:lang w:eastAsia="en-US"/>
        </w:rPr>
        <w:t xml:space="preserve"> </w:t>
      </w:r>
    </w:p>
    <w:p w14:paraId="304D8B1C" w14:textId="358FE8EB" w:rsidR="004C2B4B" w:rsidRPr="004C2B4B" w:rsidRDefault="004C2B4B" w:rsidP="00266612">
      <w:pPr>
        <w:numPr>
          <w:ilvl w:val="0"/>
          <w:numId w:val="15"/>
        </w:numPr>
        <w:tabs>
          <w:tab w:val="clear" w:pos="720"/>
          <w:tab w:val="left" w:pos="284"/>
          <w:tab w:val="num" w:pos="360"/>
        </w:tabs>
        <w:ind w:left="284" w:hanging="284"/>
        <w:rPr>
          <w:rFonts w:ascii="Arial" w:hAnsi="Arial" w:cs="Arial"/>
        </w:rPr>
      </w:pPr>
      <w:r w:rsidRPr="004C2B4B">
        <w:rPr>
          <w:rFonts w:ascii="Arial" w:hAnsi="Arial" w:cs="Arial"/>
        </w:rPr>
        <w:t>Rozdział III punkt 16 SWZ</w:t>
      </w:r>
    </w:p>
    <w:p w14:paraId="621D13A5" w14:textId="29DE7C2D" w:rsidR="006D09CB" w:rsidRPr="006D09CB" w:rsidRDefault="004C2B4B" w:rsidP="00266612">
      <w:pPr>
        <w:tabs>
          <w:tab w:val="left" w:pos="284"/>
        </w:tabs>
        <w:ind w:left="284"/>
        <w:rPr>
          <w:rFonts w:ascii="Arial" w:hAnsi="Arial" w:cs="Arial"/>
        </w:rPr>
      </w:pPr>
      <w:r w:rsidRPr="004C2B4B">
        <w:rPr>
          <w:rFonts w:ascii="Arial" w:hAnsi="Arial" w:cs="Arial"/>
        </w:rPr>
        <w:t>Czy Zamawiający w ramach zapotrzebowania na identyfikatory paliwowe przekaże Wykonawcy imienny wykaz pracowników uprawnionych do tankowania?</w:t>
      </w:r>
    </w:p>
    <w:p w14:paraId="6D96A928" w14:textId="0DE27984" w:rsidR="006D09CB" w:rsidRPr="00432A84" w:rsidRDefault="006D09CB" w:rsidP="00266612">
      <w:pPr>
        <w:spacing w:before="240" w:after="240" w:line="276" w:lineRule="auto"/>
        <w:rPr>
          <w:rFonts w:ascii="Arial" w:eastAsia="SimSun" w:hAnsi="Arial" w:cs="Arial"/>
          <w:b/>
          <w:bCs/>
          <w:lang w:eastAsia="en-US"/>
        </w:rPr>
      </w:pPr>
      <w:r w:rsidRPr="00377CB8">
        <w:rPr>
          <w:rFonts w:ascii="Arial" w:eastAsia="SimSun" w:hAnsi="Arial" w:cs="Arial"/>
          <w:b/>
          <w:bCs/>
          <w:lang w:eastAsia="en-US"/>
        </w:rPr>
        <w:t xml:space="preserve">Odpowiedź: Zamawiający </w:t>
      </w:r>
      <w:r w:rsidR="004C2B4B" w:rsidRPr="00377CB8">
        <w:rPr>
          <w:rFonts w:ascii="Arial" w:eastAsia="SimSun" w:hAnsi="Arial" w:cs="Arial"/>
          <w:b/>
          <w:bCs/>
          <w:lang w:eastAsia="en-US"/>
        </w:rPr>
        <w:t xml:space="preserve">przed podpisaniem umowy </w:t>
      </w:r>
      <w:r w:rsidR="004C2B4B" w:rsidRPr="00377CB8">
        <w:rPr>
          <w:rFonts w:ascii="Arial" w:hAnsi="Arial" w:cs="Arial"/>
          <w:b/>
          <w:bCs/>
        </w:rPr>
        <w:t xml:space="preserve">przekaże </w:t>
      </w:r>
      <w:r w:rsidR="00377CB8">
        <w:rPr>
          <w:rFonts w:ascii="Arial" w:hAnsi="Arial" w:cs="Arial"/>
          <w:b/>
          <w:bCs/>
        </w:rPr>
        <w:t xml:space="preserve">Wykonawcy </w:t>
      </w:r>
      <w:r w:rsidR="004C2B4B" w:rsidRPr="00377CB8">
        <w:rPr>
          <w:rFonts w:ascii="Arial" w:hAnsi="Arial" w:cs="Arial"/>
          <w:b/>
          <w:bCs/>
        </w:rPr>
        <w:t>imienny wykaz pracowników uprawnionych do tankowania, zgodnie z załącznikiem nr 7 do SWZ</w:t>
      </w:r>
      <w:r w:rsidR="00377CB8">
        <w:rPr>
          <w:rFonts w:ascii="Arial" w:hAnsi="Arial" w:cs="Arial"/>
          <w:b/>
          <w:bCs/>
        </w:rPr>
        <w:t>, który będzie stanowił załącznik do umowy.</w:t>
      </w:r>
    </w:p>
    <w:p w14:paraId="01CC8228" w14:textId="400A19C3" w:rsidR="004C2B4B" w:rsidRPr="004C2B4B" w:rsidRDefault="004C2B4B" w:rsidP="00266612">
      <w:pPr>
        <w:numPr>
          <w:ilvl w:val="0"/>
          <w:numId w:val="15"/>
        </w:numPr>
        <w:tabs>
          <w:tab w:val="clear" w:pos="720"/>
          <w:tab w:val="num" w:pos="360"/>
          <w:tab w:val="left" w:pos="426"/>
        </w:tabs>
        <w:ind w:left="284" w:hanging="284"/>
        <w:rPr>
          <w:rFonts w:ascii="Arial" w:hAnsi="Arial" w:cs="Arial"/>
        </w:rPr>
      </w:pPr>
      <w:r w:rsidRPr="004C2B4B">
        <w:rPr>
          <w:rFonts w:ascii="Arial" w:hAnsi="Arial" w:cs="Arial"/>
        </w:rPr>
        <w:t>§ 7 ust. 4 wzoru umowy</w:t>
      </w:r>
    </w:p>
    <w:p w14:paraId="1DA9E69D" w14:textId="77777777" w:rsidR="004C2B4B" w:rsidRPr="004C2B4B" w:rsidRDefault="004C2B4B" w:rsidP="00266612">
      <w:pPr>
        <w:tabs>
          <w:tab w:val="left" w:pos="426"/>
        </w:tabs>
        <w:ind w:left="284"/>
        <w:rPr>
          <w:rFonts w:ascii="Arial" w:hAnsi="Arial" w:cs="Arial"/>
        </w:rPr>
      </w:pPr>
      <w:r w:rsidRPr="004C2B4B">
        <w:rPr>
          <w:rFonts w:ascii="Arial" w:hAnsi="Arial" w:cs="Arial"/>
        </w:rPr>
        <w:t>Czy Zamawiający wyrazi zgodę na zmianę przedmiotowego zapisu:</w:t>
      </w:r>
    </w:p>
    <w:p w14:paraId="39E12F8E" w14:textId="1D5B0E80" w:rsidR="004C2B4B" w:rsidRDefault="004C2B4B" w:rsidP="00266612">
      <w:pPr>
        <w:tabs>
          <w:tab w:val="left" w:pos="426"/>
        </w:tabs>
        <w:ind w:left="284"/>
        <w:rPr>
          <w:rFonts w:ascii="Arial" w:hAnsi="Arial" w:cs="Arial"/>
        </w:rPr>
      </w:pPr>
      <w:r w:rsidRPr="004C2B4B">
        <w:rPr>
          <w:rFonts w:ascii="Arial" w:hAnsi="Arial" w:cs="Arial"/>
        </w:rPr>
        <w:t>„Wykonawca zobowiązany jest do wystawiania zbiorczych faktur odrębnie dla każdego płatnika wskazanego w ust. 5, do 10 dnia miesiąca następującego po miesiącu, którego rozliczenie dotyczy i załączania do nich wykazu faktycznie dokonanych transakcji zakupu paliw płynnych”.</w:t>
      </w:r>
    </w:p>
    <w:p w14:paraId="775846C0" w14:textId="437F8D15" w:rsidR="004C2B4B" w:rsidRPr="004C2B4B" w:rsidRDefault="004C2B4B" w:rsidP="00266612">
      <w:pPr>
        <w:tabs>
          <w:tab w:val="left" w:pos="426"/>
        </w:tabs>
        <w:ind w:left="284"/>
        <w:rPr>
          <w:rFonts w:ascii="Arial" w:hAnsi="Arial" w:cs="Arial"/>
        </w:rPr>
      </w:pPr>
      <w:r w:rsidRPr="004C2B4B">
        <w:rPr>
          <w:rFonts w:ascii="Arial" w:hAnsi="Arial" w:cs="Arial"/>
        </w:rPr>
        <w:t>i nadanie mu następującego brzmienia:</w:t>
      </w:r>
    </w:p>
    <w:p w14:paraId="4948169F" w14:textId="109F1F46" w:rsidR="004C2B4B" w:rsidRPr="006D09CB" w:rsidRDefault="004C2B4B" w:rsidP="00266612">
      <w:pPr>
        <w:tabs>
          <w:tab w:val="left" w:pos="426"/>
        </w:tabs>
        <w:ind w:left="284"/>
        <w:rPr>
          <w:rFonts w:ascii="Arial" w:hAnsi="Arial" w:cs="Arial"/>
        </w:rPr>
      </w:pPr>
      <w:r w:rsidRPr="004C2B4B">
        <w:rPr>
          <w:rFonts w:ascii="Arial" w:hAnsi="Arial" w:cs="Arial"/>
        </w:rPr>
        <w:t>„Faktura za zatankowane paliwo będzie wystawiana odrębnie dla każdego płatnika wskazanego w ust. 5 co 14 dni, na podstawie wystawionych dokumentów WZ. Załącznikiem do każdej faktury będzie dokument WZ obejmujący sprzedaż paliwa pobranego przez osoby upoważnione w jednym okresie rozliczeniowym”.</w:t>
      </w:r>
    </w:p>
    <w:p w14:paraId="597AB01F" w14:textId="404DBA25" w:rsidR="006D09CB" w:rsidRDefault="006D09CB" w:rsidP="00266612">
      <w:pPr>
        <w:spacing w:before="240" w:after="240" w:line="276" w:lineRule="auto"/>
        <w:rPr>
          <w:rFonts w:ascii="Arial" w:eastAsia="SimSun" w:hAnsi="Arial" w:cs="Arial"/>
          <w:b/>
          <w:bCs/>
          <w:lang w:eastAsia="en-US"/>
        </w:rPr>
      </w:pPr>
      <w:r w:rsidRPr="003F7DCF">
        <w:rPr>
          <w:rFonts w:ascii="Arial" w:eastAsia="SimSun" w:hAnsi="Arial" w:cs="Arial"/>
          <w:b/>
          <w:bCs/>
          <w:lang w:eastAsia="en-US"/>
        </w:rPr>
        <w:lastRenderedPageBreak/>
        <w:t xml:space="preserve">Odpowiedź: </w:t>
      </w:r>
      <w:r w:rsidR="003F7DCF" w:rsidRPr="003F7DCF">
        <w:rPr>
          <w:rFonts w:ascii="Arial" w:eastAsia="SimSun" w:hAnsi="Arial" w:cs="Arial"/>
          <w:b/>
          <w:bCs/>
          <w:lang w:eastAsia="en-US"/>
        </w:rPr>
        <w:t>Zamawiający dokonuje zmiany zapisu § 7 ust. 4 projektu umowy w</w:t>
      </w:r>
      <w:r w:rsidR="003F7DCF">
        <w:rPr>
          <w:rFonts w:ascii="Arial" w:eastAsia="SimSun" w:hAnsi="Arial" w:cs="Arial"/>
          <w:b/>
          <w:bCs/>
          <w:lang w:eastAsia="en-US"/>
        </w:rPr>
        <w:t xml:space="preserve"> następujący sposób:</w:t>
      </w:r>
    </w:p>
    <w:p w14:paraId="23177C51" w14:textId="35806D29" w:rsidR="00A85599" w:rsidRPr="003F7DCF" w:rsidRDefault="00A85599" w:rsidP="00266612">
      <w:pPr>
        <w:tabs>
          <w:tab w:val="left" w:pos="426"/>
        </w:tabs>
        <w:rPr>
          <w:rFonts w:ascii="Arial" w:hAnsi="Arial" w:cs="Arial"/>
          <w:b/>
          <w:bCs/>
        </w:rPr>
      </w:pPr>
      <w:r w:rsidRPr="003F7DCF">
        <w:rPr>
          <w:rFonts w:ascii="Arial" w:hAnsi="Arial" w:cs="Arial"/>
          <w:b/>
          <w:bCs/>
        </w:rPr>
        <w:t>„</w:t>
      </w:r>
      <w:bookmarkStart w:id="2" w:name="_Hlk118718958"/>
      <w:r w:rsidRPr="003F7DCF">
        <w:rPr>
          <w:rFonts w:ascii="Arial" w:hAnsi="Arial" w:cs="Arial"/>
          <w:b/>
          <w:bCs/>
        </w:rPr>
        <w:t>Wykonawca zobowiązany jest do wystawiania zbiorczych faktur odrębnie dla każdego płatnika wskazanego w ust. 5, co 14 dni i załączania do nich wykazu faktycznie dokonanych transakcji zakupu paliw płynnych</w:t>
      </w:r>
      <w:bookmarkEnd w:id="2"/>
      <w:r w:rsidRPr="003F7DCF">
        <w:rPr>
          <w:rFonts w:ascii="Arial" w:hAnsi="Arial" w:cs="Arial"/>
          <w:b/>
          <w:bCs/>
        </w:rPr>
        <w:t>”.</w:t>
      </w:r>
    </w:p>
    <w:p w14:paraId="598F66F9" w14:textId="351C4E3B" w:rsidR="004C2B4B" w:rsidRPr="004C2B4B" w:rsidRDefault="004C2B4B" w:rsidP="00266612">
      <w:pPr>
        <w:numPr>
          <w:ilvl w:val="0"/>
          <w:numId w:val="15"/>
        </w:numPr>
        <w:tabs>
          <w:tab w:val="clear" w:pos="720"/>
          <w:tab w:val="left" w:pos="0"/>
        </w:tabs>
        <w:ind w:left="284" w:hanging="284"/>
        <w:rPr>
          <w:rFonts w:ascii="Arial" w:hAnsi="Arial" w:cs="Arial"/>
        </w:rPr>
      </w:pPr>
      <w:r w:rsidRPr="004C2B4B">
        <w:rPr>
          <w:rFonts w:ascii="Arial" w:hAnsi="Arial" w:cs="Arial"/>
        </w:rPr>
        <w:t>Rozdział XV pkt 1 SWZ</w:t>
      </w:r>
    </w:p>
    <w:p w14:paraId="5AC08BDA" w14:textId="6D6E32AD" w:rsidR="004C2B4B" w:rsidRPr="006D09CB" w:rsidRDefault="004C2B4B" w:rsidP="00266612">
      <w:pPr>
        <w:tabs>
          <w:tab w:val="left" w:pos="0"/>
        </w:tabs>
        <w:ind w:left="284"/>
        <w:rPr>
          <w:rFonts w:ascii="Arial" w:hAnsi="Arial" w:cs="Arial"/>
        </w:rPr>
      </w:pPr>
      <w:r w:rsidRPr="004C2B4B">
        <w:rPr>
          <w:rFonts w:ascii="Arial" w:hAnsi="Arial" w:cs="Arial"/>
        </w:rPr>
        <w:t>Czy Zamawiający wyrazi  zgodę  na  przedłużenie  terminu  składania  ofert  do  dnia  15 listopada 2022 r. do godz. 9:00?</w:t>
      </w:r>
    </w:p>
    <w:p w14:paraId="71E0FE24" w14:textId="55C915AC" w:rsidR="00C51077" w:rsidRPr="00266612" w:rsidRDefault="006D09CB" w:rsidP="00266612">
      <w:pPr>
        <w:spacing w:before="240" w:after="240" w:line="276" w:lineRule="auto"/>
        <w:rPr>
          <w:rFonts w:ascii="Arial" w:eastAsia="SimSun" w:hAnsi="Arial" w:cs="Arial"/>
          <w:b/>
          <w:bCs/>
          <w:lang w:eastAsia="en-US"/>
        </w:rPr>
      </w:pPr>
      <w:r w:rsidRPr="00377CB8">
        <w:rPr>
          <w:rFonts w:ascii="Arial" w:eastAsia="SimSun" w:hAnsi="Arial" w:cs="Arial"/>
          <w:b/>
          <w:bCs/>
          <w:lang w:eastAsia="en-US"/>
        </w:rPr>
        <w:t xml:space="preserve">Odpowiedź: </w:t>
      </w:r>
      <w:r w:rsidR="00432A84" w:rsidRPr="00377CB8">
        <w:rPr>
          <w:rFonts w:ascii="Arial" w:eastAsia="SimSun" w:hAnsi="Arial" w:cs="Arial"/>
          <w:b/>
          <w:bCs/>
          <w:lang w:eastAsia="en-US"/>
        </w:rPr>
        <w:t xml:space="preserve">Zamawiający </w:t>
      </w:r>
      <w:r w:rsidR="004C2B4B" w:rsidRPr="00377CB8">
        <w:rPr>
          <w:rFonts w:ascii="Arial" w:eastAsia="SimSun" w:hAnsi="Arial" w:cs="Arial"/>
          <w:b/>
          <w:bCs/>
          <w:lang w:eastAsia="en-US"/>
        </w:rPr>
        <w:t>przedłuża termin składania ofert do dnia 15 listopada 2022 r. do godz. 9:00</w:t>
      </w:r>
      <w:r w:rsidR="00432A84" w:rsidRPr="00377CB8">
        <w:rPr>
          <w:rFonts w:ascii="Arial" w:eastAsia="SimSun" w:hAnsi="Arial" w:cs="Arial"/>
          <w:b/>
          <w:bCs/>
          <w:lang w:eastAsia="en-US"/>
        </w:rPr>
        <w:t>.</w:t>
      </w:r>
    </w:p>
    <w:p w14:paraId="5F198A17" w14:textId="2798A04E" w:rsidR="007E649C" w:rsidRDefault="00266612" w:rsidP="00266612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>
        <w:rPr>
          <w:rFonts w:ascii="Arial" w:eastAsia="SimSun" w:hAnsi="Arial" w:cs="Arial"/>
          <w:b/>
          <w:bCs/>
          <w:lang w:eastAsia="en-US"/>
        </w:rPr>
        <w:t xml:space="preserve">- </w:t>
      </w:r>
      <w:r w:rsidR="007E649C" w:rsidRPr="00352F01">
        <w:rPr>
          <w:rFonts w:ascii="Arial" w:eastAsia="SimSun" w:hAnsi="Arial" w:cs="Arial"/>
          <w:b/>
          <w:bCs/>
          <w:lang w:eastAsia="en-US"/>
        </w:rPr>
        <w:t xml:space="preserve">Zamawiający </w:t>
      </w:r>
      <w:r w:rsidR="007E649C" w:rsidRPr="007B2A44">
        <w:rPr>
          <w:rFonts w:ascii="Arial" w:eastAsia="SimSun" w:hAnsi="Arial" w:cs="Arial"/>
          <w:b/>
          <w:bCs/>
          <w:lang w:eastAsia="en-US"/>
        </w:rPr>
        <w:t xml:space="preserve">dokonuje również zmiany zapisu </w:t>
      </w:r>
      <w:r w:rsidR="004C2B4B" w:rsidRPr="007B2A44">
        <w:rPr>
          <w:rFonts w:ascii="Arial" w:eastAsia="SimSun" w:hAnsi="Arial" w:cs="Arial"/>
          <w:b/>
          <w:bCs/>
          <w:lang w:eastAsia="en-US"/>
        </w:rPr>
        <w:t>Rozdziału XIII ust. 4</w:t>
      </w:r>
      <w:r w:rsidR="007E649C" w:rsidRPr="007B2A44">
        <w:rPr>
          <w:rFonts w:ascii="Arial" w:eastAsia="SimSun" w:hAnsi="Arial" w:cs="Arial"/>
          <w:b/>
          <w:bCs/>
          <w:lang w:eastAsia="en-US"/>
        </w:rPr>
        <w:t xml:space="preserve"> </w:t>
      </w:r>
      <w:r w:rsidR="004C2B4B" w:rsidRPr="007B2A44">
        <w:rPr>
          <w:rFonts w:ascii="Arial" w:eastAsia="SimSun" w:hAnsi="Arial" w:cs="Arial"/>
          <w:b/>
          <w:bCs/>
          <w:lang w:eastAsia="en-US"/>
        </w:rPr>
        <w:t>SWZ</w:t>
      </w:r>
      <w:r w:rsidR="007E649C" w:rsidRPr="007B2A44">
        <w:rPr>
          <w:rFonts w:ascii="Arial" w:eastAsia="SimSun" w:hAnsi="Arial" w:cs="Arial"/>
          <w:b/>
          <w:bCs/>
          <w:lang w:eastAsia="en-US"/>
        </w:rPr>
        <w:t xml:space="preserve"> w następujący sposób:</w:t>
      </w:r>
    </w:p>
    <w:p w14:paraId="6F385711" w14:textId="5E276B6C" w:rsidR="007E649C" w:rsidRPr="007E649C" w:rsidRDefault="007E649C" w:rsidP="00266612">
      <w:pPr>
        <w:suppressAutoHyphens/>
        <w:spacing w:after="0" w:line="240" w:lineRule="auto"/>
        <w:rPr>
          <w:rFonts w:ascii="Arial" w:eastAsia="Tahoma" w:hAnsi="Arial" w:cs="Arial"/>
          <w:b/>
          <w:bCs/>
          <w:lang w:eastAsia="en-US"/>
        </w:rPr>
      </w:pPr>
      <w:bookmarkStart w:id="3" w:name="_Hlk117147984"/>
      <w:r w:rsidRPr="007E649C">
        <w:rPr>
          <w:rFonts w:ascii="Arial" w:eastAsia="Tahoma" w:hAnsi="Arial" w:cs="Arial"/>
          <w:b/>
          <w:bCs/>
          <w:lang w:eastAsia="en-US"/>
        </w:rPr>
        <w:t>„</w:t>
      </w:r>
      <w:bookmarkStart w:id="4" w:name="_Hlk118719114"/>
      <w:r w:rsidR="007B2A44" w:rsidRPr="007B2A44">
        <w:rPr>
          <w:rFonts w:ascii="Arial" w:eastAsia="Tahoma" w:hAnsi="Arial" w:cs="Arial"/>
          <w:b/>
          <w:bCs/>
          <w:lang w:eastAsia="en-US"/>
        </w:rPr>
        <w:t>Wniesienie wadium w pieniądzu będzie skuteczne, jeżeli zostanie zaliczone na rachunku bankowym Zamawiającego przed upływem terminu składania ofert.</w:t>
      </w:r>
      <w:r w:rsidR="007B2A44">
        <w:rPr>
          <w:rFonts w:ascii="Arial" w:eastAsia="Tahoma" w:hAnsi="Arial" w:cs="Arial"/>
          <w:b/>
          <w:bCs/>
          <w:lang w:eastAsia="en-US"/>
        </w:rPr>
        <w:t>”</w:t>
      </w:r>
      <w:bookmarkEnd w:id="4"/>
    </w:p>
    <w:bookmarkEnd w:id="3"/>
    <w:p w14:paraId="74E423A5" w14:textId="3C4D4D31" w:rsidR="007E649C" w:rsidRDefault="007E649C" w:rsidP="00266612">
      <w:pPr>
        <w:spacing w:line="276" w:lineRule="auto"/>
        <w:rPr>
          <w:rFonts w:ascii="Arial" w:eastAsia="SimSun" w:hAnsi="Arial" w:cs="Arial"/>
          <w:color w:val="00000A"/>
          <w:lang w:eastAsia="en-US"/>
        </w:rPr>
      </w:pPr>
    </w:p>
    <w:p w14:paraId="45FB698A" w14:textId="452F415A" w:rsidR="00297CC5" w:rsidRPr="00611433" w:rsidRDefault="00297CC5" w:rsidP="00266612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>
        <w:rPr>
          <w:rFonts w:ascii="Arial" w:eastAsia="SimSun" w:hAnsi="Arial" w:cs="Arial"/>
          <w:b/>
          <w:bCs/>
          <w:lang w:eastAsia="en-US"/>
        </w:rPr>
        <w:t xml:space="preserve">- </w:t>
      </w:r>
      <w:r w:rsidRPr="00611433">
        <w:rPr>
          <w:rFonts w:ascii="Arial" w:eastAsia="SimSun" w:hAnsi="Arial" w:cs="Arial"/>
          <w:b/>
          <w:bCs/>
          <w:lang w:eastAsia="en-US"/>
        </w:rPr>
        <w:t xml:space="preserve">Zamawiający niniejszym pismem dokonuje zmiany SWZ oraz odpowiednio treści ogłoszenia o zamówieniu w zakresie: </w:t>
      </w:r>
    </w:p>
    <w:p w14:paraId="590CBD9B" w14:textId="77777777" w:rsidR="00297CC5" w:rsidRPr="00B01F95" w:rsidRDefault="00297CC5" w:rsidP="00266612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lang w:eastAsia="en-US"/>
        </w:rPr>
      </w:pPr>
      <w:r w:rsidRPr="00B01F95">
        <w:rPr>
          <w:rFonts w:ascii="Arial" w:eastAsia="SimSun" w:hAnsi="Arial" w:cs="Arial"/>
          <w:lang w:eastAsia="en-US"/>
        </w:rPr>
        <w:t>terminu związania ofertą - Rozdziału XIV ust. 1, który otrzymuje następujące brzmienie:</w:t>
      </w:r>
    </w:p>
    <w:p w14:paraId="58D2C16B" w14:textId="7E3287A6" w:rsidR="00297CC5" w:rsidRPr="000F3DEC" w:rsidRDefault="00297CC5" w:rsidP="00266612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B01F95">
        <w:rPr>
          <w:rFonts w:ascii="Arial" w:eastAsia="SimSun" w:hAnsi="Arial" w:cs="Arial"/>
          <w:b/>
          <w:bCs/>
          <w:lang w:eastAsia="en-US"/>
        </w:rPr>
        <w:t xml:space="preserve">„Wykonawca będzie związany ofertą przez okres 30 dni, tj. do dnia </w:t>
      </w:r>
      <w:r w:rsidR="007B2A44" w:rsidRPr="007B2A44">
        <w:rPr>
          <w:rFonts w:ascii="Arial" w:eastAsia="SimSun" w:hAnsi="Arial" w:cs="Arial"/>
          <w:b/>
          <w:bCs/>
          <w:lang w:eastAsia="en-US"/>
        </w:rPr>
        <w:t>14</w:t>
      </w:r>
      <w:r w:rsidRPr="007B2A44">
        <w:rPr>
          <w:rFonts w:ascii="Arial" w:eastAsia="SimSun" w:hAnsi="Arial" w:cs="Arial"/>
          <w:b/>
          <w:bCs/>
          <w:lang w:eastAsia="en-US"/>
        </w:rPr>
        <w:t>.12.2022 r., który</w:t>
      </w:r>
      <w:r w:rsidRPr="00B01F95">
        <w:rPr>
          <w:rFonts w:ascii="Arial" w:eastAsia="SimSun" w:hAnsi="Arial" w:cs="Arial"/>
          <w:b/>
          <w:bCs/>
          <w:lang w:eastAsia="en-US"/>
        </w:rPr>
        <w:t xml:space="preserve"> </w:t>
      </w:r>
      <w:r w:rsidRPr="000F3DEC">
        <w:rPr>
          <w:rFonts w:ascii="Arial" w:eastAsia="SimSun" w:hAnsi="Arial" w:cs="Arial"/>
          <w:b/>
          <w:bCs/>
          <w:lang w:eastAsia="en-US"/>
        </w:rPr>
        <w:t>liczony jest od dnia upływu terminu składania ofert”.</w:t>
      </w:r>
    </w:p>
    <w:p w14:paraId="2853051B" w14:textId="77777777" w:rsidR="00297CC5" w:rsidRPr="000F3DEC" w:rsidRDefault="00297CC5" w:rsidP="00266612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0F3DEC">
        <w:rPr>
          <w:rFonts w:ascii="Arial" w:eastAsia="SimSun" w:hAnsi="Arial" w:cs="Arial"/>
          <w:color w:val="00000A"/>
          <w:lang w:eastAsia="en-US"/>
        </w:rPr>
        <w:t>miejsce i termin składania ofert – Rozdziału XV ust. 1, który otrzymuje następujące brzmienie:</w:t>
      </w:r>
    </w:p>
    <w:p w14:paraId="13F7B17B" w14:textId="4EE8B857" w:rsidR="00297CC5" w:rsidRPr="000F3DEC" w:rsidRDefault="00297CC5" w:rsidP="00266612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„Ofertę wraz z wymaganymi dokumentami należy umieścić na platformazakupowa.pl pod adresem https://platformazakupowa.pl/pn/cuwkobylnica w myśl Ustawy </w:t>
      </w:r>
      <w:proofErr w:type="spellStart"/>
      <w:r w:rsidRPr="000F3DEC">
        <w:rPr>
          <w:rFonts w:ascii="Arial" w:eastAsia="SimSun" w:hAnsi="Arial" w:cs="Arial"/>
          <w:b/>
          <w:bCs/>
          <w:color w:val="00000A"/>
          <w:lang w:eastAsia="en-US"/>
        </w:rPr>
        <w:t>Pzp</w:t>
      </w:r>
      <w:proofErr w:type="spellEnd"/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 na stronie internetowej prowadzonego postępowania tj. Centrum Usług Wspólnych w Kobylnicy, ul. Wodna 20/2, do dnia </w:t>
      </w:r>
      <w:r w:rsidR="007B2A44">
        <w:rPr>
          <w:rFonts w:ascii="Arial" w:eastAsia="SimSun" w:hAnsi="Arial" w:cs="Arial"/>
          <w:b/>
          <w:bCs/>
          <w:lang w:eastAsia="en-US"/>
        </w:rPr>
        <w:t>15</w:t>
      </w:r>
      <w:r w:rsidRPr="000F3DEC">
        <w:rPr>
          <w:rFonts w:ascii="Arial" w:eastAsia="SimSun" w:hAnsi="Arial" w:cs="Arial"/>
          <w:b/>
          <w:bCs/>
          <w:lang w:eastAsia="en-US"/>
        </w:rPr>
        <w:t>.11.2022 r. do godziny 9:00”.</w:t>
      </w:r>
    </w:p>
    <w:p w14:paraId="206078E7" w14:textId="77777777" w:rsidR="00297CC5" w:rsidRPr="000F3DEC" w:rsidRDefault="00297CC5" w:rsidP="00266612">
      <w:pPr>
        <w:pStyle w:val="Akapitzlist"/>
        <w:numPr>
          <w:ilvl w:val="0"/>
          <w:numId w:val="14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0F3DEC">
        <w:rPr>
          <w:rFonts w:ascii="Arial" w:eastAsia="SimSun" w:hAnsi="Arial" w:cs="Arial"/>
          <w:color w:val="00000A"/>
          <w:lang w:eastAsia="en-US"/>
        </w:rPr>
        <w:t xml:space="preserve">otwarcia ofert – Rozdziału XVI ust.1, który otrzymuje następujące brzmienie: </w:t>
      </w:r>
    </w:p>
    <w:p w14:paraId="54EA924D" w14:textId="2C6D4846" w:rsidR="00297CC5" w:rsidRPr="00297CC5" w:rsidRDefault="00297CC5" w:rsidP="00266612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0F3DEC">
        <w:rPr>
          <w:rFonts w:ascii="Arial" w:eastAsia="SimSun" w:hAnsi="Arial" w:cs="Arial"/>
          <w:b/>
          <w:bCs/>
          <w:color w:val="00000A"/>
          <w:lang w:eastAsia="en-US"/>
        </w:rPr>
        <w:t xml:space="preserve">„Otwarcie ofert następuje niezwłocznie po upływie terminu składania ofert, nie później niż następnego dnia po dniu, w którym upłynął termin składania ofert tj. w dniu </w:t>
      </w:r>
      <w:r w:rsidR="007B2A44">
        <w:rPr>
          <w:rFonts w:ascii="Arial" w:eastAsia="SimSun" w:hAnsi="Arial" w:cs="Arial"/>
          <w:b/>
          <w:bCs/>
          <w:color w:val="00000A"/>
          <w:lang w:eastAsia="en-US"/>
        </w:rPr>
        <w:t>15</w:t>
      </w:r>
      <w:r w:rsidRPr="000F3DEC">
        <w:rPr>
          <w:rFonts w:ascii="Arial" w:eastAsia="SimSun" w:hAnsi="Arial" w:cs="Arial"/>
          <w:b/>
          <w:bCs/>
          <w:color w:val="00000A"/>
          <w:lang w:eastAsia="en-US"/>
        </w:rPr>
        <w:t>.11.2022 r. o godz. 9:15”.</w:t>
      </w:r>
    </w:p>
    <w:p w14:paraId="33702C0A" w14:textId="1EB4A1A9" w:rsidR="006B40FA" w:rsidRPr="006B40FA" w:rsidRDefault="006B40FA" w:rsidP="00266612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Pozostałe zapisy SWZ</w:t>
      </w:r>
      <w:r w:rsidR="002544E5">
        <w:rPr>
          <w:rFonts w:ascii="Arial" w:hAnsi="Arial" w:cs="Arial"/>
        </w:rPr>
        <w:t>, umowy</w:t>
      </w:r>
      <w:r w:rsidR="001253D8">
        <w:rPr>
          <w:rFonts w:ascii="Arial" w:hAnsi="Arial" w:cs="Arial"/>
        </w:rPr>
        <w:t xml:space="preserve"> </w:t>
      </w:r>
      <w:r w:rsidR="00C81B08">
        <w:rPr>
          <w:rFonts w:ascii="Arial" w:hAnsi="Arial" w:cs="Arial"/>
        </w:rPr>
        <w:t>oraz</w:t>
      </w:r>
      <w:r w:rsidRPr="006B40FA">
        <w:rPr>
          <w:rFonts w:ascii="Arial" w:hAnsi="Arial" w:cs="Arial"/>
        </w:rPr>
        <w:t xml:space="preserve"> ogłoszeni</w:t>
      </w:r>
      <w:r w:rsidR="00297CC5">
        <w:rPr>
          <w:rFonts w:ascii="Arial" w:hAnsi="Arial" w:cs="Arial"/>
        </w:rPr>
        <w:t>a</w:t>
      </w:r>
      <w:r w:rsidRPr="006B40FA">
        <w:rPr>
          <w:rFonts w:ascii="Arial" w:hAnsi="Arial" w:cs="Arial"/>
        </w:rPr>
        <w:t xml:space="preserve"> o zamówieniu pozostają bez zmian.</w:t>
      </w:r>
    </w:p>
    <w:p w14:paraId="1F6B2C32" w14:textId="6E8278DA" w:rsidR="00C519A7" w:rsidRDefault="006B40FA" w:rsidP="00266612">
      <w:pPr>
        <w:spacing w:line="276" w:lineRule="auto"/>
        <w:rPr>
          <w:rFonts w:ascii="Arial" w:hAnsi="Arial" w:cs="Arial"/>
        </w:rPr>
      </w:pPr>
      <w:r w:rsidRPr="006B40FA">
        <w:rPr>
          <w:rFonts w:ascii="Arial" w:hAnsi="Arial" w:cs="Arial"/>
        </w:rPr>
        <w:t>Zgodnie z art. 28</w:t>
      </w:r>
      <w:r w:rsidR="003A1B1D">
        <w:rPr>
          <w:rFonts w:ascii="Arial" w:hAnsi="Arial" w:cs="Arial"/>
        </w:rPr>
        <w:t>4</w:t>
      </w:r>
      <w:r w:rsidRPr="006B40FA">
        <w:rPr>
          <w:rFonts w:ascii="Arial" w:hAnsi="Arial" w:cs="Arial"/>
        </w:rPr>
        <w:t xml:space="preserve"> ust. </w:t>
      </w:r>
      <w:r w:rsidR="003A1B1D">
        <w:rPr>
          <w:rFonts w:ascii="Arial" w:hAnsi="Arial" w:cs="Arial"/>
        </w:rPr>
        <w:t>6</w:t>
      </w:r>
      <w:r w:rsidRPr="006B40FA">
        <w:rPr>
          <w:rFonts w:ascii="Arial" w:hAnsi="Arial" w:cs="Arial"/>
        </w:rPr>
        <w:t xml:space="preserve"> </w:t>
      </w:r>
      <w:proofErr w:type="spellStart"/>
      <w:r w:rsidRPr="006B40FA">
        <w:rPr>
          <w:rFonts w:ascii="Arial" w:hAnsi="Arial" w:cs="Arial"/>
        </w:rPr>
        <w:t>Pzp</w:t>
      </w:r>
      <w:proofErr w:type="spellEnd"/>
      <w:r w:rsidR="003A1B1D">
        <w:rPr>
          <w:rFonts w:ascii="Arial" w:hAnsi="Arial" w:cs="Arial"/>
        </w:rPr>
        <w:t>,</w:t>
      </w:r>
      <w:r w:rsidRPr="006B40FA">
        <w:rPr>
          <w:rFonts w:ascii="Arial" w:hAnsi="Arial" w:cs="Arial"/>
        </w:rPr>
        <w:t xml:space="preserve"> </w:t>
      </w:r>
      <w:r w:rsidR="003A1B1D">
        <w:rPr>
          <w:rFonts w:ascii="Arial" w:hAnsi="Arial" w:cs="Arial"/>
        </w:rPr>
        <w:t xml:space="preserve">treść zapytań wraz z wyjaśnieniami </w:t>
      </w:r>
      <w:r w:rsidRPr="006B40FA">
        <w:rPr>
          <w:rFonts w:ascii="Arial" w:hAnsi="Arial" w:cs="Arial"/>
        </w:rPr>
        <w:t>Zamawiający udostępnia na</w:t>
      </w:r>
      <w:r w:rsidR="00DA1F8F">
        <w:rPr>
          <w:rFonts w:ascii="Arial" w:hAnsi="Arial" w:cs="Arial"/>
        </w:rPr>
        <w:t> </w:t>
      </w:r>
      <w:r w:rsidRPr="006B40FA">
        <w:rPr>
          <w:rFonts w:ascii="Arial" w:hAnsi="Arial" w:cs="Arial"/>
        </w:rPr>
        <w:t>stronie internetowej prowadzonego postępowania.</w:t>
      </w:r>
    </w:p>
    <w:p w14:paraId="34D15ABB" w14:textId="24F22205" w:rsidR="00A77520" w:rsidRDefault="00C52320" w:rsidP="00266612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Powyższe wyjaśnienia </w:t>
      </w:r>
      <w:r w:rsidR="009E3B82">
        <w:rPr>
          <w:rFonts w:ascii="Arial" w:hAnsi="Arial" w:cs="Arial"/>
        </w:rPr>
        <w:t xml:space="preserve">i zmiany </w:t>
      </w:r>
      <w:r w:rsidRPr="00C52320">
        <w:rPr>
          <w:rFonts w:ascii="Arial" w:hAnsi="Arial" w:cs="Arial"/>
        </w:rPr>
        <w:t>wprowadzone niniejszym pismem</w:t>
      </w:r>
      <w:r w:rsidR="00EF074E">
        <w:rPr>
          <w:rFonts w:ascii="Arial" w:hAnsi="Arial" w:cs="Arial"/>
        </w:rPr>
        <w:t>,</w:t>
      </w:r>
      <w:r w:rsidRPr="00C52320">
        <w:rPr>
          <w:rFonts w:ascii="Arial" w:hAnsi="Arial" w:cs="Arial"/>
        </w:rPr>
        <w:t xml:space="preserve">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2B35B47C" w14:textId="254A9160" w:rsidR="00266612" w:rsidRDefault="00266612">
      <w:pPr>
        <w:spacing w:after="200" w:line="276" w:lineRule="auto"/>
        <w:rPr>
          <w:rFonts w:ascii="Arial" w:eastAsia="SimSun" w:hAnsi="Arial" w:cs="Arial"/>
          <w:color w:val="00000A"/>
          <w:lang w:eastAsia="en-US"/>
        </w:rPr>
      </w:pPr>
      <w:r>
        <w:rPr>
          <w:rFonts w:ascii="Arial" w:hAnsi="Arial" w:cs="Arial"/>
        </w:rPr>
        <w:br w:type="page"/>
      </w:r>
    </w:p>
    <w:p w14:paraId="38B7DCD4" w14:textId="77777777" w:rsidR="006442D8" w:rsidRDefault="006442D8" w:rsidP="00266612">
      <w:pPr>
        <w:pStyle w:val="Domylnie"/>
        <w:spacing w:after="0" w:line="276" w:lineRule="auto"/>
        <w:rPr>
          <w:rFonts w:ascii="Arial" w:hAnsi="Arial" w:cs="Arial"/>
        </w:rPr>
      </w:pPr>
    </w:p>
    <w:p w14:paraId="752D085B" w14:textId="2E9E9AB8" w:rsidR="006B70C6" w:rsidRDefault="006B70C6" w:rsidP="00266612">
      <w:pPr>
        <w:pStyle w:val="Domylnie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</w:t>
      </w:r>
      <w:r w:rsidR="00341AEE">
        <w:rPr>
          <w:rFonts w:ascii="Arial" w:hAnsi="Arial" w:cs="Arial"/>
        </w:rPr>
        <w:t>k</w:t>
      </w:r>
      <w:r>
        <w:rPr>
          <w:rFonts w:ascii="Arial" w:hAnsi="Arial" w:cs="Arial"/>
        </w:rPr>
        <w:t>:</w:t>
      </w:r>
    </w:p>
    <w:p w14:paraId="563969BB" w14:textId="014E6CA7" w:rsidR="00297CC5" w:rsidRPr="003F7DCF" w:rsidRDefault="00297CC5" w:rsidP="00266612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3F7DCF">
        <w:rPr>
          <w:rFonts w:ascii="Arial" w:hAnsi="Arial" w:cs="Arial"/>
        </w:rPr>
        <w:t>Ogłoszenie o zmianie ogłoszenia</w:t>
      </w:r>
    </w:p>
    <w:p w14:paraId="38AAF159" w14:textId="392535D5" w:rsidR="00297CC5" w:rsidRPr="003F7DCF" w:rsidRDefault="00297CC5" w:rsidP="00266612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3F7DCF">
        <w:rPr>
          <w:rFonts w:ascii="Arial" w:hAnsi="Arial" w:cs="Arial"/>
        </w:rPr>
        <w:t>SWZ po zmianach</w:t>
      </w:r>
    </w:p>
    <w:p w14:paraId="638EF8E1" w14:textId="5BF7AEB2" w:rsidR="00297CC5" w:rsidRPr="003F7DCF" w:rsidRDefault="00297CC5" w:rsidP="00266612">
      <w:pPr>
        <w:pStyle w:val="Domylni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3F7DCF">
        <w:rPr>
          <w:rFonts w:ascii="Arial" w:hAnsi="Arial" w:cs="Arial"/>
        </w:rPr>
        <w:t>Załącznik nr 8 do SWZ – Umowa projekt AKTUALNY</w:t>
      </w:r>
      <w:r w:rsidR="003F7DCF">
        <w:rPr>
          <w:rFonts w:ascii="Arial" w:hAnsi="Arial" w:cs="Arial"/>
        </w:rPr>
        <w:t xml:space="preserve"> 2</w:t>
      </w:r>
    </w:p>
    <w:p w14:paraId="0C7126CA" w14:textId="02C86BAC" w:rsidR="00341AEE" w:rsidRDefault="00341AEE" w:rsidP="00266612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5DD7683E" w14:textId="2BC70CA9" w:rsidR="00A77520" w:rsidRDefault="00A77520" w:rsidP="00341AEE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0E3D7CB9" w14:textId="77777777" w:rsidR="00A77520" w:rsidRDefault="00A77520" w:rsidP="00341AEE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5CB83FFF" w14:textId="21EBC8C1" w:rsidR="00F40EB2" w:rsidRPr="00C52320" w:rsidRDefault="00792BBA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A430E5">
      <w:pPr>
        <w:pStyle w:val="Akapitzlist"/>
        <w:spacing w:line="276" w:lineRule="auto"/>
        <w:ind w:left="2846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47897933" w14:textId="658916D3" w:rsidR="006442D8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30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Marta Prezlata</w:t>
      </w:r>
    </w:p>
    <w:sectPr w:rsidR="006442D8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D24" w14:textId="77777777" w:rsidR="00341AEE" w:rsidRDefault="00341AEE" w:rsidP="00341AEE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Centrum Usług Wspólnych w Kobylnicy</w:t>
    </w:r>
  </w:p>
  <w:p w14:paraId="4804A226" w14:textId="7A269C54" w:rsidR="00C52320" w:rsidRPr="00341AEE" w:rsidRDefault="00341AEE" w:rsidP="00341AEE">
    <w:pPr>
      <w:pStyle w:val="Nagwek"/>
      <w:tabs>
        <w:tab w:val="left" w:pos="1985"/>
      </w:tabs>
      <w:spacing w:after="120"/>
      <w:rPr>
        <w:rFonts w:ascii="Arial" w:hAnsi="Arial" w:cs="Arial"/>
        <w:b/>
      </w:rPr>
    </w:pPr>
    <w:r>
      <w:rPr>
        <w:rFonts w:ascii="Arial" w:hAnsi="Arial" w:cs="Arial"/>
        <w:b/>
      </w:rPr>
      <w:t>ul. Wodna 20/2 76</w:t>
    </w:r>
    <w:r w:rsidRPr="00A500BF">
      <w:rPr>
        <w:rFonts w:ascii="Arial" w:hAnsi="Arial" w:cs="Arial"/>
        <w:b/>
      </w:rPr>
      <w:t>–</w:t>
    </w:r>
    <w:r>
      <w:rPr>
        <w:rFonts w:ascii="Arial" w:hAnsi="Arial" w:cs="Arial"/>
        <w:b/>
      </w:rPr>
      <w:t>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61EB0"/>
    <w:multiLevelType w:val="hybridMultilevel"/>
    <w:tmpl w:val="A3326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62788"/>
    <w:multiLevelType w:val="hybridMultilevel"/>
    <w:tmpl w:val="96D4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27"/>
  </w:num>
  <w:num w:numId="3" w16cid:durableId="837692243">
    <w:abstractNumId w:val="13"/>
  </w:num>
  <w:num w:numId="4" w16cid:durableId="721952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9"/>
  </w:num>
  <w:num w:numId="7" w16cid:durableId="649097808">
    <w:abstractNumId w:val="25"/>
  </w:num>
  <w:num w:numId="8" w16cid:durableId="435372972">
    <w:abstractNumId w:val="24"/>
  </w:num>
  <w:num w:numId="9" w16cid:durableId="2015568656">
    <w:abstractNumId w:val="22"/>
  </w:num>
  <w:num w:numId="10" w16cid:durableId="1546334756">
    <w:abstractNumId w:val="4"/>
  </w:num>
  <w:num w:numId="11" w16cid:durableId="1975676445">
    <w:abstractNumId w:val="23"/>
  </w:num>
  <w:num w:numId="12" w16cid:durableId="1591163846">
    <w:abstractNumId w:val="7"/>
  </w:num>
  <w:num w:numId="13" w16cid:durableId="2038463304">
    <w:abstractNumId w:val="18"/>
  </w:num>
  <w:num w:numId="14" w16cid:durableId="1685739791">
    <w:abstractNumId w:val="15"/>
  </w:num>
  <w:num w:numId="15" w16cid:durableId="1725520164">
    <w:abstractNumId w:val="30"/>
  </w:num>
  <w:num w:numId="16" w16cid:durableId="2019307798">
    <w:abstractNumId w:val="1"/>
  </w:num>
  <w:num w:numId="17" w16cid:durableId="2023429962">
    <w:abstractNumId w:val="19"/>
  </w:num>
  <w:num w:numId="18" w16cid:durableId="1230535448">
    <w:abstractNumId w:val="28"/>
  </w:num>
  <w:num w:numId="19" w16cid:durableId="1185482576">
    <w:abstractNumId w:val="5"/>
  </w:num>
  <w:num w:numId="20" w16cid:durableId="665978366">
    <w:abstractNumId w:val="11"/>
  </w:num>
  <w:num w:numId="21" w16cid:durableId="403335471">
    <w:abstractNumId w:val="21"/>
  </w:num>
  <w:num w:numId="22" w16cid:durableId="556089073">
    <w:abstractNumId w:val="14"/>
  </w:num>
  <w:num w:numId="23" w16cid:durableId="2028940901">
    <w:abstractNumId w:val="8"/>
  </w:num>
  <w:num w:numId="24" w16cid:durableId="1590234252">
    <w:abstractNumId w:val="3"/>
  </w:num>
  <w:num w:numId="25" w16cid:durableId="1227960879">
    <w:abstractNumId w:val="32"/>
  </w:num>
  <w:num w:numId="26" w16cid:durableId="2142577716">
    <w:abstractNumId w:val="12"/>
  </w:num>
  <w:num w:numId="27" w16cid:durableId="635910609">
    <w:abstractNumId w:val="16"/>
  </w:num>
  <w:num w:numId="28" w16cid:durableId="736363905">
    <w:abstractNumId w:val="6"/>
  </w:num>
  <w:num w:numId="29" w16cid:durableId="1552037363">
    <w:abstractNumId w:val="17"/>
  </w:num>
  <w:num w:numId="30" w16cid:durableId="1024524617">
    <w:abstractNumId w:val="10"/>
  </w:num>
  <w:num w:numId="31" w16cid:durableId="213937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29"/>
  </w:num>
  <w:num w:numId="33" w16cid:durableId="641278112">
    <w:abstractNumId w:val="0"/>
  </w:num>
  <w:num w:numId="34" w16cid:durableId="19925635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49B7"/>
    <w:rsid w:val="001213D7"/>
    <w:rsid w:val="001253D8"/>
    <w:rsid w:val="00136C6B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435D"/>
    <w:rsid w:val="002544E5"/>
    <w:rsid w:val="00266612"/>
    <w:rsid w:val="00297CC5"/>
    <w:rsid w:val="002C3331"/>
    <w:rsid w:val="002D3892"/>
    <w:rsid w:val="00341AEE"/>
    <w:rsid w:val="0035262D"/>
    <w:rsid w:val="00352F01"/>
    <w:rsid w:val="003672E8"/>
    <w:rsid w:val="00377CB8"/>
    <w:rsid w:val="00383685"/>
    <w:rsid w:val="003A1B1D"/>
    <w:rsid w:val="003C3C4A"/>
    <w:rsid w:val="003F7DCF"/>
    <w:rsid w:val="00432A84"/>
    <w:rsid w:val="004A657E"/>
    <w:rsid w:val="004C2B4B"/>
    <w:rsid w:val="004D52F9"/>
    <w:rsid w:val="004D5F9B"/>
    <w:rsid w:val="004E23A2"/>
    <w:rsid w:val="004F7C9E"/>
    <w:rsid w:val="00542A29"/>
    <w:rsid w:val="00567D47"/>
    <w:rsid w:val="00586815"/>
    <w:rsid w:val="005A194C"/>
    <w:rsid w:val="005A3230"/>
    <w:rsid w:val="005C588B"/>
    <w:rsid w:val="005F39F7"/>
    <w:rsid w:val="00600BF4"/>
    <w:rsid w:val="00606103"/>
    <w:rsid w:val="006442D8"/>
    <w:rsid w:val="00670EF7"/>
    <w:rsid w:val="006958B1"/>
    <w:rsid w:val="006B40FA"/>
    <w:rsid w:val="006B7027"/>
    <w:rsid w:val="006B70C6"/>
    <w:rsid w:val="006C2478"/>
    <w:rsid w:val="006D09CB"/>
    <w:rsid w:val="006F07A9"/>
    <w:rsid w:val="00792BBA"/>
    <w:rsid w:val="007954FC"/>
    <w:rsid w:val="007A5A3E"/>
    <w:rsid w:val="007B2A44"/>
    <w:rsid w:val="007E649C"/>
    <w:rsid w:val="007F2C5D"/>
    <w:rsid w:val="008163F3"/>
    <w:rsid w:val="00851507"/>
    <w:rsid w:val="008B67CF"/>
    <w:rsid w:val="008C10B9"/>
    <w:rsid w:val="00910973"/>
    <w:rsid w:val="009737AA"/>
    <w:rsid w:val="009C21BA"/>
    <w:rsid w:val="009D09D3"/>
    <w:rsid w:val="009E3B82"/>
    <w:rsid w:val="00A03739"/>
    <w:rsid w:val="00A24E4A"/>
    <w:rsid w:val="00A269F3"/>
    <w:rsid w:val="00A430E5"/>
    <w:rsid w:val="00A53EDE"/>
    <w:rsid w:val="00A77520"/>
    <w:rsid w:val="00A77DD8"/>
    <w:rsid w:val="00A85599"/>
    <w:rsid w:val="00A969B4"/>
    <w:rsid w:val="00B01F95"/>
    <w:rsid w:val="00B21C4D"/>
    <w:rsid w:val="00B329CC"/>
    <w:rsid w:val="00B34BAC"/>
    <w:rsid w:val="00B5196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74C5"/>
    <w:rsid w:val="00CE2831"/>
    <w:rsid w:val="00CF6F3B"/>
    <w:rsid w:val="00D070E5"/>
    <w:rsid w:val="00DA1F8F"/>
    <w:rsid w:val="00DD3F54"/>
    <w:rsid w:val="00DE6BB3"/>
    <w:rsid w:val="00E2350B"/>
    <w:rsid w:val="00E30657"/>
    <w:rsid w:val="00E87DF1"/>
    <w:rsid w:val="00E90CBF"/>
    <w:rsid w:val="00E95C8C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uiPriority w:val="34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k.pierzchalska</dc:creator>
  <cp:lastModifiedBy>Magdalena Czerniej</cp:lastModifiedBy>
  <cp:revision>6</cp:revision>
  <cp:lastPrinted>2022-11-07T11:45:00Z</cp:lastPrinted>
  <dcterms:created xsi:type="dcterms:W3CDTF">2022-11-04T13:21:00Z</dcterms:created>
  <dcterms:modified xsi:type="dcterms:W3CDTF">2022-11-07T14:09:00Z</dcterms:modified>
</cp:coreProperties>
</file>