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Pr="00F80759" w:rsidRDefault="00804F45" w:rsidP="008A6D0A">
      <w:pPr>
        <w:spacing w:after="0" w:line="257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80759">
        <w:rPr>
          <w:rFonts w:ascii="Arial" w:hAnsi="Arial" w:cs="Arial"/>
          <w:i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F8075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1B3BF298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F8F9C76" w14:textId="0DEB39FC" w:rsidR="00D81585" w:rsidRDefault="00D81585" w:rsidP="00F807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8075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F8075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65D68390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0A5A5B86" w14:textId="77777777" w:rsidR="00D81585" w:rsidRDefault="00D81585" w:rsidP="00F8075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654E68A3" w:rsidR="00D81585" w:rsidRPr="00F80759" w:rsidRDefault="00804F45" w:rsidP="00F8075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4A0C954" w14:textId="77777777" w:rsidR="00F80759" w:rsidRDefault="00F80759" w:rsidP="00F8075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 …</w:t>
      </w:r>
    </w:p>
    <w:p w14:paraId="657D2255" w14:textId="439BE5AF" w:rsidR="00D81585" w:rsidRPr="00F80759" w:rsidRDefault="00D81585" w:rsidP="00F80759">
      <w:pPr>
        <w:spacing w:before="120"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 xml:space="preserve">Na potrzeby postępowania o udzielenie zamówienia publicznego </w:t>
      </w:r>
      <w:r w:rsidR="00F80759" w:rsidRPr="00F80759">
        <w:rPr>
          <w:rFonts w:ascii="Arial" w:hAnsi="Arial" w:cs="Arial"/>
        </w:rPr>
        <w:t xml:space="preserve">pod nazwą: </w:t>
      </w:r>
      <w:r w:rsidR="009603DE" w:rsidRPr="009603DE">
        <w:rPr>
          <w:rFonts w:ascii="Arial" w:hAnsi="Arial" w:cs="Arial"/>
        </w:rPr>
        <w:t xml:space="preserve">Sukcesywne dostawy olejów i tłuszczy w 2025 r. – wraz z rozładunkiem w magazynach 32 Wojskowego Oddziału Gospodarczego zlokalizowanych w kompleksach wojskowych znajdujących się w rejonie działania 32 Wojskowego Oddziału Gospodarczego </w:t>
      </w:r>
      <w:r w:rsidR="009603DE">
        <w:rPr>
          <w:rFonts w:ascii="Arial" w:hAnsi="Arial" w:cs="Arial"/>
        </w:rPr>
        <w:br/>
      </w:r>
      <w:r w:rsidR="009603DE" w:rsidRPr="009603DE">
        <w:rPr>
          <w:rFonts w:ascii="Arial" w:hAnsi="Arial" w:cs="Arial"/>
        </w:rPr>
        <w:t>w Zamościu: Zamość, Lublin, Chełm, Hrubieszów w zakresie 4 (czterech) części:</w:t>
      </w:r>
      <w:r w:rsidR="009603DE">
        <w:rPr>
          <w:rFonts w:ascii="Arial" w:hAnsi="Arial" w:cs="Arial"/>
        </w:rPr>
        <w:t xml:space="preserve"> </w:t>
      </w:r>
      <w:r w:rsidR="009603DE" w:rsidRPr="009603DE">
        <w:rPr>
          <w:rFonts w:ascii="Arial" w:hAnsi="Arial" w:cs="Arial"/>
        </w:rPr>
        <w:t xml:space="preserve">CZĘŚĆI I: Sukcesywne dostawy olejów i tłuszczy w 2025 r., ul. Wojska Polskiego 2F, 22-400 Zamość </w:t>
      </w:r>
      <w:r w:rsidR="009603DE">
        <w:rPr>
          <w:rFonts w:ascii="Arial" w:hAnsi="Arial" w:cs="Arial"/>
        </w:rPr>
        <w:t xml:space="preserve">; </w:t>
      </w:r>
      <w:r w:rsidR="009603DE" w:rsidRPr="009603DE">
        <w:rPr>
          <w:rFonts w:ascii="Arial" w:hAnsi="Arial" w:cs="Arial"/>
        </w:rPr>
        <w:t>CZĘŚĆI II: Sukcesywne dostawy olejów i tłuszczy w 2025 r., ul. Zbigniewa Herberta 49, 20-468 Lublin</w:t>
      </w:r>
      <w:r w:rsidR="009603DE">
        <w:rPr>
          <w:rFonts w:ascii="Arial" w:hAnsi="Arial" w:cs="Arial"/>
        </w:rPr>
        <w:t xml:space="preserve"> ; </w:t>
      </w:r>
      <w:r w:rsidR="009603DE" w:rsidRPr="009603DE">
        <w:rPr>
          <w:rFonts w:ascii="Arial" w:hAnsi="Arial" w:cs="Arial"/>
        </w:rPr>
        <w:t xml:space="preserve">CZĘŚĆI III: Sukcesywne dostawy olejów </w:t>
      </w:r>
      <w:r w:rsidR="009603DE">
        <w:rPr>
          <w:rFonts w:ascii="Arial" w:hAnsi="Arial" w:cs="Arial"/>
        </w:rPr>
        <w:br/>
      </w:r>
      <w:bookmarkStart w:id="0" w:name="_GoBack"/>
      <w:bookmarkEnd w:id="0"/>
      <w:r w:rsidR="009603DE" w:rsidRPr="009603DE">
        <w:rPr>
          <w:rFonts w:ascii="Arial" w:hAnsi="Arial" w:cs="Arial"/>
        </w:rPr>
        <w:t>i tłuszczy w 2025 r., ul. Lubelska 139, 22-100 Cheł</w:t>
      </w:r>
      <w:r w:rsidR="009603DE">
        <w:rPr>
          <w:rFonts w:ascii="Arial" w:hAnsi="Arial" w:cs="Arial"/>
        </w:rPr>
        <w:t xml:space="preserve">m ; </w:t>
      </w:r>
      <w:r w:rsidR="009603DE" w:rsidRPr="009603DE">
        <w:rPr>
          <w:rFonts w:ascii="Arial" w:hAnsi="Arial" w:cs="Arial"/>
        </w:rPr>
        <w:t>CZĘŚĆI IV: Sukcesywne dostawy olejów i tłuszczy w 2025 r., ul. Dwernickiego 4, 22-500 Hrubieszów</w:t>
      </w:r>
      <w:r w:rsidR="009603DE">
        <w:rPr>
          <w:rFonts w:ascii="Arial" w:hAnsi="Arial" w:cs="Arial"/>
        </w:rPr>
        <w:t xml:space="preserve">. </w:t>
      </w:r>
      <w:r w:rsidR="009603DE" w:rsidRPr="009603DE">
        <w:rPr>
          <w:rFonts w:ascii="Arial" w:hAnsi="Arial" w:cs="Arial"/>
        </w:rPr>
        <w:t>Nr sprawy: ZP/PN/60/2024</w:t>
      </w:r>
      <w:r w:rsidR="00804F45" w:rsidRPr="00F80759">
        <w:rPr>
          <w:rFonts w:ascii="Arial" w:hAnsi="Arial" w:cs="Arial"/>
        </w:rPr>
        <w:t>,</w:t>
      </w:r>
      <w:r w:rsidRPr="00F80759">
        <w:rPr>
          <w:rFonts w:ascii="Arial" w:hAnsi="Arial" w:cs="Arial"/>
          <w:i/>
        </w:rPr>
        <w:t xml:space="preserve"> </w:t>
      </w:r>
      <w:r w:rsidRPr="00F80759">
        <w:rPr>
          <w:rFonts w:ascii="Arial" w:hAnsi="Arial" w:cs="Arial"/>
        </w:rPr>
        <w:t>oświadczam, co następuje:</w:t>
      </w:r>
    </w:p>
    <w:p w14:paraId="3F0D92F2" w14:textId="06CB133A" w:rsidR="00F8075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E51EA5F" w14:textId="77777777" w:rsidR="00F80759" w:rsidRPr="00F80759" w:rsidRDefault="00F80759" w:rsidP="00F80759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0CE465B" w14:textId="15B10D3A" w:rsidR="005B5344" w:rsidRPr="00F80759" w:rsidRDefault="005B5344" w:rsidP="00F807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F80759">
        <w:rPr>
          <w:rFonts w:ascii="Arial" w:hAnsi="Arial" w:cs="Arial"/>
        </w:rPr>
        <w:t xml:space="preserve">Oświadczam, że nie </w:t>
      </w:r>
      <w:r w:rsidR="008C1EE8" w:rsidRPr="00F80759">
        <w:rPr>
          <w:rFonts w:ascii="Arial" w:hAnsi="Arial" w:cs="Arial"/>
        </w:rPr>
        <w:t xml:space="preserve">zachodzą w stosunku do mnie przesłanki </w:t>
      </w:r>
      <w:r w:rsidRPr="00F80759">
        <w:rPr>
          <w:rFonts w:ascii="Arial" w:hAnsi="Arial" w:cs="Arial"/>
        </w:rPr>
        <w:t>wykluczeni</w:t>
      </w:r>
      <w:r w:rsidR="008C1EE8" w:rsidRPr="00F80759">
        <w:rPr>
          <w:rFonts w:ascii="Arial" w:hAnsi="Arial" w:cs="Arial"/>
        </w:rPr>
        <w:t>a</w:t>
      </w:r>
      <w:r w:rsidRPr="00F80759">
        <w:rPr>
          <w:rFonts w:ascii="Arial" w:hAnsi="Arial" w:cs="Arial"/>
        </w:rPr>
        <w:t xml:space="preserve"> </w:t>
      </w:r>
      <w:r w:rsidR="00F80759">
        <w:rPr>
          <w:rFonts w:ascii="Arial" w:hAnsi="Arial" w:cs="Arial"/>
        </w:rPr>
        <w:br/>
      </w:r>
      <w:r w:rsidRPr="00F80759">
        <w:rPr>
          <w:rFonts w:ascii="Arial" w:hAnsi="Arial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</w:t>
      </w:r>
      <w:r w:rsidRPr="00F80759">
        <w:rPr>
          <w:rFonts w:ascii="Arial" w:hAnsi="Arial" w:cs="Arial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0759">
        <w:rPr>
          <w:rStyle w:val="Odwoanieprzypisudolnego"/>
          <w:rFonts w:ascii="Arial" w:hAnsi="Arial" w:cs="Arial"/>
        </w:rPr>
        <w:footnoteReference w:id="1"/>
      </w:r>
    </w:p>
    <w:p w14:paraId="746DDE02" w14:textId="7ADE5432" w:rsidR="005B5344" w:rsidRPr="00F80759" w:rsidRDefault="005B5344" w:rsidP="00F80759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0759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F80759">
        <w:rPr>
          <w:rFonts w:ascii="Arial" w:hAnsi="Arial" w:cs="Arial"/>
          <w:sz w:val="22"/>
          <w:szCs w:val="22"/>
        </w:rPr>
        <w:br/>
      </w:r>
      <w:r w:rsidRPr="00F80759">
        <w:rPr>
          <w:rFonts w:ascii="Arial" w:hAnsi="Arial" w:cs="Arial"/>
          <w:sz w:val="22"/>
          <w:szCs w:val="22"/>
        </w:rPr>
        <w:t xml:space="preserve">z postępowania na podstawie art. </w:t>
      </w:r>
      <w:r w:rsidRPr="00F80759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80759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F80759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80759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D839DE" w:rsidRPr="00F80759">
        <w:rPr>
          <w:rFonts w:ascii="Arial" w:hAnsi="Arial" w:cs="Arial"/>
          <w:color w:val="222222"/>
          <w:sz w:val="22"/>
          <w:szCs w:val="22"/>
        </w:rPr>
        <w:t>507</w:t>
      </w:r>
      <w:r w:rsidRPr="00F80759">
        <w:rPr>
          <w:rFonts w:ascii="Arial" w:hAnsi="Arial" w:cs="Arial"/>
          <w:color w:val="222222"/>
          <w:sz w:val="22"/>
          <w:szCs w:val="22"/>
        </w:rPr>
        <w:t>)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80759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56532C" w14:textId="697B02DD" w:rsidR="00F80759" w:rsidRPr="00F80759" w:rsidRDefault="00D81585" w:rsidP="00F807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2F9E78" w14:textId="63FCCC61" w:rsidR="00D81585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39854B" w14:textId="77777777" w:rsidR="00F80759" w:rsidRPr="00F80759" w:rsidRDefault="00F80759" w:rsidP="00F80759">
      <w:pPr>
        <w:spacing w:after="0" w:line="276" w:lineRule="auto"/>
        <w:jc w:val="both"/>
        <w:rPr>
          <w:rFonts w:ascii="Arial" w:hAnsi="Arial" w:cs="Arial"/>
        </w:rPr>
      </w:pPr>
    </w:p>
    <w:p w14:paraId="45448942" w14:textId="77777777" w:rsidR="00D81585" w:rsidRPr="00F80759" w:rsidRDefault="00D81585" w:rsidP="00F807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DOSTĘPU DO PODMIOTOWYCH ŚRODKÓW </w:t>
      </w:r>
      <w:r w:rsidRPr="00F80759">
        <w:rPr>
          <w:rFonts w:ascii="Arial" w:hAnsi="Arial" w:cs="Arial"/>
          <w:b/>
        </w:rPr>
        <w:t>DOWODOWYCH:</w:t>
      </w:r>
    </w:p>
    <w:p w14:paraId="71527BD8" w14:textId="77777777" w:rsidR="00D81585" w:rsidRPr="00F80759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80759">
        <w:t xml:space="preserve"> </w:t>
      </w:r>
      <w:r w:rsidRPr="00F80759">
        <w:rPr>
          <w:rFonts w:ascii="Arial" w:hAnsi="Arial" w:cs="Arial"/>
        </w:rPr>
        <w:t>dane umożliwiające dostęp do tych środków:</w:t>
      </w:r>
    </w:p>
    <w:p w14:paraId="046609A1" w14:textId="4168B5CE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  <w:r w:rsidR="00F80759">
        <w:rPr>
          <w:rFonts w:ascii="Arial" w:hAnsi="Arial" w:cs="Arial"/>
          <w:sz w:val="21"/>
          <w:szCs w:val="21"/>
        </w:rPr>
        <w:t>..</w:t>
      </w:r>
    </w:p>
    <w:p w14:paraId="598C1837" w14:textId="77777777" w:rsidR="00D81585" w:rsidRPr="00AA336E" w:rsidRDefault="00D81585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35091E2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</w:t>
      </w:r>
    </w:p>
    <w:p w14:paraId="37CB5EE7" w14:textId="7389360D" w:rsidR="00D81585" w:rsidRDefault="00D81585" w:rsidP="00F8075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EB7AD2" w14:textId="77777777" w:rsidR="00F80759" w:rsidRPr="00AA336E" w:rsidRDefault="00F80759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58DF15F0" w:rsidR="00916460" w:rsidRPr="00A345E9" w:rsidRDefault="00F80759" w:rsidP="00F8075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916460" w:rsidRPr="00A345E9" w:rsidSect="00F80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EBA75" w14:textId="77777777" w:rsidR="008B2480" w:rsidRDefault="008B2480" w:rsidP="00D81585">
      <w:pPr>
        <w:spacing w:after="0" w:line="240" w:lineRule="auto"/>
      </w:pPr>
      <w:r>
        <w:separator/>
      </w:r>
    </w:p>
  </w:endnote>
  <w:endnote w:type="continuationSeparator" w:id="0">
    <w:p w14:paraId="70FACC1B" w14:textId="77777777" w:rsidR="008B2480" w:rsidRDefault="008B248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4C9A" w14:textId="77777777" w:rsidR="008A6D0A" w:rsidRDefault="008A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64511"/>
      <w:docPartObj>
        <w:docPartGallery w:val="Page Numbers (Bottom of Page)"/>
        <w:docPartUnique/>
      </w:docPartObj>
    </w:sdtPr>
    <w:sdtEndPr/>
    <w:sdtContent>
      <w:p w14:paraId="6FDE11BC" w14:textId="0B744176" w:rsidR="008A6D0A" w:rsidRDefault="008A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DD1AF" w14:textId="77777777" w:rsidR="008A6D0A" w:rsidRDefault="008A6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3A2F" w14:textId="77777777" w:rsidR="008A6D0A" w:rsidRDefault="008A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9CED" w14:textId="77777777" w:rsidR="008B2480" w:rsidRDefault="008B2480" w:rsidP="00D81585">
      <w:pPr>
        <w:spacing w:after="0" w:line="240" w:lineRule="auto"/>
      </w:pPr>
      <w:r>
        <w:separator/>
      </w:r>
    </w:p>
  </w:footnote>
  <w:footnote w:type="continuationSeparator" w:id="0">
    <w:p w14:paraId="20D108E0" w14:textId="77777777" w:rsidR="008B2480" w:rsidRDefault="008B248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445520E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28B2DE2" w14:textId="7D4DB8DF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2588" w14:textId="77777777" w:rsidR="008A6D0A" w:rsidRDefault="008A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DED1" w14:textId="77777777" w:rsidR="008A6D0A" w:rsidRDefault="008A6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AAD1" w14:textId="77777777" w:rsidR="008A6D0A" w:rsidRDefault="008A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110AA3"/>
    <w:rsid w:val="00115A56"/>
    <w:rsid w:val="00121439"/>
    <w:rsid w:val="00162444"/>
    <w:rsid w:val="00174124"/>
    <w:rsid w:val="0019486C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4F261D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A6D0A"/>
    <w:rsid w:val="008B2480"/>
    <w:rsid w:val="008C1EE8"/>
    <w:rsid w:val="008E52CF"/>
    <w:rsid w:val="009022AB"/>
    <w:rsid w:val="00916460"/>
    <w:rsid w:val="009603DE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04C84"/>
    <w:rsid w:val="00E44E15"/>
    <w:rsid w:val="00E76475"/>
    <w:rsid w:val="00EC2674"/>
    <w:rsid w:val="00EF6145"/>
    <w:rsid w:val="00F76062"/>
    <w:rsid w:val="00F80759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44319-D765-4B9C-A189-E7161BA03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23</cp:revision>
  <cp:lastPrinted>2022-06-29T07:05:00Z</cp:lastPrinted>
  <dcterms:created xsi:type="dcterms:W3CDTF">2022-05-06T13:14:00Z</dcterms:created>
  <dcterms:modified xsi:type="dcterms:W3CDTF">2024-10-02T13:19:00Z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