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82" w:rsidRPr="00DC0082" w:rsidRDefault="00DC0082" w:rsidP="00DC0082">
      <w:pPr>
        <w:tabs>
          <w:tab w:val="right" w:pos="9070"/>
        </w:tabs>
        <w:spacing w:after="0" w:line="276" w:lineRule="auto"/>
        <w:ind w:hanging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:rsidR="00DC0082" w:rsidRPr="00E36682" w:rsidRDefault="00DC0082" w:rsidP="00DC00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E36682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1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4</w:t>
      </w:r>
      <w:r w:rsidRPr="00E36682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.2021.RR</w:t>
      </w:r>
    </w:p>
    <w:p w:rsidR="00DC0082" w:rsidRPr="00DC0082" w:rsidRDefault="00DC0082" w:rsidP="00DC0082">
      <w:pPr>
        <w:tabs>
          <w:tab w:val="left" w:pos="674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0082" w:rsidRPr="00DC0082" w:rsidRDefault="00DC0082" w:rsidP="00DC00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C008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OFERTY</w:t>
      </w:r>
    </w:p>
    <w:p w:rsidR="00DC0082" w:rsidRPr="00DC0082" w:rsidRDefault="00DC0082" w:rsidP="00DC00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0082" w:rsidRPr="00DC0082" w:rsidRDefault="00DC0082" w:rsidP="00DC0082">
      <w:pPr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ar-SA"/>
        </w:rPr>
      </w:pPr>
      <w:r w:rsidRPr="00DC0082">
        <w:rPr>
          <w:rFonts w:ascii="Arial" w:eastAsia="Arial" w:hAnsi="Arial" w:cs="Arial"/>
          <w:b/>
          <w:kern w:val="1"/>
          <w:sz w:val="20"/>
          <w:szCs w:val="20"/>
          <w:lang w:eastAsia="ar-SA"/>
        </w:rPr>
        <w:t xml:space="preserve">Oferta złożona do postępowania o udzielenie zamówienia publicznego  </w:t>
      </w:r>
      <w:r w:rsidRPr="00DC0082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w </w:t>
      </w:r>
      <w:r w:rsidRPr="00DC0082">
        <w:rPr>
          <w:rFonts w:ascii="Arial" w:eastAsia="Arial" w:hAnsi="Arial" w:cs="Arial"/>
          <w:b/>
          <w:kern w:val="1"/>
          <w:sz w:val="20"/>
          <w:szCs w:val="20"/>
          <w:lang w:eastAsia="ar-SA"/>
        </w:rPr>
        <w:t>trybie</w:t>
      </w:r>
      <w:r w:rsidRPr="00DC0082">
        <w:rPr>
          <w:rFonts w:ascii="Arial" w:eastAsia="Arial" w:hAnsi="Arial" w:cs="Arial"/>
          <w:kern w:val="1"/>
          <w:sz w:val="20"/>
          <w:szCs w:val="20"/>
          <w:lang w:eastAsia="ar-SA"/>
        </w:rPr>
        <w:t xml:space="preserve"> </w:t>
      </w:r>
      <w:r w:rsidRPr="00DC0082">
        <w:rPr>
          <w:rFonts w:ascii="Arial" w:eastAsia="Arial" w:hAnsi="Arial" w:cs="Arial"/>
          <w:b/>
          <w:kern w:val="1"/>
          <w:sz w:val="20"/>
          <w:szCs w:val="20"/>
          <w:lang w:eastAsia="ar-SA"/>
        </w:rPr>
        <w:t xml:space="preserve">podstawowym </w:t>
      </w:r>
      <w:proofErr w:type="spellStart"/>
      <w:r w:rsidRPr="00DC0082">
        <w:rPr>
          <w:rFonts w:ascii="Arial" w:eastAsia="Arial" w:hAnsi="Arial" w:cs="Arial"/>
          <w:b/>
          <w:kern w:val="1"/>
          <w:sz w:val="20"/>
          <w:szCs w:val="20"/>
          <w:lang w:eastAsia="ar-SA"/>
        </w:rPr>
        <w:t>pn</w:t>
      </w:r>
      <w:proofErr w:type="spellEnd"/>
      <w:r w:rsidRPr="00DC0082">
        <w:rPr>
          <w:rFonts w:ascii="Arial" w:eastAsia="Arial" w:hAnsi="Arial" w:cs="Arial"/>
          <w:b/>
          <w:kern w:val="1"/>
          <w:sz w:val="20"/>
          <w:szCs w:val="20"/>
          <w:lang w:eastAsia="ar-SA"/>
        </w:rPr>
        <w:t xml:space="preserve">: </w:t>
      </w:r>
    </w:p>
    <w:p w:rsidR="00DC0082" w:rsidRPr="00DC0082" w:rsidRDefault="00DC0082" w:rsidP="00DC0082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color w:val="000000"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spacing w:before="10" w:after="0" w:line="240" w:lineRule="auto"/>
        <w:jc w:val="center"/>
        <w:rPr>
          <w:rFonts w:ascii="Arial" w:eastAsia="Times New Roman" w:hAnsi="Arial" w:cs="Arial"/>
          <w:b/>
          <w:i/>
          <w:iCs/>
          <w:lang w:eastAsia="pl-PL"/>
        </w:rPr>
      </w:pPr>
      <w:r w:rsidRPr="00DC0082">
        <w:rPr>
          <w:rFonts w:ascii="Arial" w:eastAsia="Times New Roman" w:hAnsi="Arial" w:cs="Arial"/>
          <w:b/>
          <w:i/>
          <w:iCs/>
          <w:lang w:eastAsia="pl-PL"/>
        </w:rPr>
        <w:t>Dostosowanie budynku Specjalnego Ośrodka Szkolno-Wychowawczego w Uśnicach dla osób niepełnosprawnych z dobudową dwóch wind zewnętrznych w systemie „Zaprojektuj i Wybuduj”</w:t>
      </w:r>
    </w:p>
    <w:p w:rsidR="00DC0082" w:rsidRPr="00DC0082" w:rsidRDefault="00DC0082" w:rsidP="00DC0082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color w:val="000000"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DC0082" w:rsidRPr="00DC0082" w:rsidRDefault="00DC0082" w:rsidP="00DC00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DC0082" w:rsidRPr="00DC0082" w:rsidTr="004A63A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Wykonawcy</w:t>
            </w: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</w:t>
            </w:r>
          </w:p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0082" w:rsidRPr="00DC0082" w:rsidTr="004A63A4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C0082" w:rsidRPr="00DC0082" w:rsidRDefault="00DC0082" w:rsidP="00DC00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22"/>
        <w:gridCol w:w="2047"/>
        <w:gridCol w:w="2127"/>
      </w:tblGrid>
      <w:tr w:rsidR="00DC0082" w:rsidRPr="00DC0082" w:rsidTr="004A63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82" w:rsidRPr="00DC0082" w:rsidRDefault="00DC0082" w:rsidP="00DC0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DC0082" w:rsidRPr="00DC0082" w:rsidTr="004A63A4">
        <w:trPr>
          <w:trHeight w:val="4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C0082" w:rsidRPr="00DC0082" w:rsidRDefault="00DC0082" w:rsidP="00DC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Dane (telefon, faks, e-mail) podaję dobrowolnie w celu usprawnienia kontaktu ze Starostwem Powiatowym w Sztumie w zakresie prowadzonego postępowania </w:t>
      </w:r>
    </w:p>
    <w:p w:rsidR="00DC0082" w:rsidRPr="00DC0082" w:rsidRDefault="00DC0082" w:rsidP="00DC00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Niniejszym </w:t>
      </w: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 wykonanie zamówienia objętego SWZ za </w:t>
      </w: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cenę ryczałtową 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>brutto w wysokości:</w:t>
      </w:r>
    </w:p>
    <w:p w:rsidR="00DC0082" w:rsidRPr="00DC0082" w:rsidRDefault="00DC0082" w:rsidP="00DC008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suppressAutoHyphens/>
        <w:spacing w:after="0" w:line="360" w:lineRule="auto"/>
        <w:ind w:left="357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DC0082">
        <w:rPr>
          <w:rFonts w:ascii="Arial" w:eastAsia="Calibri" w:hAnsi="Arial" w:cs="Arial"/>
          <w:b/>
          <w:kern w:val="1"/>
          <w:sz w:val="20"/>
          <w:szCs w:val="20"/>
          <w:lang w:val="fr-FR" w:eastAsia="ar-SA"/>
        </w:rPr>
        <w:t>Kwota ryczałtowa brutto:</w:t>
      </w:r>
      <w:r w:rsidRPr="00DC0082">
        <w:rPr>
          <w:rFonts w:ascii="Arial" w:eastAsia="Calibri" w:hAnsi="Arial" w:cs="Arial"/>
          <w:kern w:val="1"/>
          <w:sz w:val="20"/>
          <w:szCs w:val="20"/>
          <w:lang w:val="fr-FR" w:eastAsia="ar-SA"/>
        </w:rPr>
        <w:t xml:space="preserve"> …………………………………………………………… </w:t>
      </w:r>
      <w:r w:rsidRPr="00DC0082">
        <w:rPr>
          <w:rFonts w:ascii="Arial" w:eastAsia="Calibri" w:hAnsi="Arial" w:cs="Arial"/>
          <w:kern w:val="1"/>
          <w:sz w:val="20"/>
          <w:szCs w:val="20"/>
          <w:lang w:eastAsia="ar-SA"/>
        </w:rPr>
        <w:t>PLN</w:t>
      </w:r>
    </w:p>
    <w:p w:rsidR="00DC0082" w:rsidRPr="00DC0082" w:rsidRDefault="00DC0082" w:rsidP="00DC0082">
      <w:pPr>
        <w:suppressAutoHyphens/>
        <w:spacing w:after="0" w:line="360" w:lineRule="auto"/>
        <w:ind w:left="357"/>
        <w:textAlignment w:val="baseline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DC0082">
        <w:rPr>
          <w:rFonts w:ascii="Arial" w:eastAsia="Calibri" w:hAnsi="Arial" w:cs="Arial"/>
          <w:kern w:val="1"/>
          <w:sz w:val="20"/>
          <w:szCs w:val="20"/>
          <w:lang w:eastAsia="ar-SA"/>
        </w:rPr>
        <w:t>słownie:</w:t>
      </w:r>
      <w:r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DC0082">
        <w:rPr>
          <w:rFonts w:ascii="Arial" w:eastAsia="Calibri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DC0082" w:rsidRPr="00DC0082" w:rsidRDefault="00DC0082" w:rsidP="00DC0082">
      <w:pPr>
        <w:suppressAutoHyphens/>
        <w:spacing w:after="0" w:line="360" w:lineRule="auto"/>
        <w:ind w:left="357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w tym:</w:t>
      </w:r>
    </w:p>
    <w:tbl>
      <w:tblPr>
        <w:tblStyle w:val="Tabela-Siatka"/>
        <w:tblW w:w="8944" w:type="dxa"/>
        <w:tblInd w:w="357" w:type="dxa"/>
        <w:tblLook w:val="04A0" w:firstRow="1" w:lastRow="0" w:firstColumn="1" w:lastColumn="0" w:noHBand="0" w:noVBand="1"/>
      </w:tblPr>
      <w:tblGrid>
        <w:gridCol w:w="3607"/>
        <w:gridCol w:w="2021"/>
        <w:gridCol w:w="1381"/>
        <w:gridCol w:w="1935"/>
      </w:tblGrid>
      <w:tr w:rsidR="00DC0082" w:rsidRPr="00DC0082" w:rsidTr="004A63A4">
        <w:tc>
          <w:tcPr>
            <w:tcW w:w="3607" w:type="dxa"/>
            <w:shd w:val="clear" w:color="auto" w:fill="D9D9D9" w:themeFill="background1" w:themeFillShade="D9"/>
          </w:tcPr>
          <w:p w:rsidR="00DC0082" w:rsidRPr="00DC0082" w:rsidRDefault="00DC0082" w:rsidP="00DC0082">
            <w:pPr>
              <w:suppressAutoHyphens/>
              <w:spacing w:before="120"/>
              <w:ind w:right="-822"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Zakres prac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DC0082" w:rsidRPr="00DC0082" w:rsidRDefault="00DC0082" w:rsidP="00DC0082">
            <w:pPr>
              <w:suppressAutoHyphens/>
              <w:spacing w:before="12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Wynagrodzenie netto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DC0082" w:rsidRPr="00DC0082" w:rsidRDefault="00DC0082" w:rsidP="00DC0082">
            <w:pPr>
              <w:suppressAutoHyphens/>
              <w:spacing w:before="12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C0082" w:rsidRPr="00DC0082" w:rsidRDefault="00DC0082" w:rsidP="00DC0082">
            <w:pPr>
              <w:suppressAutoHyphens/>
              <w:spacing w:before="12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Wynagrodzenie brutto</w:t>
            </w:r>
          </w:p>
        </w:tc>
      </w:tr>
      <w:tr w:rsidR="00DC0082" w:rsidRPr="00DC0082" w:rsidTr="004A63A4">
        <w:tc>
          <w:tcPr>
            <w:tcW w:w="3607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bookmarkStart w:id="0" w:name="_Hlk78544601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Wykonanie prac projektowych w zakresie windy*</w:t>
            </w:r>
            <w:bookmarkEnd w:id="0"/>
          </w:p>
        </w:tc>
        <w:tc>
          <w:tcPr>
            <w:tcW w:w="202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5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DC0082" w:rsidRPr="00DC0082" w:rsidTr="004A63A4">
        <w:tc>
          <w:tcPr>
            <w:tcW w:w="3607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Wykonanie prac projektowych </w:t>
            </w:r>
            <w:bookmarkStart w:id="1" w:name="_Hlk78552240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dla pozostałego zakresu ETAPU I zadania </w:t>
            </w:r>
            <w:bookmarkEnd w:id="1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02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5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DC0082" w:rsidRPr="00DC0082" w:rsidTr="004A63A4">
        <w:tc>
          <w:tcPr>
            <w:tcW w:w="3607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Wykonanie prac projektowych dla zakresu objętego  ETAPEM II zadania</w:t>
            </w:r>
          </w:p>
        </w:tc>
        <w:tc>
          <w:tcPr>
            <w:tcW w:w="202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5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DC0082" w:rsidRPr="00DC0082" w:rsidTr="004A63A4">
        <w:tc>
          <w:tcPr>
            <w:tcW w:w="3607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Wykonanie robót budowlanych w zakresie windy</w:t>
            </w:r>
          </w:p>
        </w:tc>
        <w:tc>
          <w:tcPr>
            <w:tcW w:w="202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5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DC0082" w:rsidRPr="00DC0082" w:rsidTr="004A63A4">
        <w:trPr>
          <w:trHeight w:val="416"/>
        </w:trPr>
        <w:tc>
          <w:tcPr>
            <w:tcW w:w="3607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Wykonanie robót budowlanych </w:t>
            </w:r>
            <w:bookmarkStart w:id="2" w:name="_Hlk78552293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dla pozostałego zakresu zamówienia</w:t>
            </w:r>
            <w:bookmarkEnd w:id="2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bookmarkStart w:id="3" w:name="_Hlk79148689"/>
            <w:r w:rsidRPr="00DC0082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objętego  ETAPEM I zadania</w:t>
            </w:r>
            <w:bookmarkEnd w:id="3"/>
          </w:p>
        </w:tc>
        <w:tc>
          <w:tcPr>
            <w:tcW w:w="202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35" w:type="dxa"/>
          </w:tcPr>
          <w:p w:rsidR="00DC0082" w:rsidRPr="00DC0082" w:rsidRDefault="00DC0082" w:rsidP="00DC0082">
            <w:pPr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DC0082" w:rsidRPr="00DC0082" w:rsidRDefault="00DC0082" w:rsidP="00DC0082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DC0082" w:rsidRPr="00DC0082" w:rsidRDefault="00DC0082" w:rsidP="00DC0082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C0082">
        <w:rPr>
          <w:rFonts w:ascii="Arial" w:eastAsia="Times New Roman" w:hAnsi="Arial" w:cs="Arial"/>
          <w:sz w:val="14"/>
          <w:szCs w:val="14"/>
          <w:lang w:eastAsia="pl-PL"/>
        </w:rPr>
        <w:t xml:space="preserve">* Rekomendowane aby wartość wynagrodzenia z tytułu prac projektowych </w:t>
      </w:r>
      <w:r w:rsidRPr="00DC0082"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  <w:t>nie przekroczyła łącznie 5 % wartości  sumy całkowitej wynagrodzenia  Wykonawcy</w:t>
      </w:r>
      <w:r w:rsidRPr="00DC0082">
        <w:rPr>
          <w:rFonts w:ascii="Arial" w:eastAsia="Times New Roman" w:hAnsi="Arial" w:cs="Arial"/>
          <w:sz w:val="14"/>
          <w:szCs w:val="14"/>
          <w:lang w:eastAsia="pl-PL"/>
        </w:rPr>
        <w:t>. W przypadku  gdy będzie ona wyższa wypłata wynagrodzenia z tytułu wykonani prac projektowych będzie dokonywana na następujących zasadach:</w:t>
      </w:r>
    </w:p>
    <w:p w:rsidR="00DC0082" w:rsidRPr="00DC0082" w:rsidRDefault="00DC0082" w:rsidP="00DC008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C0082">
        <w:rPr>
          <w:rFonts w:ascii="Arial" w:eastAsia="Times New Roman" w:hAnsi="Arial" w:cs="Arial"/>
          <w:sz w:val="14"/>
          <w:szCs w:val="14"/>
          <w:lang w:eastAsia="pl-PL"/>
        </w:rPr>
        <w:t>Do 5 % wartości  całkowitej sumy wynagrodzenia wykonawcy zostanie wypłacone na zasadach określonych dla płatności za wykonane prace projektowe.</w:t>
      </w:r>
    </w:p>
    <w:p w:rsidR="00DC0082" w:rsidRPr="00DC0082" w:rsidRDefault="00DC0082" w:rsidP="00DC008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C0082">
        <w:rPr>
          <w:rFonts w:ascii="Arial" w:eastAsia="Times New Roman" w:hAnsi="Arial" w:cs="Arial"/>
          <w:sz w:val="14"/>
          <w:szCs w:val="14"/>
          <w:lang w:eastAsia="pl-PL"/>
        </w:rPr>
        <w:t>Powyżej 5 %  całkowitej sumy wynagrodzenia wykonawcy  -  w płatnościach częściowych zgodnie z regulacjami wynikającymi z zawartej przez strony umowy.</w:t>
      </w:r>
    </w:p>
    <w:p w:rsidR="00DC0082" w:rsidRDefault="00DC0082" w:rsidP="00DC0082">
      <w:pPr>
        <w:tabs>
          <w:tab w:val="left" w:pos="360"/>
        </w:tabs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28198A" w:rsidRDefault="0028198A" w:rsidP="00DC0082">
      <w:pPr>
        <w:tabs>
          <w:tab w:val="left" w:pos="360"/>
        </w:tabs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28198A" w:rsidRPr="00DC0082" w:rsidRDefault="0028198A" w:rsidP="00DC0082">
      <w:pPr>
        <w:tabs>
          <w:tab w:val="left" w:pos="360"/>
        </w:tabs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tabs>
          <w:tab w:val="left" w:pos="360"/>
        </w:tabs>
        <w:suppressAutoHyphens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kern w:val="1"/>
          <w:sz w:val="20"/>
          <w:szCs w:val="20"/>
          <w:lang w:eastAsia="ar-SA"/>
        </w:rPr>
        <w:t>Oferowana kwota uwzględnia cenę realizacji zamówienia zgodnie z Opisem przedmiotu zamówienia stanowiącym załącznik nr 8 do SWZ.</w:t>
      </w:r>
    </w:p>
    <w:p w:rsidR="00DC0082" w:rsidRPr="00DC0082" w:rsidRDefault="00DC0082" w:rsidP="00DC0082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spacing w:after="0" w:line="240" w:lineRule="auto"/>
        <w:ind w:left="705" w:right="28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 </w:t>
      </w:r>
    </w:p>
    <w:p w:rsidR="00DC0082" w:rsidRPr="00DC0082" w:rsidRDefault="00DC0082" w:rsidP="00DC0082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  <w:t>Wartość ww. towarów lub usług bez kwoty podatku wynosi: ………………………………………</w:t>
      </w:r>
    </w:p>
    <w:p w:rsidR="00DC0082" w:rsidRPr="00DC0082" w:rsidRDefault="00DC0082" w:rsidP="00DC0082">
      <w:pPr>
        <w:spacing w:after="0" w:line="240" w:lineRule="auto"/>
        <w:ind w:left="705" w:right="28" w:hanging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2.3.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</w:t>
      </w:r>
    </w:p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Wypełnić o ile wybór oferty prowadziłby do powstania u Zamawiającego obowiązku podatkowego zgodnie z przepisami o podatku od towaru i usług w przeciwnym razie zostawić niewypełnione.</w:t>
      </w: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Na wykonane roboty udzielamy gwarancji na okres ………………. miesięcy,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okres gwarancji minimum 36 miesiące – oferta otrzyma 0 pkt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okres gwarancji ponad wymaganie minimum (36 miesięcy) tj. na okres 48 miesięcy (dodatkowo 12 miesięcy) – oferta otrzyma 10 pkt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okres gwarancji ponad wymaganie minimum (36 miesięcy) tj. na okres 60 miesięcy (dodatkowo 24 miesiące) – oferta otrzyma 20 pkt</w:t>
      </w:r>
    </w:p>
    <w:p w:rsidR="00DC0082" w:rsidRPr="00DC0082" w:rsidRDefault="00DC0082" w:rsidP="00DC0082">
      <w:pPr>
        <w:suppressAutoHyphens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b/>
          <w:bCs/>
          <w:i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Termin realizacji prac projektowych w zakresie windy</w:t>
      </w:r>
      <w:r w:rsidRPr="00DC0082">
        <w:rPr>
          <w:rFonts w:ascii="Arial" w:eastAsia="Times New Roman" w:hAnsi="Arial" w:cs="Arial"/>
          <w:b/>
          <w:spacing w:val="3"/>
          <w:sz w:val="20"/>
          <w:szCs w:val="20"/>
          <w:lang w:eastAsia="pl-PL"/>
        </w:rPr>
        <w:t xml:space="preserve"> </w:t>
      </w: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- ……………..tygodni.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wykonanie kompletnej dokumentacji projektowej na potrzeby złożenia wniosku o pozwolenie na budowę  w terminie  nie przekraczającym 5 tygodni od zawarcia umowy z Wykonawcą – otrzyma 5 pkt.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wykonanie kompletnej dokumentacji projektowej na potrzeby złożenia wniosku o pozwolenie na budowę  w terminie nie przekraczającym 4 tygodni od zawarcia umowy z Wykonawcą – otrzyma 10 pkt.</w:t>
      </w:r>
    </w:p>
    <w:p w:rsidR="00DC0082" w:rsidRPr="00DC0082" w:rsidRDefault="00DC0082" w:rsidP="00DC0082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C0082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wykonanie kompletnej dokumentacji projektowej na potrzeby złożenia wniosku o pozwolenie na budowę  w terminie nie przekraczającym 3 tygodni od zawarcia umowy z Wykonawcą – otrzyma 20 pkt.</w:t>
      </w:r>
    </w:p>
    <w:p w:rsidR="00DC0082" w:rsidRPr="00DC0082" w:rsidRDefault="00DC0082" w:rsidP="00DC008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realizacji zamówienia: 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>Zamówienie należy zrealizować w terminie wskazanym w SWZ.</w:t>
      </w:r>
    </w:p>
    <w:p w:rsidR="005344AE" w:rsidRPr="00EA0D9A" w:rsidRDefault="005344AE" w:rsidP="005344AE">
      <w:pPr>
        <w:pStyle w:val="Standard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 xml:space="preserve">Wadium w kwocie </w:t>
      </w:r>
      <w:r w:rsidRPr="00EA0D9A">
        <w:rPr>
          <w:rFonts w:ascii="Arial" w:eastAsia="Times New Roman" w:hAnsi="Arial" w:cs="Arial"/>
          <w:sz w:val="20"/>
        </w:rPr>
        <w:t>20.000</w:t>
      </w:r>
      <w:r w:rsidRPr="00EA0D9A">
        <w:rPr>
          <w:rFonts w:ascii="Arial" w:eastAsia="Times New Roman" w:hAnsi="Arial" w:cs="Arial"/>
          <w:sz w:val="20"/>
        </w:rPr>
        <w:t>,00 zł zostało wniesione w formie:</w:t>
      </w:r>
    </w:p>
    <w:p w:rsidR="005344AE" w:rsidRPr="00EA0D9A" w:rsidRDefault="005344AE" w:rsidP="005344AE">
      <w:pPr>
        <w:pStyle w:val="Standard"/>
        <w:spacing w:before="120"/>
        <w:ind w:left="36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>…....………………………………………………………………………………………………………………</w:t>
      </w:r>
    </w:p>
    <w:p w:rsidR="005344AE" w:rsidRPr="00EA0D9A" w:rsidRDefault="005344AE" w:rsidP="005344AE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eastAsia="Times New Roman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>Zwrotu wadium prosimy dokonać na konto:</w:t>
      </w:r>
    </w:p>
    <w:p w:rsidR="005344AE" w:rsidRPr="00EA0D9A" w:rsidRDefault="005344AE" w:rsidP="005344AE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hAnsi="Arial" w:cs="Arial"/>
          <w:sz w:val="20"/>
        </w:rPr>
      </w:pPr>
    </w:p>
    <w:p w:rsidR="005344AE" w:rsidRPr="00EA0D9A" w:rsidRDefault="005344AE" w:rsidP="005344AE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>Bank: .................................................Nr …………………………………………………….</w:t>
      </w:r>
    </w:p>
    <w:p w:rsidR="005344AE" w:rsidRPr="00EA0D9A" w:rsidRDefault="005344AE" w:rsidP="005344AE">
      <w:pPr>
        <w:pStyle w:val="Standard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 xml:space="preserve">Zabezpieczenie należytego wykonania umowy zostanie wniesione </w:t>
      </w:r>
      <w:r w:rsidRPr="00EA0D9A">
        <w:rPr>
          <w:rFonts w:ascii="Arial" w:eastAsia="Times New Roman" w:hAnsi="Arial" w:cs="Arial"/>
          <w:iCs/>
          <w:sz w:val="20"/>
        </w:rPr>
        <w:t>w wysokości 5%</w:t>
      </w:r>
      <w:r w:rsidRPr="00EA0D9A">
        <w:rPr>
          <w:rFonts w:ascii="Arial" w:eastAsia="Times New Roman" w:hAnsi="Arial" w:cs="Arial"/>
          <w:i/>
          <w:iCs/>
          <w:sz w:val="20"/>
        </w:rPr>
        <w:t xml:space="preserve"> </w:t>
      </w:r>
      <w:r w:rsidRPr="00EA0D9A">
        <w:rPr>
          <w:rFonts w:ascii="Arial" w:eastAsia="Times New Roman" w:hAnsi="Arial" w:cs="Arial"/>
          <w:iCs/>
          <w:sz w:val="20"/>
        </w:rPr>
        <w:t>ceny całkowitej podanej w ofercie w formie:</w:t>
      </w:r>
    </w:p>
    <w:p w:rsidR="005344AE" w:rsidRPr="00EA0D9A" w:rsidRDefault="005344AE" w:rsidP="006E7CFF">
      <w:pPr>
        <w:pStyle w:val="Standard"/>
        <w:spacing w:before="120"/>
        <w:ind w:left="36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iCs/>
          <w:sz w:val="20"/>
        </w:rPr>
        <w:t>……………………………………………………………………………………………………………………</w:t>
      </w:r>
    </w:p>
    <w:p w:rsidR="005344AE" w:rsidRPr="00EA0D9A" w:rsidRDefault="005344AE" w:rsidP="006E7CFF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>Zwrotu zabezpieczenia należytego wykonania umowy wniesionego w gotówce prosimy dokonać na konto:</w:t>
      </w:r>
    </w:p>
    <w:p w:rsidR="005344AE" w:rsidRPr="00EA0D9A" w:rsidRDefault="005344AE" w:rsidP="006E7CFF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hAnsi="Arial" w:cs="Arial"/>
          <w:sz w:val="20"/>
        </w:rPr>
      </w:pPr>
      <w:r w:rsidRPr="00EA0D9A">
        <w:rPr>
          <w:rFonts w:ascii="Arial" w:eastAsia="Times New Roman" w:hAnsi="Arial" w:cs="Arial"/>
          <w:sz w:val="20"/>
        </w:rPr>
        <w:t>Bank: .................................................Nr …………………………………………………….</w:t>
      </w:r>
    </w:p>
    <w:p w:rsidR="005344AE" w:rsidRPr="00EA0D9A" w:rsidRDefault="005344AE" w:rsidP="006E7CFF">
      <w:pPr>
        <w:pStyle w:val="Standard"/>
        <w:tabs>
          <w:tab w:val="left" w:pos="2008"/>
          <w:tab w:val="left" w:pos="2368"/>
        </w:tabs>
        <w:ind w:left="360"/>
        <w:jc w:val="both"/>
        <w:rPr>
          <w:rFonts w:ascii="Arial" w:eastAsia="Times New Roman" w:hAnsi="Arial" w:cs="Arial"/>
          <w:sz w:val="20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sz w:val="20"/>
          <w:szCs w:val="20"/>
          <w:lang w:eastAsia="pl-PL"/>
        </w:rPr>
        <w:t>Rodzaj</w:t>
      </w:r>
      <w:r w:rsidRPr="00DC00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przedsiębiorstwa jakim jest Wykonawca </w:t>
      </w:r>
      <w:r w:rsidRPr="00DC0082">
        <w:rPr>
          <w:rFonts w:ascii="Arial" w:eastAsia="Times New Roman" w:hAnsi="Arial" w:cs="Arial"/>
          <w:bCs/>
          <w:sz w:val="20"/>
          <w:szCs w:val="20"/>
          <w:lang w:eastAsia="pl-PL"/>
        </w:rPr>
        <w:t>(zaznaczyć właściwą opcję).</w:t>
      </w:r>
    </w:p>
    <w:p w:rsidR="00DC0082" w:rsidRPr="00DC0082" w:rsidRDefault="00DC0082" w:rsidP="00DC0082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Mikroprzedsiębiorstwo:</w:t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TAK / NIE</w:t>
      </w:r>
      <w:r w:rsidRPr="00DC008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(*)</w:t>
      </w:r>
    </w:p>
    <w:p w:rsidR="00DC0082" w:rsidRPr="00DC0082" w:rsidRDefault="00DC0082" w:rsidP="00DC0082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Małe przedsiębiorstwo: </w:t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TAK / NIE</w:t>
      </w:r>
      <w:r w:rsidRPr="00DC008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(*)</w:t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DC0082" w:rsidRPr="00DC0082" w:rsidRDefault="00DC0082" w:rsidP="00DC0082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Średnie przedsiębiorstwo: </w:t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TAK / NIE</w:t>
      </w:r>
      <w:r w:rsidRPr="00DC008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(*)</w:t>
      </w:r>
      <w:r w:rsidRPr="00DC00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DC0082" w:rsidRPr="00DC0082" w:rsidRDefault="00DC0082" w:rsidP="00DC0082">
      <w:pPr>
        <w:tabs>
          <w:tab w:val="left" w:pos="360"/>
        </w:tabs>
        <w:spacing w:after="0" w:line="360" w:lineRule="auto"/>
        <w:ind w:right="2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(*) – niepotrzebne skreślić</w:t>
      </w:r>
    </w:p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C008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W przypadku Wykonawców składających ofertę wspólną należy wypełnić dla każdego podmiotu osobno. </w:t>
      </w:r>
    </w:p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C008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C008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DC0082" w:rsidRPr="00DC0082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C008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DC0082" w:rsidRPr="00E1006C" w:rsidRDefault="00DC0082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EA0D9A" w:rsidRDefault="00EA0D9A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A0D9A" w:rsidRDefault="00EA0D9A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A0D9A" w:rsidRDefault="00EA0D9A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A0D9A" w:rsidRDefault="00EA0D9A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A0D9A" w:rsidRDefault="00EA0D9A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1006C" w:rsidRDefault="00E1006C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1006C" w:rsidRDefault="00E1006C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4" w:name="_GoBack"/>
      <w:bookmarkEnd w:id="4"/>
    </w:p>
    <w:p w:rsidR="00E1006C" w:rsidRDefault="00E1006C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1006C" w:rsidRPr="00DC0082" w:rsidRDefault="00E1006C" w:rsidP="00DC00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Niniejszym oświadczam, że: </w:t>
      </w:r>
    </w:p>
    <w:p w:rsidR="00DC0082" w:rsidRPr="00DC0082" w:rsidRDefault="00DC0082" w:rsidP="00DC0082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zapoznałem się z warunkami zamówienia i przyjmuję je bez zastrzeżeń; </w:t>
      </w:r>
    </w:p>
    <w:p w:rsidR="00DC0082" w:rsidRPr="00DC0082" w:rsidRDefault="00DC0082" w:rsidP="00DC0082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DC0082" w:rsidRPr="00DC0082" w:rsidRDefault="00DC0082" w:rsidP="00DC0082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przedmiot oferty jest zgodny z przedmiotem zamówienia; </w:t>
      </w:r>
    </w:p>
    <w:p w:rsidR="00DC0082" w:rsidRPr="00DC0082" w:rsidRDefault="00DC0082" w:rsidP="00DC0082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jestem związany z niniejszą ofertą przez okres </w:t>
      </w:r>
      <w:r w:rsidR="00E1006C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 dni, licząc od dnia składania ofert podanego w SWZ; </w:t>
      </w:r>
    </w:p>
    <w:p w:rsidR="00DC0082" w:rsidRPr="00DC0082" w:rsidRDefault="00DC0082" w:rsidP="00DC0082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oświadczam, że dokonałem wizji w terenie;</w:t>
      </w:r>
    </w:p>
    <w:p w:rsidR="00DC0082" w:rsidRPr="00DC0082" w:rsidRDefault="00DC0082" w:rsidP="00DC0082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RODO*</w:t>
      </w:r>
      <w:r w:rsidRPr="00DC008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DC0082" w:rsidRPr="00DC0082" w:rsidRDefault="00DC0082" w:rsidP="00E1006C">
      <w:pPr>
        <w:spacing w:after="0" w:line="240" w:lineRule="auto"/>
        <w:ind w:left="425"/>
        <w:jc w:val="both"/>
        <w:rPr>
          <w:rFonts w:ascii="Arial" w:eastAsia="Calibri" w:hAnsi="Arial" w:cs="Arial"/>
          <w:i/>
          <w:sz w:val="16"/>
          <w:szCs w:val="16"/>
        </w:rPr>
      </w:pPr>
      <w:r w:rsidRPr="00DC008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(*) </w:t>
      </w:r>
      <w:r w:rsidRPr="00DC0082">
        <w:rPr>
          <w:rFonts w:ascii="Arial" w:eastAsia="Calibri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DC0082" w:rsidRPr="00DC0082" w:rsidRDefault="00DC0082" w:rsidP="00E1006C">
      <w:pPr>
        <w:spacing w:after="0" w:line="240" w:lineRule="auto"/>
        <w:ind w:left="425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DC008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(**) </w:t>
      </w:r>
      <w:r w:rsidRPr="00DC0082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DC0082">
        <w:rPr>
          <w:rFonts w:ascii="Arial" w:eastAsia="Calibri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0082" w:rsidRPr="00DC0082" w:rsidRDefault="00DC0082" w:rsidP="00DC0082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082" w:rsidRPr="00DC0082" w:rsidRDefault="00DC0082" w:rsidP="00DC00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Niżej podane </w:t>
      </w:r>
      <w:r w:rsidRPr="00DC00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części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 xml:space="preserve"> zamówienia, wykonywać będzie w moim imieniu podwykonawcy: </w:t>
      </w:r>
    </w:p>
    <w:p w:rsidR="00DC0082" w:rsidRPr="00DC0082" w:rsidRDefault="00DC0082" w:rsidP="00DC00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DC0082" w:rsidRPr="00DC0082" w:rsidTr="004A63A4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DC0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podwykonawcy (o ile są znane)</w:t>
            </w:r>
            <w:r w:rsidRPr="00DC00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</w:t>
            </w:r>
          </w:p>
        </w:tc>
      </w:tr>
      <w:tr w:rsidR="00DC0082" w:rsidRPr="00DC0082" w:rsidTr="004A63A4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082" w:rsidRPr="00DC0082" w:rsidTr="004A63A4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082" w:rsidRPr="00DC0082" w:rsidTr="004A63A4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0082" w:rsidRPr="00DC0082" w:rsidRDefault="00DC0082" w:rsidP="00DC0082">
            <w:pPr>
              <w:spacing w:after="0" w:line="240" w:lineRule="auto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0082" w:rsidRPr="00DC0082" w:rsidRDefault="00DC0082" w:rsidP="00DC0082">
            <w:pPr>
              <w:spacing w:after="0" w:line="240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082" w:rsidRPr="00DC0082" w:rsidRDefault="00DC0082" w:rsidP="00DC00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082" w:rsidRPr="00DC0082" w:rsidRDefault="00DC0082" w:rsidP="00DC0082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Załączniki do oferty:</w:t>
      </w:r>
    </w:p>
    <w:p w:rsidR="00DC0082" w:rsidRPr="00DC0082" w:rsidRDefault="00DC0082" w:rsidP="00DC0082">
      <w:pPr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</w:p>
    <w:p w:rsidR="00DC0082" w:rsidRPr="00DC0082" w:rsidRDefault="00DC0082" w:rsidP="00DC0082">
      <w:pPr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</w:p>
    <w:p w:rsidR="00DC0082" w:rsidRPr="00DC0082" w:rsidRDefault="00DC0082" w:rsidP="00DC0082">
      <w:pPr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</w:p>
    <w:p w:rsidR="00DC0082" w:rsidRPr="00DC0082" w:rsidRDefault="00DC0082" w:rsidP="00DC0082">
      <w:pPr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</w:p>
    <w:p w:rsidR="00DC0082" w:rsidRPr="00DC0082" w:rsidRDefault="00DC0082" w:rsidP="00DC0082">
      <w:pPr>
        <w:tabs>
          <w:tab w:val="left" w:pos="8239"/>
        </w:tabs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  <w:r w:rsidRPr="00DC008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0082" w:rsidRPr="00DC0082" w:rsidRDefault="00DC0082" w:rsidP="00DC0082">
      <w:pPr>
        <w:spacing w:before="113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</w:p>
    <w:p w:rsidR="00DC0082" w:rsidRPr="00DC0082" w:rsidRDefault="00DC0082" w:rsidP="00DC0082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082" w:rsidRPr="00DC0082" w:rsidRDefault="00DC0082" w:rsidP="00DC0082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082" w:rsidRPr="00DC0082" w:rsidRDefault="00DC0082" w:rsidP="00DC0082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DC0082" w:rsidRPr="00DC0082" w:rsidRDefault="00DC0082" w:rsidP="00DC0082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DC0082" w:rsidRPr="00DC0082" w:rsidRDefault="00DC0082" w:rsidP="00DC0082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C008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Uwaga:</w:t>
      </w:r>
    </w:p>
    <w:p w:rsidR="00DC0082" w:rsidRPr="00DC0082" w:rsidRDefault="00DC0082" w:rsidP="00DC0082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082">
        <w:rPr>
          <w:rFonts w:ascii="Arial" w:eastAsia="Times New Roman" w:hAnsi="Arial" w:cs="Arial"/>
          <w:sz w:val="20"/>
          <w:szCs w:val="20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DC0082" w:rsidRPr="00DC0082" w:rsidRDefault="00DC0082" w:rsidP="00DC00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DB1" w:rsidRDefault="00E02DB1"/>
    <w:sectPr w:rsidR="00E02DB1" w:rsidSect="00DC0082">
      <w:footerReference w:type="default" r:id="rId7"/>
      <w:headerReference w:type="first" r:id="rId8"/>
      <w:pgSz w:w="11906" w:h="16838"/>
      <w:pgMar w:top="62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73" w:rsidRDefault="00A96B73" w:rsidP="00DC0082">
      <w:pPr>
        <w:spacing w:after="0" w:line="240" w:lineRule="auto"/>
      </w:pPr>
      <w:r>
        <w:separator/>
      </w:r>
    </w:p>
  </w:endnote>
  <w:endnote w:type="continuationSeparator" w:id="0">
    <w:p w:rsidR="00A96B73" w:rsidRDefault="00A96B73" w:rsidP="00DC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A96B73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73" w:rsidRDefault="00A96B73" w:rsidP="00DC0082">
      <w:pPr>
        <w:spacing w:after="0" w:line="240" w:lineRule="auto"/>
      </w:pPr>
      <w:r>
        <w:separator/>
      </w:r>
    </w:p>
  </w:footnote>
  <w:footnote w:type="continuationSeparator" w:id="0">
    <w:p w:rsidR="00A96B73" w:rsidRDefault="00A96B73" w:rsidP="00DC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3261"/>
      <w:gridCol w:w="2126"/>
      <w:gridCol w:w="2268"/>
      <w:gridCol w:w="2268"/>
    </w:tblGrid>
    <w:tr w:rsidR="00252811" w:rsidTr="00DC0082">
      <w:trPr>
        <w:trHeight w:val="851"/>
      </w:trPr>
      <w:tc>
        <w:tcPr>
          <w:tcW w:w="1701" w:type="dxa"/>
        </w:tcPr>
        <w:p w:rsidR="00252811" w:rsidRDefault="00A96B73" w:rsidP="00252811">
          <w:pPr>
            <w:pStyle w:val="Nagwek"/>
            <w:ind w:left="29"/>
          </w:pPr>
          <w:r w:rsidRPr="00680D90">
            <w:rPr>
              <w:noProof/>
            </w:rPr>
            <w:drawing>
              <wp:inline distT="0" distB="0" distL="0" distR="0" wp14:anchorId="7215475A" wp14:editId="355F37B7">
                <wp:extent cx="917459" cy="63366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06" cy="645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252811" w:rsidRDefault="00A96B73" w:rsidP="00252811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252811" w:rsidRDefault="00A96B73" w:rsidP="00252811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</w:tcPr>
        <w:p w:rsidR="00252811" w:rsidRPr="00680D90" w:rsidRDefault="00A96B73" w:rsidP="00252811">
          <w:pPr>
            <w:pStyle w:val="Nagwek"/>
            <w:jc w:val="both"/>
            <w:rPr>
              <w:noProof/>
            </w:rPr>
          </w:pPr>
          <w:r w:rsidRPr="00680D90">
            <w:rPr>
              <w:noProof/>
            </w:rPr>
            <w:drawing>
              <wp:inline distT="0" distB="0" distL="0" distR="0" wp14:anchorId="20E9303D" wp14:editId="2CEC55F3">
                <wp:extent cx="628153" cy="745823"/>
                <wp:effectExtent l="0" t="0" r="635" b="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99" cy="770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252811" w:rsidRDefault="00A96B73" w:rsidP="00252811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AA1131" wp14:editId="746223F8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1463040" cy="772160"/>
                <wp:effectExtent l="0" t="0" r="3810" b="8890"/>
                <wp:wrapThrough wrapText="bothSides">
                  <wp:wrapPolygon edited="0">
                    <wp:start x="0" y="0"/>
                    <wp:lineTo x="0" y="21316"/>
                    <wp:lineTo x="21375" y="21316"/>
                    <wp:lineTo x="21375" y="0"/>
                    <wp:lineTo x="0" y="0"/>
                  </wp:wrapPolygon>
                </wp:wrapThrough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252811" w:rsidRDefault="00A96B73" w:rsidP="00252811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DF30F6" w:rsidRPr="000308DB" w:rsidRDefault="00A96B73" w:rsidP="00252811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82"/>
    <w:rsid w:val="0028198A"/>
    <w:rsid w:val="005344AE"/>
    <w:rsid w:val="006E7CFF"/>
    <w:rsid w:val="00A96B73"/>
    <w:rsid w:val="00DC0082"/>
    <w:rsid w:val="00E02DB1"/>
    <w:rsid w:val="00E1006C"/>
    <w:rsid w:val="00E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2140"/>
  <w15:chartTrackingRefBased/>
  <w15:docId w15:val="{6DF55A70-8BA1-4671-9794-667C04BD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00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82"/>
  </w:style>
  <w:style w:type="paragraph" w:customStyle="1" w:styleId="Standard">
    <w:name w:val="Standard"/>
    <w:rsid w:val="005344A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2021-08-20T09:35:00Z</dcterms:created>
  <dcterms:modified xsi:type="dcterms:W3CDTF">2021-08-20T09:48:00Z</dcterms:modified>
</cp:coreProperties>
</file>