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837A" w14:textId="77777777" w:rsidR="000E271E" w:rsidRDefault="00B76BA6" w:rsidP="000E271E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t xml:space="preserve">       </w:t>
      </w:r>
      <w:r w:rsidR="0017381C">
        <w:rPr>
          <w:b/>
          <w:sz w:val="22"/>
        </w:rPr>
        <w:t xml:space="preserve"> Załącznik nr 3</w:t>
      </w:r>
      <w:r w:rsidR="00EF6254">
        <w:rPr>
          <w:b/>
          <w:sz w:val="22"/>
        </w:rPr>
        <w:t>a</w:t>
      </w:r>
      <w:r w:rsidR="000E271E">
        <w:rPr>
          <w:sz w:val="21"/>
          <w:szCs w:val="21"/>
        </w:rPr>
        <w:t xml:space="preserve">               </w:t>
      </w:r>
    </w:p>
    <w:p w14:paraId="0D1FBC89" w14:textId="33994145" w:rsidR="000E271E" w:rsidRPr="0075730E" w:rsidRDefault="000E271E" w:rsidP="000E271E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="007B6BDF">
        <w:rPr>
          <w:sz w:val="21"/>
          <w:szCs w:val="21"/>
        </w:rPr>
        <w:t>ZP.272.1.</w:t>
      </w:r>
      <w:r w:rsidR="00704393">
        <w:rPr>
          <w:sz w:val="21"/>
          <w:szCs w:val="21"/>
        </w:rPr>
        <w:t>35</w:t>
      </w:r>
      <w:r w:rsidR="00D22CE9">
        <w:rPr>
          <w:sz w:val="21"/>
          <w:szCs w:val="21"/>
        </w:rPr>
        <w:t>.2</w:t>
      </w:r>
      <w:r w:rsidR="00AC25FC">
        <w:rPr>
          <w:sz w:val="21"/>
          <w:szCs w:val="21"/>
        </w:rPr>
        <w:t>02</w:t>
      </w:r>
      <w:r w:rsidR="00704393">
        <w:rPr>
          <w:sz w:val="21"/>
          <w:szCs w:val="21"/>
        </w:rPr>
        <w:t>4</w:t>
      </w:r>
    </w:p>
    <w:p w14:paraId="159085C0" w14:textId="77777777"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6467D025" w14:textId="77777777"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7DA8FA86" w14:textId="77777777"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AC25FC"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14:paraId="569FD3C6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14:paraId="4C8C3EC0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3B503433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0EEF6A50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Pzp), </w:t>
      </w:r>
    </w:p>
    <w:p w14:paraId="11CE341D" w14:textId="77777777"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2EB20717" w14:textId="7B64DACF" w:rsidR="00EF6254" w:rsidRPr="007B6BDF" w:rsidRDefault="00EF6254" w:rsidP="00EF6254">
      <w:pPr>
        <w:jc w:val="both"/>
        <w:rPr>
          <w:b/>
          <w:i/>
          <w:sz w:val="22"/>
        </w:rPr>
      </w:pPr>
      <w:bookmarkStart w:id="0" w:name="_Hlk62557211"/>
      <w:r w:rsidRPr="00B7362E">
        <w:rPr>
          <w:sz w:val="22"/>
        </w:rPr>
        <w:t xml:space="preserve">dotyczy postępowania o udzielenie zamówienia publicznego na: </w:t>
      </w:r>
      <w:bookmarkEnd w:id="0"/>
      <w:r w:rsidR="00AE44D9" w:rsidRPr="007B6BDF">
        <w:rPr>
          <w:b/>
          <w:sz w:val="22"/>
        </w:rPr>
        <w:t>„</w:t>
      </w:r>
      <w:r w:rsidR="00704393" w:rsidRPr="00704393">
        <w:rPr>
          <w:b/>
          <w:sz w:val="22"/>
        </w:rPr>
        <w:t>wykonanie usługi organizacji 5-dniowej wizyty studyjnej dla przedstawicieli Urzędu Marszałkowskiego Województwa Warmińsko-Mazurskiego w Olsztynie</w:t>
      </w:r>
      <w:r w:rsidR="007B6BDF" w:rsidRPr="007B6BDF">
        <w:rPr>
          <w:b/>
          <w:sz w:val="22"/>
        </w:rPr>
        <w:t>”</w:t>
      </w:r>
    </w:p>
    <w:p w14:paraId="7EC6CCED" w14:textId="77777777"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14:paraId="2BB09C8E" w14:textId="77777777" w:rsidR="000E271E" w:rsidRDefault="000E271E" w:rsidP="008A568A">
      <w:pPr>
        <w:pStyle w:val="Akapitzlist"/>
        <w:numPr>
          <w:ilvl w:val="1"/>
          <w:numId w:val="28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>Oświadczam, że nie podlegam wykluczeniu z postępowania na podstawie art. 108 ust. 1 ustawy Pzp.</w:t>
      </w:r>
    </w:p>
    <w:p w14:paraId="3172C230" w14:textId="77777777" w:rsidR="000E271E" w:rsidRPr="004D2857" w:rsidRDefault="000E271E" w:rsidP="00931CB8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="00931CB8"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14:paraId="1A9073AC" w14:textId="77777777"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>(podać mającą zastosowanie podstawę wykluczenia spośród wymienionych w art. 108 ust. 1 pkt 1,2 lub 5 ustawy Pzp).</w:t>
      </w:r>
      <w:r w:rsidRPr="0075730E">
        <w:rPr>
          <w:sz w:val="20"/>
          <w:szCs w:val="20"/>
        </w:rPr>
        <w:t xml:space="preserve"> </w:t>
      </w:r>
    </w:p>
    <w:p w14:paraId="32B244DC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 o których mowa w art. 110 ust. 2 ustawy Pzp.</w:t>
      </w:r>
    </w:p>
    <w:p w14:paraId="7C086850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6996AE56" w14:textId="77777777" w:rsidR="00AC25FC" w:rsidRDefault="000E271E" w:rsidP="00AC25F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 w:rsidR="00AC25FC">
        <w:rPr>
          <w:sz w:val="20"/>
          <w:szCs w:val="20"/>
        </w:rPr>
        <w:t>……………………………..…………………...........</w:t>
      </w:r>
    </w:p>
    <w:p w14:paraId="54AAFB06" w14:textId="77777777" w:rsidR="002C4FF8" w:rsidRDefault="002C4FF8" w:rsidP="00AC25FC">
      <w:pPr>
        <w:spacing w:after="0" w:line="360" w:lineRule="auto"/>
        <w:jc w:val="both"/>
        <w:rPr>
          <w:sz w:val="20"/>
          <w:szCs w:val="20"/>
        </w:rPr>
      </w:pPr>
    </w:p>
    <w:p w14:paraId="3E6CF098" w14:textId="77777777" w:rsidR="00931CB8" w:rsidRPr="00AC25FC" w:rsidRDefault="00AC25FC" w:rsidP="00AC25FC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="00931CB8"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7456C1C5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3F549881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2B6B631B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51C5DF45" w14:textId="77777777"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2F133974" w14:textId="77777777" w:rsidR="007021FD" w:rsidRPr="00887D9E" w:rsidRDefault="00D749F8" w:rsidP="00887D9E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sectPr w:rsidR="007021FD" w:rsidRPr="00887D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F9D9" w14:textId="77777777" w:rsidR="008D4537" w:rsidRDefault="008D4537" w:rsidP="004F2A5C">
      <w:pPr>
        <w:spacing w:after="0" w:line="240" w:lineRule="auto"/>
      </w:pPr>
      <w:r>
        <w:separator/>
      </w:r>
    </w:p>
  </w:endnote>
  <w:endnote w:type="continuationSeparator" w:id="0">
    <w:p w14:paraId="66B820FB" w14:textId="77777777" w:rsidR="008D4537" w:rsidRDefault="008D4537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3FD18836" w14:textId="77777777" w:rsidR="00001E08" w:rsidRDefault="00001E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BDF">
          <w:rPr>
            <w:noProof/>
          </w:rPr>
          <w:t>1</w:t>
        </w:r>
        <w:r>
          <w:fldChar w:fldCharType="end"/>
        </w:r>
      </w:p>
    </w:sdtContent>
  </w:sdt>
  <w:p w14:paraId="64636764" w14:textId="77777777" w:rsidR="00001E08" w:rsidRDefault="00001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C026" w14:textId="77777777" w:rsidR="008D4537" w:rsidRDefault="008D4537" w:rsidP="004F2A5C">
      <w:pPr>
        <w:spacing w:after="0" w:line="240" w:lineRule="auto"/>
      </w:pPr>
      <w:r>
        <w:separator/>
      </w:r>
    </w:p>
  </w:footnote>
  <w:footnote w:type="continuationSeparator" w:id="0">
    <w:p w14:paraId="77328E52" w14:textId="77777777" w:rsidR="008D4537" w:rsidRDefault="008D4537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01E08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4E4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7381C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699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85AD0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4393"/>
    <w:rsid w:val="00705419"/>
    <w:rsid w:val="00705B00"/>
    <w:rsid w:val="007177BD"/>
    <w:rsid w:val="00722779"/>
    <w:rsid w:val="007247D2"/>
    <w:rsid w:val="007257B2"/>
    <w:rsid w:val="00726820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B6BDF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87D9E"/>
    <w:rsid w:val="00893AD5"/>
    <w:rsid w:val="008A568A"/>
    <w:rsid w:val="008B0AF5"/>
    <w:rsid w:val="008B52ED"/>
    <w:rsid w:val="008C58AE"/>
    <w:rsid w:val="008D0D53"/>
    <w:rsid w:val="008D1E5E"/>
    <w:rsid w:val="008D4537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9F78F9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66727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E44D9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4CD"/>
    <w:rsid w:val="00D2179A"/>
    <w:rsid w:val="00D22CE9"/>
    <w:rsid w:val="00D26118"/>
    <w:rsid w:val="00D32542"/>
    <w:rsid w:val="00D33137"/>
    <w:rsid w:val="00D3327A"/>
    <w:rsid w:val="00D33561"/>
    <w:rsid w:val="00D33BDA"/>
    <w:rsid w:val="00D34F5D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B639F"/>
    <w:rsid w:val="00EC6803"/>
    <w:rsid w:val="00EC6B3B"/>
    <w:rsid w:val="00EC7C83"/>
    <w:rsid w:val="00ED07D1"/>
    <w:rsid w:val="00ED41E3"/>
    <w:rsid w:val="00ED6E33"/>
    <w:rsid w:val="00EE0CA8"/>
    <w:rsid w:val="00EE2907"/>
    <w:rsid w:val="00EF0113"/>
    <w:rsid w:val="00EF6254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E4DA"/>
  <w15:docId w15:val="{BF99A004-9EC2-4B52-89C1-2726D40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E23C-AD0A-4152-A428-8A92FFB5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7</cp:revision>
  <cp:lastPrinted>2021-01-14T11:20:00Z</cp:lastPrinted>
  <dcterms:created xsi:type="dcterms:W3CDTF">2022-09-30T08:08:00Z</dcterms:created>
  <dcterms:modified xsi:type="dcterms:W3CDTF">2024-03-04T14:20:00Z</dcterms:modified>
</cp:coreProperties>
</file>