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950" w:rsidRDefault="00C93019" w:rsidP="00765E2F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65E2F">
        <w:rPr>
          <w:b/>
        </w:rPr>
        <w:t>Załącznik nr 1</w:t>
      </w:r>
      <w:r w:rsidR="00F15950">
        <w:rPr>
          <w:b/>
        </w:rPr>
        <w:t xml:space="preserve"> do STWiOR</w:t>
      </w:r>
    </w:p>
    <w:p w:rsidR="00765E2F" w:rsidRDefault="00075FF2" w:rsidP="00765E2F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765E2F" w:rsidRDefault="00765E2F" w:rsidP="00765E2F">
      <w:pPr>
        <w:spacing w:after="0" w:line="240" w:lineRule="auto"/>
        <w:jc w:val="center"/>
        <w:rPr>
          <w:b/>
        </w:rPr>
      </w:pPr>
    </w:p>
    <w:p w:rsidR="00765E2F" w:rsidRDefault="00765E2F" w:rsidP="00765E2F">
      <w:pPr>
        <w:spacing w:after="0" w:line="240" w:lineRule="auto"/>
        <w:jc w:val="center"/>
        <w:rPr>
          <w:b/>
        </w:rPr>
      </w:pPr>
    </w:p>
    <w:p w:rsidR="00B91295" w:rsidRPr="00517540" w:rsidRDefault="00335A77" w:rsidP="00B147B4">
      <w:pPr>
        <w:rPr>
          <w:b/>
        </w:rPr>
      </w:pPr>
      <w:r>
        <w:rPr>
          <w:b/>
        </w:rPr>
        <w:t>ZESTAWIENIE STOLARKI OKIENNEJ</w:t>
      </w:r>
      <w:r w:rsidR="00F20187">
        <w:rPr>
          <w:b/>
        </w:rPr>
        <w:t xml:space="preserve"> W BUDYNKU LUBUSKIEGO UZRĘDU SKARBOWEGO W ZIELONEJ GÓRZE </w:t>
      </w:r>
      <w:r w:rsidR="00F20187">
        <w:rPr>
          <w:b/>
        </w:rPr>
        <w:br/>
        <w:t>PRZY UL. DR PIENIĘŻNEGO 24</w:t>
      </w:r>
      <w:r w:rsidR="00635002">
        <w:rPr>
          <w:b/>
        </w:rPr>
        <w:t xml:space="preserve"> – ZAMÓWIENIE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4224"/>
        <w:gridCol w:w="4224"/>
      </w:tblGrid>
      <w:tr w:rsidR="00EC1CB0" w:rsidTr="00CF14FE">
        <w:tc>
          <w:tcPr>
            <w:tcW w:w="1271" w:type="dxa"/>
          </w:tcPr>
          <w:p w:rsidR="00EC1CB0" w:rsidRDefault="00EC1CB0" w:rsidP="00B91295">
            <w:pPr>
              <w:jc w:val="center"/>
            </w:pPr>
            <w:r>
              <w:t>Symbol</w:t>
            </w:r>
          </w:p>
        </w:tc>
        <w:tc>
          <w:tcPr>
            <w:tcW w:w="4224" w:type="dxa"/>
          </w:tcPr>
          <w:p w:rsidR="00EC1CB0" w:rsidRDefault="00EC1CB0" w:rsidP="00B91295">
            <w:pPr>
              <w:jc w:val="center"/>
            </w:pPr>
            <w:r>
              <w:t>O1</w:t>
            </w:r>
          </w:p>
        </w:tc>
        <w:tc>
          <w:tcPr>
            <w:tcW w:w="4224" w:type="dxa"/>
          </w:tcPr>
          <w:p w:rsidR="00EC1CB0" w:rsidRDefault="00EC1CB0" w:rsidP="00B91295">
            <w:pPr>
              <w:jc w:val="center"/>
            </w:pPr>
            <w:r>
              <w:t>O2</w:t>
            </w:r>
          </w:p>
        </w:tc>
      </w:tr>
      <w:tr w:rsidR="00EC1CB0" w:rsidTr="00CF14FE">
        <w:tc>
          <w:tcPr>
            <w:tcW w:w="1271" w:type="dxa"/>
          </w:tcPr>
          <w:p w:rsidR="00EC1CB0" w:rsidRDefault="00EC1CB0" w:rsidP="00A75A1B">
            <w:pPr>
              <w:jc w:val="center"/>
            </w:pPr>
            <w:r>
              <w:t>Schemat</w:t>
            </w:r>
          </w:p>
          <w:p w:rsidR="00EC1CB0" w:rsidRDefault="00EC1CB0" w:rsidP="00A75A1B">
            <w:pPr>
              <w:jc w:val="center"/>
            </w:pPr>
          </w:p>
          <w:p w:rsidR="00EC1CB0" w:rsidRDefault="00EC1CB0" w:rsidP="00A75A1B">
            <w:pPr>
              <w:jc w:val="center"/>
            </w:pPr>
          </w:p>
          <w:p w:rsidR="00EC1CB0" w:rsidRDefault="00EC1CB0" w:rsidP="00A75A1B">
            <w:pPr>
              <w:jc w:val="center"/>
            </w:pPr>
          </w:p>
          <w:p w:rsidR="00EC1CB0" w:rsidRDefault="00EC1CB0" w:rsidP="00A75A1B">
            <w:pPr>
              <w:jc w:val="center"/>
            </w:pPr>
          </w:p>
          <w:p w:rsidR="00EC1CB0" w:rsidRDefault="00EC1CB0" w:rsidP="00A75A1B">
            <w:pPr>
              <w:jc w:val="center"/>
            </w:pPr>
          </w:p>
          <w:p w:rsidR="00EC1CB0" w:rsidRDefault="00EC1CB0" w:rsidP="00A75A1B">
            <w:pPr>
              <w:jc w:val="center"/>
            </w:pPr>
          </w:p>
          <w:p w:rsidR="00EC1CB0" w:rsidRDefault="00EC1CB0" w:rsidP="00A75A1B">
            <w:pPr>
              <w:jc w:val="center"/>
            </w:pPr>
          </w:p>
        </w:tc>
        <w:tc>
          <w:tcPr>
            <w:tcW w:w="4224" w:type="dxa"/>
          </w:tcPr>
          <w:p w:rsidR="00EC1CB0" w:rsidRDefault="00EC5E71" w:rsidP="00B91295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40" type="#_x0000_t32" style="position:absolute;left:0;text-align:left;margin-left:54.25pt;margin-top:42.85pt;width:37.05pt;height:25.8pt;z-index:251702272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39" type="#_x0000_t32" style="position:absolute;left:0;text-align:left;margin-left:53.4pt;margin-top:14.15pt;width:37.45pt;height:28.3pt;flip:x;z-index:251701248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38" type="#_x0000_t32" style="position:absolute;left:0;text-align:left;margin-left:39.25pt;margin-top:14.95pt;width:10.85pt;height:53.7pt;z-index:251700224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37" type="#_x0000_t32" style="position:absolute;left:0;text-align:left;margin-left:27.6pt;margin-top:14.95pt;width:11.25pt;height:53.7pt;flip:y;z-index:251699200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36" type="#_x0000_t32" style="position:absolute;left:0;text-align:left;margin-left:28.45pt;margin-top:14.55pt;width:22.45pt;height:27.45pt;flip:x y;z-index:251698176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35" type="#_x0000_t32" style="position:absolute;left:0;text-align:left;margin-left:27.6pt;margin-top:42pt;width:23.3pt;height:26.65pt;flip:y;z-index:251697152;mso-position-horizontal-relative:text;mso-position-vertical-relative:text" o:connectortype="straight" strokecolor="black [3213]" strokeweight=".25pt">
                  <v:stroke dashstyle="dash"/>
                </v:shape>
              </w:pict>
            </w:r>
            <w:r>
              <w:rPr>
                <w:noProof/>
                <w:lang w:eastAsia="pl-PL"/>
              </w:rPr>
              <w:pict>
                <v:rect id="_x0000_s1333" style="position:absolute;left:0;text-align:left;margin-left:27.2pt;margin-top:14.55pt;width:23.7pt;height:54.1pt;z-index:251695104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34" style="position:absolute;left:0;text-align:left;margin-left:53.8pt;margin-top:14.15pt;width:37.5pt;height:54.5pt;z-index:251696128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32" style="position:absolute;left:0;text-align:left;margin-left:25.25pt;margin-top:12.05pt;width:69pt;height:59.1pt;z-index:251694080;mso-position-horizontal-relative:text;mso-position-vertical-relative:text"/>
              </w:pict>
            </w:r>
          </w:p>
        </w:tc>
        <w:tc>
          <w:tcPr>
            <w:tcW w:w="4224" w:type="dxa"/>
          </w:tcPr>
          <w:p w:rsidR="00EC1CB0" w:rsidRDefault="00EC5E71" w:rsidP="00B91295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_x0000_s1357" type="#_x0000_t32" style="position:absolute;left:0;text-align:left;margin-left:20.4pt;margin-top:15.6pt;width:12.15pt;height:54.3pt;z-index:251719680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6" type="#_x0000_t32" style="position:absolute;left:0;text-align:left;margin-left:9.9pt;margin-top:15.4pt;width:10.5pt;height:55pt;flip:y;z-index:251718656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5" type="#_x0000_t32" style="position:absolute;left:0;text-align:left;margin-left:9.7pt;margin-top:43.05pt;width:22.85pt;height:27.05pt;flip:x;z-index:251717632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4" type="#_x0000_t32" style="position:absolute;left:0;text-align:left;margin-left:9.9pt;margin-top:15.85pt;width:22.65pt;height:27.2pt;z-index:251716608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3" type="#_x0000_t32" style="position:absolute;left:0;text-align:left;margin-left:34.65pt;margin-top:43.05pt;width:24.2pt;height:27.05pt;z-index:251715584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2" type="#_x0000_t32" style="position:absolute;left:0;text-align:left;margin-left:34.65pt;margin-top:15.6pt;width:24.2pt;height:27.25pt;flip:x;z-index:251714560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1" type="#_x0000_t32" style="position:absolute;left:0;text-align:left;margin-left:61.35pt;margin-top:43.05pt;width:25.15pt;height:26.65pt;flip:x;z-index:251713536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50" type="#_x0000_t32" style="position:absolute;left:0;text-align:left;margin-left:61.35pt;margin-top:15.6pt;width:25.15pt;height:27.05pt;z-index:251712512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49" type="#_x0000_t32" style="position:absolute;left:0;text-align:left;margin-left:73.6pt;margin-top:15.6pt;width:13.1pt;height:54.3pt;z-index:251711488;mso-position-horizontal-relative:text;mso-position-vertical-relative:text" o:connectortype="straight" strokecolor="black [3213]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48" type="#_x0000_t32" style="position:absolute;left:0;text-align:left;margin-left:61.55pt;margin-top:15.4pt;width:12.05pt;height:54.7pt;flip:y;z-index:251710464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47" type="#_x0000_t32" style="position:absolute;left:0;text-align:left;margin-left:89.85pt;margin-top:42.85pt;width:23.7pt;height:27.25pt;z-index:251709440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46" type="#_x0000_t32" style="position:absolute;left:0;text-align:left;margin-left:89.45pt;margin-top:15.6pt;width:24.1pt;height:27.25pt;flip:x;z-index:251708416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rect id="_x0000_s1345" style="position:absolute;left:0;text-align:left;margin-left:89.45pt;margin-top:15.4pt;width:24.3pt;height:54.5pt;z-index:251707392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41" style="position:absolute;left:0;text-align:left;margin-left:7.55pt;margin-top:13.25pt;width:108.8pt;height:59.15pt;z-index:251703296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44" style="position:absolute;left:0;text-align:left;margin-left:61.35pt;margin-top:15.4pt;width:25.7pt;height:54.5pt;z-index:251706368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43" style="position:absolute;left:0;text-align:left;margin-left:34.65pt;margin-top:15.4pt;width:24.2pt;height:54.5pt;z-index:251705344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42" style="position:absolute;left:0;text-align:left;margin-left:9.7pt;margin-top:15.4pt;width:23.15pt;height:54.5pt;z-index:251704320;mso-position-horizontal-relative:text;mso-position-vertical-relative:text"/>
              </w:pict>
            </w:r>
          </w:p>
        </w:tc>
      </w:tr>
      <w:tr w:rsidR="00EC1CB0" w:rsidTr="00CF14FE">
        <w:tc>
          <w:tcPr>
            <w:tcW w:w="1271" w:type="dxa"/>
          </w:tcPr>
          <w:p w:rsidR="00EC1CB0" w:rsidRDefault="00EC1CB0" w:rsidP="00B91295">
            <w:pPr>
              <w:jc w:val="center"/>
            </w:pPr>
            <w:r>
              <w:t>Wymiar</w:t>
            </w:r>
          </w:p>
        </w:tc>
        <w:tc>
          <w:tcPr>
            <w:tcW w:w="4224" w:type="dxa"/>
          </w:tcPr>
          <w:p w:rsidR="00EC1CB0" w:rsidRDefault="00EC1CB0" w:rsidP="00B91295">
            <w:pPr>
              <w:jc w:val="center"/>
            </w:pPr>
            <w:r>
              <w:t>180x176</w:t>
            </w:r>
          </w:p>
        </w:tc>
        <w:tc>
          <w:tcPr>
            <w:tcW w:w="4224" w:type="dxa"/>
          </w:tcPr>
          <w:p w:rsidR="00EC1CB0" w:rsidRDefault="00EC1CB0" w:rsidP="00B91295">
            <w:pPr>
              <w:jc w:val="center"/>
            </w:pPr>
            <w:r>
              <w:t>270x176</w:t>
            </w:r>
          </w:p>
        </w:tc>
      </w:tr>
      <w:tr w:rsidR="00EC1CB0" w:rsidTr="00CF14FE">
        <w:tc>
          <w:tcPr>
            <w:tcW w:w="1271" w:type="dxa"/>
          </w:tcPr>
          <w:p w:rsidR="00EC1CB0" w:rsidRDefault="00EC1CB0" w:rsidP="00B91295">
            <w:pPr>
              <w:jc w:val="center"/>
            </w:pPr>
            <w:r>
              <w:t>Ilość</w:t>
            </w:r>
          </w:p>
        </w:tc>
        <w:tc>
          <w:tcPr>
            <w:tcW w:w="4224" w:type="dxa"/>
          </w:tcPr>
          <w:p w:rsidR="00EC1CB0" w:rsidRDefault="00EC1CB0" w:rsidP="00B91295">
            <w:pPr>
              <w:jc w:val="center"/>
            </w:pPr>
            <w:r>
              <w:t>38</w:t>
            </w:r>
          </w:p>
        </w:tc>
        <w:tc>
          <w:tcPr>
            <w:tcW w:w="4224" w:type="dxa"/>
          </w:tcPr>
          <w:p w:rsidR="00EC1CB0" w:rsidRDefault="00EC1CB0" w:rsidP="00B91295">
            <w:pPr>
              <w:jc w:val="center"/>
            </w:pPr>
            <w:r>
              <w:t>12</w:t>
            </w:r>
          </w:p>
        </w:tc>
      </w:tr>
      <w:tr w:rsidR="00EC1CB0" w:rsidTr="00CF14FE">
        <w:tc>
          <w:tcPr>
            <w:tcW w:w="1271" w:type="dxa"/>
          </w:tcPr>
          <w:p w:rsidR="00EC1CB0" w:rsidRDefault="00EC1CB0" w:rsidP="00B91295">
            <w:pPr>
              <w:jc w:val="center"/>
            </w:pPr>
            <w:r>
              <w:t>Opis</w:t>
            </w:r>
          </w:p>
        </w:tc>
        <w:tc>
          <w:tcPr>
            <w:tcW w:w="4224" w:type="dxa"/>
          </w:tcPr>
          <w:p w:rsidR="00EC1CB0" w:rsidRPr="00FB2910" w:rsidRDefault="00EC1CB0" w:rsidP="00F2018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B2910">
              <w:rPr>
                <w:rFonts w:cstheme="minorHAnsi"/>
                <w:sz w:val="16"/>
                <w:szCs w:val="16"/>
              </w:rPr>
              <w:t>Okno PVC</w:t>
            </w:r>
            <w:r>
              <w:rPr>
                <w:rFonts w:cstheme="minorHAnsi"/>
                <w:sz w:val="16"/>
                <w:szCs w:val="16"/>
              </w:rPr>
              <w:t xml:space="preserve"> białe</w:t>
            </w:r>
            <w:r w:rsidRPr="00FB2910">
              <w:rPr>
                <w:rFonts w:cstheme="minorHAnsi"/>
                <w:sz w:val="16"/>
                <w:szCs w:val="16"/>
              </w:rPr>
              <w:t xml:space="preserve">, </w:t>
            </w:r>
            <w:r>
              <w:rPr>
                <w:rFonts w:cstheme="minorHAnsi"/>
                <w:sz w:val="16"/>
                <w:szCs w:val="16"/>
              </w:rPr>
              <w:t xml:space="preserve">min. </w:t>
            </w:r>
            <w:r w:rsidRPr="00FB2910">
              <w:rPr>
                <w:rFonts w:cstheme="minorHAnsi"/>
                <w:sz w:val="16"/>
                <w:szCs w:val="16"/>
              </w:rPr>
              <w:t>7 komór w profilu r</w:t>
            </w:r>
            <w:r>
              <w:rPr>
                <w:rFonts w:cstheme="minorHAnsi"/>
                <w:sz w:val="16"/>
                <w:szCs w:val="16"/>
              </w:rPr>
              <w:t>amy, min. 6 komór w profilu skrzydła</w:t>
            </w:r>
            <w:r w:rsidRPr="00FB2910">
              <w:rPr>
                <w:rFonts w:cstheme="minorHAnsi"/>
                <w:sz w:val="16"/>
                <w:szCs w:val="16"/>
              </w:rPr>
              <w:t>, okucia nawierzchniowe rozwierno-uchylne w kol</w:t>
            </w:r>
            <w:r>
              <w:rPr>
                <w:rFonts w:cstheme="minorHAnsi"/>
                <w:sz w:val="16"/>
                <w:szCs w:val="16"/>
              </w:rPr>
              <w:t>o</w:t>
            </w:r>
            <w:r w:rsidRPr="00FB2910">
              <w:rPr>
                <w:rFonts w:cstheme="minorHAnsi"/>
                <w:sz w:val="16"/>
                <w:szCs w:val="16"/>
              </w:rPr>
              <w:t xml:space="preserve">rze białym, klamka biała. Nawiewnik higrosterowany </w:t>
            </w:r>
            <w:r>
              <w:rPr>
                <w:rFonts w:cstheme="minorHAnsi"/>
                <w:sz w:val="16"/>
                <w:szCs w:val="16"/>
              </w:rPr>
              <w:t>1szt biały</w:t>
            </w:r>
            <w:r w:rsidRPr="00FB2910"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 xml:space="preserve"> s</w:t>
            </w:r>
            <w:r w:rsidRPr="00FB2910">
              <w:rPr>
                <w:rFonts w:cstheme="minorHAnsi"/>
                <w:sz w:val="16"/>
                <w:szCs w:val="16"/>
              </w:rPr>
              <w:t>zklenie szkłem Ug=0,5, ramki między szybowe ciepłe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FB2910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Współczynnik przenikania ciepła całego okna Uw&lt;=0,9 (pakiet trzyszybowy)</w:t>
            </w:r>
          </w:p>
        </w:tc>
        <w:tc>
          <w:tcPr>
            <w:tcW w:w="4224" w:type="dxa"/>
          </w:tcPr>
          <w:p w:rsidR="00EC1CB0" w:rsidRPr="00FB2910" w:rsidRDefault="00EC1CB0" w:rsidP="00F2018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B2910">
              <w:rPr>
                <w:rFonts w:cstheme="minorHAnsi"/>
                <w:sz w:val="16"/>
                <w:szCs w:val="16"/>
              </w:rPr>
              <w:t>Okno PVC</w:t>
            </w:r>
            <w:r>
              <w:rPr>
                <w:rFonts w:cstheme="minorHAnsi"/>
                <w:sz w:val="16"/>
                <w:szCs w:val="16"/>
              </w:rPr>
              <w:t xml:space="preserve"> białe</w:t>
            </w:r>
            <w:r w:rsidRPr="00FB2910">
              <w:rPr>
                <w:rFonts w:cstheme="minorHAnsi"/>
                <w:sz w:val="16"/>
                <w:szCs w:val="16"/>
              </w:rPr>
              <w:t xml:space="preserve">, </w:t>
            </w:r>
            <w:r>
              <w:rPr>
                <w:rFonts w:cstheme="minorHAnsi"/>
                <w:sz w:val="16"/>
                <w:szCs w:val="16"/>
              </w:rPr>
              <w:t xml:space="preserve">min. </w:t>
            </w:r>
            <w:r w:rsidRPr="00FB2910">
              <w:rPr>
                <w:rFonts w:cstheme="minorHAnsi"/>
                <w:sz w:val="16"/>
                <w:szCs w:val="16"/>
              </w:rPr>
              <w:t>7 komór w profilu r</w:t>
            </w:r>
            <w:r>
              <w:rPr>
                <w:rFonts w:cstheme="minorHAnsi"/>
                <w:sz w:val="16"/>
                <w:szCs w:val="16"/>
              </w:rPr>
              <w:t>amy, min. 6 komór w profilu skrzydła</w:t>
            </w:r>
            <w:r w:rsidRPr="00FB2910">
              <w:rPr>
                <w:rFonts w:cstheme="minorHAnsi"/>
                <w:sz w:val="16"/>
                <w:szCs w:val="16"/>
              </w:rPr>
              <w:t>, okucia nawierzchniowe rozwierno-uchylne w kol</w:t>
            </w:r>
            <w:r>
              <w:rPr>
                <w:rFonts w:cstheme="minorHAnsi"/>
                <w:sz w:val="16"/>
                <w:szCs w:val="16"/>
              </w:rPr>
              <w:t>o</w:t>
            </w:r>
            <w:r w:rsidRPr="00FB2910">
              <w:rPr>
                <w:rFonts w:cstheme="minorHAnsi"/>
                <w:sz w:val="16"/>
                <w:szCs w:val="16"/>
              </w:rPr>
              <w:t xml:space="preserve">rze białym, klamka biała. Nawiewnik higrosterowany </w:t>
            </w:r>
            <w:r>
              <w:rPr>
                <w:rFonts w:cstheme="minorHAnsi"/>
                <w:sz w:val="16"/>
                <w:szCs w:val="16"/>
              </w:rPr>
              <w:t>1szt biały</w:t>
            </w:r>
            <w:r w:rsidRPr="00FB2910"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 xml:space="preserve"> s</w:t>
            </w:r>
            <w:r w:rsidRPr="00FB2910">
              <w:rPr>
                <w:rFonts w:cstheme="minorHAnsi"/>
                <w:sz w:val="16"/>
                <w:szCs w:val="16"/>
              </w:rPr>
              <w:t>zklenie szkłem Ug=0,5, ramki między szybowe ciepłe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FB2910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Współczynnik przenikania ciepła całego okna Uw&lt;=0,9 (pakiet trzyszybowy)</w:t>
            </w:r>
            <w:r w:rsidR="001479BE">
              <w:rPr>
                <w:rFonts w:cstheme="minorHAnsi"/>
                <w:sz w:val="16"/>
                <w:szCs w:val="16"/>
              </w:rPr>
              <w:t>. Dopuszcza się zastosowanie dwóch okien dwuskrzydłowych.</w:t>
            </w:r>
          </w:p>
        </w:tc>
      </w:tr>
    </w:tbl>
    <w:p w:rsidR="00B91295" w:rsidRDefault="00B91295" w:rsidP="00333B62"/>
    <w:p w:rsidR="00333B62" w:rsidRDefault="00333B62" w:rsidP="00335A77">
      <w:pPr>
        <w:spacing w:after="0" w:line="240" w:lineRule="auto"/>
        <w:rPr>
          <w:b/>
          <w:sz w:val="20"/>
          <w:szCs w:val="20"/>
        </w:rPr>
      </w:pPr>
      <w:r w:rsidRPr="00335A77">
        <w:rPr>
          <w:b/>
          <w:sz w:val="20"/>
          <w:szCs w:val="20"/>
        </w:rPr>
        <w:t>U</w:t>
      </w:r>
      <w:r w:rsidR="00914B4D" w:rsidRPr="00335A77">
        <w:rPr>
          <w:b/>
          <w:sz w:val="20"/>
          <w:szCs w:val="20"/>
        </w:rPr>
        <w:t>waga</w:t>
      </w:r>
      <w:r w:rsidR="00335A77" w:rsidRPr="00335A77">
        <w:rPr>
          <w:b/>
          <w:sz w:val="20"/>
          <w:szCs w:val="20"/>
        </w:rPr>
        <w:t>: przed złożeniem oferty wykonawca winien dokonać pomiaru kontrolnego wielkośc</w:t>
      </w:r>
      <w:r w:rsidR="00863BA8">
        <w:rPr>
          <w:b/>
          <w:sz w:val="20"/>
          <w:szCs w:val="20"/>
        </w:rPr>
        <w:t>i ościeżnicy otworów okiennych,</w:t>
      </w:r>
      <w:r w:rsidR="00335A77" w:rsidRPr="00335A77">
        <w:rPr>
          <w:b/>
          <w:sz w:val="20"/>
          <w:szCs w:val="20"/>
        </w:rPr>
        <w:t xml:space="preserve"> podziału okien</w:t>
      </w:r>
      <w:r w:rsidR="00863BA8">
        <w:rPr>
          <w:b/>
          <w:sz w:val="20"/>
          <w:szCs w:val="20"/>
        </w:rPr>
        <w:t xml:space="preserve"> oraz kierunku otwierania</w:t>
      </w:r>
      <w:r w:rsidR="00335A77" w:rsidRPr="00335A77">
        <w:rPr>
          <w:b/>
          <w:sz w:val="20"/>
          <w:szCs w:val="20"/>
        </w:rPr>
        <w:t xml:space="preserve">. Podane w zestawieniu wymiary </w:t>
      </w:r>
      <w:r w:rsidR="00F47402">
        <w:rPr>
          <w:b/>
          <w:sz w:val="20"/>
          <w:szCs w:val="20"/>
        </w:rPr>
        <w:t>stolarki ok</w:t>
      </w:r>
      <w:r w:rsidR="00C93019">
        <w:rPr>
          <w:b/>
          <w:sz w:val="20"/>
          <w:szCs w:val="20"/>
        </w:rPr>
        <w:t>i</w:t>
      </w:r>
      <w:r w:rsidR="00F47402">
        <w:rPr>
          <w:b/>
          <w:sz w:val="20"/>
          <w:szCs w:val="20"/>
        </w:rPr>
        <w:t>e</w:t>
      </w:r>
      <w:r w:rsidR="00C93019">
        <w:rPr>
          <w:b/>
          <w:sz w:val="20"/>
          <w:szCs w:val="20"/>
        </w:rPr>
        <w:t>nnej</w:t>
      </w:r>
      <w:r w:rsidR="00335A77" w:rsidRPr="00335A77">
        <w:rPr>
          <w:b/>
          <w:sz w:val="20"/>
          <w:szCs w:val="20"/>
        </w:rPr>
        <w:t xml:space="preserve"> stanowią wartości przybliżone.</w:t>
      </w:r>
    </w:p>
    <w:p w:rsidR="00635002" w:rsidRDefault="00635002" w:rsidP="00335A77">
      <w:pPr>
        <w:spacing w:after="0" w:line="240" w:lineRule="auto"/>
        <w:rPr>
          <w:b/>
          <w:sz w:val="20"/>
          <w:szCs w:val="20"/>
        </w:rPr>
      </w:pPr>
    </w:p>
    <w:p w:rsidR="00635002" w:rsidRDefault="00635002" w:rsidP="00335A77">
      <w:pPr>
        <w:spacing w:after="0" w:line="240" w:lineRule="auto"/>
        <w:rPr>
          <w:b/>
          <w:sz w:val="20"/>
          <w:szCs w:val="20"/>
        </w:rPr>
      </w:pPr>
    </w:p>
    <w:p w:rsidR="00635002" w:rsidRPr="00517540" w:rsidRDefault="00635002" w:rsidP="00635002">
      <w:pPr>
        <w:rPr>
          <w:b/>
        </w:rPr>
      </w:pPr>
      <w:r>
        <w:rPr>
          <w:b/>
        </w:rPr>
        <w:t xml:space="preserve">ZESTAWIENIE STOLARKI OKIENNEJ W BUDYNKU LUBUSKIEGO UZRĘDU SKARBOWEGO W ZIELONEJ GÓRZE </w:t>
      </w:r>
      <w:r>
        <w:rPr>
          <w:b/>
        </w:rPr>
        <w:br/>
        <w:t>PRZY UL. DR PIENIĘŻNEGO 24 – PRAWO OPCJI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476"/>
      </w:tblGrid>
      <w:tr w:rsidR="00635002" w:rsidTr="00635002">
        <w:tc>
          <w:tcPr>
            <w:tcW w:w="1271" w:type="dxa"/>
          </w:tcPr>
          <w:p w:rsidR="00635002" w:rsidRDefault="00635002" w:rsidP="00B60359">
            <w:pPr>
              <w:jc w:val="center"/>
            </w:pPr>
            <w:r>
              <w:t>Symbol</w:t>
            </w:r>
          </w:p>
        </w:tc>
        <w:tc>
          <w:tcPr>
            <w:tcW w:w="8476" w:type="dxa"/>
          </w:tcPr>
          <w:p w:rsidR="00635002" w:rsidRDefault="00635002" w:rsidP="00B60359">
            <w:pPr>
              <w:jc w:val="center"/>
            </w:pPr>
            <w:r>
              <w:t>O1</w:t>
            </w:r>
          </w:p>
        </w:tc>
      </w:tr>
      <w:tr w:rsidR="00635002" w:rsidTr="00635002">
        <w:tc>
          <w:tcPr>
            <w:tcW w:w="1271" w:type="dxa"/>
          </w:tcPr>
          <w:p w:rsidR="00635002" w:rsidRDefault="00635002" w:rsidP="00B60359">
            <w:pPr>
              <w:jc w:val="center"/>
            </w:pPr>
            <w:r>
              <w:t>Schemat</w:t>
            </w:r>
          </w:p>
          <w:p w:rsidR="00635002" w:rsidRDefault="00635002" w:rsidP="00B60359">
            <w:pPr>
              <w:jc w:val="center"/>
            </w:pPr>
          </w:p>
          <w:p w:rsidR="00635002" w:rsidRDefault="00635002" w:rsidP="00B60359">
            <w:pPr>
              <w:jc w:val="center"/>
            </w:pPr>
          </w:p>
          <w:p w:rsidR="00635002" w:rsidRDefault="00635002" w:rsidP="00B60359">
            <w:pPr>
              <w:jc w:val="center"/>
            </w:pPr>
          </w:p>
          <w:p w:rsidR="00635002" w:rsidRDefault="00635002" w:rsidP="00B60359">
            <w:pPr>
              <w:jc w:val="center"/>
            </w:pPr>
          </w:p>
          <w:p w:rsidR="00635002" w:rsidRDefault="00635002" w:rsidP="00B60359">
            <w:pPr>
              <w:jc w:val="center"/>
            </w:pPr>
          </w:p>
          <w:p w:rsidR="00635002" w:rsidRDefault="00635002" w:rsidP="00B60359">
            <w:pPr>
              <w:jc w:val="center"/>
            </w:pPr>
          </w:p>
          <w:p w:rsidR="00635002" w:rsidRDefault="00635002" w:rsidP="00B60359">
            <w:pPr>
              <w:jc w:val="center"/>
            </w:pPr>
          </w:p>
        </w:tc>
        <w:tc>
          <w:tcPr>
            <w:tcW w:w="8476" w:type="dxa"/>
          </w:tcPr>
          <w:p w:rsidR="00635002" w:rsidRDefault="00EC5E71" w:rsidP="00B60359">
            <w:pPr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_x0000_s1392" type="#_x0000_t32" style="position:absolute;left:0;text-align:left;margin-left:54.25pt;margin-top:42.85pt;width:37.05pt;height:25.8pt;z-index:251757568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91" type="#_x0000_t32" style="position:absolute;left:0;text-align:left;margin-left:53.4pt;margin-top:14.15pt;width:37.45pt;height:28.3pt;flip:x;z-index:251756544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90" type="#_x0000_t32" style="position:absolute;left:0;text-align:left;margin-left:39.25pt;margin-top:14.95pt;width:10.85pt;height:53.7pt;z-index:251755520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89" type="#_x0000_t32" style="position:absolute;left:0;text-align:left;margin-left:27.6pt;margin-top:14.95pt;width:11.25pt;height:53.7pt;flip:y;z-index:251754496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88" type="#_x0000_t32" style="position:absolute;left:0;text-align:left;margin-left:28.45pt;margin-top:14.55pt;width:22.45pt;height:27.45pt;flip:x y;z-index:251753472;mso-position-horizontal-relative:text;mso-position-vertical-relative:text" o:connectortype="straight" strokeweight=".25pt">
                  <v:stroke dashstyle="dashDot"/>
                </v:shape>
              </w:pict>
            </w:r>
            <w:r>
              <w:rPr>
                <w:noProof/>
                <w:lang w:eastAsia="pl-PL"/>
              </w:rPr>
              <w:pict>
                <v:shape id="_x0000_s1387" type="#_x0000_t32" style="position:absolute;left:0;text-align:left;margin-left:27.6pt;margin-top:42pt;width:23.3pt;height:26.65pt;flip:y;z-index:251752448;mso-position-horizontal-relative:text;mso-position-vertical-relative:text" o:connectortype="straight" strokecolor="black [3213]" strokeweight=".25pt">
                  <v:stroke dashstyle="dash"/>
                </v:shape>
              </w:pict>
            </w:r>
            <w:r>
              <w:rPr>
                <w:noProof/>
                <w:lang w:eastAsia="pl-PL"/>
              </w:rPr>
              <w:pict>
                <v:rect id="_x0000_s1385" style="position:absolute;left:0;text-align:left;margin-left:27.2pt;margin-top:14.55pt;width:23.7pt;height:54.1pt;z-index:251750400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86" style="position:absolute;left:0;text-align:left;margin-left:53.8pt;margin-top:14.15pt;width:37.5pt;height:54.5pt;z-index:251751424;mso-position-horizontal-relative:text;mso-position-vertical-relative:text"/>
              </w:pict>
            </w:r>
            <w:r>
              <w:rPr>
                <w:noProof/>
                <w:lang w:eastAsia="pl-PL"/>
              </w:rPr>
              <w:pict>
                <v:rect id="_x0000_s1384" style="position:absolute;left:0;text-align:left;margin-left:25.25pt;margin-top:12.05pt;width:69pt;height:59.1pt;z-index:251749376;mso-position-horizontal-relative:text;mso-position-vertical-relative:text"/>
              </w:pict>
            </w:r>
          </w:p>
        </w:tc>
      </w:tr>
      <w:tr w:rsidR="00635002" w:rsidTr="00635002">
        <w:tc>
          <w:tcPr>
            <w:tcW w:w="1271" w:type="dxa"/>
          </w:tcPr>
          <w:p w:rsidR="00635002" w:rsidRDefault="00635002" w:rsidP="00B60359">
            <w:pPr>
              <w:jc w:val="center"/>
            </w:pPr>
            <w:r>
              <w:t>Wymiar</w:t>
            </w:r>
          </w:p>
        </w:tc>
        <w:tc>
          <w:tcPr>
            <w:tcW w:w="8476" w:type="dxa"/>
          </w:tcPr>
          <w:p w:rsidR="00635002" w:rsidRDefault="00635002" w:rsidP="00B60359">
            <w:pPr>
              <w:jc w:val="center"/>
            </w:pPr>
            <w:r>
              <w:t>180x176</w:t>
            </w:r>
          </w:p>
        </w:tc>
      </w:tr>
      <w:tr w:rsidR="00635002" w:rsidTr="00635002">
        <w:tc>
          <w:tcPr>
            <w:tcW w:w="1271" w:type="dxa"/>
          </w:tcPr>
          <w:p w:rsidR="00635002" w:rsidRDefault="00635002" w:rsidP="00B60359">
            <w:pPr>
              <w:jc w:val="center"/>
            </w:pPr>
            <w:r>
              <w:t>Ilość</w:t>
            </w:r>
          </w:p>
        </w:tc>
        <w:tc>
          <w:tcPr>
            <w:tcW w:w="8476" w:type="dxa"/>
          </w:tcPr>
          <w:p w:rsidR="00635002" w:rsidRDefault="00635002" w:rsidP="00B60359">
            <w:pPr>
              <w:jc w:val="center"/>
            </w:pPr>
            <w:r>
              <w:t>16</w:t>
            </w:r>
          </w:p>
        </w:tc>
      </w:tr>
      <w:tr w:rsidR="00635002" w:rsidTr="00635002">
        <w:tc>
          <w:tcPr>
            <w:tcW w:w="1271" w:type="dxa"/>
          </w:tcPr>
          <w:p w:rsidR="00635002" w:rsidRDefault="00635002" w:rsidP="00B60359">
            <w:pPr>
              <w:jc w:val="center"/>
            </w:pPr>
            <w:r>
              <w:t>Opis</w:t>
            </w:r>
          </w:p>
        </w:tc>
        <w:tc>
          <w:tcPr>
            <w:tcW w:w="8476" w:type="dxa"/>
          </w:tcPr>
          <w:p w:rsidR="00635002" w:rsidRPr="00FB2910" w:rsidRDefault="00635002" w:rsidP="00B6035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B2910">
              <w:rPr>
                <w:rFonts w:cstheme="minorHAnsi"/>
                <w:sz w:val="16"/>
                <w:szCs w:val="16"/>
              </w:rPr>
              <w:t>Okno PVC</w:t>
            </w:r>
            <w:r>
              <w:rPr>
                <w:rFonts w:cstheme="minorHAnsi"/>
                <w:sz w:val="16"/>
                <w:szCs w:val="16"/>
              </w:rPr>
              <w:t xml:space="preserve"> białe</w:t>
            </w:r>
            <w:r w:rsidRPr="00FB2910">
              <w:rPr>
                <w:rFonts w:cstheme="minorHAnsi"/>
                <w:sz w:val="16"/>
                <w:szCs w:val="16"/>
              </w:rPr>
              <w:t xml:space="preserve">, </w:t>
            </w:r>
            <w:r>
              <w:rPr>
                <w:rFonts w:cstheme="minorHAnsi"/>
                <w:sz w:val="16"/>
                <w:szCs w:val="16"/>
              </w:rPr>
              <w:t xml:space="preserve">min. </w:t>
            </w:r>
            <w:r w:rsidRPr="00FB2910">
              <w:rPr>
                <w:rFonts w:cstheme="minorHAnsi"/>
                <w:sz w:val="16"/>
                <w:szCs w:val="16"/>
              </w:rPr>
              <w:t>7 komór w profilu r</w:t>
            </w:r>
            <w:r>
              <w:rPr>
                <w:rFonts w:cstheme="minorHAnsi"/>
                <w:sz w:val="16"/>
                <w:szCs w:val="16"/>
              </w:rPr>
              <w:t>amy, min. 6 komór w profilu skrzydła</w:t>
            </w:r>
            <w:r w:rsidRPr="00FB2910">
              <w:rPr>
                <w:rFonts w:cstheme="minorHAnsi"/>
                <w:sz w:val="16"/>
                <w:szCs w:val="16"/>
              </w:rPr>
              <w:t>, okucia nawierzchniowe rozwierno-uchylne w kol</w:t>
            </w:r>
            <w:r>
              <w:rPr>
                <w:rFonts w:cstheme="minorHAnsi"/>
                <w:sz w:val="16"/>
                <w:szCs w:val="16"/>
              </w:rPr>
              <w:t>o</w:t>
            </w:r>
            <w:r w:rsidRPr="00FB2910">
              <w:rPr>
                <w:rFonts w:cstheme="minorHAnsi"/>
                <w:sz w:val="16"/>
                <w:szCs w:val="16"/>
              </w:rPr>
              <w:t xml:space="preserve">rze białym, klamka biała. Nawiewnik higrosterowany </w:t>
            </w:r>
            <w:r>
              <w:rPr>
                <w:rFonts w:cstheme="minorHAnsi"/>
                <w:sz w:val="16"/>
                <w:szCs w:val="16"/>
              </w:rPr>
              <w:t>1szt biały</w:t>
            </w:r>
            <w:r w:rsidRPr="00FB2910">
              <w:rPr>
                <w:rFonts w:cstheme="minorHAnsi"/>
                <w:sz w:val="16"/>
                <w:szCs w:val="16"/>
              </w:rPr>
              <w:t>,</w:t>
            </w:r>
            <w:r>
              <w:rPr>
                <w:rFonts w:cstheme="minorHAnsi"/>
                <w:sz w:val="16"/>
                <w:szCs w:val="16"/>
              </w:rPr>
              <w:t xml:space="preserve"> s</w:t>
            </w:r>
            <w:r w:rsidRPr="00FB2910">
              <w:rPr>
                <w:rFonts w:cstheme="minorHAnsi"/>
                <w:sz w:val="16"/>
                <w:szCs w:val="16"/>
              </w:rPr>
              <w:t>zklenie szkłem Ug=0,5, ramki między szybowe ciepłe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FB2910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Współczynnik przenikania ciepła całego okna Uw&lt;=0,9 (pakiet trzyszybowy)</w:t>
            </w:r>
            <w:r w:rsidR="001479BE">
              <w:rPr>
                <w:rFonts w:cstheme="minorHAnsi"/>
                <w:sz w:val="16"/>
                <w:szCs w:val="16"/>
              </w:rPr>
              <w:t xml:space="preserve">. </w:t>
            </w:r>
            <w:bookmarkStart w:id="0" w:name="_GoBack"/>
            <w:bookmarkEnd w:id="0"/>
          </w:p>
        </w:tc>
      </w:tr>
    </w:tbl>
    <w:p w:rsidR="00635002" w:rsidRDefault="00635002" w:rsidP="00635002"/>
    <w:p w:rsidR="00635002" w:rsidRPr="00335A77" w:rsidRDefault="00635002" w:rsidP="00635002">
      <w:pPr>
        <w:spacing w:after="0" w:line="240" w:lineRule="auto"/>
        <w:rPr>
          <w:b/>
          <w:sz w:val="20"/>
          <w:szCs w:val="20"/>
        </w:rPr>
      </w:pPr>
      <w:r w:rsidRPr="00335A77">
        <w:rPr>
          <w:b/>
          <w:sz w:val="20"/>
          <w:szCs w:val="20"/>
        </w:rPr>
        <w:t>Uwaga: przed złożeniem oferty wykonawca winien dokonać pomiaru kontrolnego wielkośc</w:t>
      </w:r>
      <w:r>
        <w:rPr>
          <w:b/>
          <w:sz w:val="20"/>
          <w:szCs w:val="20"/>
        </w:rPr>
        <w:t>i ościeżnicy otworów okiennych,</w:t>
      </w:r>
      <w:r w:rsidRPr="00335A77">
        <w:rPr>
          <w:b/>
          <w:sz w:val="20"/>
          <w:szCs w:val="20"/>
        </w:rPr>
        <w:t xml:space="preserve"> podziału okien</w:t>
      </w:r>
      <w:r>
        <w:rPr>
          <w:b/>
          <w:sz w:val="20"/>
          <w:szCs w:val="20"/>
        </w:rPr>
        <w:t xml:space="preserve"> oraz kierunku otwierania</w:t>
      </w:r>
      <w:r w:rsidRPr="00335A77">
        <w:rPr>
          <w:b/>
          <w:sz w:val="20"/>
          <w:szCs w:val="20"/>
        </w:rPr>
        <w:t xml:space="preserve">. Podane w zestawieniu wymiary </w:t>
      </w:r>
      <w:r>
        <w:rPr>
          <w:b/>
          <w:sz w:val="20"/>
          <w:szCs w:val="20"/>
        </w:rPr>
        <w:t>stolarki okiennej</w:t>
      </w:r>
      <w:r w:rsidRPr="00335A77">
        <w:rPr>
          <w:b/>
          <w:sz w:val="20"/>
          <w:szCs w:val="20"/>
        </w:rPr>
        <w:t xml:space="preserve"> stanowią wartości przybliżone.</w:t>
      </w:r>
    </w:p>
    <w:p w:rsidR="00635002" w:rsidRPr="00335A77" w:rsidRDefault="00635002" w:rsidP="00335A77">
      <w:pPr>
        <w:spacing w:after="0" w:line="240" w:lineRule="auto"/>
        <w:rPr>
          <w:b/>
          <w:sz w:val="20"/>
          <w:szCs w:val="20"/>
        </w:rPr>
      </w:pPr>
    </w:p>
    <w:sectPr w:rsidR="00635002" w:rsidRPr="00335A77" w:rsidSect="00C930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71" w:rsidRDefault="00EC5E71" w:rsidP="000C5B39">
      <w:pPr>
        <w:spacing w:after="0" w:line="240" w:lineRule="auto"/>
      </w:pPr>
      <w:r>
        <w:separator/>
      </w:r>
    </w:p>
  </w:endnote>
  <w:endnote w:type="continuationSeparator" w:id="0">
    <w:p w:rsidR="00EC5E71" w:rsidRDefault="00EC5E71" w:rsidP="000C5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71" w:rsidRDefault="00EC5E71" w:rsidP="000C5B39">
      <w:pPr>
        <w:spacing w:after="0" w:line="240" w:lineRule="auto"/>
      </w:pPr>
      <w:r>
        <w:separator/>
      </w:r>
    </w:p>
  </w:footnote>
  <w:footnote w:type="continuationSeparator" w:id="0">
    <w:p w:rsidR="00EC5E71" w:rsidRDefault="00EC5E71" w:rsidP="000C5B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295"/>
    <w:rsid w:val="0004260B"/>
    <w:rsid w:val="00070E89"/>
    <w:rsid w:val="00075FF2"/>
    <w:rsid w:val="000A16D3"/>
    <w:rsid w:val="000A244B"/>
    <w:rsid w:val="000C1898"/>
    <w:rsid w:val="000C5B39"/>
    <w:rsid w:val="000C5D5F"/>
    <w:rsid w:val="000D05FC"/>
    <w:rsid w:val="000E3E67"/>
    <w:rsid w:val="0010317B"/>
    <w:rsid w:val="001479BE"/>
    <w:rsid w:val="00173612"/>
    <w:rsid w:val="00192C04"/>
    <w:rsid w:val="001A6C17"/>
    <w:rsid w:val="001B02C4"/>
    <w:rsid w:val="001C2DC4"/>
    <w:rsid w:val="00202452"/>
    <w:rsid w:val="002053B9"/>
    <w:rsid w:val="002116F7"/>
    <w:rsid w:val="00217D9D"/>
    <w:rsid w:val="00234522"/>
    <w:rsid w:val="00240C8A"/>
    <w:rsid w:val="00306561"/>
    <w:rsid w:val="00320A93"/>
    <w:rsid w:val="00333B62"/>
    <w:rsid w:val="00335A77"/>
    <w:rsid w:val="00353565"/>
    <w:rsid w:val="00362553"/>
    <w:rsid w:val="003760CF"/>
    <w:rsid w:val="00386508"/>
    <w:rsid w:val="003B7F08"/>
    <w:rsid w:val="003D4DAC"/>
    <w:rsid w:val="003D5866"/>
    <w:rsid w:val="00434A77"/>
    <w:rsid w:val="00444C2B"/>
    <w:rsid w:val="00446032"/>
    <w:rsid w:val="004A2AFF"/>
    <w:rsid w:val="004D1453"/>
    <w:rsid w:val="004E67DF"/>
    <w:rsid w:val="004F2252"/>
    <w:rsid w:val="004F2ED8"/>
    <w:rsid w:val="005150B6"/>
    <w:rsid w:val="00517540"/>
    <w:rsid w:val="00567D88"/>
    <w:rsid w:val="00583B5C"/>
    <w:rsid w:val="005B72AB"/>
    <w:rsid w:val="005B7E14"/>
    <w:rsid w:val="005E2DD9"/>
    <w:rsid w:val="005E47A1"/>
    <w:rsid w:val="005F4802"/>
    <w:rsid w:val="0060327C"/>
    <w:rsid w:val="006159AB"/>
    <w:rsid w:val="00621A07"/>
    <w:rsid w:val="00625FAE"/>
    <w:rsid w:val="00632204"/>
    <w:rsid w:val="00635002"/>
    <w:rsid w:val="006649A8"/>
    <w:rsid w:val="00674E7A"/>
    <w:rsid w:val="0069677D"/>
    <w:rsid w:val="00696CC4"/>
    <w:rsid w:val="006A30E6"/>
    <w:rsid w:val="006D0D63"/>
    <w:rsid w:val="006F3E45"/>
    <w:rsid w:val="007042D2"/>
    <w:rsid w:val="00765E2F"/>
    <w:rsid w:val="007B3A6A"/>
    <w:rsid w:val="007B4746"/>
    <w:rsid w:val="0081692B"/>
    <w:rsid w:val="00816A14"/>
    <w:rsid w:val="008268DC"/>
    <w:rsid w:val="00836BD3"/>
    <w:rsid w:val="00863BA8"/>
    <w:rsid w:val="00892EFC"/>
    <w:rsid w:val="008D05CB"/>
    <w:rsid w:val="009076ED"/>
    <w:rsid w:val="009146E9"/>
    <w:rsid w:val="00914B4D"/>
    <w:rsid w:val="00934CD1"/>
    <w:rsid w:val="0098097A"/>
    <w:rsid w:val="0098117B"/>
    <w:rsid w:val="009A5D82"/>
    <w:rsid w:val="009B2343"/>
    <w:rsid w:val="009D1EE4"/>
    <w:rsid w:val="009D269B"/>
    <w:rsid w:val="00A12AF0"/>
    <w:rsid w:val="00A16930"/>
    <w:rsid w:val="00A2387A"/>
    <w:rsid w:val="00A357CA"/>
    <w:rsid w:val="00A4567D"/>
    <w:rsid w:val="00A53538"/>
    <w:rsid w:val="00A668B7"/>
    <w:rsid w:val="00A75A1B"/>
    <w:rsid w:val="00A80FA1"/>
    <w:rsid w:val="00A8151E"/>
    <w:rsid w:val="00A903CC"/>
    <w:rsid w:val="00AB0C5E"/>
    <w:rsid w:val="00AB4A83"/>
    <w:rsid w:val="00AD6DBD"/>
    <w:rsid w:val="00AF11B7"/>
    <w:rsid w:val="00B147B4"/>
    <w:rsid w:val="00B168BF"/>
    <w:rsid w:val="00B6255B"/>
    <w:rsid w:val="00B71BCF"/>
    <w:rsid w:val="00B91295"/>
    <w:rsid w:val="00BD44C3"/>
    <w:rsid w:val="00C30C23"/>
    <w:rsid w:val="00C93019"/>
    <w:rsid w:val="00CB3475"/>
    <w:rsid w:val="00CC6B8D"/>
    <w:rsid w:val="00CD0961"/>
    <w:rsid w:val="00CF01E8"/>
    <w:rsid w:val="00D03AD2"/>
    <w:rsid w:val="00D47126"/>
    <w:rsid w:val="00D51BC7"/>
    <w:rsid w:val="00D57517"/>
    <w:rsid w:val="00D63AD7"/>
    <w:rsid w:val="00D64206"/>
    <w:rsid w:val="00D806A8"/>
    <w:rsid w:val="00DD1474"/>
    <w:rsid w:val="00E5660F"/>
    <w:rsid w:val="00EC1CB0"/>
    <w:rsid w:val="00EC5E71"/>
    <w:rsid w:val="00F11C35"/>
    <w:rsid w:val="00F15950"/>
    <w:rsid w:val="00F20187"/>
    <w:rsid w:val="00F47402"/>
    <w:rsid w:val="00F84A92"/>
    <w:rsid w:val="00FB2910"/>
    <w:rsid w:val="00FB5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3"/>
    <o:shapelayout v:ext="edit">
      <o:idmap v:ext="edit" data="1"/>
      <o:rules v:ext="edit">
        <o:r id="V:Rule1" type="connector" idref="#_x0000_s1335"/>
        <o:r id="V:Rule2" type="connector" idref="#_x0000_s1336"/>
        <o:r id="V:Rule3" type="connector" idref="#_x0000_s1337"/>
        <o:r id="V:Rule4" type="connector" idref="#_x0000_s1338"/>
        <o:r id="V:Rule5" type="connector" idref="#_x0000_s1354"/>
        <o:r id="V:Rule6" type="connector" idref="#_x0000_s1340"/>
        <o:r id="V:Rule7" type="connector" idref="#_x0000_s1387"/>
        <o:r id="V:Rule8" type="connector" idref="#_x0000_s1346"/>
        <o:r id="V:Rule9" type="connector" idref="#_x0000_s1357"/>
        <o:r id="V:Rule10" type="connector" idref="#_x0000_s1350"/>
        <o:r id="V:Rule11" type="connector" idref="#_x0000_s1388"/>
        <o:r id="V:Rule12" type="connector" idref="#_x0000_s1389"/>
        <o:r id="V:Rule13" type="connector" idref="#_x0000_s1352"/>
        <o:r id="V:Rule14" type="connector" idref="#_x0000_s1392"/>
        <o:r id="V:Rule15" type="connector" idref="#_x0000_s1356"/>
        <o:r id="V:Rule16" type="connector" idref="#_x0000_s1351"/>
        <o:r id="V:Rule17" type="connector" idref="#_x0000_s1390"/>
        <o:r id="V:Rule18" type="connector" idref="#_x0000_s1353"/>
        <o:r id="V:Rule19" type="connector" idref="#_x0000_s1339"/>
        <o:r id="V:Rule20" type="connector" idref="#_x0000_s1348"/>
        <o:r id="V:Rule21" type="connector" idref="#_x0000_s1349"/>
        <o:r id="V:Rule22" type="connector" idref="#_x0000_s1347"/>
        <o:r id="V:Rule23" type="connector" idref="#_x0000_s1391"/>
        <o:r id="V:Rule24" type="connector" idref="#_x0000_s1355"/>
      </o:rules>
    </o:shapelayout>
  </w:shapeDefaults>
  <w:decimalSymbol w:val=","/>
  <w:listSeparator w:val=";"/>
  <w15:docId w15:val="{828BE251-DDE2-4BA9-9064-569B8BDE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EE4"/>
  </w:style>
  <w:style w:type="paragraph" w:styleId="Nagwek1">
    <w:name w:val="heading 1"/>
    <w:basedOn w:val="Normalny"/>
    <w:link w:val="Nagwek1Znak"/>
    <w:uiPriority w:val="9"/>
    <w:qFormat/>
    <w:rsid w:val="00FB29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1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17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5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B39"/>
  </w:style>
  <w:style w:type="paragraph" w:styleId="Stopka">
    <w:name w:val="footer"/>
    <w:basedOn w:val="Normalny"/>
    <w:link w:val="StopkaZnak"/>
    <w:uiPriority w:val="99"/>
    <w:unhideWhenUsed/>
    <w:rsid w:val="000C5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B39"/>
  </w:style>
  <w:style w:type="character" w:customStyle="1" w:styleId="Nagwek1Znak">
    <w:name w:val="Nagłówek 1 Znak"/>
    <w:basedOn w:val="Domylnaczcionkaakapitu"/>
    <w:link w:val="Nagwek1"/>
    <w:uiPriority w:val="9"/>
    <w:rsid w:val="00FB291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Rybczyński Łukasz</dc:creator>
  <cp:lastModifiedBy>Rybczyński Łukasz</cp:lastModifiedBy>
  <cp:revision>56</cp:revision>
  <cp:lastPrinted>2019-02-15T08:49:00Z</cp:lastPrinted>
  <dcterms:created xsi:type="dcterms:W3CDTF">2017-07-14T06:37:00Z</dcterms:created>
  <dcterms:modified xsi:type="dcterms:W3CDTF">2019-03-04T09:18:00Z</dcterms:modified>
</cp:coreProperties>
</file>