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44"/>
        <w:gridCol w:w="733"/>
        <w:gridCol w:w="4260"/>
        <w:gridCol w:w="8457"/>
      </w:tblGrid>
      <w:tr w:rsidR="001342DE">
        <w:tc>
          <w:tcPr>
            <w:tcW w:w="544" w:type="dxa"/>
            <w:vAlign w:val="center"/>
          </w:tcPr>
          <w:p w:rsidR="001342DE" w:rsidRDefault="00F6560D">
            <w:pPr>
              <w:pStyle w:val="Tekstpodstawowy"/>
              <w:pageBreakBefore/>
              <w:widowControl w:val="0"/>
              <w:jc w:val="center"/>
              <w:rPr>
                <w:rFonts w:ascii="Arial" w:hAnsi="Arial" w:cs="Arial"/>
                <w:b/>
                <w:i w:val="0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993" w:type="dxa"/>
            <w:gridSpan w:val="2"/>
            <w:vAlign w:val="center"/>
          </w:tcPr>
          <w:p w:rsidR="001342DE" w:rsidRDefault="00F6560D">
            <w:pPr>
              <w:pStyle w:val="Tekstpodstawowy"/>
              <w:widowControl w:val="0"/>
              <w:jc w:val="center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Nazwa środka ochrony indywidualne lub odzieży roboczej i obuwia roboczego</w:t>
            </w: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center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Opis przedmiotu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Ubranie letnie (w tym 2 pary spodni)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Kurtka i spodnie tworzące komplet. Materiał musi posiadać właściwości pozwalające na pranie w warunkach domowych bez wykorzystania pralni chemicznych. </w:t>
            </w:r>
          </w:p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Kurtka posiadająca co najmniej 2 kieszenie zewnętrzne i jedną wewnętrzną, podklejane szwy, kieszenie zap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inane na zamek. Tkanina wytrzymała, odprowadzająca wilgoć, szybkoschnąca. Spodnie posiadające co najmniej 2 kieszenie.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Pożądany kolor zielony, oliwkowy lub ciemno oliwkowy. 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Ubranie ocieplane, tkanina z membraną oddychającą</w:t>
            </w: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Kurtka i spodnie  tworzące komplet, ocieplenie zabezpieczające przed zimnem do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br/>
              <w:t>-20°C. Materiał musi posiadać właściwości pozwalające na pranie w warunkach domowych bez wykorzystania pralni chemicznych. Komplet wodoodporny z membraną. Pożądany kolor zielon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y, oliwkowy lub ciemno oliwkowy. Kurtka z wytrzymałej tkaniny z membraną,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wiatroszczelna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, wodoszczelność minimum kl. 2, opór pary wodnej minimum kl. 1, efektywna izolacyjność cieplna ok. 0,4 m2*K/W, podklejane szwy. Kurtka posiadająca co najmniej 2 kieszen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ie zewnętrzne i jedną wewnętrzną. W komplecie kaptur z regulacją obwodu. Spodnie - parametry: wodoodporność i współczynnik oporu pary tak jak kurtka, podklejane szwy. Spodnie posiadające co najmniej 2 kieszenie. Zgodność z wymaganiami normy EN 342:2017 (PN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-EN 342:2018-01).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Ubranie całoroczne, tkanina z membraną oddychającą</w:t>
            </w:r>
          </w:p>
          <w:p w:rsidR="001342DE" w:rsidRDefault="001342DE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Ubranie wielosezonowe z tkaniny z membraną oddychającą.</w:t>
            </w:r>
          </w:p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Kurtka i spodnie  tworzące komplet. Materiał musi posiadać właściwości pozwalające na pranie w warunkach domowych bez wykorzys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tania pralni chemicznych. Pożądany kolor zielony, oliwkowy lub ciemno oliwkowy.</w:t>
            </w:r>
          </w:p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Kurtka z wytrzymałej wierzchniej tkaniny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nylonowo-poliestrowej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laminowanej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br/>
              <w:t>z membraną, podklejane szwy. Kurtka posiadająca co najmniej 2 kieszenie zewnętrzne i jedną wewnętrzn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ą. W komplecie kaptur z regulacją obwodu. Regulacja szerokości dołu kurtki. Zamek przykryty listwą wiatrochronną. Kurtka i spodnie powinny zawierać odpinaną warstwę termiczną z polaru. Wodoszczelność minimum kl. 2, opór pary wodnej minimum kl. 1</w:t>
            </w:r>
          </w:p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Spodnie o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parametrach: wodoodporność i oddychalność tak jak kurtka, podklejane szwy. Spodnie posiadające co najmniej 2 kieszenie. Zgodność z wymaganiami norm EN ISO 13688:2013 (PN-EN ISO 13688:2013-12), EN 343:2019 (PN-EN 343:2019-04).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Kurtka i spodnie przeciwde</w:t>
            </w:r>
            <w:r>
              <w:rPr>
                <w:rFonts w:ascii="Arial" w:eastAsia="Calibri" w:hAnsi="Arial" w:cs="Arial"/>
                <w:color w:val="000000"/>
              </w:rPr>
              <w:t>szczowe z tkaniny oddychającej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Kurtka i spodnie tworzące komplet (komplet wodoodporny z membraną), szwy podklejane taśmą. Materiał musi posiadać właściwości pozwalające na pranie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br/>
              <w:t xml:space="preserve">w warunkach domowych bez wykorzystania pralni chemicznych. Pożądany kolor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zielony, oliwkowy lub ciemno oliwkowy.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Kurtka o parametrach wg PE-EN 343:2019-04 (wodoszczelność min.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kl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3, opór pary wodnej min.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kl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3). Kurtka posiadająca co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lastRenderedPageBreak/>
              <w:t>najmniej 2 kieszenie zewnętrzne i jedną wewnętrzną. Regulacja szerokości dołu kurtki. Zamek przyk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ryty listwą wiatrochronną. Wysoki kołnierz, stójka chroniące szyję z chowanym kapturem.  </w:t>
            </w:r>
          </w:p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Spodnie - parametry takie jak kurtka. Spodnie posiadające, co najmniej 3 kieszenie (z przodu spodni lub na bokach), w pasie regulacja obwodu (może być guma), dół noga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wek z regulacją obwodu. Pożądany kolor zielony, oliwkowy lub ciemno oliwkowy. Zgodność z wymaganiami norm EN ISO 13688:2013 (PN-EN ISO 13688:2013-12), EN 343:2019 (PN-EN 343:2019-04).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>5.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Kurtka i spodnie przeciwdeszczowe ortalion</w:t>
            </w:r>
          </w:p>
          <w:p w:rsidR="001342DE" w:rsidRDefault="001342DE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Kurtka i spodnie tworząc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e komplet, wykonany z tkaniny poliestrowej powlekanej PVC. Materiał odporny na deszcz i wodę (skuteczna ochrona przed deszczem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br/>
              <w:t>i wiatrem). Pożądany kolor zielony, oliwkowy lub ciemno oliwkowy. Szwy podklejane taśmą,  kurtka posiadająca co najmniej 1 kiesz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eń zewnętrzną. W komplecie kaptur chowany w kołnierzu.  Zgodność z wymaganiami normy PN-EN ISO 13688:2013.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Koszula robocza długi rękaw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Koszula zapinana na guziki. Co najmniej jedna kieszeń zapinana z przodu. Materiał bawełna 100% o gramaturze min.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120g/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.  Pożądany kolor zielony, oliwkowy lub ciemno oliwkowy.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Kamizelka ciepłochronna</w:t>
            </w: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Kamizelka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polarowa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z membraną, odporna na wiatr. Pożądany kolor zielony, oliwkowy lub ciemno oliwkowy. Co najmniej 2 zapinane kieszenie, u dołu kamizelki ściągacz,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kołnierz który można postawić w formie stójki, membrana co najmniej 1 000 mm/m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/24h/</w:t>
            </w:r>
            <w:r w:rsidR="00441C94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8000 g/m</w:t>
            </w:r>
            <w:r w:rsidRPr="00F6560D">
              <w:rPr>
                <w:rFonts w:ascii="Arial" w:hAnsi="Arial" w:cs="Arial"/>
                <w:i w:val="0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/24h.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1342DE">
        <w:trPr>
          <w:trHeight w:val="413"/>
        </w:trPr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Koszulka krótki rękaw / polo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Koszula polo z krótkim rękawem, wykonana z wysokiej jakości bawełny min. 90%. Kolor zielony, oliwkowy lub ciemno oliwkowy. </w:t>
            </w:r>
          </w:p>
        </w:tc>
      </w:tr>
      <w:tr w:rsidR="001342DE">
        <w:trPr>
          <w:trHeight w:val="70"/>
        </w:trPr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:rsidR="001342DE" w:rsidRDefault="00F656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</w:rPr>
              <w:t>ielizna</w:t>
            </w:r>
          </w:p>
        </w:tc>
        <w:tc>
          <w:tcPr>
            <w:tcW w:w="4260" w:type="dxa"/>
          </w:tcPr>
          <w:p w:rsidR="001342DE" w:rsidRDefault="00F6560D">
            <w:pPr>
              <w:widowControl w:val="0"/>
              <w:spacing w:after="0" w:line="240" w:lineRule="auto"/>
              <w:ind w:left="106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Koszulka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termoaktywna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>, krótki rękaw</w:t>
            </w:r>
          </w:p>
          <w:p w:rsidR="001342DE" w:rsidRDefault="001342DE">
            <w:pPr>
              <w:widowControl w:val="0"/>
              <w:spacing w:after="0" w:line="240" w:lineRule="auto"/>
              <w:ind w:left="106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Termoaktywna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koszulka (krótki rękaw) z wytrzymałej, elastycznej dzianiny. Materiał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zapewniający skuteczne i szybkie odprowadzenie wilgoci z powierzchni ciała, właściwości bakteriostatyczne, dwuwarstwowa konstrukcja. Pożądany kolor brązowy, zielony, oliwkowy lub ciemno oliwkowy.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733" w:type="dxa"/>
            <w:vMerge/>
          </w:tcPr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260" w:type="dxa"/>
          </w:tcPr>
          <w:p w:rsidR="001342DE" w:rsidRDefault="00F6560D">
            <w:pPr>
              <w:widowControl w:val="0"/>
              <w:spacing w:after="0" w:line="240" w:lineRule="auto"/>
              <w:ind w:left="106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Koszulka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termoaktywna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>, długi rękaw</w:t>
            </w:r>
          </w:p>
          <w:p w:rsidR="001342DE" w:rsidRDefault="001342DE">
            <w:pPr>
              <w:widowControl w:val="0"/>
              <w:spacing w:after="0" w:line="240" w:lineRule="auto"/>
              <w:ind w:left="106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Termoaktywna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koszulka (długi rękaw) z wytrzymałej, elastycznej dzianiny. Materiał zapewniający skuteczne i szybkie odprowadzenie wilgoci z powierzchni ciała, właściwości bakteriostatyczne, dwuwarstwowa konstrukcja. Pożądany kolor brązowy, zielony, oliwkowy lub ciemno o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liwkowy.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733" w:type="dxa"/>
            <w:vMerge/>
          </w:tcPr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260" w:type="dxa"/>
          </w:tcPr>
          <w:p w:rsidR="001342DE" w:rsidRDefault="00F6560D">
            <w:pPr>
              <w:widowControl w:val="0"/>
              <w:spacing w:after="0" w:line="240" w:lineRule="auto"/>
              <w:ind w:left="106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Kalesony męskie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termoaktywne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/leginsy damskie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termoaktywne</w:t>
            </w:r>
            <w:proofErr w:type="spellEnd"/>
          </w:p>
          <w:p w:rsidR="001342DE" w:rsidRDefault="001342DE">
            <w:pPr>
              <w:widowControl w:val="0"/>
              <w:spacing w:after="0" w:line="240" w:lineRule="auto"/>
              <w:ind w:left="106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Termoaktywne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kalesony lub leginsy z wytrzymałej, elastycznej dzianiny o walorach ciepłochronności. Materiał zapewniający skuteczne i szybkie odprowadzenie wilgoci z powierzchni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ciała, właściwości bakteriostatyczne, dwuwarstwowa konstrukcja. Pożądany kolor brązowy, zielony, oliwkowy lub ciemno oliwkowy.</w:t>
            </w:r>
          </w:p>
        </w:tc>
      </w:tr>
      <w:tr w:rsidR="001342DE">
        <w:trPr>
          <w:trHeight w:val="1185"/>
        </w:trPr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>12.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Buty terenowe, wodochronne, z membraną oddychającą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Buty sznurowane, chroniące kostkę. Skóra wodoodporna, materiał wierzchni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– nubuk z jednego płata skóry, membrana oddychająca typu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Gore-tex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- przepuszczalność pary wodnej nie mniej niż 2,0 mg/cm2/h) [PN-EN ISO </w:t>
            </w:r>
          </w:p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20344:2012, opór pary wodnej (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ret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) membrany poniżej 10 m2Pa/W</w:t>
            </w:r>
          </w:p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[PN-EN ISO 11092:2014-11]. Podeszwa samooczyszczająca, a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ntypoślizgowa. Kolor brązowy, lub oliwkowy. Odporność na wodę, izolacja spodu od zimna, odporność na poślizg, wysokość cholewki ok. 10 – 15 cm. Zgodność z wymaganiami normy PN-EN ISO 20347:2012 w zakresie OB, WRU, WR, E, CI, SRC, HI.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Buty gumowe </w:t>
            </w:r>
            <w:r>
              <w:rPr>
                <w:rFonts w:ascii="Arial" w:eastAsia="Calibri" w:hAnsi="Arial" w:cs="Arial"/>
                <w:color w:val="000000"/>
              </w:rPr>
              <w:t>wodoodporne ze skarpetą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Buty wodoodporne z wyciąganym ocieplaczem. Antypoślizgowa podeszwa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br/>
              <w:t xml:space="preserve">o dobrych właściwościach amortyzujących. Pożądany kolor zielony, oliwkowy lub ciemno oliwkowy. Zgodność z wymaganiami normy PN-EN ISO 20347:2012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br/>
              <w:t>w zakresie min. O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B, SRC, kategorii ochronnej II.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Buty gumowe wodoodporne i ciepłochronne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Buty z wkładem ciepłochronnym i kołnierzem ze ściągaczem zabezpieczającym przed wsypywaniem się śniegu, igliwia, itp. do środka buta. Wymienny wkład ocieplający. Podeszwa antypoś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lizgowa.  Pożądany kolor czarny, oliwkowy lub ciemno oliwkowy.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Zgodność z wymaganiami normy PN-EN ISO 20347:2012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br/>
              <w:t>w zakresie min. OB, E, CI, FO, SRC, kategorii ochronnej II.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15.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Ochraniacze na buty (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stuptuty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>) paroprzepuszczalne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Ochraniacze wodoodporne, paroprzepuszczalne, do ochrony przed błotem </w:t>
            </w:r>
            <w:r>
              <w:rPr>
                <w:rFonts w:ascii="Arial" w:eastAsia="Calibri" w:hAnsi="Arial" w:cs="Arial"/>
                <w:color w:val="000000"/>
              </w:rPr>
              <w:br/>
              <w:t>i wilgocią. Tkanina odporna na rozdzieranie. Wodoszczelność według normy PN-EN ISO 811:2018-07 co najmniej 10.000 mm słupa wody, zapinane na zamek. Pożądany kolor zielony, oliwkowy lub c</w:t>
            </w:r>
            <w:r>
              <w:rPr>
                <w:rFonts w:ascii="Arial" w:eastAsia="Calibri" w:hAnsi="Arial" w:cs="Arial"/>
                <w:color w:val="000000"/>
              </w:rPr>
              <w:t>iemno oliwkowy.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16.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Skarpety letnie,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termoaktywne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Skarpety letnie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termoaktywne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, elastyczne,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bezuciskowe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, dopasowujące się do stopy, posiadające właściwości antybakteryjne,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antypotowe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. Pożądany kolor zielony, oliwkowy lub ciemno oliwkowy.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17.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Skarpety z</w:t>
            </w:r>
            <w:r>
              <w:rPr>
                <w:rFonts w:ascii="Arial" w:eastAsia="Calibri" w:hAnsi="Arial" w:cs="Arial"/>
                <w:color w:val="000000"/>
              </w:rPr>
              <w:t xml:space="preserve">imowe,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termoaktywne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Skarpety zimowe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termoaktywne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zapewniające utrzymywanie ciepła oraz absorpcję nadmiaru wilgoci. Elastyczne,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bezuciskowe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, dopasowujące się do stopy, posiadające właściwości antybakteryjne,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antypotowe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. Pożądany kolor zielony, oliwkowy lu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b ciemno oliwkowy.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Czapka letnia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Czapka letnia z daszkiem, posiadająca otwory wentylacyjne. Regulacja rozmiaru. Pożądany kolor zielony, oliwkowy lub ciemno oliwkowy.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19.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Czapka ocieplana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Czapka </w:t>
            </w:r>
            <w:r w:rsidR="00EB0D8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ocieplana dzianinowa z dodatkowym ociepleniem wewnątrz (min. podszewką </w:t>
            </w:r>
            <w:proofErr w:type="spellStart"/>
            <w:r w:rsidR="00EB0D8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polarową</w:t>
            </w:r>
            <w:proofErr w:type="spellEnd"/>
            <w:r w:rsidR="00EB0D8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).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Pożądany kolor zielony, oliwkowy lub ciemno oliwkowy.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20.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Hełm ochronny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Hełm do ochrony głowy przed urazami mechanicznymi. Więźba z płynną regulacją wielkości oraz opaską przeciwpotn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ą. Kolor biały, dopuszczony do użycia w temp. do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br/>
              <w:t>-30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C i wadze ok. 350 g. Posiadający znak CE, zgodny z normą EN 397:2012.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21.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Czepek pod hełm ochronny</w:t>
            </w: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Ciepły czepek chroniący głowę, uszy i kark przed zimnem.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22.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Kamizelka ostrzegawcza</w:t>
            </w:r>
          </w:p>
          <w:p w:rsidR="001342DE" w:rsidRDefault="001342D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Pożądany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maksymalny udział materiału oddychającego (typu siatkowego) z dwoma taśmami odblaskowymi, certyfikat: PN-EN ISO 20471:2013-07. Posiadająca znak CE.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lastRenderedPageBreak/>
              <w:t>Pożądany kolor żółty, pomarańczowy.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>23.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Okulary przeciwsłoneczne (polaryzacyjne) </w:t>
            </w:r>
          </w:p>
          <w:p w:rsidR="001342DE" w:rsidRDefault="001342DE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Okulary z filtrem polary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zacyjnym, przeciwsłoneczne przeznaczone do prowadzenia pojazdu, soczewki przyciemniane. Ochrona przed promieniowaniem: Filtr UV 400. Kategoria szkieł i przepuszczalność światła – 3. </w:t>
            </w:r>
          </w:p>
        </w:tc>
      </w:tr>
      <w:tr w:rsidR="001342DE">
        <w:trPr>
          <w:trHeight w:val="595"/>
        </w:trPr>
        <w:tc>
          <w:tcPr>
            <w:tcW w:w="544" w:type="dxa"/>
          </w:tcPr>
          <w:p w:rsidR="001342DE" w:rsidRDefault="00F6560D">
            <w:pPr>
              <w:pStyle w:val="Tekstpodstawowy"/>
              <w:widowControl w:val="0"/>
              <w:jc w:val="right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Gogle ochronne</w:t>
            </w:r>
          </w:p>
        </w:tc>
        <w:tc>
          <w:tcPr>
            <w:tcW w:w="8456" w:type="dxa"/>
            <w:vAlign w:val="center"/>
          </w:tcPr>
          <w:p w:rsidR="001342DE" w:rsidRDefault="00F6560D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Gogle </w:t>
            </w:r>
            <w:r w:rsidR="003F2B9F">
              <w:rPr>
                <w:rFonts w:ascii="Arial" w:eastAsia="Calibri" w:hAnsi="Arial" w:cs="Arial"/>
                <w:color w:val="000000"/>
              </w:rPr>
              <w:t>z elastyczną gumką dopasowującą się do obwodu głowy, z wypustkami wentylacyjnymi</w:t>
            </w:r>
            <w:r>
              <w:rPr>
                <w:rFonts w:ascii="Arial" w:eastAsia="Calibri" w:hAnsi="Arial" w:cs="Arial"/>
                <w:color w:val="000000"/>
              </w:rPr>
              <w:t>. Spełniające wymagania norm</w:t>
            </w:r>
            <w:r w:rsidR="003F2B9F">
              <w:rPr>
                <w:rFonts w:ascii="Arial" w:eastAsia="Calibri" w:hAnsi="Arial" w:cs="Arial"/>
                <w:color w:val="000000"/>
              </w:rPr>
              <w:t>y</w:t>
            </w:r>
            <w:r>
              <w:rPr>
                <w:rFonts w:ascii="Arial" w:eastAsia="Calibri" w:hAnsi="Arial" w:cs="Arial"/>
                <w:color w:val="000000"/>
              </w:rPr>
              <w:t xml:space="preserve"> EN 166</w:t>
            </w:r>
            <w:r>
              <w:rPr>
                <w:rFonts w:ascii="Arial" w:eastAsia="Calibri" w:hAnsi="Arial" w:cs="Arial"/>
                <w:color w:val="000000"/>
              </w:rPr>
              <w:t xml:space="preserve">, </w:t>
            </w:r>
            <w:r>
              <w:rPr>
                <w:rFonts w:ascii="Arial" w:eastAsia="Calibri" w:hAnsi="Arial" w:cs="Arial"/>
                <w:color w:val="000000"/>
              </w:rPr>
              <w:t>posiadające znak CE.</w:t>
            </w:r>
          </w:p>
        </w:tc>
      </w:tr>
      <w:tr w:rsidR="001342DE">
        <w:trPr>
          <w:trHeight w:val="278"/>
        </w:trPr>
        <w:tc>
          <w:tcPr>
            <w:tcW w:w="544" w:type="dxa"/>
          </w:tcPr>
          <w:p w:rsidR="001342DE" w:rsidRDefault="00F6560D">
            <w:pPr>
              <w:pStyle w:val="Tekstpodstawowy"/>
              <w:widowControl w:val="0"/>
              <w:jc w:val="right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Maska przeciwpyłowa</w:t>
            </w: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Jednorazowa półmaska przeciw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pyłowa z zaworem klasy P2. Spełniająca wymagania normy EN 149:2001+A1:2009. 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pStyle w:val="Tekstpodstawowy"/>
              <w:widowControl w:val="0"/>
              <w:jc w:val="right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Rękawice ocieplane</w:t>
            </w: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Ciepłe rękawice wełniane z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polarow</w:t>
            </w:r>
            <w:r w:rsidR="00FA44D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ą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podszewką wewnątrz. Pożądany kolor  oliwkowy, zielony lub ciemno oliwkowy. Zgodność z normą PN-EN ISO 221420:2020-09.</w:t>
            </w:r>
          </w:p>
        </w:tc>
      </w:tr>
      <w:tr w:rsidR="001342DE">
        <w:tc>
          <w:tcPr>
            <w:tcW w:w="544" w:type="dxa"/>
          </w:tcPr>
          <w:p w:rsidR="001342DE" w:rsidRDefault="00F6560D">
            <w:pPr>
              <w:pStyle w:val="Tekstpodstawowy"/>
              <w:widowControl w:val="0"/>
              <w:jc w:val="right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993" w:type="dxa"/>
            <w:gridSpan w:val="2"/>
          </w:tcPr>
          <w:p w:rsidR="001342DE" w:rsidRDefault="00F6560D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Rękawice robocze</w:t>
            </w:r>
          </w:p>
          <w:p w:rsidR="001342DE" w:rsidRDefault="001342DE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8456" w:type="dxa"/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Rękawice robocze pięciopalcowe, wykonane z powlekanej, wytrzymałej tkaniny. Pożądane cechy użytego materiału to odporność na przemakanie oraz na ścieranie.  Pożądany kolor brązowy, zielony, oliwkowy lub ciemno oliwkowy. Zgodność z nor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mą EN 388 oraz EN 420. Posiadające znak CE.</w:t>
            </w:r>
          </w:p>
        </w:tc>
      </w:tr>
      <w:tr w:rsidR="001342DE">
        <w:tc>
          <w:tcPr>
            <w:tcW w:w="544" w:type="dxa"/>
            <w:tcBorders>
              <w:top w:val="nil"/>
            </w:tcBorders>
          </w:tcPr>
          <w:p w:rsidR="001342DE" w:rsidRDefault="00F6560D">
            <w:pPr>
              <w:pStyle w:val="Tekstpodstawowy"/>
              <w:widowControl w:val="0"/>
              <w:jc w:val="right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28. </w:t>
            </w:r>
          </w:p>
        </w:tc>
        <w:tc>
          <w:tcPr>
            <w:tcW w:w="4993" w:type="dxa"/>
            <w:gridSpan w:val="2"/>
            <w:tcBorders>
              <w:top w:val="nil"/>
            </w:tcBorders>
          </w:tcPr>
          <w:p w:rsidR="001342DE" w:rsidRDefault="00F6560D">
            <w:pPr>
              <w:pStyle w:val="Tekstpodstawowy"/>
              <w:widowControl w:val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Fartuch roboczy</w:t>
            </w:r>
          </w:p>
        </w:tc>
        <w:tc>
          <w:tcPr>
            <w:tcW w:w="8456" w:type="dxa"/>
            <w:tcBorders>
              <w:top w:val="nil"/>
            </w:tcBorders>
            <w:vAlign w:val="center"/>
          </w:tcPr>
          <w:p w:rsidR="001342DE" w:rsidRDefault="00F6560D">
            <w:pPr>
              <w:pStyle w:val="Tekstpodstawowy"/>
              <w:widowControl w:val="0"/>
              <w:jc w:val="both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Fartuch roboczy z czterema kieszeniami, w tym dwie zapinane na piersiach,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br/>
              <w:t>z tkaniny o min. zawartości bawełny 35%. Kolor dominujący zielony.</w:t>
            </w:r>
          </w:p>
        </w:tc>
      </w:tr>
    </w:tbl>
    <w:p w:rsidR="001342DE" w:rsidRDefault="00F6560D">
      <w:pPr>
        <w:pStyle w:val="Tekstpodstawowy"/>
        <w:jc w:val="both"/>
        <w:rPr>
          <w:rFonts w:ascii="Arial" w:hAnsi="Arial" w:cs="Arial"/>
          <w:i w:val="0"/>
          <w:color w:val="FF0000"/>
          <w:sz w:val="22"/>
          <w:szCs w:val="22"/>
        </w:rPr>
      </w:pPr>
      <w:r>
        <w:rPr>
          <w:rFonts w:ascii="Arial" w:hAnsi="Arial" w:cs="Arial"/>
          <w:i w:val="0"/>
          <w:color w:val="FF0000"/>
          <w:sz w:val="22"/>
          <w:szCs w:val="22"/>
        </w:rPr>
        <w:t>.</w:t>
      </w:r>
    </w:p>
    <w:sectPr w:rsidR="001342DE">
      <w:pgSz w:w="16838" w:h="11906" w:orient="landscape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DE"/>
    <w:rsid w:val="001342DE"/>
    <w:rsid w:val="003F2B9F"/>
    <w:rsid w:val="00441C94"/>
    <w:rsid w:val="00797A97"/>
    <w:rsid w:val="00EB0D80"/>
    <w:rsid w:val="00F6560D"/>
    <w:rsid w:val="00FA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6D11"/>
  <w15:docId w15:val="{E17DBC1D-4763-467C-A28B-69C9BDC0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B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16C2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0F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716C2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0F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1E76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wieslaw.lyszczarz</dc:creator>
  <dc:description/>
  <cp:lastModifiedBy>Joanna Biroś - Nadleśnictwo Kołaczyce</cp:lastModifiedBy>
  <cp:revision>16</cp:revision>
  <cp:lastPrinted>2022-01-18T09:37:00Z</cp:lastPrinted>
  <dcterms:created xsi:type="dcterms:W3CDTF">2022-01-18T06:48:00Z</dcterms:created>
  <dcterms:modified xsi:type="dcterms:W3CDTF">2024-02-19T12:53:00Z</dcterms:modified>
  <dc:language>pl-PL</dc:language>
</cp:coreProperties>
</file>