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13C5EABF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41037A">
        <w:rPr>
          <w:rFonts w:ascii="Arial" w:hAnsi="Arial" w:cs="Arial"/>
          <w:sz w:val="24"/>
          <w:szCs w:val="24"/>
        </w:rPr>
        <w:t>6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1A1EA71D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41037A" w:rsidRPr="0041037A">
        <w:rPr>
          <w:rFonts w:ascii="Arial" w:hAnsi="Arial" w:cs="Arial"/>
          <w:b/>
          <w:bCs/>
          <w:sz w:val="24"/>
          <w:szCs w:val="24"/>
        </w:rPr>
        <w:t>Przebudowa drogi gminnej w miejscowości Smolice działka nr 210</w:t>
      </w:r>
      <w:r w:rsidR="0041037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13BE70A7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76156E5C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0BF46979" w:rsidR="0031322A" w:rsidRPr="00732157" w:rsidRDefault="0031322A" w:rsidP="0041037A">
      <w:pPr>
        <w:spacing w:before="120" w:after="360" w:line="276" w:lineRule="auto"/>
        <w:ind w:right="14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3A7F0047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1B7E0E" w:rsidR="00CD5111" w:rsidRPr="0041037A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4103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Elektroniczny podpis kwalifikowany lub </w:t>
      </w:r>
      <w:r w:rsidR="0041037A" w:rsidRPr="004103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r w:rsidRPr="004103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zaufany, lub</w:t>
      </w:r>
      <w:r w:rsidR="0041037A" w:rsidRPr="004103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podpis </w:t>
      </w:r>
      <w:r w:rsidRPr="004103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osobisty</w:t>
      </w:r>
    </w:p>
    <w:sectPr w:rsidR="00CD5111" w:rsidRPr="0041037A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B13" w14:textId="77777777" w:rsidR="009401D7" w:rsidRDefault="009401D7" w:rsidP="00B64BF8">
      <w:pPr>
        <w:spacing w:after="0" w:line="240" w:lineRule="auto"/>
      </w:pPr>
      <w:r>
        <w:separator/>
      </w:r>
    </w:p>
  </w:endnote>
  <w:endnote w:type="continuationSeparator" w:id="0">
    <w:p w14:paraId="684A8810" w14:textId="77777777" w:rsidR="009401D7" w:rsidRDefault="009401D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23C6" w14:textId="77777777" w:rsidR="009401D7" w:rsidRDefault="009401D7" w:rsidP="00B64BF8">
      <w:pPr>
        <w:spacing w:after="0" w:line="240" w:lineRule="auto"/>
      </w:pPr>
      <w:r>
        <w:separator/>
      </w:r>
    </w:p>
  </w:footnote>
  <w:footnote w:type="continuationSeparator" w:id="0">
    <w:p w14:paraId="7ED9278F" w14:textId="77777777" w:rsidR="009401D7" w:rsidRDefault="009401D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41037A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6D1DB0"/>
    <w:rsid w:val="00723D1F"/>
    <w:rsid w:val="00732191"/>
    <w:rsid w:val="007712FE"/>
    <w:rsid w:val="007B78DD"/>
    <w:rsid w:val="007F1D95"/>
    <w:rsid w:val="008276A7"/>
    <w:rsid w:val="008349F0"/>
    <w:rsid w:val="008553FE"/>
    <w:rsid w:val="00890349"/>
    <w:rsid w:val="008E0BC5"/>
    <w:rsid w:val="008F6212"/>
    <w:rsid w:val="009401D7"/>
    <w:rsid w:val="00977E31"/>
    <w:rsid w:val="009D2CD7"/>
    <w:rsid w:val="009E3C72"/>
    <w:rsid w:val="00A07188"/>
    <w:rsid w:val="00A62DFB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1426E"/>
    <w:rsid w:val="00DA1F5A"/>
    <w:rsid w:val="00DE6441"/>
    <w:rsid w:val="00E76966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31</cp:revision>
  <dcterms:created xsi:type="dcterms:W3CDTF">2023-02-08T19:00:00Z</dcterms:created>
  <dcterms:modified xsi:type="dcterms:W3CDTF">2024-07-15T17:45:00Z</dcterms:modified>
</cp:coreProperties>
</file>