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0" w:name="_Hlk62077714"/>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ab/>
      </w:r>
    </w:p>
    <w:p w14:paraId="4E298297" w14:textId="77777777" w:rsidR="0003456C" w:rsidRDefault="0003456C" w:rsidP="00A21255">
      <w:pPr>
        <w:spacing w:after="0" w:line="240" w:lineRule="auto"/>
        <w:jc w:val="center"/>
        <w:rPr>
          <w:rFonts w:ascii="Tahoma" w:hAnsi="Tahoma" w:cs="Tahoma"/>
          <w:b/>
          <w:sz w:val="20"/>
          <w:szCs w:val="20"/>
        </w:rPr>
      </w:pPr>
    </w:p>
    <w:p w14:paraId="2FC4E8D4" w14:textId="7C33113E" w:rsidR="00A21255"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p>
    <w:p w14:paraId="79D8650D" w14:textId="6A66402E" w:rsidR="0003456C" w:rsidRPr="0003456C" w:rsidRDefault="0003456C" w:rsidP="0003456C">
      <w:pPr>
        <w:pStyle w:val="Tytu"/>
        <w:rPr>
          <w:rFonts w:ascii="Tahoma" w:hAnsi="Tahoma" w:cs="Tahoma"/>
          <w:sz w:val="20"/>
        </w:rPr>
      </w:pPr>
      <w:r w:rsidRPr="0003456C">
        <w:rPr>
          <w:rFonts w:ascii="Tahoma" w:hAnsi="Tahoma" w:cs="Tahoma"/>
          <w:sz w:val="20"/>
        </w:rPr>
        <w:t>Umowa nr 1</w:t>
      </w:r>
      <w:r>
        <w:rPr>
          <w:rFonts w:ascii="Tahoma" w:hAnsi="Tahoma" w:cs="Tahoma"/>
          <w:sz w:val="20"/>
        </w:rPr>
        <w:t>8</w:t>
      </w:r>
      <w:r w:rsidRPr="0003456C">
        <w:rPr>
          <w:rFonts w:ascii="Tahoma" w:hAnsi="Tahoma" w:cs="Tahoma"/>
          <w:sz w:val="20"/>
        </w:rPr>
        <w:t>.T.2023 (wzór)</w:t>
      </w:r>
    </w:p>
    <w:p w14:paraId="2ABB5475" w14:textId="77777777" w:rsidR="00936B1E" w:rsidRDefault="00936B1E" w:rsidP="00A21255">
      <w:pPr>
        <w:spacing w:after="0" w:line="240" w:lineRule="auto"/>
        <w:jc w:val="center"/>
        <w:rPr>
          <w:rFonts w:ascii="Tahoma" w:hAnsi="Tahoma" w:cs="Tahoma"/>
          <w:bCs/>
          <w:sz w:val="20"/>
          <w:szCs w:val="20"/>
          <w:highlight w:val="yellow"/>
        </w:rPr>
      </w:pPr>
    </w:p>
    <w:p w14:paraId="60FBB348" w14:textId="51A12CB7" w:rsidR="003B7971" w:rsidRPr="00936B1E" w:rsidRDefault="0047476C" w:rsidP="00A21255">
      <w:pPr>
        <w:spacing w:after="0" w:line="240" w:lineRule="auto"/>
        <w:jc w:val="center"/>
        <w:rPr>
          <w:rFonts w:ascii="Tahoma" w:hAnsi="Tahoma" w:cs="Tahoma"/>
          <w:bCs/>
          <w:color w:val="FF0000"/>
          <w:sz w:val="20"/>
          <w:szCs w:val="20"/>
        </w:rPr>
      </w:pPr>
      <w:r w:rsidRPr="0096036A">
        <w:rPr>
          <w:rFonts w:ascii="Tahoma" w:hAnsi="Tahoma" w:cs="Tahoma"/>
          <w:bCs/>
          <w:color w:val="FF0000"/>
          <w:sz w:val="20"/>
          <w:szCs w:val="20"/>
        </w:rPr>
        <w:t xml:space="preserve">UWAGA: W przypadku wyboru przez Zamawiającego oferty wariantowej </w:t>
      </w:r>
      <w:r w:rsidR="00936B1E" w:rsidRPr="00485301">
        <w:rPr>
          <w:rFonts w:ascii="Tahoma" w:hAnsi="Tahoma" w:cs="Tahoma"/>
          <w:bCs/>
          <w:color w:val="FF0000"/>
          <w:sz w:val="20"/>
          <w:szCs w:val="20"/>
        </w:rPr>
        <w:t xml:space="preserve">zapisy dotyczące </w:t>
      </w:r>
      <w:r w:rsidR="001859F3" w:rsidRPr="00485301">
        <w:rPr>
          <w:rFonts w:ascii="Tahoma" w:hAnsi="Tahoma" w:cs="Tahoma"/>
          <w:bCs/>
          <w:color w:val="FF0000"/>
          <w:sz w:val="20"/>
          <w:szCs w:val="20"/>
        </w:rPr>
        <w:t>opieki medycznej (bądź ubezpieczenia zdrowotnego)</w:t>
      </w:r>
      <w:r w:rsidR="00936B1E" w:rsidRPr="00485301">
        <w:rPr>
          <w:rFonts w:ascii="Tahoma" w:hAnsi="Tahoma" w:cs="Tahoma"/>
          <w:bCs/>
          <w:color w:val="FF0000"/>
          <w:sz w:val="20"/>
          <w:szCs w:val="20"/>
        </w:rPr>
        <w:t xml:space="preserve"> zostaną odpowiednio zmodyfikowane lub usunięte</w:t>
      </w:r>
      <w:r w:rsidR="00144214">
        <w:rPr>
          <w:rFonts w:ascii="Tahoma" w:hAnsi="Tahoma" w:cs="Tahoma"/>
          <w:bCs/>
          <w:color w:val="FF0000"/>
          <w:sz w:val="20"/>
          <w:szCs w:val="20"/>
        </w:rPr>
        <w:t>.</w:t>
      </w:r>
    </w:p>
    <w:p w14:paraId="7C9ABD37" w14:textId="77777777" w:rsidR="00936B1E" w:rsidRPr="00936B1E" w:rsidRDefault="00936B1E" w:rsidP="00A21255">
      <w:pPr>
        <w:spacing w:after="0" w:line="240" w:lineRule="auto"/>
        <w:jc w:val="center"/>
        <w:rPr>
          <w:rFonts w:ascii="Tahoma" w:hAnsi="Tahoma" w:cs="Tahoma"/>
          <w:bCs/>
          <w:sz w:val="20"/>
          <w:szCs w:val="20"/>
        </w:rPr>
      </w:pPr>
    </w:p>
    <w:p w14:paraId="3024CDAE" w14:textId="439FEC30" w:rsidR="00A21255" w:rsidRPr="006D016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Zawarta w dniu ......................... </w:t>
      </w:r>
      <w:r w:rsidRPr="006D0165">
        <w:rPr>
          <w:rFonts w:ascii="Tahoma" w:hAnsi="Tahoma" w:cs="Tahoma"/>
          <w:sz w:val="20"/>
          <w:szCs w:val="20"/>
        </w:rPr>
        <w:t xml:space="preserve">w …………….. pomiędzy </w:t>
      </w:r>
      <w:r w:rsidR="0078537E">
        <w:rPr>
          <w:rFonts w:ascii="Tahoma" w:hAnsi="Tahoma" w:cs="Tahoma"/>
          <w:sz w:val="20"/>
          <w:szCs w:val="20"/>
        </w:rPr>
        <w:t xml:space="preserve">Przedsiębiorstwem </w:t>
      </w:r>
      <w:r w:rsidR="00893688">
        <w:rPr>
          <w:rFonts w:ascii="Tahoma" w:hAnsi="Tahoma" w:cs="Tahoma"/>
          <w:sz w:val="20"/>
          <w:szCs w:val="20"/>
        </w:rPr>
        <w:t>Gospodarki Komunalnej</w:t>
      </w:r>
      <w:r w:rsidR="0078537E">
        <w:rPr>
          <w:rFonts w:ascii="Tahoma" w:hAnsi="Tahoma" w:cs="Tahoma"/>
          <w:sz w:val="20"/>
          <w:szCs w:val="20"/>
        </w:rPr>
        <w:t xml:space="preserve"> </w:t>
      </w:r>
      <w:r w:rsidR="00AE4D13">
        <w:rPr>
          <w:rFonts w:ascii="Tahoma" w:hAnsi="Tahoma" w:cs="Tahoma"/>
          <w:sz w:val="20"/>
          <w:szCs w:val="20"/>
        </w:rPr>
        <w:t>s</w:t>
      </w:r>
      <w:r w:rsidR="0078537E">
        <w:rPr>
          <w:rFonts w:ascii="Tahoma" w:hAnsi="Tahoma" w:cs="Tahoma"/>
          <w:sz w:val="20"/>
          <w:szCs w:val="20"/>
        </w:rPr>
        <w:t xml:space="preserve">p. z o.o. </w:t>
      </w:r>
      <w:r w:rsidR="0078537E">
        <w:rPr>
          <w:rFonts w:ascii="Tahoma" w:hAnsi="Tahoma" w:cs="Tahoma"/>
          <w:sz w:val="20"/>
          <w:szCs w:val="20"/>
        </w:rPr>
        <w:br/>
        <w:t xml:space="preserve">z siedzibą w </w:t>
      </w:r>
      <w:r w:rsidR="00893688">
        <w:rPr>
          <w:rFonts w:ascii="Tahoma" w:hAnsi="Tahoma" w:cs="Tahoma"/>
          <w:sz w:val="20"/>
          <w:szCs w:val="20"/>
        </w:rPr>
        <w:t>Słupsku</w:t>
      </w:r>
      <w:r w:rsidR="0078537E">
        <w:rPr>
          <w:rFonts w:ascii="Tahoma" w:hAnsi="Tahoma" w:cs="Tahoma"/>
          <w:sz w:val="20"/>
          <w:szCs w:val="20"/>
        </w:rPr>
        <w:t>,</w:t>
      </w:r>
      <w:r w:rsidRPr="006D0165">
        <w:rPr>
          <w:rFonts w:ascii="Tahoma" w:hAnsi="Tahoma" w:cs="Tahoma"/>
          <w:sz w:val="20"/>
          <w:szCs w:val="20"/>
        </w:rPr>
        <w:t xml:space="preserve"> reprezentowanym przez:</w:t>
      </w:r>
    </w:p>
    <w:p w14:paraId="0EF35CB0" w14:textId="77777777" w:rsidR="00A21255" w:rsidRPr="006D0165" w:rsidRDefault="00A21255" w:rsidP="004459A6">
      <w:pPr>
        <w:numPr>
          <w:ilvl w:val="0"/>
          <w:numId w:val="37"/>
        </w:numPr>
        <w:spacing w:after="0" w:line="240" w:lineRule="auto"/>
        <w:jc w:val="both"/>
        <w:rPr>
          <w:rFonts w:ascii="Tahoma" w:hAnsi="Tahoma" w:cs="Tahoma"/>
          <w:sz w:val="20"/>
          <w:szCs w:val="20"/>
        </w:rPr>
      </w:pPr>
      <w:r w:rsidRPr="006D0165">
        <w:rPr>
          <w:rFonts w:ascii="Tahoma" w:hAnsi="Tahoma" w:cs="Tahoma"/>
          <w:sz w:val="20"/>
          <w:szCs w:val="20"/>
        </w:rPr>
        <w:t>......................................................................................................................</w:t>
      </w:r>
    </w:p>
    <w:p w14:paraId="519891BF" w14:textId="77777777" w:rsidR="00A21255" w:rsidRPr="00074FF9" w:rsidRDefault="00A21255" w:rsidP="00A21255">
      <w:pPr>
        <w:spacing w:after="0" w:line="240" w:lineRule="auto"/>
        <w:jc w:val="both"/>
        <w:rPr>
          <w:rFonts w:ascii="Tahoma" w:hAnsi="Tahoma" w:cs="Tahoma"/>
          <w:b/>
          <w:bCs/>
          <w:sz w:val="20"/>
          <w:szCs w:val="20"/>
        </w:rPr>
      </w:pPr>
      <w:r w:rsidRPr="006D0165">
        <w:rPr>
          <w:rFonts w:ascii="Tahoma" w:hAnsi="Tahoma" w:cs="Tahoma"/>
          <w:sz w:val="20"/>
          <w:szCs w:val="20"/>
        </w:rPr>
        <w:t xml:space="preserve">zwanym dalej </w:t>
      </w:r>
      <w:r w:rsidRPr="00074FF9">
        <w:rPr>
          <w:rFonts w:ascii="Tahoma" w:hAnsi="Tahoma" w:cs="Tahoma"/>
          <w:b/>
          <w:bCs/>
          <w:sz w:val="20"/>
          <w:szCs w:val="20"/>
        </w:rPr>
        <w:t>Zamawiającym</w:t>
      </w:r>
    </w:p>
    <w:p w14:paraId="651C3882" w14:textId="77777777" w:rsidR="00A21255" w:rsidRPr="006D0165" w:rsidRDefault="00A21255" w:rsidP="00B65239">
      <w:pPr>
        <w:spacing w:after="0" w:line="240" w:lineRule="auto"/>
        <w:rPr>
          <w:rFonts w:ascii="Tahoma" w:hAnsi="Tahoma" w:cs="Tahoma"/>
          <w:sz w:val="20"/>
          <w:szCs w:val="20"/>
        </w:rPr>
      </w:pPr>
      <w:r w:rsidRPr="006D0165">
        <w:rPr>
          <w:rFonts w:ascii="Tahoma" w:hAnsi="Tahoma" w:cs="Tahoma"/>
          <w:sz w:val="20"/>
          <w:szCs w:val="20"/>
        </w:rPr>
        <w:t>a</w:t>
      </w:r>
    </w:p>
    <w:p w14:paraId="06B0B131" w14:textId="77777777"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w:t>
      </w:r>
    </w:p>
    <w:p w14:paraId="438A4FBC" w14:textId="77777777"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z siedzibą w .................................................................., reprezentowanym przez:</w:t>
      </w:r>
    </w:p>
    <w:p w14:paraId="2C21BC36" w14:textId="77777777" w:rsidR="00A21255" w:rsidRPr="006D0165" w:rsidRDefault="00A21255">
      <w:pPr>
        <w:numPr>
          <w:ilvl w:val="0"/>
          <w:numId w:val="13"/>
        </w:numPr>
        <w:tabs>
          <w:tab w:val="num" w:pos="993"/>
        </w:tabs>
        <w:spacing w:after="0" w:line="240" w:lineRule="auto"/>
        <w:ind w:left="992" w:hanging="357"/>
        <w:jc w:val="both"/>
        <w:rPr>
          <w:rFonts w:ascii="Tahoma" w:hAnsi="Tahoma" w:cs="Tahoma"/>
          <w:sz w:val="20"/>
          <w:szCs w:val="20"/>
        </w:rPr>
      </w:pPr>
      <w:r w:rsidRPr="006D0165">
        <w:rPr>
          <w:rFonts w:ascii="Tahoma" w:hAnsi="Tahoma" w:cs="Tahoma"/>
          <w:sz w:val="20"/>
          <w:szCs w:val="20"/>
        </w:rPr>
        <w:t>........................................................................................................................</w:t>
      </w:r>
    </w:p>
    <w:p w14:paraId="253E2016" w14:textId="77777777" w:rsidR="00A21255" w:rsidRPr="006D0165" w:rsidRDefault="00A21255">
      <w:pPr>
        <w:numPr>
          <w:ilvl w:val="0"/>
          <w:numId w:val="13"/>
        </w:numPr>
        <w:tabs>
          <w:tab w:val="num" w:pos="993"/>
        </w:tabs>
        <w:spacing w:after="0" w:line="240" w:lineRule="auto"/>
        <w:ind w:left="992" w:hanging="357"/>
        <w:jc w:val="both"/>
        <w:rPr>
          <w:rFonts w:ascii="Tahoma" w:hAnsi="Tahoma" w:cs="Tahoma"/>
          <w:sz w:val="20"/>
          <w:szCs w:val="20"/>
        </w:rPr>
      </w:pPr>
      <w:r w:rsidRPr="006D0165">
        <w:rPr>
          <w:rFonts w:ascii="Tahoma" w:hAnsi="Tahoma" w:cs="Tahoma"/>
          <w:sz w:val="20"/>
          <w:szCs w:val="20"/>
        </w:rPr>
        <w:t>........................................................................................................................</w:t>
      </w:r>
    </w:p>
    <w:p w14:paraId="5B61B5DF" w14:textId="77777777"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 xml:space="preserve">zwanym dalej </w:t>
      </w:r>
      <w:r w:rsidRPr="00074FF9">
        <w:rPr>
          <w:rFonts w:ascii="Tahoma" w:hAnsi="Tahoma" w:cs="Tahoma"/>
          <w:b/>
          <w:bCs/>
          <w:sz w:val="20"/>
          <w:szCs w:val="20"/>
        </w:rPr>
        <w:t>Wykonawcą</w:t>
      </w:r>
      <w:r w:rsidRPr="006D0165">
        <w:rPr>
          <w:rFonts w:ascii="Tahoma" w:hAnsi="Tahoma" w:cs="Tahoma"/>
          <w:sz w:val="20"/>
          <w:szCs w:val="20"/>
        </w:rPr>
        <w:t>.</w:t>
      </w:r>
    </w:p>
    <w:p w14:paraId="12CF2967" w14:textId="58D0224A" w:rsidR="00AE4D13" w:rsidRDefault="00AE4D13" w:rsidP="00A21255">
      <w:pPr>
        <w:spacing w:after="0" w:line="240" w:lineRule="auto"/>
        <w:jc w:val="both"/>
        <w:rPr>
          <w:rFonts w:ascii="Tahoma" w:hAnsi="Tahoma" w:cs="Tahoma"/>
          <w:sz w:val="20"/>
          <w:szCs w:val="20"/>
        </w:rPr>
      </w:pPr>
    </w:p>
    <w:p w14:paraId="43C05A62" w14:textId="77777777" w:rsidR="004459A6" w:rsidRDefault="004459A6" w:rsidP="00A21255">
      <w:pPr>
        <w:spacing w:after="0" w:line="240" w:lineRule="auto"/>
        <w:jc w:val="both"/>
        <w:rPr>
          <w:rFonts w:ascii="Tahoma" w:hAnsi="Tahoma" w:cs="Tahoma"/>
          <w:sz w:val="20"/>
          <w:szCs w:val="20"/>
        </w:rPr>
      </w:pPr>
    </w:p>
    <w:p w14:paraId="161CA0E1" w14:textId="77777777" w:rsidR="00074FF9" w:rsidRDefault="00074FF9" w:rsidP="00A21255">
      <w:pPr>
        <w:spacing w:after="0" w:line="240" w:lineRule="auto"/>
        <w:jc w:val="both"/>
        <w:rPr>
          <w:rFonts w:ascii="Tahoma" w:hAnsi="Tahoma" w:cs="Tahoma"/>
          <w:sz w:val="20"/>
          <w:szCs w:val="20"/>
        </w:rPr>
      </w:pPr>
    </w:p>
    <w:p w14:paraId="4E8B0999" w14:textId="4739FD19"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 xml:space="preserve">W rezultacie dokonania przez Zamawiającego wyboru oferty Wykonawcy, zgodnie z wymogami </w:t>
      </w:r>
      <w:r w:rsidRPr="006D0165">
        <w:rPr>
          <w:rFonts w:ascii="Tahoma" w:eastAsia="Times New Roman" w:hAnsi="Tahoma" w:cs="Tahoma"/>
          <w:sz w:val="20"/>
          <w:szCs w:val="20"/>
          <w:lang w:eastAsia="pl-PL"/>
        </w:rPr>
        <w:t xml:space="preserve">ustawy z dnia </w:t>
      </w:r>
      <w:r w:rsidR="00AE4D13">
        <w:rPr>
          <w:rFonts w:ascii="Tahoma" w:eastAsia="Times New Roman" w:hAnsi="Tahoma" w:cs="Tahoma"/>
          <w:sz w:val="20"/>
          <w:szCs w:val="20"/>
          <w:lang w:eastAsia="pl-PL"/>
        </w:rPr>
        <w:br/>
      </w:r>
      <w:r w:rsidRPr="006D0165">
        <w:rPr>
          <w:rFonts w:ascii="Tahoma" w:eastAsia="Times New Roman" w:hAnsi="Tahoma" w:cs="Tahoma"/>
          <w:sz w:val="20"/>
          <w:szCs w:val="20"/>
          <w:lang w:eastAsia="pl-PL"/>
        </w:rPr>
        <w:t xml:space="preserve">11 września 2019 r. - Prawo zamówień </w:t>
      </w:r>
      <w:r w:rsidRPr="005E1572">
        <w:rPr>
          <w:rFonts w:ascii="Tahoma" w:eastAsia="Times New Roman" w:hAnsi="Tahoma" w:cs="Tahoma"/>
          <w:sz w:val="20"/>
          <w:szCs w:val="20"/>
          <w:lang w:eastAsia="pl-PL"/>
        </w:rPr>
        <w:t>publicznych (</w:t>
      </w:r>
      <w:r w:rsidR="00AE4D13">
        <w:rPr>
          <w:rFonts w:ascii="Tahoma" w:eastAsia="Times New Roman" w:hAnsi="Tahoma" w:cs="Tahoma"/>
          <w:sz w:val="20"/>
          <w:szCs w:val="20"/>
          <w:lang w:eastAsia="pl-PL"/>
        </w:rPr>
        <w:t>t.</w:t>
      </w:r>
      <w:r w:rsidR="00AE4D13" w:rsidRPr="00074FF9">
        <w:rPr>
          <w:rFonts w:ascii="Tahoma" w:eastAsia="Times New Roman" w:hAnsi="Tahoma" w:cs="Tahoma"/>
          <w:sz w:val="20"/>
          <w:szCs w:val="20"/>
          <w:lang w:eastAsia="pl-PL"/>
        </w:rPr>
        <w:t xml:space="preserve">j. </w:t>
      </w:r>
      <w:r w:rsidR="00F13194" w:rsidRPr="00074FF9">
        <w:rPr>
          <w:rFonts w:ascii="Tahoma" w:hAnsi="Tahoma" w:cs="Tahoma"/>
          <w:sz w:val="20"/>
          <w:szCs w:val="20"/>
        </w:rPr>
        <w:t>Dz.U. z 202</w:t>
      </w:r>
      <w:r w:rsidR="00324B26" w:rsidRPr="00074FF9">
        <w:rPr>
          <w:rFonts w:ascii="Tahoma" w:hAnsi="Tahoma" w:cs="Tahoma"/>
          <w:sz w:val="20"/>
          <w:szCs w:val="20"/>
        </w:rPr>
        <w:t>3</w:t>
      </w:r>
      <w:r w:rsidR="00F13194" w:rsidRPr="00074FF9">
        <w:rPr>
          <w:rFonts w:ascii="Tahoma" w:hAnsi="Tahoma" w:cs="Tahoma"/>
          <w:sz w:val="20"/>
          <w:szCs w:val="20"/>
        </w:rPr>
        <w:t xml:space="preserve"> r. poz. 1</w:t>
      </w:r>
      <w:r w:rsidR="00324B26" w:rsidRPr="00074FF9">
        <w:rPr>
          <w:rFonts w:ascii="Tahoma" w:hAnsi="Tahoma" w:cs="Tahoma"/>
          <w:sz w:val="20"/>
          <w:szCs w:val="20"/>
        </w:rPr>
        <w:t>605</w:t>
      </w:r>
      <w:r w:rsidR="00933455">
        <w:rPr>
          <w:rFonts w:ascii="Tahoma" w:hAnsi="Tahoma" w:cs="Tahoma"/>
          <w:sz w:val="20"/>
          <w:szCs w:val="20"/>
        </w:rPr>
        <w:t xml:space="preserve"> z późn. zm.</w:t>
      </w:r>
      <w:r w:rsidRPr="006D0165">
        <w:rPr>
          <w:rFonts w:ascii="Tahoma" w:eastAsia="Times New Roman" w:hAnsi="Tahoma" w:cs="Tahoma"/>
          <w:sz w:val="20"/>
          <w:szCs w:val="20"/>
          <w:lang w:eastAsia="pl-PL"/>
        </w:rPr>
        <w:t>)</w:t>
      </w:r>
      <w:r w:rsidRPr="006D0165">
        <w:rPr>
          <w:rFonts w:ascii="Tahoma" w:hAnsi="Tahoma" w:cs="Tahoma"/>
          <w:sz w:val="20"/>
          <w:szCs w:val="20"/>
        </w:rPr>
        <w:t xml:space="preserve">, zwanej </w:t>
      </w:r>
      <w:r w:rsidRPr="006D0165">
        <w:rPr>
          <w:rFonts w:ascii="Tahoma" w:hAnsi="Tahoma" w:cs="Tahoma"/>
          <w:bCs/>
          <w:sz w:val="20"/>
          <w:szCs w:val="20"/>
        </w:rPr>
        <w:t xml:space="preserve">dalej Ustawą PZP, </w:t>
      </w:r>
      <w:r w:rsidRPr="006D0165">
        <w:rPr>
          <w:rFonts w:ascii="Tahoma" w:hAnsi="Tahoma" w:cs="Tahoma"/>
          <w:sz w:val="20"/>
          <w:szCs w:val="20"/>
        </w:rPr>
        <w:t>w trybie podstawowym</w:t>
      </w:r>
      <w:r w:rsidR="00972A8D">
        <w:rPr>
          <w:rFonts w:ascii="Tahoma" w:hAnsi="Tahoma" w:cs="Tahoma"/>
          <w:sz w:val="20"/>
          <w:szCs w:val="20"/>
        </w:rPr>
        <w:t xml:space="preserve"> bez negocjacji</w:t>
      </w:r>
      <w:r w:rsidRPr="006D0165">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6D0165" w:rsidRDefault="00A21255" w:rsidP="00A21255">
      <w:pPr>
        <w:spacing w:after="0" w:line="240" w:lineRule="auto"/>
        <w:jc w:val="center"/>
        <w:rPr>
          <w:rFonts w:ascii="Tahoma" w:hAnsi="Tahoma" w:cs="Tahoma"/>
          <w:sz w:val="20"/>
          <w:szCs w:val="20"/>
        </w:rPr>
      </w:pPr>
    </w:p>
    <w:p w14:paraId="4DB4C592" w14:textId="20CDCE29" w:rsidR="00A21255" w:rsidRPr="00485301" w:rsidRDefault="002A759F"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485301">
        <w:rPr>
          <w:rFonts w:ascii="Tahoma" w:hAnsi="Tahoma" w:cs="Tahoma"/>
          <w:sz w:val="20"/>
          <w:szCs w:val="20"/>
        </w:rPr>
        <w:t xml:space="preserve"> 1</w:t>
      </w:r>
    </w:p>
    <w:p w14:paraId="7905D472" w14:textId="69B241F9" w:rsidR="00835CF5" w:rsidRPr="00485301" w:rsidRDefault="00835CF5" w:rsidP="00AE4D13">
      <w:pPr>
        <w:pStyle w:val="Bezodstpw"/>
        <w:jc w:val="both"/>
        <w:rPr>
          <w:rFonts w:ascii="Tahoma" w:hAnsi="Tahoma" w:cs="Tahoma"/>
          <w:b/>
          <w:bCs/>
          <w:sz w:val="20"/>
          <w:szCs w:val="20"/>
        </w:rPr>
      </w:pPr>
      <w:r w:rsidRPr="00485301">
        <w:rPr>
          <w:rFonts w:ascii="Tahoma" w:hAnsi="Tahoma" w:cs="Tahoma"/>
          <w:sz w:val="20"/>
          <w:szCs w:val="20"/>
        </w:rPr>
        <w:t xml:space="preserve">Wykonawca </w:t>
      </w:r>
      <w:r w:rsidR="001859F3" w:rsidRPr="00485301">
        <w:rPr>
          <w:rFonts w:ascii="Tahoma" w:hAnsi="Tahoma" w:cs="Tahoma"/>
          <w:sz w:val="20"/>
          <w:szCs w:val="20"/>
        </w:rPr>
        <w:t xml:space="preserve">gwarantuje świadczenia opieki zdrowotnej (w tym Medycyny Pracy) dla </w:t>
      </w:r>
      <w:r w:rsidR="00F104AE" w:rsidRPr="00485301">
        <w:rPr>
          <w:rFonts w:ascii="Tahoma" w:hAnsi="Tahoma" w:cs="Tahoma"/>
          <w:sz w:val="20"/>
          <w:szCs w:val="20"/>
        </w:rPr>
        <w:t>pracowników</w:t>
      </w:r>
      <w:r w:rsidR="00581616">
        <w:rPr>
          <w:rFonts w:ascii="Tahoma" w:hAnsi="Tahoma" w:cs="Tahoma"/>
          <w:sz w:val="20"/>
          <w:szCs w:val="20"/>
        </w:rPr>
        <w:t xml:space="preserve"> PGK Spółka z o.o.</w:t>
      </w:r>
      <w:r w:rsidR="00F104AE" w:rsidRPr="00485301">
        <w:rPr>
          <w:rFonts w:ascii="Tahoma" w:hAnsi="Tahoma" w:cs="Tahoma"/>
          <w:sz w:val="20"/>
          <w:szCs w:val="20"/>
        </w:rPr>
        <w:t>, współmałżonków</w:t>
      </w:r>
      <w:r w:rsidR="00581616">
        <w:rPr>
          <w:rFonts w:ascii="Tahoma" w:hAnsi="Tahoma" w:cs="Tahoma"/>
          <w:sz w:val="20"/>
          <w:szCs w:val="20"/>
        </w:rPr>
        <w:t>, partnerów</w:t>
      </w:r>
      <w:r w:rsidR="00F104AE" w:rsidRPr="00485301">
        <w:rPr>
          <w:rFonts w:ascii="Tahoma" w:hAnsi="Tahoma" w:cs="Tahoma"/>
          <w:sz w:val="20"/>
          <w:szCs w:val="20"/>
        </w:rPr>
        <w:t xml:space="preserve"> oraz dzieci (do </w:t>
      </w:r>
      <w:r w:rsidR="00784310" w:rsidRPr="00485301">
        <w:rPr>
          <w:rFonts w:ascii="Tahoma" w:hAnsi="Tahoma" w:cs="Tahoma"/>
          <w:sz w:val="20"/>
          <w:szCs w:val="20"/>
        </w:rPr>
        <w:t>2</w:t>
      </w:r>
      <w:r w:rsidR="00F37558" w:rsidRPr="00485301">
        <w:rPr>
          <w:rFonts w:ascii="Tahoma" w:hAnsi="Tahoma" w:cs="Tahoma"/>
          <w:sz w:val="20"/>
          <w:szCs w:val="20"/>
        </w:rPr>
        <w:t>6</w:t>
      </w:r>
      <w:r w:rsidR="00EF5741" w:rsidRPr="00485301">
        <w:rPr>
          <w:rFonts w:ascii="Tahoma" w:hAnsi="Tahoma" w:cs="Tahoma"/>
          <w:sz w:val="20"/>
          <w:szCs w:val="20"/>
        </w:rPr>
        <w:t xml:space="preserve"> </w:t>
      </w:r>
      <w:r w:rsidR="00F104AE" w:rsidRPr="00485301">
        <w:rPr>
          <w:rFonts w:ascii="Tahoma" w:hAnsi="Tahoma" w:cs="Tahoma"/>
          <w:sz w:val="20"/>
          <w:szCs w:val="20"/>
        </w:rPr>
        <w:t xml:space="preserve">roku życia), </w:t>
      </w:r>
      <w:r w:rsidRPr="00485301">
        <w:rPr>
          <w:rFonts w:ascii="Tahoma" w:hAnsi="Tahoma" w:cs="Tahoma"/>
          <w:sz w:val="20"/>
          <w:szCs w:val="20"/>
        </w:rPr>
        <w:t>zgodnie z wymogami Specyfikacji Warunków Zamówienia (zwana dalej SWZ) oraz</w:t>
      </w:r>
      <w:r w:rsidRPr="00485301">
        <w:rPr>
          <w:rFonts w:ascii="Tahoma" w:hAnsi="Tahoma" w:cs="Tahoma"/>
          <w:color w:val="FF0000"/>
          <w:sz w:val="20"/>
          <w:szCs w:val="20"/>
        </w:rPr>
        <w:t xml:space="preserve"> </w:t>
      </w:r>
      <w:r w:rsidRPr="00485301">
        <w:rPr>
          <w:rFonts w:ascii="Tahoma" w:hAnsi="Tahoma" w:cs="Tahoma"/>
          <w:sz w:val="20"/>
          <w:szCs w:val="20"/>
        </w:rPr>
        <w:t>z warunkami oferty z dnia………………….</w:t>
      </w:r>
      <w:r w:rsidR="00F104AE" w:rsidRPr="00485301">
        <w:rPr>
          <w:rFonts w:ascii="Tahoma" w:hAnsi="Tahoma" w:cs="Tahoma"/>
          <w:sz w:val="20"/>
          <w:szCs w:val="20"/>
        </w:rPr>
        <w:t>,</w:t>
      </w:r>
      <w:r w:rsidRPr="00485301">
        <w:rPr>
          <w:rFonts w:ascii="Tahoma" w:hAnsi="Tahoma" w:cs="Tahoma"/>
          <w:sz w:val="20"/>
          <w:szCs w:val="20"/>
        </w:rPr>
        <w:t xml:space="preserve"> złożonej w postępowaniu o udzielnie zamówienia </w:t>
      </w:r>
      <w:r w:rsidR="0078537E" w:rsidRPr="00485301">
        <w:rPr>
          <w:rFonts w:ascii="Tahoma" w:hAnsi="Tahoma" w:cs="Tahoma"/>
          <w:sz w:val="20"/>
          <w:szCs w:val="20"/>
        </w:rPr>
        <w:t>publicznego pn</w:t>
      </w:r>
      <w:r w:rsidR="00AE4D13" w:rsidRPr="00485301">
        <w:rPr>
          <w:rFonts w:ascii="Tahoma" w:hAnsi="Tahoma" w:cs="Tahoma"/>
          <w:sz w:val="20"/>
          <w:szCs w:val="20"/>
        </w:rPr>
        <w:t>.</w:t>
      </w:r>
      <w:r w:rsidR="0078537E" w:rsidRPr="00485301">
        <w:rPr>
          <w:rFonts w:ascii="Tahoma" w:hAnsi="Tahoma" w:cs="Tahoma"/>
          <w:sz w:val="20"/>
          <w:szCs w:val="20"/>
        </w:rPr>
        <w:t>: „</w:t>
      </w:r>
      <w:r w:rsidR="0078537E" w:rsidRPr="00485301">
        <w:rPr>
          <w:rFonts w:ascii="Tahoma" w:hAnsi="Tahoma" w:cs="Tahoma"/>
          <w:b/>
          <w:bCs/>
          <w:sz w:val="20"/>
          <w:szCs w:val="20"/>
        </w:rPr>
        <w:t xml:space="preserve">POSTĘPOWANIE O UDZIELENIE ZAMÓWIENIA NA </w:t>
      </w:r>
      <w:r w:rsidR="00F37558" w:rsidRPr="00485301">
        <w:rPr>
          <w:rFonts w:ascii="Tahoma" w:hAnsi="Tahoma" w:cs="Tahoma"/>
          <w:b/>
          <w:bCs/>
          <w:sz w:val="20"/>
          <w:szCs w:val="20"/>
        </w:rPr>
        <w:t>OPIEKĘ MEDYCZNĄ DLA</w:t>
      </w:r>
      <w:r w:rsidR="009308F5" w:rsidRPr="00485301">
        <w:rPr>
          <w:rFonts w:ascii="Tahoma" w:hAnsi="Tahoma" w:cs="Tahoma"/>
          <w:b/>
          <w:bCs/>
          <w:sz w:val="20"/>
          <w:szCs w:val="20"/>
        </w:rPr>
        <w:t xml:space="preserve"> PRACOWNIKÓW PGK SP. Z O.O. W SŁUPSKU</w:t>
      </w:r>
      <w:r w:rsidR="0078537E" w:rsidRPr="00485301">
        <w:rPr>
          <w:rFonts w:ascii="Tahoma" w:hAnsi="Tahoma" w:cs="Tahoma"/>
          <w:b/>
          <w:bCs/>
          <w:sz w:val="20"/>
          <w:szCs w:val="20"/>
        </w:rPr>
        <w:t>”</w:t>
      </w:r>
      <w:r w:rsidR="00AE4D13" w:rsidRPr="00485301">
        <w:rPr>
          <w:rFonts w:ascii="Tahoma" w:hAnsi="Tahoma" w:cs="Tahoma"/>
          <w:b/>
          <w:bCs/>
          <w:sz w:val="20"/>
          <w:szCs w:val="20"/>
        </w:rPr>
        <w:t>.</w:t>
      </w:r>
    </w:p>
    <w:p w14:paraId="674E01ED" w14:textId="77777777" w:rsidR="00835CF5" w:rsidRPr="0096036A" w:rsidRDefault="00835CF5" w:rsidP="00A21255">
      <w:pPr>
        <w:spacing w:after="0" w:line="240" w:lineRule="auto"/>
        <w:jc w:val="center"/>
        <w:rPr>
          <w:rFonts w:ascii="Tahoma" w:hAnsi="Tahoma" w:cs="Tahoma"/>
          <w:sz w:val="20"/>
          <w:szCs w:val="20"/>
        </w:rPr>
      </w:pPr>
    </w:p>
    <w:p w14:paraId="01AE0190" w14:textId="10864520" w:rsidR="00A21255" w:rsidRPr="006D0165" w:rsidRDefault="002A759F"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96036A">
        <w:rPr>
          <w:rFonts w:ascii="Tahoma" w:hAnsi="Tahoma" w:cs="Tahoma"/>
          <w:sz w:val="20"/>
          <w:szCs w:val="20"/>
        </w:rPr>
        <w:t xml:space="preserve"> 2</w:t>
      </w:r>
    </w:p>
    <w:p w14:paraId="12E11B45" w14:textId="34B5D284" w:rsidR="00593459" w:rsidRPr="00EB7D5F" w:rsidRDefault="00F104AE" w:rsidP="00593459">
      <w:pPr>
        <w:pStyle w:val="Akapitzlist"/>
        <w:numPr>
          <w:ilvl w:val="1"/>
          <w:numId w:val="44"/>
        </w:numPr>
        <w:spacing w:line="280" w:lineRule="exact"/>
        <w:ind w:left="567" w:hanging="567"/>
        <w:contextualSpacing/>
        <w:jc w:val="both"/>
        <w:rPr>
          <w:rFonts w:ascii="Tahoma" w:hAnsi="Tahoma" w:cs="Tahoma"/>
          <w:b/>
          <w:bCs/>
          <w:sz w:val="20"/>
          <w:szCs w:val="20"/>
        </w:rPr>
      </w:pPr>
      <w:r>
        <w:rPr>
          <w:rFonts w:ascii="Tahoma" w:hAnsi="Tahoma" w:cs="Tahoma"/>
          <w:sz w:val="20"/>
          <w:szCs w:val="20"/>
        </w:rPr>
        <w:t>Termin realizacji niniejszej umowy</w:t>
      </w:r>
      <w:r w:rsidR="00593459">
        <w:rPr>
          <w:rFonts w:ascii="Tahoma" w:hAnsi="Tahoma" w:cs="Tahoma"/>
          <w:sz w:val="20"/>
          <w:szCs w:val="20"/>
        </w:rPr>
        <w:t xml:space="preserve">: </w:t>
      </w:r>
      <w:r w:rsidR="00593459">
        <w:rPr>
          <w:rFonts w:ascii="Tahoma" w:hAnsi="Tahoma" w:cs="Tahoma"/>
          <w:b/>
          <w:bCs/>
          <w:sz w:val="20"/>
          <w:szCs w:val="20"/>
        </w:rPr>
        <w:t>18</w:t>
      </w:r>
      <w:r w:rsidR="00593459" w:rsidRPr="00EB7D5F">
        <w:rPr>
          <w:rFonts w:ascii="Tahoma" w:hAnsi="Tahoma" w:cs="Tahoma"/>
          <w:b/>
          <w:bCs/>
          <w:sz w:val="20"/>
          <w:szCs w:val="20"/>
        </w:rPr>
        <w:t xml:space="preserve"> miesięc</w:t>
      </w:r>
      <w:r w:rsidR="00593459">
        <w:rPr>
          <w:rFonts w:ascii="Tahoma" w:hAnsi="Tahoma" w:cs="Tahoma"/>
          <w:b/>
          <w:bCs/>
          <w:sz w:val="20"/>
          <w:szCs w:val="20"/>
        </w:rPr>
        <w:t>y</w:t>
      </w:r>
      <w:r w:rsidR="00593459" w:rsidRPr="00EB7D5F">
        <w:rPr>
          <w:rFonts w:ascii="Tahoma" w:hAnsi="Tahoma" w:cs="Tahoma"/>
          <w:b/>
          <w:bCs/>
          <w:sz w:val="20"/>
          <w:szCs w:val="20"/>
        </w:rPr>
        <w:t xml:space="preserve">, </w:t>
      </w:r>
      <w:r w:rsidR="00074FF9">
        <w:rPr>
          <w:rFonts w:ascii="Tahoma" w:hAnsi="Tahoma" w:cs="Tahoma"/>
          <w:b/>
          <w:bCs/>
          <w:sz w:val="20"/>
          <w:szCs w:val="20"/>
        </w:rPr>
        <w:t>tj. od dnia ………………2024 r. do dnia  …………………………………</w:t>
      </w:r>
      <w:r w:rsidR="00593459" w:rsidRPr="00EB7D5F">
        <w:rPr>
          <w:rFonts w:ascii="Tahoma" w:hAnsi="Tahoma" w:cs="Tahoma"/>
          <w:b/>
          <w:bCs/>
          <w:sz w:val="20"/>
          <w:szCs w:val="20"/>
        </w:rPr>
        <w:t xml:space="preserve"> r.</w:t>
      </w:r>
    </w:p>
    <w:p w14:paraId="72E53E9C" w14:textId="125C3447" w:rsidR="00F104AE" w:rsidRPr="006D0165" w:rsidRDefault="00F104AE" w:rsidP="00F104AE">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328DAB5" w14:textId="6A947680" w:rsidR="00A21255" w:rsidRPr="006D0165" w:rsidRDefault="002A759F"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6D0165">
        <w:rPr>
          <w:rFonts w:ascii="Tahoma" w:hAnsi="Tahoma" w:cs="Tahoma"/>
          <w:sz w:val="20"/>
          <w:szCs w:val="20"/>
        </w:rPr>
        <w:t xml:space="preserve"> 3</w:t>
      </w:r>
    </w:p>
    <w:p w14:paraId="127B60C8" w14:textId="4C42E08D" w:rsidR="00835CF5" w:rsidRPr="00E12C5A" w:rsidRDefault="00835CF5">
      <w:pPr>
        <w:numPr>
          <w:ilvl w:val="6"/>
          <w:numId w:val="25"/>
        </w:numPr>
        <w:tabs>
          <w:tab w:val="clear" w:pos="2880"/>
          <w:tab w:val="num" w:pos="426"/>
        </w:tabs>
        <w:spacing w:after="0" w:line="240" w:lineRule="auto"/>
        <w:ind w:left="426" w:hanging="426"/>
        <w:jc w:val="both"/>
        <w:rPr>
          <w:rFonts w:ascii="Tahoma" w:hAnsi="Tahoma" w:cs="Tahoma"/>
          <w:color w:val="FF0000"/>
          <w:sz w:val="20"/>
          <w:szCs w:val="20"/>
        </w:rPr>
      </w:pPr>
      <w:r w:rsidRPr="00E12C5A">
        <w:rPr>
          <w:rFonts w:ascii="Tahoma" w:hAnsi="Tahoma" w:cs="Tahoma"/>
          <w:color w:val="FF0000"/>
          <w:sz w:val="20"/>
          <w:szCs w:val="20"/>
        </w:rPr>
        <w:t>Zawarcie umowy ubezpieczenia Wykonawca potwierdza poprzez wystawienie stosown</w:t>
      </w:r>
      <w:r w:rsidR="00FA6B36" w:rsidRPr="00E12C5A">
        <w:rPr>
          <w:rFonts w:ascii="Tahoma" w:hAnsi="Tahoma" w:cs="Tahoma"/>
          <w:color w:val="FF0000"/>
          <w:sz w:val="20"/>
          <w:szCs w:val="20"/>
        </w:rPr>
        <w:t>ej</w:t>
      </w:r>
      <w:r w:rsidRPr="00E12C5A">
        <w:rPr>
          <w:rFonts w:ascii="Tahoma" w:hAnsi="Tahoma" w:cs="Tahoma"/>
          <w:color w:val="FF0000"/>
          <w:sz w:val="20"/>
          <w:szCs w:val="20"/>
        </w:rPr>
        <w:t xml:space="preserve"> polis</w:t>
      </w:r>
      <w:r w:rsidR="00FA6B36" w:rsidRPr="00E12C5A">
        <w:rPr>
          <w:rFonts w:ascii="Tahoma" w:hAnsi="Tahoma" w:cs="Tahoma"/>
          <w:color w:val="FF0000"/>
          <w:sz w:val="20"/>
          <w:szCs w:val="20"/>
        </w:rPr>
        <w:t>y</w:t>
      </w:r>
      <w:r w:rsidRPr="00E12C5A">
        <w:rPr>
          <w:rFonts w:ascii="Tahoma" w:hAnsi="Tahoma" w:cs="Tahoma"/>
          <w:color w:val="FF0000"/>
          <w:sz w:val="20"/>
          <w:szCs w:val="20"/>
        </w:rPr>
        <w:t xml:space="preserve"> ubezpieczeniow</w:t>
      </w:r>
      <w:r w:rsidR="00FA6B36" w:rsidRPr="00E12C5A">
        <w:rPr>
          <w:rFonts w:ascii="Tahoma" w:hAnsi="Tahoma" w:cs="Tahoma"/>
          <w:color w:val="FF0000"/>
          <w:sz w:val="20"/>
          <w:szCs w:val="20"/>
        </w:rPr>
        <w:t>ej</w:t>
      </w:r>
      <w:r w:rsidRPr="00E12C5A">
        <w:rPr>
          <w:rFonts w:ascii="Tahoma" w:hAnsi="Tahoma" w:cs="Tahoma"/>
          <w:color w:val="FF0000"/>
          <w:sz w:val="20"/>
          <w:szCs w:val="20"/>
        </w:rPr>
        <w:t xml:space="preserve"> zgodnych z ofertą złożoną Zamawiającemu.</w:t>
      </w:r>
      <w:r w:rsidR="00FA6B36" w:rsidRPr="00E12C5A">
        <w:rPr>
          <w:rFonts w:ascii="Tahoma" w:hAnsi="Tahoma" w:cs="Tahoma"/>
          <w:color w:val="FF0000"/>
          <w:sz w:val="20"/>
          <w:szCs w:val="20"/>
        </w:rPr>
        <w:t xml:space="preserve"> Zakres polisy ubezpieczenia będzie obejmował </w:t>
      </w:r>
      <w:r w:rsidR="008A7CA9" w:rsidRPr="00E12C5A">
        <w:rPr>
          <w:rFonts w:ascii="Tahoma" w:hAnsi="Tahoma" w:cs="Tahoma"/>
          <w:color w:val="FF0000"/>
          <w:sz w:val="20"/>
          <w:szCs w:val="20"/>
        </w:rPr>
        <w:t>Medycynę Pracy oraz Pakiety Opieki Medyczne</w:t>
      </w:r>
      <w:r w:rsidR="008B029C" w:rsidRPr="00E12C5A">
        <w:rPr>
          <w:rFonts w:ascii="Tahoma" w:hAnsi="Tahoma" w:cs="Tahoma"/>
          <w:color w:val="FF0000"/>
          <w:sz w:val="20"/>
          <w:szCs w:val="20"/>
        </w:rPr>
        <w:t xml:space="preserve">j. </w:t>
      </w:r>
    </w:p>
    <w:p w14:paraId="5B63FA5F" w14:textId="77777777" w:rsidR="00952AB6" w:rsidRPr="00E12C5A" w:rsidRDefault="00835CF5" w:rsidP="00952AB6">
      <w:pPr>
        <w:numPr>
          <w:ilvl w:val="6"/>
          <w:numId w:val="25"/>
        </w:numPr>
        <w:tabs>
          <w:tab w:val="clear" w:pos="2880"/>
          <w:tab w:val="num" w:pos="426"/>
        </w:tabs>
        <w:spacing w:after="0" w:line="240" w:lineRule="auto"/>
        <w:ind w:left="426" w:hanging="426"/>
        <w:jc w:val="both"/>
        <w:rPr>
          <w:rFonts w:ascii="Tahoma" w:hAnsi="Tahoma" w:cs="Tahoma"/>
          <w:sz w:val="20"/>
          <w:szCs w:val="20"/>
        </w:rPr>
      </w:pPr>
      <w:r w:rsidRPr="00E12C5A">
        <w:rPr>
          <w:rFonts w:ascii="Tahoma" w:hAnsi="Tahoma" w:cs="Tahoma"/>
          <w:color w:val="FF0000"/>
          <w:sz w:val="20"/>
          <w:szCs w:val="20"/>
        </w:rPr>
        <w:t xml:space="preserve">Wykonawca zobowiązany jest do wystawienia polis ubezpieczenia nie później niż w terminie do </w:t>
      </w:r>
      <w:r w:rsidR="00BB39E5" w:rsidRPr="00E12C5A">
        <w:rPr>
          <w:rFonts w:ascii="Tahoma" w:hAnsi="Tahoma" w:cs="Tahoma"/>
          <w:color w:val="FF0000"/>
          <w:sz w:val="20"/>
          <w:szCs w:val="20"/>
        </w:rPr>
        <w:t>30</w:t>
      </w:r>
      <w:r w:rsidRPr="00E12C5A">
        <w:rPr>
          <w:rFonts w:ascii="Tahoma" w:hAnsi="Tahoma" w:cs="Tahoma"/>
          <w:color w:val="FF0000"/>
          <w:sz w:val="20"/>
          <w:szCs w:val="20"/>
        </w:rPr>
        <w:t xml:space="preserve"> dni od początku okresu ubezpieczenia, określonego </w:t>
      </w:r>
      <w:r w:rsidRPr="0060414E">
        <w:rPr>
          <w:rFonts w:ascii="Tahoma" w:hAnsi="Tahoma" w:cs="Tahoma"/>
          <w:color w:val="FF0000"/>
          <w:sz w:val="20"/>
          <w:szCs w:val="20"/>
        </w:rPr>
        <w:t>w SWZ.</w:t>
      </w:r>
    </w:p>
    <w:p w14:paraId="5B302DBC" w14:textId="2A00BBF8" w:rsidR="00952AB6" w:rsidRPr="00E12C5A" w:rsidRDefault="00952AB6" w:rsidP="00952AB6">
      <w:pPr>
        <w:numPr>
          <w:ilvl w:val="6"/>
          <w:numId w:val="25"/>
        </w:numPr>
        <w:tabs>
          <w:tab w:val="clear" w:pos="2880"/>
          <w:tab w:val="num" w:pos="426"/>
        </w:tabs>
        <w:spacing w:after="0" w:line="240" w:lineRule="auto"/>
        <w:ind w:left="426" w:hanging="426"/>
        <w:jc w:val="both"/>
        <w:rPr>
          <w:rFonts w:ascii="Tahoma" w:hAnsi="Tahoma" w:cs="Tahoma"/>
          <w:color w:val="FF0000"/>
          <w:sz w:val="20"/>
          <w:szCs w:val="20"/>
        </w:rPr>
      </w:pPr>
      <w:r w:rsidRPr="00E12C5A">
        <w:rPr>
          <w:rFonts w:ascii="Tahoma" w:hAnsi="Tahoma" w:cs="Tahoma"/>
          <w:color w:val="FF0000"/>
          <w:sz w:val="20"/>
          <w:szCs w:val="20"/>
        </w:rPr>
        <w:t>Z tytułu wykonywania Umowy</w:t>
      </w:r>
      <w:r w:rsidR="00DA56AB" w:rsidRPr="00E12C5A">
        <w:rPr>
          <w:rFonts w:ascii="Tahoma" w:hAnsi="Tahoma" w:cs="Tahoma"/>
          <w:color w:val="FF0000"/>
          <w:sz w:val="20"/>
          <w:szCs w:val="20"/>
        </w:rPr>
        <w:t xml:space="preserve"> Ubezpieczenia</w:t>
      </w:r>
      <w:r w:rsidRPr="00E12C5A">
        <w:rPr>
          <w:rFonts w:ascii="Tahoma" w:hAnsi="Tahoma" w:cs="Tahoma"/>
          <w:color w:val="FF0000"/>
          <w:sz w:val="20"/>
          <w:szCs w:val="20"/>
        </w:rPr>
        <w:t xml:space="preserve"> Zamawiający zobowiązuje się do zapłaty na rzecz Wykonawcy miesięcznego wynagrodzenia, stanowiącego iloczyn opłat za Pakiety Umowa o świadczenie </w:t>
      </w:r>
      <w:r w:rsidR="00DA56AB" w:rsidRPr="00E12C5A">
        <w:rPr>
          <w:rFonts w:ascii="Tahoma" w:hAnsi="Tahoma" w:cs="Tahoma"/>
          <w:color w:val="FF0000"/>
          <w:sz w:val="20"/>
          <w:szCs w:val="20"/>
        </w:rPr>
        <w:t>usług ubezpieczenia</w:t>
      </w:r>
      <w:r w:rsidRPr="00E12C5A">
        <w:rPr>
          <w:rFonts w:ascii="Tahoma" w:hAnsi="Tahoma" w:cs="Tahoma"/>
          <w:color w:val="FF0000"/>
          <w:sz w:val="20"/>
          <w:szCs w:val="20"/>
        </w:rPr>
        <w:t xml:space="preserve"> medycz</w:t>
      </w:r>
      <w:r w:rsidR="00DA56AB" w:rsidRPr="00E12C5A">
        <w:rPr>
          <w:rFonts w:ascii="Tahoma" w:hAnsi="Tahoma" w:cs="Tahoma"/>
          <w:color w:val="FF0000"/>
          <w:sz w:val="20"/>
          <w:szCs w:val="20"/>
        </w:rPr>
        <w:t>nego</w:t>
      </w:r>
      <w:r w:rsidRPr="00E12C5A">
        <w:rPr>
          <w:rFonts w:ascii="Tahoma" w:hAnsi="Tahoma" w:cs="Tahoma"/>
          <w:color w:val="FF0000"/>
          <w:sz w:val="20"/>
          <w:szCs w:val="20"/>
        </w:rPr>
        <w:t xml:space="preserve"> (określonych w Ofercie Wykonawcy oraz w ust. 1 powyżej) i liczby wybranych Pakietów, na których rzecz Wykonawca zobowiązany był wykonywać Świadczenia w danym miesiącu kalendarzowym (objętych aktualnym w danym miesiącu Formularzem zgłoszenia) - bez względu na faktyczną ilość lub wartość świadczeń medycznych otrzymanych przez </w:t>
      </w:r>
      <w:r w:rsidR="00DA56AB" w:rsidRPr="00E12C5A">
        <w:rPr>
          <w:rFonts w:ascii="Tahoma" w:hAnsi="Tahoma" w:cs="Tahoma"/>
          <w:color w:val="FF0000"/>
          <w:sz w:val="20"/>
          <w:szCs w:val="20"/>
        </w:rPr>
        <w:t>Ubezpieczonych</w:t>
      </w:r>
      <w:r w:rsidRPr="00E12C5A">
        <w:rPr>
          <w:rFonts w:ascii="Tahoma" w:hAnsi="Tahoma" w:cs="Tahoma"/>
          <w:color w:val="FF0000"/>
          <w:sz w:val="20"/>
          <w:szCs w:val="20"/>
        </w:rPr>
        <w:t>, z uwzględnieniem postanowień dotyczących świadczeń z zakresu Medycyny Pracy.</w:t>
      </w:r>
    </w:p>
    <w:p w14:paraId="7AC12A0B" w14:textId="77777777" w:rsidR="00EF5741" w:rsidRDefault="00EF5741" w:rsidP="00A21255">
      <w:pPr>
        <w:spacing w:after="0" w:line="240" w:lineRule="auto"/>
        <w:jc w:val="center"/>
        <w:rPr>
          <w:rFonts w:ascii="Tahoma" w:hAnsi="Tahoma" w:cs="Tahoma"/>
          <w:sz w:val="20"/>
          <w:szCs w:val="20"/>
        </w:rPr>
      </w:pPr>
    </w:p>
    <w:p w14:paraId="56EC7A7F" w14:textId="77777777" w:rsidR="00952AB6" w:rsidRDefault="00952AB6" w:rsidP="00A21255">
      <w:pPr>
        <w:spacing w:after="0" w:line="240" w:lineRule="auto"/>
        <w:jc w:val="center"/>
        <w:rPr>
          <w:rFonts w:ascii="Tahoma" w:hAnsi="Tahoma" w:cs="Tahoma"/>
          <w:sz w:val="20"/>
          <w:szCs w:val="20"/>
        </w:rPr>
      </w:pPr>
    </w:p>
    <w:p w14:paraId="0F017771" w14:textId="77777777" w:rsidR="00952AB6" w:rsidRDefault="00952AB6" w:rsidP="00A21255">
      <w:pPr>
        <w:spacing w:after="0" w:line="240" w:lineRule="auto"/>
        <w:jc w:val="center"/>
        <w:rPr>
          <w:rFonts w:ascii="Tahoma" w:hAnsi="Tahoma" w:cs="Tahoma"/>
          <w:sz w:val="20"/>
          <w:szCs w:val="20"/>
        </w:rPr>
      </w:pPr>
    </w:p>
    <w:p w14:paraId="00FDD534" w14:textId="77777777" w:rsidR="00952AB6" w:rsidRDefault="00952AB6" w:rsidP="00A21255">
      <w:pPr>
        <w:spacing w:after="0" w:line="240" w:lineRule="auto"/>
        <w:jc w:val="center"/>
        <w:rPr>
          <w:rFonts w:ascii="Tahoma" w:hAnsi="Tahoma" w:cs="Tahoma"/>
          <w:sz w:val="20"/>
          <w:szCs w:val="20"/>
        </w:rPr>
      </w:pPr>
    </w:p>
    <w:p w14:paraId="1244480D" w14:textId="77777777" w:rsidR="00952AB6" w:rsidRDefault="00952AB6" w:rsidP="00A21255">
      <w:pPr>
        <w:spacing w:after="0" w:line="240" w:lineRule="auto"/>
        <w:jc w:val="center"/>
        <w:rPr>
          <w:rFonts w:ascii="Tahoma" w:hAnsi="Tahoma" w:cs="Tahoma"/>
          <w:sz w:val="20"/>
          <w:szCs w:val="20"/>
        </w:rPr>
      </w:pPr>
    </w:p>
    <w:p w14:paraId="180F76C3" w14:textId="77777777" w:rsidR="00952AB6" w:rsidRDefault="00952AB6" w:rsidP="00A21255">
      <w:pPr>
        <w:spacing w:after="0" w:line="240" w:lineRule="auto"/>
        <w:jc w:val="center"/>
        <w:rPr>
          <w:rFonts w:ascii="Tahoma" w:hAnsi="Tahoma" w:cs="Tahoma"/>
          <w:sz w:val="20"/>
          <w:szCs w:val="20"/>
        </w:rPr>
      </w:pPr>
    </w:p>
    <w:p w14:paraId="0CD95D5D" w14:textId="77777777" w:rsidR="00952AB6" w:rsidRPr="006D0165" w:rsidRDefault="00952AB6" w:rsidP="00A21255">
      <w:pPr>
        <w:spacing w:after="0" w:line="240" w:lineRule="auto"/>
        <w:jc w:val="center"/>
        <w:rPr>
          <w:rFonts w:ascii="Tahoma" w:hAnsi="Tahoma" w:cs="Tahoma"/>
          <w:sz w:val="20"/>
          <w:szCs w:val="20"/>
        </w:rPr>
      </w:pPr>
    </w:p>
    <w:p w14:paraId="73E8DD24" w14:textId="77777777" w:rsidR="00A21255" w:rsidRPr="006D0165" w:rsidRDefault="00A21255" w:rsidP="00A21255">
      <w:pPr>
        <w:spacing w:after="0" w:line="240" w:lineRule="auto"/>
        <w:jc w:val="center"/>
        <w:rPr>
          <w:rFonts w:ascii="Tahoma" w:hAnsi="Tahoma" w:cs="Tahoma"/>
          <w:sz w:val="20"/>
          <w:szCs w:val="20"/>
        </w:rPr>
      </w:pPr>
      <w:r w:rsidRPr="006D0165">
        <w:rPr>
          <w:rFonts w:ascii="Tahoma" w:hAnsi="Tahoma" w:cs="Tahoma"/>
          <w:sz w:val="20"/>
          <w:szCs w:val="20"/>
        </w:rPr>
        <w:t>§ 4</w:t>
      </w:r>
    </w:p>
    <w:p w14:paraId="1FBD763D" w14:textId="7A4157A8" w:rsidR="00A6006B" w:rsidRPr="00E12C5A" w:rsidRDefault="00835CF5">
      <w:pPr>
        <w:pStyle w:val="Tekstpodstawowywcity"/>
        <w:numPr>
          <w:ilvl w:val="6"/>
          <w:numId w:val="15"/>
        </w:numPr>
        <w:tabs>
          <w:tab w:val="clear" w:pos="5040"/>
          <w:tab w:val="num" w:pos="284"/>
        </w:tabs>
        <w:ind w:left="284" w:hanging="284"/>
        <w:jc w:val="both"/>
        <w:rPr>
          <w:rFonts w:ascii="Tahoma" w:hAnsi="Tahoma" w:cs="Tahoma"/>
          <w:bCs/>
          <w:color w:val="FF0000"/>
          <w:sz w:val="20"/>
          <w:szCs w:val="20"/>
        </w:rPr>
      </w:pPr>
      <w:r w:rsidRPr="004A5091">
        <w:rPr>
          <w:rFonts w:ascii="Tahoma" w:hAnsi="Tahoma" w:cs="Tahoma"/>
          <w:bCs/>
          <w:color w:val="FF0000"/>
          <w:sz w:val="20"/>
          <w:szCs w:val="20"/>
        </w:rPr>
        <w:t>Za udzieloną ochronę</w:t>
      </w:r>
      <w:r w:rsidR="007E28FE">
        <w:rPr>
          <w:rFonts w:ascii="Tahoma" w:hAnsi="Tahoma" w:cs="Tahoma"/>
          <w:bCs/>
          <w:color w:val="FF0000"/>
          <w:sz w:val="20"/>
          <w:szCs w:val="20"/>
        </w:rPr>
        <w:t xml:space="preserve"> ubezpieczenia</w:t>
      </w:r>
      <w:r w:rsidRPr="004A5091">
        <w:rPr>
          <w:rFonts w:ascii="Tahoma" w:hAnsi="Tahoma" w:cs="Tahoma"/>
          <w:bCs/>
          <w:color w:val="FF0000"/>
          <w:sz w:val="20"/>
          <w:szCs w:val="20"/>
        </w:rPr>
        <w:t xml:space="preserve"> Zamawiający zapłaci comiesięczną składkę </w:t>
      </w:r>
      <w:r w:rsidR="00F37558" w:rsidRPr="004A5091">
        <w:rPr>
          <w:rFonts w:ascii="Tahoma" w:hAnsi="Tahoma" w:cs="Tahoma"/>
          <w:bCs/>
          <w:color w:val="FF0000"/>
          <w:sz w:val="20"/>
          <w:szCs w:val="20"/>
        </w:rPr>
        <w:t>za pakiety medyczne</w:t>
      </w:r>
      <w:r w:rsidRPr="004A5091">
        <w:rPr>
          <w:rFonts w:ascii="Tahoma" w:hAnsi="Tahoma" w:cs="Tahoma"/>
          <w:bCs/>
          <w:color w:val="FF0000"/>
          <w:sz w:val="20"/>
          <w:szCs w:val="20"/>
        </w:rPr>
        <w:t xml:space="preserve"> w </w:t>
      </w:r>
      <w:r w:rsidRPr="00E12C5A">
        <w:rPr>
          <w:rFonts w:ascii="Tahoma" w:hAnsi="Tahoma" w:cs="Tahoma"/>
          <w:bCs/>
          <w:color w:val="FF0000"/>
          <w:sz w:val="20"/>
          <w:szCs w:val="20"/>
        </w:rPr>
        <w:t xml:space="preserve">wysokości wyliczonej na podstawie stałych składek dla poszczególnych wariantów w wysokości: </w:t>
      </w:r>
      <w:r w:rsidR="002E644E" w:rsidRPr="00E12C5A">
        <w:rPr>
          <w:rFonts w:ascii="Tahoma" w:hAnsi="Tahoma" w:cs="Tahoma"/>
          <w:bCs/>
          <w:color w:val="FF0000"/>
          <w:sz w:val="20"/>
          <w:szCs w:val="20"/>
        </w:rPr>
        <w:t>………………</w:t>
      </w:r>
    </w:p>
    <w:p w14:paraId="649083B2" w14:textId="59581574" w:rsidR="008B029C" w:rsidRPr="00E12C5A" w:rsidRDefault="008B029C" w:rsidP="008B029C">
      <w:pPr>
        <w:pStyle w:val="Tekstpodstawowywcity"/>
        <w:numPr>
          <w:ilvl w:val="1"/>
          <w:numId w:val="45"/>
        </w:numPr>
        <w:jc w:val="both"/>
        <w:rPr>
          <w:rFonts w:ascii="Tahoma" w:hAnsi="Tahoma" w:cs="Tahoma"/>
          <w:bCs/>
          <w:color w:val="FF0000"/>
          <w:sz w:val="20"/>
          <w:szCs w:val="20"/>
        </w:rPr>
      </w:pPr>
      <w:r w:rsidRPr="00E12C5A">
        <w:rPr>
          <w:rFonts w:ascii="Tahoma" w:hAnsi="Tahoma" w:cs="Tahoma"/>
          <w:bCs/>
          <w:color w:val="FF0000"/>
          <w:sz w:val="20"/>
          <w:szCs w:val="20"/>
        </w:rPr>
        <w:t xml:space="preserve">Medycyna Pracy - …. </w:t>
      </w:r>
      <w:r w:rsidR="00721543" w:rsidRPr="00E12C5A">
        <w:rPr>
          <w:rFonts w:ascii="Tahoma" w:hAnsi="Tahoma" w:cs="Tahoma"/>
          <w:bCs/>
          <w:color w:val="FF0000"/>
          <w:sz w:val="20"/>
          <w:szCs w:val="20"/>
        </w:rPr>
        <w:t>S</w:t>
      </w:r>
      <w:r w:rsidRPr="00E12C5A">
        <w:rPr>
          <w:rFonts w:ascii="Tahoma" w:hAnsi="Tahoma" w:cs="Tahoma"/>
          <w:bCs/>
          <w:color w:val="FF0000"/>
          <w:sz w:val="20"/>
          <w:szCs w:val="20"/>
        </w:rPr>
        <w:t>kładka</w:t>
      </w:r>
      <w:r w:rsidR="00721543" w:rsidRPr="00E12C5A">
        <w:rPr>
          <w:rFonts w:ascii="Tahoma" w:hAnsi="Tahoma" w:cs="Tahoma"/>
          <w:bCs/>
          <w:color w:val="FF0000"/>
          <w:sz w:val="20"/>
          <w:szCs w:val="20"/>
        </w:rPr>
        <w:t>/opłata</w:t>
      </w:r>
      <w:r w:rsidRPr="00E12C5A">
        <w:rPr>
          <w:rFonts w:ascii="Tahoma" w:hAnsi="Tahoma" w:cs="Tahoma"/>
          <w:bCs/>
          <w:color w:val="FF0000"/>
          <w:sz w:val="20"/>
          <w:szCs w:val="20"/>
        </w:rPr>
        <w:t xml:space="preserve"> od osoby;</w:t>
      </w:r>
    </w:p>
    <w:p w14:paraId="0C490E66" w14:textId="3A979E7A" w:rsidR="008B029C" w:rsidRPr="00E12C5A" w:rsidRDefault="008B029C" w:rsidP="008B029C">
      <w:pPr>
        <w:pStyle w:val="Tekstpodstawowywcity"/>
        <w:numPr>
          <w:ilvl w:val="1"/>
          <w:numId w:val="45"/>
        </w:numPr>
        <w:jc w:val="both"/>
        <w:rPr>
          <w:rFonts w:ascii="Tahoma" w:hAnsi="Tahoma" w:cs="Tahoma"/>
          <w:bCs/>
          <w:color w:val="FF0000"/>
          <w:sz w:val="20"/>
          <w:szCs w:val="20"/>
        </w:rPr>
      </w:pPr>
      <w:r w:rsidRPr="00E12C5A">
        <w:rPr>
          <w:rFonts w:ascii="Tahoma" w:hAnsi="Tahoma" w:cs="Tahoma"/>
          <w:bCs/>
          <w:color w:val="FF0000"/>
          <w:sz w:val="20"/>
          <w:szCs w:val="20"/>
        </w:rPr>
        <w:t>Pakiet Opieki Medycznej indywidualnej (dotyczy pracownika) – składka</w:t>
      </w:r>
      <w:r w:rsidR="00721543" w:rsidRPr="00E12C5A">
        <w:rPr>
          <w:rFonts w:ascii="Tahoma" w:hAnsi="Tahoma" w:cs="Tahoma"/>
          <w:bCs/>
          <w:color w:val="FF0000"/>
          <w:sz w:val="20"/>
          <w:szCs w:val="20"/>
        </w:rPr>
        <w:t>/opłata</w:t>
      </w:r>
      <w:r w:rsidRPr="00E12C5A">
        <w:rPr>
          <w:rFonts w:ascii="Tahoma" w:hAnsi="Tahoma" w:cs="Tahoma"/>
          <w:bCs/>
          <w:color w:val="FF0000"/>
          <w:sz w:val="20"/>
          <w:szCs w:val="20"/>
        </w:rPr>
        <w:t xml:space="preserve"> od osoby: wariant I – </w:t>
      </w:r>
      <w:r w:rsidR="007E28FE" w:rsidRPr="00E12C5A">
        <w:rPr>
          <w:rFonts w:ascii="Tahoma" w:hAnsi="Tahoma" w:cs="Tahoma"/>
          <w:bCs/>
          <w:color w:val="FF0000"/>
          <w:sz w:val="20"/>
          <w:szCs w:val="20"/>
        </w:rPr>
        <w:t>….</w:t>
      </w:r>
      <w:r w:rsidRPr="00E12C5A">
        <w:rPr>
          <w:rFonts w:ascii="Tahoma" w:hAnsi="Tahoma" w:cs="Tahoma"/>
          <w:bCs/>
          <w:color w:val="FF0000"/>
          <w:sz w:val="20"/>
          <w:szCs w:val="20"/>
        </w:rPr>
        <w:t xml:space="preserve">zł, wariant II – </w:t>
      </w:r>
      <w:r w:rsidR="007E28FE" w:rsidRPr="00E12C5A">
        <w:rPr>
          <w:rFonts w:ascii="Tahoma" w:hAnsi="Tahoma" w:cs="Tahoma"/>
          <w:bCs/>
          <w:color w:val="FF0000"/>
          <w:sz w:val="20"/>
          <w:szCs w:val="20"/>
        </w:rPr>
        <w:t>….</w:t>
      </w:r>
      <w:r w:rsidRPr="00E12C5A">
        <w:rPr>
          <w:rFonts w:ascii="Tahoma" w:hAnsi="Tahoma" w:cs="Tahoma"/>
          <w:bCs/>
          <w:color w:val="FF0000"/>
          <w:sz w:val="20"/>
          <w:szCs w:val="20"/>
        </w:rPr>
        <w:t xml:space="preserve"> zł, wariant III – </w:t>
      </w:r>
      <w:r w:rsidR="007E28FE" w:rsidRPr="00E12C5A">
        <w:rPr>
          <w:rFonts w:ascii="Tahoma" w:hAnsi="Tahoma" w:cs="Tahoma"/>
          <w:bCs/>
          <w:color w:val="FF0000"/>
          <w:sz w:val="20"/>
          <w:szCs w:val="20"/>
        </w:rPr>
        <w:t>….</w:t>
      </w:r>
      <w:r w:rsidRPr="00E12C5A">
        <w:rPr>
          <w:rFonts w:ascii="Tahoma" w:hAnsi="Tahoma" w:cs="Tahoma"/>
          <w:bCs/>
          <w:color w:val="FF0000"/>
          <w:sz w:val="20"/>
          <w:szCs w:val="20"/>
        </w:rPr>
        <w:t xml:space="preserve"> zł;</w:t>
      </w:r>
    </w:p>
    <w:p w14:paraId="470AAD75" w14:textId="6FC2276C" w:rsidR="007E28FE" w:rsidRPr="00E12C5A" w:rsidRDefault="007E28FE" w:rsidP="008B029C">
      <w:pPr>
        <w:pStyle w:val="Tekstpodstawowywcity"/>
        <w:numPr>
          <w:ilvl w:val="1"/>
          <w:numId w:val="45"/>
        </w:numPr>
        <w:jc w:val="both"/>
        <w:rPr>
          <w:rFonts w:ascii="Tahoma" w:hAnsi="Tahoma" w:cs="Tahoma"/>
          <w:bCs/>
          <w:color w:val="FF0000"/>
          <w:sz w:val="20"/>
          <w:szCs w:val="20"/>
        </w:rPr>
      </w:pPr>
      <w:r w:rsidRPr="00E12C5A">
        <w:rPr>
          <w:rFonts w:ascii="Tahoma" w:hAnsi="Tahoma" w:cs="Tahoma"/>
          <w:bCs/>
          <w:color w:val="FF0000"/>
          <w:sz w:val="20"/>
          <w:szCs w:val="20"/>
        </w:rPr>
        <w:t>Pakiet Opieki Medycznej partnerskiej (obejmuje dwie osoby, tj. pracownika ze współmałżonkiem, lub z partnerem, lub z dzieckiem) – składka</w:t>
      </w:r>
      <w:r w:rsidR="00721543" w:rsidRPr="00E12C5A">
        <w:rPr>
          <w:rFonts w:ascii="Tahoma" w:hAnsi="Tahoma" w:cs="Tahoma"/>
          <w:bCs/>
          <w:color w:val="FF0000"/>
          <w:sz w:val="20"/>
          <w:szCs w:val="20"/>
        </w:rPr>
        <w:t>/opłata</w:t>
      </w:r>
      <w:r w:rsidRPr="00E12C5A">
        <w:rPr>
          <w:rFonts w:ascii="Tahoma" w:hAnsi="Tahoma" w:cs="Tahoma"/>
          <w:bCs/>
          <w:color w:val="FF0000"/>
          <w:sz w:val="20"/>
          <w:szCs w:val="20"/>
        </w:rPr>
        <w:t xml:space="preserve"> łączna za pracownika i partnera: wariant I – …. zł, wariant II – …. zł, wariant III – …. zł;</w:t>
      </w:r>
    </w:p>
    <w:p w14:paraId="29C0AA4A" w14:textId="645DC86A" w:rsidR="007E28FE" w:rsidRPr="00E12C5A" w:rsidRDefault="007E28FE" w:rsidP="008B029C">
      <w:pPr>
        <w:pStyle w:val="Tekstpodstawowywcity"/>
        <w:numPr>
          <w:ilvl w:val="1"/>
          <w:numId w:val="45"/>
        </w:numPr>
        <w:jc w:val="both"/>
        <w:rPr>
          <w:rFonts w:ascii="Tahoma" w:hAnsi="Tahoma" w:cs="Tahoma"/>
          <w:bCs/>
          <w:color w:val="FF0000"/>
          <w:sz w:val="20"/>
          <w:szCs w:val="20"/>
        </w:rPr>
      </w:pPr>
      <w:r w:rsidRPr="00E12C5A">
        <w:rPr>
          <w:rFonts w:ascii="Tahoma" w:hAnsi="Tahoma" w:cs="Tahoma"/>
          <w:bCs/>
          <w:color w:val="FF0000"/>
          <w:sz w:val="20"/>
          <w:szCs w:val="20"/>
        </w:rPr>
        <w:t>Pakiet Opieki Medycznej rodzinnej (obejmuje pracownika wraz z współmałżonkiem lub partnerem oraz dziećmi własnymi lub przysposobionymi bez względu na ilość osób) – składka</w:t>
      </w:r>
      <w:r w:rsidR="00721543" w:rsidRPr="00E12C5A">
        <w:rPr>
          <w:rFonts w:ascii="Tahoma" w:hAnsi="Tahoma" w:cs="Tahoma"/>
          <w:bCs/>
          <w:color w:val="FF0000"/>
          <w:sz w:val="20"/>
          <w:szCs w:val="20"/>
        </w:rPr>
        <w:t>/opłata</w:t>
      </w:r>
      <w:r w:rsidRPr="00E12C5A">
        <w:rPr>
          <w:rFonts w:ascii="Tahoma" w:hAnsi="Tahoma" w:cs="Tahoma"/>
          <w:bCs/>
          <w:color w:val="FF0000"/>
          <w:sz w:val="20"/>
          <w:szCs w:val="20"/>
        </w:rPr>
        <w:t xml:space="preserve"> za pracownika i członków rodziny: wariant I – …. zł, wariant II – …. zł, wariant III – ….. zł.</w:t>
      </w:r>
    </w:p>
    <w:p w14:paraId="09D47C68" w14:textId="0670D625" w:rsidR="0049278C" w:rsidRDefault="00E47333" w:rsidP="008B029C">
      <w:pPr>
        <w:pStyle w:val="Tekstpodstawowywcity"/>
        <w:numPr>
          <w:ilvl w:val="6"/>
          <w:numId w:val="15"/>
        </w:numPr>
        <w:tabs>
          <w:tab w:val="clear" w:pos="5040"/>
          <w:tab w:val="num" w:pos="0"/>
        </w:tabs>
        <w:ind w:left="284" w:hanging="284"/>
        <w:jc w:val="both"/>
        <w:rPr>
          <w:rFonts w:ascii="Tahoma" w:hAnsi="Tahoma" w:cs="Tahoma"/>
          <w:bCs/>
          <w:color w:val="FF0000"/>
          <w:sz w:val="20"/>
          <w:szCs w:val="20"/>
        </w:rPr>
      </w:pPr>
      <w:r w:rsidRPr="008B029C">
        <w:rPr>
          <w:rFonts w:ascii="Tahoma" w:hAnsi="Tahoma" w:cs="Tahoma"/>
          <w:bCs/>
          <w:color w:val="FF0000"/>
          <w:sz w:val="20"/>
          <w:szCs w:val="20"/>
        </w:rPr>
        <w:t xml:space="preserve">Cena łączna (składka </w:t>
      </w:r>
      <w:r w:rsidR="00F37558" w:rsidRPr="008B029C">
        <w:rPr>
          <w:rFonts w:ascii="Tahoma" w:hAnsi="Tahoma" w:cs="Tahoma"/>
          <w:bCs/>
          <w:color w:val="FF0000"/>
          <w:sz w:val="20"/>
          <w:szCs w:val="20"/>
        </w:rPr>
        <w:t>za pakiety medyczne</w:t>
      </w:r>
      <w:r w:rsidRPr="008B029C">
        <w:rPr>
          <w:rFonts w:ascii="Tahoma" w:hAnsi="Tahoma" w:cs="Tahoma"/>
          <w:bCs/>
          <w:color w:val="FF0000"/>
          <w:sz w:val="20"/>
          <w:szCs w:val="20"/>
        </w:rPr>
        <w:t>) za objęcie pracowników Medycyną Pracy przy maksymalnej ilości osób ubezpieczonych (zgodnie z ofertą Wykonawcy) wynosi: …………………</w:t>
      </w:r>
    </w:p>
    <w:p w14:paraId="1BE89DA8" w14:textId="44FB6807" w:rsidR="00B7596A" w:rsidRPr="008B029C" w:rsidRDefault="00B7596A" w:rsidP="008B029C">
      <w:pPr>
        <w:pStyle w:val="Tekstpodstawowywcity"/>
        <w:numPr>
          <w:ilvl w:val="6"/>
          <w:numId w:val="15"/>
        </w:numPr>
        <w:tabs>
          <w:tab w:val="clear" w:pos="5040"/>
          <w:tab w:val="num" w:pos="0"/>
        </w:tabs>
        <w:ind w:left="284" w:hanging="284"/>
        <w:jc w:val="both"/>
        <w:rPr>
          <w:rFonts w:ascii="Tahoma" w:hAnsi="Tahoma" w:cs="Tahoma"/>
          <w:bCs/>
          <w:color w:val="FF0000"/>
          <w:sz w:val="20"/>
          <w:szCs w:val="20"/>
        </w:rPr>
      </w:pPr>
      <w:r w:rsidRPr="00B7596A">
        <w:rPr>
          <w:rFonts w:ascii="Tahoma" w:hAnsi="Tahoma" w:cs="Tahoma"/>
          <w:bCs/>
          <w:color w:val="FF0000"/>
          <w:sz w:val="20"/>
          <w:szCs w:val="20"/>
        </w:rPr>
        <w:t xml:space="preserve">Z tytułu wykonywania </w:t>
      </w:r>
      <w:r>
        <w:rPr>
          <w:rFonts w:ascii="Tahoma" w:hAnsi="Tahoma" w:cs="Tahoma"/>
          <w:bCs/>
          <w:color w:val="FF0000"/>
          <w:sz w:val="20"/>
          <w:szCs w:val="20"/>
        </w:rPr>
        <w:t>Umowy</w:t>
      </w:r>
      <w:r w:rsidRPr="00B7596A">
        <w:rPr>
          <w:rFonts w:ascii="Tahoma" w:hAnsi="Tahoma" w:cs="Tahoma"/>
          <w:bCs/>
          <w:color w:val="FF0000"/>
          <w:sz w:val="20"/>
          <w:szCs w:val="20"/>
        </w:rPr>
        <w:t xml:space="preserve"> Zamawiający zobowiązuje się do zapłaty na rzecz Wykonawcy miesięcznego wynagrodzenia, stanowiącego sumę iloczynów </w:t>
      </w:r>
      <w:r w:rsidR="00721543">
        <w:rPr>
          <w:rFonts w:ascii="Tahoma" w:hAnsi="Tahoma" w:cs="Tahoma"/>
          <w:bCs/>
          <w:color w:val="FF0000"/>
          <w:sz w:val="20"/>
          <w:szCs w:val="20"/>
        </w:rPr>
        <w:t>składek</w:t>
      </w:r>
      <w:r w:rsidRPr="00B7596A">
        <w:rPr>
          <w:rFonts w:ascii="Tahoma" w:hAnsi="Tahoma" w:cs="Tahoma"/>
          <w:bCs/>
          <w:color w:val="FF0000"/>
          <w:sz w:val="20"/>
          <w:szCs w:val="20"/>
        </w:rPr>
        <w:t xml:space="preserve"> </w:t>
      </w:r>
      <w:r w:rsidR="00B3075F" w:rsidRPr="00B3075F">
        <w:rPr>
          <w:rFonts w:ascii="Tahoma" w:hAnsi="Tahoma" w:cs="Tahoma"/>
          <w:bCs/>
          <w:color w:val="FF0000"/>
          <w:sz w:val="20"/>
          <w:szCs w:val="20"/>
        </w:rPr>
        <w:t xml:space="preserve">(określonych w Ofercie Wykonawcy oraz w ust. 1 powyżej) </w:t>
      </w:r>
      <w:r w:rsidR="00721543">
        <w:rPr>
          <w:rFonts w:ascii="Tahoma" w:hAnsi="Tahoma" w:cs="Tahoma"/>
          <w:bCs/>
          <w:color w:val="FF0000"/>
          <w:sz w:val="20"/>
          <w:szCs w:val="20"/>
        </w:rPr>
        <w:t>dla</w:t>
      </w:r>
      <w:r w:rsidR="00721543" w:rsidRPr="00B7596A">
        <w:rPr>
          <w:rFonts w:ascii="Tahoma" w:hAnsi="Tahoma" w:cs="Tahoma"/>
          <w:bCs/>
          <w:color w:val="FF0000"/>
          <w:sz w:val="20"/>
          <w:szCs w:val="20"/>
        </w:rPr>
        <w:t xml:space="preserve"> poszczególnych wariant</w:t>
      </w:r>
      <w:r w:rsidR="00721543">
        <w:rPr>
          <w:rFonts w:ascii="Tahoma" w:hAnsi="Tahoma" w:cs="Tahoma"/>
          <w:bCs/>
          <w:color w:val="FF0000"/>
          <w:sz w:val="20"/>
          <w:szCs w:val="20"/>
        </w:rPr>
        <w:t>ów</w:t>
      </w:r>
      <w:r w:rsidR="00721543" w:rsidRPr="00B7596A">
        <w:rPr>
          <w:rFonts w:ascii="Tahoma" w:hAnsi="Tahoma" w:cs="Tahoma"/>
          <w:bCs/>
          <w:color w:val="FF0000"/>
          <w:sz w:val="20"/>
          <w:szCs w:val="20"/>
        </w:rPr>
        <w:t xml:space="preserve"> Pakietów </w:t>
      </w:r>
      <w:r w:rsidR="00721543" w:rsidRPr="00E12C5A">
        <w:rPr>
          <w:rFonts w:ascii="Tahoma" w:hAnsi="Tahoma" w:cs="Tahoma"/>
          <w:bCs/>
          <w:color w:val="FF0000"/>
          <w:sz w:val="20"/>
          <w:szCs w:val="20"/>
        </w:rPr>
        <w:t>Umowy ubezpieczenia zdrowotnego</w:t>
      </w:r>
      <w:r w:rsidR="00721543" w:rsidRPr="00B7596A">
        <w:rPr>
          <w:rFonts w:ascii="Tahoma" w:hAnsi="Tahoma" w:cs="Tahoma"/>
          <w:bCs/>
          <w:color w:val="FF0000"/>
          <w:sz w:val="20"/>
          <w:szCs w:val="20"/>
        </w:rPr>
        <w:t xml:space="preserve"> </w:t>
      </w:r>
      <w:r w:rsidRPr="00B7596A">
        <w:rPr>
          <w:rFonts w:ascii="Tahoma" w:hAnsi="Tahoma" w:cs="Tahoma"/>
          <w:bCs/>
          <w:color w:val="FF0000"/>
          <w:sz w:val="20"/>
          <w:szCs w:val="20"/>
        </w:rPr>
        <w:t xml:space="preserve">i </w:t>
      </w:r>
      <w:r w:rsidR="00721543">
        <w:rPr>
          <w:rFonts w:ascii="Tahoma" w:hAnsi="Tahoma" w:cs="Tahoma"/>
          <w:bCs/>
          <w:color w:val="FF0000"/>
          <w:sz w:val="20"/>
          <w:szCs w:val="20"/>
        </w:rPr>
        <w:t xml:space="preserve">odpowiadającej im </w:t>
      </w:r>
      <w:r w:rsidRPr="00B7596A">
        <w:rPr>
          <w:rFonts w:ascii="Tahoma" w:hAnsi="Tahoma" w:cs="Tahoma"/>
          <w:bCs/>
          <w:color w:val="FF0000"/>
          <w:sz w:val="20"/>
          <w:szCs w:val="20"/>
        </w:rPr>
        <w:t xml:space="preserve">liczby </w:t>
      </w:r>
      <w:r w:rsidR="007C283B">
        <w:rPr>
          <w:rFonts w:ascii="Tahoma" w:hAnsi="Tahoma" w:cs="Tahoma"/>
          <w:bCs/>
          <w:color w:val="FF0000"/>
          <w:sz w:val="20"/>
          <w:szCs w:val="20"/>
        </w:rPr>
        <w:t>Ubezpieczonych</w:t>
      </w:r>
      <w:r w:rsidR="00B3075F">
        <w:rPr>
          <w:rFonts w:ascii="Tahoma" w:hAnsi="Tahoma" w:cs="Tahoma"/>
          <w:bCs/>
          <w:color w:val="FF0000"/>
          <w:sz w:val="20"/>
          <w:szCs w:val="20"/>
        </w:rPr>
        <w:t>,</w:t>
      </w:r>
      <w:r w:rsidRPr="00B7596A">
        <w:rPr>
          <w:rFonts w:ascii="Tahoma" w:hAnsi="Tahoma" w:cs="Tahoma"/>
          <w:bCs/>
          <w:color w:val="FF0000"/>
          <w:sz w:val="20"/>
          <w:szCs w:val="20"/>
        </w:rPr>
        <w:t xml:space="preserve"> na których rzecz Wykonawca zobowiązany był wykonywać Świadczenia w danym miesiącu kalendarzowym (objętych aktualnym w danym miesiącu Formularzem zgłoszenia) - bez względu na faktyczną ilość lub wartość świadczeń medycznych otrzymanych przez </w:t>
      </w:r>
      <w:r w:rsidR="007C283B">
        <w:rPr>
          <w:rFonts w:ascii="Tahoma" w:hAnsi="Tahoma" w:cs="Tahoma"/>
          <w:bCs/>
          <w:color w:val="FF0000"/>
          <w:sz w:val="20"/>
          <w:szCs w:val="20"/>
        </w:rPr>
        <w:t>Ubezpieczonych</w:t>
      </w:r>
      <w:r w:rsidRPr="00B7596A">
        <w:rPr>
          <w:rFonts w:ascii="Tahoma" w:hAnsi="Tahoma" w:cs="Tahoma"/>
          <w:bCs/>
          <w:color w:val="FF0000"/>
          <w:sz w:val="20"/>
          <w:szCs w:val="20"/>
        </w:rPr>
        <w:t>, z uwzględnieniem postanowień dotyczących świadczeń z zakresu Medycyny Pracy.</w:t>
      </w:r>
    </w:p>
    <w:p w14:paraId="3B902842" w14:textId="44649612" w:rsidR="006100EA" w:rsidRPr="004A5091" w:rsidRDefault="00835CF5">
      <w:pPr>
        <w:pStyle w:val="Tekstpodstawowywcity"/>
        <w:numPr>
          <w:ilvl w:val="6"/>
          <w:numId w:val="15"/>
        </w:numPr>
        <w:tabs>
          <w:tab w:val="clear" w:pos="5040"/>
          <w:tab w:val="num" w:pos="0"/>
        </w:tabs>
        <w:ind w:left="284" w:hanging="284"/>
        <w:jc w:val="both"/>
        <w:rPr>
          <w:rFonts w:ascii="Tahoma" w:hAnsi="Tahoma" w:cs="Tahoma"/>
          <w:bCs/>
          <w:color w:val="FF0000"/>
          <w:sz w:val="20"/>
          <w:szCs w:val="20"/>
        </w:rPr>
      </w:pPr>
      <w:r w:rsidRPr="004A5091">
        <w:rPr>
          <w:rFonts w:ascii="Tahoma" w:hAnsi="Tahoma" w:cs="Tahoma"/>
          <w:color w:val="FF0000"/>
          <w:sz w:val="20"/>
          <w:szCs w:val="20"/>
        </w:rPr>
        <w:t>Składka będzie płacona miesięcznie przelewem przez Zamawiającego za pracowników</w:t>
      </w:r>
      <w:r w:rsidR="00C86E8E" w:rsidRPr="004A5091">
        <w:rPr>
          <w:rFonts w:ascii="Tahoma" w:hAnsi="Tahoma" w:cs="Tahoma"/>
          <w:color w:val="FF0000"/>
          <w:sz w:val="20"/>
          <w:szCs w:val="20"/>
        </w:rPr>
        <w:t xml:space="preserve"> korzystających z opieki medycznej</w:t>
      </w:r>
      <w:r w:rsidR="007C4337" w:rsidRPr="004A5091">
        <w:rPr>
          <w:rFonts w:ascii="Tahoma" w:hAnsi="Tahoma" w:cs="Tahoma"/>
          <w:color w:val="FF0000"/>
          <w:sz w:val="20"/>
          <w:szCs w:val="20"/>
        </w:rPr>
        <w:t xml:space="preserve"> w danym miesiącu</w:t>
      </w:r>
      <w:r w:rsidR="00863C39" w:rsidRPr="004A5091">
        <w:rPr>
          <w:rFonts w:ascii="Tahoma" w:hAnsi="Tahoma" w:cs="Tahoma"/>
          <w:color w:val="FF0000"/>
          <w:sz w:val="20"/>
          <w:szCs w:val="20"/>
        </w:rPr>
        <w:t>, za który składka jest należna</w:t>
      </w:r>
      <w:r w:rsidRPr="004A5091">
        <w:rPr>
          <w:rFonts w:ascii="Tahoma" w:hAnsi="Tahoma" w:cs="Tahoma"/>
          <w:color w:val="FF0000"/>
          <w:sz w:val="20"/>
          <w:szCs w:val="20"/>
        </w:rPr>
        <w:t>, na numer konta bankowego wskazany Zamawiającemu przez Wykonawcę.</w:t>
      </w:r>
    </w:p>
    <w:p w14:paraId="2293DC8E" w14:textId="2FB5D8D2" w:rsidR="006100EA" w:rsidRPr="004A5091" w:rsidRDefault="00835CF5">
      <w:pPr>
        <w:pStyle w:val="Tekstpodstawowywcity"/>
        <w:numPr>
          <w:ilvl w:val="6"/>
          <w:numId w:val="15"/>
        </w:numPr>
        <w:tabs>
          <w:tab w:val="clear" w:pos="5040"/>
          <w:tab w:val="num" w:pos="0"/>
        </w:tabs>
        <w:ind w:left="284" w:hanging="284"/>
        <w:jc w:val="both"/>
        <w:rPr>
          <w:rFonts w:ascii="Tahoma" w:hAnsi="Tahoma" w:cs="Tahoma"/>
          <w:bCs/>
          <w:color w:val="FF0000"/>
          <w:sz w:val="20"/>
          <w:szCs w:val="20"/>
        </w:rPr>
      </w:pPr>
      <w:r w:rsidRPr="004A5091">
        <w:rPr>
          <w:rFonts w:ascii="Tahoma" w:hAnsi="Tahoma" w:cs="Tahoma"/>
          <w:iCs/>
          <w:color w:val="FF0000"/>
          <w:sz w:val="20"/>
          <w:szCs w:val="20"/>
        </w:rPr>
        <w:t>Terminy przekazywania składek</w:t>
      </w:r>
      <w:r w:rsidR="007C4337" w:rsidRPr="004A5091">
        <w:rPr>
          <w:rFonts w:ascii="Tahoma" w:hAnsi="Tahoma" w:cs="Tahoma"/>
          <w:iCs/>
          <w:color w:val="FF0000"/>
          <w:sz w:val="20"/>
          <w:szCs w:val="20"/>
        </w:rPr>
        <w:t xml:space="preserve"> miesięcznych</w:t>
      </w:r>
      <w:r w:rsidRPr="004A5091">
        <w:rPr>
          <w:rFonts w:ascii="Tahoma" w:hAnsi="Tahoma" w:cs="Tahoma"/>
          <w:iCs/>
          <w:color w:val="FF0000"/>
          <w:sz w:val="20"/>
          <w:szCs w:val="20"/>
        </w:rPr>
        <w:t xml:space="preserve"> </w:t>
      </w:r>
      <w:r w:rsidR="007C4337" w:rsidRPr="004A5091">
        <w:rPr>
          <w:rFonts w:ascii="Tahoma" w:hAnsi="Tahoma" w:cs="Tahoma"/>
          <w:iCs/>
          <w:color w:val="FF0000"/>
          <w:sz w:val="20"/>
          <w:szCs w:val="20"/>
        </w:rPr>
        <w:t xml:space="preserve">(Wynagrodzenia Wykonawcy) </w:t>
      </w:r>
      <w:r w:rsidRPr="004A5091">
        <w:rPr>
          <w:rFonts w:ascii="Tahoma" w:hAnsi="Tahoma" w:cs="Tahoma"/>
          <w:iCs/>
          <w:color w:val="FF0000"/>
          <w:sz w:val="20"/>
          <w:szCs w:val="20"/>
        </w:rPr>
        <w:t xml:space="preserve">określa się </w:t>
      </w:r>
      <w:bookmarkStart w:id="1" w:name="_Hlk115172230"/>
      <w:r w:rsidR="007C4337" w:rsidRPr="004A5091">
        <w:rPr>
          <w:rFonts w:ascii="Tahoma" w:hAnsi="Tahoma" w:cs="Tahoma"/>
          <w:iCs/>
          <w:color w:val="FF0000"/>
          <w:sz w:val="20"/>
          <w:szCs w:val="20"/>
        </w:rPr>
        <w:t xml:space="preserve">w terminie 14 dni od daty wystawienia faktury Zamawiającemu przez Wykonawcę. </w:t>
      </w:r>
      <w:r w:rsidRPr="004A5091">
        <w:rPr>
          <w:rFonts w:ascii="Tahoma" w:hAnsi="Tahoma" w:cs="Tahoma"/>
          <w:iCs/>
          <w:color w:val="FF0000"/>
          <w:sz w:val="20"/>
          <w:szCs w:val="20"/>
        </w:rPr>
        <w:t xml:space="preserve"> </w:t>
      </w:r>
      <w:bookmarkEnd w:id="1"/>
      <w:r w:rsidRPr="004A5091">
        <w:rPr>
          <w:rFonts w:ascii="Tahoma" w:hAnsi="Tahoma" w:cs="Tahoma"/>
          <w:iCs/>
          <w:color w:val="FF0000"/>
          <w:sz w:val="20"/>
          <w:szCs w:val="20"/>
        </w:rPr>
        <w:t>W przypadku, gdy dzień płatności tak określony przypadnie w dzień świąteczny lub wolny od pracy, realizacja nastąpi w najbliższym dniu roboczym po tym terminie, pod warunkiem, że nie będzie to dzień kolejnego miesiąca, tylko dzień miesiąca za który składka jest należna</w:t>
      </w:r>
      <w:r w:rsidR="006100EA" w:rsidRPr="004A5091">
        <w:rPr>
          <w:rFonts w:ascii="Tahoma" w:hAnsi="Tahoma" w:cs="Tahoma"/>
          <w:iCs/>
          <w:color w:val="FF0000"/>
          <w:sz w:val="20"/>
          <w:szCs w:val="20"/>
        </w:rPr>
        <w:t>.</w:t>
      </w:r>
      <w:r w:rsidR="00863C39" w:rsidRPr="004A5091">
        <w:rPr>
          <w:rFonts w:ascii="Tahoma" w:hAnsi="Tahoma" w:cs="Tahoma"/>
          <w:iCs/>
          <w:color w:val="FF0000"/>
          <w:sz w:val="20"/>
          <w:szCs w:val="20"/>
        </w:rPr>
        <w:t xml:space="preserve"> Za datę dokonania płatności uznaje się datę obciążenia rachunku bankowego Zamawiającego.</w:t>
      </w:r>
    </w:p>
    <w:p w14:paraId="6E4BB944" w14:textId="5CC2A5CB" w:rsidR="002E644E" w:rsidRDefault="002E644E" w:rsidP="002E644E">
      <w:pPr>
        <w:pStyle w:val="Tekstpodstawowywcity"/>
        <w:ind w:left="284"/>
        <w:jc w:val="both"/>
        <w:rPr>
          <w:rFonts w:ascii="Tahoma" w:hAnsi="Tahoma" w:cs="Tahoma"/>
          <w:b/>
          <w:bCs/>
          <w:iCs/>
          <w:sz w:val="20"/>
          <w:szCs w:val="20"/>
        </w:rPr>
      </w:pPr>
      <w:r w:rsidRPr="002E644E">
        <w:rPr>
          <w:rFonts w:ascii="Tahoma" w:hAnsi="Tahoma" w:cs="Tahoma"/>
          <w:b/>
          <w:bCs/>
          <w:iCs/>
          <w:sz w:val="20"/>
          <w:szCs w:val="20"/>
        </w:rPr>
        <w:t>LUB</w:t>
      </w:r>
      <w:r>
        <w:rPr>
          <w:rFonts w:ascii="Tahoma" w:hAnsi="Tahoma" w:cs="Tahoma"/>
          <w:b/>
          <w:bCs/>
          <w:iCs/>
          <w:sz w:val="20"/>
          <w:szCs w:val="20"/>
        </w:rPr>
        <w:t xml:space="preserve"> </w:t>
      </w:r>
    </w:p>
    <w:p w14:paraId="174EB01C" w14:textId="2C8D7C96" w:rsidR="00E43B64" w:rsidRPr="00E43B64" w:rsidRDefault="00B7596A" w:rsidP="00E43B64">
      <w:pPr>
        <w:pStyle w:val="Tekstpodstawowywcity"/>
        <w:jc w:val="both"/>
        <w:rPr>
          <w:rFonts w:ascii="Tahoma" w:hAnsi="Tahoma" w:cs="Tahoma"/>
          <w:i/>
          <w:iCs/>
          <w:sz w:val="20"/>
          <w:szCs w:val="20"/>
        </w:rPr>
      </w:pPr>
      <w:r>
        <w:rPr>
          <w:rFonts w:ascii="Tahoma" w:hAnsi="Tahoma" w:cs="Tahoma"/>
          <w:i/>
          <w:iCs/>
          <w:sz w:val="20"/>
          <w:szCs w:val="20"/>
        </w:rPr>
        <w:t>3</w:t>
      </w:r>
      <w:r w:rsidR="00E43B64" w:rsidRPr="00E43B64">
        <w:rPr>
          <w:rFonts w:ascii="Tahoma" w:hAnsi="Tahoma" w:cs="Tahoma"/>
          <w:i/>
          <w:iCs/>
          <w:sz w:val="20"/>
          <w:szCs w:val="20"/>
        </w:rPr>
        <w:t>. Z tytułu wykonywania Świadczeń Z</w:t>
      </w:r>
      <w:r w:rsidR="00E43B64">
        <w:rPr>
          <w:rFonts w:ascii="Tahoma" w:hAnsi="Tahoma" w:cs="Tahoma"/>
          <w:i/>
          <w:iCs/>
          <w:sz w:val="20"/>
          <w:szCs w:val="20"/>
        </w:rPr>
        <w:t>amawiający</w:t>
      </w:r>
      <w:r w:rsidR="00E43B64" w:rsidRPr="00E43B64">
        <w:rPr>
          <w:rFonts w:ascii="Tahoma" w:hAnsi="Tahoma" w:cs="Tahoma"/>
          <w:i/>
          <w:iCs/>
          <w:sz w:val="20"/>
          <w:szCs w:val="20"/>
        </w:rPr>
        <w:t xml:space="preserve"> zobowiązuje się do zapłaty na rzecz </w:t>
      </w:r>
      <w:r w:rsidR="00E43B64">
        <w:rPr>
          <w:rFonts w:ascii="Tahoma" w:hAnsi="Tahoma" w:cs="Tahoma"/>
          <w:i/>
          <w:iCs/>
          <w:sz w:val="20"/>
          <w:szCs w:val="20"/>
        </w:rPr>
        <w:t>Wykonawcy</w:t>
      </w:r>
      <w:r w:rsidR="00E43B64" w:rsidRPr="00E43B64">
        <w:rPr>
          <w:rFonts w:ascii="Tahoma" w:hAnsi="Tahoma" w:cs="Tahoma"/>
          <w:i/>
          <w:iCs/>
          <w:sz w:val="20"/>
          <w:szCs w:val="20"/>
        </w:rPr>
        <w:t xml:space="preserve"> miesięcznego wynagrodzenia, </w:t>
      </w:r>
      <w:r w:rsidR="00E43B64" w:rsidRPr="00E12C5A">
        <w:rPr>
          <w:rFonts w:ascii="Tahoma" w:hAnsi="Tahoma" w:cs="Tahoma"/>
          <w:i/>
          <w:iCs/>
          <w:sz w:val="20"/>
          <w:szCs w:val="20"/>
        </w:rPr>
        <w:t>stanowiącego</w:t>
      </w:r>
      <w:r w:rsidRPr="00E12C5A">
        <w:rPr>
          <w:rFonts w:ascii="Tahoma" w:hAnsi="Tahoma" w:cs="Tahoma"/>
          <w:i/>
          <w:iCs/>
          <w:sz w:val="20"/>
          <w:szCs w:val="20"/>
        </w:rPr>
        <w:t xml:space="preserve"> sumę</w:t>
      </w:r>
      <w:r w:rsidR="00E43B64" w:rsidRPr="00E12C5A">
        <w:rPr>
          <w:rFonts w:ascii="Tahoma" w:hAnsi="Tahoma" w:cs="Tahoma"/>
          <w:i/>
          <w:iCs/>
          <w:sz w:val="20"/>
          <w:szCs w:val="20"/>
        </w:rPr>
        <w:t xml:space="preserve"> iloczyn</w:t>
      </w:r>
      <w:r w:rsidRPr="00E12C5A">
        <w:rPr>
          <w:rFonts w:ascii="Tahoma" w:hAnsi="Tahoma" w:cs="Tahoma"/>
          <w:i/>
          <w:iCs/>
          <w:sz w:val="20"/>
          <w:szCs w:val="20"/>
        </w:rPr>
        <w:t>ów</w:t>
      </w:r>
      <w:r w:rsidR="00E43B64" w:rsidRPr="00E12C5A">
        <w:rPr>
          <w:rFonts w:ascii="Tahoma" w:hAnsi="Tahoma" w:cs="Tahoma"/>
          <w:i/>
          <w:iCs/>
          <w:sz w:val="20"/>
          <w:szCs w:val="20"/>
        </w:rPr>
        <w:t xml:space="preserve"> opłat </w:t>
      </w:r>
      <w:r w:rsidR="00B3075F" w:rsidRPr="00E12C5A">
        <w:rPr>
          <w:rFonts w:ascii="Tahoma" w:hAnsi="Tahoma" w:cs="Tahoma"/>
          <w:i/>
          <w:iCs/>
          <w:sz w:val="20"/>
          <w:szCs w:val="20"/>
        </w:rPr>
        <w:t xml:space="preserve">(określonych w Ofercie Wykonawcy oraz w ust. 1 powyżej) </w:t>
      </w:r>
      <w:r w:rsidR="00721543" w:rsidRPr="00E12C5A">
        <w:rPr>
          <w:rFonts w:ascii="Tahoma" w:hAnsi="Tahoma" w:cs="Tahoma"/>
          <w:i/>
          <w:iCs/>
          <w:sz w:val="20"/>
          <w:szCs w:val="20"/>
        </w:rPr>
        <w:t xml:space="preserve">dla poszczególnych wariantów Pakietów Umowy o świadczenie usług medycznych </w:t>
      </w:r>
      <w:r w:rsidR="00E43B64" w:rsidRPr="00E12C5A">
        <w:rPr>
          <w:rFonts w:ascii="Tahoma" w:hAnsi="Tahoma" w:cs="Tahoma"/>
          <w:i/>
          <w:iCs/>
          <w:sz w:val="20"/>
          <w:szCs w:val="20"/>
        </w:rPr>
        <w:t>i liczby Pacjentów,</w:t>
      </w:r>
      <w:r w:rsidR="00E43B64" w:rsidRPr="00E43B64">
        <w:rPr>
          <w:rFonts w:ascii="Tahoma" w:hAnsi="Tahoma" w:cs="Tahoma"/>
          <w:i/>
          <w:iCs/>
          <w:sz w:val="20"/>
          <w:szCs w:val="20"/>
        </w:rPr>
        <w:t xml:space="preserve"> na których rzecz </w:t>
      </w:r>
      <w:r w:rsidR="00E43B64">
        <w:rPr>
          <w:rFonts w:ascii="Tahoma" w:hAnsi="Tahoma" w:cs="Tahoma"/>
          <w:i/>
          <w:iCs/>
          <w:sz w:val="20"/>
          <w:szCs w:val="20"/>
        </w:rPr>
        <w:t>Wykonaw</w:t>
      </w:r>
      <w:r w:rsidR="0059255E">
        <w:rPr>
          <w:rFonts w:ascii="Tahoma" w:hAnsi="Tahoma" w:cs="Tahoma"/>
          <w:i/>
          <w:iCs/>
          <w:sz w:val="20"/>
          <w:szCs w:val="20"/>
        </w:rPr>
        <w:t>ca</w:t>
      </w:r>
      <w:r w:rsidR="00E43B64" w:rsidRPr="00E43B64">
        <w:rPr>
          <w:rFonts w:ascii="Tahoma" w:hAnsi="Tahoma" w:cs="Tahoma"/>
          <w:i/>
          <w:iCs/>
          <w:sz w:val="20"/>
          <w:szCs w:val="20"/>
        </w:rPr>
        <w:t xml:space="preserve"> zobowiązany był wykonywać Świadczenia w danym miesiącu kalendarzowym (objętych aktualnym w danym miesiącu Formularzem zgłoszenia) - bez względu na faktyczną ilość lub wartość świadczeń medycznych otrzymanych przez Pacjentów, z uwzględnieniem postanowień </w:t>
      </w:r>
      <w:r w:rsidR="0059255E">
        <w:rPr>
          <w:rFonts w:ascii="Tahoma" w:hAnsi="Tahoma" w:cs="Tahoma"/>
          <w:i/>
          <w:iCs/>
          <w:sz w:val="20"/>
          <w:szCs w:val="20"/>
        </w:rPr>
        <w:t>dotyczących świadczeń z zakresu Medycyny Pracy.</w:t>
      </w:r>
      <w:r w:rsidR="00E43B64" w:rsidRPr="00E43B64">
        <w:rPr>
          <w:rFonts w:ascii="Tahoma" w:hAnsi="Tahoma" w:cs="Tahoma"/>
          <w:i/>
          <w:iCs/>
          <w:sz w:val="20"/>
          <w:szCs w:val="20"/>
        </w:rPr>
        <w:t xml:space="preserve"> </w:t>
      </w:r>
    </w:p>
    <w:p w14:paraId="40286E42" w14:textId="2C01A24D" w:rsidR="004A13ED" w:rsidRDefault="00B7596A" w:rsidP="00E43B64">
      <w:pPr>
        <w:pStyle w:val="Tekstpodstawowywcity"/>
        <w:jc w:val="both"/>
        <w:rPr>
          <w:rFonts w:ascii="Tahoma" w:hAnsi="Tahoma" w:cs="Tahoma"/>
          <w:i/>
          <w:iCs/>
          <w:sz w:val="20"/>
          <w:szCs w:val="20"/>
        </w:rPr>
      </w:pPr>
      <w:r>
        <w:rPr>
          <w:rFonts w:ascii="Tahoma" w:hAnsi="Tahoma" w:cs="Tahoma"/>
          <w:i/>
          <w:iCs/>
          <w:sz w:val="20"/>
          <w:szCs w:val="20"/>
        </w:rPr>
        <w:t>4</w:t>
      </w:r>
      <w:r w:rsidR="00E43B64" w:rsidRPr="00E43B64">
        <w:rPr>
          <w:rFonts w:ascii="Tahoma" w:hAnsi="Tahoma" w:cs="Tahoma"/>
          <w:i/>
          <w:iCs/>
          <w:sz w:val="20"/>
          <w:szCs w:val="20"/>
        </w:rPr>
        <w:t xml:space="preserve">. Wynagrodzenie, o którym mowa w ust. 1 płatne jest w okresach miesięcznych na podstawie faktury VAT wystawionej przez </w:t>
      </w:r>
      <w:r w:rsidR="0059255E">
        <w:rPr>
          <w:rFonts w:ascii="Tahoma" w:hAnsi="Tahoma" w:cs="Tahoma"/>
          <w:i/>
          <w:iCs/>
          <w:sz w:val="20"/>
          <w:szCs w:val="20"/>
        </w:rPr>
        <w:t>Wykonawcę</w:t>
      </w:r>
      <w:r w:rsidR="00E43B64" w:rsidRPr="00E43B64">
        <w:rPr>
          <w:rFonts w:ascii="Tahoma" w:hAnsi="Tahoma" w:cs="Tahoma"/>
          <w:i/>
          <w:iCs/>
          <w:sz w:val="20"/>
          <w:szCs w:val="20"/>
        </w:rPr>
        <w:t xml:space="preserve"> Z</w:t>
      </w:r>
      <w:r w:rsidR="0059255E">
        <w:rPr>
          <w:rFonts w:ascii="Tahoma" w:hAnsi="Tahoma" w:cs="Tahoma"/>
          <w:i/>
          <w:iCs/>
          <w:sz w:val="20"/>
          <w:szCs w:val="20"/>
        </w:rPr>
        <w:t>amawiającemu</w:t>
      </w:r>
      <w:r w:rsidR="00E43B64" w:rsidRPr="00E43B64">
        <w:rPr>
          <w:rFonts w:ascii="Tahoma" w:hAnsi="Tahoma" w:cs="Tahoma"/>
          <w:i/>
          <w:iCs/>
          <w:sz w:val="20"/>
          <w:szCs w:val="20"/>
        </w:rPr>
        <w:t xml:space="preserve">, w terminie 14 dni od daty jej wystawienia, na numer rachunku wskazany na fakturze. </w:t>
      </w:r>
    </w:p>
    <w:p w14:paraId="2A380DDD" w14:textId="2D841BBA" w:rsidR="00E43B64" w:rsidRPr="00E43B64" w:rsidRDefault="004A13ED" w:rsidP="00E43B64">
      <w:pPr>
        <w:pStyle w:val="Tekstpodstawowywcity"/>
        <w:jc w:val="both"/>
        <w:rPr>
          <w:rFonts w:ascii="Tahoma" w:hAnsi="Tahoma" w:cs="Tahoma"/>
          <w:i/>
          <w:iCs/>
          <w:sz w:val="20"/>
          <w:szCs w:val="20"/>
        </w:rPr>
      </w:pPr>
      <w:r w:rsidRPr="00E43B64">
        <w:rPr>
          <w:rFonts w:ascii="Tahoma" w:hAnsi="Tahoma" w:cs="Tahoma"/>
          <w:i/>
          <w:iCs/>
          <w:sz w:val="20"/>
          <w:szCs w:val="20"/>
        </w:rPr>
        <w:t>Za datę dokonania płatności uznaje się datę obciążenia rachunku bankowego Z</w:t>
      </w:r>
      <w:r>
        <w:rPr>
          <w:rFonts w:ascii="Tahoma" w:hAnsi="Tahoma" w:cs="Tahoma"/>
          <w:i/>
          <w:iCs/>
          <w:sz w:val="20"/>
          <w:szCs w:val="20"/>
        </w:rPr>
        <w:t>amawiającego</w:t>
      </w:r>
      <w:r w:rsidRPr="00E43B64">
        <w:rPr>
          <w:rFonts w:ascii="Tahoma" w:hAnsi="Tahoma" w:cs="Tahoma"/>
          <w:i/>
          <w:iCs/>
          <w:sz w:val="20"/>
          <w:szCs w:val="20"/>
        </w:rPr>
        <w:t>.</w:t>
      </w:r>
    </w:p>
    <w:p w14:paraId="0359020A" w14:textId="2F51C09E" w:rsidR="00E43B64" w:rsidRPr="00E43B64" w:rsidRDefault="00B7596A" w:rsidP="00E43B64">
      <w:pPr>
        <w:pStyle w:val="Tekstpodstawowywcity"/>
        <w:jc w:val="both"/>
        <w:rPr>
          <w:rFonts w:ascii="Tahoma" w:hAnsi="Tahoma" w:cs="Tahoma"/>
          <w:i/>
          <w:iCs/>
          <w:sz w:val="20"/>
          <w:szCs w:val="20"/>
        </w:rPr>
      </w:pPr>
      <w:r>
        <w:rPr>
          <w:rFonts w:ascii="Tahoma" w:hAnsi="Tahoma" w:cs="Tahoma"/>
          <w:i/>
          <w:iCs/>
          <w:sz w:val="20"/>
          <w:szCs w:val="20"/>
        </w:rPr>
        <w:t>5</w:t>
      </w:r>
      <w:r w:rsidR="00E43B64" w:rsidRPr="00E43B64">
        <w:rPr>
          <w:rFonts w:ascii="Tahoma" w:hAnsi="Tahoma" w:cs="Tahoma"/>
          <w:i/>
          <w:iCs/>
          <w:sz w:val="20"/>
          <w:szCs w:val="20"/>
        </w:rPr>
        <w:t>. Kwoty wynagrodzeń, określone w ust. 1, nie obejmują należnego podatku od towarów i usług VAT. W razie zmiany przepisów prawa i objęcia Świadczeń podatkiem od towarów i usług VAT,</w:t>
      </w:r>
      <w:r w:rsidR="0059255E">
        <w:rPr>
          <w:rFonts w:ascii="Tahoma" w:hAnsi="Tahoma" w:cs="Tahoma"/>
          <w:i/>
          <w:iCs/>
          <w:sz w:val="20"/>
          <w:szCs w:val="20"/>
        </w:rPr>
        <w:t xml:space="preserve"> Wykonawca</w:t>
      </w:r>
      <w:r w:rsidR="00E43B64" w:rsidRPr="00E43B64">
        <w:rPr>
          <w:rFonts w:ascii="Tahoma" w:hAnsi="Tahoma" w:cs="Tahoma"/>
          <w:i/>
          <w:iCs/>
          <w:sz w:val="20"/>
          <w:szCs w:val="20"/>
        </w:rPr>
        <w:t xml:space="preserve"> będzie uprawniony taki podatek doliczać do uzgodnionych opłat. </w:t>
      </w:r>
    </w:p>
    <w:p w14:paraId="39382562" w14:textId="67F29E81" w:rsidR="00E43B64" w:rsidRPr="00B3075F" w:rsidRDefault="00B7596A" w:rsidP="00B3075F">
      <w:pPr>
        <w:pStyle w:val="Tekstpodstawowywcity"/>
        <w:jc w:val="both"/>
        <w:rPr>
          <w:rFonts w:ascii="Tahoma" w:hAnsi="Tahoma" w:cs="Tahoma"/>
          <w:i/>
          <w:iCs/>
          <w:sz w:val="20"/>
          <w:szCs w:val="20"/>
        </w:rPr>
      </w:pPr>
      <w:r>
        <w:rPr>
          <w:rFonts w:ascii="Tahoma" w:hAnsi="Tahoma" w:cs="Tahoma"/>
          <w:i/>
          <w:iCs/>
          <w:sz w:val="20"/>
          <w:szCs w:val="20"/>
        </w:rPr>
        <w:t>6</w:t>
      </w:r>
      <w:r w:rsidR="00E43B64" w:rsidRPr="00E43B64">
        <w:rPr>
          <w:rFonts w:ascii="Tahoma" w:hAnsi="Tahoma" w:cs="Tahoma"/>
          <w:i/>
          <w:iCs/>
          <w:sz w:val="20"/>
          <w:szCs w:val="20"/>
        </w:rPr>
        <w:t xml:space="preserve">. </w:t>
      </w:r>
      <w:r w:rsidR="0059255E">
        <w:rPr>
          <w:rFonts w:ascii="Tahoma" w:hAnsi="Tahoma" w:cs="Tahoma"/>
          <w:i/>
          <w:iCs/>
          <w:sz w:val="20"/>
          <w:szCs w:val="20"/>
        </w:rPr>
        <w:t>Zamawiający</w:t>
      </w:r>
      <w:r w:rsidR="00E43B64" w:rsidRPr="00E43B64">
        <w:rPr>
          <w:rFonts w:ascii="Tahoma" w:hAnsi="Tahoma" w:cs="Tahoma"/>
          <w:i/>
          <w:iCs/>
          <w:sz w:val="20"/>
          <w:szCs w:val="20"/>
        </w:rPr>
        <w:t xml:space="preserve"> wyraża zgodę na przesyłanie przez </w:t>
      </w:r>
      <w:r w:rsidR="0059255E">
        <w:rPr>
          <w:rFonts w:ascii="Tahoma" w:hAnsi="Tahoma" w:cs="Tahoma"/>
          <w:i/>
          <w:iCs/>
          <w:sz w:val="20"/>
          <w:szCs w:val="20"/>
        </w:rPr>
        <w:t>Wykonawcę</w:t>
      </w:r>
      <w:r w:rsidR="00E43B64" w:rsidRPr="00E43B64">
        <w:rPr>
          <w:rFonts w:ascii="Tahoma" w:hAnsi="Tahoma" w:cs="Tahoma"/>
          <w:i/>
          <w:iCs/>
          <w:sz w:val="20"/>
          <w:szCs w:val="20"/>
        </w:rPr>
        <w:t xml:space="preserve"> faktur VAT związanych z wszelkimi rozliczeniami pomiędzy stronami w formie elektronicznej, na adres e-maila Z</w:t>
      </w:r>
      <w:r w:rsidR="004A13ED">
        <w:rPr>
          <w:rFonts w:ascii="Tahoma" w:hAnsi="Tahoma" w:cs="Tahoma"/>
          <w:i/>
          <w:iCs/>
          <w:sz w:val="20"/>
          <w:szCs w:val="20"/>
        </w:rPr>
        <w:t>amawiającego</w:t>
      </w:r>
      <w:r w:rsidR="00E43B64" w:rsidRPr="00E43B64">
        <w:rPr>
          <w:rFonts w:ascii="Tahoma" w:hAnsi="Tahoma" w:cs="Tahoma"/>
          <w:i/>
          <w:iCs/>
          <w:sz w:val="20"/>
          <w:szCs w:val="20"/>
        </w:rPr>
        <w:t xml:space="preserve">: </w:t>
      </w:r>
      <w:hyperlink r:id="rId8" w:history="1">
        <w:r w:rsidR="004A13ED" w:rsidRPr="00746ED1">
          <w:rPr>
            <w:rStyle w:val="Hipercze"/>
            <w:rFonts w:ascii="Tahoma" w:hAnsi="Tahoma" w:cs="Tahoma"/>
            <w:i/>
            <w:iCs/>
            <w:sz w:val="20"/>
            <w:szCs w:val="20"/>
          </w:rPr>
          <w:t>faktury@pgkslupsk.pl</w:t>
        </w:r>
      </w:hyperlink>
      <w:r w:rsidR="004A13ED">
        <w:rPr>
          <w:rFonts w:ascii="Tahoma" w:hAnsi="Tahoma" w:cs="Tahoma"/>
          <w:i/>
          <w:iCs/>
          <w:sz w:val="20"/>
          <w:szCs w:val="20"/>
        </w:rPr>
        <w:t xml:space="preserve"> </w:t>
      </w:r>
      <w:r w:rsidR="00E43B64" w:rsidRPr="00E43B64">
        <w:rPr>
          <w:rFonts w:ascii="Tahoma" w:hAnsi="Tahoma" w:cs="Tahoma"/>
          <w:i/>
          <w:iCs/>
          <w:sz w:val="20"/>
          <w:szCs w:val="20"/>
        </w:rPr>
        <w:t>W razie zmiany powyższego adresu e-mail, Z</w:t>
      </w:r>
      <w:r w:rsidR="004A13ED">
        <w:rPr>
          <w:rFonts w:ascii="Tahoma" w:hAnsi="Tahoma" w:cs="Tahoma"/>
          <w:i/>
          <w:iCs/>
          <w:sz w:val="20"/>
          <w:szCs w:val="20"/>
        </w:rPr>
        <w:t>amawiający</w:t>
      </w:r>
      <w:r w:rsidR="00E43B64" w:rsidRPr="00E43B64">
        <w:rPr>
          <w:rFonts w:ascii="Tahoma" w:hAnsi="Tahoma" w:cs="Tahoma"/>
          <w:i/>
          <w:iCs/>
          <w:sz w:val="20"/>
          <w:szCs w:val="20"/>
        </w:rPr>
        <w:t xml:space="preserve"> zobowiązuje się do pisemnego powiadomienia </w:t>
      </w:r>
      <w:r w:rsidR="004A13ED">
        <w:rPr>
          <w:rFonts w:ascii="Tahoma" w:hAnsi="Tahoma" w:cs="Tahoma"/>
          <w:i/>
          <w:iCs/>
          <w:sz w:val="20"/>
          <w:szCs w:val="20"/>
        </w:rPr>
        <w:t>Wykonawcy</w:t>
      </w:r>
      <w:r w:rsidR="00E43B64" w:rsidRPr="00E43B64">
        <w:rPr>
          <w:rFonts w:ascii="Tahoma" w:hAnsi="Tahoma" w:cs="Tahoma"/>
          <w:i/>
          <w:iCs/>
          <w:sz w:val="20"/>
          <w:szCs w:val="20"/>
        </w:rPr>
        <w:t xml:space="preserve"> o nowym adresie. Brak pisemnego powiadomienia o zmianie adresu oznacza, iż wysłanie dokumentów i faktur </w:t>
      </w:r>
      <w:r w:rsidR="00E43B64" w:rsidRPr="00E43B64">
        <w:rPr>
          <w:rFonts w:ascii="Tahoma" w:hAnsi="Tahoma" w:cs="Tahoma"/>
          <w:i/>
          <w:iCs/>
          <w:sz w:val="20"/>
          <w:szCs w:val="20"/>
        </w:rPr>
        <w:lastRenderedPageBreak/>
        <w:t xml:space="preserve">przez </w:t>
      </w:r>
      <w:r w:rsidR="004A13ED">
        <w:rPr>
          <w:rFonts w:ascii="Tahoma" w:hAnsi="Tahoma" w:cs="Tahoma"/>
          <w:i/>
          <w:iCs/>
          <w:sz w:val="20"/>
          <w:szCs w:val="20"/>
        </w:rPr>
        <w:t>Wykonawcę</w:t>
      </w:r>
      <w:r w:rsidR="00E43B64" w:rsidRPr="00E43B64">
        <w:rPr>
          <w:rFonts w:ascii="Tahoma" w:hAnsi="Tahoma" w:cs="Tahoma"/>
          <w:i/>
          <w:iCs/>
          <w:sz w:val="20"/>
          <w:szCs w:val="20"/>
        </w:rPr>
        <w:t xml:space="preserve"> na dotychczasowy adres e-mail podany w niniejszej umowie, uznaje się za skuteczne doręczenie faktury / dokumentu / załącznika. </w:t>
      </w:r>
    </w:p>
    <w:p w14:paraId="1A61538C" w14:textId="11C76556" w:rsidR="00225B1A" w:rsidRPr="0096036A" w:rsidRDefault="00835CF5">
      <w:pPr>
        <w:pStyle w:val="Tekstpodstawowywcity"/>
        <w:numPr>
          <w:ilvl w:val="6"/>
          <w:numId w:val="15"/>
        </w:numPr>
        <w:tabs>
          <w:tab w:val="clear" w:pos="5040"/>
          <w:tab w:val="num" w:pos="0"/>
        </w:tabs>
        <w:ind w:left="284" w:hanging="284"/>
        <w:jc w:val="both"/>
        <w:rPr>
          <w:rFonts w:ascii="Tahoma" w:hAnsi="Tahoma" w:cs="Tahoma"/>
          <w:bCs/>
          <w:sz w:val="20"/>
          <w:szCs w:val="20"/>
        </w:rPr>
      </w:pPr>
      <w:r w:rsidRPr="0096036A">
        <w:rPr>
          <w:rFonts w:ascii="Tahoma" w:hAnsi="Tahoma" w:cs="Tahoma"/>
          <w:sz w:val="20"/>
          <w:szCs w:val="20"/>
        </w:rPr>
        <w:t xml:space="preserve">Nieopłacenie przez </w:t>
      </w:r>
      <w:r w:rsidR="00C86E8E">
        <w:rPr>
          <w:rFonts w:ascii="Tahoma" w:hAnsi="Tahoma" w:cs="Tahoma"/>
          <w:sz w:val="20"/>
          <w:szCs w:val="20"/>
        </w:rPr>
        <w:t>Zamawiającego</w:t>
      </w:r>
      <w:r w:rsidRPr="0096036A">
        <w:rPr>
          <w:rFonts w:ascii="Tahoma" w:hAnsi="Tahoma" w:cs="Tahoma"/>
          <w:sz w:val="20"/>
          <w:szCs w:val="20"/>
        </w:rPr>
        <w:t xml:space="preserve"> </w:t>
      </w:r>
      <w:r w:rsidR="006F5F03">
        <w:rPr>
          <w:rFonts w:ascii="Tahoma" w:hAnsi="Tahoma" w:cs="Tahoma"/>
          <w:sz w:val="20"/>
          <w:szCs w:val="20"/>
        </w:rPr>
        <w:t>wynagrodzenia</w:t>
      </w:r>
      <w:r w:rsidRPr="0096036A">
        <w:rPr>
          <w:rFonts w:ascii="Tahoma" w:hAnsi="Tahoma" w:cs="Tahoma"/>
          <w:sz w:val="20"/>
          <w:szCs w:val="20"/>
        </w:rPr>
        <w:t xml:space="preserve"> w całości lub w części w terminie </w:t>
      </w:r>
      <w:r w:rsidR="004A13ED">
        <w:rPr>
          <w:rFonts w:ascii="Tahoma" w:hAnsi="Tahoma" w:cs="Tahoma"/>
          <w:sz w:val="20"/>
          <w:szCs w:val="20"/>
        </w:rPr>
        <w:t>14 dni</w:t>
      </w:r>
      <w:r w:rsidRPr="0096036A">
        <w:rPr>
          <w:rFonts w:ascii="Tahoma" w:hAnsi="Tahoma" w:cs="Tahoma"/>
          <w:sz w:val="20"/>
          <w:szCs w:val="20"/>
        </w:rPr>
        <w:t xml:space="preserve"> </w:t>
      </w:r>
      <w:r w:rsidRPr="0096036A">
        <w:rPr>
          <w:rFonts w:ascii="Tahoma" w:hAnsi="Tahoma" w:cs="Tahoma"/>
          <w:bCs/>
          <w:iCs/>
          <w:sz w:val="20"/>
          <w:szCs w:val="20"/>
        </w:rPr>
        <w:t xml:space="preserve">nie powoduje rozwiązania umowy </w:t>
      </w:r>
      <w:r w:rsidR="00C86E8E">
        <w:rPr>
          <w:rFonts w:ascii="Tahoma" w:hAnsi="Tahoma" w:cs="Tahoma"/>
          <w:bCs/>
          <w:iCs/>
          <w:sz w:val="20"/>
          <w:szCs w:val="20"/>
        </w:rPr>
        <w:t>na opiekę medyczną</w:t>
      </w:r>
      <w:r w:rsidRPr="0096036A">
        <w:rPr>
          <w:rFonts w:ascii="Tahoma" w:hAnsi="Tahoma" w:cs="Tahoma"/>
          <w:bCs/>
          <w:iCs/>
          <w:sz w:val="20"/>
          <w:szCs w:val="20"/>
        </w:rPr>
        <w:t xml:space="preserve"> ani zawieszenia udzielanej ochrony pod warunkiem, że </w:t>
      </w:r>
      <w:r w:rsidR="006F5F03">
        <w:rPr>
          <w:rFonts w:ascii="Tahoma" w:hAnsi="Tahoma" w:cs="Tahoma"/>
          <w:bCs/>
          <w:iCs/>
          <w:sz w:val="20"/>
          <w:szCs w:val="20"/>
        </w:rPr>
        <w:t>wynagrodzenie</w:t>
      </w:r>
      <w:r w:rsidRPr="0096036A">
        <w:rPr>
          <w:rFonts w:ascii="Tahoma" w:hAnsi="Tahoma" w:cs="Tahoma"/>
          <w:bCs/>
          <w:iCs/>
          <w:sz w:val="20"/>
          <w:szCs w:val="20"/>
        </w:rPr>
        <w:t xml:space="preserve"> za </w:t>
      </w:r>
      <w:r w:rsidR="00C86E8E">
        <w:rPr>
          <w:rFonts w:ascii="Tahoma" w:hAnsi="Tahoma" w:cs="Tahoma"/>
          <w:bCs/>
          <w:iCs/>
          <w:sz w:val="20"/>
          <w:szCs w:val="20"/>
        </w:rPr>
        <w:t>opiekę medyczną</w:t>
      </w:r>
      <w:r w:rsidRPr="0096036A">
        <w:rPr>
          <w:rFonts w:ascii="Tahoma" w:hAnsi="Tahoma" w:cs="Tahoma"/>
          <w:bCs/>
          <w:iCs/>
          <w:sz w:val="20"/>
          <w:szCs w:val="20"/>
        </w:rPr>
        <w:t xml:space="preserve"> zostanie przekazana do końca miesiąca za który jest należna.  W przypadku braku </w:t>
      </w:r>
      <w:r w:rsidR="006F5F03">
        <w:rPr>
          <w:rFonts w:ascii="Tahoma" w:hAnsi="Tahoma" w:cs="Tahoma"/>
          <w:bCs/>
          <w:iCs/>
          <w:sz w:val="20"/>
          <w:szCs w:val="20"/>
        </w:rPr>
        <w:t>wynagrodzenia</w:t>
      </w:r>
      <w:r w:rsidRPr="0096036A">
        <w:rPr>
          <w:rFonts w:ascii="Tahoma" w:hAnsi="Tahoma" w:cs="Tahoma"/>
          <w:bCs/>
          <w:iCs/>
          <w:sz w:val="20"/>
          <w:szCs w:val="20"/>
        </w:rPr>
        <w:t xml:space="preserve"> do końca miesiąca, </w:t>
      </w:r>
      <w:bookmarkStart w:id="2" w:name="_Hlk115172265"/>
      <w:r w:rsidR="00506DA3" w:rsidRPr="0096036A">
        <w:rPr>
          <w:rFonts w:ascii="Tahoma" w:hAnsi="Tahoma" w:cs="Tahoma"/>
          <w:bCs/>
          <w:iCs/>
          <w:sz w:val="20"/>
          <w:szCs w:val="20"/>
        </w:rPr>
        <w:t xml:space="preserve">ochrona </w:t>
      </w:r>
      <w:r w:rsidR="00C86E8E">
        <w:rPr>
          <w:rFonts w:ascii="Tahoma" w:hAnsi="Tahoma" w:cs="Tahoma"/>
          <w:bCs/>
          <w:iCs/>
          <w:sz w:val="20"/>
          <w:szCs w:val="20"/>
        </w:rPr>
        <w:t>w opiece medycznej</w:t>
      </w:r>
      <w:r w:rsidRPr="0096036A">
        <w:rPr>
          <w:rFonts w:ascii="Tahoma" w:hAnsi="Tahoma" w:cs="Tahoma"/>
          <w:bCs/>
          <w:iCs/>
          <w:sz w:val="20"/>
          <w:szCs w:val="20"/>
        </w:rPr>
        <w:t xml:space="preserve"> </w:t>
      </w:r>
      <w:bookmarkEnd w:id="2"/>
      <w:r w:rsidRPr="0096036A">
        <w:rPr>
          <w:rFonts w:ascii="Tahoma" w:hAnsi="Tahoma" w:cs="Tahoma"/>
          <w:bCs/>
          <w:iCs/>
          <w:sz w:val="20"/>
          <w:szCs w:val="20"/>
        </w:rPr>
        <w:t xml:space="preserve">zostaje zawieszona, a Wykonawca takim przypadku wzywa </w:t>
      </w:r>
      <w:r w:rsidR="00786AB9" w:rsidRPr="0096036A">
        <w:rPr>
          <w:rFonts w:ascii="Tahoma" w:hAnsi="Tahoma" w:cs="Tahoma"/>
          <w:bCs/>
          <w:iCs/>
          <w:sz w:val="20"/>
          <w:szCs w:val="20"/>
        </w:rPr>
        <w:t xml:space="preserve">Zamawiającego </w:t>
      </w:r>
      <w:r w:rsidRPr="0096036A">
        <w:rPr>
          <w:rFonts w:ascii="Tahoma" w:hAnsi="Tahoma" w:cs="Tahoma"/>
          <w:bCs/>
          <w:iCs/>
          <w:sz w:val="20"/>
          <w:szCs w:val="20"/>
        </w:rPr>
        <w:t xml:space="preserve">do uzupełnienia </w:t>
      </w:r>
      <w:r w:rsidRPr="0096036A">
        <w:rPr>
          <w:rFonts w:ascii="Tahoma" w:hAnsi="Tahoma" w:cs="Tahoma"/>
          <w:bCs/>
          <w:iCs/>
          <w:color w:val="000000"/>
          <w:sz w:val="20"/>
          <w:szCs w:val="20"/>
        </w:rPr>
        <w:t xml:space="preserve">zaległości wskazując co najmniej 14-dniowy dodatkowy termin zapłaty </w:t>
      </w:r>
      <w:r w:rsidR="006F5F03">
        <w:rPr>
          <w:rFonts w:ascii="Tahoma" w:hAnsi="Tahoma" w:cs="Tahoma"/>
          <w:bCs/>
          <w:iCs/>
          <w:color w:val="000000"/>
          <w:sz w:val="20"/>
          <w:szCs w:val="20"/>
        </w:rPr>
        <w:t>wynagrodzenia.</w:t>
      </w:r>
      <w:r w:rsidRPr="0096036A">
        <w:rPr>
          <w:rFonts w:ascii="Tahoma" w:hAnsi="Tahoma" w:cs="Tahoma"/>
          <w:bCs/>
          <w:iCs/>
          <w:color w:val="000000"/>
          <w:sz w:val="20"/>
          <w:szCs w:val="20"/>
        </w:rPr>
        <w:t xml:space="preserve"> Po uregulowaniu zaległe</w:t>
      </w:r>
      <w:r w:rsidR="006F5F03">
        <w:rPr>
          <w:rFonts w:ascii="Tahoma" w:hAnsi="Tahoma" w:cs="Tahoma"/>
          <w:bCs/>
          <w:iCs/>
          <w:color w:val="000000"/>
          <w:sz w:val="20"/>
          <w:szCs w:val="20"/>
        </w:rPr>
        <w:t>go wynagrodzenia</w:t>
      </w:r>
      <w:r w:rsidRPr="0096036A">
        <w:rPr>
          <w:rFonts w:ascii="Tahoma" w:hAnsi="Tahoma" w:cs="Tahoma"/>
          <w:bCs/>
          <w:iCs/>
          <w:color w:val="000000"/>
          <w:sz w:val="20"/>
          <w:szCs w:val="20"/>
        </w:rPr>
        <w:t xml:space="preserve"> ochrona </w:t>
      </w:r>
      <w:r w:rsidR="00C86E8E">
        <w:rPr>
          <w:rFonts w:ascii="Tahoma" w:hAnsi="Tahoma" w:cs="Tahoma"/>
          <w:bCs/>
          <w:iCs/>
          <w:color w:val="000000"/>
          <w:sz w:val="20"/>
          <w:szCs w:val="20"/>
        </w:rPr>
        <w:t>w opiece medycznej</w:t>
      </w:r>
      <w:r w:rsidR="00506DA3" w:rsidRPr="0096036A">
        <w:rPr>
          <w:rFonts w:ascii="Tahoma" w:hAnsi="Tahoma" w:cs="Tahoma"/>
          <w:bCs/>
          <w:iCs/>
          <w:color w:val="000000"/>
          <w:sz w:val="20"/>
          <w:szCs w:val="20"/>
        </w:rPr>
        <w:t xml:space="preserve"> </w:t>
      </w:r>
      <w:r w:rsidRPr="0096036A">
        <w:rPr>
          <w:rFonts w:ascii="Tahoma" w:hAnsi="Tahoma" w:cs="Tahoma"/>
          <w:bCs/>
          <w:iCs/>
          <w:color w:val="000000"/>
          <w:sz w:val="20"/>
          <w:szCs w:val="20"/>
        </w:rPr>
        <w:t>zostaje wznowiona</w:t>
      </w:r>
      <w:r w:rsidR="00506DA3" w:rsidRPr="0096036A">
        <w:rPr>
          <w:rFonts w:ascii="Tahoma" w:hAnsi="Tahoma" w:cs="Tahoma"/>
          <w:bCs/>
          <w:iCs/>
          <w:color w:val="000000"/>
          <w:sz w:val="20"/>
          <w:szCs w:val="20"/>
        </w:rPr>
        <w:t>.</w:t>
      </w:r>
    </w:p>
    <w:p w14:paraId="7D7B35AF" w14:textId="303B9587" w:rsidR="00225B1A" w:rsidRPr="0096036A" w:rsidRDefault="00225B1A">
      <w:pPr>
        <w:pStyle w:val="Tekstpodstawowywcity"/>
        <w:numPr>
          <w:ilvl w:val="6"/>
          <w:numId w:val="15"/>
        </w:numPr>
        <w:tabs>
          <w:tab w:val="clear" w:pos="5040"/>
          <w:tab w:val="num" w:pos="0"/>
        </w:tabs>
        <w:ind w:left="284" w:hanging="284"/>
        <w:jc w:val="both"/>
        <w:rPr>
          <w:rFonts w:ascii="Tahoma" w:hAnsi="Tahoma" w:cs="Tahoma"/>
          <w:bCs/>
          <w:sz w:val="20"/>
          <w:szCs w:val="20"/>
        </w:rPr>
      </w:pPr>
      <w:r w:rsidRPr="0096036A">
        <w:rPr>
          <w:rFonts w:ascii="Tahoma" w:hAnsi="Tahoma" w:cs="Tahoma"/>
          <w:sz w:val="20"/>
          <w:szCs w:val="20"/>
        </w:rPr>
        <w:t xml:space="preserve">Deklaracja przystąpienia do </w:t>
      </w:r>
      <w:r w:rsidR="00C86E8E">
        <w:rPr>
          <w:rFonts w:ascii="Tahoma" w:hAnsi="Tahoma" w:cs="Tahoma"/>
          <w:sz w:val="20"/>
          <w:szCs w:val="20"/>
        </w:rPr>
        <w:t>opieki medycznej</w:t>
      </w:r>
      <w:r w:rsidRPr="0096036A">
        <w:rPr>
          <w:rFonts w:ascii="Tahoma" w:hAnsi="Tahoma" w:cs="Tahoma"/>
          <w:sz w:val="20"/>
          <w:szCs w:val="20"/>
        </w:rPr>
        <w:t xml:space="preserve"> musi zostać przekazana do Wykonawcy najpóźniej 25 dnia miesiąca poprzedzającego miesiąc, w którym rozpocznie się ochrona </w:t>
      </w:r>
      <w:r w:rsidR="00C86E8E">
        <w:rPr>
          <w:rFonts w:ascii="Tahoma" w:hAnsi="Tahoma" w:cs="Tahoma"/>
          <w:sz w:val="20"/>
          <w:szCs w:val="20"/>
        </w:rPr>
        <w:t>w zakresie prywatnej opieki medycznej</w:t>
      </w:r>
      <w:r w:rsidRPr="0096036A">
        <w:rPr>
          <w:rFonts w:ascii="Tahoma" w:hAnsi="Tahoma" w:cs="Tahoma"/>
          <w:sz w:val="20"/>
          <w:szCs w:val="20"/>
        </w:rPr>
        <w:t>.</w:t>
      </w:r>
    </w:p>
    <w:p w14:paraId="7DA8987A" w14:textId="77777777" w:rsidR="00811F3C" w:rsidRPr="00811F3C" w:rsidRDefault="00225B1A">
      <w:pPr>
        <w:pStyle w:val="Tekstpodstawowywcity"/>
        <w:numPr>
          <w:ilvl w:val="6"/>
          <w:numId w:val="15"/>
        </w:numPr>
        <w:tabs>
          <w:tab w:val="clear" w:pos="5040"/>
          <w:tab w:val="num" w:pos="0"/>
        </w:tabs>
        <w:ind w:left="284" w:hanging="284"/>
        <w:jc w:val="both"/>
        <w:rPr>
          <w:rFonts w:ascii="Tahoma" w:hAnsi="Tahoma" w:cs="Tahoma"/>
          <w:bCs/>
          <w:sz w:val="20"/>
          <w:szCs w:val="20"/>
        </w:rPr>
      </w:pPr>
      <w:r w:rsidRPr="0096036A">
        <w:rPr>
          <w:rFonts w:ascii="Tahoma" w:hAnsi="Tahoma" w:cs="Tahoma"/>
          <w:sz w:val="20"/>
          <w:szCs w:val="20"/>
        </w:rPr>
        <w:t xml:space="preserve">Deklaracja odstąpienia (rezygnacji) z </w:t>
      </w:r>
      <w:r w:rsidR="00C86E8E">
        <w:rPr>
          <w:rFonts w:ascii="Tahoma" w:hAnsi="Tahoma" w:cs="Tahoma"/>
          <w:sz w:val="20"/>
          <w:szCs w:val="20"/>
        </w:rPr>
        <w:t>opieki medycznej</w:t>
      </w:r>
      <w:r w:rsidRPr="0096036A">
        <w:rPr>
          <w:rFonts w:ascii="Tahoma" w:hAnsi="Tahoma" w:cs="Tahoma"/>
          <w:sz w:val="20"/>
          <w:szCs w:val="20"/>
        </w:rPr>
        <w:t xml:space="preserve"> powinna być złożona do Wykonawcy najpóźniej ostatniego dnia miesiąca poprzedzającego miesiąc, w którym wygasa ochrona </w:t>
      </w:r>
      <w:r w:rsidR="00C86E8E">
        <w:rPr>
          <w:rFonts w:ascii="Tahoma" w:hAnsi="Tahoma" w:cs="Tahoma"/>
          <w:sz w:val="20"/>
          <w:szCs w:val="20"/>
        </w:rPr>
        <w:t>w zakresie prywatnej opieki medycznej</w:t>
      </w:r>
      <w:r w:rsidRPr="0096036A">
        <w:rPr>
          <w:rFonts w:ascii="Tahoma" w:hAnsi="Tahoma" w:cs="Tahoma"/>
          <w:sz w:val="20"/>
          <w:szCs w:val="20"/>
        </w:rPr>
        <w:t>.</w:t>
      </w:r>
    </w:p>
    <w:p w14:paraId="6F0A08B4" w14:textId="1D6D2311" w:rsidR="00811F3C" w:rsidRPr="00811F3C" w:rsidRDefault="00811F3C">
      <w:pPr>
        <w:pStyle w:val="Tekstpodstawowywcity"/>
        <w:numPr>
          <w:ilvl w:val="6"/>
          <w:numId w:val="15"/>
        </w:numPr>
        <w:tabs>
          <w:tab w:val="clear" w:pos="5040"/>
          <w:tab w:val="num" w:pos="0"/>
        </w:tabs>
        <w:ind w:left="284" w:hanging="284"/>
        <w:jc w:val="both"/>
        <w:rPr>
          <w:rFonts w:ascii="Tahoma" w:hAnsi="Tahoma" w:cs="Tahoma"/>
          <w:bCs/>
          <w:sz w:val="18"/>
          <w:szCs w:val="18"/>
        </w:rPr>
      </w:pPr>
      <w:r w:rsidRPr="00811F3C">
        <w:rPr>
          <w:rFonts w:ascii="Tahoma" w:hAnsi="Tahoma" w:cs="Tahoma"/>
          <w:sz w:val="20"/>
          <w:szCs w:val="20"/>
        </w:rPr>
        <w:t xml:space="preserve">Zamawiający oświadcza, że posiada status dużego przedsiębiorcy w rozumieniu przepisów ustawy z dnia 8 marca 2013 r. o przeciwdziałaniu nadmiernym opóźnieniom w transakcjach </w:t>
      </w:r>
      <w:r w:rsidRPr="00757998">
        <w:rPr>
          <w:rFonts w:ascii="Tahoma" w:hAnsi="Tahoma" w:cs="Tahoma"/>
          <w:sz w:val="20"/>
          <w:szCs w:val="20"/>
        </w:rPr>
        <w:t>handlowych (t.j. Dz.U. z 202</w:t>
      </w:r>
      <w:r w:rsidR="00757998" w:rsidRPr="00757998">
        <w:rPr>
          <w:rFonts w:ascii="Tahoma" w:hAnsi="Tahoma" w:cs="Tahoma"/>
          <w:sz w:val="20"/>
          <w:szCs w:val="20"/>
        </w:rPr>
        <w:t>3</w:t>
      </w:r>
      <w:r w:rsidRPr="00757998">
        <w:rPr>
          <w:rFonts w:ascii="Tahoma" w:hAnsi="Tahoma" w:cs="Tahoma"/>
          <w:sz w:val="20"/>
          <w:szCs w:val="20"/>
        </w:rPr>
        <w:t xml:space="preserve"> r. poz. </w:t>
      </w:r>
      <w:r w:rsidR="00757998">
        <w:rPr>
          <w:rFonts w:ascii="Tahoma" w:hAnsi="Tahoma" w:cs="Tahoma"/>
          <w:sz w:val="20"/>
          <w:szCs w:val="20"/>
        </w:rPr>
        <w:t>1790</w:t>
      </w:r>
      <w:r w:rsidRPr="00811F3C">
        <w:rPr>
          <w:rFonts w:ascii="Tahoma" w:hAnsi="Tahoma" w:cs="Tahoma"/>
          <w:sz w:val="20"/>
          <w:szCs w:val="20"/>
        </w:rPr>
        <w:t xml:space="preserve">) oraz załącznika I do Rozporządzenia Komisji (UE) nr 651/2014 z dnia 17 czerwca 2014 r. uznającego niektóre rodzaje pomocy za zgodne z rynkiem wewnętrznym w zastosowaniu art. 107 i 108 Traktatu. </w:t>
      </w:r>
    </w:p>
    <w:p w14:paraId="76D2B494" w14:textId="77777777" w:rsidR="00671B6D" w:rsidRPr="0096036A" w:rsidRDefault="00671B6D" w:rsidP="00A21255">
      <w:pPr>
        <w:spacing w:after="0" w:line="240" w:lineRule="auto"/>
        <w:ind w:left="284"/>
        <w:jc w:val="both"/>
        <w:rPr>
          <w:rFonts w:ascii="Tahoma" w:hAnsi="Tahoma" w:cs="Tahoma"/>
          <w:sz w:val="20"/>
          <w:szCs w:val="20"/>
        </w:rPr>
      </w:pPr>
    </w:p>
    <w:p w14:paraId="52BA59FF" w14:textId="77777777" w:rsidR="002F62EE" w:rsidRPr="00144214" w:rsidRDefault="002F62EE" w:rsidP="002F62EE">
      <w:pPr>
        <w:spacing w:after="0" w:line="240" w:lineRule="auto"/>
        <w:jc w:val="center"/>
        <w:rPr>
          <w:rFonts w:ascii="Tahoma" w:hAnsi="Tahoma" w:cs="Tahoma"/>
          <w:sz w:val="20"/>
          <w:szCs w:val="20"/>
        </w:rPr>
      </w:pPr>
      <w:r w:rsidRPr="00144214">
        <w:rPr>
          <w:rFonts w:ascii="Tahoma" w:hAnsi="Tahoma" w:cs="Tahoma"/>
          <w:sz w:val="20"/>
          <w:szCs w:val="20"/>
        </w:rPr>
        <w:t>§ 5</w:t>
      </w:r>
    </w:p>
    <w:p w14:paraId="24AFC18B" w14:textId="7DB9C187" w:rsidR="00835CF5" w:rsidRPr="0096036A" w:rsidRDefault="00225B1A" w:rsidP="004A5091">
      <w:pPr>
        <w:spacing w:after="0"/>
        <w:jc w:val="both"/>
        <w:rPr>
          <w:rFonts w:ascii="Tahoma" w:hAnsi="Tahoma" w:cs="Tahoma"/>
          <w:sz w:val="20"/>
          <w:szCs w:val="20"/>
        </w:rPr>
      </w:pPr>
      <w:r w:rsidRPr="0096036A">
        <w:rPr>
          <w:rFonts w:ascii="Tahoma" w:hAnsi="Tahoma" w:cs="Tahoma"/>
          <w:sz w:val="20"/>
          <w:szCs w:val="20"/>
        </w:rPr>
        <w:t>Zamawiający</w:t>
      </w:r>
      <w:r w:rsidR="00835CF5" w:rsidRPr="0096036A">
        <w:rPr>
          <w:rFonts w:ascii="Tahoma" w:hAnsi="Tahoma" w:cs="Tahoma"/>
          <w:sz w:val="20"/>
          <w:szCs w:val="20"/>
        </w:rPr>
        <w:t xml:space="preserve"> zobowiązan</w:t>
      </w:r>
      <w:r w:rsidRPr="0096036A">
        <w:rPr>
          <w:rFonts w:ascii="Tahoma" w:hAnsi="Tahoma" w:cs="Tahoma"/>
          <w:sz w:val="20"/>
          <w:szCs w:val="20"/>
        </w:rPr>
        <w:t xml:space="preserve">y jest </w:t>
      </w:r>
      <w:r w:rsidR="00835CF5" w:rsidRPr="0096036A">
        <w:rPr>
          <w:rFonts w:ascii="Tahoma" w:hAnsi="Tahoma" w:cs="Tahoma"/>
          <w:sz w:val="20"/>
          <w:szCs w:val="20"/>
        </w:rPr>
        <w:t>do:</w:t>
      </w:r>
    </w:p>
    <w:p w14:paraId="05A0BFE0" w14:textId="64E23673" w:rsidR="00835CF5" w:rsidRPr="0096036A" w:rsidRDefault="00835CF5" w:rsidP="004A5091">
      <w:pPr>
        <w:numPr>
          <w:ilvl w:val="0"/>
          <w:numId w:val="26"/>
        </w:numPr>
        <w:spacing w:after="0" w:line="240" w:lineRule="auto"/>
        <w:jc w:val="both"/>
        <w:rPr>
          <w:rFonts w:ascii="Tahoma" w:hAnsi="Tahoma" w:cs="Tahoma"/>
          <w:sz w:val="20"/>
          <w:szCs w:val="20"/>
        </w:rPr>
      </w:pPr>
      <w:r w:rsidRPr="0096036A">
        <w:rPr>
          <w:rFonts w:ascii="Tahoma" w:hAnsi="Tahoma" w:cs="Tahoma"/>
          <w:sz w:val="20"/>
          <w:szCs w:val="20"/>
        </w:rPr>
        <w:t>informowania pracowników o możliwości przystąpienia do</w:t>
      </w:r>
      <w:r w:rsidR="00C86E8E">
        <w:rPr>
          <w:rFonts w:ascii="Tahoma" w:hAnsi="Tahoma" w:cs="Tahoma"/>
          <w:sz w:val="20"/>
          <w:szCs w:val="20"/>
        </w:rPr>
        <w:t xml:space="preserve"> opieki medycznej</w:t>
      </w:r>
      <w:r w:rsidRPr="0096036A">
        <w:rPr>
          <w:rFonts w:ascii="Tahoma" w:hAnsi="Tahoma" w:cs="Tahoma"/>
          <w:sz w:val="20"/>
          <w:szCs w:val="20"/>
        </w:rPr>
        <w:t>,</w:t>
      </w:r>
    </w:p>
    <w:p w14:paraId="02EDA7B4" w14:textId="7186AA5C" w:rsidR="00835CF5" w:rsidRPr="0096036A" w:rsidRDefault="00835CF5" w:rsidP="004A5091">
      <w:pPr>
        <w:numPr>
          <w:ilvl w:val="0"/>
          <w:numId w:val="26"/>
        </w:numPr>
        <w:spacing w:after="0" w:line="240" w:lineRule="auto"/>
        <w:jc w:val="both"/>
        <w:rPr>
          <w:rFonts w:ascii="Tahoma" w:hAnsi="Tahoma" w:cs="Tahoma"/>
          <w:sz w:val="20"/>
          <w:szCs w:val="20"/>
        </w:rPr>
      </w:pPr>
      <w:r w:rsidRPr="0096036A">
        <w:rPr>
          <w:rFonts w:ascii="Tahoma" w:hAnsi="Tahoma" w:cs="Tahoma"/>
          <w:sz w:val="20"/>
          <w:szCs w:val="20"/>
        </w:rPr>
        <w:t xml:space="preserve">informowania pracowników i innych osób zainteresowanych </w:t>
      </w:r>
      <w:r w:rsidR="00C86E8E">
        <w:rPr>
          <w:rFonts w:ascii="Tahoma" w:hAnsi="Tahoma" w:cs="Tahoma"/>
          <w:sz w:val="20"/>
          <w:szCs w:val="20"/>
        </w:rPr>
        <w:t xml:space="preserve">opieką medyczną </w:t>
      </w:r>
      <w:r w:rsidRPr="0096036A">
        <w:rPr>
          <w:rFonts w:ascii="Tahoma" w:hAnsi="Tahoma" w:cs="Tahoma"/>
          <w:sz w:val="20"/>
          <w:szCs w:val="20"/>
        </w:rPr>
        <w:t xml:space="preserve">przed przystąpieniem do umowy </w:t>
      </w:r>
      <w:r w:rsidR="00C86E8E">
        <w:rPr>
          <w:rFonts w:ascii="Tahoma" w:hAnsi="Tahoma" w:cs="Tahoma"/>
          <w:sz w:val="20"/>
          <w:szCs w:val="20"/>
        </w:rPr>
        <w:t xml:space="preserve">prywatnej opieki medycznej </w:t>
      </w:r>
      <w:r w:rsidRPr="0096036A">
        <w:rPr>
          <w:rFonts w:ascii="Tahoma" w:hAnsi="Tahoma" w:cs="Tahoma"/>
          <w:sz w:val="20"/>
          <w:szCs w:val="20"/>
        </w:rPr>
        <w:t>o:</w:t>
      </w:r>
    </w:p>
    <w:p w14:paraId="72476820" w14:textId="0AE1CED1" w:rsidR="00835CF5" w:rsidRPr="0096036A" w:rsidRDefault="00835CF5" w:rsidP="004A5091">
      <w:pPr>
        <w:numPr>
          <w:ilvl w:val="0"/>
          <w:numId w:val="27"/>
        </w:numPr>
        <w:spacing w:after="0" w:line="240" w:lineRule="auto"/>
        <w:ind w:left="993" w:hanging="284"/>
        <w:jc w:val="both"/>
        <w:rPr>
          <w:rFonts w:ascii="Tahoma" w:hAnsi="Tahoma" w:cs="Tahoma"/>
          <w:sz w:val="20"/>
          <w:szCs w:val="20"/>
        </w:rPr>
      </w:pPr>
      <w:r w:rsidRPr="0096036A">
        <w:rPr>
          <w:rFonts w:ascii="Tahoma" w:hAnsi="Tahoma" w:cs="Tahoma"/>
          <w:sz w:val="20"/>
          <w:szCs w:val="20"/>
        </w:rPr>
        <w:t>firmie zakładu (Wykonawcy) oraz adresie jego siedziby,</w:t>
      </w:r>
    </w:p>
    <w:p w14:paraId="1A094975" w14:textId="77777777" w:rsidR="00835CF5" w:rsidRPr="0056338A" w:rsidRDefault="00835CF5" w:rsidP="004A5091">
      <w:pPr>
        <w:numPr>
          <w:ilvl w:val="0"/>
          <w:numId w:val="27"/>
        </w:numPr>
        <w:spacing w:after="0" w:line="240" w:lineRule="auto"/>
        <w:ind w:left="993" w:hanging="284"/>
        <w:jc w:val="both"/>
        <w:rPr>
          <w:rFonts w:ascii="Tahoma" w:hAnsi="Tahoma" w:cs="Tahoma"/>
          <w:sz w:val="20"/>
          <w:szCs w:val="20"/>
        </w:rPr>
      </w:pPr>
      <w:r w:rsidRPr="0056338A">
        <w:rPr>
          <w:rFonts w:ascii="Tahoma" w:hAnsi="Tahoma" w:cs="Tahoma"/>
          <w:sz w:val="20"/>
          <w:szCs w:val="20"/>
        </w:rPr>
        <w:t>możliwości złożenia reklamacji, wniesienia skarg oraz pozasądowego rozwiązywania sporów,</w:t>
      </w:r>
    </w:p>
    <w:p w14:paraId="7153D73B" w14:textId="2D9AFCCB" w:rsidR="00835CF5" w:rsidRPr="0056338A" w:rsidRDefault="00835CF5" w:rsidP="004A5091">
      <w:pPr>
        <w:numPr>
          <w:ilvl w:val="0"/>
          <w:numId w:val="26"/>
        </w:numPr>
        <w:spacing w:after="0" w:line="240" w:lineRule="auto"/>
        <w:jc w:val="both"/>
        <w:rPr>
          <w:rFonts w:ascii="Tahoma" w:hAnsi="Tahoma" w:cs="Tahoma"/>
          <w:sz w:val="20"/>
          <w:szCs w:val="20"/>
        </w:rPr>
      </w:pPr>
      <w:r w:rsidRPr="0056338A">
        <w:rPr>
          <w:rFonts w:ascii="Tahoma" w:hAnsi="Tahoma" w:cs="Tahoma"/>
          <w:sz w:val="20"/>
          <w:szCs w:val="20"/>
        </w:rPr>
        <w:t xml:space="preserve">sporządzania </w:t>
      </w:r>
      <w:r w:rsidR="00DF71A9" w:rsidRPr="0056338A">
        <w:rPr>
          <w:rFonts w:ascii="Tahoma" w:hAnsi="Tahoma" w:cs="Tahoma"/>
          <w:sz w:val="20"/>
          <w:szCs w:val="20"/>
        </w:rPr>
        <w:t>wykazu</w:t>
      </w:r>
      <w:r w:rsidRPr="0056338A">
        <w:rPr>
          <w:rFonts w:ascii="Tahoma" w:hAnsi="Tahoma" w:cs="Tahoma"/>
          <w:sz w:val="20"/>
          <w:szCs w:val="20"/>
        </w:rPr>
        <w:t xml:space="preserve"> osób przystępujących oraz występujących z </w:t>
      </w:r>
      <w:r w:rsidR="00C86E8E" w:rsidRPr="0056338A">
        <w:rPr>
          <w:rFonts w:ascii="Tahoma" w:hAnsi="Tahoma" w:cs="Tahoma"/>
          <w:sz w:val="20"/>
          <w:szCs w:val="20"/>
        </w:rPr>
        <w:t>prywatnej opieki medycznej</w:t>
      </w:r>
      <w:r w:rsidRPr="0056338A">
        <w:rPr>
          <w:rFonts w:ascii="Tahoma" w:hAnsi="Tahoma" w:cs="Tahoma"/>
          <w:sz w:val="20"/>
          <w:szCs w:val="20"/>
        </w:rPr>
        <w:t>,</w:t>
      </w:r>
    </w:p>
    <w:p w14:paraId="22010499" w14:textId="67F1563E" w:rsidR="00835CF5" w:rsidRPr="006D0165" w:rsidRDefault="00835CF5" w:rsidP="004A5091">
      <w:pPr>
        <w:numPr>
          <w:ilvl w:val="0"/>
          <w:numId w:val="26"/>
        </w:numPr>
        <w:spacing w:after="0" w:line="240" w:lineRule="auto"/>
        <w:jc w:val="both"/>
        <w:rPr>
          <w:rFonts w:ascii="Tahoma" w:hAnsi="Tahoma" w:cs="Tahoma"/>
          <w:sz w:val="20"/>
          <w:szCs w:val="20"/>
        </w:rPr>
      </w:pPr>
      <w:r w:rsidRPr="006D0165">
        <w:rPr>
          <w:rFonts w:ascii="Tahoma" w:hAnsi="Tahoma" w:cs="Tahoma"/>
          <w:sz w:val="20"/>
          <w:szCs w:val="20"/>
        </w:rPr>
        <w:t xml:space="preserve">uzyskania podpisów osób przystępujących do </w:t>
      </w:r>
      <w:r w:rsidR="005B3BFE">
        <w:rPr>
          <w:rFonts w:ascii="Tahoma" w:hAnsi="Tahoma" w:cs="Tahoma"/>
          <w:sz w:val="20"/>
          <w:szCs w:val="20"/>
        </w:rPr>
        <w:t>opieki medycznej</w:t>
      </w:r>
      <w:r w:rsidRPr="006D0165">
        <w:rPr>
          <w:rFonts w:ascii="Tahoma" w:hAnsi="Tahoma" w:cs="Tahoma"/>
          <w:sz w:val="20"/>
          <w:szCs w:val="20"/>
        </w:rPr>
        <w:t xml:space="preserve"> na deklaracjach przystąpienia do </w:t>
      </w:r>
      <w:r w:rsidR="005B3BFE">
        <w:rPr>
          <w:rFonts w:ascii="Tahoma" w:hAnsi="Tahoma" w:cs="Tahoma"/>
          <w:sz w:val="20"/>
          <w:szCs w:val="20"/>
        </w:rPr>
        <w:t>opieki medycznej</w:t>
      </w:r>
      <w:r w:rsidRPr="006D0165">
        <w:rPr>
          <w:rFonts w:ascii="Tahoma" w:hAnsi="Tahoma" w:cs="Tahoma"/>
          <w:sz w:val="20"/>
          <w:szCs w:val="20"/>
        </w:rPr>
        <w:t xml:space="preserve"> nie później niż na dzień przed początkiem okresu</w:t>
      </w:r>
      <w:r w:rsidR="005B3BFE">
        <w:rPr>
          <w:rFonts w:ascii="Tahoma" w:hAnsi="Tahoma" w:cs="Tahoma"/>
          <w:sz w:val="20"/>
          <w:szCs w:val="20"/>
        </w:rPr>
        <w:t xml:space="preserve"> opieki medycznej</w:t>
      </w:r>
      <w:r w:rsidRPr="006D0165">
        <w:rPr>
          <w:rFonts w:ascii="Tahoma" w:hAnsi="Tahoma" w:cs="Tahoma"/>
          <w:sz w:val="20"/>
          <w:szCs w:val="20"/>
        </w:rPr>
        <w:t>,</w:t>
      </w:r>
    </w:p>
    <w:p w14:paraId="1C1A1F40" w14:textId="06AB0BCB" w:rsidR="00835CF5" w:rsidRPr="006D0165" w:rsidRDefault="00835CF5" w:rsidP="004A5091">
      <w:pPr>
        <w:numPr>
          <w:ilvl w:val="0"/>
          <w:numId w:val="26"/>
        </w:numPr>
        <w:spacing w:after="0" w:line="240" w:lineRule="auto"/>
        <w:jc w:val="both"/>
        <w:rPr>
          <w:rFonts w:ascii="Tahoma" w:hAnsi="Tahoma" w:cs="Tahoma"/>
          <w:sz w:val="20"/>
          <w:szCs w:val="20"/>
        </w:rPr>
      </w:pPr>
      <w:r w:rsidRPr="006D0165">
        <w:rPr>
          <w:rFonts w:ascii="Tahoma" w:hAnsi="Tahoma" w:cs="Tahoma"/>
          <w:sz w:val="20"/>
          <w:szCs w:val="20"/>
        </w:rPr>
        <w:t xml:space="preserve">dostarczenia deklaracji osób przystępujących do </w:t>
      </w:r>
      <w:r w:rsidR="005B3BFE">
        <w:rPr>
          <w:rFonts w:ascii="Tahoma" w:hAnsi="Tahoma" w:cs="Tahoma"/>
          <w:sz w:val="20"/>
          <w:szCs w:val="20"/>
        </w:rPr>
        <w:t>opieki medycznej</w:t>
      </w:r>
      <w:r w:rsidRPr="006D0165">
        <w:rPr>
          <w:rFonts w:ascii="Tahoma" w:hAnsi="Tahoma" w:cs="Tahoma"/>
          <w:sz w:val="20"/>
          <w:szCs w:val="20"/>
        </w:rPr>
        <w:t xml:space="preserve"> nie później niż </w:t>
      </w:r>
      <w:r w:rsidR="00DF71A9">
        <w:rPr>
          <w:rFonts w:ascii="Tahoma" w:hAnsi="Tahoma" w:cs="Tahoma"/>
          <w:sz w:val="20"/>
          <w:szCs w:val="20"/>
        </w:rPr>
        <w:t>14</w:t>
      </w:r>
      <w:r w:rsidRPr="006D0165">
        <w:rPr>
          <w:rFonts w:ascii="Tahoma" w:hAnsi="Tahoma" w:cs="Tahoma"/>
          <w:sz w:val="20"/>
          <w:szCs w:val="20"/>
        </w:rPr>
        <w:t xml:space="preserve"> dni od początku okresu </w:t>
      </w:r>
      <w:r w:rsidR="005B3BFE">
        <w:rPr>
          <w:rFonts w:ascii="Tahoma" w:hAnsi="Tahoma" w:cs="Tahoma"/>
          <w:sz w:val="20"/>
          <w:szCs w:val="20"/>
        </w:rPr>
        <w:t>opieki medycznej</w:t>
      </w:r>
      <w:r w:rsidRPr="006D0165">
        <w:rPr>
          <w:rFonts w:ascii="Tahoma" w:hAnsi="Tahoma" w:cs="Tahoma"/>
          <w:sz w:val="20"/>
          <w:szCs w:val="20"/>
        </w:rPr>
        <w:t>.</w:t>
      </w:r>
    </w:p>
    <w:p w14:paraId="66804C8D" w14:textId="77777777" w:rsidR="00A21255" w:rsidRPr="006D0165" w:rsidRDefault="00A21255" w:rsidP="00AE4D13">
      <w:pPr>
        <w:tabs>
          <w:tab w:val="left" w:pos="284"/>
        </w:tabs>
        <w:suppressAutoHyphens/>
        <w:spacing w:after="0" w:line="240" w:lineRule="auto"/>
        <w:jc w:val="both"/>
        <w:rPr>
          <w:rFonts w:ascii="Tahoma" w:hAnsi="Tahoma" w:cs="Tahoma"/>
          <w:sz w:val="20"/>
          <w:szCs w:val="20"/>
        </w:rPr>
      </w:pPr>
    </w:p>
    <w:p w14:paraId="0B9F7D60" w14:textId="4D8BC99D" w:rsidR="00671B6D" w:rsidRPr="00144214" w:rsidRDefault="002A759F" w:rsidP="00671B6D">
      <w:pPr>
        <w:spacing w:after="0" w:line="240" w:lineRule="auto"/>
        <w:jc w:val="center"/>
        <w:rPr>
          <w:rFonts w:ascii="Tahoma" w:hAnsi="Tahoma" w:cs="Tahoma"/>
          <w:sz w:val="20"/>
          <w:szCs w:val="20"/>
        </w:rPr>
      </w:pPr>
      <w:bookmarkStart w:id="3" w:name="_Hlk62076818"/>
      <w:r w:rsidRPr="006D0165">
        <w:rPr>
          <w:rFonts w:ascii="Tahoma" w:hAnsi="Tahoma" w:cs="Tahoma"/>
          <w:sz w:val="20"/>
          <w:szCs w:val="20"/>
        </w:rPr>
        <w:t>§</w:t>
      </w:r>
      <w:r w:rsidR="00671B6D" w:rsidRPr="00144214">
        <w:rPr>
          <w:rFonts w:ascii="Tahoma" w:hAnsi="Tahoma" w:cs="Tahoma"/>
          <w:sz w:val="20"/>
          <w:szCs w:val="20"/>
        </w:rPr>
        <w:t xml:space="preserve"> 6</w:t>
      </w:r>
    </w:p>
    <w:bookmarkEnd w:id="3"/>
    <w:p w14:paraId="257C3E6F" w14:textId="18BE1A26" w:rsidR="00835CF5" w:rsidRPr="006D0165" w:rsidRDefault="00936B1E" w:rsidP="00DF71A9">
      <w:pPr>
        <w:suppressAutoHyphens/>
        <w:spacing w:after="0" w:line="240" w:lineRule="auto"/>
        <w:jc w:val="both"/>
        <w:rPr>
          <w:rFonts w:ascii="Tahoma" w:hAnsi="Tahoma" w:cs="Tahoma"/>
          <w:sz w:val="20"/>
          <w:szCs w:val="20"/>
        </w:rPr>
      </w:pPr>
      <w:r w:rsidRPr="00485301">
        <w:rPr>
          <w:rFonts w:ascii="Tahoma" w:hAnsi="Tahoma" w:cs="Tahoma"/>
          <w:sz w:val="20"/>
          <w:szCs w:val="20"/>
        </w:rPr>
        <w:t>Umow</w:t>
      </w:r>
      <w:r w:rsidR="005C549C">
        <w:rPr>
          <w:rFonts w:ascii="Tahoma" w:hAnsi="Tahoma" w:cs="Tahoma"/>
          <w:sz w:val="20"/>
          <w:szCs w:val="20"/>
        </w:rPr>
        <w:t>a</w:t>
      </w:r>
      <w:r w:rsidR="005B3BFE" w:rsidRPr="00485301">
        <w:rPr>
          <w:rFonts w:ascii="Tahoma" w:hAnsi="Tahoma" w:cs="Tahoma"/>
          <w:sz w:val="20"/>
          <w:szCs w:val="20"/>
        </w:rPr>
        <w:t xml:space="preserve"> </w:t>
      </w:r>
      <w:r w:rsidRPr="00485301">
        <w:rPr>
          <w:rFonts w:ascii="Tahoma" w:hAnsi="Tahoma" w:cs="Tahoma"/>
          <w:sz w:val="20"/>
          <w:szCs w:val="20"/>
        </w:rPr>
        <w:t>opieki medycznej</w:t>
      </w:r>
      <w:r w:rsidR="005B3BFE" w:rsidRPr="00485301">
        <w:rPr>
          <w:rFonts w:ascii="Tahoma" w:hAnsi="Tahoma" w:cs="Tahoma"/>
          <w:sz w:val="20"/>
          <w:szCs w:val="20"/>
        </w:rPr>
        <w:t xml:space="preserve"> </w:t>
      </w:r>
      <w:r w:rsidRPr="00485301">
        <w:rPr>
          <w:rFonts w:ascii="Tahoma" w:hAnsi="Tahoma" w:cs="Tahoma"/>
          <w:sz w:val="20"/>
          <w:szCs w:val="20"/>
        </w:rPr>
        <w:t>w niniejszym postępowaniu został</w:t>
      </w:r>
      <w:r w:rsidR="005C549C">
        <w:rPr>
          <w:rFonts w:ascii="Tahoma" w:hAnsi="Tahoma" w:cs="Tahoma"/>
          <w:sz w:val="20"/>
          <w:szCs w:val="20"/>
        </w:rPr>
        <w:t>a</w:t>
      </w:r>
      <w:r w:rsidRPr="00485301">
        <w:rPr>
          <w:rFonts w:ascii="Tahoma" w:hAnsi="Tahoma" w:cs="Tahoma"/>
          <w:sz w:val="20"/>
          <w:szCs w:val="20"/>
        </w:rPr>
        <w:t xml:space="preserve"> </w:t>
      </w:r>
      <w:r w:rsidR="00DF71A9" w:rsidRPr="00485301">
        <w:rPr>
          <w:rFonts w:ascii="Tahoma" w:hAnsi="Tahoma" w:cs="Tahoma"/>
          <w:sz w:val="20"/>
          <w:szCs w:val="20"/>
        </w:rPr>
        <w:t>zawart</w:t>
      </w:r>
      <w:r w:rsidR="000A3319">
        <w:rPr>
          <w:rFonts w:ascii="Tahoma" w:hAnsi="Tahoma" w:cs="Tahoma"/>
          <w:sz w:val="20"/>
          <w:szCs w:val="20"/>
        </w:rPr>
        <w:t>a</w:t>
      </w:r>
      <w:r w:rsidRPr="00485301">
        <w:rPr>
          <w:rFonts w:ascii="Tahoma" w:hAnsi="Tahoma" w:cs="Tahoma"/>
          <w:sz w:val="20"/>
          <w:szCs w:val="20"/>
        </w:rPr>
        <w:t xml:space="preserve"> za pośrednictwem</w:t>
      </w:r>
      <w:r w:rsidR="00DF71A9" w:rsidRPr="00485301">
        <w:rPr>
          <w:rFonts w:ascii="Tahoma" w:hAnsi="Tahoma" w:cs="Tahoma"/>
          <w:sz w:val="20"/>
          <w:szCs w:val="20"/>
        </w:rPr>
        <w:t xml:space="preserve"> Broker</w:t>
      </w:r>
      <w:r w:rsidRPr="00485301">
        <w:rPr>
          <w:rFonts w:ascii="Tahoma" w:hAnsi="Tahoma" w:cs="Tahoma"/>
          <w:sz w:val="20"/>
          <w:szCs w:val="20"/>
        </w:rPr>
        <w:t>a</w:t>
      </w:r>
      <w:r w:rsidR="00DF71A9" w:rsidRPr="00485301">
        <w:rPr>
          <w:rFonts w:ascii="Tahoma" w:hAnsi="Tahoma" w:cs="Tahoma"/>
          <w:sz w:val="20"/>
          <w:szCs w:val="20"/>
        </w:rPr>
        <w:t xml:space="preserve"> </w:t>
      </w:r>
      <w:r w:rsidR="001859F3" w:rsidRPr="00485301">
        <w:rPr>
          <w:rFonts w:ascii="Tahoma" w:hAnsi="Tahoma" w:cs="Tahoma"/>
          <w:sz w:val="20"/>
          <w:szCs w:val="20"/>
        </w:rPr>
        <w:t xml:space="preserve">(pełnomocnika </w:t>
      </w:r>
      <w:r w:rsidR="00DF71A9" w:rsidRPr="00485301">
        <w:rPr>
          <w:rFonts w:ascii="Tahoma" w:hAnsi="Tahoma" w:cs="Tahoma"/>
          <w:sz w:val="20"/>
          <w:szCs w:val="20"/>
        </w:rPr>
        <w:t>Zamawiającego</w:t>
      </w:r>
      <w:r w:rsidR="001859F3" w:rsidRPr="00485301">
        <w:rPr>
          <w:rFonts w:ascii="Tahoma" w:hAnsi="Tahoma" w:cs="Tahoma"/>
          <w:sz w:val="20"/>
          <w:szCs w:val="20"/>
        </w:rPr>
        <w:t>)</w:t>
      </w:r>
      <w:r w:rsidR="00DF71A9" w:rsidRPr="00485301">
        <w:rPr>
          <w:rFonts w:ascii="Tahoma" w:hAnsi="Tahoma" w:cs="Tahoma"/>
          <w:sz w:val="20"/>
          <w:szCs w:val="20"/>
        </w:rPr>
        <w:t xml:space="preserve"> – Maximus Broker sp. z o.o.</w:t>
      </w:r>
      <w:r w:rsidRPr="00485301">
        <w:rPr>
          <w:rFonts w:ascii="Tahoma" w:hAnsi="Tahoma" w:cs="Tahoma"/>
          <w:sz w:val="20"/>
          <w:szCs w:val="20"/>
        </w:rPr>
        <w:t>,</w:t>
      </w:r>
      <w:r w:rsidR="00DF71A9" w:rsidRPr="00485301">
        <w:rPr>
          <w:rFonts w:ascii="Tahoma" w:hAnsi="Tahoma" w:cs="Tahoma"/>
          <w:sz w:val="20"/>
          <w:szCs w:val="20"/>
        </w:rPr>
        <w:t xml:space="preserve"> wynagradzan</w:t>
      </w:r>
      <w:r w:rsidRPr="00485301">
        <w:rPr>
          <w:rFonts w:ascii="Tahoma" w:hAnsi="Tahoma" w:cs="Tahoma"/>
          <w:sz w:val="20"/>
          <w:szCs w:val="20"/>
        </w:rPr>
        <w:t>ego</w:t>
      </w:r>
      <w:r w:rsidR="00DF71A9" w:rsidRPr="00485301">
        <w:rPr>
          <w:rFonts w:ascii="Tahoma" w:hAnsi="Tahoma" w:cs="Tahoma"/>
          <w:sz w:val="20"/>
          <w:szCs w:val="20"/>
        </w:rPr>
        <w:t xml:space="preserve"> prowizyjnie </w:t>
      </w:r>
      <w:r w:rsidR="00E22900" w:rsidRPr="00485301">
        <w:rPr>
          <w:rFonts w:ascii="Tahoma" w:hAnsi="Tahoma" w:cs="Tahoma"/>
          <w:sz w:val="20"/>
          <w:szCs w:val="20"/>
        </w:rPr>
        <w:t xml:space="preserve">przez Wykonawcę według zwyczajowo przyjętych stawek </w:t>
      </w:r>
      <w:r w:rsidR="00DF71A9" w:rsidRPr="00485301">
        <w:rPr>
          <w:rFonts w:ascii="Tahoma" w:hAnsi="Tahoma" w:cs="Tahoma"/>
          <w:sz w:val="20"/>
          <w:szCs w:val="20"/>
        </w:rPr>
        <w:t xml:space="preserve">za cały okres </w:t>
      </w:r>
      <w:r w:rsidRPr="00485301">
        <w:rPr>
          <w:rFonts w:ascii="Tahoma" w:hAnsi="Tahoma" w:cs="Tahoma"/>
          <w:sz w:val="20"/>
          <w:szCs w:val="20"/>
        </w:rPr>
        <w:t>realizacji zamówienia</w:t>
      </w:r>
      <w:r w:rsidR="00DF71A9" w:rsidRPr="00485301">
        <w:rPr>
          <w:rFonts w:ascii="Tahoma" w:hAnsi="Tahoma" w:cs="Tahoma"/>
          <w:sz w:val="20"/>
          <w:szCs w:val="20"/>
        </w:rPr>
        <w:t xml:space="preserve"> wynikający z niniejszej umowy</w:t>
      </w:r>
      <w:r w:rsidR="00835CF5" w:rsidRPr="00485301">
        <w:rPr>
          <w:rFonts w:ascii="Tahoma" w:hAnsi="Tahoma" w:cs="Tahoma"/>
          <w:sz w:val="20"/>
          <w:szCs w:val="20"/>
        </w:rPr>
        <w:t>.</w:t>
      </w:r>
      <w:r w:rsidR="00F06305">
        <w:rPr>
          <w:rFonts w:ascii="Tahoma" w:hAnsi="Tahoma" w:cs="Tahoma"/>
          <w:sz w:val="20"/>
          <w:szCs w:val="20"/>
        </w:rPr>
        <w:t xml:space="preserve"> </w:t>
      </w:r>
    </w:p>
    <w:p w14:paraId="14A49020" w14:textId="77777777" w:rsidR="00671B6D" w:rsidRPr="006D0165" w:rsidRDefault="00671B6D" w:rsidP="00671B6D">
      <w:pPr>
        <w:pStyle w:val="Tekstpodstawowywcity"/>
        <w:spacing w:after="0" w:line="240" w:lineRule="auto"/>
        <w:ind w:left="0"/>
        <w:rPr>
          <w:rFonts w:ascii="Tahoma" w:hAnsi="Tahoma" w:cs="Tahoma"/>
          <w:b/>
          <w:sz w:val="20"/>
          <w:szCs w:val="20"/>
        </w:rPr>
      </w:pPr>
    </w:p>
    <w:p w14:paraId="74D4BC85" w14:textId="0C424C6F" w:rsidR="00A21255" w:rsidRPr="006D0165" w:rsidRDefault="00A21255" w:rsidP="00A21255">
      <w:pPr>
        <w:spacing w:after="0" w:line="240" w:lineRule="auto"/>
        <w:jc w:val="center"/>
        <w:rPr>
          <w:rFonts w:ascii="Tahoma" w:hAnsi="Tahoma" w:cs="Tahoma"/>
          <w:sz w:val="20"/>
          <w:szCs w:val="20"/>
        </w:rPr>
      </w:pPr>
      <w:r w:rsidRPr="006D0165">
        <w:rPr>
          <w:rFonts w:ascii="Tahoma" w:hAnsi="Tahoma" w:cs="Tahoma"/>
          <w:sz w:val="20"/>
          <w:szCs w:val="20"/>
        </w:rPr>
        <w:t xml:space="preserve">§ </w:t>
      </w:r>
      <w:r w:rsidR="00835CF5" w:rsidRPr="006D0165">
        <w:rPr>
          <w:rFonts w:ascii="Tahoma" w:hAnsi="Tahoma" w:cs="Tahoma"/>
          <w:sz w:val="20"/>
          <w:szCs w:val="20"/>
        </w:rPr>
        <w:t>7</w:t>
      </w:r>
    </w:p>
    <w:p w14:paraId="20512371" w14:textId="63861764" w:rsidR="00A21255" w:rsidRPr="00AE4D13" w:rsidRDefault="00A21255">
      <w:pPr>
        <w:pStyle w:val="Akapitzlist"/>
        <w:numPr>
          <w:ilvl w:val="0"/>
          <w:numId w:val="32"/>
        </w:numPr>
        <w:jc w:val="both"/>
        <w:rPr>
          <w:rFonts w:ascii="Tahoma" w:hAnsi="Tahoma" w:cs="Tahoma"/>
          <w:sz w:val="20"/>
          <w:szCs w:val="20"/>
        </w:rPr>
      </w:pPr>
      <w:bookmarkStart w:id="4" w:name="_Hlk71287317"/>
      <w:r w:rsidRPr="00AE4D13">
        <w:rPr>
          <w:rFonts w:ascii="Tahoma" w:hAnsi="Tahoma" w:cs="Tahoma"/>
          <w:sz w:val="20"/>
          <w:szCs w:val="20"/>
        </w:rPr>
        <w:t xml:space="preserve">W sprawach nieuregulowanych niniejszą umową, SWZ i ofertą Wykonawcy, zastosowanie mają przepisy Ustawy z dnia 23 kwietnia 1964 r. - Kodeks cywilny </w:t>
      </w:r>
      <w:bookmarkStart w:id="5" w:name="_Hlk55226627"/>
      <w:r w:rsidRPr="00757998">
        <w:rPr>
          <w:rFonts w:ascii="Tahoma" w:hAnsi="Tahoma" w:cs="Tahoma"/>
          <w:sz w:val="20"/>
          <w:szCs w:val="20"/>
        </w:rPr>
        <w:t>(Dz.U. z 202</w:t>
      </w:r>
      <w:r w:rsidR="00324B26" w:rsidRPr="00757998">
        <w:rPr>
          <w:rFonts w:ascii="Tahoma" w:hAnsi="Tahoma" w:cs="Tahoma"/>
          <w:sz w:val="20"/>
          <w:szCs w:val="20"/>
        </w:rPr>
        <w:t>3</w:t>
      </w:r>
      <w:r w:rsidRPr="00757998">
        <w:rPr>
          <w:rFonts w:ascii="Tahoma" w:hAnsi="Tahoma" w:cs="Tahoma"/>
          <w:sz w:val="20"/>
          <w:szCs w:val="20"/>
        </w:rPr>
        <w:t xml:space="preserve"> r., poz. 1</w:t>
      </w:r>
      <w:r w:rsidR="00324B26" w:rsidRPr="00757998">
        <w:rPr>
          <w:rFonts w:ascii="Tahoma" w:hAnsi="Tahoma" w:cs="Tahoma"/>
          <w:sz w:val="20"/>
          <w:szCs w:val="20"/>
        </w:rPr>
        <w:t>610</w:t>
      </w:r>
      <w:r w:rsidR="00757998">
        <w:rPr>
          <w:rFonts w:ascii="Tahoma" w:hAnsi="Tahoma" w:cs="Tahoma"/>
          <w:sz w:val="20"/>
          <w:szCs w:val="20"/>
        </w:rPr>
        <w:t xml:space="preserve"> ze zm.</w:t>
      </w:r>
      <w:r w:rsidRPr="00757998">
        <w:rPr>
          <w:rFonts w:ascii="Tahoma" w:hAnsi="Tahoma" w:cs="Tahoma"/>
          <w:sz w:val="20"/>
          <w:szCs w:val="20"/>
        </w:rPr>
        <w:t xml:space="preserve">) </w:t>
      </w:r>
      <w:bookmarkEnd w:id="5"/>
      <w:r w:rsidRPr="00757998">
        <w:rPr>
          <w:rFonts w:ascii="Tahoma" w:hAnsi="Tahoma" w:cs="Tahoma"/>
          <w:sz w:val="20"/>
          <w:szCs w:val="20"/>
        </w:rPr>
        <w:t>zwany</w:t>
      </w:r>
      <w:r w:rsidRPr="00AE4D13">
        <w:rPr>
          <w:rFonts w:ascii="Tahoma" w:hAnsi="Tahoma" w:cs="Tahoma"/>
          <w:sz w:val="20"/>
          <w:szCs w:val="20"/>
        </w:rPr>
        <w:t xml:space="preserve"> dalej Kodeksem cywilnym, </w:t>
      </w:r>
      <w:r w:rsidRPr="001859F3">
        <w:rPr>
          <w:rFonts w:ascii="Tahoma" w:hAnsi="Tahoma" w:cs="Tahoma"/>
          <w:color w:val="FF0000"/>
          <w:sz w:val="20"/>
          <w:szCs w:val="20"/>
        </w:rPr>
        <w:t>Ustawy z dnia 11 września 2015 r. o działalności ubezpieczeniowej i reasekuracyjnej (</w:t>
      </w:r>
      <w:r w:rsidR="00F13194" w:rsidRPr="001859F3">
        <w:rPr>
          <w:rFonts w:ascii="Tahoma" w:hAnsi="Tahoma" w:cs="Tahoma"/>
          <w:color w:val="FF0000"/>
          <w:sz w:val="20"/>
          <w:szCs w:val="20"/>
        </w:rPr>
        <w:t>Dz. U. z 202</w:t>
      </w:r>
      <w:r w:rsidR="005B4865">
        <w:rPr>
          <w:rFonts w:ascii="Tahoma" w:hAnsi="Tahoma" w:cs="Tahoma"/>
          <w:color w:val="FF0000"/>
          <w:sz w:val="20"/>
          <w:szCs w:val="20"/>
        </w:rPr>
        <w:t>3</w:t>
      </w:r>
      <w:r w:rsidR="00F13194" w:rsidRPr="001859F3">
        <w:rPr>
          <w:rFonts w:ascii="Tahoma" w:hAnsi="Tahoma" w:cs="Tahoma"/>
          <w:color w:val="FF0000"/>
          <w:sz w:val="20"/>
          <w:szCs w:val="20"/>
        </w:rPr>
        <w:t xml:space="preserve"> r. poz. </w:t>
      </w:r>
      <w:r w:rsidR="005B4865">
        <w:rPr>
          <w:rFonts w:ascii="Tahoma" w:hAnsi="Tahoma" w:cs="Tahoma"/>
          <w:color w:val="FF0000"/>
          <w:sz w:val="20"/>
          <w:szCs w:val="20"/>
        </w:rPr>
        <w:t>656 ze zm.</w:t>
      </w:r>
      <w:r w:rsidRPr="001859F3">
        <w:rPr>
          <w:rFonts w:ascii="Tahoma" w:hAnsi="Tahoma" w:cs="Tahoma"/>
          <w:color w:val="FF0000"/>
          <w:sz w:val="20"/>
          <w:szCs w:val="20"/>
        </w:rPr>
        <w:t>), Ustawy z dnia 15 grudnia 2017 r. o dystrybucji ubezpieczeń (Dz.U. z 20</w:t>
      </w:r>
      <w:r w:rsidR="005B5D31" w:rsidRPr="001859F3">
        <w:rPr>
          <w:rFonts w:ascii="Tahoma" w:hAnsi="Tahoma" w:cs="Tahoma"/>
          <w:color w:val="FF0000"/>
          <w:sz w:val="20"/>
          <w:szCs w:val="20"/>
        </w:rPr>
        <w:t>2</w:t>
      </w:r>
      <w:r w:rsidR="005B4865">
        <w:rPr>
          <w:rFonts w:ascii="Tahoma" w:hAnsi="Tahoma" w:cs="Tahoma"/>
          <w:color w:val="FF0000"/>
          <w:sz w:val="20"/>
          <w:szCs w:val="20"/>
        </w:rPr>
        <w:t>3</w:t>
      </w:r>
      <w:r w:rsidRPr="001859F3">
        <w:rPr>
          <w:rFonts w:ascii="Tahoma" w:hAnsi="Tahoma" w:cs="Tahoma"/>
          <w:color w:val="FF0000"/>
          <w:sz w:val="20"/>
          <w:szCs w:val="20"/>
        </w:rPr>
        <w:t xml:space="preserve"> r. poz. </w:t>
      </w:r>
      <w:r w:rsidR="005B4865">
        <w:rPr>
          <w:rFonts w:ascii="Tahoma" w:hAnsi="Tahoma" w:cs="Tahoma"/>
          <w:color w:val="FF0000"/>
          <w:sz w:val="20"/>
          <w:szCs w:val="20"/>
        </w:rPr>
        <w:t>1111 ze zm.</w:t>
      </w:r>
      <w:r w:rsidRPr="001859F3">
        <w:rPr>
          <w:rFonts w:ascii="Tahoma" w:hAnsi="Tahoma" w:cs="Tahoma"/>
          <w:color w:val="FF0000"/>
          <w:sz w:val="20"/>
          <w:szCs w:val="20"/>
        </w:rPr>
        <w:t>)</w:t>
      </w:r>
      <w:bookmarkEnd w:id="4"/>
      <w:r w:rsidR="00936B1E" w:rsidRPr="001859F3">
        <w:rPr>
          <w:rFonts w:ascii="Tahoma" w:hAnsi="Tahoma" w:cs="Tahoma"/>
          <w:color w:val="FF0000"/>
          <w:sz w:val="20"/>
          <w:szCs w:val="20"/>
        </w:rPr>
        <w:t xml:space="preserve">, </w:t>
      </w:r>
      <w:r w:rsidR="00936B1E" w:rsidRPr="00AE4D13">
        <w:rPr>
          <w:rFonts w:ascii="Tahoma" w:hAnsi="Tahoma" w:cs="Tahoma"/>
          <w:sz w:val="20"/>
          <w:szCs w:val="20"/>
        </w:rPr>
        <w:t xml:space="preserve">Ustawy z dnia 15 kwietnia 2011 r. o działalności </w:t>
      </w:r>
      <w:r w:rsidR="00936B1E" w:rsidRPr="005B4865">
        <w:rPr>
          <w:rFonts w:ascii="Tahoma" w:hAnsi="Tahoma" w:cs="Tahoma"/>
          <w:sz w:val="20"/>
          <w:szCs w:val="20"/>
        </w:rPr>
        <w:t xml:space="preserve">leczniczej (Dz.U z </w:t>
      </w:r>
      <w:r w:rsidR="001F1970" w:rsidRPr="005B4865">
        <w:rPr>
          <w:rFonts w:ascii="Tahoma" w:hAnsi="Tahoma" w:cs="Tahoma"/>
          <w:sz w:val="20"/>
          <w:szCs w:val="20"/>
        </w:rPr>
        <w:t>202</w:t>
      </w:r>
      <w:r w:rsidR="00324B26" w:rsidRPr="005B4865">
        <w:rPr>
          <w:rFonts w:ascii="Tahoma" w:hAnsi="Tahoma" w:cs="Tahoma"/>
          <w:sz w:val="20"/>
          <w:szCs w:val="20"/>
        </w:rPr>
        <w:t>3</w:t>
      </w:r>
      <w:r w:rsidR="001F1970" w:rsidRPr="005B4865">
        <w:rPr>
          <w:rFonts w:ascii="Tahoma" w:hAnsi="Tahoma" w:cs="Tahoma"/>
          <w:sz w:val="20"/>
          <w:szCs w:val="20"/>
        </w:rPr>
        <w:t xml:space="preserve"> r., poz. </w:t>
      </w:r>
      <w:r w:rsidR="004F202A" w:rsidRPr="005B4865">
        <w:rPr>
          <w:rFonts w:ascii="Tahoma" w:hAnsi="Tahoma" w:cs="Tahoma"/>
          <w:sz w:val="20"/>
          <w:szCs w:val="20"/>
        </w:rPr>
        <w:t>991</w:t>
      </w:r>
      <w:r w:rsidR="001F1970" w:rsidRPr="005B4865">
        <w:rPr>
          <w:rFonts w:ascii="Tahoma" w:hAnsi="Tahoma" w:cs="Tahoma"/>
          <w:sz w:val="20"/>
          <w:szCs w:val="20"/>
        </w:rPr>
        <w:t xml:space="preserve"> z późn. zm.)</w:t>
      </w:r>
      <w:r w:rsidR="00835CF5" w:rsidRPr="00AE4D13">
        <w:rPr>
          <w:rFonts w:ascii="Tahoma" w:hAnsi="Tahoma" w:cs="Tahoma"/>
          <w:sz w:val="20"/>
          <w:szCs w:val="20"/>
        </w:rPr>
        <w:t xml:space="preserve"> </w:t>
      </w:r>
      <w:r w:rsidRPr="00AE4D13">
        <w:rPr>
          <w:rFonts w:ascii="Tahoma" w:hAnsi="Tahoma" w:cs="Tahoma"/>
          <w:sz w:val="20"/>
          <w:szCs w:val="20"/>
        </w:rPr>
        <w:t xml:space="preserve">oraz postanowienia </w:t>
      </w:r>
      <w:r w:rsidRPr="000A3319">
        <w:rPr>
          <w:rFonts w:ascii="Tahoma" w:hAnsi="Tahoma" w:cs="Tahoma"/>
          <w:color w:val="FF0000"/>
          <w:sz w:val="20"/>
          <w:szCs w:val="20"/>
        </w:rPr>
        <w:t>OWU</w:t>
      </w:r>
      <w:r w:rsidR="00936B1E" w:rsidRPr="000A3319">
        <w:rPr>
          <w:rFonts w:ascii="Tahoma" w:hAnsi="Tahoma" w:cs="Tahoma"/>
          <w:color w:val="FF0000"/>
          <w:sz w:val="20"/>
          <w:szCs w:val="20"/>
        </w:rPr>
        <w:t xml:space="preserve"> </w:t>
      </w:r>
      <w:r w:rsidR="00936B1E" w:rsidRPr="000A3319">
        <w:rPr>
          <w:rFonts w:ascii="Tahoma" w:hAnsi="Tahoma" w:cs="Tahoma"/>
          <w:sz w:val="20"/>
          <w:szCs w:val="20"/>
        </w:rPr>
        <w:t>(</w:t>
      </w:r>
      <w:r w:rsidR="00936B1E" w:rsidRPr="004A5091">
        <w:rPr>
          <w:rFonts w:ascii="Tahoma" w:hAnsi="Tahoma" w:cs="Tahoma"/>
          <w:i/>
          <w:iCs/>
          <w:sz w:val="20"/>
          <w:szCs w:val="20"/>
        </w:rPr>
        <w:t>lub warunków umowy o świadczenie usług medycznych</w:t>
      </w:r>
      <w:r w:rsidR="00936B1E" w:rsidRPr="00AE4D13">
        <w:rPr>
          <w:rFonts w:ascii="Tahoma" w:hAnsi="Tahoma" w:cs="Tahoma"/>
          <w:sz w:val="20"/>
          <w:szCs w:val="20"/>
        </w:rPr>
        <w:t>)</w:t>
      </w:r>
      <w:r w:rsidRPr="00AE4D13">
        <w:rPr>
          <w:rFonts w:ascii="Tahoma" w:hAnsi="Tahoma" w:cs="Tahoma"/>
          <w:sz w:val="20"/>
          <w:szCs w:val="20"/>
        </w:rPr>
        <w:t xml:space="preserve"> tj.:</w:t>
      </w:r>
    </w:p>
    <w:p w14:paraId="63C979E5" w14:textId="77777777" w:rsidR="00A21255" w:rsidRPr="006D0165" w:rsidRDefault="00A21255" w:rsidP="00AE4D13">
      <w:pPr>
        <w:spacing w:after="0" w:line="240" w:lineRule="auto"/>
        <w:ind w:firstLine="360"/>
        <w:jc w:val="both"/>
        <w:rPr>
          <w:rFonts w:ascii="Tahoma" w:hAnsi="Tahoma" w:cs="Tahoma"/>
          <w:sz w:val="20"/>
          <w:szCs w:val="20"/>
        </w:rPr>
      </w:pPr>
      <w:r w:rsidRPr="0096036A">
        <w:rPr>
          <w:rFonts w:ascii="Tahoma" w:hAnsi="Tahoma" w:cs="Tahoma"/>
          <w:sz w:val="20"/>
          <w:szCs w:val="20"/>
        </w:rPr>
        <w:t>1)  ..............................................................................................................</w:t>
      </w:r>
    </w:p>
    <w:p w14:paraId="435629D9" w14:textId="77777777" w:rsidR="00A21255" w:rsidRPr="006D0165" w:rsidRDefault="00A21255" w:rsidP="00AE4D13">
      <w:pPr>
        <w:spacing w:after="0" w:line="240" w:lineRule="auto"/>
        <w:ind w:firstLine="360"/>
        <w:jc w:val="both"/>
        <w:rPr>
          <w:rFonts w:ascii="Tahoma" w:hAnsi="Tahoma" w:cs="Tahoma"/>
          <w:sz w:val="20"/>
          <w:szCs w:val="20"/>
        </w:rPr>
      </w:pPr>
      <w:r w:rsidRPr="006D0165">
        <w:rPr>
          <w:rFonts w:ascii="Tahoma" w:hAnsi="Tahoma" w:cs="Tahoma"/>
          <w:sz w:val="20"/>
          <w:szCs w:val="20"/>
        </w:rPr>
        <w:t>2)  ..............................................................................................................</w:t>
      </w:r>
    </w:p>
    <w:p w14:paraId="69D5E291" w14:textId="77777777" w:rsidR="00A21255" w:rsidRPr="006D0165" w:rsidRDefault="00A21255" w:rsidP="00A21255">
      <w:pPr>
        <w:spacing w:after="0" w:line="240" w:lineRule="auto"/>
        <w:rPr>
          <w:rFonts w:ascii="Tahoma" w:hAnsi="Tahoma" w:cs="Tahoma"/>
          <w:sz w:val="20"/>
          <w:szCs w:val="20"/>
        </w:rPr>
      </w:pPr>
    </w:p>
    <w:p w14:paraId="18211BD0" w14:textId="5906100D" w:rsidR="00D0458F" w:rsidRPr="004E3EAF" w:rsidRDefault="00A96A18">
      <w:pPr>
        <w:pStyle w:val="Akapitzlist"/>
        <w:numPr>
          <w:ilvl w:val="0"/>
          <w:numId w:val="32"/>
        </w:numPr>
        <w:jc w:val="both"/>
        <w:rPr>
          <w:rFonts w:ascii="Tahoma" w:hAnsi="Tahoma" w:cs="Tahoma"/>
          <w:sz w:val="20"/>
          <w:szCs w:val="20"/>
        </w:rPr>
      </w:pPr>
      <w:r w:rsidRPr="00AE4D13">
        <w:rPr>
          <w:rFonts w:ascii="Tahoma" w:hAnsi="Tahoma" w:cs="Tahoma"/>
          <w:sz w:val="20"/>
          <w:szCs w:val="20"/>
        </w:rPr>
        <w:t>Wszelkie postanowienia SWZ i programu</w:t>
      </w:r>
      <w:r w:rsidR="008D5003" w:rsidRPr="00AE4D13">
        <w:rPr>
          <w:rFonts w:ascii="Tahoma" w:hAnsi="Tahoma" w:cs="Tahoma"/>
          <w:sz w:val="20"/>
          <w:szCs w:val="20"/>
        </w:rPr>
        <w:t xml:space="preserve"> opieki medycznej</w:t>
      </w:r>
      <w:r w:rsidR="000A3319">
        <w:rPr>
          <w:rFonts w:ascii="Tahoma" w:hAnsi="Tahoma" w:cs="Tahoma"/>
          <w:sz w:val="20"/>
          <w:szCs w:val="20"/>
        </w:rPr>
        <w:t xml:space="preserve"> (załącznik nr 6 do SWZ)</w:t>
      </w:r>
      <w:r w:rsidRPr="00AE4D13">
        <w:rPr>
          <w:rFonts w:ascii="Tahoma" w:hAnsi="Tahoma" w:cs="Tahoma"/>
          <w:sz w:val="20"/>
          <w:szCs w:val="20"/>
        </w:rPr>
        <w:t xml:space="preserve"> korzystniejsze od </w:t>
      </w:r>
      <w:r w:rsidR="000A3319">
        <w:rPr>
          <w:rFonts w:ascii="Tahoma" w:hAnsi="Tahoma" w:cs="Tahoma"/>
          <w:sz w:val="20"/>
          <w:szCs w:val="20"/>
        </w:rPr>
        <w:t xml:space="preserve">ww. </w:t>
      </w:r>
      <w:r w:rsidRPr="00AE4D13">
        <w:rPr>
          <w:rFonts w:ascii="Tahoma" w:hAnsi="Tahoma" w:cs="Tahoma"/>
          <w:sz w:val="20"/>
          <w:szCs w:val="20"/>
        </w:rPr>
        <w:t xml:space="preserve">postanowień </w:t>
      </w:r>
      <w:r w:rsidR="000A3319">
        <w:rPr>
          <w:rFonts w:ascii="Tahoma" w:hAnsi="Tahoma" w:cs="Tahoma"/>
          <w:sz w:val="20"/>
          <w:szCs w:val="20"/>
        </w:rPr>
        <w:t xml:space="preserve">mają pierwszeństwo przed zapisami </w:t>
      </w:r>
      <w:r w:rsidR="00A21255" w:rsidRPr="00AE4D13">
        <w:rPr>
          <w:rFonts w:ascii="Tahoma" w:hAnsi="Tahoma" w:cs="Tahoma"/>
          <w:sz w:val="20"/>
          <w:szCs w:val="20"/>
        </w:rPr>
        <w:t>przywołany</w:t>
      </w:r>
      <w:r w:rsidR="000A3319">
        <w:rPr>
          <w:rFonts w:ascii="Tahoma" w:hAnsi="Tahoma" w:cs="Tahoma"/>
          <w:sz w:val="20"/>
          <w:szCs w:val="20"/>
        </w:rPr>
        <w:t>mi</w:t>
      </w:r>
      <w:r w:rsidR="00A21255" w:rsidRPr="00AE4D13">
        <w:rPr>
          <w:rFonts w:ascii="Tahoma" w:hAnsi="Tahoma" w:cs="Tahoma"/>
          <w:sz w:val="20"/>
          <w:szCs w:val="20"/>
        </w:rPr>
        <w:t xml:space="preserve"> w ust. </w:t>
      </w:r>
      <w:bookmarkStart w:id="6" w:name="_Hlk62203420"/>
      <w:r w:rsidR="004E3EAF">
        <w:rPr>
          <w:rFonts w:ascii="Tahoma" w:hAnsi="Tahoma" w:cs="Tahoma"/>
          <w:sz w:val="20"/>
          <w:szCs w:val="20"/>
        </w:rPr>
        <w:t>1.</w:t>
      </w:r>
    </w:p>
    <w:p w14:paraId="7101161F" w14:textId="77777777" w:rsidR="000A3319" w:rsidRDefault="000A3319" w:rsidP="00D0458F">
      <w:pPr>
        <w:spacing w:after="0" w:line="240" w:lineRule="auto"/>
        <w:jc w:val="center"/>
        <w:rPr>
          <w:rFonts w:ascii="Tahoma" w:hAnsi="Tahoma" w:cs="Tahoma"/>
          <w:sz w:val="20"/>
          <w:szCs w:val="20"/>
        </w:rPr>
      </w:pPr>
      <w:bookmarkStart w:id="7" w:name="_Hlk62051386"/>
      <w:bookmarkStart w:id="8" w:name="_Hlk62126968"/>
      <w:bookmarkStart w:id="9" w:name="_Hlk63066557"/>
    </w:p>
    <w:p w14:paraId="4934B023" w14:textId="0CAF1826" w:rsidR="00D0458F" w:rsidRPr="006D0165" w:rsidRDefault="002A759F" w:rsidP="00D0458F">
      <w:pPr>
        <w:spacing w:after="0" w:line="240" w:lineRule="auto"/>
        <w:jc w:val="center"/>
        <w:rPr>
          <w:rFonts w:ascii="Tahoma" w:hAnsi="Tahoma" w:cs="Tahoma"/>
          <w:sz w:val="20"/>
          <w:szCs w:val="20"/>
        </w:rPr>
      </w:pPr>
      <w:r w:rsidRPr="006D0165">
        <w:rPr>
          <w:rFonts w:ascii="Tahoma" w:hAnsi="Tahoma" w:cs="Tahoma"/>
          <w:sz w:val="20"/>
          <w:szCs w:val="20"/>
        </w:rPr>
        <w:t>§</w:t>
      </w:r>
      <w:r w:rsidR="00D0458F" w:rsidRPr="006D0165">
        <w:rPr>
          <w:rFonts w:ascii="Tahoma" w:hAnsi="Tahoma" w:cs="Tahoma"/>
          <w:sz w:val="20"/>
          <w:szCs w:val="20"/>
        </w:rPr>
        <w:t xml:space="preserve"> </w:t>
      </w:r>
      <w:r w:rsidR="00A96A18" w:rsidRPr="006D0165">
        <w:rPr>
          <w:rFonts w:ascii="Tahoma" w:hAnsi="Tahoma" w:cs="Tahoma"/>
          <w:sz w:val="20"/>
          <w:szCs w:val="20"/>
        </w:rPr>
        <w:t>8</w:t>
      </w:r>
    </w:p>
    <w:p w14:paraId="055603B0" w14:textId="639FFF55" w:rsidR="00D0458F" w:rsidRPr="004E3EAF" w:rsidRDefault="00D0458F">
      <w:pPr>
        <w:pStyle w:val="Akapitzlist"/>
        <w:numPr>
          <w:ilvl w:val="0"/>
          <w:numId w:val="33"/>
        </w:numPr>
        <w:ind w:right="10"/>
        <w:jc w:val="both"/>
        <w:rPr>
          <w:rFonts w:ascii="Tahoma" w:hAnsi="Tahoma" w:cs="Tahoma"/>
          <w:color w:val="000000"/>
          <w:sz w:val="20"/>
          <w:szCs w:val="20"/>
          <w:lang w:eastAsia="ja-JP"/>
        </w:rPr>
      </w:pPr>
      <w:r w:rsidRPr="004E3EAF">
        <w:rPr>
          <w:rFonts w:ascii="Tahoma" w:hAnsi="Tahoma" w:cs="Tahoma"/>
          <w:color w:val="000000"/>
          <w:sz w:val="20"/>
          <w:szCs w:val="20"/>
          <w:lang w:eastAsia="ja-JP"/>
        </w:rPr>
        <w:t xml:space="preserve">Zamawiającemu przysługuje prawo wypowiedzenia Umowy w trybie natychmiastowym </w:t>
      </w:r>
      <w:r w:rsidRPr="004E3EAF">
        <w:rPr>
          <w:rFonts w:ascii="Tahoma" w:hAnsi="Tahoma" w:cs="Tahoma"/>
          <w:color w:val="000000"/>
          <w:sz w:val="20"/>
          <w:szCs w:val="20"/>
          <w:lang w:eastAsia="ja-JP"/>
        </w:rPr>
        <w:br/>
        <w:t>w następujących okolicznościach:</w:t>
      </w:r>
    </w:p>
    <w:p w14:paraId="4FD829AA" w14:textId="6BF72B2B" w:rsidR="00D0458F" w:rsidRPr="004E3EAF" w:rsidRDefault="00D0458F">
      <w:pPr>
        <w:pStyle w:val="Akapitzlist"/>
        <w:numPr>
          <w:ilvl w:val="0"/>
          <w:numId w:val="34"/>
        </w:numPr>
        <w:ind w:right="10"/>
        <w:jc w:val="both"/>
        <w:rPr>
          <w:rFonts w:ascii="Tahoma" w:hAnsi="Tahoma" w:cs="Tahoma"/>
          <w:color w:val="000000"/>
          <w:sz w:val="20"/>
          <w:szCs w:val="20"/>
          <w:lang w:eastAsia="ja-JP"/>
        </w:rPr>
      </w:pPr>
      <w:r w:rsidRPr="004E3EAF">
        <w:rPr>
          <w:rFonts w:ascii="Tahoma" w:hAnsi="Tahoma" w:cs="Tahoma"/>
          <w:color w:val="000000"/>
          <w:sz w:val="20"/>
          <w:szCs w:val="20"/>
          <w:lang w:eastAsia="ja-JP"/>
        </w:rPr>
        <w:t>zostanie otwarta likwidacja przedsiębiorstwa Wykonawcy;</w:t>
      </w:r>
    </w:p>
    <w:p w14:paraId="32C33779" w14:textId="351C96CC" w:rsidR="00D0458F" w:rsidRPr="004E3EAF" w:rsidRDefault="00D0458F">
      <w:pPr>
        <w:pStyle w:val="Akapitzlist"/>
        <w:numPr>
          <w:ilvl w:val="0"/>
          <w:numId w:val="34"/>
        </w:numPr>
        <w:ind w:right="10"/>
        <w:jc w:val="both"/>
        <w:rPr>
          <w:rFonts w:ascii="Tahoma" w:hAnsi="Tahoma" w:cs="Tahoma"/>
          <w:color w:val="000000"/>
          <w:sz w:val="20"/>
          <w:szCs w:val="20"/>
          <w:lang w:eastAsia="ja-JP"/>
        </w:rPr>
      </w:pPr>
      <w:r w:rsidRPr="004E3EAF">
        <w:rPr>
          <w:rFonts w:ascii="Tahoma" w:hAnsi="Tahoma" w:cs="Tahoma"/>
          <w:color w:val="000000"/>
          <w:sz w:val="20"/>
          <w:szCs w:val="20"/>
          <w:lang w:eastAsia="ja-JP"/>
        </w:rPr>
        <w:t>zostanie wydany nakaz zajęcia całości lub istotnej części majątku Wykonawcy;</w:t>
      </w:r>
    </w:p>
    <w:p w14:paraId="0633F933" w14:textId="359B6C13" w:rsidR="00D0458F" w:rsidRPr="004E3EAF" w:rsidRDefault="00D0458F">
      <w:pPr>
        <w:pStyle w:val="Akapitzlist"/>
        <w:numPr>
          <w:ilvl w:val="0"/>
          <w:numId w:val="34"/>
        </w:numPr>
        <w:ind w:right="10"/>
        <w:jc w:val="both"/>
        <w:rPr>
          <w:rFonts w:ascii="Tahoma" w:hAnsi="Tahoma" w:cs="Tahoma"/>
          <w:color w:val="000000"/>
          <w:sz w:val="20"/>
          <w:szCs w:val="20"/>
          <w:lang w:eastAsia="ja-JP"/>
        </w:rPr>
      </w:pPr>
      <w:r w:rsidRPr="004E3EAF">
        <w:rPr>
          <w:rFonts w:ascii="Tahoma" w:hAnsi="Tahoma" w:cs="Tahoma"/>
          <w:color w:val="000000"/>
          <w:sz w:val="20"/>
          <w:szCs w:val="20"/>
          <w:lang w:eastAsia="ja-JP"/>
        </w:rPr>
        <w:lastRenderedPageBreak/>
        <w:t>Wykonawca przerwał realizację zamówienia, nie informując o tym pisemnie Zamawiającego, i przerwa ta trwa dłużej niż 30 dni</w:t>
      </w:r>
      <w:r w:rsidR="004E3EAF">
        <w:rPr>
          <w:rFonts w:ascii="Tahoma" w:hAnsi="Tahoma" w:cs="Tahoma"/>
          <w:color w:val="000000"/>
          <w:sz w:val="20"/>
          <w:szCs w:val="20"/>
          <w:lang w:eastAsia="ja-JP"/>
        </w:rPr>
        <w:t>.</w:t>
      </w:r>
    </w:p>
    <w:p w14:paraId="12EBBDA5" w14:textId="3BBB7289" w:rsidR="00D0458F" w:rsidRPr="00D63AD5" w:rsidRDefault="00D0458F">
      <w:pPr>
        <w:pStyle w:val="Akapitzlist"/>
        <w:numPr>
          <w:ilvl w:val="0"/>
          <w:numId w:val="35"/>
        </w:numPr>
        <w:ind w:right="10"/>
        <w:contextualSpacing/>
        <w:jc w:val="both"/>
        <w:rPr>
          <w:rFonts w:ascii="Tahoma" w:eastAsia="Times New Roman" w:hAnsi="Tahoma" w:cs="Tahoma"/>
          <w:sz w:val="20"/>
          <w:szCs w:val="20"/>
          <w:lang w:eastAsia="ja-JP"/>
        </w:rPr>
      </w:pPr>
      <w:r w:rsidRPr="006D0165">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6D0165">
        <w:rPr>
          <w:rFonts w:ascii="Tahoma" w:eastAsia="Times New Roman" w:hAnsi="Tahoma" w:cs="Tahoma"/>
          <w:color w:val="000000"/>
          <w:sz w:val="20"/>
          <w:szCs w:val="20"/>
          <w:lang w:eastAsia="ja-JP"/>
        </w:rPr>
        <w:br/>
        <w:t>z tytułu wykonania części Umowy</w:t>
      </w:r>
      <w:r w:rsidR="00FD6AD5">
        <w:rPr>
          <w:rFonts w:ascii="Tahoma" w:eastAsia="Times New Roman" w:hAnsi="Tahoma" w:cs="Tahoma"/>
          <w:color w:val="000000"/>
          <w:sz w:val="20"/>
          <w:szCs w:val="20"/>
          <w:lang w:eastAsia="ja-JP"/>
        </w:rPr>
        <w:t>.</w:t>
      </w:r>
    </w:p>
    <w:p w14:paraId="650B77D2" w14:textId="5BCABD08" w:rsidR="00CE50B1" w:rsidRPr="00D63AD5" w:rsidRDefault="00D0458F">
      <w:pPr>
        <w:numPr>
          <w:ilvl w:val="0"/>
          <w:numId w:val="35"/>
        </w:numPr>
        <w:spacing w:after="0" w:line="240" w:lineRule="auto"/>
        <w:ind w:right="10"/>
        <w:jc w:val="both"/>
        <w:rPr>
          <w:rFonts w:ascii="Tahoma" w:hAnsi="Tahoma" w:cs="Tahoma"/>
          <w:sz w:val="20"/>
          <w:szCs w:val="20"/>
          <w:lang w:eastAsia="ja-JP"/>
        </w:rPr>
      </w:pPr>
      <w:r w:rsidRPr="00D63AD5">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1AE7412" w14:textId="572C833A" w:rsidR="00D0458F" w:rsidRPr="00D63AD5" w:rsidRDefault="00D0458F">
      <w:pPr>
        <w:numPr>
          <w:ilvl w:val="0"/>
          <w:numId w:val="35"/>
        </w:numPr>
        <w:spacing w:after="0" w:line="240" w:lineRule="auto"/>
        <w:ind w:right="10"/>
        <w:jc w:val="both"/>
        <w:rPr>
          <w:rFonts w:ascii="Tahoma" w:hAnsi="Tahoma" w:cs="Tahoma"/>
          <w:sz w:val="20"/>
          <w:szCs w:val="20"/>
          <w:lang w:eastAsia="ja-JP"/>
        </w:rPr>
      </w:pPr>
      <w:r w:rsidRPr="00D63AD5">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w:t>
      </w:r>
      <w:r w:rsidR="0034237C">
        <w:rPr>
          <w:rFonts w:ascii="Tahoma" w:hAnsi="Tahoma" w:cs="Tahoma"/>
          <w:sz w:val="20"/>
          <w:szCs w:val="20"/>
        </w:rPr>
        <w:br/>
      </w:r>
      <w:r w:rsidRPr="00D63AD5">
        <w:rPr>
          <w:rFonts w:ascii="Tahoma" w:hAnsi="Tahoma" w:cs="Tahoma"/>
          <w:sz w:val="20"/>
          <w:szCs w:val="20"/>
        </w:rPr>
        <w:t>z art. 78¹ § 1 Kodeksu cywilnego.</w:t>
      </w:r>
    </w:p>
    <w:p w14:paraId="44ABFBE1" w14:textId="77777777" w:rsidR="000F2389" w:rsidRDefault="000F2389" w:rsidP="00D0458F">
      <w:pPr>
        <w:spacing w:after="0" w:line="240" w:lineRule="auto"/>
        <w:jc w:val="center"/>
        <w:rPr>
          <w:rFonts w:ascii="Tahoma" w:hAnsi="Tahoma" w:cs="Tahoma"/>
          <w:sz w:val="20"/>
          <w:szCs w:val="20"/>
        </w:rPr>
      </w:pPr>
    </w:p>
    <w:p w14:paraId="3CCA2474" w14:textId="5B7C2533" w:rsidR="00D0458F" w:rsidRPr="00D63AD5" w:rsidRDefault="00D0458F" w:rsidP="00D0458F">
      <w:pPr>
        <w:spacing w:after="0" w:line="240" w:lineRule="auto"/>
        <w:jc w:val="center"/>
        <w:rPr>
          <w:rFonts w:ascii="Tahoma" w:hAnsi="Tahoma" w:cs="Tahoma"/>
          <w:sz w:val="20"/>
          <w:szCs w:val="20"/>
        </w:rPr>
      </w:pPr>
      <w:r w:rsidRPr="00D63AD5">
        <w:rPr>
          <w:rFonts w:ascii="Tahoma" w:hAnsi="Tahoma" w:cs="Tahoma"/>
          <w:sz w:val="20"/>
          <w:szCs w:val="20"/>
        </w:rPr>
        <w:t xml:space="preserve">§ </w:t>
      </w:r>
      <w:r w:rsidR="00A96A18" w:rsidRPr="00D63AD5">
        <w:rPr>
          <w:rFonts w:ascii="Tahoma" w:hAnsi="Tahoma" w:cs="Tahoma"/>
          <w:sz w:val="20"/>
          <w:szCs w:val="20"/>
        </w:rPr>
        <w:t>9</w:t>
      </w:r>
    </w:p>
    <w:bookmarkEnd w:id="7"/>
    <w:bookmarkEnd w:id="8"/>
    <w:p w14:paraId="31E55CDE" w14:textId="77777777" w:rsidR="00D0458F" w:rsidRPr="00D63AD5" w:rsidRDefault="00D0458F">
      <w:pPr>
        <w:pStyle w:val="Akapitzlist"/>
        <w:numPr>
          <w:ilvl w:val="1"/>
          <w:numId w:val="21"/>
        </w:numPr>
        <w:ind w:left="426" w:hanging="426"/>
        <w:jc w:val="both"/>
        <w:rPr>
          <w:rFonts w:ascii="Tahoma" w:hAnsi="Tahoma" w:cs="Tahoma"/>
          <w:sz w:val="20"/>
          <w:szCs w:val="20"/>
        </w:rPr>
      </w:pPr>
      <w:r w:rsidRPr="00D63AD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7288B9C" w14:textId="65B998B7" w:rsidR="00D0458F" w:rsidRPr="00D63AD5" w:rsidRDefault="00D0458F">
      <w:pPr>
        <w:pStyle w:val="Akapitzlist"/>
        <w:numPr>
          <w:ilvl w:val="3"/>
          <w:numId w:val="22"/>
        </w:numPr>
        <w:ind w:left="426" w:firstLine="0"/>
        <w:jc w:val="both"/>
        <w:rPr>
          <w:rFonts w:ascii="Tahoma" w:hAnsi="Tahoma" w:cs="Tahoma"/>
          <w:sz w:val="20"/>
          <w:szCs w:val="20"/>
        </w:rPr>
      </w:pPr>
      <w:r w:rsidRPr="00D63AD5">
        <w:rPr>
          <w:rFonts w:ascii="Tahoma" w:hAnsi="Tahoma" w:cs="Tahoma"/>
          <w:sz w:val="20"/>
          <w:szCs w:val="20"/>
        </w:rPr>
        <w:t xml:space="preserve">w wysokości </w:t>
      </w:r>
      <w:r w:rsidR="00A96A18" w:rsidRPr="00D63AD5">
        <w:rPr>
          <w:rFonts w:ascii="Tahoma" w:hAnsi="Tahoma" w:cs="Tahoma"/>
          <w:sz w:val="20"/>
          <w:szCs w:val="20"/>
        </w:rPr>
        <w:t>5 000 zł</w:t>
      </w:r>
      <w:r w:rsidRPr="00D63AD5">
        <w:rPr>
          <w:rFonts w:ascii="Tahoma" w:hAnsi="Tahoma" w:cs="Tahoma"/>
          <w:sz w:val="20"/>
          <w:szCs w:val="20"/>
        </w:rPr>
        <w:t xml:space="preserve"> z tytułu braku zapłaty wynagrodzenia należnego podwykonawcom</w:t>
      </w:r>
      <w:r w:rsidR="004E3EAF">
        <w:rPr>
          <w:rFonts w:ascii="Tahoma" w:hAnsi="Tahoma" w:cs="Tahoma"/>
          <w:sz w:val="20"/>
          <w:szCs w:val="20"/>
        </w:rPr>
        <w:t>,</w:t>
      </w:r>
    </w:p>
    <w:p w14:paraId="7980CD24" w14:textId="1C248D9B" w:rsidR="00D0458F" w:rsidRPr="00D63AD5" w:rsidRDefault="00D0458F">
      <w:pPr>
        <w:pStyle w:val="Akapitzlist"/>
        <w:numPr>
          <w:ilvl w:val="3"/>
          <w:numId w:val="22"/>
        </w:numPr>
        <w:ind w:left="426" w:firstLine="0"/>
        <w:jc w:val="both"/>
        <w:rPr>
          <w:rFonts w:ascii="Tahoma" w:hAnsi="Tahoma" w:cs="Tahoma"/>
          <w:sz w:val="20"/>
          <w:szCs w:val="20"/>
        </w:rPr>
      </w:pPr>
      <w:r w:rsidRPr="00D63AD5">
        <w:rPr>
          <w:rFonts w:ascii="Tahoma" w:hAnsi="Tahoma" w:cs="Tahoma"/>
          <w:sz w:val="20"/>
          <w:szCs w:val="20"/>
        </w:rPr>
        <w:t xml:space="preserve">w wysokości </w:t>
      </w:r>
      <w:r w:rsidR="00A96A18" w:rsidRPr="00D63AD5">
        <w:rPr>
          <w:rFonts w:ascii="Tahoma" w:hAnsi="Tahoma" w:cs="Tahoma"/>
          <w:sz w:val="20"/>
          <w:szCs w:val="20"/>
        </w:rPr>
        <w:t>2 000 zł</w:t>
      </w:r>
      <w:r w:rsidRPr="00D63AD5">
        <w:rPr>
          <w:rFonts w:ascii="Tahoma" w:hAnsi="Tahoma" w:cs="Tahoma"/>
          <w:sz w:val="20"/>
          <w:szCs w:val="20"/>
        </w:rPr>
        <w:t xml:space="preserve"> z tytułu nieterminowej zapłaty wynagrodzenia należnego podwykonawcom</w:t>
      </w:r>
      <w:r w:rsidR="004E3EAF">
        <w:rPr>
          <w:rFonts w:ascii="Tahoma" w:hAnsi="Tahoma" w:cs="Tahoma"/>
          <w:sz w:val="20"/>
          <w:szCs w:val="20"/>
        </w:rPr>
        <w:t>.</w:t>
      </w:r>
    </w:p>
    <w:p w14:paraId="5D4AC660" w14:textId="77777777" w:rsidR="00D0458F" w:rsidRPr="00D63AD5" w:rsidRDefault="00D0458F">
      <w:pPr>
        <w:pStyle w:val="Akapitzlist"/>
        <w:numPr>
          <w:ilvl w:val="1"/>
          <w:numId w:val="21"/>
        </w:numPr>
        <w:ind w:left="426" w:hanging="426"/>
        <w:jc w:val="both"/>
        <w:rPr>
          <w:rFonts w:ascii="Tahoma" w:hAnsi="Tahoma" w:cs="Tahoma"/>
          <w:sz w:val="20"/>
          <w:szCs w:val="20"/>
        </w:rPr>
      </w:pPr>
      <w:r w:rsidRPr="00D63AD5">
        <w:rPr>
          <w:rFonts w:ascii="Tahoma" w:hAnsi="Tahoma" w:cs="Tahoma"/>
          <w:sz w:val="20"/>
          <w:szCs w:val="20"/>
        </w:rPr>
        <w:t>Kary umowne przewidziane w niniejszej umowie stają się dla Zamawiającego natychmiast wymagalne z chwilą doręczenia Wykonawcy wezwania do ich zapłaty.</w:t>
      </w:r>
    </w:p>
    <w:p w14:paraId="18A94B16" w14:textId="77777777" w:rsidR="00D0458F" w:rsidRPr="00D63AD5" w:rsidRDefault="00D0458F">
      <w:pPr>
        <w:pStyle w:val="Akapitzlist"/>
        <w:numPr>
          <w:ilvl w:val="1"/>
          <w:numId w:val="21"/>
        </w:numPr>
        <w:ind w:left="426" w:hanging="426"/>
        <w:jc w:val="both"/>
        <w:rPr>
          <w:rFonts w:ascii="Tahoma" w:hAnsi="Tahoma" w:cs="Tahoma"/>
          <w:sz w:val="20"/>
          <w:szCs w:val="20"/>
        </w:rPr>
      </w:pPr>
      <w:r w:rsidRPr="00D63AD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9"/>
    <w:p w14:paraId="31F1504F" w14:textId="77777777" w:rsidR="00D0458F" w:rsidRPr="00D63AD5" w:rsidRDefault="00D0458F" w:rsidP="00411A58">
      <w:pPr>
        <w:rPr>
          <w:rFonts w:ascii="Tahoma" w:hAnsi="Tahoma" w:cs="Tahoma"/>
          <w:sz w:val="20"/>
          <w:szCs w:val="20"/>
        </w:rPr>
      </w:pPr>
    </w:p>
    <w:p w14:paraId="7F4BA44F" w14:textId="6B94A41C" w:rsidR="00A21255" w:rsidRPr="00144214" w:rsidRDefault="002A759F" w:rsidP="002A759F">
      <w:pPr>
        <w:spacing w:after="0" w:line="240" w:lineRule="auto"/>
        <w:jc w:val="center"/>
        <w:rPr>
          <w:rFonts w:ascii="Tahoma" w:hAnsi="Tahoma" w:cs="Tahoma"/>
          <w:sz w:val="20"/>
          <w:szCs w:val="20"/>
        </w:rPr>
      </w:pPr>
      <w:r w:rsidRPr="006D0165">
        <w:rPr>
          <w:rFonts w:ascii="Tahoma" w:hAnsi="Tahoma" w:cs="Tahoma"/>
          <w:sz w:val="20"/>
          <w:szCs w:val="20"/>
        </w:rPr>
        <w:t>§</w:t>
      </w:r>
      <w:r>
        <w:rPr>
          <w:rFonts w:ascii="Tahoma" w:hAnsi="Tahoma" w:cs="Tahoma"/>
          <w:sz w:val="20"/>
          <w:szCs w:val="20"/>
        </w:rPr>
        <w:t xml:space="preserve"> </w:t>
      </w:r>
      <w:r w:rsidR="00A21255" w:rsidRPr="00144214">
        <w:rPr>
          <w:rFonts w:ascii="Tahoma" w:hAnsi="Tahoma" w:cs="Tahoma"/>
          <w:sz w:val="20"/>
          <w:szCs w:val="20"/>
        </w:rPr>
        <w:t>1</w:t>
      </w:r>
      <w:r w:rsidR="00D5699E" w:rsidRPr="00144214">
        <w:rPr>
          <w:rFonts w:ascii="Tahoma" w:hAnsi="Tahoma" w:cs="Tahoma"/>
          <w:sz w:val="20"/>
          <w:szCs w:val="20"/>
        </w:rPr>
        <w:t>0</w:t>
      </w:r>
    </w:p>
    <w:p w14:paraId="13EB7266" w14:textId="77777777" w:rsidR="00A21255" w:rsidRPr="00D63AD5" w:rsidRDefault="00A21255">
      <w:pPr>
        <w:pStyle w:val="Akapitzlist"/>
        <w:numPr>
          <w:ilvl w:val="0"/>
          <w:numId w:val="14"/>
        </w:numPr>
        <w:tabs>
          <w:tab w:val="clear" w:pos="645"/>
        </w:tabs>
        <w:ind w:left="709" w:right="-1" w:hanging="567"/>
        <w:jc w:val="both"/>
        <w:rPr>
          <w:rFonts w:ascii="Tahoma" w:hAnsi="Tahoma" w:cs="Tahoma"/>
          <w:sz w:val="20"/>
          <w:szCs w:val="20"/>
        </w:rPr>
      </w:pPr>
      <w:r w:rsidRPr="00D63AD5">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D63AD5" w:rsidRDefault="00E06678">
      <w:pPr>
        <w:numPr>
          <w:ilvl w:val="0"/>
          <w:numId w:val="14"/>
        </w:numPr>
        <w:tabs>
          <w:tab w:val="clear" w:pos="645"/>
        </w:tabs>
        <w:spacing w:after="0" w:line="240" w:lineRule="auto"/>
        <w:ind w:left="709" w:right="-1" w:hanging="567"/>
        <w:jc w:val="both"/>
        <w:rPr>
          <w:rFonts w:ascii="Tahoma" w:hAnsi="Tahoma" w:cs="Tahoma"/>
          <w:sz w:val="20"/>
          <w:szCs w:val="20"/>
        </w:rPr>
      </w:pPr>
      <w:r w:rsidRPr="00D63AD5">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D63AD5">
        <w:rPr>
          <w:rFonts w:ascii="Tahoma" w:hAnsi="Tahoma" w:cs="Tahoma"/>
          <w:sz w:val="20"/>
          <w:szCs w:val="20"/>
        </w:rPr>
        <w:t>.</w:t>
      </w:r>
    </w:p>
    <w:bookmarkEnd w:id="6"/>
    <w:p w14:paraId="2075442F" w14:textId="77777777" w:rsidR="00A21255" w:rsidRPr="00D63AD5" w:rsidRDefault="00A21255" w:rsidP="00A21255">
      <w:pPr>
        <w:spacing w:after="0" w:line="240" w:lineRule="auto"/>
        <w:rPr>
          <w:rFonts w:ascii="Tahoma" w:hAnsi="Tahoma" w:cs="Tahoma"/>
          <w:sz w:val="20"/>
          <w:szCs w:val="20"/>
        </w:rPr>
      </w:pPr>
    </w:p>
    <w:p w14:paraId="657B0EEE" w14:textId="023C0AB0" w:rsidR="00671B6D" w:rsidRPr="006D0165" w:rsidRDefault="002A759F" w:rsidP="00671B6D">
      <w:pPr>
        <w:spacing w:after="0" w:line="240" w:lineRule="auto"/>
        <w:jc w:val="center"/>
        <w:rPr>
          <w:rFonts w:ascii="Tahoma" w:hAnsi="Tahoma" w:cs="Tahoma"/>
          <w:sz w:val="20"/>
          <w:szCs w:val="20"/>
        </w:rPr>
      </w:pPr>
      <w:bookmarkStart w:id="10" w:name="_Hlk62203537"/>
      <w:r w:rsidRPr="006D0165">
        <w:rPr>
          <w:rFonts w:ascii="Tahoma" w:hAnsi="Tahoma" w:cs="Tahoma"/>
          <w:sz w:val="20"/>
          <w:szCs w:val="20"/>
        </w:rPr>
        <w:t>§</w:t>
      </w:r>
      <w:r w:rsidR="00671B6D" w:rsidRPr="006D0165">
        <w:rPr>
          <w:rFonts w:ascii="Tahoma" w:hAnsi="Tahoma" w:cs="Tahoma"/>
          <w:sz w:val="20"/>
          <w:szCs w:val="20"/>
        </w:rPr>
        <w:t xml:space="preserve"> 1</w:t>
      </w:r>
      <w:r w:rsidR="00D5699E" w:rsidRPr="006D0165">
        <w:rPr>
          <w:rFonts w:ascii="Tahoma" w:hAnsi="Tahoma" w:cs="Tahoma"/>
          <w:sz w:val="20"/>
          <w:szCs w:val="20"/>
        </w:rPr>
        <w:t>1</w:t>
      </w:r>
    </w:p>
    <w:p w14:paraId="159BF4F6" w14:textId="77777777" w:rsidR="00BA7838" w:rsidRPr="00BA7838" w:rsidRDefault="00BA7838" w:rsidP="00BA7838">
      <w:pPr>
        <w:pStyle w:val="Akapitzlist"/>
        <w:numPr>
          <w:ilvl w:val="1"/>
          <w:numId w:val="39"/>
        </w:numPr>
        <w:ind w:left="567" w:hanging="283"/>
        <w:jc w:val="both"/>
        <w:rPr>
          <w:rFonts w:ascii="Tahoma" w:hAnsi="Tahoma" w:cs="Tahoma"/>
          <w:sz w:val="20"/>
          <w:szCs w:val="20"/>
        </w:rPr>
      </w:pPr>
      <w:bookmarkStart w:id="11" w:name="_Hlk62053560"/>
      <w:bookmarkEnd w:id="10"/>
      <w:r w:rsidRPr="00BA7838">
        <w:rPr>
          <w:rFonts w:ascii="Tahoma" w:hAnsi="Tahoma" w:cs="Tahoma"/>
          <w:sz w:val="20"/>
          <w:szCs w:val="20"/>
        </w:rPr>
        <w:t>Zgodnie z art. 455 ust. 1 pkt. 1 Ustawy PZP Zamawiający przewiduje możliwość wprowadzenia niżej wymienionych zmian postanowień niniejszej umowy w stosunku do treści oferty, na podstawie której dokonano wyboru Wykonawcy w następujących przypadkach:</w:t>
      </w:r>
    </w:p>
    <w:p w14:paraId="1B11343F" w14:textId="6CE848EB" w:rsidR="00BA7838" w:rsidRDefault="00BA7838" w:rsidP="00BA7838">
      <w:pPr>
        <w:ind w:left="1134" w:hanging="567"/>
        <w:jc w:val="both"/>
        <w:rPr>
          <w:rFonts w:ascii="Tahoma" w:hAnsi="Tahoma" w:cs="Tahoma"/>
          <w:sz w:val="20"/>
          <w:szCs w:val="20"/>
          <w:u w:val="single"/>
        </w:rPr>
      </w:pPr>
      <w:r>
        <w:rPr>
          <w:rFonts w:ascii="Tahoma" w:hAnsi="Tahoma" w:cs="Tahoma"/>
          <w:sz w:val="20"/>
          <w:szCs w:val="20"/>
          <w:u w:val="single"/>
        </w:rPr>
        <w:t xml:space="preserve">a) </w:t>
      </w:r>
      <w:r w:rsidRPr="00CF0B51">
        <w:rPr>
          <w:rFonts w:ascii="Tahoma" w:hAnsi="Tahoma" w:cs="Tahoma"/>
          <w:sz w:val="20"/>
          <w:szCs w:val="20"/>
          <w:u w:val="single"/>
        </w:rPr>
        <w:t>Zakres usługi opieki medycznej (ubezpieczenia</w:t>
      </w:r>
      <w:r>
        <w:rPr>
          <w:rFonts w:ascii="Tahoma" w:hAnsi="Tahoma" w:cs="Tahoma"/>
          <w:sz w:val="20"/>
          <w:szCs w:val="20"/>
          <w:u w:val="single"/>
        </w:rPr>
        <w:t>) ulegnie zmianie, jeżeli:</w:t>
      </w:r>
    </w:p>
    <w:p w14:paraId="7E0E152C" w14:textId="455EE4D5" w:rsidR="00BA7838" w:rsidRDefault="00BA7838" w:rsidP="00BA7838">
      <w:pPr>
        <w:numPr>
          <w:ilvl w:val="1"/>
          <w:numId w:val="40"/>
        </w:num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zostaną zmienione przepisy prawne. Wykonawca złoży do Zamawiającego pisemny wniosek o zmianę zakresu </w:t>
      </w:r>
      <w:r w:rsidR="00CF0B51">
        <w:rPr>
          <w:rFonts w:ascii="Tahoma" w:hAnsi="Tahoma" w:cs="Tahoma"/>
          <w:sz w:val="20"/>
          <w:szCs w:val="20"/>
        </w:rPr>
        <w:t>u</w:t>
      </w:r>
      <w:r w:rsidR="00CF0B51" w:rsidRPr="00485301">
        <w:rPr>
          <w:rFonts w:ascii="Tahoma" w:hAnsi="Tahoma" w:cs="Tahoma"/>
          <w:sz w:val="20"/>
          <w:szCs w:val="20"/>
        </w:rPr>
        <w:t>sług</w:t>
      </w:r>
      <w:r w:rsidR="00CF0B51">
        <w:rPr>
          <w:rFonts w:ascii="Tahoma" w:hAnsi="Tahoma" w:cs="Tahoma"/>
          <w:sz w:val="20"/>
          <w:szCs w:val="20"/>
        </w:rPr>
        <w:t>i</w:t>
      </w:r>
      <w:r w:rsidR="00CF0B51" w:rsidRPr="00485301">
        <w:rPr>
          <w:rFonts w:ascii="Tahoma" w:hAnsi="Tahoma" w:cs="Tahoma"/>
          <w:sz w:val="20"/>
          <w:szCs w:val="20"/>
        </w:rPr>
        <w:t xml:space="preserve"> opieki medycznej </w:t>
      </w:r>
      <w:r w:rsidR="00CF0B51">
        <w:rPr>
          <w:rFonts w:ascii="Tahoma" w:hAnsi="Tahoma" w:cs="Tahoma"/>
          <w:sz w:val="20"/>
          <w:szCs w:val="20"/>
        </w:rPr>
        <w:t>(</w:t>
      </w:r>
      <w:r>
        <w:rPr>
          <w:rFonts w:ascii="Tahoma" w:eastAsia="Times New Roman" w:hAnsi="Tahoma" w:cs="Tahoma"/>
          <w:sz w:val="20"/>
          <w:szCs w:val="20"/>
        </w:rPr>
        <w:t>ubezpieczenia</w:t>
      </w:r>
      <w:r w:rsidR="00CF0B51">
        <w:rPr>
          <w:rFonts w:ascii="Tahoma" w:eastAsia="Times New Roman" w:hAnsi="Tahoma" w:cs="Tahoma"/>
          <w:sz w:val="20"/>
          <w:szCs w:val="20"/>
        </w:rPr>
        <w:t>)</w:t>
      </w:r>
      <w:r>
        <w:rPr>
          <w:rFonts w:ascii="Tahoma" w:eastAsia="Times New Roman" w:hAnsi="Tahoma" w:cs="Tahoma"/>
          <w:sz w:val="20"/>
          <w:szCs w:val="20"/>
        </w:rPr>
        <w:t xml:space="preserve"> w związku ze zmianą prawa wyszczególniając nowe zakresy</w:t>
      </w:r>
      <w:r w:rsidR="00CF0B51">
        <w:rPr>
          <w:rFonts w:ascii="Tahoma" w:eastAsia="Times New Roman" w:hAnsi="Tahoma" w:cs="Tahoma"/>
          <w:sz w:val="20"/>
          <w:szCs w:val="20"/>
        </w:rPr>
        <w:t xml:space="preserve"> </w:t>
      </w:r>
      <w:r w:rsidR="00CF0B51">
        <w:rPr>
          <w:rFonts w:ascii="Tahoma" w:hAnsi="Tahoma" w:cs="Tahoma"/>
          <w:sz w:val="20"/>
          <w:szCs w:val="20"/>
        </w:rPr>
        <w:t>u</w:t>
      </w:r>
      <w:r w:rsidR="00CF0B51" w:rsidRPr="00485301">
        <w:rPr>
          <w:rFonts w:ascii="Tahoma" w:hAnsi="Tahoma" w:cs="Tahoma"/>
          <w:sz w:val="20"/>
          <w:szCs w:val="20"/>
        </w:rPr>
        <w:t>sług</w:t>
      </w:r>
      <w:r w:rsidR="00CF0B51">
        <w:rPr>
          <w:rFonts w:ascii="Tahoma" w:hAnsi="Tahoma" w:cs="Tahoma"/>
          <w:sz w:val="20"/>
          <w:szCs w:val="20"/>
        </w:rPr>
        <w:t>i</w:t>
      </w:r>
      <w:r w:rsidR="00CF0B51" w:rsidRPr="00485301">
        <w:rPr>
          <w:rFonts w:ascii="Tahoma" w:hAnsi="Tahoma" w:cs="Tahoma"/>
          <w:sz w:val="20"/>
          <w:szCs w:val="20"/>
        </w:rPr>
        <w:t xml:space="preserve"> opieki medycznej</w:t>
      </w:r>
      <w:r>
        <w:rPr>
          <w:rFonts w:ascii="Tahoma" w:eastAsia="Times New Roman" w:hAnsi="Tahoma" w:cs="Tahoma"/>
          <w:sz w:val="20"/>
          <w:szCs w:val="20"/>
        </w:rPr>
        <w:t xml:space="preserve"> </w:t>
      </w:r>
      <w:r w:rsidR="00CF0B51">
        <w:rPr>
          <w:rFonts w:ascii="Tahoma" w:eastAsia="Times New Roman" w:hAnsi="Tahoma" w:cs="Tahoma"/>
          <w:sz w:val="20"/>
          <w:szCs w:val="20"/>
        </w:rPr>
        <w:t>(</w:t>
      </w:r>
      <w:r>
        <w:rPr>
          <w:rFonts w:ascii="Tahoma" w:eastAsia="Times New Roman" w:hAnsi="Tahoma" w:cs="Tahoma"/>
          <w:sz w:val="20"/>
          <w:szCs w:val="20"/>
        </w:rPr>
        <w:t>ubezpieczenia</w:t>
      </w:r>
      <w:r w:rsidR="00CF0B51">
        <w:rPr>
          <w:rFonts w:ascii="Tahoma" w:eastAsia="Times New Roman" w:hAnsi="Tahoma" w:cs="Tahoma"/>
          <w:sz w:val="20"/>
          <w:szCs w:val="20"/>
        </w:rPr>
        <w:t>)</w:t>
      </w:r>
      <w:r>
        <w:rPr>
          <w:rFonts w:ascii="Tahoma" w:eastAsia="Times New Roman" w:hAnsi="Tahoma" w:cs="Tahoma"/>
          <w:sz w:val="20"/>
          <w:szCs w:val="20"/>
        </w:rPr>
        <w:t xml:space="preserve"> oraz wskazując wpływ zmiany na cenę. Zamawiający podejmie decyzję o akceptacji bądź nie ww. zmian, </w:t>
      </w:r>
    </w:p>
    <w:p w14:paraId="62718245" w14:textId="3A47B83C" w:rsidR="00BA7838" w:rsidRDefault="00BA7838" w:rsidP="00BA7838">
      <w:pPr>
        <w:numPr>
          <w:ilvl w:val="1"/>
          <w:numId w:val="40"/>
        </w:numPr>
        <w:spacing w:after="0" w:line="240" w:lineRule="auto"/>
        <w:jc w:val="both"/>
        <w:rPr>
          <w:rFonts w:ascii="Tahoma" w:eastAsia="Times New Roman" w:hAnsi="Tahoma" w:cs="Tahoma"/>
          <w:sz w:val="20"/>
          <w:szCs w:val="20"/>
        </w:rPr>
      </w:pPr>
      <w:r>
        <w:rPr>
          <w:rFonts w:ascii="Tahoma" w:eastAsia="Times New Roman" w:hAnsi="Tahoma" w:cs="Tahoma"/>
          <w:sz w:val="20"/>
          <w:szCs w:val="20"/>
        </w:rPr>
        <w:t>powstanie potrzeba wprowadzenia zmian w zakresie</w:t>
      </w:r>
      <w:r w:rsidR="00CF0B51">
        <w:rPr>
          <w:rFonts w:ascii="Tahoma" w:eastAsia="Times New Roman" w:hAnsi="Tahoma" w:cs="Tahoma"/>
          <w:sz w:val="20"/>
          <w:szCs w:val="20"/>
        </w:rPr>
        <w:t xml:space="preserve"> </w:t>
      </w:r>
      <w:r w:rsidR="00CF0B51">
        <w:rPr>
          <w:rFonts w:ascii="Tahoma" w:hAnsi="Tahoma" w:cs="Tahoma"/>
          <w:sz w:val="20"/>
          <w:szCs w:val="20"/>
        </w:rPr>
        <w:t>u</w:t>
      </w:r>
      <w:r w:rsidR="00CF0B51" w:rsidRPr="00485301">
        <w:rPr>
          <w:rFonts w:ascii="Tahoma" w:hAnsi="Tahoma" w:cs="Tahoma"/>
          <w:sz w:val="20"/>
          <w:szCs w:val="20"/>
        </w:rPr>
        <w:t>sług</w:t>
      </w:r>
      <w:r w:rsidR="00CF0B51">
        <w:rPr>
          <w:rFonts w:ascii="Tahoma" w:hAnsi="Tahoma" w:cs="Tahoma"/>
          <w:sz w:val="20"/>
          <w:szCs w:val="20"/>
        </w:rPr>
        <w:t>i</w:t>
      </w:r>
      <w:r w:rsidR="00CF0B51" w:rsidRPr="00485301">
        <w:rPr>
          <w:rFonts w:ascii="Tahoma" w:hAnsi="Tahoma" w:cs="Tahoma"/>
          <w:sz w:val="20"/>
          <w:szCs w:val="20"/>
        </w:rPr>
        <w:t xml:space="preserve"> opieki medycznej</w:t>
      </w:r>
      <w:r>
        <w:rPr>
          <w:rFonts w:ascii="Tahoma" w:eastAsia="Times New Roman" w:hAnsi="Tahoma" w:cs="Tahoma"/>
          <w:sz w:val="20"/>
          <w:szCs w:val="20"/>
        </w:rPr>
        <w:t xml:space="preserve"> </w:t>
      </w:r>
      <w:r w:rsidR="00CF0B51">
        <w:rPr>
          <w:rFonts w:ascii="Tahoma" w:eastAsia="Times New Roman" w:hAnsi="Tahoma" w:cs="Tahoma"/>
          <w:sz w:val="20"/>
          <w:szCs w:val="20"/>
        </w:rPr>
        <w:t>(</w:t>
      </w:r>
      <w:r>
        <w:rPr>
          <w:rFonts w:ascii="Tahoma" w:eastAsia="Times New Roman" w:hAnsi="Tahoma" w:cs="Tahoma"/>
          <w:sz w:val="20"/>
          <w:szCs w:val="20"/>
        </w:rPr>
        <w:t>ubezpieczenia</w:t>
      </w:r>
      <w:r w:rsidR="00CF0B51">
        <w:rPr>
          <w:rFonts w:ascii="Tahoma" w:eastAsia="Times New Roman" w:hAnsi="Tahoma" w:cs="Tahoma"/>
          <w:sz w:val="20"/>
          <w:szCs w:val="20"/>
        </w:rPr>
        <w:t>)</w:t>
      </w:r>
      <w:r>
        <w:rPr>
          <w:rFonts w:ascii="Tahoma" w:eastAsia="Times New Roman" w:hAnsi="Tahoma" w:cs="Tahoma"/>
          <w:sz w:val="20"/>
          <w:szCs w:val="20"/>
        </w:rPr>
        <w:t xml:space="preserve"> wynikająca z chęci rozszerzenia zakresu o dodatkowe świadczenia, nieprzewidziane wcześniej w SWZ.  Na wniosek Zamawiającego Wykonawca na piśmie poinformuje Zamawiającego o możliwości rozszerzenia zakresu o dodatkowe świadczenia opieki medycznej wraz z informacją, jaki to będzie miało wpływ na zmianę ceny.  Zamawiający podejmie decyzje o akceptacji bądź nie ww. zmian.</w:t>
      </w:r>
    </w:p>
    <w:p w14:paraId="2FC434D9" w14:textId="77777777" w:rsidR="0034237C" w:rsidRDefault="0034237C" w:rsidP="0034237C">
      <w:pPr>
        <w:spacing w:after="0" w:line="240" w:lineRule="auto"/>
        <w:ind w:left="1440"/>
        <w:jc w:val="both"/>
        <w:rPr>
          <w:rFonts w:ascii="Tahoma" w:eastAsia="Times New Roman" w:hAnsi="Tahoma" w:cs="Tahoma"/>
          <w:sz w:val="20"/>
          <w:szCs w:val="20"/>
        </w:rPr>
      </w:pPr>
    </w:p>
    <w:p w14:paraId="379F8009" w14:textId="77777777" w:rsidR="00BA7838" w:rsidRDefault="00BA7838" w:rsidP="00BA7838">
      <w:pPr>
        <w:ind w:left="567"/>
        <w:jc w:val="both"/>
        <w:rPr>
          <w:rFonts w:ascii="Tahoma" w:hAnsi="Tahoma" w:cs="Tahoma"/>
          <w:sz w:val="20"/>
          <w:szCs w:val="20"/>
          <w:u w:val="single"/>
        </w:rPr>
      </w:pPr>
      <w:r>
        <w:rPr>
          <w:rFonts w:ascii="Tahoma" w:hAnsi="Tahoma" w:cs="Tahoma"/>
          <w:sz w:val="20"/>
          <w:szCs w:val="20"/>
          <w:u w:val="single"/>
        </w:rPr>
        <w:t>b) Cena oferty ulegnie zmianie, jeżeli:</w:t>
      </w:r>
    </w:p>
    <w:p w14:paraId="12375E8E" w14:textId="4B4654D1" w:rsidR="00BA7838" w:rsidRPr="0034237C" w:rsidRDefault="00BA7838" w:rsidP="00CF0B51">
      <w:pPr>
        <w:numPr>
          <w:ilvl w:val="1"/>
          <w:numId w:val="40"/>
        </w:numPr>
        <w:spacing w:after="0" w:line="240" w:lineRule="auto"/>
        <w:jc w:val="both"/>
        <w:rPr>
          <w:rFonts w:ascii="Tahoma" w:eastAsia="Times New Roman" w:hAnsi="Tahoma" w:cs="Tahoma"/>
          <w:sz w:val="20"/>
          <w:szCs w:val="20"/>
        </w:rPr>
      </w:pPr>
      <w:r>
        <w:rPr>
          <w:rFonts w:ascii="Tahoma" w:eastAsia="Times New Roman" w:hAnsi="Tahoma" w:cs="Tahoma"/>
          <w:sz w:val="20"/>
          <w:szCs w:val="20"/>
        </w:rPr>
        <w:t>zmieni się zakres</w:t>
      </w:r>
      <w:r w:rsidR="00CF0B51">
        <w:rPr>
          <w:rFonts w:ascii="Tahoma" w:eastAsia="Times New Roman" w:hAnsi="Tahoma" w:cs="Tahoma"/>
          <w:sz w:val="20"/>
          <w:szCs w:val="20"/>
        </w:rPr>
        <w:t xml:space="preserve"> </w:t>
      </w:r>
      <w:r w:rsidR="00CF0B51">
        <w:rPr>
          <w:rFonts w:ascii="Tahoma" w:hAnsi="Tahoma" w:cs="Tahoma"/>
          <w:sz w:val="20"/>
          <w:szCs w:val="20"/>
        </w:rPr>
        <w:t>u</w:t>
      </w:r>
      <w:r w:rsidR="00CF0B51" w:rsidRPr="00485301">
        <w:rPr>
          <w:rFonts w:ascii="Tahoma" w:hAnsi="Tahoma" w:cs="Tahoma"/>
          <w:sz w:val="20"/>
          <w:szCs w:val="20"/>
        </w:rPr>
        <w:t>sług</w:t>
      </w:r>
      <w:r w:rsidR="00CF0B51">
        <w:rPr>
          <w:rFonts w:ascii="Tahoma" w:hAnsi="Tahoma" w:cs="Tahoma"/>
          <w:sz w:val="20"/>
          <w:szCs w:val="20"/>
        </w:rPr>
        <w:t>i</w:t>
      </w:r>
      <w:r w:rsidR="00CF0B51" w:rsidRPr="00485301">
        <w:rPr>
          <w:rFonts w:ascii="Tahoma" w:hAnsi="Tahoma" w:cs="Tahoma"/>
          <w:sz w:val="20"/>
          <w:szCs w:val="20"/>
        </w:rPr>
        <w:t xml:space="preserve"> opieki medycznej</w:t>
      </w:r>
      <w:r>
        <w:rPr>
          <w:rFonts w:ascii="Tahoma" w:eastAsia="Times New Roman" w:hAnsi="Tahoma" w:cs="Tahoma"/>
          <w:sz w:val="20"/>
          <w:szCs w:val="20"/>
        </w:rPr>
        <w:t xml:space="preserve"> </w:t>
      </w:r>
      <w:r w:rsidR="00CF0B51">
        <w:rPr>
          <w:rFonts w:ascii="Tahoma" w:eastAsia="Times New Roman" w:hAnsi="Tahoma" w:cs="Tahoma"/>
          <w:sz w:val="20"/>
          <w:szCs w:val="20"/>
        </w:rPr>
        <w:t>(</w:t>
      </w:r>
      <w:r>
        <w:rPr>
          <w:rFonts w:ascii="Tahoma" w:eastAsia="Times New Roman" w:hAnsi="Tahoma" w:cs="Tahoma"/>
          <w:sz w:val="20"/>
          <w:szCs w:val="20"/>
        </w:rPr>
        <w:t>ubezpieczenia</w:t>
      </w:r>
      <w:r w:rsidR="00CF0B51">
        <w:rPr>
          <w:rFonts w:ascii="Tahoma" w:eastAsia="Times New Roman" w:hAnsi="Tahoma" w:cs="Tahoma"/>
          <w:sz w:val="20"/>
          <w:szCs w:val="20"/>
        </w:rPr>
        <w:t>)</w:t>
      </w:r>
      <w:r>
        <w:rPr>
          <w:rFonts w:ascii="Tahoma" w:eastAsia="Times New Roman" w:hAnsi="Tahoma" w:cs="Tahoma"/>
          <w:sz w:val="20"/>
          <w:szCs w:val="20"/>
        </w:rPr>
        <w:t xml:space="preserve"> w wyniku zmiany przepisów prawnych lub zostanie rozszerzony zakres o dodatkowe świadczenia, nieprzewidziane wcześniej w SWZ. Wykonawca poinformuje Zamawiającego na piśmie o wpływie zmian na cenę. Zamawiający podejmie decyzję o akceptacji bądź nie ww. zmian.</w:t>
      </w:r>
      <w:r w:rsidRPr="00CF0B51">
        <w:rPr>
          <w:rFonts w:ascii="Tahoma" w:hAnsi="Tahoma" w:cs="Tahoma"/>
          <w:sz w:val="20"/>
          <w:szCs w:val="20"/>
        </w:rPr>
        <w:t xml:space="preserve"> </w:t>
      </w:r>
    </w:p>
    <w:p w14:paraId="5B37F27D" w14:textId="77777777" w:rsidR="0034237C" w:rsidRPr="00CF0B51" w:rsidRDefault="0034237C" w:rsidP="0034237C">
      <w:pPr>
        <w:spacing w:after="0" w:line="240" w:lineRule="auto"/>
        <w:ind w:left="1440"/>
        <w:jc w:val="both"/>
        <w:rPr>
          <w:rFonts w:ascii="Tahoma" w:eastAsia="Times New Roman" w:hAnsi="Tahoma" w:cs="Tahoma"/>
          <w:sz w:val="20"/>
          <w:szCs w:val="20"/>
        </w:rPr>
      </w:pPr>
    </w:p>
    <w:bookmarkEnd w:id="11"/>
    <w:p w14:paraId="71332E52" w14:textId="77777777" w:rsidR="00BA7838" w:rsidRDefault="00BA7838" w:rsidP="00BA7838">
      <w:pPr>
        <w:jc w:val="both"/>
        <w:rPr>
          <w:rFonts w:ascii="Tahoma" w:hAnsi="Tahoma" w:cs="Tahoma"/>
          <w:sz w:val="20"/>
          <w:szCs w:val="20"/>
        </w:rPr>
      </w:pPr>
      <w:r>
        <w:rPr>
          <w:rFonts w:ascii="Tahoma" w:hAnsi="Tahoma" w:cs="Tahoma"/>
          <w:sz w:val="20"/>
          <w:szCs w:val="20"/>
        </w:rPr>
        <w:t>2. Zgodnie z art. 436 pkt 4 lit. b Ustawy PZP, wynagrodzenie wykonawcy (składka ubezpieczeniowa) może ulec zmianie w przypadku:</w:t>
      </w:r>
    </w:p>
    <w:p w14:paraId="5384FD98" w14:textId="610E4926" w:rsidR="00BA7838" w:rsidRDefault="00BA7838" w:rsidP="00BA7838">
      <w:pPr>
        <w:ind w:left="1134" w:hanging="283"/>
        <w:jc w:val="both"/>
        <w:rPr>
          <w:rFonts w:ascii="Tahoma" w:hAnsi="Tahoma" w:cs="Tahoma"/>
          <w:sz w:val="20"/>
          <w:szCs w:val="20"/>
        </w:rPr>
      </w:pPr>
      <w:r>
        <w:rPr>
          <w:rFonts w:ascii="Tahoma" w:hAnsi="Tahoma" w:cs="Tahoma"/>
          <w:sz w:val="20"/>
          <w:szCs w:val="20"/>
        </w:rPr>
        <w:t xml:space="preserve">1) zmiany wysokości składki w związku z wprowadzeniem na </w:t>
      </w:r>
      <w:r w:rsidR="00CF0B51">
        <w:rPr>
          <w:rFonts w:ascii="Tahoma" w:hAnsi="Tahoma" w:cs="Tahoma"/>
          <w:sz w:val="20"/>
          <w:szCs w:val="20"/>
        </w:rPr>
        <w:t>u</w:t>
      </w:r>
      <w:r w:rsidR="00CF0B51" w:rsidRPr="00485301">
        <w:rPr>
          <w:rFonts w:ascii="Tahoma" w:hAnsi="Tahoma" w:cs="Tahoma"/>
          <w:sz w:val="20"/>
          <w:szCs w:val="20"/>
        </w:rPr>
        <w:t>sług</w:t>
      </w:r>
      <w:r w:rsidR="00CF0B51">
        <w:rPr>
          <w:rFonts w:ascii="Tahoma" w:hAnsi="Tahoma" w:cs="Tahoma"/>
          <w:sz w:val="20"/>
          <w:szCs w:val="20"/>
        </w:rPr>
        <w:t>ę</w:t>
      </w:r>
      <w:r w:rsidR="00CF0B51" w:rsidRPr="00485301">
        <w:rPr>
          <w:rFonts w:ascii="Tahoma" w:hAnsi="Tahoma" w:cs="Tahoma"/>
          <w:sz w:val="20"/>
          <w:szCs w:val="20"/>
        </w:rPr>
        <w:t xml:space="preserve"> opieki medycznej </w:t>
      </w:r>
      <w:r w:rsidR="00CF0B51">
        <w:rPr>
          <w:rFonts w:ascii="Tahoma" w:hAnsi="Tahoma" w:cs="Tahoma"/>
          <w:sz w:val="20"/>
          <w:szCs w:val="20"/>
        </w:rPr>
        <w:t>(</w:t>
      </w:r>
      <w:r>
        <w:rPr>
          <w:rFonts w:ascii="Tahoma" w:hAnsi="Tahoma" w:cs="Tahoma"/>
          <w:sz w:val="20"/>
          <w:szCs w:val="20"/>
        </w:rPr>
        <w:t>usługi ubezpieczeniowe</w:t>
      </w:r>
      <w:r w:rsidR="00CF0B51">
        <w:rPr>
          <w:rFonts w:ascii="Tahoma" w:hAnsi="Tahoma" w:cs="Tahoma"/>
          <w:sz w:val="20"/>
          <w:szCs w:val="20"/>
        </w:rPr>
        <w:t xml:space="preserve">) </w:t>
      </w:r>
      <w:r>
        <w:rPr>
          <w:rFonts w:ascii="Tahoma" w:hAnsi="Tahoma" w:cs="Tahoma"/>
          <w:sz w:val="20"/>
          <w:szCs w:val="20"/>
        </w:rPr>
        <w:t xml:space="preserve">podatku od towarów i usług (VAT) lub zmiany stawki tego podatku, jeżeli będzie </w:t>
      </w:r>
      <w:r>
        <w:rPr>
          <w:rFonts w:ascii="Tahoma" w:hAnsi="Tahoma" w:cs="Tahoma"/>
          <w:sz w:val="20"/>
          <w:szCs w:val="20"/>
        </w:rPr>
        <w:lastRenderedPageBreak/>
        <w:t>miał zastosowanie do</w:t>
      </w:r>
      <w:r w:rsidR="00CF0B51">
        <w:rPr>
          <w:rFonts w:ascii="Tahoma" w:hAnsi="Tahoma" w:cs="Tahoma"/>
          <w:sz w:val="20"/>
          <w:szCs w:val="20"/>
        </w:rPr>
        <w:t xml:space="preserve"> u</w:t>
      </w:r>
      <w:r w:rsidR="00CF0B51" w:rsidRPr="00485301">
        <w:rPr>
          <w:rFonts w:ascii="Tahoma" w:hAnsi="Tahoma" w:cs="Tahoma"/>
          <w:sz w:val="20"/>
          <w:szCs w:val="20"/>
        </w:rPr>
        <w:t>sług opieki medycznej</w:t>
      </w:r>
      <w:r>
        <w:rPr>
          <w:rFonts w:ascii="Tahoma" w:hAnsi="Tahoma" w:cs="Tahoma"/>
          <w:sz w:val="20"/>
          <w:szCs w:val="20"/>
        </w:rPr>
        <w:t xml:space="preserve"> </w:t>
      </w:r>
      <w:r w:rsidR="00CF0B51">
        <w:rPr>
          <w:rFonts w:ascii="Tahoma" w:hAnsi="Tahoma" w:cs="Tahoma"/>
          <w:sz w:val="20"/>
          <w:szCs w:val="20"/>
        </w:rPr>
        <w:t>(</w:t>
      </w:r>
      <w:r>
        <w:rPr>
          <w:rFonts w:ascii="Tahoma" w:hAnsi="Tahoma" w:cs="Tahoma"/>
          <w:sz w:val="20"/>
          <w:szCs w:val="20"/>
        </w:rPr>
        <w:t>usług ubezpieczeniowych</w:t>
      </w:r>
      <w:r w:rsidR="00CF0B51">
        <w:rPr>
          <w:rFonts w:ascii="Tahoma" w:hAnsi="Tahoma" w:cs="Tahoma"/>
          <w:sz w:val="20"/>
          <w:szCs w:val="20"/>
        </w:rPr>
        <w:t>)</w:t>
      </w:r>
      <w:r>
        <w:rPr>
          <w:rFonts w:ascii="Tahoma" w:hAnsi="Tahoma" w:cs="Tahoma"/>
          <w:sz w:val="20"/>
          <w:szCs w:val="20"/>
        </w:rPr>
        <w:t>. Składka ulega podwyższeniu o kwotę naliczonego podatku VAT;</w:t>
      </w:r>
    </w:p>
    <w:p w14:paraId="30018929" w14:textId="77777777" w:rsidR="00BA7838" w:rsidRDefault="00BA7838" w:rsidP="00BA7838">
      <w:pPr>
        <w:ind w:left="1134" w:hanging="283"/>
        <w:jc w:val="both"/>
        <w:rPr>
          <w:rFonts w:ascii="Tahoma" w:hAnsi="Tahoma" w:cs="Tahoma"/>
          <w:sz w:val="20"/>
          <w:szCs w:val="20"/>
        </w:rPr>
      </w:pPr>
      <w:r>
        <w:rPr>
          <w:rFonts w:ascii="Tahoma" w:hAnsi="Tahoma" w:cs="Tahoma"/>
          <w:sz w:val="20"/>
          <w:szCs w:val="20"/>
        </w:rPr>
        <w:t>2) zmiany:</w:t>
      </w:r>
    </w:p>
    <w:p w14:paraId="45F7B4AC" w14:textId="77777777" w:rsidR="00BA7838" w:rsidRPr="00BA7838" w:rsidRDefault="00BA7838" w:rsidP="00BA7838">
      <w:pPr>
        <w:pStyle w:val="Akapitzlist"/>
        <w:numPr>
          <w:ilvl w:val="3"/>
          <w:numId w:val="42"/>
        </w:numPr>
        <w:ind w:left="1134" w:hanging="283"/>
        <w:jc w:val="both"/>
        <w:rPr>
          <w:rFonts w:ascii="Tahoma" w:hAnsi="Tahoma" w:cs="Tahoma"/>
          <w:sz w:val="16"/>
          <w:szCs w:val="16"/>
        </w:rPr>
      </w:pPr>
      <w:r w:rsidRPr="00BA783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ADB0EF6" w14:textId="77777777" w:rsidR="00BA7838" w:rsidRPr="00BA7838" w:rsidRDefault="00BA7838" w:rsidP="00BA7838">
      <w:pPr>
        <w:pStyle w:val="Akapitzlist"/>
        <w:numPr>
          <w:ilvl w:val="3"/>
          <w:numId w:val="42"/>
        </w:numPr>
        <w:ind w:left="1134" w:hanging="283"/>
        <w:jc w:val="both"/>
        <w:rPr>
          <w:rFonts w:ascii="Tahoma" w:hAnsi="Tahoma" w:cs="Tahoma"/>
          <w:sz w:val="20"/>
          <w:szCs w:val="20"/>
        </w:rPr>
      </w:pPr>
      <w:r w:rsidRPr="00BA7838">
        <w:rPr>
          <w:rFonts w:ascii="Tahoma" w:hAnsi="Tahoma" w:cs="Tahoma"/>
          <w:sz w:val="20"/>
          <w:szCs w:val="20"/>
        </w:rPr>
        <w:t>zasad podlegania ubezpieczeniom społecznym lub ubezpieczeniu zdrowotnemu lub wysokości stawki/ składki na ubezpieczenie społeczne lub zdrowotne,</w:t>
      </w:r>
    </w:p>
    <w:p w14:paraId="50D9E376" w14:textId="77777777" w:rsidR="00BA7838" w:rsidRPr="00BA7838" w:rsidRDefault="00BA7838" w:rsidP="00BA7838">
      <w:pPr>
        <w:pStyle w:val="Akapitzlist"/>
        <w:numPr>
          <w:ilvl w:val="3"/>
          <w:numId w:val="42"/>
        </w:numPr>
        <w:ind w:left="1134" w:hanging="283"/>
        <w:jc w:val="both"/>
        <w:rPr>
          <w:rFonts w:ascii="Tahoma" w:hAnsi="Tahoma" w:cs="Tahoma"/>
          <w:sz w:val="20"/>
          <w:szCs w:val="20"/>
        </w:rPr>
      </w:pPr>
      <w:r w:rsidRPr="00BA7838">
        <w:rPr>
          <w:rFonts w:ascii="Tahoma" w:hAnsi="Tahoma" w:cs="Tahoma"/>
          <w:sz w:val="20"/>
          <w:szCs w:val="20"/>
        </w:rPr>
        <w:t>zasad gromadzenia i wysokości wpłat do pracowniczych planów kapitałowych, o których mowa w ustawie z dnia 4 października 2018 r. o pracowniczych planach kapitałowych (Dz. U. z 2023 r. poz. 46),</w:t>
      </w:r>
    </w:p>
    <w:p w14:paraId="51F7F584" w14:textId="77777777" w:rsidR="00BA7838" w:rsidRDefault="00BA7838" w:rsidP="00BA7838">
      <w:pPr>
        <w:ind w:left="567"/>
        <w:jc w:val="both"/>
        <w:rPr>
          <w:rFonts w:ascii="Tahoma" w:hAnsi="Tahoma" w:cs="Tahoma"/>
          <w:sz w:val="20"/>
          <w:szCs w:val="20"/>
        </w:rPr>
      </w:pPr>
      <w:r>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092A604" w14:textId="77777777" w:rsidR="00BA7838" w:rsidRDefault="00BA7838" w:rsidP="00BA7838">
      <w:pPr>
        <w:jc w:val="both"/>
        <w:rPr>
          <w:rFonts w:ascii="Tahoma" w:hAnsi="Tahoma" w:cs="Tahoma"/>
          <w:sz w:val="20"/>
          <w:szCs w:val="20"/>
        </w:rPr>
      </w:pPr>
      <w:r>
        <w:rPr>
          <w:rFonts w:ascii="Tahoma" w:hAnsi="Tahoma" w:cs="Tahoma"/>
          <w:sz w:val="20"/>
          <w:szCs w:val="20"/>
        </w:rPr>
        <w:t>3. Zgodnie z art. 439 ust. 1 i 2 Ustawy PZP, wynagrodzenie wykonawcy (składka ubezpieczeniowa) może ulec zmianie w przypadku zmiany kosztów związanych z realizacją zamówienia, zgodnie z poniższymi zasadami:</w:t>
      </w:r>
    </w:p>
    <w:p w14:paraId="04F7B1DC" w14:textId="77777777" w:rsidR="00BA7838" w:rsidRPr="00CF0B51" w:rsidRDefault="00BA7838" w:rsidP="00BA7838">
      <w:pPr>
        <w:pStyle w:val="Akapitzlist"/>
        <w:numPr>
          <w:ilvl w:val="0"/>
          <w:numId w:val="43"/>
        </w:numPr>
        <w:autoSpaceDE w:val="0"/>
        <w:autoSpaceDN w:val="0"/>
        <w:jc w:val="both"/>
        <w:rPr>
          <w:rFonts w:ascii="Tahoma" w:hAnsi="Tahoma" w:cs="Tahoma"/>
          <w:sz w:val="20"/>
          <w:szCs w:val="20"/>
          <w:lang w:eastAsia="en-US"/>
        </w:rPr>
      </w:pPr>
      <w:r w:rsidRPr="00CF0B51">
        <w:rPr>
          <w:rFonts w:ascii="Tahoma" w:hAnsi="Tahoma" w:cs="Tahoma"/>
          <w:sz w:val="20"/>
          <w:szCs w:val="20"/>
        </w:rPr>
        <w:t>poziom zmiany kosztów, uprawniający strony umowy do żądania zmiany wynagrodzenia wynosi 15 punktów proc. i oznacza zmianę wskaźnika określonego w lit. c).</w:t>
      </w:r>
    </w:p>
    <w:p w14:paraId="2D6F068F" w14:textId="77777777" w:rsidR="00BA7838" w:rsidRPr="00CF0B51" w:rsidRDefault="00BA7838" w:rsidP="00BA7838">
      <w:pPr>
        <w:pStyle w:val="Akapitzlist"/>
        <w:numPr>
          <w:ilvl w:val="0"/>
          <w:numId w:val="43"/>
        </w:numPr>
        <w:autoSpaceDE w:val="0"/>
        <w:autoSpaceDN w:val="0"/>
        <w:jc w:val="both"/>
        <w:rPr>
          <w:rFonts w:ascii="Tahoma" w:hAnsi="Tahoma" w:cs="Tahoma"/>
          <w:sz w:val="20"/>
          <w:szCs w:val="20"/>
        </w:rPr>
      </w:pPr>
      <w:r w:rsidRPr="00CF0B51">
        <w:rPr>
          <w:rFonts w:ascii="Tahoma" w:hAnsi="Tahoma" w:cs="Tahoma"/>
          <w:sz w:val="20"/>
          <w:szCs w:val="20"/>
        </w:rPr>
        <w:t>jako początkowy termin ustalenia zmiany wynagrodzenia ustala się datę początkową trzynastego miesiąca obowiązywania umowy.</w:t>
      </w:r>
    </w:p>
    <w:p w14:paraId="175B7A49" w14:textId="77777777" w:rsidR="00BA7838" w:rsidRPr="00CF0B51" w:rsidRDefault="00BA7838" w:rsidP="00BA7838">
      <w:pPr>
        <w:pStyle w:val="Akapitzlist"/>
        <w:numPr>
          <w:ilvl w:val="0"/>
          <w:numId w:val="43"/>
        </w:numPr>
        <w:autoSpaceDE w:val="0"/>
        <w:autoSpaceDN w:val="0"/>
        <w:jc w:val="both"/>
        <w:rPr>
          <w:rFonts w:ascii="Tahoma" w:hAnsi="Tahoma" w:cs="Tahoma"/>
          <w:sz w:val="20"/>
          <w:szCs w:val="20"/>
        </w:rPr>
      </w:pPr>
      <w:r w:rsidRPr="00CF0B51">
        <w:rPr>
          <w:rFonts w:ascii="Tahoma" w:hAnsi="Tahoma" w:cs="Tahoma"/>
          <w:sz w:val="20"/>
          <w:szCs w:val="20"/>
        </w:rPr>
        <w:t>jako podstawę do ustalenia zmiany wynagrodzenia przyjmuje się wskaźnik cen towarów i usług konsumpcyjnych publikowany przez Główny Urząd Statystyczny za miesiąc,</w:t>
      </w:r>
      <w:r w:rsidRPr="00CF0B51">
        <w:rPr>
          <w:sz w:val="20"/>
          <w:szCs w:val="20"/>
        </w:rPr>
        <w:t xml:space="preserve"> </w:t>
      </w:r>
      <w:r w:rsidRPr="00CF0B51">
        <w:rPr>
          <w:rFonts w:ascii="Tahoma" w:hAnsi="Tahoma" w:cs="Tahoma"/>
          <w:sz w:val="20"/>
          <w:szCs w:val="20"/>
        </w:rPr>
        <w:t>w którym przypada początek trzynastego miesiąca obowiązywania umowy,</w:t>
      </w:r>
    </w:p>
    <w:p w14:paraId="2B6F104C" w14:textId="77777777" w:rsidR="00BA7838" w:rsidRPr="00CF0B51" w:rsidRDefault="00BA7838" w:rsidP="00BA7838">
      <w:pPr>
        <w:pStyle w:val="Akapitzlist"/>
        <w:numPr>
          <w:ilvl w:val="0"/>
          <w:numId w:val="43"/>
        </w:numPr>
        <w:autoSpaceDE w:val="0"/>
        <w:autoSpaceDN w:val="0"/>
        <w:jc w:val="both"/>
        <w:rPr>
          <w:rFonts w:ascii="Tahoma" w:hAnsi="Tahoma" w:cs="Tahoma"/>
          <w:sz w:val="20"/>
          <w:szCs w:val="20"/>
        </w:rPr>
      </w:pPr>
      <w:r w:rsidRPr="00CF0B51">
        <w:rPr>
          <w:rFonts w:ascii="Tahoma" w:hAnsi="Tahoma" w:cs="Tahoma"/>
          <w:sz w:val="20"/>
          <w:szCs w:val="20"/>
        </w:rPr>
        <w:t xml:space="preserve">jako zmianę kosztów (dalej wskaźnik zmiany kosztów) przyjmuje się: </w:t>
      </w:r>
    </w:p>
    <w:p w14:paraId="5ED0FBEA" w14:textId="3DFFE5AF" w:rsidR="00BA7838" w:rsidRPr="00CF0B51" w:rsidRDefault="00BA7838" w:rsidP="00BA7838">
      <w:pPr>
        <w:autoSpaceDE w:val="0"/>
        <w:autoSpaceDN w:val="0"/>
        <w:ind w:left="851" w:hanging="142"/>
        <w:jc w:val="both"/>
        <w:rPr>
          <w:rFonts w:ascii="Tahoma" w:hAnsi="Tahoma" w:cs="Tahoma"/>
          <w:sz w:val="20"/>
          <w:szCs w:val="20"/>
        </w:rPr>
      </w:pPr>
      <w:r w:rsidRPr="00CF0B51">
        <w:rPr>
          <w:rFonts w:ascii="Tahoma" w:hAnsi="Tahoma" w:cs="Tahoma"/>
          <w:sz w:val="20"/>
          <w:szCs w:val="20"/>
        </w:rPr>
        <w:t>-</w:t>
      </w:r>
      <w:r w:rsidR="00A8267A">
        <w:rPr>
          <w:rFonts w:ascii="Tahoma" w:hAnsi="Tahoma" w:cs="Tahoma"/>
          <w:sz w:val="20"/>
          <w:szCs w:val="20"/>
        </w:rPr>
        <w:t xml:space="preserve"> </w:t>
      </w:r>
      <w:r w:rsidRPr="00CF0B51">
        <w:rPr>
          <w:rFonts w:ascii="Tahoma" w:hAnsi="Tahoma" w:cs="Tahoma"/>
          <w:sz w:val="20"/>
          <w:szCs w:val="20"/>
        </w:rPr>
        <w:t>procentową zmianę wskazanego powyżej wskaźnika, określoną zgodnie z następującą regułą:</w:t>
      </w:r>
    </w:p>
    <w:p w14:paraId="125D24B7" w14:textId="77777777" w:rsidR="00BA7838" w:rsidRPr="00CF0B51" w:rsidRDefault="00BA7838" w:rsidP="00BA7838">
      <w:pPr>
        <w:autoSpaceDE w:val="0"/>
        <w:autoSpaceDN w:val="0"/>
        <w:ind w:left="851"/>
        <w:jc w:val="both"/>
        <w:rPr>
          <w:rFonts w:ascii="Tahoma" w:hAnsi="Tahoma" w:cs="Tahoma"/>
          <w:sz w:val="20"/>
          <w:szCs w:val="20"/>
        </w:rPr>
      </w:pPr>
      <w:r w:rsidRPr="00CF0B51">
        <w:rPr>
          <w:rFonts w:ascii="Tahoma" w:hAnsi="Tahoma" w:cs="Tahoma"/>
          <w:sz w:val="20"/>
          <w:szCs w:val="20"/>
        </w:rPr>
        <w:t>ZmCPI=(CPI/100-1)*100%</w:t>
      </w:r>
    </w:p>
    <w:p w14:paraId="1A5638C1" w14:textId="77777777" w:rsidR="00BA7838" w:rsidRPr="00CF0B51" w:rsidRDefault="00BA7838" w:rsidP="00BA7838">
      <w:pPr>
        <w:autoSpaceDE w:val="0"/>
        <w:autoSpaceDN w:val="0"/>
        <w:ind w:left="1985" w:hanging="709"/>
        <w:jc w:val="both"/>
        <w:rPr>
          <w:rFonts w:ascii="Tahoma" w:hAnsi="Tahoma" w:cs="Tahoma"/>
          <w:sz w:val="20"/>
          <w:szCs w:val="20"/>
        </w:rPr>
      </w:pPr>
      <w:r w:rsidRPr="00CF0B51">
        <w:rPr>
          <w:rFonts w:ascii="Tahoma" w:hAnsi="Tahoma" w:cs="Tahoma"/>
          <w:sz w:val="20"/>
          <w:szCs w:val="20"/>
        </w:rPr>
        <w:t>gdzie: ZmCPI – zmiana kosztów</w:t>
      </w:r>
    </w:p>
    <w:p w14:paraId="78CC0765" w14:textId="1D1B45C4" w:rsidR="00BA7838" w:rsidRPr="00CF0B51" w:rsidRDefault="00BA7838" w:rsidP="00A8267A">
      <w:pPr>
        <w:autoSpaceDE w:val="0"/>
        <w:autoSpaceDN w:val="0"/>
        <w:ind w:left="1843" w:hanging="567"/>
        <w:jc w:val="both"/>
        <w:rPr>
          <w:rFonts w:ascii="Tahoma" w:hAnsi="Tahoma" w:cs="Tahoma"/>
          <w:sz w:val="20"/>
          <w:szCs w:val="20"/>
        </w:rPr>
      </w:pPr>
      <w:r w:rsidRPr="00CF0B51">
        <w:rPr>
          <w:rFonts w:ascii="Tahoma" w:hAnsi="Tahoma" w:cs="Tahoma"/>
          <w:sz w:val="20"/>
          <w:szCs w:val="20"/>
        </w:rPr>
        <w:t>CPI –</w:t>
      </w:r>
      <w:r w:rsidR="00A8267A">
        <w:rPr>
          <w:rFonts w:ascii="Tahoma" w:hAnsi="Tahoma" w:cs="Tahoma"/>
          <w:sz w:val="20"/>
          <w:szCs w:val="20"/>
        </w:rPr>
        <w:t xml:space="preserve"> </w:t>
      </w:r>
      <w:r w:rsidRPr="00CF0B51">
        <w:rPr>
          <w:rFonts w:ascii="Tahoma" w:hAnsi="Tahoma" w:cs="Tahoma"/>
          <w:sz w:val="20"/>
          <w:szCs w:val="20"/>
        </w:rPr>
        <w:t>wskaźnik cen towarów i usług konsumpcyjnych ogółem za miesiąc, w którym przypada początek trzynastego miesiąca obowiązywania umowy (analogiczny okres roku poprzedniego=100),</w:t>
      </w:r>
    </w:p>
    <w:p w14:paraId="4644B23D" w14:textId="77777777" w:rsidR="00BA7838" w:rsidRPr="00CF0B51" w:rsidRDefault="00BA7838" w:rsidP="00BA7838">
      <w:pPr>
        <w:pStyle w:val="Akapitzlist"/>
        <w:numPr>
          <w:ilvl w:val="0"/>
          <w:numId w:val="43"/>
        </w:numPr>
        <w:autoSpaceDE w:val="0"/>
        <w:autoSpaceDN w:val="0"/>
        <w:jc w:val="both"/>
        <w:rPr>
          <w:rFonts w:ascii="Tahoma" w:hAnsi="Tahoma" w:cs="Tahoma"/>
          <w:sz w:val="20"/>
          <w:szCs w:val="20"/>
        </w:rPr>
      </w:pPr>
      <w:r w:rsidRPr="00CF0B51">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476B470" w14:textId="77777777" w:rsidR="00BA7838" w:rsidRPr="00CF0B51" w:rsidRDefault="00BA7838" w:rsidP="00BA7838">
      <w:pPr>
        <w:pStyle w:val="Akapitzlist"/>
        <w:autoSpaceDE w:val="0"/>
        <w:autoSpaceDN w:val="0"/>
        <w:ind w:left="1440" w:hanging="731"/>
        <w:jc w:val="both"/>
        <w:rPr>
          <w:rFonts w:ascii="Tahoma" w:eastAsiaTheme="minorHAnsi" w:hAnsi="Tahoma" w:cs="Tahoma"/>
          <w:sz w:val="20"/>
          <w:szCs w:val="20"/>
        </w:rPr>
      </w:pPr>
      <w:r w:rsidRPr="00CF0B51">
        <w:rPr>
          <w:rFonts w:ascii="Tahoma" w:hAnsi="Tahoma" w:cs="Tahoma"/>
          <w:sz w:val="20"/>
          <w:szCs w:val="20"/>
        </w:rPr>
        <w:t>ZmW=0,25*ZmCPI</w:t>
      </w:r>
    </w:p>
    <w:p w14:paraId="68F50434" w14:textId="77777777" w:rsidR="00BA7838" w:rsidRPr="00CF0B51" w:rsidRDefault="00BA7838" w:rsidP="00BA7838">
      <w:pPr>
        <w:pStyle w:val="Akapitzlist"/>
        <w:autoSpaceDE w:val="0"/>
        <w:autoSpaceDN w:val="0"/>
        <w:ind w:left="1440"/>
        <w:jc w:val="both"/>
        <w:rPr>
          <w:rFonts w:ascii="Tahoma" w:eastAsia="Times New Roman" w:hAnsi="Tahoma" w:cs="Tahoma"/>
          <w:sz w:val="20"/>
          <w:szCs w:val="20"/>
        </w:rPr>
      </w:pPr>
      <w:r w:rsidRPr="00CF0B51">
        <w:rPr>
          <w:rFonts w:ascii="Tahoma" w:hAnsi="Tahoma" w:cs="Tahoma"/>
          <w:sz w:val="20"/>
          <w:szCs w:val="20"/>
        </w:rPr>
        <w:t>gdzie:</w:t>
      </w:r>
    </w:p>
    <w:p w14:paraId="1AAF1EBA" w14:textId="77777777" w:rsidR="00BA7838" w:rsidRPr="00CF0B51" w:rsidRDefault="00BA7838" w:rsidP="00BA7838">
      <w:pPr>
        <w:pStyle w:val="Akapitzlist"/>
        <w:autoSpaceDE w:val="0"/>
        <w:autoSpaceDN w:val="0"/>
        <w:ind w:left="1440"/>
        <w:jc w:val="both"/>
        <w:rPr>
          <w:rFonts w:ascii="Tahoma" w:hAnsi="Tahoma" w:cs="Tahoma"/>
          <w:sz w:val="20"/>
          <w:szCs w:val="20"/>
        </w:rPr>
      </w:pPr>
      <w:r w:rsidRPr="00CF0B51">
        <w:rPr>
          <w:rFonts w:ascii="Tahoma" w:hAnsi="Tahoma" w:cs="Tahoma"/>
          <w:sz w:val="20"/>
          <w:szCs w:val="20"/>
        </w:rPr>
        <w:t>ZmW – zmiana wynagrodzenia Wykonawcy</w:t>
      </w:r>
    </w:p>
    <w:p w14:paraId="4B3A8542" w14:textId="77777777" w:rsidR="00BA7838" w:rsidRPr="00CF0B51" w:rsidRDefault="00BA7838" w:rsidP="00BA7838">
      <w:pPr>
        <w:pStyle w:val="Akapitzlist"/>
        <w:autoSpaceDE w:val="0"/>
        <w:autoSpaceDN w:val="0"/>
        <w:ind w:left="1440"/>
        <w:jc w:val="both"/>
        <w:rPr>
          <w:rFonts w:ascii="Tahoma" w:hAnsi="Tahoma" w:cs="Tahoma"/>
          <w:sz w:val="20"/>
          <w:szCs w:val="20"/>
        </w:rPr>
      </w:pPr>
      <w:r w:rsidRPr="00CF0B51">
        <w:rPr>
          <w:rFonts w:ascii="Tahoma" w:hAnsi="Tahoma" w:cs="Tahoma"/>
          <w:sz w:val="20"/>
          <w:szCs w:val="20"/>
        </w:rPr>
        <w:t>ZmCPI – zmiana kosztów</w:t>
      </w:r>
    </w:p>
    <w:p w14:paraId="1F171DF4" w14:textId="77777777" w:rsidR="00BA7838" w:rsidRDefault="00BA7838" w:rsidP="00BA7838">
      <w:pPr>
        <w:autoSpaceDE w:val="0"/>
        <w:autoSpaceDN w:val="0"/>
        <w:spacing w:after="35"/>
        <w:ind w:left="567" w:hanging="283"/>
        <w:jc w:val="both"/>
        <w:rPr>
          <w:rFonts w:ascii="Tahoma" w:hAnsi="Tahoma" w:cs="Tahoma"/>
          <w:sz w:val="20"/>
          <w:szCs w:val="20"/>
        </w:rPr>
      </w:pPr>
      <w:r>
        <w:rPr>
          <w:rFonts w:ascii="Tahoma" w:hAnsi="Tahoma" w:cs="Tahoma"/>
          <w:sz w:val="20"/>
          <w:szCs w:val="20"/>
        </w:rPr>
        <w:t xml:space="preserve">f) strona umowy żądająca zmiany wysokości wynagrodzenia należnego </w:t>
      </w:r>
      <w:r>
        <w:rPr>
          <w:rFonts w:ascii="Tahoma" w:hAnsi="Tahoma" w:cs="Tahoma"/>
          <w:b/>
          <w:bCs/>
          <w:sz w:val="20"/>
          <w:szCs w:val="20"/>
        </w:rPr>
        <w:t>Wykonawcy</w:t>
      </w:r>
      <w:r>
        <w:rPr>
          <w:rFonts w:ascii="Tahoma" w:hAnsi="Tahoma" w:cs="Tahoma"/>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4E4DF79" w14:textId="77777777" w:rsidR="00BA7838" w:rsidRDefault="00BA7838" w:rsidP="00BA7838">
      <w:pPr>
        <w:autoSpaceDE w:val="0"/>
        <w:autoSpaceDN w:val="0"/>
        <w:spacing w:after="35"/>
        <w:ind w:left="567" w:hanging="283"/>
        <w:jc w:val="both"/>
        <w:rPr>
          <w:rFonts w:ascii="Tahoma" w:hAnsi="Tahoma" w:cs="Tahoma"/>
          <w:sz w:val="20"/>
          <w:szCs w:val="20"/>
        </w:rPr>
      </w:pPr>
      <w:r>
        <w:rPr>
          <w:rFonts w:ascii="Tahoma" w:hAnsi="Tahoma" w:cs="Tahoma"/>
          <w:sz w:val="20"/>
          <w:szCs w:val="20"/>
        </w:rPr>
        <w:t xml:space="preserve">g) wniosek musi zawierać dowody jednoznacznie wskazujące, że zmiana kosztów w stosunku do kosztów obowiązujących w terminie składania oferty, wpłynęła na koszty wykonania zamówienia, </w:t>
      </w:r>
    </w:p>
    <w:p w14:paraId="6B5E09E2" w14:textId="77777777" w:rsidR="00BA7838" w:rsidRDefault="00BA7838" w:rsidP="00BA7838">
      <w:pPr>
        <w:autoSpaceDE w:val="0"/>
        <w:autoSpaceDN w:val="0"/>
        <w:spacing w:after="35"/>
        <w:ind w:left="567" w:hanging="283"/>
        <w:jc w:val="both"/>
        <w:rPr>
          <w:rFonts w:ascii="Tahoma" w:hAnsi="Tahoma" w:cs="Tahoma"/>
          <w:sz w:val="20"/>
          <w:szCs w:val="20"/>
        </w:rPr>
      </w:pPr>
      <w:r>
        <w:rPr>
          <w:rFonts w:ascii="Tahoma" w:hAnsi="Tahoma" w:cs="Tahoma"/>
          <w:sz w:val="20"/>
          <w:szCs w:val="20"/>
        </w:rPr>
        <w:t xml:space="preserve">h) 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1AE16A5" w14:textId="77777777" w:rsidR="00BA7838" w:rsidRDefault="00BA7838" w:rsidP="00BA7838">
      <w:pPr>
        <w:autoSpaceDE w:val="0"/>
        <w:autoSpaceDN w:val="0"/>
        <w:spacing w:after="35"/>
        <w:ind w:left="567" w:hanging="283"/>
        <w:jc w:val="both"/>
        <w:rPr>
          <w:rFonts w:ascii="Tahoma" w:hAnsi="Tahoma" w:cs="Tahoma"/>
          <w:sz w:val="20"/>
          <w:szCs w:val="20"/>
        </w:rPr>
      </w:pPr>
      <w:r>
        <w:rPr>
          <w:rFonts w:ascii="Tahoma" w:hAnsi="Tahoma" w:cs="Tahoma"/>
          <w:sz w:val="20"/>
          <w:szCs w:val="20"/>
        </w:rPr>
        <w:t xml:space="preserve">i) strona umowy, której przedłożono wniosek, w terminie 14 dni od otrzymania kompletnego wniosku, informacji i wyjaśnień, zajmie pisemne stanowisko w sprawie, </w:t>
      </w:r>
    </w:p>
    <w:p w14:paraId="5EA76F03" w14:textId="77777777" w:rsidR="00BA7838" w:rsidRDefault="00BA7838" w:rsidP="00BA7838">
      <w:pPr>
        <w:autoSpaceDE w:val="0"/>
        <w:autoSpaceDN w:val="0"/>
        <w:spacing w:after="35"/>
        <w:ind w:left="567" w:hanging="283"/>
        <w:jc w:val="both"/>
        <w:rPr>
          <w:rFonts w:ascii="Tahoma" w:hAnsi="Tahoma" w:cs="Tahoma"/>
          <w:sz w:val="20"/>
          <w:szCs w:val="20"/>
        </w:rPr>
      </w:pPr>
      <w:r>
        <w:rPr>
          <w:rFonts w:ascii="Tahoma" w:hAnsi="Tahoma" w:cs="Tahoma"/>
          <w:sz w:val="20"/>
          <w:szCs w:val="20"/>
        </w:rPr>
        <w:t xml:space="preserve">j) jeżeli bezsprzecznie zostanie wykazane, że zmiany kosztów związanych z realizacją zamówienia uzasadniają zmianę wysokości wynagrodzenia należnego </w:t>
      </w:r>
      <w:r>
        <w:rPr>
          <w:rFonts w:ascii="Tahoma" w:hAnsi="Tahoma" w:cs="Tahoma"/>
          <w:b/>
          <w:bCs/>
          <w:sz w:val="20"/>
          <w:szCs w:val="20"/>
        </w:rPr>
        <w:t>Wykonawcy</w:t>
      </w:r>
      <w:r>
        <w:rPr>
          <w:rFonts w:ascii="Tahoma" w:hAnsi="Tahoma" w:cs="Tahoma"/>
          <w:sz w:val="20"/>
          <w:szCs w:val="20"/>
        </w:rPr>
        <w:t xml:space="preserve">, strony umowy zawrą stosowny aneks do umowy, określający nową wysokość wynagrodzenia </w:t>
      </w:r>
      <w:r>
        <w:rPr>
          <w:rFonts w:ascii="Tahoma" w:hAnsi="Tahoma" w:cs="Tahoma"/>
          <w:b/>
          <w:bCs/>
          <w:sz w:val="20"/>
          <w:szCs w:val="20"/>
        </w:rPr>
        <w:t>Wykonawcy</w:t>
      </w:r>
      <w:r>
        <w:rPr>
          <w:rFonts w:ascii="Tahoma" w:hAnsi="Tahoma" w:cs="Tahoma"/>
          <w:sz w:val="20"/>
          <w:szCs w:val="20"/>
        </w:rPr>
        <w:t xml:space="preserve">, z uwzględnieniem dowiedzionych zmian, </w:t>
      </w:r>
    </w:p>
    <w:p w14:paraId="585AB356" w14:textId="77777777" w:rsidR="00BA7838" w:rsidRDefault="00BA7838" w:rsidP="00834271">
      <w:pPr>
        <w:autoSpaceDE w:val="0"/>
        <w:autoSpaceDN w:val="0"/>
        <w:spacing w:after="0"/>
        <w:ind w:left="568" w:hanging="284"/>
        <w:jc w:val="both"/>
        <w:rPr>
          <w:rFonts w:ascii="Tahoma" w:hAnsi="Tahoma" w:cs="Tahoma"/>
          <w:sz w:val="20"/>
          <w:szCs w:val="20"/>
        </w:rPr>
      </w:pPr>
      <w:r>
        <w:rPr>
          <w:rFonts w:ascii="Tahoma" w:hAnsi="Tahoma" w:cs="Tahoma"/>
          <w:sz w:val="20"/>
          <w:szCs w:val="20"/>
        </w:rPr>
        <w:t xml:space="preserve">k) maksymalna dopuszczalna wartość zmiany wynagrodzenia w efekcie zastosowania postanowień o zasadach wprowadzania zmian jego wysokości wynosi 5 proc. wynagrodzenia (składki) określonego w § 4 ust. 1. </w:t>
      </w:r>
    </w:p>
    <w:p w14:paraId="2A9EBDA4" w14:textId="77777777" w:rsidR="00BA7838" w:rsidRDefault="00BA7838" w:rsidP="00834271">
      <w:pPr>
        <w:autoSpaceDE w:val="0"/>
        <w:autoSpaceDN w:val="0"/>
        <w:spacing w:after="0"/>
        <w:ind w:left="568" w:hanging="284"/>
        <w:jc w:val="both"/>
        <w:rPr>
          <w:rFonts w:ascii="Tahoma" w:hAnsi="Tahoma" w:cs="Tahoma"/>
          <w:sz w:val="20"/>
          <w:szCs w:val="20"/>
        </w:rPr>
      </w:pPr>
      <w:r>
        <w:rPr>
          <w:rFonts w:ascii="Tahoma" w:hAnsi="Tahoma" w:cs="Tahoma"/>
          <w:color w:val="000000"/>
          <w:sz w:val="20"/>
          <w:szCs w:val="20"/>
        </w:rPr>
        <w:lastRenderedPageBreak/>
        <w:t xml:space="preserve">l)  </w:t>
      </w:r>
      <w:r>
        <w:rPr>
          <w:rFonts w:ascii="Tahoma" w:hAnsi="Tahoma" w:cs="Tahoma"/>
          <w:sz w:val="20"/>
          <w:szCs w:val="20"/>
        </w:rPr>
        <w:t xml:space="preserve">zmiana wynagrodzenia wykonawcy nastąpi w terminie trzydziestu dni od dnia publikacji przez Prezesa Głównego Urzędu Statystycznego wskaźnika określonego w lit. c) </w:t>
      </w:r>
    </w:p>
    <w:p w14:paraId="33FE1F2A" w14:textId="77777777" w:rsidR="00C4043A" w:rsidRDefault="00C4043A" w:rsidP="00A21255">
      <w:pPr>
        <w:spacing w:after="0" w:line="240" w:lineRule="auto"/>
        <w:jc w:val="center"/>
        <w:rPr>
          <w:rFonts w:ascii="Tahoma" w:hAnsi="Tahoma" w:cs="Tahoma"/>
          <w:sz w:val="20"/>
          <w:szCs w:val="20"/>
        </w:rPr>
      </w:pPr>
    </w:p>
    <w:p w14:paraId="7B2CB0FD" w14:textId="3CF4C575" w:rsidR="00A21255" w:rsidRPr="006D0165" w:rsidRDefault="00144214"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6D0165">
        <w:rPr>
          <w:rFonts w:ascii="Tahoma" w:hAnsi="Tahoma" w:cs="Tahoma"/>
          <w:sz w:val="20"/>
          <w:szCs w:val="20"/>
        </w:rPr>
        <w:t xml:space="preserve"> 1</w:t>
      </w:r>
      <w:r w:rsidR="00D5699E" w:rsidRPr="006D0165">
        <w:rPr>
          <w:rFonts w:ascii="Tahoma" w:hAnsi="Tahoma" w:cs="Tahoma"/>
          <w:sz w:val="20"/>
          <w:szCs w:val="20"/>
        </w:rPr>
        <w:t>2</w:t>
      </w:r>
    </w:p>
    <w:p w14:paraId="538E2FFF" w14:textId="77777777" w:rsidR="00144214" w:rsidRDefault="00A21255" w:rsidP="00A402C4">
      <w:pPr>
        <w:pStyle w:val="Akapitzlist"/>
        <w:numPr>
          <w:ilvl w:val="0"/>
          <w:numId w:val="38"/>
        </w:numPr>
        <w:tabs>
          <w:tab w:val="left" w:pos="284"/>
        </w:tabs>
        <w:ind w:left="284" w:hanging="284"/>
        <w:jc w:val="both"/>
        <w:rPr>
          <w:rFonts w:ascii="Tahoma" w:hAnsi="Tahoma" w:cs="Tahoma"/>
          <w:sz w:val="20"/>
          <w:szCs w:val="20"/>
        </w:rPr>
      </w:pPr>
      <w:r w:rsidRPr="006D0165">
        <w:rPr>
          <w:rFonts w:ascii="Tahoma" w:hAnsi="Tahoma" w:cs="Tahoma"/>
          <w:sz w:val="20"/>
          <w:szCs w:val="20"/>
        </w:rPr>
        <w:t xml:space="preserve">Dane osoby/osób wyznaczonej/ych przez Wykonawcę do współpracy z Zamawiającym w okresie realizacji </w:t>
      </w:r>
      <w:r w:rsidR="002F6186">
        <w:rPr>
          <w:rFonts w:ascii="Tahoma" w:hAnsi="Tahoma" w:cs="Tahoma"/>
          <w:sz w:val="20"/>
          <w:szCs w:val="20"/>
        </w:rPr>
        <w:t>umowy</w:t>
      </w:r>
      <w:r w:rsidRPr="006D0165">
        <w:rPr>
          <w:rFonts w:ascii="Tahoma" w:hAnsi="Tahoma" w:cs="Tahoma"/>
          <w:sz w:val="20"/>
          <w:szCs w:val="20"/>
        </w:rPr>
        <w:t xml:space="preserve"> </w:t>
      </w:r>
      <w:r w:rsidR="002F6186">
        <w:rPr>
          <w:rFonts w:ascii="Tahoma" w:hAnsi="Tahoma" w:cs="Tahoma"/>
          <w:sz w:val="20"/>
          <w:szCs w:val="20"/>
        </w:rPr>
        <w:t>jest:</w:t>
      </w:r>
    </w:p>
    <w:p w14:paraId="34D84B27" w14:textId="4A08E2DA" w:rsidR="00144214" w:rsidRDefault="00A402C4" w:rsidP="00A402C4">
      <w:pPr>
        <w:pStyle w:val="Akapitzlist"/>
        <w:tabs>
          <w:tab w:val="left" w:pos="284"/>
        </w:tabs>
        <w:ind w:left="567" w:hanging="644"/>
        <w:jc w:val="both"/>
        <w:rPr>
          <w:rFonts w:ascii="Tahoma" w:hAnsi="Tahoma" w:cs="Tahoma"/>
          <w:sz w:val="20"/>
          <w:szCs w:val="20"/>
        </w:rPr>
      </w:pPr>
      <w:r>
        <w:rPr>
          <w:rFonts w:ascii="Tahoma" w:hAnsi="Tahoma" w:cs="Tahoma"/>
          <w:sz w:val="20"/>
          <w:szCs w:val="20"/>
        </w:rPr>
        <w:tab/>
      </w:r>
      <w:r w:rsidR="00A21255" w:rsidRPr="00144214">
        <w:rPr>
          <w:rFonts w:ascii="Tahoma" w:hAnsi="Tahoma" w:cs="Tahoma"/>
          <w:sz w:val="20"/>
          <w:szCs w:val="20"/>
        </w:rPr>
        <w:t>Imię i nazwisko: ……………………</w:t>
      </w:r>
    </w:p>
    <w:p w14:paraId="7DD8E55C" w14:textId="2E7F3636" w:rsidR="00144214" w:rsidRDefault="00A402C4" w:rsidP="00A402C4">
      <w:pPr>
        <w:pStyle w:val="Akapitzlist"/>
        <w:tabs>
          <w:tab w:val="left" w:pos="284"/>
        </w:tabs>
        <w:ind w:left="567" w:hanging="644"/>
        <w:jc w:val="both"/>
        <w:rPr>
          <w:rFonts w:ascii="Tahoma" w:hAnsi="Tahoma" w:cs="Tahoma"/>
          <w:sz w:val="20"/>
          <w:szCs w:val="20"/>
        </w:rPr>
      </w:pPr>
      <w:r>
        <w:rPr>
          <w:rFonts w:ascii="Tahoma" w:hAnsi="Tahoma" w:cs="Tahoma"/>
          <w:sz w:val="20"/>
          <w:szCs w:val="20"/>
        </w:rPr>
        <w:tab/>
      </w:r>
      <w:r w:rsidR="00A21255" w:rsidRPr="00144214">
        <w:rPr>
          <w:rFonts w:ascii="Tahoma" w:hAnsi="Tahoma" w:cs="Tahoma"/>
          <w:sz w:val="20"/>
          <w:szCs w:val="20"/>
        </w:rPr>
        <w:t>Nr tel</w:t>
      </w:r>
      <w:r w:rsidR="00665126">
        <w:rPr>
          <w:rFonts w:ascii="Tahoma" w:hAnsi="Tahoma" w:cs="Tahoma"/>
          <w:sz w:val="20"/>
          <w:szCs w:val="20"/>
        </w:rPr>
        <w:t>.</w:t>
      </w:r>
      <w:r w:rsidR="00A21255" w:rsidRPr="00144214">
        <w:rPr>
          <w:rFonts w:ascii="Tahoma" w:hAnsi="Tahoma" w:cs="Tahoma"/>
          <w:sz w:val="20"/>
          <w:szCs w:val="20"/>
        </w:rPr>
        <w:t>: …………………….</w:t>
      </w:r>
    </w:p>
    <w:p w14:paraId="054ECDCD" w14:textId="7620C9B9" w:rsidR="00144214" w:rsidRDefault="00A402C4" w:rsidP="00A402C4">
      <w:pPr>
        <w:pStyle w:val="Akapitzlist"/>
        <w:tabs>
          <w:tab w:val="left" w:pos="284"/>
        </w:tabs>
        <w:ind w:left="567" w:hanging="644"/>
        <w:jc w:val="both"/>
        <w:rPr>
          <w:rFonts w:ascii="Tahoma" w:hAnsi="Tahoma" w:cs="Tahoma"/>
          <w:sz w:val="20"/>
          <w:szCs w:val="20"/>
        </w:rPr>
      </w:pPr>
      <w:r>
        <w:rPr>
          <w:rFonts w:ascii="Tahoma" w:hAnsi="Tahoma" w:cs="Tahoma"/>
          <w:sz w:val="20"/>
          <w:szCs w:val="20"/>
        </w:rPr>
        <w:tab/>
      </w:r>
      <w:r w:rsidR="00665126">
        <w:rPr>
          <w:rFonts w:ascii="Tahoma" w:hAnsi="Tahoma" w:cs="Tahoma"/>
          <w:sz w:val="20"/>
          <w:szCs w:val="20"/>
        </w:rPr>
        <w:t xml:space="preserve">e-mail </w:t>
      </w:r>
      <w:r w:rsidR="00A21255" w:rsidRPr="00144214">
        <w:rPr>
          <w:rFonts w:ascii="Tahoma" w:hAnsi="Tahoma" w:cs="Tahoma"/>
          <w:sz w:val="20"/>
          <w:szCs w:val="20"/>
        </w:rPr>
        <w:t>: …………………….</w:t>
      </w:r>
    </w:p>
    <w:p w14:paraId="033811DB" w14:textId="77777777" w:rsidR="00A402C4" w:rsidRPr="00A402C4" w:rsidRDefault="00E73CEB" w:rsidP="00A402C4">
      <w:pPr>
        <w:pStyle w:val="Akapitzlist"/>
        <w:numPr>
          <w:ilvl w:val="0"/>
          <w:numId w:val="38"/>
        </w:numPr>
        <w:tabs>
          <w:tab w:val="left" w:pos="284"/>
        </w:tabs>
        <w:ind w:left="284" w:hanging="284"/>
        <w:jc w:val="both"/>
        <w:rPr>
          <w:rFonts w:ascii="Tahoma" w:hAnsi="Tahoma" w:cs="Tahoma"/>
          <w:sz w:val="20"/>
          <w:szCs w:val="20"/>
        </w:rPr>
      </w:pPr>
      <w:r w:rsidRPr="00A402C4">
        <w:rPr>
          <w:rFonts w:ascii="Tahoma" w:hAnsi="Tahoma" w:cs="Tahoma"/>
          <w:sz w:val="20"/>
          <w:szCs w:val="20"/>
        </w:rPr>
        <w:t xml:space="preserve">Ze strony Zamawiającego za koordynowanie i realizację umowy odpowiedzialny jest: </w:t>
      </w:r>
      <w:r w:rsidRPr="00A402C4">
        <w:rPr>
          <w:rFonts w:ascii="Tahoma" w:hAnsi="Tahoma" w:cs="Tahoma"/>
          <w:b/>
          <w:bCs/>
          <w:sz w:val="20"/>
          <w:szCs w:val="20"/>
        </w:rPr>
        <w:t xml:space="preserve">Monika Małaczek </w:t>
      </w:r>
      <w:r w:rsidRPr="00A402C4">
        <w:rPr>
          <w:rFonts w:ascii="Tahoma" w:hAnsi="Tahoma" w:cs="Tahoma"/>
          <w:b/>
          <w:bCs/>
          <w:sz w:val="20"/>
          <w:szCs w:val="20"/>
        </w:rPr>
        <w:br/>
      </w:r>
      <w:r w:rsidRPr="00A402C4">
        <w:rPr>
          <w:rFonts w:ascii="Tahoma" w:hAnsi="Tahoma" w:cs="Tahoma"/>
          <w:sz w:val="20"/>
          <w:szCs w:val="20"/>
        </w:rPr>
        <w:t xml:space="preserve">tel. 59 84 34 024, e-mail: </w:t>
      </w:r>
      <w:hyperlink r:id="rId9" w:history="1">
        <w:r w:rsidRPr="00A402C4">
          <w:rPr>
            <w:rStyle w:val="Hipercze"/>
            <w:rFonts w:ascii="Tahoma" w:hAnsi="Tahoma" w:cs="Tahoma"/>
            <w:sz w:val="20"/>
            <w:szCs w:val="20"/>
          </w:rPr>
          <w:t>monika.malaczek@pgkslupsk.pl</w:t>
        </w:r>
      </w:hyperlink>
      <w:r w:rsidRPr="00A402C4">
        <w:rPr>
          <w:rFonts w:ascii="Arial" w:hAnsi="Arial" w:cs="Arial"/>
        </w:rPr>
        <w:t xml:space="preserve"> </w:t>
      </w:r>
    </w:p>
    <w:p w14:paraId="37F98453" w14:textId="77777777" w:rsidR="00A402C4" w:rsidRDefault="00A21255" w:rsidP="00A402C4">
      <w:pPr>
        <w:pStyle w:val="Akapitzlist"/>
        <w:numPr>
          <w:ilvl w:val="0"/>
          <w:numId w:val="38"/>
        </w:numPr>
        <w:tabs>
          <w:tab w:val="left" w:pos="284"/>
        </w:tabs>
        <w:ind w:left="284" w:hanging="284"/>
        <w:jc w:val="both"/>
        <w:rPr>
          <w:rFonts w:ascii="Tahoma" w:hAnsi="Tahoma" w:cs="Tahoma"/>
          <w:sz w:val="20"/>
          <w:szCs w:val="20"/>
        </w:rPr>
      </w:pPr>
      <w:r w:rsidRPr="00A402C4">
        <w:rPr>
          <w:rFonts w:ascii="Tahoma" w:hAnsi="Tahoma" w:cs="Tahoma"/>
          <w:sz w:val="20"/>
          <w:szCs w:val="20"/>
        </w:rPr>
        <w:t>W przypadku zmiany osób wskazanych ust. 1 lub ich danych kontaktowych Wykonawca zobowiązany jest do poinformowania Zamawiającego o tej zmianie w terminie 14 dni od tej zmiany.</w:t>
      </w:r>
    </w:p>
    <w:p w14:paraId="0A0280D1" w14:textId="13AEE7A6" w:rsidR="00A21255" w:rsidRPr="00A402C4" w:rsidRDefault="00A21255" w:rsidP="00A402C4">
      <w:pPr>
        <w:pStyle w:val="Akapitzlist"/>
        <w:numPr>
          <w:ilvl w:val="0"/>
          <w:numId w:val="38"/>
        </w:numPr>
        <w:tabs>
          <w:tab w:val="left" w:pos="284"/>
        </w:tabs>
        <w:ind w:left="284" w:hanging="284"/>
        <w:jc w:val="both"/>
        <w:rPr>
          <w:rFonts w:ascii="Tahoma" w:hAnsi="Tahoma" w:cs="Tahoma"/>
          <w:sz w:val="20"/>
          <w:szCs w:val="20"/>
        </w:rPr>
      </w:pPr>
      <w:r w:rsidRPr="00A402C4">
        <w:rPr>
          <w:rFonts w:ascii="Tahoma" w:hAnsi="Tahoma" w:cs="Tahoma"/>
          <w:sz w:val="20"/>
          <w:szCs w:val="20"/>
        </w:rPr>
        <w:t>Zmiana, o której mowa w ust. 3 nie wymaga aneksu do umowy.</w:t>
      </w:r>
    </w:p>
    <w:p w14:paraId="442DFADF" w14:textId="77777777" w:rsidR="00D5699E" w:rsidRPr="006D0165" w:rsidRDefault="00D5699E" w:rsidP="004E3EAF">
      <w:pPr>
        <w:spacing w:after="0"/>
        <w:rPr>
          <w:rFonts w:ascii="Tahoma" w:hAnsi="Tahoma" w:cs="Tahoma"/>
          <w:sz w:val="20"/>
          <w:szCs w:val="20"/>
        </w:rPr>
      </w:pPr>
    </w:p>
    <w:p w14:paraId="3526AAEC" w14:textId="1AFDC172" w:rsidR="00A21255" w:rsidRPr="006D0165" w:rsidRDefault="00A21255" w:rsidP="00A21255">
      <w:pPr>
        <w:spacing w:after="0" w:line="240" w:lineRule="auto"/>
        <w:jc w:val="center"/>
        <w:rPr>
          <w:rFonts w:ascii="Tahoma" w:hAnsi="Tahoma" w:cs="Tahoma"/>
          <w:sz w:val="20"/>
          <w:szCs w:val="20"/>
        </w:rPr>
      </w:pPr>
      <w:r w:rsidRPr="006D0165">
        <w:rPr>
          <w:rFonts w:ascii="Tahoma" w:hAnsi="Tahoma" w:cs="Tahoma"/>
          <w:sz w:val="20"/>
          <w:szCs w:val="20"/>
        </w:rPr>
        <w:t>§ 1</w:t>
      </w:r>
      <w:r w:rsidR="003D1D36">
        <w:rPr>
          <w:rFonts w:ascii="Tahoma" w:hAnsi="Tahoma" w:cs="Tahoma"/>
          <w:sz w:val="20"/>
          <w:szCs w:val="20"/>
        </w:rPr>
        <w:t>3</w:t>
      </w:r>
    </w:p>
    <w:p w14:paraId="2777EABD" w14:textId="4C4E47DE"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 xml:space="preserve">Integralną częścią niniejszej umowy </w:t>
      </w:r>
      <w:r w:rsidRPr="0096036A">
        <w:rPr>
          <w:rFonts w:ascii="Tahoma" w:hAnsi="Tahoma" w:cs="Tahoma"/>
          <w:sz w:val="20"/>
          <w:szCs w:val="20"/>
        </w:rPr>
        <w:t xml:space="preserve">jest </w:t>
      </w:r>
      <w:r w:rsidR="001F1970" w:rsidRPr="0096036A">
        <w:rPr>
          <w:rFonts w:ascii="Tahoma" w:hAnsi="Tahoma" w:cs="Tahoma"/>
          <w:sz w:val="20"/>
          <w:szCs w:val="20"/>
        </w:rPr>
        <w:t>opis</w:t>
      </w:r>
      <w:r w:rsidR="0017279D">
        <w:rPr>
          <w:rFonts w:ascii="Tahoma" w:hAnsi="Tahoma" w:cs="Tahoma"/>
          <w:sz w:val="20"/>
          <w:szCs w:val="20"/>
        </w:rPr>
        <w:t xml:space="preserve"> przedmiotu zamówienia (załącznik nr 6 do SWZ)</w:t>
      </w:r>
      <w:r w:rsidRPr="0096036A">
        <w:rPr>
          <w:rFonts w:ascii="Tahoma" w:hAnsi="Tahoma" w:cs="Tahoma"/>
          <w:sz w:val="20"/>
          <w:szCs w:val="20"/>
        </w:rPr>
        <w:t>, stanowiąc</w:t>
      </w:r>
      <w:r w:rsidR="0017279D">
        <w:rPr>
          <w:rFonts w:ascii="Tahoma" w:hAnsi="Tahoma" w:cs="Tahoma"/>
          <w:sz w:val="20"/>
          <w:szCs w:val="20"/>
        </w:rPr>
        <w:t>y</w:t>
      </w:r>
      <w:r w:rsidRPr="0096036A">
        <w:rPr>
          <w:rFonts w:ascii="Tahoma" w:hAnsi="Tahoma" w:cs="Tahoma"/>
          <w:sz w:val="20"/>
          <w:szCs w:val="20"/>
        </w:rPr>
        <w:t xml:space="preserve"> załącznik nr 1 do niniejszej umowy</w:t>
      </w:r>
      <w:r w:rsidR="001F1970" w:rsidRPr="0096036A">
        <w:rPr>
          <w:rFonts w:ascii="Tahoma" w:hAnsi="Tahoma" w:cs="Tahoma"/>
          <w:sz w:val="20"/>
          <w:szCs w:val="20"/>
        </w:rPr>
        <w:t xml:space="preserve"> oraz </w:t>
      </w:r>
      <w:r w:rsidR="0017279D" w:rsidRPr="0096036A">
        <w:rPr>
          <w:rFonts w:ascii="Tahoma" w:hAnsi="Tahoma" w:cs="Tahoma"/>
          <w:sz w:val="20"/>
          <w:szCs w:val="20"/>
        </w:rPr>
        <w:t>Ogólne Warunki umowy o świadczenie usług medycznych</w:t>
      </w:r>
      <w:r w:rsidR="0017279D">
        <w:rPr>
          <w:rFonts w:ascii="Tahoma" w:hAnsi="Tahoma" w:cs="Tahoma"/>
          <w:sz w:val="20"/>
          <w:szCs w:val="20"/>
        </w:rPr>
        <w:t xml:space="preserve"> </w:t>
      </w:r>
      <w:r w:rsidR="001F1970" w:rsidRPr="0096036A">
        <w:rPr>
          <w:rFonts w:ascii="Tahoma" w:hAnsi="Tahoma" w:cs="Tahoma"/>
          <w:sz w:val="20"/>
          <w:szCs w:val="20"/>
        </w:rPr>
        <w:t>(</w:t>
      </w:r>
      <w:r w:rsidR="001F1970" w:rsidRPr="0017279D">
        <w:rPr>
          <w:rFonts w:ascii="Tahoma" w:hAnsi="Tahoma" w:cs="Tahoma"/>
          <w:color w:val="FF0000"/>
          <w:sz w:val="20"/>
          <w:szCs w:val="20"/>
        </w:rPr>
        <w:t>lub</w:t>
      </w:r>
      <w:r w:rsidR="0017279D" w:rsidRPr="0017279D">
        <w:rPr>
          <w:rFonts w:ascii="Tahoma" w:hAnsi="Tahoma" w:cs="Tahoma"/>
          <w:color w:val="FF0000"/>
          <w:sz w:val="20"/>
          <w:szCs w:val="20"/>
        </w:rPr>
        <w:t xml:space="preserve"> Ogólne Warunki Ubezpieczenia zdrowotnego</w:t>
      </w:r>
      <w:r w:rsidR="001F1970" w:rsidRPr="0096036A">
        <w:rPr>
          <w:rFonts w:ascii="Tahoma" w:hAnsi="Tahoma" w:cs="Tahoma"/>
          <w:sz w:val="20"/>
          <w:szCs w:val="20"/>
        </w:rPr>
        <w:t>) stanowiące załącznik nr 2 do niniejszej umowy.</w:t>
      </w:r>
    </w:p>
    <w:p w14:paraId="3E7527AE" w14:textId="77777777" w:rsidR="00A21255" w:rsidRPr="006D0165" w:rsidRDefault="00A21255" w:rsidP="00A21255">
      <w:pPr>
        <w:spacing w:after="0" w:line="240" w:lineRule="auto"/>
        <w:jc w:val="center"/>
        <w:rPr>
          <w:rFonts w:ascii="Tahoma" w:hAnsi="Tahoma" w:cs="Tahoma"/>
          <w:sz w:val="20"/>
          <w:szCs w:val="20"/>
        </w:rPr>
      </w:pPr>
    </w:p>
    <w:p w14:paraId="73FF7AA4" w14:textId="00DCD059" w:rsidR="00BA30D0" w:rsidRPr="00D95B53" w:rsidRDefault="00144214" w:rsidP="00BA30D0">
      <w:pPr>
        <w:spacing w:after="0" w:line="240" w:lineRule="auto"/>
        <w:jc w:val="center"/>
        <w:rPr>
          <w:rFonts w:ascii="Tahoma" w:hAnsi="Tahoma" w:cs="Tahoma"/>
          <w:sz w:val="20"/>
          <w:szCs w:val="20"/>
        </w:rPr>
      </w:pPr>
      <w:r w:rsidRPr="006D0165">
        <w:rPr>
          <w:rFonts w:ascii="Tahoma" w:hAnsi="Tahoma" w:cs="Tahoma"/>
          <w:sz w:val="20"/>
          <w:szCs w:val="20"/>
        </w:rPr>
        <w:t>§</w:t>
      </w:r>
      <w:r w:rsidR="00BA30D0" w:rsidRPr="00D95B53">
        <w:rPr>
          <w:rFonts w:ascii="Tahoma" w:hAnsi="Tahoma" w:cs="Tahoma"/>
          <w:sz w:val="20"/>
          <w:szCs w:val="20"/>
        </w:rPr>
        <w:t xml:space="preserve"> 1</w:t>
      </w:r>
      <w:r w:rsidR="003D1D36">
        <w:rPr>
          <w:rFonts w:ascii="Tahoma" w:hAnsi="Tahoma" w:cs="Tahoma"/>
          <w:sz w:val="20"/>
          <w:szCs w:val="20"/>
        </w:rPr>
        <w:t>4</w:t>
      </w:r>
    </w:p>
    <w:p w14:paraId="2B10D406" w14:textId="77777777" w:rsidR="00BA30D0" w:rsidRPr="00144214" w:rsidRDefault="00BA30D0" w:rsidP="00BA30D0">
      <w:pPr>
        <w:spacing w:after="0" w:line="240" w:lineRule="auto"/>
        <w:jc w:val="both"/>
        <w:rPr>
          <w:rFonts w:ascii="Tahoma" w:hAnsi="Tahoma" w:cs="Tahoma"/>
          <w:color w:val="000000"/>
          <w:sz w:val="20"/>
          <w:szCs w:val="20"/>
        </w:rPr>
      </w:pPr>
      <w:r w:rsidRPr="00144214">
        <w:rPr>
          <w:rFonts w:ascii="Tahoma" w:hAnsi="Tahoma" w:cs="Tahoma"/>
          <w:color w:val="000000"/>
          <w:sz w:val="20"/>
          <w:szCs w:val="20"/>
        </w:rPr>
        <w:t xml:space="preserve">Strony umowy zobowiązują się do przetwarzania danych osobowych w związku z realizacją niniejszej umowy zgodnie z obowiązującymi przepisami prawa, w szczególności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o ochronie danych osobowych z dnia </w:t>
      </w:r>
      <w:r w:rsidRPr="00144214">
        <w:rPr>
          <w:rStyle w:val="object"/>
          <w:rFonts w:ascii="Tahoma" w:hAnsi="Tahoma" w:cs="Tahoma"/>
          <w:color w:val="000000"/>
          <w:sz w:val="20"/>
          <w:szCs w:val="20"/>
        </w:rPr>
        <w:t>10 maja 2018</w:t>
      </w:r>
      <w:r w:rsidRPr="00144214">
        <w:rPr>
          <w:rFonts w:ascii="Tahoma" w:hAnsi="Tahoma" w:cs="Tahoma"/>
          <w:color w:val="000000"/>
          <w:sz w:val="20"/>
          <w:szCs w:val="20"/>
        </w:rPr>
        <w:t xml:space="preserve"> r. o ochronie danych osobowych. </w:t>
      </w:r>
    </w:p>
    <w:p w14:paraId="476A31C3" w14:textId="77777777" w:rsidR="00E06678" w:rsidRPr="006D0165" w:rsidRDefault="00E06678" w:rsidP="00A21255">
      <w:pPr>
        <w:spacing w:after="0" w:line="240" w:lineRule="auto"/>
        <w:jc w:val="center"/>
        <w:rPr>
          <w:rFonts w:ascii="Tahoma" w:hAnsi="Tahoma" w:cs="Tahoma"/>
          <w:sz w:val="20"/>
          <w:szCs w:val="20"/>
        </w:rPr>
      </w:pPr>
    </w:p>
    <w:p w14:paraId="2F8021F1" w14:textId="33B58E12" w:rsidR="00A21255" w:rsidRPr="006D0165" w:rsidRDefault="00144214" w:rsidP="00144214">
      <w:pPr>
        <w:spacing w:after="0" w:line="240" w:lineRule="auto"/>
        <w:jc w:val="center"/>
        <w:rPr>
          <w:rFonts w:ascii="Tahoma" w:hAnsi="Tahoma" w:cs="Tahoma"/>
          <w:sz w:val="20"/>
          <w:szCs w:val="20"/>
        </w:rPr>
      </w:pPr>
      <w:r w:rsidRPr="006D0165">
        <w:rPr>
          <w:rFonts w:ascii="Tahoma" w:hAnsi="Tahoma" w:cs="Tahoma"/>
          <w:sz w:val="20"/>
          <w:szCs w:val="20"/>
        </w:rPr>
        <w:t>§</w:t>
      </w:r>
      <w:r w:rsidR="00A21255" w:rsidRPr="006D0165">
        <w:rPr>
          <w:rFonts w:ascii="Tahoma" w:hAnsi="Tahoma" w:cs="Tahoma"/>
          <w:sz w:val="20"/>
          <w:szCs w:val="20"/>
        </w:rPr>
        <w:t xml:space="preserve"> 1</w:t>
      </w:r>
      <w:r w:rsidR="003D1D36">
        <w:rPr>
          <w:rFonts w:ascii="Tahoma" w:hAnsi="Tahoma" w:cs="Tahoma"/>
          <w:sz w:val="20"/>
          <w:szCs w:val="20"/>
        </w:rPr>
        <w:t>5</w:t>
      </w:r>
    </w:p>
    <w:p w14:paraId="61A2EB52" w14:textId="4D0F26EC"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 xml:space="preserve">Wykonawca zobowiązuje się nie dokonywać cesji wierzytelności z tytułu </w:t>
      </w:r>
      <w:r w:rsidR="00D04E81">
        <w:rPr>
          <w:rFonts w:ascii="Tahoma" w:hAnsi="Tahoma" w:cs="Tahoma"/>
          <w:sz w:val="20"/>
          <w:szCs w:val="20"/>
        </w:rPr>
        <w:t>niniejszej umowy</w:t>
      </w:r>
      <w:r w:rsidRPr="006D0165">
        <w:rPr>
          <w:rFonts w:ascii="Tahoma" w:hAnsi="Tahoma" w:cs="Tahoma"/>
          <w:sz w:val="20"/>
          <w:szCs w:val="20"/>
        </w:rPr>
        <w:t xml:space="preserve"> bez zgody Zamawiającego, pod rygorem nieważności.</w:t>
      </w:r>
    </w:p>
    <w:p w14:paraId="422AA1A6" w14:textId="77777777" w:rsidR="00A21255" w:rsidRPr="006D0165" w:rsidRDefault="00A21255" w:rsidP="00A21255">
      <w:pPr>
        <w:spacing w:after="0" w:line="240" w:lineRule="auto"/>
        <w:jc w:val="center"/>
        <w:rPr>
          <w:rFonts w:ascii="Tahoma" w:hAnsi="Tahoma" w:cs="Tahoma"/>
          <w:sz w:val="20"/>
          <w:szCs w:val="20"/>
        </w:rPr>
      </w:pPr>
    </w:p>
    <w:p w14:paraId="7888369E" w14:textId="5493DD58" w:rsidR="00A21255" w:rsidRPr="006D0165" w:rsidRDefault="00144214" w:rsidP="00A21255">
      <w:pPr>
        <w:spacing w:after="0" w:line="240" w:lineRule="auto"/>
        <w:jc w:val="center"/>
        <w:rPr>
          <w:rFonts w:ascii="Tahoma" w:hAnsi="Tahoma" w:cs="Tahoma"/>
          <w:sz w:val="20"/>
          <w:szCs w:val="20"/>
        </w:rPr>
      </w:pPr>
      <w:r w:rsidRPr="006D0165">
        <w:rPr>
          <w:rFonts w:ascii="Tahoma" w:hAnsi="Tahoma" w:cs="Tahoma"/>
          <w:sz w:val="20"/>
          <w:szCs w:val="20"/>
        </w:rPr>
        <w:t>§</w:t>
      </w:r>
      <w:r w:rsidR="00A21255" w:rsidRPr="006D0165">
        <w:rPr>
          <w:rFonts w:ascii="Tahoma" w:hAnsi="Tahoma" w:cs="Tahoma"/>
          <w:sz w:val="20"/>
          <w:szCs w:val="20"/>
        </w:rPr>
        <w:t xml:space="preserve"> 1</w:t>
      </w:r>
      <w:r w:rsidR="003D1D36">
        <w:rPr>
          <w:rFonts w:ascii="Tahoma" w:hAnsi="Tahoma" w:cs="Tahoma"/>
          <w:sz w:val="20"/>
          <w:szCs w:val="20"/>
        </w:rPr>
        <w:t>6</w:t>
      </w:r>
    </w:p>
    <w:p w14:paraId="1CA43905" w14:textId="77777777" w:rsidR="00A21255" w:rsidRPr="006D0165" w:rsidRDefault="00A21255" w:rsidP="00A21255">
      <w:pPr>
        <w:spacing w:after="0" w:line="240" w:lineRule="auto"/>
        <w:jc w:val="both"/>
        <w:rPr>
          <w:rFonts w:ascii="Tahoma" w:hAnsi="Tahoma" w:cs="Tahoma"/>
          <w:sz w:val="20"/>
          <w:szCs w:val="20"/>
        </w:rPr>
      </w:pPr>
      <w:r w:rsidRPr="006D0165">
        <w:rPr>
          <w:rFonts w:ascii="Tahoma" w:hAnsi="Tahoma" w:cs="Tahoma"/>
          <w:sz w:val="20"/>
          <w:szCs w:val="20"/>
        </w:rPr>
        <w:t>Spory wynikające z niniejszej umowy rozstrzygane będą przez sąd właściwy dla siedziby Zamawiającego.</w:t>
      </w:r>
    </w:p>
    <w:p w14:paraId="632C44C3" w14:textId="127034B1" w:rsidR="00A21255" w:rsidRDefault="00A21255" w:rsidP="00A21255">
      <w:pPr>
        <w:spacing w:after="0" w:line="240" w:lineRule="auto"/>
        <w:jc w:val="center"/>
        <w:rPr>
          <w:rFonts w:ascii="Tahoma" w:hAnsi="Tahoma" w:cs="Tahoma"/>
          <w:sz w:val="20"/>
          <w:szCs w:val="20"/>
        </w:rPr>
      </w:pPr>
    </w:p>
    <w:p w14:paraId="79FB7FB5" w14:textId="77777777" w:rsidR="00E06678" w:rsidRPr="00D95B53" w:rsidRDefault="00E06678" w:rsidP="00D04E81">
      <w:pPr>
        <w:spacing w:after="0" w:line="240" w:lineRule="auto"/>
        <w:rPr>
          <w:rFonts w:ascii="Tahoma" w:hAnsi="Tahoma" w:cs="Tahoma"/>
          <w:color w:val="FF0000"/>
          <w:sz w:val="20"/>
          <w:szCs w:val="20"/>
        </w:rPr>
      </w:pPr>
    </w:p>
    <w:p w14:paraId="405F3BC3" w14:textId="4766734B" w:rsidR="00E06678" w:rsidRPr="00D95B53" w:rsidRDefault="00144214" w:rsidP="00E06678">
      <w:pPr>
        <w:spacing w:after="0" w:line="240" w:lineRule="auto"/>
        <w:jc w:val="center"/>
        <w:rPr>
          <w:rFonts w:ascii="Tahoma" w:hAnsi="Tahoma" w:cs="Tahoma"/>
          <w:sz w:val="20"/>
          <w:szCs w:val="20"/>
        </w:rPr>
      </w:pPr>
      <w:r w:rsidRPr="006D0165">
        <w:rPr>
          <w:rFonts w:ascii="Tahoma" w:hAnsi="Tahoma" w:cs="Tahoma"/>
          <w:sz w:val="20"/>
          <w:szCs w:val="20"/>
        </w:rPr>
        <w:t>§</w:t>
      </w:r>
      <w:r w:rsidR="00E06678" w:rsidRPr="00D95B53">
        <w:rPr>
          <w:rFonts w:ascii="Tahoma" w:hAnsi="Tahoma" w:cs="Tahoma"/>
          <w:sz w:val="20"/>
          <w:szCs w:val="20"/>
        </w:rPr>
        <w:t xml:space="preserve"> </w:t>
      </w:r>
      <w:r w:rsidR="00BA30D0" w:rsidRPr="00D95B53">
        <w:rPr>
          <w:rFonts w:ascii="Tahoma" w:hAnsi="Tahoma" w:cs="Tahoma"/>
          <w:sz w:val="20"/>
          <w:szCs w:val="20"/>
        </w:rPr>
        <w:t>1</w:t>
      </w:r>
      <w:r w:rsidR="00C921D2">
        <w:rPr>
          <w:rFonts w:ascii="Tahoma" w:hAnsi="Tahoma" w:cs="Tahoma"/>
          <w:sz w:val="20"/>
          <w:szCs w:val="20"/>
        </w:rPr>
        <w:t>7</w:t>
      </w:r>
    </w:p>
    <w:p w14:paraId="20848F2B" w14:textId="77777777" w:rsidR="00E06678" w:rsidRPr="00D95B53" w:rsidRDefault="00E06678" w:rsidP="00E06678">
      <w:pPr>
        <w:spacing w:after="0"/>
        <w:jc w:val="both"/>
        <w:rPr>
          <w:rFonts w:ascii="Tahoma" w:hAnsi="Tahoma" w:cs="Tahoma"/>
          <w:color w:val="FF0000"/>
          <w:sz w:val="20"/>
          <w:szCs w:val="20"/>
        </w:rPr>
      </w:pPr>
      <w:bookmarkStart w:id="12" w:name="_Hlk66454281"/>
      <w:r w:rsidRPr="00D95B53">
        <w:rPr>
          <w:rFonts w:ascii="Tahoma" w:hAnsi="Tahoma" w:cs="Tahoma"/>
          <w:color w:val="FF0000"/>
          <w:sz w:val="20"/>
          <w:szCs w:val="20"/>
        </w:rPr>
        <w:t>[zapis dla umowy zawartej w formie pisemnej]</w:t>
      </w:r>
    </w:p>
    <w:p w14:paraId="18752A9B" w14:textId="6B7608CF" w:rsidR="00E06678" w:rsidRPr="00D95B53" w:rsidRDefault="00E06678" w:rsidP="00E06678">
      <w:pPr>
        <w:spacing w:after="0"/>
        <w:jc w:val="both"/>
        <w:rPr>
          <w:rFonts w:ascii="Tahoma" w:hAnsi="Tahoma" w:cs="Tahoma"/>
          <w:sz w:val="20"/>
          <w:szCs w:val="20"/>
        </w:rPr>
      </w:pPr>
      <w:r w:rsidRPr="00D95B53">
        <w:rPr>
          <w:rFonts w:ascii="Tahoma" w:hAnsi="Tahoma" w:cs="Tahoma"/>
          <w:sz w:val="20"/>
          <w:szCs w:val="20"/>
        </w:rPr>
        <w:t xml:space="preserve">Umowę sporządzono w formie pisemnej w dwóch jednobrzmiących egzemplarzach, po jednym dla każdej ze </w:t>
      </w:r>
      <w:r w:rsidR="00C921D2">
        <w:rPr>
          <w:rFonts w:ascii="Tahoma" w:hAnsi="Tahoma" w:cs="Tahoma"/>
          <w:sz w:val="20"/>
          <w:szCs w:val="20"/>
        </w:rPr>
        <w:t>S</w:t>
      </w:r>
      <w:r w:rsidRPr="00D95B53">
        <w:rPr>
          <w:rFonts w:ascii="Tahoma" w:hAnsi="Tahoma" w:cs="Tahoma"/>
          <w:sz w:val="20"/>
          <w:szCs w:val="20"/>
        </w:rPr>
        <w:t>tron.</w:t>
      </w:r>
    </w:p>
    <w:p w14:paraId="61F048CF" w14:textId="77777777" w:rsidR="00E06678" w:rsidRPr="00D95B53" w:rsidRDefault="00E06678" w:rsidP="00E06678">
      <w:pPr>
        <w:spacing w:after="0"/>
        <w:jc w:val="both"/>
        <w:rPr>
          <w:rFonts w:ascii="Tahoma" w:hAnsi="Tahoma" w:cs="Tahoma"/>
          <w:sz w:val="20"/>
          <w:szCs w:val="20"/>
        </w:rPr>
      </w:pPr>
    </w:p>
    <w:p w14:paraId="5A26187F" w14:textId="77777777" w:rsidR="00E06678" w:rsidRPr="00D95B53" w:rsidRDefault="00E06678" w:rsidP="00E06678">
      <w:pPr>
        <w:spacing w:after="0"/>
        <w:jc w:val="both"/>
        <w:rPr>
          <w:rFonts w:ascii="Tahoma" w:hAnsi="Tahoma" w:cs="Tahoma"/>
          <w:color w:val="FF0000"/>
          <w:sz w:val="20"/>
          <w:szCs w:val="20"/>
        </w:rPr>
      </w:pPr>
      <w:r w:rsidRPr="00D95B53">
        <w:rPr>
          <w:rFonts w:ascii="Tahoma" w:hAnsi="Tahoma" w:cs="Tahoma"/>
          <w:bCs/>
          <w:color w:val="FF0000"/>
          <w:sz w:val="20"/>
          <w:szCs w:val="20"/>
        </w:rPr>
        <w:t>lub</w:t>
      </w:r>
    </w:p>
    <w:p w14:paraId="02869E2D" w14:textId="77777777" w:rsidR="00E06678" w:rsidRPr="00D95B53" w:rsidRDefault="00E06678" w:rsidP="00E06678">
      <w:pPr>
        <w:pStyle w:val="Default"/>
        <w:jc w:val="both"/>
        <w:rPr>
          <w:rFonts w:ascii="Tahoma" w:hAnsi="Tahoma" w:cs="Tahoma"/>
          <w:bCs/>
          <w:color w:val="FF0000"/>
          <w:sz w:val="20"/>
          <w:szCs w:val="20"/>
        </w:rPr>
      </w:pPr>
      <w:r w:rsidRPr="00D95B53">
        <w:rPr>
          <w:rFonts w:ascii="Tahoma" w:hAnsi="Tahoma" w:cs="Tahoma"/>
          <w:bCs/>
          <w:color w:val="FF0000"/>
          <w:sz w:val="20"/>
          <w:szCs w:val="20"/>
        </w:rPr>
        <w:t>[zapis dla umowy zawartej w postaci elektronicznej]</w:t>
      </w:r>
    </w:p>
    <w:p w14:paraId="016ED641" w14:textId="2A3CD221" w:rsidR="00E06678" w:rsidRPr="00116853" w:rsidRDefault="00E06678" w:rsidP="00E06678">
      <w:pPr>
        <w:pStyle w:val="Default"/>
        <w:jc w:val="both"/>
        <w:rPr>
          <w:rFonts w:ascii="Tahoma" w:hAnsi="Tahoma" w:cs="Tahoma"/>
          <w:bCs/>
          <w:color w:val="auto"/>
          <w:sz w:val="20"/>
          <w:szCs w:val="20"/>
        </w:rPr>
      </w:pPr>
      <w:r w:rsidRPr="00116853">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w:t>
      </w:r>
    </w:p>
    <w:bookmarkEnd w:id="12"/>
    <w:p w14:paraId="141E2E0C" w14:textId="77777777" w:rsidR="00E06678" w:rsidRPr="006D0165" w:rsidRDefault="00E06678" w:rsidP="00E06678">
      <w:pPr>
        <w:spacing w:after="0" w:line="240" w:lineRule="auto"/>
        <w:rPr>
          <w:rFonts w:ascii="Tahoma" w:hAnsi="Tahoma" w:cs="Tahoma"/>
          <w:sz w:val="20"/>
          <w:szCs w:val="20"/>
          <w:u w:val="single"/>
        </w:rPr>
      </w:pPr>
    </w:p>
    <w:p w14:paraId="6589260D" w14:textId="77777777" w:rsidR="00BA30D0" w:rsidRPr="006D0165" w:rsidRDefault="00BA30D0" w:rsidP="00A21255">
      <w:pPr>
        <w:spacing w:after="0" w:line="240" w:lineRule="auto"/>
        <w:rPr>
          <w:rFonts w:ascii="Tahoma" w:hAnsi="Tahoma" w:cs="Tahoma"/>
          <w:sz w:val="20"/>
          <w:szCs w:val="20"/>
          <w:u w:val="single"/>
        </w:rPr>
      </w:pPr>
    </w:p>
    <w:p w14:paraId="69371125" w14:textId="6C6E7B9D" w:rsidR="00A21255" w:rsidRPr="006D0165" w:rsidRDefault="00A21255" w:rsidP="00A21255">
      <w:pPr>
        <w:spacing w:after="0" w:line="240" w:lineRule="auto"/>
        <w:rPr>
          <w:rFonts w:ascii="Tahoma" w:hAnsi="Tahoma" w:cs="Tahoma"/>
          <w:sz w:val="20"/>
          <w:szCs w:val="20"/>
          <w:u w:val="single"/>
        </w:rPr>
      </w:pPr>
      <w:r w:rsidRPr="006D0165">
        <w:rPr>
          <w:rFonts w:ascii="Tahoma" w:hAnsi="Tahoma" w:cs="Tahoma"/>
          <w:sz w:val="20"/>
          <w:szCs w:val="20"/>
          <w:u w:val="single"/>
        </w:rPr>
        <w:t>Załączniki do umowy:</w:t>
      </w:r>
    </w:p>
    <w:p w14:paraId="0099A6E4" w14:textId="77777777" w:rsidR="00A21255" w:rsidRPr="006D0165" w:rsidRDefault="00A21255" w:rsidP="00A21255">
      <w:pPr>
        <w:spacing w:after="0" w:line="240" w:lineRule="auto"/>
        <w:rPr>
          <w:rFonts w:ascii="Tahoma" w:hAnsi="Tahoma" w:cs="Tahoma"/>
          <w:sz w:val="20"/>
          <w:szCs w:val="20"/>
          <w:u w:val="single"/>
        </w:rPr>
      </w:pPr>
    </w:p>
    <w:p w14:paraId="21A42244" w14:textId="47883C09" w:rsidR="00A21255" w:rsidRPr="0096036A" w:rsidRDefault="00A21255" w:rsidP="007F6A69">
      <w:pPr>
        <w:pStyle w:val="Akapitzlist"/>
        <w:numPr>
          <w:ilvl w:val="4"/>
          <w:numId w:val="20"/>
        </w:numPr>
        <w:tabs>
          <w:tab w:val="clear" w:pos="3600"/>
          <w:tab w:val="num" w:pos="426"/>
        </w:tabs>
        <w:ind w:left="426" w:hanging="284"/>
        <w:jc w:val="both"/>
        <w:rPr>
          <w:rFonts w:ascii="Tahoma" w:hAnsi="Tahoma" w:cs="Tahoma"/>
          <w:sz w:val="20"/>
          <w:szCs w:val="20"/>
        </w:rPr>
      </w:pPr>
      <w:r w:rsidRPr="006D0165">
        <w:rPr>
          <w:rFonts w:ascii="Tahoma" w:hAnsi="Tahoma" w:cs="Tahoma"/>
          <w:sz w:val="20"/>
          <w:szCs w:val="20"/>
        </w:rPr>
        <w:t xml:space="preserve">Załącznik nr 1 – </w:t>
      </w:r>
      <w:r w:rsidR="0060414E">
        <w:rPr>
          <w:rFonts w:ascii="Tahoma" w:hAnsi="Tahoma" w:cs="Tahoma"/>
          <w:sz w:val="20"/>
          <w:szCs w:val="20"/>
        </w:rPr>
        <w:t>O</w:t>
      </w:r>
      <w:r w:rsidR="001F1970" w:rsidRPr="0096036A">
        <w:rPr>
          <w:rFonts w:ascii="Tahoma" w:hAnsi="Tahoma" w:cs="Tahoma"/>
          <w:sz w:val="20"/>
          <w:szCs w:val="20"/>
        </w:rPr>
        <w:t xml:space="preserve">pis </w:t>
      </w:r>
      <w:r w:rsidR="00C921D2">
        <w:rPr>
          <w:rFonts w:ascii="Tahoma" w:hAnsi="Tahoma" w:cs="Tahoma"/>
          <w:sz w:val="20"/>
          <w:szCs w:val="20"/>
        </w:rPr>
        <w:t xml:space="preserve">przedmiotu zamówienia – Program opieki medycznej dla pracowników Przedsiębiorstwa Gospodarki Komunalnej </w:t>
      </w:r>
      <w:r w:rsidR="0060414E">
        <w:rPr>
          <w:rFonts w:ascii="Tahoma" w:hAnsi="Tahoma" w:cs="Tahoma"/>
          <w:sz w:val="20"/>
          <w:szCs w:val="20"/>
        </w:rPr>
        <w:t>s</w:t>
      </w:r>
      <w:r w:rsidR="00C921D2">
        <w:rPr>
          <w:rFonts w:ascii="Tahoma" w:hAnsi="Tahoma" w:cs="Tahoma"/>
          <w:sz w:val="20"/>
          <w:szCs w:val="20"/>
        </w:rPr>
        <w:t>półk</w:t>
      </w:r>
      <w:r w:rsidR="0060414E">
        <w:rPr>
          <w:rFonts w:ascii="Tahoma" w:hAnsi="Tahoma" w:cs="Tahoma"/>
          <w:sz w:val="20"/>
          <w:szCs w:val="20"/>
        </w:rPr>
        <w:t>a</w:t>
      </w:r>
      <w:r w:rsidR="00C921D2">
        <w:rPr>
          <w:rFonts w:ascii="Tahoma" w:hAnsi="Tahoma" w:cs="Tahoma"/>
          <w:sz w:val="20"/>
          <w:szCs w:val="20"/>
        </w:rPr>
        <w:t xml:space="preserve"> z o.o. w Słupsku</w:t>
      </w:r>
      <w:r w:rsidR="002A759F">
        <w:rPr>
          <w:rFonts w:ascii="Tahoma" w:hAnsi="Tahoma" w:cs="Tahoma"/>
          <w:sz w:val="20"/>
          <w:szCs w:val="20"/>
        </w:rPr>
        <w:t>.</w:t>
      </w:r>
    </w:p>
    <w:p w14:paraId="2FF9D290" w14:textId="6A07D1E8" w:rsidR="001F1970" w:rsidRPr="007F6A69" w:rsidRDefault="001F1970" w:rsidP="007F6A69">
      <w:pPr>
        <w:pStyle w:val="Akapitzlist"/>
        <w:numPr>
          <w:ilvl w:val="4"/>
          <w:numId w:val="20"/>
        </w:numPr>
        <w:tabs>
          <w:tab w:val="clear" w:pos="3600"/>
          <w:tab w:val="num" w:pos="426"/>
        </w:tabs>
        <w:ind w:left="426" w:hanging="284"/>
        <w:jc w:val="both"/>
        <w:rPr>
          <w:rFonts w:ascii="Tahoma" w:hAnsi="Tahoma" w:cs="Tahoma"/>
          <w:color w:val="FF0000"/>
          <w:sz w:val="20"/>
          <w:szCs w:val="20"/>
        </w:rPr>
      </w:pPr>
      <w:r w:rsidRPr="0096036A">
        <w:rPr>
          <w:rFonts w:ascii="Tahoma" w:hAnsi="Tahoma" w:cs="Tahoma"/>
          <w:sz w:val="20"/>
          <w:szCs w:val="20"/>
        </w:rPr>
        <w:t xml:space="preserve">Załącznik nr 2 - </w:t>
      </w:r>
      <w:r w:rsidR="007F6A69" w:rsidRPr="0096036A">
        <w:rPr>
          <w:rFonts w:ascii="Tahoma" w:hAnsi="Tahoma" w:cs="Tahoma"/>
          <w:sz w:val="20"/>
          <w:szCs w:val="20"/>
        </w:rPr>
        <w:t>Ogólne Warunki umowy o świadczenie usług medycznych</w:t>
      </w:r>
      <w:r w:rsidR="007F6A69" w:rsidRPr="007F6A69">
        <w:rPr>
          <w:rFonts w:ascii="Tahoma" w:hAnsi="Tahoma" w:cs="Tahoma"/>
          <w:color w:val="FF0000"/>
          <w:sz w:val="20"/>
          <w:szCs w:val="20"/>
        </w:rPr>
        <w:t xml:space="preserve"> (</w:t>
      </w:r>
      <w:r w:rsidR="007F6A69" w:rsidRPr="002A759F">
        <w:rPr>
          <w:rFonts w:ascii="Tahoma" w:hAnsi="Tahoma" w:cs="Tahoma"/>
          <w:i/>
          <w:iCs/>
          <w:color w:val="FF0000"/>
          <w:sz w:val="20"/>
          <w:szCs w:val="20"/>
        </w:rPr>
        <w:t>lub</w:t>
      </w:r>
      <w:r w:rsidR="007F6A69" w:rsidRPr="007F6A69">
        <w:rPr>
          <w:rFonts w:ascii="Tahoma" w:hAnsi="Tahoma" w:cs="Tahoma"/>
          <w:color w:val="FF0000"/>
          <w:sz w:val="20"/>
          <w:szCs w:val="20"/>
        </w:rPr>
        <w:t xml:space="preserve"> Ogólne Warunki Ubezpieczenia zdrowotnego)</w:t>
      </w:r>
      <w:r w:rsidR="002A759F">
        <w:rPr>
          <w:rFonts w:ascii="Tahoma" w:hAnsi="Tahoma" w:cs="Tahoma"/>
          <w:color w:val="FF0000"/>
          <w:sz w:val="20"/>
          <w:szCs w:val="20"/>
        </w:rPr>
        <w:t>.</w:t>
      </w:r>
    </w:p>
    <w:bookmarkEnd w:id="0"/>
    <w:p w14:paraId="5985AFD7" w14:textId="012A6B91" w:rsidR="00BA30D0" w:rsidRPr="006D0165" w:rsidRDefault="00BA30D0" w:rsidP="00F81130">
      <w:pPr>
        <w:tabs>
          <w:tab w:val="left" w:pos="1170"/>
        </w:tabs>
        <w:spacing w:after="0" w:line="360" w:lineRule="auto"/>
        <w:rPr>
          <w:rFonts w:ascii="Tahoma" w:hAnsi="Tahoma" w:cs="Tahoma"/>
          <w:sz w:val="20"/>
          <w:szCs w:val="20"/>
        </w:rPr>
      </w:pPr>
    </w:p>
    <w:p w14:paraId="31800F1A" w14:textId="3C6ECBDC" w:rsidR="006B51A6" w:rsidRPr="00432B61" w:rsidRDefault="00BA30D0" w:rsidP="000353E8">
      <w:pPr>
        <w:spacing w:after="0" w:line="360" w:lineRule="auto"/>
        <w:ind w:left="708" w:firstLine="708"/>
        <w:rPr>
          <w:rFonts w:ascii="Tahoma" w:hAnsi="Tahoma" w:cs="Tahoma"/>
          <w:b/>
          <w:bCs/>
          <w:sz w:val="20"/>
          <w:szCs w:val="20"/>
        </w:rPr>
      </w:pPr>
      <w:r w:rsidRPr="00432B61">
        <w:rPr>
          <w:rFonts w:ascii="Tahoma" w:hAnsi="Tahoma" w:cs="Tahoma"/>
          <w:b/>
          <w:bCs/>
          <w:sz w:val="20"/>
          <w:szCs w:val="20"/>
        </w:rPr>
        <w:t>Wykonawca</w:t>
      </w:r>
      <w:r w:rsidR="000353E8">
        <w:rPr>
          <w:rFonts w:ascii="Tahoma" w:hAnsi="Tahoma" w:cs="Tahoma"/>
          <w:b/>
          <w:bCs/>
          <w:sz w:val="20"/>
          <w:szCs w:val="20"/>
        </w:rPr>
        <w:tab/>
      </w:r>
      <w:r w:rsidR="000353E8">
        <w:rPr>
          <w:rFonts w:ascii="Tahoma" w:hAnsi="Tahoma" w:cs="Tahoma"/>
          <w:b/>
          <w:bCs/>
          <w:sz w:val="20"/>
          <w:szCs w:val="20"/>
        </w:rPr>
        <w:tab/>
      </w:r>
      <w:r w:rsidRPr="00432B61">
        <w:rPr>
          <w:rFonts w:ascii="Tahoma" w:hAnsi="Tahoma" w:cs="Tahoma"/>
          <w:b/>
          <w:bCs/>
          <w:sz w:val="20"/>
          <w:szCs w:val="20"/>
        </w:rPr>
        <w:tab/>
      </w:r>
      <w:r w:rsidRPr="00432B61">
        <w:rPr>
          <w:rFonts w:ascii="Tahoma" w:hAnsi="Tahoma" w:cs="Tahoma"/>
          <w:b/>
          <w:bCs/>
          <w:sz w:val="20"/>
          <w:szCs w:val="20"/>
        </w:rPr>
        <w:tab/>
      </w:r>
      <w:r w:rsidRPr="00432B61">
        <w:rPr>
          <w:rFonts w:ascii="Tahoma" w:hAnsi="Tahoma" w:cs="Tahoma"/>
          <w:b/>
          <w:bCs/>
          <w:sz w:val="20"/>
          <w:szCs w:val="20"/>
        </w:rPr>
        <w:tab/>
      </w:r>
      <w:r w:rsidRPr="00432B61">
        <w:rPr>
          <w:rFonts w:ascii="Tahoma" w:hAnsi="Tahoma" w:cs="Tahoma"/>
          <w:b/>
          <w:bCs/>
          <w:sz w:val="20"/>
          <w:szCs w:val="20"/>
        </w:rPr>
        <w:tab/>
        <w:t xml:space="preserve"> Zamawiając</w:t>
      </w:r>
      <w:r w:rsidR="00432B61" w:rsidRPr="00432B61">
        <w:rPr>
          <w:rFonts w:ascii="Tahoma" w:hAnsi="Tahoma" w:cs="Tahoma"/>
          <w:b/>
          <w:bCs/>
          <w:sz w:val="20"/>
          <w:szCs w:val="20"/>
        </w:rPr>
        <w:t>y</w:t>
      </w:r>
    </w:p>
    <w:sectPr w:rsidR="006B51A6" w:rsidRPr="00432B61"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F50B" w14:textId="77777777" w:rsidR="00E67453" w:rsidRDefault="00E67453" w:rsidP="002F7244">
      <w:pPr>
        <w:spacing w:after="0" w:line="240" w:lineRule="auto"/>
      </w:pPr>
      <w:r>
        <w:separator/>
      </w:r>
    </w:p>
  </w:endnote>
  <w:endnote w:type="continuationSeparator" w:id="0">
    <w:p w14:paraId="2987B67C" w14:textId="77777777" w:rsidR="00E67453" w:rsidRDefault="00E67453"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A2DD" w14:textId="77777777" w:rsidR="00E67453" w:rsidRDefault="00E67453" w:rsidP="002F7244">
      <w:pPr>
        <w:spacing w:after="0" w:line="240" w:lineRule="auto"/>
      </w:pPr>
      <w:r>
        <w:separator/>
      </w:r>
    </w:p>
  </w:footnote>
  <w:footnote w:type="continuationSeparator" w:id="0">
    <w:p w14:paraId="3F40D3A4" w14:textId="77777777" w:rsidR="00E67453" w:rsidRDefault="00E67453"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080" w14:textId="6436DD4A"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4689D">
      <w:rPr>
        <w:rStyle w:val="Numerstrony"/>
        <w:noProof/>
      </w:rPr>
      <w:t>3</w:t>
    </w:r>
    <w:r>
      <w:rPr>
        <w:rStyle w:val="Numerstrony"/>
      </w:rPr>
      <w:fldChar w:fldCharType="end"/>
    </w:r>
  </w:p>
  <w:p w14:paraId="3F06B052" w14:textId="77777777" w:rsidR="00642507" w:rsidRDefault="006425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000000">
    <w:pPr>
      <w:pStyle w:val="Nagwek"/>
    </w:pPr>
    <w:r>
      <w:rPr>
        <w:rFonts w:ascii="Verdana" w:hAnsi="Verdana"/>
        <w:noProof/>
        <w:sz w:val="15"/>
        <w:szCs w:val="15"/>
      </w:rPr>
      <w:pict w14:anchorId="3C869CCB">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Default="00000000">
    <w:pPr>
      <w:pStyle w:val="Nagwek"/>
      <w:rPr>
        <w:rFonts w:ascii="Verdana" w:hAnsi="Verdana"/>
        <w:noProof/>
        <w:sz w:val="15"/>
        <w:szCs w:val="15"/>
      </w:rPr>
    </w:pPr>
    <w:r>
      <w:rPr>
        <w:rFonts w:ascii="Verdana" w:hAnsi="Verdana"/>
        <w:noProof/>
        <w:sz w:val="15"/>
        <w:szCs w:val="15"/>
      </w:rPr>
      <w:pict w14:anchorId="1339F69C">
        <v:rect id="_x0000_i1026" style="width:481.85pt;height:1pt" o:hralign="center" o:hrstd="t" o:hr="t" fillcolor="#aca899" stroked="f"/>
      </w:pict>
    </w:r>
  </w:p>
  <w:p w14:paraId="51D35E3B" w14:textId="77777777" w:rsidR="00074FF9" w:rsidRDefault="00074FF9">
    <w:pPr>
      <w:pStyle w:val="Nagwek"/>
      <w:rPr>
        <w:rFonts w:ascii="Verdana" w:hAnsi="Verdana"/>
        <w:noProof/>
        <w:sz w:val="15"/>
        <w:szCs w:val="15"/>
      </w:rPr>
    </w:pPr>
  </w:p>
  <w:p w14:paraId="0F226407" w14:textId="77777777" w:rsidR="00074FF9" w:rsidRPr="00807EE1" w:rsidRDefault="00074FF9">
    <w:pPr>
      <w:pStyle w:val="Nagwek"/>
      <w:rPr>
        <w:rFonts w:ascii="Verdana" w:hAnsi="Verdana"/>
        <w:noProof/>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52D87F98"/>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ahoma" w:eastAsiaTheme="minorHAnsi" w:hAnsi="Tahoma" w:cs="Tahoma"/>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BA022B6"/>
    <w:multiLevelType w:val="multilevel"/>
    <w:tmpl w:val="B31CE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F53C1"/>
    <w:multiLevelType w:val="hybridMultilevel"/>
    <w:tmpl w:val="83840658"/>
    <w:lvl w:ilvl="0" w:tplc="1E70028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8E406C"/>
    <w:multiLevelType w:val="hybridMultilevel"/>
    <w:tmpl w:val="4056A0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167E079C"/>
    <w:multiLevelType w:val="hybridMultilevel"/>
    <w:tmpl w:val="3D7C5348"/>
    <w:lvl w:ilvl="0" w:tplc="6FD6D3C6">
      <w:start w:val="1"/>
      <w:numFmt w:val="bullet"/>
      <w:lvlText w:val=""/>
      <w:lvlJc w:val="left"/>
      <w:pPr>
        <w:ind w:left="1780" w:hanging="360"/>
      </w:pPr>
      <w:rPr>
        <w:rFonts w:ascii="Symbol" w:hAnsi="Symbol" w:hint="default"/>
      </w:rPr>
    </w:lvl>
    <w:lvl w:ilvl="1" w:tplc="04150003">
      <w:start w:val="1"/>
      <w:numFmt w:val="bullet"/>
      <w:lvlText w:val="o"/>
      <w:lvlJc w:val="left"/>
      <w:pPr>
        <w:ind w:left="2500" w:hanging="360"/>
      </w:pPr>
      <w:rPr>
        <w:rFonts w:ascii="Courier New" w:hAnsi="Courier New" w:cs="Courier New" w:hint="default"/>
      </w:rPr>
    </w:lvl>
    <w:lvl w:ilvl="2" w:tplc="04150005">
      <w:start w:val="1"/>
      <w:numFmt w:val="bullet"/>
      <w:lvlText w:val=""/>
      <w:lvlJc w:val="left"/>
      <w:pPr>
        <w:ind w:left="3220" w:hanging="360"/>
      </w:pPr>
      <w:rPr>
        <w:rFonts w:ascii="Wingdings" w:hAnsi="Wingdings" w:hint="default"/>
      </w:rPr>
    </w:lvl>
    <w:lvl w:ilvl="3" w:tplc="04150001">
      <w:start w:val="1"/>
      <w:numFmt w:val="bullet"/>
      <w:lvlText w:val=""/>
      <w:lvlJc w:val="left"/>
      <w:pPr>
        <w:ind w:left="3940" w:hanging="360"/>
      </w:pPr>
      <w:rPr>
        <w:rFonts w:ascii="Symbol" w:hAnsi="Symbol" w:hint="default"/>
      </w:rPr>
    </w:lvl>
    <w:lvl w:ilvl="4" w:tplc="04150003">
      <w:start w:val="1"/>
      <w:numFmt w:val="bullet"/>
      <w:lvlText w:val="o"/>
      <w:lvlJc w:val="left"/>
      <w:pPr>
        <w:ind w:left="4660" w:hanging="360"/>
      </w:pPr>
      <w:rPr>
        <w:rFonts w:ascii="Courier New" w:hAnsi="Courier New" w:cs="Courier New" w:hint="default"/>
      </w:rPr>
    </w:lvl>
    <w:lvl w:ilvl="5" w:tplc="04150005">
      <w:start w:val="1"/>
      <w:numFmt w:val="bullet"/>
      <w:lvlText w:val=""/>
      <w:lvlJc w:val="left"/>
      <w:pPr>
        <w:ind w:left="5380" w:hanging="360"/>
      </w:pPr>
      <w:rPr>
        <w:rFonts w:ascii="Wingdings" w:hAnsi="Wingdings" w:hint="default"/>
      </w:rPr>
    </w:lvl>
    <w:lvl w:ilvl="6" w:tplc="04150001">
      <w:start w:val="1"/>
      <w:numFmt w:val="bullet"/>
      <w:lvlText w:val=""/>
      <w:lvlJc w:val="left"/>
      <w:pPr>
        <w:ind w:left="6100" w:hanging="360"/>
      </w:pPr>
      <w:rPr>
        <w:rFonts w:ascii="Symbol" w:hAnsi="Symbol" w:hint="default"/>
      </w:rPr>
    </w:lvl>
    <w:lvl w:ilvl="7" w:tplc="04150003">
      <w:start w:val="1"/>
      <w:numFmt w:val="bullet"/>
      <w:lvlText w:val="o"/>
      <w:lvlJc w:val="left"/>
      <w:pPr>
        <w:ind w:left="6820" w:hanging="360"/>
      </w:pPr>
      <w:rPr>
        <w:rFonts w:ascii="Courier New" w:hAnsi="Courier New" w:cs="Courier New" w:hint="default"/>
      </w:rPr>
    </w:lvl>
    <w:lvl w:ilvl="8" w:tplc="04150005">
      <w:start w:val="1"/>
      <w:numFmt w:val="bullet"/>
      <w:lvlText w:val=""/>
      <w:lvlJc w:val="left"/>
      <w:pPr>
        <w:ind w:left="7540" w:hanging="360"/>
      </w:pPr>
      <w:rPr>
        <w:rFonts w:ascii="Wingdings" w:hAnsi="Wingdings" w:hint="default"/>
      </w:rPr>
    </w:lvl>
  </w:abstractNum>
  <w:abstractNum w:abstractNumId="1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2"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705099"/>
    <w:multiLevelType w:val="hybridMultilevel"/>
    <w:tmpl w:val="374E11E2"/>
    <w:lvl w:ilvl="0" w:tplc="E362B838">
      <w:numFmt w:val="decimal"/>
      <w:lvlText w:val="%1."/>
      <w:lvlJc w:val="left"/>
      <w:pPr>
        <w:tabs>
          <w:tab w:val="num" w:pos="5037"/>
        </w:tabs>
        <w:ind w:left="5037" w:hanging="357"/>
      </w:pPr>
    </w:lvl>
    <w:lvl w:ilvl="1" w:tplc="6FD6D3C6">
      <w:numFmt w:val="decimal"/>
      <w:lvlText w:val=""/>
      <w:lvlJc w:val="left"/>
      <w:pPr>
        <w:tabs>
          <w:tab w:val="num" w:pos="1440"/>
        </w:tabs>
        <w:ind w:left="1440" w:hanging="360"/>
      </w:pPr>
      <w:rPr>
        <w:rFonts w:ascii="Symbol" w:hAnsi="Symbol" w:hint="default"/>
      </w:rPr>
    </w:lvl>
    <w:lvl w:ilvl="2" w:tplc="4B70630A">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81E315E">
      <w:start w:val="1"/>
      <w:numFmt w:val="decimal"/>
      <w:lvlText w:val="%7."/>
      <w:lvlJc w:val="left"/>
      <w:pPr>
        <w:tabs>
          <w:tab w:val="num" w:pos="5040"/>
        </w:tabs>
        <w:ind w:left="5040" w:hanging="360"/>
      </w:pPr>
      <w:rPr>
        <w:color w:val="00000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3801F07"/>
    <w:multiLevelType w:val="multilevel"/>
    <w:tmpl w:val="AE8E29D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b w:val="0"/>
        <w:bCs w:val="0"/>
        <w:color w:val="FF0000"/>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19"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start w:val="1"/>
      <w:numFmt w:val="lowerLetter"/>
      <w:lvlText w:val="%2."/>
      <w:lvlJc w:val="left"/>
      <w:pPr>
        <w:tabs>
          <w:tab w:val="num" w:pos="2149"/>
        </w:tabs>
        <w:ind w:left="2149" w:hanging="360"/>
      </w:pPr>
    </w:lvl>
    <w:lvl w:ilvl="2" w:tplc="0415001B">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start w:val="1"/>
      <w:numFmt w:val="lowerLetter"/>
      <w:lvlText w:val="%5."/>
      <w:lvlJc w:val="left"/>
      <w:pPr>
        <w:tabs>
          <w:tab w:val="num" w:pos="4309"/>
        </w:tabs>
        <w:ind w:left="4309" w:hanging="360"/>
      </w:pPr>
    </w:lvl>
    <w:lvl w:ilvl="5" w:tplc="0415001B">
      <w:start w:val="1"/>
      <w:numFmt w:val="lowerRoman"/>
      <w:lvlText w:val="%6."/>
      <w:lvlJc w:val="right"/>
      <w:pPr>
        <w:tabs>
          <w:tab w:val="num" w:pos="5029"/>
        </w:tabs>
        <w:ind w:left="5029" w:hanging="180"/>
      </w:pPr>
    </w:lvl>
    <w:lvl w:ilvl="6" w:tplc="0415000F">
      <w:start w:val="1"/>
      <w:numFmt w:val="decimal"/>
      <w:lvlText w:val="%7."/>
      <w:lvlJc w:val="left"/>
      <w:pPr>
        <w:tabs>
          <w:tab w:val="num" w:pos="5749"/>
        </w:tabs>
        <w:ind w:left="5749" w:hanging="360"/>
      </w:pPr>
    </w:lvl>
    <w:lvl w:ilvl="7" w:tplc="04150019">
      <w:start w:val="1"/>
      <w:numFmt w:val="lowerLetter"/>
      <w:lvlText w:val="%8."/>
      <w:lvlJc w:val="left"/>
      <w:pPr>
        <w:tabs>
          <w:tab w:val="num" w:pos="6469"/>
        </w:tabs>
        <w:ind w:left="6469" w:hanging="360"/>
      </w:pPr>
    </w:lvl>
    <w:lvl w:ilvl="8" w:tplc="0415001B">
      <w:start w:val="1"/>
      <w:numFmt w:val="lowerRoman"/>
      <w:lvlText w:val="%9."/>
      <w:lvlJc w:val="right"/>
      <w:pPr>
        <w:tabs>
          <w:tab w:val="num" w:pos="7189"/>
        </w:tabs>
        <w:ind w:left="7189" w:hanging="180"/>
      </w:pPr>
    </w:lvl>
  </w:abstractNum>
  <w:abstractNum w:abstractNumId="20" w15:restartNumberingAfterBreak="0">
    <w:nsid w:val="2B0F11B1"/>
    <w:multiLevelType w:val="multilevel"/>
    <w:tmpl w:val="AC00295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59D75D1"/>
    <w:multiLevelType w:val="hybridMultilevel"/>
    <w:tmpl w:val="9718E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713"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AA069A"/>
    <w:multiLevelType w:val="hybridMultilevel"/>
    <w:tmpl w:val="FAA41BE0"/>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ADECE7D2">
      <w:start w:val="1"/>
      <w:numFmt w:val="upperLetter"/>
      <w:lvlText w:val="%4."/>
      <w:lvlJc w:val="left"/>
      <w:pPr>
        <w:ind w:left="1495"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D64375"/>
    <w:multiLevelType w:val="hybridMultilevel"/>
    <w:tmpl w:val="5CD48F4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F431F16"/>
    <w:multiLevelType w:val="hybridMultilevel"/>
    <w:tmpl w:val="CA9AF104"/>
    <w:lvl w:ilvl="0" w:tplc="D56C50F8">
      <w:start w:val="1"/>
      <w:numFmt w:val="decimal"/>
      <w:lvlText w:val="%1."/>
      <w:lvlJc w:val="left"/>
      <w:pPr>
        <w:ind w:left="360" w:hanging="360"/>
      </w:pPr>
      <w:rPr>
        <w:rFonts w:ascii="Tahoma" w:hAnsi="Tahoma" w:cs="Tahoma"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134013"/>
    <w:multiLevelType w:val="hybridMultilevel"/>
    <w:tmpl w:val="CF5A3FF2"/>
    <w:lvl w:ilvl="0" w:tplc="814E095E">
      <w:start w:val="1"/>
      <w:numFmt w:val="decimal"/>
      <w:lvlText w:val="%1."/>
      <w:lvlJc w:val="left"/>
      <w:pPr>
        <w:tabs>
          <w:tab w:val="num" w:pos="720"/>
        </w:tabs>
        <w:ind w:left="720" w:hanging="360"/>
      </w:pPr>
      <w:rPr>
        <w:b w:val="0"/>
        <w:bCs w:val="0"/>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C64464"/>
    <w:multiLevelType w:val="hybridMultilevel"/>
    <w:tmpl w:val="03F04B32"/>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270D0F"/>
    <w:multiLevelType w:val="multilevel"/>
    <w:tmpl w:val="8DBCF5B8"/>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658" w:hanging="720"/>
      </w:pPr>
      <w:rPr>
        <w:rFonts w:hint="default"/>
        <w:color w:val="auto"/>
        <w:sz w:val="20"/>
        <w:szCs w:val="20"/>
      </w:rPr>
    </w:lvl>
    <w:lvl w:ilvl="2">
      <w:start w:val="1"/>
      <w:numFmt w:val="decimal"/>
      <w:isLgl/>
      <w:lvlText w:val="%1.%2.%3."/>
      <w:lvlJc w:val="left"/>
      <w:pPr>
        <w:ind w:left="2956" w:hanging="1080"/>
      </w:pPr>
      <w:rPr>
        <w:rFonts w:hint="default"/>
        <w:color w:val="auto"/>
      </w:rPr>
    </w:lvl>
    <w:lvl w:ilvl="3">
      <w:start w:val="1"/>
      <w:numFmt w:val="decimal"/>
      <w:isLgl/>
      <w:lvlText w:val="%1.%2.%3.%4."/>
      <w:lvlJc w:val="left"/>
      <w:pPr>
        <w:ind w:left="3894" w:hanging="1080"/>
      </w:pPr>
      <w:rPr>
        <w:rFonts w:hint="default"/>
        <w:color w:val="auto"/>
      </w:rPr>
    </w:lvl>
    <w:lvl w:ilvl="4">
      <w:start w:val="1"/>
      <w:numFmt w:val="decimal"/>
      <w:isLgl/>
      <w:lvlText w:val="%1.%2.%3.%4.%5."/>
      <w:lvlJc w:val="left"/>
      <w:pPr>
        <w:ind w:left="5192" w:hanging="1440"/>
      </w:pPr>
      <w:rPr>
        <w:rFonts w:hint="default"/>
        <w:color w:val="auto"/>
      </w:rPr>
    </w:lvl>
    <w:lvl w:ilvl="5">
      <w:start w:val="1"/>
      <w:numFmt w:val="decimal"/>
      <w:isLgl/>
      <w:lvlText w:val="%1.%2.%3.%4.%5.%6."/>
      <w:lvlJc w:val="left"/>
      <w:pPr>
        <w:ind w:left="6490" w:hanging="1800"/>
      </w:pPr>
      <w:rPr>
        <w:rFonts w:hint="default"/>
        <w:color w:val="auto"/>
      </w:rPr>
    </w:lvl>
    <w:lvl w:ilvl="6">
      <w:start w:val="1"/>
      <w:numFmt w:val="decimal"/>
      <w:isLgl/>
      <w:lvlText w:val="%1.%2.%3.%4.%5.%6.%7."/>
      <w:lvlJc w:val="left"/>
      <w:pPr>
        <w:ind w:left="7428" w:hanging="1800"/>
      </w:pPr>
      <w:rPr>
        <w:rFonts w:hint="default"/>
        <w:color w:val="auto"/>
      </w:rPr>
    </w:lvl>
    <w:lvl w:ilvl="7">
      <w:start w:val="1"/>
      <w:numFmt w:val="decimal"/>
      <w:isLgl/>
      <w:lvlText w:val="%1.%2.%3.%4.%5.%6.%7.%8."/>
      <w:lvlJc w:val="left"/>
      <w:pPr>
        <w:ind w:left="8726" w:hanging="2160"/>
      </w:pPr>
      <w:rPr>
        <w:rFonts w:hint="default"/>
        <w:color w:val="auto"/>
      </w:rPr>
    </w:lvl>
    <w:lvl w:ilvl="8">
      <w:start w:val="1"/>
      <w:numFmt w:val="decimal"/>
      <w:isLgl/>
      <w:lvlText w:val="%1.%2.%3.%4.%5.%6.%7.%8.%9."/>
      <w:lvlJc w:val="left"/>
      <w:pPr>
        <w:ind w:left="10024" w:hanging="2520"/>
      </w:pPr>
      <w:rPr>
        <w:rFonts w:hint="default"/>
        <w:color w:val="auto"/>
      </w:rPr>
    </w:lvl>
  </w:abstractNum>
  <w:abstractNum w:abstractNumId="37" w15:restartNumberingAfterBreak="0">
    <w:nsid w:val="5C7D766D"/>
    <w:multiLevelType w:val="hybridMultilevel"/>
    <w:tmpl w:val="4E521C06"/>
    <w:lvl w:ilvl="0" w:tplc="FFFFFFFF">
      <w:start w:val="1"/>
      <w:numFmt w:val="bullet"/>
      <w:lvlText w:val=""/>
      <w:lvlJc w:val="left"/>
      <w:pPr>
        <w:ind w:left="1068" w:hanging="360"/>
      </w:pPr>
      <w:rPr>
        <w:rFonts w:ascii="Symbol" w:hAnsi="Symbol" w:hint="default"/>
        <w:color w:val="auto"/>
      </w:rPr>
    </w:lvl>
    <w:lvl w:ilvl="1" w:tplc="FFFFFFFF">
      <w:start w:val="1"/>
      <w:numFmt w:val="bullet"/>
      <w:lvlText w:val="−"/>
      <w:lvlJc w:val="left"/>
      <w:pPr>
        <w:ind w:left="1788" w:hanging="360"/>
      </w:pPr>
      <w:rPr>
        <w:rFonts w:ascii="Times New Roman" w:hAnsi="Times New Roman" w:cs="Times New Roman" w:hint="default"/>
        <w:color w:val="auto"/>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8F2C0A"/>
    <w:multiLevelType w:val="multilevel"/>
    <w:tmpl w:val="926A92A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9F1EBB"/>
    <w:multiLevelType w:val="hybridMultilevel"/>
    <w:tmpl w:val="5D5022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BA73C3"/>
    <w:multiLevelType w:val="hybridMultilevel"/>
    <w:tmpl w:val="7CEAAD76"/>
    <w:lvl w:ilvl="0" w:tplc="0415000B">
      <w:start w:val="1"/>
      <w:numFmt w:val="bullet"/>
      <w:lvlText w:val=""/>
      <w:lvlJc w:val="left"/>
      <w:pPr>
        <w:ind w:left="1790" w:hanging="360"/>
      </w:pPr>
      <w:rPr>
        <w:rFonts w:ascii="Wingdings" w:hAnsi="Wingdings" w:hint="default"/>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4"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46" w15:restartNumberingAfterBreak="0">
    <w:nsid w:val="73427751"/>
    <w:multiLevelType w:val="multilevel"/>
    <w:tmpl w:val="E4A29B3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3D46DFD"/>
    <w:multiLevelType w:val="hybridMultilevel"/>
    <w:tmpl w:val="374E11E2"/>
    <w:name w:val="WW8Num202"/>
    <w:lvl w:ilvl="0" w:tplc="E362B838">
      <w:numFmt w:val="decimal"/>
      <w:lvlText w:val="%1."/>
      <w:lvlJc w:val="left"/>
      <w:pPr>
        <w:tabs>
          <w:tab w:val="num" w:pos="5037"/>
        </w:tabs>
        <w:ind w:left="5037" w:hanging="357"/>
      </w:pPr>
      <w:rPr>
        <w:rFonts w:hint="default"/>
      </w:rPr>
    </w:lvl>
    <w:lvl w:ilvl="1" w:tplc="6FD6D3C6">
      <w:start w:val="1"/>
      <w:numFmt w:val="bullet"/>
      <w:lvlText w:val=""/>
      <w:lvlJc w:val="left"/>
      <w:pPr>
        <w:tabs>
          <w:tab w:val="num" w:pos="1440"/>
        </w:tabs>
        <w:ind w:left="1440" w:hanging="360"/>
      </w:pPr>
      <w:rPr>
        <w:rFonts w:ascii="Symbol" w:hAnsi="Symbol" w:hint="default"/>
      </w:rPr>
    </w:lvl>
    <w:lvl w:ilvl="2" w:tplc="4B70630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81E315E">
      <w:start w:val="1"/>
      <w:numFmt w:val="decimal"/>
      <w:lvlText w:val="%7."/>
      <w:lvlJc w:val="left"/>
      <w:pPr>
        <w:tabs>
          <w:tab w:val="num" w:pos="5040"/>
        </w:tabs>
        <w:ind w:left="5040" w:hanging="360"/>
      </w:pPr>
      <w:rPr>
        <w:color w:val="00000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4064D87"/>
    <w:multiLevelType w:val="multilevel"/>
    <w:tmpl w:val="DB90C21C"/>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4834950">
    <w:abstractNumId w:val="25"/>
  </w:num>
  <w:num w:numId="2" w16cid:durableId="236020961">
    <w:abstractNumId w:val="17"/>
  </w:num>
  <w:num w:numId="3" w16cid:durableId="1311862434">
    <w:abstractNumId w:val="9"/>
  </w:num>
  <w:num w:numId="4" w16cid:durableId="2071147068">
    <w:abstractNumId w:val="34"/>
  </w:num>
  <w:num w:numId="5" w16cid:durableId="1409379940">
    <w:abstractNumId w:val="35"/>
  </w:num>
  <w:num w:numId="6" w16cid:durableId="222449648">
    <w:abstractNumId w:val="14"/>
  </w:num>
  <w:num w:numId="7" w16cid:durableId="944653409">
    <w:abstractNumId w:val="27"/>
  </w:num>
  <w:num w:numId="8" w16cid:durableId="331765929">
    <w:abstractNumId w:val="16"/>
  </w:num>
  <w:num w:numId="9" w16cid:durableId="2134639878">
    <w:abstractNumId w:val="21"/>
  </w:num>
  <w:num w:numId="10" w16cid:durableId="759758895">
    <w:abstractNumId w:val="45"/>
  </w:num>
  <w:num w:numId="11" w16cid:durableId="1873496030">
    <w:abstractNumId w:val="32"/>
  </w:num>
  <w:num w:numId="12" w16cid:durableId="83957050">
    <w:abstractNumId w:val="50"/>
  </w:num>
  <w:num w:numId="13" w16cid:durableId="1574075676">
    <w:abstractNumId w:val="41"/>
  </w:num>
  <w:num w:numId="14" w16cid:durableId="2106073528">
    <w:abstractNumId w:val="18"/>
  </w:num>
  <w:num w:numId="15" w16cid:durableId="115873732">
    <w:abstractNumId w:val="31"/>
  </w:num>
  <w:num w:numId="16" w16cid:durableId="357002198">
    <w:abstractNumId w:val="2"/>
  </w:num>
  <w:num w:numId="17" w16cid:durableId="1043558589">
    <w:abstractNumId w:val="0"/>
  </w:num>
  <w:num w:numId="18" w16cid:durableId="307830061">
    <w:abstractNumId w:val="38"/>
  </w:num>
  <w:num w:numId="19" w16cid:durableId="1446803160">
    <w:abstractNumId w:val="44"/>
  </w:num>
  <w:num w:numId="20" w16cid:durableId="72432775">
    <w:abstractNumId w:val="46"/>
  </w:num>
  <w:num w:numId="21" w16cid:durableId="2887776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040716">
    <w:abstractNumId w:val="26"/>
  </w:num>
  <w:num w:numId="23" w16cid:durableId="1993562170">
    <w:abstractNumId w:val="30"/>
  </w:num>
  <w:num w:numId="24" w16cid:durableId="122699668">
    <w:abstractNumId w:val="4"/>
  </w:num>
  <w:num w:numId="25" w16cid:durableId="186525107">
    <w:abstractNumId w:val="15"/>
  </w:num>
  <w:num w:numId="26" w16cid:durableId="1595089826">
    <w:abstractNumId w:val="28"/>
  </w:num>
  <w:num w:numId="27" w16cid:durableId="1899511247">
    <w:abstractNumId w:val="43"/>
  </w:num>
  <w:num w:numId="28" w16cid:durableId="26773522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6614517">
    <w:abstractNumId w:val="23"/>
  </w:num>
  <w:num w:numId="30" w16cid:durableId="290211736">
    <w:abstractNumId w:val="48"/>
  </w:num>
  <w:num w:numId="31" w16cid:durableId="1012298745">
    <w:abstractNumId w:val="20"/>
  </w:num>
  <w:num w:numId="32" w16cid:durableId="175003059">
    <w:abstractNumId w:val="6"/>
  </w:num>
  <w:num w:numId="33" w16cid:durableId="40522979">
    <w:abstractNumId w:val="29"/>
  </w:num>
  <w:num w:numId="34" w16cid:durableId="454831906">
    <w:abstractNumId w:val="42"/>
  </w:num>
  <w:num w:numId="35" w16cid:durableId="1023286123">
    <w:abstractNumId w:val="36"/>
  </w:num>
  <w:num w:numId="36" w16cid:durableId="1224560375">
    <w:abstractNumId w:val="7"/>
  </w:num>
  <w:num w:numId="37" w16cid:durableId="203830416">
    <w:abstractNumId w:val="37"/>
  </w:num>
  <w:num w:numId="38" w16cid:durableId="496926700">
    <w:abstractNumId w:val="33"/>
  </w:num>
  <w:num w:numId="39" w16cid:durableId="6315983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05247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0275106">
    <w:abstractNumId w:val="10"/>
  </w:num>
  <w:num w:numId="42" w16cid:durableId="1347751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45404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6970929">
    <w:abstractNumId w:val="5"/>
  </w:num>
  <w:num w:numId="45" w16cid:durableId="1305895547">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25B"/>
    <w:rsid w:val="0000601F"/>
    <w:rsid w:val="000116EF"/>
    <w:rsid w:val="00011FAB"/>
    <w:rsid w:val="00024B00"/>
    <w:rsid w:val="000257F0"/>
    <w:rsid w:val="00027165"/>
    <w:rsid w:val="00032633"/>
    <w:rsid w:val="0003456C"/>
    <w:rsid w:val="000353E8"/>
    <w:rsid w:val="0003755B"/>
    <w:rsid w:val="00044C52"/>
    <w:rsid w:val="0005043B"/>
    <w:rsid w:val="00054875"/>
    <w:rsid w:val="00055412"/>
    <w:rsid w:val="00060BFB"/>
    <w:rsid w:val="00067965"/>
    <w:rsid w:val="00074FF9"/>
    <w:rsid w:val="00086B2F"/>
    <w:rsid w:val="00093BD4"/>
    <w:rsid w:val="00096179"/>
    <w:rsid w:val="000962A3"/>
    <w:rsid w:val="000A3319"/>
    <w:rsid w:val="000B07DA"/>
    <w:rsid w:val="000B0B64"/>
    <w:rsid w:val="000B5F8A"/>
    <w:rsid w:val="000C0AED"/>
    <w:rsid w:val="000C1E38"/>
    <w:rsid w:val="000C679C"/>
    <w:rsid w:val="000C699D"/>
    <w:rsid w:val="000D08C0"/>
    <w:rsid w:val="000D1635"/>
    <w:rsid w:val="000D2027"/>
    <w:rsid w:val="000D2A57"/>
    <w:rsid w:val="000D2CF7"/>
    <w:rsid w:val="000D6ED4"/>
    <w:rsid w:val="000E11CA"/>
    <w:rsid w:val="000E1337"/>
    <w:rsid w:val="000E1DDE"/>
    <w:rsid w:val="000E4D05"/>
    <w:rsid w:val="000E5D8A"/>
    <w:rsid w:val="000E5E5C"/>
    <w:rsid w:val="000F1059"/>
    <w:rsid w:val="000F2389"/>
    <w:rsid w:val="000F263A"/>
    <w:rsid w:val="000F435B"/>
    <w:rsid w:val="000F6FB5"/>
    <w:rsid w:val="00100987"/>
    <w:rsid w:val="00100B10"/>
    <w:rsid w:val="00105373"/>
    <w:rsid w:val="00107797"/>
    <w:rsid w:val="00110DDD"/>
    <w:rsid w:val="00112255"/>
    <w:rsid w:val="00116853"/>
    <w:rsid w:val="00117102"/>
    <w:rsid w:val="001201FC"/>
    <w:rsid w:val="00120A85"/>
    <w:rsid w:val="00124E96"/>
    <w:rsid w:val="0012553C"/>
    <w:rsid w:val="0012624A"/>
    <w:rsid w:val="00126EE4"/>
    <w:rsid w:val="00127E87"/>
    <w:rsid w:val="001308B7"/>
    <w:rsid w:val="00131E6F"/>
    <w:rsid w:val="001321B1"/>
    <w:rsid w:val="001345D0"/>
    <w:rsid w:val="001411E2"/>
    <w:rsid w:val="00144214"/>
    <w:rsid w:val="00145C75"/>
    <w:rsid w:val="00150F38"/>
    <w:rsid w:val="00156CD2"/>
    <w:rsid w:val="001576AE"/>
    <w:rsid w:val="001606A0"/>
    <w:rsid w:val="00163223"/>
    <w:rsid w:val="0016415C"/>
    <w:rsid w:val="0017279D"/>
    <w:rsid w:val="001859F3"/>
    <w:rsid w:val="00190554"/>
    <w:rsid w:val="00194309"/>
    <w:rsid w:val="001A66FD"/>
    <w:rsid w:val="001B1811"/>
    <w:rsid w:val="001B6429"/>
    <w:rsid w:val="001E1ABA"/>
    <w:rsid w:val="001E2DC6"/>
    <w:rsid w:val="001E65BA"/>
    <w:rsid w:val="001F030A"/>
    <w:rsid w:val="001F09F6"/>
    <w:rsid w:val="001F0DB0"/>
    <w:rsid w:val="001F1970"/>
    <w:rsid w:val="001F3DA4"/>
    <w:rsid w:val="001F7806"/>
    <w:rsid w:val="0020423B"/>
    <w:rsid w:val="0020452E"/>
    <w:rsid w:val="00205F35"/>
    <w:rsid w:val="00206995"/>
    <w:rsid w:val="0020761E"/>
    <w:rsid w:val="0021018D"/>
    <w:rsid w:val="00215815"/>
    <w:rsid w:val="00216AAC"/>
    <w:rsid w:val="00216CD0"/>
    <w:rsid w:val="0022523B"/>
    <w:rsid w:val="00225B1A"/>
    <w:rsid w:val="00242218"/>
    <w:rsid w:val="00243369"/>
    <w:rsid w:val="00246010"/>
    <w:rsid w:val="00246335"/>
    <w:rsid w:val="00247394"/>
    <w:rsid w:val="002527C5"/>
    <w:rsid w:val="00262E86"/>
    <w:rsid w:val="002649DC"/>
    <w:rsid w:val="00265542"/>
    <w:rsid w:val="002779BC"/>
    <w:rsid w:val="0028125F"/>
    <w:rsid w:val="00284192"/>
    <w:rsid w:val="00287488"/>
    <w:rsid w:val="002912C4"/>
    <w:rsid w:val="0029236A"/>
    <w:rsid w:val="002A2DC4"/>
    <w:rsid w:val="002A399D"/>
    <w:rsid w:val="002A759F"/>
    <w:rsid w:val="002B4245"/>
    <w:rsid w:val="002B7461"/>
    <w:rsid w:val="002B7A08"/>
    <w:rsid w:val="002C3A5E"/>
    <w:rsid w:val="002C7C60"/>
    <w:rsid w:val="002D151C"/>
    <w:rsid w:val="002D1E34"/>
    <w:rsid w:val="002D208F"/>
    <w:rsid w:val="002D3330"/>
    <w:rsid w:val="002D4921"/>
    <w:rsid w:val="002E0845"/>
    <w:rsid w:val="002E644E"/>
    <w:rsid w:val="002F4021"/>
    <w:rsid w:val="002F6186"/>
    <w:rsid w:val="002F61B2"/>
    <w:rsid w:val="002F62EE"/>
    <w:rsid w:val="002F7244"/>
    <w:rsid w:val="00300416"/>
    <w:rsid w:val="00302582"/>
    <w:rsid w:val="00303C05"/>
    <w:rsid w:val="003043F7"/>
    <w:rsid w:val="00320310"/>
    <w:rsid w:val="0032112C"/>
    <w:rsid w:val="00324028"/>
    <w:rsid w:val="00324B26"/>
    <w:rsid w:val="003266DC"/>
    <w:rsid w:val="00330BC3"/>
    <w:rsid w:val="00336595"/>
    <w:rsid w:val="003422DA"/>
    <w:rsid w:val="0034237C"/>
    <w:rsid w:val="00345994"/>
    <w:rsid w:val="003516D9"/>
    <w:rsid w:val="003539C7"/>
    <w:rsid w:val="00360328"/>
    <w:rsid w:val="00360EA9"/>
    <w:rsid w:val="00362451"/>
    <w:rsid w:val="00362478"/>
    <w:rsid w:val="003637AB"/>
    <w:rsid w:val="00377691"/>
    <w:rsid w:val="00381919"/>
    <w:rsid w:val="00384397"/>
    <w:rsid w:val="003850AB"/>
    <w:rsid w:val="0038612D"/>
    <w:rsid w:val="00394AC3"/>
    <w:rsid w:val="00394B03"/>
    <w:rsid w:val="003A07AA"/>
    <w:rsid w:val="003A4B19"/>
    <w:rsid w:val="003A6841"/>
    <w:rsid w:val="003B7971"/>
    <w:rsid w:val="003C48BF"/>
    <w:rsid w:val="003C6D09"/>
    <w:rsid w:val="003D1D36"/>
    <w:rsid w:val="003D417E"/>
    <w:rsid w:val="003D744C"/>
    <w:rsid w:val="003E27A7"/>
    <w:rsid w:val="003E53B5"/>
    <w:rsid w:val="003E6108"/>
    <w:rsid w:val="003F0379"/>
    <w:rsid w:val="003F286F"/>
    <w:rsid w:val="003F6D9D"/>
    <w:rsid w:val="00400CF3"/>
    <w:rsid w:val="0040733A"/>
    <w:rsid w:val="00410158"/>
    <w:rsid w:val="00411593"/>
    <w:rsid w:val="00411A58"/>
    <w:rsid w:val="004131B1"/>
    <w:rsid w:val="00413A16"/>
    <w:rsid w:val="00413E46"/>
    <w:rsid w:val="004147F8"/>
    <w:rsid w:val="00415973"/>
    <w:rsid w:val="00422353"/>
    <w:rsid w:val="00425437"/>
    <w:rsid w:val="0043180D"/>
    <w:rsid w:val="00432B61"/>
    <w:rsid w:val="00432BCE"/>
    <w:rsid w:val="0043541A"/>
    <w:rsid w:val="004365C6"/>
    <w:rsid w:val="0044161E"/>
    <w:rsid w:val="004459A6"/>
    <w:rsid w:val="004464CA"/>
    <w:rsid w:val="004466B9"/>
    <w:rsid w:val="0045046F"/>
    <w:rsid w:val="00451E61"/>
    <w:rsid w:val="00456ADD"/>
    <w:rsid w:val="00456B10"/>
    <w:rsid w:val="00467132"/>
    <w:rsid w:val="004676FF"/>
    <w:rsid w:val="00470A5C"/>
    <w:rsid w:val="00470AD4"/>
    <w:rsid w:val="0047476C"/>
    <w:rsid w:val="00477180"/>
    <w:rsid w:val="00480887"/>
    <w:rsid w:val="00485301"/>
    <w:rsid w:val="0049278C"/>
    <w:rsid w:val="004949FA"/>
    <w:rsid w:val="00497EE2"/>
    <w:rsid w:val="004A13ED"/>
    <w:rsid w:val="004A33B7"/>
    <w:rsid w:val="004A4CDB"/>
    <w:rsid w:val="004A5091"/>
    <w:rsid w:val="004A5398"/>
    <w:rsid w:val="004A577C"/>
    <w:rsid w:val="004A6568"/>
    <w:rsid w:val="004B42E2"/>
    <w:rsid w:val="004B77C6"/>
    <w:rsid w:val="004C1F52"/>
    <w:rsid w:val="004D1C91"/>
    <w:rsid w:val="004D32A8"/>
    <w:rsid w:val="004D3419"/>
    <w:rsid w:val="004D5332"/>
    <w:rsid w:val="004D608F"/>
    <w:rsid w:val="004E3EAF"/>
    <w:rsid w:val="004E6AD0"/>
    <w:rsid w:val="004F202A"/>
    <w:rsid w:val="004F444B"/>
    <w:rsid w:val="00502E94"/>
    <w:rsid w:val="0050477C"/>
    <w:rsid w:val="00506DA3"/>
    <w:rsid w:val="00510311"/>
    <w:rsid w:val="00543DFC"/>
    <w:rsid w:val="00544622"/>
    <w:rsid w:val="005448A1"/>
    <w:rsid w:val="0054593B"/>
    <w:rsid w:val="00561B11"/>
    <w:rsid w:val="0056338A"/>
    <w:rsid w:val="005633A9"/>
    <w:rsid w:val="0056360D"/>
    <w:rsid w:val="00566BA1"/>
    <w:rsid w:val="005701C4"/>
    <w:rsid w:val="00570FFB"/>
    <w:rsid w:val="00571044"/>
    <w:rsid w:val="005757AA"/>
    <w:rsid w:val="00575FA6"/>
    <w:rsid w:val="00581616"/>
    <w:rsid w:val="00582C75"/>
    <w:rsid w:val="00587A4B"/>
    <w:rsid w:val="00590E6E"/>
    <w:rsid w:val="00591503"/>
    <w:rsid w:val="0059255E"/>
    <w:rsid w:val="00593459"/>
    <w:rsid w:val="005935D3"/>
    <w:rsid w:val="00593657"/>
    <w:rsid w:val="00593885"/>
    <w:rsid w:val="005A00EC"/>
    <w:rsid w:val="005A0D6B"/>
    <w:rsid w:val="005A10AC"/>
    <w:rsid w:val="005A1428"/>
    <w:rsid w:val="005A2806"/>
    <w:rsid w:val="005A3BB0"/>
    <w:rsid w:val="005B3BFE"/>
    <w:rsid w:val="005B4865"/>
    <w:rsid w:val="005B5D31"/>
    <w:rsid w:val="005B5EB4"/>
    <w:rsid w:val="005B6BC4"/>
    <w:rsid w:val="005C4F1F"/>
    <w:rsid w:val="005C549C"/>
    <w:rsid w:val="005C667B"/>
    <w:rsid w:val="005D3691"/>
    <w:rsid w:val="005E1572"/>
    <w:rsid w:val="005E7F5A"/>
    <w:rsid w:val="005F167D"/>
    <w:rsid w:val="0060279F"/>
    <w:rsid w:val="0060376C"/>
    <w:rsid w:val="0060414E"/>
    <w:rsid w:val="00604751"/>
    <w:rsid w:val="00605234"/>
    <w:rsid w:val="006100EA"/>
    <w:rsid w:val="006103A1"/>
    <w:rsid w:val="00610839"/>
    <w:rsid w:val="006118B4"/>
    <w:rsid w:val="00615E9A"/>
    <w:rsid w:val="006168E2"/>
    <w:rsid w:val="0061719D"/>
    <w:rsid w:val="00617D67"/>
    <w:rsid w:val="006232DF"/>
    <w:rsid w:val="00624322"/>
    <w:rsid w:val="00627301"/>
    <w:rsid w:val="0063421E"/>
    <w:rsid w:val="0063639C"/>
    <w:rsid w:val="00642507"/>
    <w:rsid w:val="00645520"/>
    <w:rsid w:val="0065325A"/>
    <w:rsid w:val="00654C09"/>
    <w:rsid w:val="0066044D"/>
    <w:rsid w:val="0066331E"/>
    <w:rsid w:val="00664E1E"/>
    <w:rsid w:val="00665126"/>
    <w:rsid w:val="00665F95"/>
    <w:rsid w:val="00670EDE"/>
    <w:rsid w:val="006712D9"/>
    <w:rsid w:val="0067174C"/>
    <w:rsid w:val="006717D4"/>
    <w:rsid w:val="00671B6D"/>
    <w:rsid w:val="00686D13"/>
    <w:rsid w:val="006873F7"/>
    <w:rsid w:val="0069153C"/>
    <w:rsid w:val="0069435B"/>
    <w:rsid w:val="00697502"/>
    <w:rsid w:val="006A13AD"/>
    <w:rsid w:val="006A4337"/>
    <w:rsid w:val="006B02D6"/>
    <w:rsid w:val="006B51A6"/>
    <w:rsid w:val="006C13AD"/>
    <w:rsid w:val="006C1ADE"/>
    <w:rsid w:val="006C29EE"/>
    <w:rsid w:val="006D0165"/>
    <w:rsid w:val="006D2EE1"/>
    <w:rsid w:val="006D43FF"/>
    <w:rsid w:val="006D4A30"/>
    <w:rsid w:val="006D6E7B"/>
    <w:rsid w:val="006D7F08"/>
    <w:rsid w:val="006F5F03"/>
    <w:rsid w:val="006F7C2C"/>
    <w:rsid w:val="00702010"/>
    <w:rsid w:val="00706756"/>
    <w:rsid w:val="007112D2"/>
    <w:rsid w:val="00713EA7"/>
    <w:rsid w:val="00715A2D"/>
    <w:rsid w:val="00717B2B"/>
    <w:rsid w:val="00720808"/>
    <w:rsid w:val="00721543"/>
    <w:rsid w:val="00722B46"/>
    <w:rsid w:val="00730B98"/>
    <w:rsid w:val="00742706"/>
    <w:rsid w:val="007452C4"/>
    <w:rsid w:val="00750BE2"/>
    <w:rsid w:val="00752F5C"/>
    <w:rsid w:val="007543EB"/>
    <w:rsid w:val="00754C26"/>
    <w:rsid w:val="00756437"/>
    <w:rsid w:val="00757998"/>
    <w:rsid w:val="00757C4C"/>
    <w:rsid w:val="007649DC"/>
    <w:rsid w:val="00764D55"/>
    <w:rsid w:val="0076565C"/>
    <w:rsid w:val="007665D3"/>
    <w:rsid w:val="00766AED"/>
    <w:rsid w:val="00783390"/>
    <w:rsid w:val="00784310"/>
    <w:rsid w:val="0078537E"/>
    <w:rsid w:val="00785775"/>
    <w:rsid w:val="0078613F"/>
    <w:rsid w:val="00786AB9"/>
    <w:rsid w:val="0078708C"/>
    <w:rsid w:val="007903CB"/>
    <w:rsid w:val="00793A1F"/>
    <w:rsid w:val="007A095B"/>
    <w:rsid w:val="007A0B24"/>
    <w:rsid w:val="007A5D44"/>
    <w:rsid w:val="007B0F0D"/>
    <w:rsid w:val="007C1489"/>
    <w:rsid w:val="007C283B"/>
    <w:rsid w:val="007C4337"/>
    <w:rsid w:val="007C6025"/>
    <w:rsid w:val="007C6277"/>
    <w:rsid w:val="007C6A46"/>
    <w:rsid w:val="007C6F1D"/>
    <w:rsid w:val="007D08CC"/>
    <w:rsid w:val="007D5F06"/>
    <w:rsid w:val="007D79C9"/>
    <w:rsid w:val="007E04AF"/>
    <w:rsid w:val="007E28FE"/>
    <w:rsid w:val="007E336A"/>
    <w:rsid w:val="007E3C12"/>
    <w:rsid w:val="007E55F8"/>
    <w:rsid w:val="007E6251"/>
    <w:rsid w:val="007E6D97"/>
    <w:rsid w:val="007E797C"/>
    <w:rsid w:val="007F143A"/>
    <w:rsid w:val="007F23EA"/>
    <w:rsid w:val="007F597C"/>
    <w:rsid w:val="007F6A69"/>
    <w:rsid w:val="007F6DDF"/>
    <w:rsid w:val="007F6E56"/>
    <w:rsid w:val="00800471"/>
    <w:rsid w:val="00800B64"/>
    <w:rsid w:val="0080281F"/>
    <w:rsid w:val="0080423E"/>
    <w:rsid w:val="00804DA4"/>
    <w:rsid w:val="00806619"/>
    <w:rsid w:val="00811F3C"/>
    <w:rsid w:val="00815B0C"/>
    <w:rsid w:val="00815B57"/>
    <w:rsid w:val="0081642E"/>
    <w:rsid w:val="00816CF4"/>
    <w:rsid w:val="00821723"/>
    <w:rsid w:val="008255CA"/>
    <w:rsid w:val="00827C05"/>
    <w:rsid w:val="00834271"/>
    <w:rsid w:val="00835CF5"/>
    <w:rsid w:val="00837EB1"/>
    <w:rsid w:val="008442A0"/>
    <w:rsid w:val="008464C4"/>
    <w:rsid w:val="00846B3E"/>
    <w:rsid w:val="00847141"/>
    <w:rsid w:val="00847F2C"/>
    <w:rsid w:val="0085317C"/>
    <w:rsid w:val="008538DD"/>
    <w:rsid w:val="008615D2"/>
    <w:rsid w:val="0086386A"/>
    <w:rsid w:val="00863C39"/>
    <w:rsid w:val="008676CF"/>
    <w:rsid w:val="00870B80"/>
    <w:rsid w:val="00873330"/>
    <w:rsid w:val="0087404B"/>
    <w:rsid w:val="00882FF4"/>
    <w:rsid w:val="00890380"/>
    <w:rsid w:val="00893590"/>
    <w:rsid w:val="00893688"/>
    <w:rsid w:val="00894FC1"/>
    <w:rsid w:val="008A7CA9"/>
    <w:rsid w:val="008B029C"/>
    <w:rsid w:val="008B15FB"/>
    <w:rsid w:val="008B23B2"/>
    <w:rsid w:val="008B33C0"/>
    <w:rsid w:val="008B506A"/>
    <w:rsid w:val="008C3AFA"/>
    <w:rsid w:val="008C6BF4"/>
    <w:rsid w:val="008C71BE"/>
    <w:rsid w:val="008D5003"/>
    <w:rsid w:val="008D7156"/>
    <w:rsid w:val="008E10B7"/>
    <w:rsid w:val="008E3630"/>
    <w:rsid w:val="008E3D4B"/>
    <w:rsid w:val="008E6548"/>
    <w:rsid w:val="008E671D"/>
    <w:rsid w:val="008F4409"/>
    <w:rsid w:val="008F6CB5"/>
    <w:rsid w:val="008F7AC8"/>
    <w:rsid w:val="009027CC"/>
    <w:rsid w:val="00907D36"/>
    <w:rsid w:val="00911233"/>
    <w:rsid w:val="009137F0"/>
    <w:rsid w:val="00926A7F"/>
    <w:rsid w:val="009308F5"/>
    <w:rsid w:val="00933364"/>
    <w:rsid w:val="00933455"/>
    <w:rsid w:val="009359B1"/>
    <w:rsid w:val="009361F6"/>
    <w:rsid w:val="00936B1E"/>
    <w:rsid w:val="009371D8"/>
    <w:rsid w:val="009416DF"/>
    <w:rsid w:val="0094689D"/>
    <w:rsid w:val="00952AB6"/>
    <w:rsid w:val="00954018"/>
    <w:rsid w:val="0096036A"/>
    <w:rsid w:val="00962676"/>
    <w:rsid w:val="00965EEB"/>
    <w:rsid w:val="00967687"/>
    <w:rsid w:val="00970768"/>
    <w:rsid w:val="00971055"/>
    <w:rsid w:val="00972A8D"/>
    <w:rsid w:val="00975FC6"/>
    <w:rsid w:val="00982F80"/>
    <w:rsid w:val="00983976"/>
    <w:rsid w:val="0099679D"/>
    <w:rsid w:val="009A22C6"/>
    <w:rsid w:val="009A252E"/>
    <w:rsid w:val="009A3A60"/>
    <w:rsid w:val="009A41BF"/>
    <w:rsid w:val="009A4F5D"/>
    <w:rsid w:val="009A5BB5"/>
    <w:rsid w:val="009C2D4C"/>
    <w:rsid w:val="009C3850"/>
    <w:rsid w:val="009C52B6"/>
    <w:rsid w:val="009D1E60"/>
    <w:rsid w:val="009D3088"/>
    <w:rsid w:val="009E1DC7"/>
    <w:rsid w:val="009E6B18"/>
    <w:rsid w:val="009E79AD"/>
    <w:rsid w:val="009F0FB4"/>
    <w:rsid w:val="009F1EF2"/>
    <w:rsid w:val="009F4666"/>
    <w:rsid w:val="009F59D2"/>
    <w:rsid w:val="00A00422"/>
    <w:rsid w:val="00A0137D"/>
    <w:rsid w:val="00A06C63"/>
    <w:rsid w:val="00A0739A"/>
    <w:rsid w:val="00A10BDB"/>
    <w:rsid w:val="00A11E77"/>
    <w:rsid w:val="00A13E8A"/>
    <w:rsid w:val="00A14FF6"/>
    <w:rsid w:val="00A1637D"/>
    <w:rsid w:val="00A20836"/>
    <w:rsid w:val="00A21255"/>
    <w:rsid w:val="00A26099"/>
    <w:rsid w:val="00A3026E"/>
    <w:rsid w:val="00A34B91"/>
    <w:rsid w:val="00A37CC7"/>
    <w:rsid w:val="00A402C4"/>
    <w:rsid w:val="00A46C03"/>
    <w:rsid w:val="00A47FF4"/>
    <w:rsid w:val="00A52B00"/>
    <w:rsid w:val="00A6006B"/>
    <w:rsid w:val="00A636A8"/>
    <w:rsid w:val="00A728EC"/>
    <w:rsid w:val="00A74256"/>
    <w:rsid w:val="00A7517D"/>
    <w:rsid w:val="00A81FAC"/>
    <w:rsid w:val="00A8267A"/>
    <w:rsid w:val="00A9395C"/>
    <w:rsid w:val="00A96A18"/>
    <w:rsid w:val="00AA144A"/>
    <w:rsid w:val="00AB0F1B"/>
    <w:rsid w:val="00AB2A8D"/>
    <w:rsid w:val="00AB4997"/>
    <w:rsid w:val="00AC05B7"/>
    <w:rsid w:val="00AC2828"/>
    <w:rsid w:val="00AC3315"/>
    <w:rsid w:val="00AC6DE9"/>
    <w:rsid w:val="00AC6FB0"/>
    <w:rsid w:val="00AD00E8"/>
    <w:rsid w:val="00AD065F"/>
    <w:rsid w:val="00AD2DBB"/>
    <w:rsid w:val="00AD361B"/>
    <w:rsid w:val="00AD5E17"/>
    <w:rsid w:val="00AD5F1E"/>
    <w:rsid w:val="00AE17AD"/>
    <w:rsid w:val="00AE4775"/>
    <w:rsid w:val="00AE4D13"/>
    <w:rsid w:val="00AE5265"/>
    <w:rsid w:val="00AE7C2E"/>
    <w:rsid w:val="00AF12E4"/>
    <w:rsid w:val="00AF7C3F"/>
    <w:rsid w:val="00B00068"/>
    <w:rsid w:val="00B046B9"/>
    <w:rsid w:val="00B07479"/>
    <w:rsid w:val="00B13F50"/>
    <w:rsid w:val="00B14B7D"/>
    <w:rsid w:val="00B15AD4"/>
    <w:rsid w:val="00B23B68"/>
    <w:rsid w:val="00B25C53"/>
    <w:rsid w:val="00B25D1F"/>
    <w:rsid w:val="00B3075F"/>
    <w:rsid w:val="00B40028"/>
    <w:rsid w:val="00B40E67"/>
    <w:rsid w:val="00B4237F"/>
    <w:rsid w:val="00B42658"/>
    <w:rsid w:val="00B438FB"/>
    <w:rsid w:val="00B54D3D"/>
    <w:rsid w:val="00B554CD"/>
    <w:rsid w:val="00B5594C"/>
    <w:rsid w:val="00B55A30"/>
    <w:rsid w:val="00B65239"/>
    <w:rsid w:val="00B65BCB"/>
    <w:rsid w:val="00B7596A"/>
    <w:rsid w:val="00B759BC"/>
    <w:rsid w:val="00B846AA"/>
    <w:rsid w:val="00B908B7"/>
    <w:rsid w:val="00B91327"/>
    <w:rsid w:val="00B96533"/>
    <w:rsid w:val="00B96857"/>
    <w:rsid w:val="00BA139E"/>
    <w:rsid w:val="00BA30D0"/>
    <w:rsid w:val="00BA7838"/>
    <w:rsid w:val="00BB151E"/>
    <w:rsid w:val="00BB39E5"/>
    <w:rsid w:val="00BC0C1B"/>
    <w:rsid w:val="00BC20C9"/>
    <w:rsid w:val="00BC628B"/>
    <w:rsid w:val="00BC7D40"/>
    <w:rsid w:val="00BD1C7A"/>
    <w:rsid w:val="00BD1FBA"/>
    <w:rsid w:val="00BD78E2"/>
    <w:rsid w:val="00BE173F"/>
    <w:rsid w:val="00BE1F30"/>
    <w:rsid w:val="00BE7789"/>
    <w:rsid w:val="00BF3351"/>
    <w:rsid w:val="00BF581C"/>
    <w:rsid w:val="00C0547F"/>
    <w:rsid w:val="00C13809"/>
    <w:rsid w:val="00C13ED7"/>
    <w:rsid w:val="00C153E9"/>
    <w:rsid w:val="00C17500"/>
    <w:rsid w:val="00C220BC"/>
    <w:rsid w:val="00C32D02"/>
    <w:rsid w:val="00C34F06"/>
    <w:rsid w:val="00C35573"/>
    <w:rsid w:val="00C3652E"/>
    <w:rsid w:val="00C4043A"/>
    <w:rsid w:val="00C43DB7"/>
    <w:rsid w:val="00C45B05"/>
    <w:rsid w:val="00C46BF3"/>
    <w:rsid w:val="00C50E40"/>
    <w:rsid w:val="00C52E89"/>
    <w:rsid w:val="00C574A6"/>
    <w:rsid w:val="00C63571"/>
    <w:rsid w:val="00C7135A"/>
    <w:rsid w:val="00C74371"/>
    <w:rsid w:val="00C76CC4"/>
    <w:rsid w:val="00C76CF1"/>
    <w:rsid w:val="00C82045"/>
    <w:rsid w:val="00C82AC5"/>
    <w:rsid w:val="00C84D9D"/>
    <w:rsid w:val="00C86E8E"/>
    <w:rsid w:val="00C920F9"/>
    <w:rsid w:val="00C921D2"/>
    <w:rsid w:val="00CA0E3B"/>
    <w:rsid w:val="00CA51AA"/>
    <w:rsid w:val="00CA61B8"/>
    <w:rsid w:val="00CA7BC9"/>
    <w:rsid w:val="00CB064A"/>
    <w:rsid w:val="00CB1EF1"/>
    <w:rsid w:val="00CB2CD1"/>
    <w:rsid w:val="00CB33EE"/>
    <w:rsid w:val="00CB4829"/>
    <w:rsid w:val="00CC11EE"/>
    <w:rsid w:val="00CC1320"/>
    <w:rsid w:val="00CC1815"/>
    <w:rsid w:val="00CC330C"/>
    <w:rsid w:val="00CD1663"/>
    <w:rsid w:val="00CD1B70"/>
    <w:rsid w:val="00CD4376"/>
    <w:rsid w:val="00CE34C2"/>
    <w:rsid w:val="00CE50B1"/>
    <w:rsid w:val="00CF0B51"/>
    <w:rsid w:val="00CF1375"/>
    <w:rsid w:val="00CF1E9C"/>
    <w:rsid w:val="00CF2100"/>
    <w:rsid w:val="00CF45BE"/>
    <w:rsid w:val="00CF62F4"/>
    <w:rsid w:val="00D01C51"/>
    <w:rsid w:val="00D0458F"/>
    <w:rsid w:val="00D04E81"/>
    <w:rsid w:val="00D051D2"/>
    <w:rsid w:val="00D127B4"/>
    <w:rsid w:val="00D17A4B"/>
    <w:rsid w:val="00D201AF"/>
    <w:rsid w:val="00D216A2"/>
    <w:rsid w:val="00D23E8E"/>
    <w:rsid w:val="00D304AA"/>
    <w:rsid w:val="00D3139C"/>
    <w:rsid w:val="00D32A25"/>
    <w:rsid w:val="00D428B9"/>
    <w:rsid w:val="00D50F29"/>
    <w:rsid w:val="00D5699E"/>
    <w:rsid w:val="00D57E8F"/>
    <w:rsid w:val="00D60FB3"/>
    <w:rsid w:val="00D63AD5"/>
    <w:rsid w:val="00D64F56"/>
    <w:rsid w:val="00D76489"/>
    <w:rsid w:val="00D76A8C"/>
    <w:rsid w:val="00D76E50"/>
    <w:rsid w:val="00D807C8"/>
    <w:rsid w:val="00D822AF"/>
    <w:rsid w:val="00D86261"/>
    <w:rsid w:val="00D87B67"/>
    <w:rsid w:val="00D93E5B"/>
    <w:rsid w:val="00D9451D"/>
    <w:rsid w:val="00D95B53"/>
    <w:rsid w:val="00D962B0"/>
    <w:rsid w:val="00DA47DF"/>
    <w:rsid w:val="00DA56AB"/>
    <w:rsid w:val="00DA6D40"/>
    <w:rsid w:val="00DB179E"/>
    <w:rsid w:val="00DB3B2A"/>
    <w:rsid w:val="00DB3D88"/>
    <w:rsid w:val="00DC2F4A"/>
    <w:rsid w:val="00DD5B1B"/>
    <w:rsid w:val="00DE5921"/>
    <w:rsid w:val="00DF2DB9"/>
    <w:rsid w:val="00DF2F32"/>
    <w:rsid w:val="00DF41B5"/>
    <w:rsid w:val="00DF71A9"/>
    <w:rsid w:val="00E0145C"/>
    <w:rsid w:val="00E01574"/>
    <w:rsid w:val="00E0556C"/>
    <w:rsid w:val="00E06678"/>
    <w:rsid w:val="00E07CC2"/>
    <w:rsid w:val="00E12C5A"/>
    <w:rsid w:val="00E17665"/>
    <w:rsid w:val="00E2034B"/>
    <w:rsid w:val="00E22900"/>
    <w:rsid w:val="00E258F0"/>
    <w:rsid w:val="00E41230"/>
    <w:rsid w:val="00E43B64"/>
    <w:rsid w:val="00E462CF"/>
    <w:rsid w:val="00E46AA3"/>
    <w:rsid w:val="00E47333"/>
    <w:rsid w:val="00E55DBE"/>
    <w:rsid w:val="00E63239"/>
    <w:rsid w:val="00E64777"/>
    <w:rsid w:val="00E65D01"/>
    <w:rsid w:val="00E662C1"/>
    <w:rsid w:val="00E670B5"/>
    <w:rsid w:val="00E67453"/>
    <w:rsid w:val="00E67E05"/>
    <w:rsid w:val="00E73CEB"/>
    <w:rsid w:val="00E80E25"/>
    <w:rsid w:val="00E831C1"/>
    <w:rsid w:val="00E9489B"/>
    <w:rsid w:val="00EA0E1A"/>
    <w:rsid w:val="00EA0E9C"/>
    <w:rsid w:val="00EA5ED1"/>
    <w:rsid w:val="00EA7403"/>
    <w:rsid w:val="00EB13C6"/>
    <w:rsid w:val="00EB54C1"/>
    <w:rsid w:val="00EB6433"/>
    <w:rsid w:val="00EC00EB"/>
    <w:rsid w:val="00EC094A"/>
    <w:rsid w:val="00EC0A3E"/>
    <w:rsid w:val="00ED3528"/>
    <w:rsid w:val="00ED456E"/>
    <w:rsid w:val="00EE2671"/>
    <w:rsid w:val="00EE4F04"/>
    <w:rsid w:val="00EE73A6"/>
    <w:rsid w:val="00EF04DF"/>
    <w:rsid w:val="00EF0D58"/>
    <w:rsid w:val="00EF3D51"/>
    <w:rsid w:val="00EF5741"/>
    <w:rsid w:val="00F01D49"/>
    <w:rsid w:val="00F033F0"/>
    <w:rsid w:val="00F03406"/>
    <w:rsid w:val="00F054C4"/>
    <w:rsid w:val="00F06305"/>
    <w:rsid w:val="00F06AFA"/>
    <w:rsid w:val="00F0727E"/>
    <w:rsid w:val="00F104AE"/>
    <w:rsid w:val="00F13194"/>
    <w:rsid w:val="00F137C9"/>
    <w:rsid w:val="00F20A24"/>
    <w:rsid w:val="00F22645"/>
    <w:rsid w:val="00F25B6D"/>
    <w:rsid w:val="00F27E18"/>
    <w:rsid w:val="00F30E55"/>
    <w:rsid w:val="00F35CEB"/>
    <w:rsid w:val="00F37558"/>
    <w:rsid w:val="00F40FD4"/>
    <w:rsid w:val="00F44278"/>
    <w:rsid w:val="00F446CD"/>
    <w:rsid w:val="00F44D94"/>
    <w:rsid w:val="00F5010A"/>
    <w:rsid w:val="00F506F5"/>
    <w:rsid w:val="00F50709"/>
    <w:rsid w:val="00F52039"/>
    <w:rsid w:val="00F5273A"/>
    <w:rsid w:val="00F53E0E"/>
    <w:rsid w:val="00F55C4C"/>
    <w:rsid w:val="00F60498"/>
    <w:rsid w:val="00F65E77"/>
    <w:rsid w:val="00F67243"/>
    <w:rsid w:val="00F81130"/>
    <w:rsid w:val="00F869CC"/>
    <w:rsid w:val="00F86A2E"/>
    <w:rsid w:val="00F93E76"/>
    <w:rsid w:val="00F9693E"/>
    <w:rsid w:val="00FA3156"/>
    <w:rsid w:val="00FA6B36"/>
    <w:rsid w:val="00FA7BFF"/>
    <w:rsid w:val="00FB03B9"/>
    <w:rsid w:val="00FB251F"/>
    <w:rsid w:val="00FB496B"/>
    <w:rsid w:val="00FB77F0"/>
    <w:rsid w:val="00FC6FDB"/>
    <w:rsid w:val="00FD0A5B"/>
    <w:rsid w:val="00FD2577"/>
    <w:rsid w:val="00FD2B68"/>
    <w:rsid w:val="00FD59D6"/>
    <w:rsid w:val="00FD6AD5"/>
    <w:rsid w:val="00FE2316"/>
    <w:rsid w:val="00FE5007"/>
    <w:rsid w:val="00FE70A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iPriority w:val="9"/>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uiPriority w:val="9"/>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nr3"/>
    <w:basedOn w:val="Normalny"/>
    <w:link w:val="AkapitzlistZnak"/>
    <w:uiPriority w:val="1"/>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1"/>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1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styleId="Poprawka">
    <w:name w:val="Revision"/>
    <w:hidden/>
    <w:uiPriority w:val="99"/>
    <w:semiHidden/>
    <w:rsid w:val="001606A0"/>
    <w:pPr>
      <w:spacing w:after="0" w:line="240" w:lineRule="auto"/>
    </w:pPr>
  </w:style>
  <w:style w:type="character" w:customStyle="1" w:styleId="pktZnak">
    <w:name w:val="pkt Znak"/>
    <w:link w:val="pkt"/>
    <w:locked/>
    <w:rsid w:val="000D2CF7"/>
    <w:rPr>
      <w:rFonts w:ascii="Times New Roman" w:eastAsia="Times New Roman" w:hAnsi="Times New Roman" w:cs="Times New Roman"/>
      <w:sz w:val="24"/>
      <w:szCs w:val="24"/>
      <w:lang w:eastAsia="pl-PL"/>
    </w:rPr>
  </w:style>
  <w:style w:type="paragraph" w:customStyle="1" w:styleId="pf0">
    <w:name w:val="pf0"/>
    <w:basedOn w:val="Normalny"/>
    <w:rsid w:val="007452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452C4"/>
    <w:rPr>
      <w:rFonts w:ascii="Segoe UI" w:hAnsi="Segoe UI" w:cs="Segoe UI" w:hint="default"/>
      <w:sz w:val="18"/>
      <w:szCs w:val="18"/>
    </w:rPr>
  </w:style>
  <w:style w:type="character" w:styleId="Odwoanieprzypisukocowego">
    <w:name w:val="endnote reference"/>
    <w:basedOn w:val="Domylnaczcionkaakapitu"/>
    <w:semiHidden/>
    <w:unhideWhenUsed/>
    <w:rsid w:val="005701C4"/>
    <w:rPr>
      <w:vertAlign w:val="superscript"/>
    </w:rPr>
  </w:style>
  <w:style w:type="paragraph" w:styleId="Bezodstpw">
    <w:name w:val="No Spacing"/>
    <w:uiPriority w:val="1"/>
    <w:qFormat/>
    <w:rsid w:val="00F37558"/>
    <w:pPr>
      <w:spacing w:after="0" w:line="240" w:lineRule="auto"/>
    </w:pPr>
  </w:style>
  <w:style w:type="character" w:styleId="Odwoanieprzypisudolnego">
    <w:name w:val="footnote reference"/>
    <w:basedOn w:val="Domylnaczcionkaakapitu"/>
    <w:semiHidden/>
    <w:unhideWhenUsed/>
    <w:rsid w:val="00400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420874597">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04505207">
      <w:bodyDiv w:val="1"/>
      <w:marLeft w:val="0"/>
      <w:marRight w:val="0"/>
      <w:marTop w:val="0"/>
      <w:marBottom w:val="0"/>
      <w:divBdr>
        <w:top w:val="none" w:sz="0" w:space="0" w:color="auto"/>
        <w:left w:val="none" w:sz="0" w:space="0" w:color="auto"/>
        <w:bottom w:val="none" w:sz="0" w:space="0" w:color="auto"/>
        <w:right w:val="none" w:sz="0" w:space="0" w:color="auto"/>
      </w:divBdr>
    </w:div>
    <w:div w:id="689530041">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07622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gkslups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malaczek@pgkslupsk.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3101</Words>
  <Characters>18608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PGK spółka</cp:lastModifiedBy>
  <cp:revision>6</cp:revision>
  <cp:lastPrinted>2022-11-14T12:18:00Z</cp:lastPrinted>
  <dcterms:created xsi:type="dcterms:W3CDTF">2023-11-23T07:46:00Z</dcterms:created>
  <dcterms:modified xsi:type="dcterms:W3CDTF">2023-11-23T08:38:00Z</dcterms:modified>
</cp:coreProperties>
</file>