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190FF3" w:rsidRDefault="00C90814" w:rsidP="00B6748B">
      <w:pPr>
        <w:rPr>
          <w:rFonts w:asciiTheme="majorHAnsi" w:hAnsiTheme="majorHAnsi" w:cstheme="majorHAnsi"/>
          <w:sz w:val="24"/>
          <w:szCs w:val="24"/>
        </w:rPr>
      </w:pPr>
    </w:p>
    <w:p w14:paraId="684FE962" w14:textId="775BBF16" w:rsidR="00862E35" w:rsidRPr="00190FF3" w:rsidRDefault="00862E35" w:rsidP="00862E35">
      <w:pPr>
        <w:spacing w:after="0" w:line="240" w:lineRule="auto"/>
        <w:ind w:left="258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UMOWA NR ………/U/2</w:t>
      </w:r>
      <w:r w:rsidR="00190FF3">
        <w:rPr>
          <w:rFonts w:asciiTheme="majorHAnsi" w:eastAsia="Arial" w:hAnsiTheme="majorHAnsi" w:cstheme="majorHAnsi"/>
          <w:bCs/>
          <w:sz w:val="24"/>
          <w:szCs w:val="24"/>
          <w:lang w:eastAsia="pl-PL"/>
        </w:rPr>
        <w:t>2</w:t>
      </w:r>
    </w:p>
    <w:p w14:paraId="5CB94D89" w14:textId="77777777" w:rsidR="00862E35" w:rsidRPr="00190FF3" w:rsidRDefault="00862E35" w:rsidP="00862E35">
      <w:pPr>
        <w:spacing w:after="0" w:line="326" w:lineRule="exact"/>
        <w:rPr>
          <w:rFonts w:asciiTheme="majorHAnsi" w:eastAsia="Times New Roman" w:hAnsiTheme="majorHAnsi" w:cstheme="majorHAnsi"/>
          <w:sz w:val="24"/>
          <w:szCs w:val="24"/>
          <w:lang w:eastAsia="pl-PL"/>
        </w:rPr>
      </w:pPr>
    </w:p>
    <w:p w14:paraId="79F81938" w14:textId="63D4D1AF" w:rsidR="00862E35" w:rsidRPr="00190FF3" w:rsidRDefault="00190FF3" w:rsidP="00862E35">
      <w:pPr>
        <w:spacing w:after="0" w:line="276" w:lineRule="auto"/>
        <w:ind w:left="4"/>
        <w:rPr>
          <w:rFonts w:asciiTheme="majorHAnsi" w:eastAsia="Times New Roman" w:hAnsiTheme="majorHAnsi" w:cstheme="majorHAnsi"/>
          <w:sz w:val="24"/>
          <w:szCs w:val="24"/>
          <w:lang w:eastAsia="pl-PL"/>
        </w:rPr>
      </w:pPr>
      <w:r>
        <w:rPr>
          <w:rFonts w:asciiTheme="majorHAnsi" w:eastAsia="Arial" w:hAnsiTheme="majorHAnsi" w:cstheme="majorHAnsi"/>
          <w:bCs/>
          <w:sz w:val="24"/>
          <w:szCs w:val="24"/>
          <w:lang w:eastAsia="pl-PL"/>
        </w:rPr>
        <w:t>Zawarta w</w:t>
      </w:r>
      <w:r w:rsidR="00862E35" w:rsidRPr="00190FF3">
        <w:rPr>
          <w:rFonts w:asciiTheme="majorHAnsi" w:eastAsia="Arial" w:hAnsiTheme="majorHAnsi" w:cstheme="majorHAnsi"/>
          <w:bCs/>
          <w:sz w:val="24"/>
          <w:szCs w:val="24"/>
          <w:lang w:eastAsia="pl-PL"/>
        </w:rPr>
        <w:t xml:space="preserve"> dniu …………….. w Nasielsku pomiędzy:</w:t>
      </w:r>
    </w:p>
    <w:p w14:paraId="328FD229" w14:textId="7F2329EE"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
          <w:bCs/>
          <w:sz w:val="24"/>
          <w:szCs w:val="24"/>
          <w:lang w:eastAsia="pl-PL"/>
        </w:rPr>
        <w:t>Gminą Nasielsk</w:t>
      </w:r>
      <w:r w:rsidRPr="00190FF3">
        <w:rPr>
          <w:rFonts w:asciiTheme="majorHAnsi" w:eastAsia="Arial" w:hAnsiTheme="majorHAnsi" w:cstheme="majorHAnsi"/>
          <w:bCs/>
          <w:sz w:val="24"/>
          <w:szCs w:val="24"/>
          <w:lang w:eastAsia="pl-PL"/>
        </w:rPr>
        <w:t xml:space="preserve"> z siedzibą, 05-190 Nasielsk, ul. Elektronowa 3,</w:t>
      </w:r>
    </w:p>
    <w:p w14:paraId="51434B45" w14:textId="7C237E28"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posiadającą numer identyfikacyjny NIP: 531-160-74-68, REGON: 130377899</w:t>
      </w:r>
    </w:p>
    <w:p w14:paraId="5732AEF5" w14:textId="78ABC8ED"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reprezentowaną przez </w:t>
      </w:r>
      <w:r w:rsidRPr="00190FF3">
        <w:rPr>
          <w:rFonts w:asciiTheme="majorHAnsi" w:eastAsia="Arial" w:hAnsiTheme="majorHAnsi" w:cstheme="majorHAnsi"/>
          <w:b/>
          <w:bCs/>
          <w:sz w:val="24"/>
          <w:szCs w:val="24"/>
          <w:lang w:eastAsia="pl-PL"/>
        </w:rPr>
        <w:t>mgr Bogdana Ruszkowskiego – Burmistrza Nasielska,</w:t>
      </w:r>
    </w:p>
    <w:p w14:paraId="0D16A3E4" w14:textId="71482ACC"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przy kontrasygnacie </w:t>
      </w:r>
      <w:r w:rsidRPr="00190FF3">
        <w:rPr>
          <w:rFonts w:asciiTheme="majorHAnsi" w:eastAsia="Arial" w:hAnsiTheme="majorHAnsi" w:cstheme="majorHAnsi"/>
          <w:b/>
          <w:bCs/>
          <w:sz w:val="24"/>
          <w:szCs w:val="24"/>
          <w:lang w:eastAsia="pl-PL"/>
        </w:rPr>
        <w:t>mgr Rafała Adamskiego – Skarbnika Nasielska</w:t>
      </w:r>
      <w:r w:rsidRPr="00190FF3">
        <w:rPr>
          <w:rFonts w:asciiTheme="majorHAnsi" w:eastAsia="Arial" w:hAnsiTheme="majorHAnsi" w:cstheme="majorHAnsi"/>
          <w:bCs/>
          <w:sz w:val="24"/>
          <w:szCs w:val="24"/>
          <w:lang w:eastAsia="pl-PL"/>
        </w:rPr>
        <w:t>,</w:t>
      </w:r>
    </w:p>
    <w:p w14:paraId="389A1C46" w14:textId="77777777"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zwaną dalej „Zamawiającym”</w:t>
      </w:r>
    </w:p>
    <w:p w14:paraId="0B3B76FC" w14:textId="77777777" w:rsidR="00862E35" w:rsidRPr="00190FF3" w:rsidRDefault="00862E35" w:rsidP="00862E35">
      <w:pPr>
        <w:spacing w:after="0" w:line="240" w:lineRule="auto"/>
        <w:rPr>
          <w:rFonts w:asciiTheme="majorHAnsi" w:eastAsia="Times New Roman" w:hAnsiTheme="majorHAnsi" w:cstheme="majorHAnsi"/>
          <w:sz w:val="24"/>
          <w:szCs w:val="24"/>
          <w:lang w:eastAsia="pl-PL"/>
        </w:rPr>
      </w:pPr>
    </w:p>
    <w:p w14:paraId="789EDA4E"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xml:space="preserve">a </w:t>
      </w:r>
    </w:p>
    <w:p w14:paraId="3AFC46E3"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p>
    <w:p w14:paraId="5DE052B2" w14:textId="28445112"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z siedzibą …………..</w:t>
      </w:r>
      <w:r w:rsidRPr="00190FF3">
        <w:rPr>
          <w:rFonts w:asciiTheme="majorHAnsi" w:eastAsia="Arial" w:hAnsiTheme="majorHAnsi" w:cstheme="majorHAnsi"/>
          <w:bCs/>
          <w:sz w:val="24"/>
          <w:szCs w:val="24"/>
          <w:lang w:eastAsia="pl-PL"/>
        </w:rPr>
        <w:br/>
        <w:t>posiadającą numer identyfikacyjny NIP: …………. REGON: ……………….</w:t>
      </w:r>
    </w:p>
    <w:p w14:paraId="01AEAFD6" w14:textId="3519494E"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reprezentowaną przez……………….</w:t>
      </w:r>
    </w:p>
    <w:p w14:paraId="01D15B86"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zwanym dalej „Wykonawcą</w:t>
      </w:r>
    </w:p>
    <w:p w14:paraId="5FE6E43F" w14:textId="77777777" w:rsidR="00862E35" w:rsidRPr="00190FF3" w:rsidRDefault="00862E35" w:rsidP="00862E35">
      <w:pPr>
        <w:spacing w:after="0" w:line="240" w:lineRule="auto"/>
        <w:ind w:left="4"/>
        <w:rPr>
          <w:rFonts w:asciiTheme="majorHAnsi" w:eastAsia="Times New Roman" w:hAnsiTheme="majorHAnsi" w:cstheme="majorHAnsi"/>
          <w:sz w:val="24"/>
          <w:szCs w:val="24"/>
          <w:lang w:eastAsia="pl-PL"/>
        </w:rPr>
      </w:pPr>
    </w:p>
    <w:p w14:paraId="69E20DAB" w14:textId="77777777" w:rsidR="00190FF3" w:rsidRDefault="00190FF3" w:rsidP="00190FF3">
      <w:p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wyłonionym w wyniku rozstrzygnięcia postępowania o udzielenie zamówienia publicznego prowadzonego na podstawie art. 275 pkt 1 ustawy z 11 września 2019 r. Prawo zamówień publicznych– dalej „ustawa Pzp” – w trybie podstawowym bez negocjacji o wartości zamówienia nieprzekraczającej progów unijnych o jakich stanowi art. 3 ustawy Pzp o następującej treści: </w:t>
      </w:r>
    </w:p>
    <w:p w14:paraId="54ECDB5C" w14:textId="20334159" w:rsidR="00C90814" w:rsidRPr="00190FF3" w:rsidRDefault="00C90814" w:rsidP="00190FF3">
      <w:pPr>
        <w:spacing w:after="0"/>
        <w:jc w:val="center"/>
        <w:rPr>
          <w:rFonts w:asciiTheme="majorHAnsi" w:hAnsiTheme="majorHAnsi" w:cstheme="majorHAnsi"/>
          <w:b/>
          <w:bCs/>
          <w:sz w:val="24"/>
          <w:szCs w:val="24"/>
        </w:rPr>
      </w:pPr>
      <w:r w:rsidRPr="00190FF3">
        <w:rPr>
          <w:rFonts w:asciiTheme="majorHAnsi" w:hAnsiTheme="majorHAnsi" w:cstheme="majorHAnsi"/>
          <w:b/>
          <w:bCs/>
          <w:sz w:val="24"/>
          <w:szCs w:val="24"/>
        </w:rPr>
        <w:t>§ 1. Przedmiot umowy</w:t>
      </w:r>
    </w:p>
    <w:p w14:paraId="76637C9D" w14:textId="26FAE7DA" w:rsidR="00FE2879" w:rsidRPr="00190FF3" w:rsidRDefault="00FE2879" w:rsidP="00445FED">
      <w:pPr>
        <w:pStyle w:val="Akapitzlist"/>
        <w:numPr>
          <w:ilvl w:val="0"/>
          <w:numId w:val="1"/>
        </w:numPr>
        <w:jc w:val="both"/>
        <w:rPr>
          <w:rFonts w:asciiTheme="majorHAnsi" w:hAnsiTheme="majorHAnsi" w:cstheme="majorHAnsi"/>
          <w:b/>
          <w:sz w:val="24"/>
          <w:szCs w:val="24"/>
        </w:rPr>
      </w:pPr>
      <w:r w:rsidRPr="00190FF3">
        <w:rPr>
          <w:rFonts w:asciiTheme="majorHAnsi" w:hAnsiTheme="majorHAnsi" w:cstheme="majorHAnsi"/>
          <w:sz w:val="24"/>
          <w:szCs w:val="24"/>
        </w:rPr>
        <w:t xml:space="preserve">Zamawiający powierza, a Wykonawca przyjmuje do wykonania zadanie pn.: </w:t>
      </w:r>
      <w:r w:rsidR="00445FED" w:rsidRPr="00190FF3">
        <w:rPr>
          <w:rFonts w:asciiTheme="majorHAnsi" w:hAnsiTheme="majorHAnsi" w:cstheme="majorHAnsi"/>
          <w:b/>
          <w:sz w:val="24"/>
          <w:szCs w:val="24"/>
        </w:rPr>
        <w:t>,, </w:t>
      </w:r>
      <w:r w:rsidR="00190FF3" w:rsidRPr="00190FF3">
        <w:rPr>
          <w:rFonts w:asciiTheme="majorHAnsi" w:hAnsiTheme="majorHAnsi" w:cstheme="majorHAnsi"/>
          <w:b/>
          <w:sz w:val="24"/>
          <w:szCs w:val="24"/>
        </w:rPr>
        <w:t>Poprawa dostępności w szkołach podstawowych w GN w ramach projektu Dostępna Szkoła – innowacyjne rozwiązania w kreowaniu przyjaznej przestrzeni edukacyjnej z</w:t>
      </w:r>
      <w:r w:rsidR="00190FF3">
        <w:rPr>
          <w:rFonts w:asciiTheme="majorHAnsi" w:hAnsiTheme="majorHAnsi" w:cstheme="majorHAnsi"/>
          <w:b/>
          <w:sz w:val="24"/>
          <w:szCs w:val="24"/>
        </w:rPr>
        <w:t> </w:t>
      </w:r>
      <w:r w:rsidR="00190FF3" w:rsidRPr="00190FF3">
        <w:rPr>
          <w:rFonts w:asciiTheme="majorHAnsi" w:hAnsiTheme="majorHAnsi" w:cstheme="majorHAnsi"/>
          <w:b/>
          <w:sz w:val="24"/>
          <w:szCs w:val="24"/>
        </w:rPr>
        <w:t>uwzględnieniem potrzeb uczniów oraz otoczenia – remont szkół II etap</w:t>
      </w:r>
      <w:r w:rsidR="00445FED" w:rsidRPr="00190FF3">
        <w:rPr>
          <w:rFonts w:asciiTheme="majorHAnsi" w:hAnsiTheme="majorHAnsi" w:cstheme="majorHAnsi"/>
          <w:b/>
          <w:sz w:val="24"/>
          <w:szCs w:val="24"/>
        </w:rPr>
        <w:t>”</w:t>
      </w:r>
    </w:p>
    <w:p w14:paraId="61B087EC" w14:textId="77777777" w:rsidR="00FE2879" w:rsidRPr="00190FF3" w:rsidRDefault="00FE2879" w:rsidP="00FE2879">
      <w:pPr>
        <w:pStyle w:val="Akapitzlist"/>
        <w:ind w:left="360"/>
        <w:jc w:val="both"/>
        <w:rPr>
          <w:rFonts w:asciiTheme="majorHAnsi" w:hAnsiTheme="majorHAnsi" w:cstheme="majorHAnsi"/>
          <w:b/>
          <w:sz w:val="24"/>
          <w:szCs w:val="24"/>
        </w:rPr>
      </w:pPr>
      <w:r w:rsidRPr="00190FF3">
        <w:rPr>
          <w:rFonts w:asciiTheme="majorHAnsi" w:hAnsiTheme="majorHAnsi" w:cstheme="majorHAnsi"/>
          <w:b/>
          <w:sz w:val="24"/>
          <w:szCs w:val="24"/>
        </w:rPr>
        <w:t>Część…..</w:t>
      </w:r>
    </w:p>
    <w:p w14:paraId="02828618" w14:textId="12A11EF8"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Wykonawca niniejszą umową zobowiązuje się wob</w:t>
      </w:r>
      <w:r w:rsidR="00862E35" w:rsidRPr="00190FF3">
        <w:rPr>
          <w:rFonts w:asciiTheme="majorHAnsi" w:hAnsiTheme="majorHAnsi" w:cstheme="majorHAnsi"/>
          <w:sz w:val="24"/>
          <w:szCs w:val="24"/>
        </w:rPr>
        <w:t>ec Zamawiającego do wykonania i </w:t>
      </w:r>
      <w:r w:rsidRPr="00190FF3">
        <w:rPr>
          <w:rFonts w:asciiTheme="majorHAnsi" w:hAnsiTheme="majorHAnsi" w:cstheme="majorHAnsi"/>
          <w:sz w:val="24"/>
          <w:szCs w:val="24"/>
        </w:rPr>
        <w:t>przekazania Zamawiającemu przedm</w:t>
      </w:r>
      <w:r w:rsidR="00862E35" w:rsidRPr="00190FF3">
        <w:rPr>
          <w:rFonts w:asciiTheme="majorHAnsi" w:hAnsiTheme="majorHAnsi" w:cstheme="majorHAnsi"/>
          <w:sz w:val="24"/>
          <w:szCs w:val="24"/>
        </w:rPr>
        <w:t>iotu umowy wykonanego zgodnie z </w:t>
      </w:r>
      <w:r w:rsidRPr="00190FF3">
        <w:rPr>
          <w:rFonts w:asciiTheme="majorHAnsi" w:hAnsiTheme="majorHAnsi" w:cstheme="majorHAnsi"/>
          <w:sz w:val="24"/>
          <w:szCs w:val="24"/>
        </w:rPr>
        <w:t xml:space="preserve">przedmiarami robót, zasadami wiedzy technicznej oraz do usunięcia wszystkich wad i usterek powstałych w okresie gwarancji i rękojmi. </w:t>
      </w:r>
    </w:p>
    <w:p w14:paraId="5702CB94" w14:textId="3E4F681E"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Szczegółowy zakres robót będących przedmiotem umowy określa przedmiar robót</w:t>
      </w:r>
      <w:r w:rsidR="00875F56" w:rsidRPr="00190FF3">
        <w:rPr>
          <w:rFonts w:asciiTheme="majorHAnsi" w:hAnsiTheme="majorHAnsi" w:cstheme="majorHAnsi"/>
          <w:sz w:val="24"/>
          <w:szCs w:val="24"/>
        </w:rPr>
        <w:t xml:space="preserve">, </w:t>
      </w:r>
      <w:r w:rsidRPr="00190FF3">
        <w:rPr>
          <w:rFonts w:asciiTheme="majorHAnsi" w:hAnsiTheme="majorHAnsi" w:cstheme="majorHAnsi"/>
          <w:sz w:val="24"/>
          <w:szCs w:val="24"/>
        </w:rPr>
        <w:t>Specyfikacja Warunków Zamówienia</w:t>
      </w:r>
      <w:r w:rsidR="00875F56" w:rsidRPr="00190FF3">
        <w:rPr>
          <w:rFonts w:asciiTheme="majorHAnsi" w:hAnsiTheme="majorHAnsi" w:cstheme="majorHAnsi"/>
          <w:sz w:val="24"/>
          <w:szCs w:val="24"/>
        </w:rPr>
        <w:t xml:space="preserve"> oraz </w:t>
      </w:r>
      <w:r w:rsidR="00D64BB7" w:rsidRPr="00190FF3">
        <w:rPr>
          <w:rFonts w:asciiTheme="majorHAnsi" w:hAnsiTheme="majorHAnsi" w:cstheme="majorHAnsi"/>
          <w:sz w:val="24"/>
          <w:szCs w:val="24"/>
        </w:rPr>
        <w:t>Dokumentacja projektowa.</w:t>
      </w:r>
      <w:r w:rsidRPr="00190FF3">
        <w:rPr>
          <w:rFonts w:asciiTheme="majorHAnsi" w:hAnsiTheme="majorHAnsi" w:cstheme="majorHAnsi"/>
          <w:sz w:val="24"/>
          <w:szCs w:val="24"/>
        </w:rPr>
        <w:t xml:space="preserve"> </w:t>
      </w:r>
    </w:p>
    <w:p w14:paraId="6CB22914" w14:textId="77777777"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 xml:space="preserve">Integralnymi częściami niniejszej umowy, są: </w:t>
      </w:r>
    </w:p>
    <w:p w14:paraId="7D36CD3E" w14:textId="4DB0A1E4"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w:t>
      </w:r>
      <w:r w:rsidR="00C90814" w:rsidRPr="00190FF3">
        <w:rPr>
          <w:rFonts w:asciiTheme="majorHAnsi" w:hAnsiTheme="majorHAnsi" w:cstheme="majorHAnsi"/>
          <w:sz w:val="24"/>
          <w:szCs w:val="24"/>
        </w:rPr>
        <w:t xml:space="preserve">pecyfikacja Warunków Zamówienia, </w:t>
      </w:r>
    </w:p>
    <w:p w14:paraId="4CC00B88" w14:textId="79BAA1AC"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o</w:t>
      </w:r>
      <w:r w:rsidR="00C90814" w:rsidRPr="00190FF3">
        <w:rPr>
          <w:rFonts w:asciiTheme="majorHAnsi" w:hAnsiTheme="majorHAnsi" w:cstheme="majorHAnsi"/>
          <w:sz w:val="24"/>
          <w:szCs w:val="24"/>
        </w:rPr>
        <w:t xml:space="preserve">ferta Wykonawcy wraz z kosztorysem ofertowym, </w:t>
      </w:r>
    </w:p>
    <w:p w14:paraId="73FF0DBA" w14:textId="33239E6A" w:rsidR="006A6BA1"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dokumentacja projektowa,</w:t>
      </w:r>
    </w:p>
    <w:p w14:paraId="0A22C84D" w14:textId="1836CE13" w:rsidR="00813CD8" w:rsidRPr="00190FF3" w:rsidRDefault="00813CD8"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Specyfikacje Techniczne Wykonania i Odbioru Robót Budowlanych</w:t>
      </w:r>
    </w:p>
    <w:p w14:paraId="1D4D6653" w14:textId="77777777" w:rsidR="00C90814" w:rsidRPr="00190FF3" w:rsidRDefault="00C90814" w:rsidP="00C90814">
      <w:pPr>
        <w:pStyle w:val="Akapitzlist"/>
        <w:ind w:left="360"/>
        <w:jc w:val="both"/>
        <w:rPr>
          <w:rFonts w:asciiTheme="majorHAnsi" w:hAnsiTheme="majorHAnsi" w:cstheme="majorHAnsi"/>
          <w:sz w:val="24"/>
          <w:szCs w:val="24"/>
        </w:rPr>
      </w:pPr>
    </w:p>
    <w:p w14:paraId="3409EAEB" w14:textId="7C33A5A3" w:rsidR="00C9081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2. Obowiązki Wykonawcy</w:t>
      </w:r>
    </w:p>
    <w:p w14:paraId="06803411" w14:textId="77777777" w:rsidR="00C90814" w:rsidRPr="00190FF3" w:rsidRDefault="00C90814" w:rsidP="00C90814">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 xml:space="preserve">Do obowiązków Wykonawcy należy: </w:t>
      </w:r>
    </w:p>
    <w:p w14:paraId="6A8FC03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protokolarne przejęcie placu budowy od Zamawiającego, </w:t>
      </w:r>
    </w:p>
    <w:p w14:paraId="48D77C18"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12285D25"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opracowanie kompletnej dokumentacji powykonawczej i przekazanie jej Zamawiającemu, </w:t>
      </w:r>
    </w:p>
    <w:p w14:paraId="1C810CD3"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pisemne zgłoszenie robót do odbioru, </w:t>
      </w:r>
    </w:p>
    <w:p w14:paraId="258255F0"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przestrzeganie przepisów bhp i ppoż., </w:t>
      </w:r>
    </w:p>
    <w:p w14:paraId="6D028E7F" w14:textId="77777777" w:rsidR="00BA4B9A" w:rsidRPr="00190FF3" w:rsidRDefault="00BA4B9A" w:rsidP="00BA4B9A">
      <w:pPr>
        <w:pStyle w:val="Akapitzlist"/>
        <w:numPr>
          <w:ilvl w:val="0"/>
          <w:numId w:val="4"/>
        </w:numPr>
        <w:spacing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ustanowienie kierownika budowy w osobie: …………..…………….., do którego podstawowych obowiązków należy: </w:t>
      </w:r>
    </w:p>
    <w:p w14:paraId="5DEB1964"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prowadzenie dokumentacji budowy;</w:t>
      </w:r>
    </w:p>
    <w:p w14:paraId="55F508AC"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wstrzymanie robót budowlanych w przypadku stwierdzenia możliwości powstania zagrożenia oraz bezzwłoczne zawiadomienie o tym Zamawiającego; </w:t>
      </w:r>
    </w:p>
    <w:p w14:paraId="56EA37B4" w14:textId="224E389E" w:rsidR="00A423B5" w:rsidRPr="00190FF3" w:rsidRDefault="00C90814" w:rsidP="00A423B5">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Wykonawca ponosi odpowiedzialność za</w:t>
      </w:r>
      <w:r w:rsidR="009D3433" w:rsidRPr="00190FF3">
        <w:rPr>
          <w:rFonts w:asciiTheme="majorHAnsi" w:hAnsiTheme="majorHAnsi" w:cstheme="majorHAnsi"/>
          <w:sz w:val="24"/>
          <w:szCs w:val="24"/>
        </w:rPr>
        <w:t xml:space="preserve"> zawinione</w:t>
      </w:r>
      <w:r w:rsidRPr="00190FF3">
        <w:rPr>
          <w:rFonts w:asciiTheme="majorHAnsi" w:hAnsiTheme="majorHAnsi" w:cstheme="majorHAnsi"/>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190FF3" w:rsidRDefault="00C90814" w:rsidP="00A423B5">
      <w:pPr>
        <w:pStyle w:val="Akapitzlist"/>
        <w:numPr>
          <w:ilvl w:val="0"/>
          <w:numId w:val="3"/>
        </w:numPr>
        <w:jc w:val="both"/>
        <w:rPr>
          <w:rFonts w:asciiTheme="majorHAnsi" w:hAnsiTheme="majorHAnsi" w:cstheme="majorHAnsi"/>
          <w:sz w:val="24"/>
          <w:szCs w:val="24"/>
        </w:rPr>
      </w:pPr>
      <w:bookmarkStart w:id="0" w:name="_Hlk62733765"/>
      <w:r w:rsidRPr="00190FF3">
        <w:rPr>
          <w:rFonts w:asciiTheme="majorHAnsi" w:hAnsiTheme="majorHAnsi" w:cstheme="majorHAnsi"/>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190FF3" w:rsidRDefault="00A423B5" w:rsidP="00A423B5">
      <w:pPr>
        <w:pStyle w:val="Akapitzlist"/>
        <w:ind w:left="360"/>
        <w:jc w:val="both"/>
        <w:rPr>
          <w:rFonts w:asciiTheme="majorHAnsi" w:hAnsiTheme="majorHAnsi" w:cstheme="majorHAnsi"/>
          <w:sz w:val="24"/>
          <w:szCs w:val="24"/>
        </w:rPr>
      </w:pPr>
    </w:p>
    <w:p w14:paraId="18776E87" w14:textId="1BF6F1BB" w:rsidR="00A423B5" w:rsidRPr="00190FF3" w:rsidRDefault="00C90814" w:rsidP="00E2127B">
      <w:pPr>
        <w:pStyle w:val="Akapitzlist"/>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3. Zobowiązania Zamawiającego</w:t>
      </w:r>
    </w:p>
    <w:p w14:paraId="3170C0B1" w14:textId="260AA890" w:rsidR="00D8448C" w:rsidRPr="00190FF3"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4"/>
          <w:szCs w:val="24"/>
        </w:rPr>
      </w:pPr>
      <w:r w:rsidRPr="00190FF3">
        <w:rPr>
          <w:rFonts w:asciiTheme="majorHAnsi" w:hAnsiTheme="majorHAnsi" w:cstheme="majorHAnsi"/>
          <w:color w:val="000000"/>
          <w:spacing w:val="-3"/>
          <w:sz w:val="24"/>
          <w:szCs w:val="24"/>
        </w:rPr>
        <w:t>Do obowiązków Zamawiającego należy:</w:t>
      </w:r>
    </w:p>
    <w:p w14:paraId="4D9D1B7E"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przekazanie terenu budowy w terminie do 7 dni od dnia podpisania umowy,</w:t>
      </w:r>
    </w:p>
    <w:p w14:paraId="1F349EC5"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zapłata za wykonane i odebrane roboty,</w:t>
      </w:r>
    </w:p>
    <w:p w14:paraId="7C8B8FBA" w14:textId="77777777" w:rsidR="00D8448C" w:rsidRPr="00190FF3"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odbioru końcowego robót,</w:t>
      </w:r>
    </w:p>
    <w:p w14:paraId="1115DF37" w14:textId="77777777" w:rsidR="00D8448C" w:rsidRPr="00190FF3"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przejęcie zrealizowanego i odebranego obiektu do użytkowania,</w:t>
      </w:r>
    </w:p>
    <w:p w14:paraId="0F20F236" w14:textId="77777777" w:rsidR="00D8448C" w:rsidRPr="00190FF3"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przeglądu pogwarancyjnego oraz po okresie gwarancji.</w:t>
      </w:r>
    </w:p>
    <w:p w14:paraId="005A8877" w14:textId="77777777" w:rsidR="00A423B5" w:rsidRPr="00190FF3" w:rsidRDefault="00A423B5" w:rsidP="00A423B5">
      <w:pPr>
        <w:pStyle w:val="Akapitzlist"/>
        <w:jc w:val="both"/>
        <w:rPr>
          <w:rFonts w:asciiTheme="majorHAnsi" w:hAnsiTheme="majorHAnsi" w:cstheme="majorHAnsi"/>
          <w:sz w:val="24"/>
          <w:szCs w:val="24"/>
        </w:rPr>
      </w:pPr>
    </w:p>
    <w:p w14:paraId="777EEB26" w14:textId="77777777" w:rsidR="00EA7B44" w:rsidRPr="00190FF3" w:rsidRDefault="00EA7B44" w:rsidP="00A423B5">
      <w:pPr>
        <w:pStyle w:val="Akapitzlist"/>
        <w:jc w:val="both"/>
        <w:rPr>
          <w:rFonts w:asciiTheme="majorHAnsi" w:hAnsiTheme="majorHAnsi" w:cstheme="majorHAnsi"/>
          <w:sz w:val="24"/>
          <w:szCs w:val="24"/>
        </w:rPr>
      </w:pPr>
    </w:p>
    <w:p w14:paraId="13B2D852" w14:textId="74A5FBEB" w:rsidR="00A423B5"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lastRenderedPageBreak/>
        <w:t>§ 4. Terminy realizacji</w:t>
      </w:r>
    </w:p>
    <w:p w14:paraId="319FD23D" w14:textId="344C2FFA" w:rsidR="00A423B5" w:rsidRPr="00190FF3" w:rsidRDefault="00C90814" w:rsidP="00A423B5">
      <w:pPr>
        <w:pStyle w:val="Akapitzlist"/>
        <w:numPr>
          <w:ilvl w:val="0"/>
          <w:numId w:val="7"/>
        </w:numPr>
        <w:jc w:val="both"/>
        <w:rPr>
          <w:rFonts w:asciiTheme="majorHAnsi" w:hAnsiTheme="majorHAnsi" w:cstheme="majorHAnsi"/>
          <w:bCs/>
          <w:sz w:val="24"/>
          <w:szCs w:val="24"/>
        </w:rPr>
      </w:pPr>
      <w:r w:rsidRPr="00190FF3">
        <w:rPr>
          <w:rFonts w:asciiTheme="majorHAnsi" w:hAnsiTheme="majorHAnsi" w:cstheme="majorHAnsi"/>
          <w:sz w:val="24"/>
          <w:szCs w:val="24"/>
        </w:rPr>
        <w:t xml:space="preserve">Wykonawca zobowiązuje się zrealizować przedmiot zamówienia w terminie </w:t>
      </w:r>
      <w:r w:rsidR="00190FF3" w:rsidRPr="00190FF3">
        <w:rPr>
          <w:rFonts w:asciiTheme="majorHAnsi" w:hAnsiTheme="majorHAnsi" w:cstheme="majorHAnsi"/>
          <w:b/>
          <w:sz w:val="24"/>
          <w:szCs w:val="24"/>
        </w:rPr>
        <w:t>dwóch miesięcy od dnia podpisania umowy</w:t>
      </w:r>
      <w:r w:rsidR="00190FF3" w:rsidRPr="00190FF3">
        <w:rPr>
          <w:rFonts w:asciiTheme="majorHAnsi" w:hAnsiTheme="majorHAnsi" w:cstheme="majorHAnsi"/>
          <w:bCs/>
          <w:sz w:val="24"/>
          <w:szCs w:val="24"/>
        </w:rPr>
        <w:t>, tj. do dnia</w:t>
      </w:r>
      <w:r w:rsidRPr="00190FF3">
        <w:rPr>
          <w:rFonts w:asciiTheme="majorHAnsi" w:hAnsiTheme="majorHAnsi" w:cstheme="majorHAnsi"/>
          <w:bCs/>
          <w:sz w:val="24"/>
          <w:szCs w:val="24"/>
        </w:rPr>
        <w:t xml:space="preserve"> </w:t>
      </w:r>
    </w:p>
    <w:p w14:paraId="51E59891" w14:textId="3491EE53"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Rozpoczęcie robót przez Wykonawcę może nastąpić wyłącznie po protokolarnym przejęciu placu budowy. </w:t>
      </w:r>
    </w:p>
    <w:p w14:paraId="53115A9B" w14:textId="4726A01B"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Za dzień zakończenia realizacji przedmiotu umowy uważa się dzień faktycznie zakończonych robót potwierdzonych przez </w:t>
      </w:r>
      <w:r w:rsidR="00EA7B44"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wraz z przekazaniem kompletnej dokumentacji odbiorowej.</w:t>
      </w:r>
    </w:p>
    <w:p w14:paraId="5192ABEA"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Rozpoczęcie czynności odbiorowych nastąpi w terminie do 14 dni roboczych, licząc od daty zgłoszenia przez Wykonawcę gotowości odbioru.</w:t>
      </w:r>
    </w:p>
    <w:p w14:paraId="7B2A4A51"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Dokonanie przez Wykonawcę zgłoszenia gotowości do odbioru przedmiotu umowy: </w:t>
      </w:r>
    </w:p>
    <w:p w14:paraId="6379D7CD" w14:textId="77777777" w:rsidR="00A423B5" w:rsidRPr="00190FF3" w:rsidRDefault="00C90814" w:rsidP="00A423B5">
      <w:pPr>
        <w:pStyle w:val="Akapitzlist"/>
        <w:numPr>
          <w:ilvl w:val="0"/>
          <w:numId w:val="8"/>
        </w:numPr>
        <w:jc w:val="both"/>
        <w:rPr>
          <w:rFonts w:asciiTheme="majorHAnsi" w:hAnsiTheme="majorHAnsi" w:cstheme="majorHAnsi"/>
          <w:sz w:val="24"/>
          <w:szCs w:val="24"/>
        </w:rPr>
      </w:pPr>
      <w:r w:rsidRPr="00190FF3">
        <w:rPr>
          <w:rFonts w:asciiTheme="majorHAnsi" w:hAnsiTheme="majorHAnsi" w:cstheme="majorHAnsi"/>
          <w:sz w:val="24"/>
          <w:szCs w:val="24"/>
        </w:rPr>
        <w:t xml:space="preserve">pomimo faktycznego niezakończenia robót, w szczególności pomimo ich dalszego wykonywania lub </w:t>
      </w:r>
    </w:p>
    <w:p w14:paraId="16F85A7D" w14:textId="77777777" w:rsidR="00A423B5" w:rsidRPr="00190FF3" w:rsidRDefault="00C90814" w:rsidP="00A423B5">
      <w:pPr>
        <w:pStyle w:val="Akapitzlist"/>
        <w:numPr>
          <w:ilvl w:val="0"/>
          <w:numId w:val="8"/>
        </w:numPr>
        <w:spacing w:after="0"/>
        <w:jc w:val="both"/>
        <w:rPr>
          <w:rFonts w:asciiTheme="majorHAnsi" w:hAnsiTheme="majorHAnsi" w:cstheme="majorHAnsi"/>
          <w:sz w:val="24"/>
          <w:szCs w:val="24"/>
        </w:rPr>
      </w:pPr>
      <w:r w:rsidRPr="00190FF3">
        <w:rPr>
          <w:rFonts w:asciiTheme="majorHAnsi" w:hAnsiTheme="majorHAnsi" w:cstheme="majorHAnsi"/>
          <w:sz w:val="24"/>
          <w:szCs w:val="24"/>
        </w:rPr>
        <w:t>bez wymaganej dokumentacji odbiorowej</w:t>
      </w:r>
    </w:p>
    <w:p w14:paraId="73BB78B9" w14:textId="77777777" w:rsidR="00A423B5" w:rsidRPr="00190FF3" w:rsidRDefault="00C90814" w:rsidP="00A423B5">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nie wywołuje zamierzonego skutku i traktowane jest tak jakby nie było złożone.</w:t>
      </w:r>
    </w:p>
    <w:p w14:paraId="2619BC41" w14:textId="1439846C" w:rsidR="006F1E60" w:rsidRPr="00190FF3" w:rsidRDefault="00C90814" w:rsidP="006F1E60">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Za</w:t>
      </w:r>
      <w:r w:rsidR="009D3433" w:rsidRPr="00190FF3">
        <w:rPr>
          <w:rFonts w:asciiTheme="majorHAnsi" w:hAnsiTheme="majorHAnsi" w:cstheme="majorHAnsi"/>
          <w:sz w:val="24"/>
          <w:szCs w:val="24"/>
        </w:rPr>
        <w:t xml:space="preserve"> </w:t>
      </w:r>
      <w:r w:rsidRPr="00190FF3">
        <w:rPr>
          <w:rFonts w:asciiTheme="majorHAnsi" w:hAnsiTheme="majorHAnsi" w:cstheme="majorHAnsi"/>
          <w:sz w:val="24"/>
          <w:szCs w:val="24"/>
        </w:rPr>
        <w:t>zwłok</w:t>
      </w:r>
      <w:r w:rsidR="009D3433" w:rsidRPr="00190FF3">
        <w:rPr>
          <w:rFonts w:asciiTheme="majorHAnsi" w:hAnsiTheme="majorHAnsi" w:cstheme="majorHAnsi"/>
          <w:sz w:val="24"/>
          <w:szCs w:val="24"/>
        </w:rPr>
        <w:t>ę</w:t>
      </w:r>
      <w:r w:rsidRPr="00190FF3">
        <w:rPr>
          <w:rFonts w:asciiTheme="majorHAnsi" w:hAnsiTheme="majorHAnsi" w:cstheme="majorHAnsi"/>
          <w:sz w:val="24"/>
          <w:szCs w:val="24"/>
        </w:rPr>
        <w:t xml:space="preserve"> w wykonaniu przedmiotu umowy Wykonawca zobowiązany będzie zapłacić kary umowne w wysokości określonej w § 12 ust. 1 pkt 1 umowy.</w:t>
      </w:r>
    </w:p>
    <w:p w14:paraId="7A0892F5" w14:textId="77777777" w:rsidR="006F1E60" w:rsidRPr="00190FF3" w:rsidRDefault="006F1E60" w:rsidP="006F1E60">
      <w:pPr>
        <w:pStyle w:val="Akapitzlist"/>
        <w:ind w:left="360"/>
        <w:jc w:val="both"/>
        <w:rPr>
          <w:rFonts w:asciiTheme="majorHAnsi" w:hAnsiTheme="majorHAnsi" w:cstheme="majorHAnsi"/>
          <w:sz w:val="24"/>
          <w:szCs w:val="24"/>
        </w:rPr>
      </w:pPr>
    </w:p>
    <w:p w14:paraId="18FD94FE" w14:textId="116ABCDD" w:rsidR="006F1E6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5. Wynagrodzenie</w:t>
      </w:r>
    </w:p>
    <w:p w14:paraId="3529A45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uzgadniają wynagrodzenie kosztorysowe za wykonanie przedmiotu umowy (wyliczone na podstawie kosztorysu ofertowego) na kwotę w wysokości: </w:t>
      </w:r>
      <w:r w:rsidRPr="00190FF3">
        <w:rPr>
          <w:rFonts w:asciiTheme="majorHAnsi" w:hAnsiTheme="majorHAnsi" w:cstheme="majorHAnsi"/>
          <w:i/>
          <w:iCs/>
          <w:sz w:val="24"/>
          <w:szCs w:val="24"/>
        </w:rPr>
        <w:t xml:space="preserve">Ogółem netto ………………….. Ogółem podatek VAT …………………… Ogółem brutto ………………………. słownie: …………………………………………………. </w:t>
      </w:r>
    </w:p>
    <w:p w14:paraId="1993255B"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3D0CD5E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47DC7DDC" w14:textId="1AC38B9A" w:rsidR="001D1236" w:rsidRDefault="00190FF3" w:rsidP="00190FF3">
      <w:pPr>
        <w:pStyle w:val="Akapitzlist"/>
        <w:ind w:left="360"/>
        <w:jc w:val="both"/>
        <w:rPr>
          <w:rFonts w:asciiTheme="majorHAnsi" w:hAnsiTheme="majorHAnsi" w:cstheme="majorHAnsi"/>
          <w:sz w:val="24"/>
          <w:szCs w:val="24"/>
        </w:rPr>
      </w:pPr>
      <w:r w:rsidRPr="00190FF3">
        <w:rPr>
          <w:rFonts w:asciiTheme="majorHAnsi" w:hAnsiTheme="majorHAnsi" w:cstheme="majorHAnsi"/>
          <w:sz w:val="24"/>
          <w:szCs w:val="24"/>
        </w:rPr>
        <w:t>Wszelkie zmiany w zakresie robót do wykonania muszą być zatwierdzone przez Zamawiającego przed ich wykonaniem.</w:t>
      </w:r>
    </w:p>
    <w:p w14:paraId="5ACF60F2" w14:textId="60C70120" w:rsidR="00190FF3" w:rsidRDefault="00190FF3" w:rsidP="00190FF3">
      <w:pPr>
        <w:pStyle w:val="Akapitzlist"/>
        <w:ind w:left="360"/>
        <w:jc w:val="both"/>
        <w:rPr>
          <w:rFonts w:asciiTheme="majorHAnsi" w:hAnsiTheme="majorHAnsi" w:cstheme="majorHAnsi"/>
          <w:sz w:val="24"/>
          <w:szCs w:val="24"/>
        </w:rPr>
      </w:pPr>
    </w:p>
    <w:p w14:paraId="4D8300F7" w14:textId="77777777" w:rsidR="00190FF3" w:rsidRPr="00190FF3" w:rsidRDefault="00190FF3" w:rsidP="00190FF3">
      <w:pPr>
        <w:pStyle w:val="Akapitzlist"/>
        <w:ind w:left="360"/>
        <w:jc w:val="both"/>
        <w:rPr>
          <w:rFonts w:asciiTheme="majorHAnsi" w:hAnsiTheme="majorHAnsi" w:cstheme="majorHAnsi"/>
          <w:sz w:val="24"/>
          <w:szCs w:val="24"/>
        </w:rPr>
      </w:pPr>
    </w:p>
    <w:p w14:paraId="230BDBAD" w14:textId="22F1D950" w:rsidR="00C43116"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lastRenderedPageBreak/>
        <w:t>§ 6. Ubezpieczenia</w:t>
      </w:r>
    </w:p>
    <w:p w14:paraId="0FDE6C4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posiada ubezpieczenie od odpowiedzialności cywilnej w zakresie prowadzonej działalności. </w:t>
      </w:r>
    </w:p>
    <w:p w14:paraId="33BA245C"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zapewnia, że przez cały okres obowiązywania umowy, będzie posiadał ważne polisy ubezpieczeniowe, o których mowa w ust. 1 i 2.</w:t>
      </w:r>
    </w:p>
    <w:p w14:paraId="5934D4F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190FF3">
        <w:rPr>
          <w:rFonts w:asciiTheme="majorHAnsi" w:hAnsiTheme="majorHAnsi" w:cstheme="majorHAnsi"/>
          <w:sz w:val="24"/>
          <w:szCs w:val="24"/>
        </w:rPr>
        <w:t xml:space="preserve"> </w:t>
      </w:r>
      <w:r w:rsidRPr="00190FF3">
        <w:rPr>
          <w:rFonts w:asciiTheme="majorHAnsi" w:hAnsiTheme="majorHAnsi" w:cstheme="majorHAnsi"/>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straty, szkody lub przywrócenie stanu pierwotnego w skutek błędów lub pominięć projektowych w zakresie wykonanym przez Wykonawcę, </w:t>
      </w:r>
    </w:p>
    <w:p w14:paraId="1ED510B3"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na osobie i w mieniu osób trzecich spowodowane wibracją albo osunięciem lub osłabieniem elementów nośnych lub nośności gruntu,</w:t>
      </w:r>
    </w:p>
    <w:p w14:paraId="3C2B714C"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szkody spowodowanej na skutek zalania, powodzi oraz naniesieniem osadów, </w:t>
      </w:r>
    </w:p>
    <w:p w14:paraId="59E16311"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w istniejących podziemnych kablach, rurociągach lub innych instalacjach,</w:t>
      </w:r>
    </w:p>
    <w:p w14:paraId="1F4C3AE8"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190FF3">
        <w:rPr>
          <w:rFonts w:asciiTheme="majorHAnsi" w:hAnsiTheme="majorHAnsi" w:cstheme="majorHAnsi"/>
          <w:sz w:val="24"/>
          <w:szCs w:val="24"/>
        </w:rPr>
        <w:t>ą</w:t>
      </w:r>
      <w:r w:rsidRPr="00190FF3">
        <w:rPr>
          <w:rFonts w:asciiTheme="majorHAnsi" w:hAnsiTheme="majorHAnsi" w:cstheme="majorHAnsi"/>
          <w:sz w:val="24"/>
          <w:szCs w:val="24"/>
        </w:rPr>
        <w:t xml:space="preserve"> samą czy przez różne przyczyny; nie jest dopuszczalne przyjęcie w umowie ubezpieczenia, że dwie lub więcej szkód wywołane jedną przyczyną stanowią jeden wypadek ubezpieczeniowy. </w:t>
      </w:r>
    </w:p>
    <w:p w14:paraId="6A0307D2" w14:textId="2FC75A84" w:rsidR="00E2127B" w:rsidRDefault="00BB77D0" w:rsidP="00190FF3">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0DE84B2E" w14:textId="77777777" w:rsidR="00190FF3" w:rsidRPr="00190FF3" w:rsidRDefault="00190FF3" w:rsidP="00190FF3">
      <w:pPr>
        <w:pStyle w:val="Akapitzlist"/>
        <w:ind w:left="360"/>
        <w:jc w:val="both"/>
        <w:rPr>
          <w:rFonts w:asciiTheme="majorHAnsi" w:hAnsiTheme="majorHAnsi" w:cstheme="majorHAnsi"/>
          <w:sz w:val="24"/>
          <w:szCs w:val="24"/>
        </w:rPr>
      </w:pPr>
    </w:p>
    <w:p w14:paraId="181104F5" w14:textId="34D5A256" w:rsidR="00DE7179"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7. Płatności</w:t>
      </w:r>
    </w:p>
    <w:p w14:paraId="1E8A6BEE" w14:textId="77777777" w:rsidR="0081685E" w:rsidRPr="00190FF3" w:rsidRDefault="0081685E" w:rsidP="0081685E">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wypłaty wynagrodzenia będzie protokół odbioru końcowego stwierdzający prawidłowe wykonanie robót. </w:t>
      </w:r>
    </w:p>
    <w:p w14:paraId="3B985F50"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190FF3" w:rsidRDefault="00C90814" w:rsidP="00564E26">
      <w:pPr>
        <w:pStyle w:val="Akapitzlist"/>
        <w:numPr>
          <w:ilvl w:val="0"/>
          <w:numId w:val="12"/>
        </w:numPr>
        <w:rPr>
          <w:rFonts w:asciiTheme="majorHAnsi" w:hAnsiTheme="majorHAnsi" w:cstheme="majorHAnsi"/>
          <w:i/>
          <w:sz w:val="24"/>
          <w:szCs w:val="24"/>
        </w:rPr>
      </w:pPr>
      <w:r w:rsidRPr="00190FF3">
        <w:rPr>
          <w:rFonts w:asciiTheme="majorHAnsi" w:hAnsiTheme="majorHAnsi" w:cstheme="majorHAnsi"/>
          <w:sz w:val="24"/>
          <w:szCs w:val="24"/>
        </w:rPr>
        <w:t xml:space="preserve">Wykonawca wystawi fakturę VAT, o której mowa w ust. 5 na rzecz </w:t>
      </w:r>
    </w:p>
    <w:p w14:paraId="743E734C" w14:textId="380B7392"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Nabywca: Gmina Nasielsku, ul. Elektronowa 3, 05-190 Nasielsk, NIP 5311607468</w:t>
      </w:r>
    </w:p>
    <w:p w14:paraId="1ADA2C9D" w14:textId="77777777"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Odbiorca/Płatnik: Urząd Miejski w Nasielsku, ul. Elektronowa 3, 05-190</w:t>
      </w:r>
      <w:r w:rsidRPr="00190FF3">
        <w:rPr>
          <w:rFonts w:asciiTheme="majorHAnsi" w:hAnsiTheme="majorHAnsi" w:cstheme="majorHAnsi"/>
          <w:sz w:val="24"/>
          <w:szCs w:val="24"/>
        </w:rPr>
        <w:t xml:space="preserve"> </w:t>
      </w:r>
      <w:r w:rsidRPr="00190FF3">
        <w:rPr>
          <w:rFonts w:asciiTheme="majorHAnsi" w:hAnsiTheme="majorHAnsi" w:cstheme="majorHAnsi"/>
          <w:i/>
          <w:sz w:val="24"/>
          <w:szCs w:val="24"/>
        </w:rPr>
        <w:t>Nasielsk</w:t>
      </w:r>
    </w:p>
    <w:p w14:paraId="3767170C" w14:textId="1572E81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ma obowiązek zamieszczenia na fakturze adnotacji „mechanizm podzielonej płatności”. </w:t>
      </w:r>
    </w:p>
    <w:p w14:paraId="40F9113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dokona zapłaty wynagrodzenia z zastosowaniem „mechanizmu podzielonej płatności." </w:t>
      </w:r>
    </w:p>
    <w:p w14:paraId="104F909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będący osobą fizyczną oświadcza, że wskazany przez niego rachunek bankowy, o którym mowa w ust. </w:t>
      </w:r>
      <w:r w:rsidR="00564E26" w:rsidRPr="00190FF3">
        <w:rPr>
          <w:rFonts w:asciiTheme="majorHAnsi" w:hAnsiTheme="majorHAnsi" w:cstheme="majorHAnsi"/>
          <w:sz w:val="24"/>
          <w:szCs w:val="24"/>
        </w:rPr>
        <w:t>9</w:t>
      </w:r>
      <w:r w:rsidRPr="00190FF3">
        <w:rPr>
          <w:rFonts w:asciiTheme="majorHAnsi" w:hAnsiTheme="majorHAnsi" w:cstheme="majorHAnsi"/>
          <w:sz w:val="24"/>
          <w:szCs w:val="24"/>
        </w:rPr>
        <w:t xml:space="preserve"> służy wyłącznie do celów rozliczeń prowadzonej działalności gospodarczej</w:t>
      </w:r>
      <w:r w:rsidR="008004FF" w:rsidRPr="00190FF3">
        <w:rPr>
          <w:rFonts w:asciiTheme="majorHAnsi" w:hAnsiTheme="majorHAnsi" w:cstheme="majorHAnsi"/>
          <w:sz w:val="24"/>
          <w:szCs w:val="24"/>
        </w:rPr>
        <w:t xml:space="preserve"> </w:t>
      </w:r>
      <w:r w:rsidR="008004FF" w:rsidRPr="00190FF3">
        <w:rPr>
          <w:rFonts w:asciiTheme="majorHAnsi" w:hAnsiTheme="majorHAnsi" w:cstheme="majorHAnsi"/>
          <w:i/>
          <w:iCs/>
          <w:sz w:val="24"/>
          <w:szCs w:val="24"/>
        </w:rPr>
        <w:t>(dotyczy tylko Wykonawcy będącego osobą fizyczną prowadzącą działalność gospodarczą)</w:t>
      </w:r>
      <w:r w:rsidRPr="00190FF3">
        <w:rPr>
          <w:rFonts w:asciiTheme="majorHAnsi" w:hAnsiTheme="majorHAnsi" w:cstheme="majorHAnsi"/>
          <w:i/>
          <w:iCs/>
          <w:sz w:val="24"/>
          <w:szCs w:val="24"/>
        </w:rPr>
        <w:t>.</w:t>
      </w:r>
    </w:p>
    <w:p w14:paraId="798D5FB2" w14:textId="560C1C79"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Strony ustalają, że za datę zapłaty faktury VAT przyjmuje się dzie</w:t>
      </w:r>
      <w:r w:rsidR="00564E26" w:rsidRPr="00190FF3">
        <w:rPr>
          <w:rFonts w:asciiTheme="majorHAnsi" w:hAnsiTheme="majorHAnsi" w:cstheme="majorHAnsi"/>
          <w:sz w:val="24"/>
          <w:szCs w:val="24"/>
        </w:rPr>
        <w:t>ń obciążenia rachunku bankowego Zamawiającego.</w:t>
      </w:r>
    </w:p>
    <w:p w14:paraId="1309C2AA" w14:textId="0DCABB5B" w:rsidR="00DE7179" w:rsidRDefault="00C90814" w:rsidP="00000900">
      <w:pPr>
        <w:pStyle w:val="Akapitzlist"/>
        <w:numPr>
          <w:ilvl w:val="0"/>
          <w:numId w:val="12"/>
        </w:numPr>
        <w:jc w:val="both"/>
        <w:rPr>
          <w:rFonts w:asciiTheme="majorHAnsi" w:hAnsiTheme="majorHAnsi" w:cstheme="majorHAnsi"/>
          <w:sz w:val="24"/>
          <w:szCs w:val="24"/>
        </w:rPr>
      </w:pPr>
      <w:bookmarkStart w:id="1" w:name="_Hlk62734921"/>
      <w:r w:rsidRPr="00190FF3">
        <w:rPr>
          <w:rFonts w:asciiTheme="majorHAnsi" w:hAnsiTheme="majorHAnsi" w:cstheme="majorHAnsi"/>
          <w:sz w:val="24"/>
          <w:szCs w:val="24"/>
        </w:rPr>
        <w:t xml:space="preserve">Wykonawca nie ma prawa </w:t>
      </w:r>
      <w:r w:rsidR="008461EA" w:rsidRPr="00190FF3">
        <w:rPr>
          <w:rFonts w:asciiTheme="majorHAnsi" w:hAnsiTheme="majorHAnsi" w:cstheme="majorHAnsi"/>
          <w:sz w:val="24"/>
          <w:szCs w:val="24"/>
        </w:rPr>
        <w:t xml:space="preserve">bez zgody zamawiającego </w:t>
      </w:r>
      <w:r w:rsidRPr="00190FF3">
        <w:rPr>
          <w:rFonts w:asciiTheme="majorHAnsi" w:hAnsiTheme="majorHAnsi" w:cstheme="majorHAnsi"/>
          <w:sz w:val="24"/>
          <w:szCs w:val="24"/>
        </w:rPr>
        <w:t>do przeniesienia wierzytelności i roszczeń wynikających z realizacji niniejszej umowy na osoby trzecie</w:t>
      </w:r>
      <w:r w:rsidR="008461EA" w:rsidRPr="00190FF3">
        <w:rPr>
          <w:rFonts w:asciiTheme="majorHAnsi" w:hAnsiTheme="majorHAnsi" w:cstheme="majorHAnsi"/>
          <w:sz w:val="24"/>
          <w:szCs w:val="24"/>
        </w:rPr>
        <w:t>.</w:t>
      </w:r>
      <w:r w:rsidRPr="00190FF3">
        <w:rPr>
          <w:rFonts w:asciiTheme="majorHAnsi" w:hAnsiTheme="majorHAnsi" w:cstheme="majorHAnsi"/>
          <w:sz w:val="24"/>
          <w:szCs w:val="24"/>
        </w:rPr>
        <w:t xml:space="preserve"> </w:t>
      </w:r>
    </w:p>
    <w:p w14:paraId="62695829" w14:textId="77777777" w:rsidR="00190FF3" w:rsidRPr="00190FF3" w:rsidRDefault="00190FF3" w:rsidP="00190FF3">
      <w:pPr>
        <w:pStyle w:val="Akapitzlist"/>
        <w:numPr>
          <w:ilvl w:val="0"/>
          <w:numId w:val="12"/>
        </w:numPr>
        <w:rPr>
          <w:rFonts w:asciiTheme="majorHAnsi" w:hAnsiTheme="majorHAnsi" w:cstheme="majorHAnsi"/>
          <w:sz w:val="24"/>
          <w:szCs w:val="24"/>
        </w:rPr>
      </w:pPr>
      <w:r w:rsidRPr="00190FF3">
        <w:rPr>
          <w:rFonts w:asciiTheme="majorHAnsi" w:hAnsiTheme="majorHAnsi" w:cstheme="majorHAnsi"/>
          <w:sz w:val="24"/>
          <w:szCs w:val="24"/>
        </w:rPr>
        <w:t xml:space="preserve">Strony uzgadniają jednorazową zapłatę wynagrodzenia przysługującego Wykonawcy za wykonane i odebrane roboty budowlane. </w:t>
      </w:r>
    </w:p>
    <w:p w14:paraId="358247DC" w14:textId="77777777" w:rsidR="00190FF3" w:rsidRPr="00190FF3" w:rsidRDefault="00190FF3" w:rsidP="00190FF3">
      <w:pPr>
        <w:pStyle w:val="Akapitzlist"/>
        <w:ind w:left="360"/>
        <w:jc w:val="both"/>
        <w:rPr>
          <w:rFonts w:asciiTheme="majorHAnsi" w:hAnsiTheme="majorHAnsi" w:cstheme="majorHAnsi"/>
          <w:sz w:val="24"/>
          <w:szCs w:val="24"/>
        </w:rPr>
      </w:pPr>
    </w:p>
    <w:p w14:paraId="63374DCD" w14:textId="77777777" w:rsidR="0081685E" w:rsidRPr="00190FF3" w:rsidRDefault="0081685E" w:rsidP="00F86054">
      <w:pPr>
        <w:pStyle w:val="Akapitzlist"/>
        <w:ind w:left="360"/>
        <w:jc w:val="both"/>
        <w:rPr>
          <w:rFonts w:asciiTheme="majorHAnsi" w:hAnsiTheme="majorHAnsi" w:cstheme="majorHAnsi"/>
          <w:sz w:val="24"/>
          <w:szCs w:val="24"/>
        </w:rPr>
      </w:pPr>
    </w:p>
    <w:bookmarkEnd w:id="1"/>
    <w:p w14:paraId="0A93574C" w14:textId="1696EF37" w:rsidR="00DE7179" w:rsidRDefault="00DE7179" w:rsidP="00DE7179">
      <w:pPr>
        <w:pStyle w:val="Akapitzlist"/>
        <w:ind w:left="360"/>
        <w:jc w:val="both"/>
        <w:rPr>
          <w:rFonts w:asciiTheme="majorHAnsi" w:hAnsiTheme="majorHAnsi" w:cstheme="majorHAnsi"/>
          <w:sz w:val="24"/>
          <w:szCs w:val="24"/>
        </w:rPr>
      </w:pPr>
    </w:p>
    <w:p w14:paraId="3763CEA6" w14:textId="77777777" w:rsidR="00190FF3" w:rsidRPr="00190FF3" w:rsidRDefault="00190FF3" w:rsidP="00DE7179">
      <w:pPr>
        <w:pStyle w:val="Akapitzlist"/>
        <w:ind w:left="360"/>
        <w:jc w:val="both"/>
        <w:rPr>
          <w:rFonts w:asciiTheme="majorHAnsi" w:hAnsiTheme="majorHAnsi" w:cstheme="majorHAnsi"/>
          <w:sz w:val="24"/>
          <w:szCs w:val="24"/>
        </w:rPr>
      </w:pPr>
    </w:p>
    <w:p w14:paraId="02D756AB" w14:textId="6905591E" w:rsidR="00DE7179" w:rsidRPr="00190FF3" w:rsidRDefault="00C90814" w:rsidP="00E2127B">
      <w:pPr>
        <w:pStyle w:val="Akapitzlist"/>
        <w:spacing w:after="0"/>
        <w:ind w:left="360"/>
        <w:jc w:val="center"/>
        <w:rPr>
          <w:rFonts w:asciiTheme="majorHAnsi" w:hAnsiTheme="majorHAnsi" w:cstheme="majorHAnsi"/>
          <w:sz w:val="24"/>
          <w:szCs w:val="24"/>
        </w:rPr>
      </w:pPr>
      <w:r w:rsidRPr="00190FF3">
        <w:rPr>
          <w:rFonts w:asciiTheme="majorHAnsi" w:hAnsiTheme="majorHAnsi" w:cstheme="majorHAnsi"/>
          <w:b/>
          <w:bCs/>
          <w:sz w:val="24"/>
          <w:szCs w:val="24"/>
        </w:rPr>
        <w:t>§ 8. Oświadczenia Wykonawcy</w:t>
      </w:r>
    </w:p>
    <w:p w14:paraId="68C6021C" w14:textId="77777777" w:rsidR="003E40CA" w:rsidRPr="00190FF3" w:rsidRDefault="00C90814" w:rsidP="00E2127B">
      <w:p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oświadcza, że: </w:t>
      </w:r>
    </w:p>
    <w:p w14:paraId="0FC92996" w14:textId="77777777" w:rsidR="003E40CA" w:rsidRPr="00190FF3" w:rsidRDefault="00C90814" w:rsidP="00E2127B">
      <w:pPr>
        <w:pStyle w:val="Akapitzlist"/>
        <w:numPr>
          <w:ilvl w:val="0"/>
          <w:numId w:val="1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znajduje się w sytuacji finansowej zapewniającej prawidłowe wykonanie zamówienia, </w:t>
      </w:r>
    </w:p>
    <w:p w14:paraId="403414FC"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posiada odpowiednie doświadczenie i uprawnienia do realizacji przedmiotu umowy, </w:t>
      </w:r>
    </w:p>
    <w:p w14:paraId="6A0A6CF9"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dysponuje pracownikami niezbędnymi do prawidłowego wykonania </w:t>
      </w:r>
      <w:r w:rsidR="003E40CA" w:rsidRPr="00190FF3">
        <w:rPr>
          <w:rFonts w:asciiTheme="majorHAnsi" w:hAnsiTheme="majorHAnsi" w:cstheme="majorHAnsi"/>
          <w:sz w:val="24"/>
          <w:szCs w:val="24"/>
        </w:rPr>
        <w:t xml:space="preserve">umowy </w:t>
      </w:r>
      <w:r w:rsidRPr="00190FF3">
        <w:rPr>
          <w:rFonts w:asciiTheme="majorHAnsi" w:hAnsiTheme="majorHAnsi" w:cstheme="majorHAnsi"/>
          <w:sz w:val="24"/>
          <w:szCs w:val="24"/>
        </w:rPr>
        <w:t>oraz posiada potencjał techniczny i ekonomiczny.</w:t>
      </w:r>
    </w:p>
    <w:p w14:paraId="777DD782" w14:textId="77777777" w:rsidR="003E40CA" w:rsidRPr="00190FF3" w:rsidRDefault="003E40CA" w:rsidP="003E40CA">
      <w:pPr>
        <w:pStyle w:val="Akapitzlist"/>
        <w:jc w:val="both"/>
        <w:rPr>
          <w:rFonts w:asciiTheme="majorHAnsi" w:hAnsiTheme="majorHAnsi" w:cstheme="majorHAnsi"/>
          <w:sz w:val="24"/>
          <w:szCs w:val="24"/>
        </w:rPr>
      </w:pPr>
    </w:p>
    <w:p w14:paraId="6BEE1D89" w14:textId="77777777" w:rsidR="003E40CA" w:rsidRPr="00190FF3" w:rsidRDefault="003E40CA" w:rsidP="003E40CA">
      <w:pPr>
        <w:pStyle w:val="Akapitzlist"/>
        <w:jc w:val="both"/>
        <w:rPr>
          <w:rFonts w:asciiTheme="majorHAnsi" w:hAnsiTheme="majorHAnsi" w:cstheme="majorHAnsi"/>
          <w:sz w:val="24"/>
          <w:szCs w:val="24"/>
        </w:rPr>
      </w:pPr>
    </w:p>
    <w:p w14:paraId="1A2CD3A4" w14:textId="77777777" w:rsidR="00E2127B" w:rsidRPr="00190FF3" w:rsidRDefault="00E2127B" w:rsidP="003E40CA">
      <w:pPr>
        <w:pStyle w:val="Akapitzlist"/>
        <w:jc w:val="both"/>
        <w:rPr>
          <w:rFonts w:asciiTheme="majorHAnsi" w:hAnsiTheme="majorHAnsi" w:cstheme="majorHAnsi"/>
          <w:sz w:val="24"/>
          <w:szCs w:val="24"/>
        </w:rPr>
      </w:pPr>
    </w:p>
    <w:p w14:paraId="1B4F4B28" w14:textId="388E70C8" w:rsidR="003E40CA"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t>§ 9. Podwykonawcy</w:t>
      </w:r>
    </w:p>
    <w:p w14:paraId="1E72BF6C"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umowy ustalają, że roboty zostaną wykonane przez wykonawcę osobiście bądź z udziałem podwykonawców. </w:t>
      </w:r>
    </w:p>
    <w:p w14:paraId="6A1090B4"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zamierza powierzyć realizację następującej części zamówienia następującym podwykonawcom: </w:t>
      </w:r>
    </w:p>
    <w:p w14:paraId="69D8C086" w14:textId="461C579F" w:rsidR="003E40CA" w:rsidRPr="00190FF3" w:rsidRDefault="00C90814" w:rsidP="00C323FF">
      <w:pPr>
        <w:pStyle w:val="Akapitzlist"/>
        <w:numPr>
          <w:ilvl w:val="0"/>
          <w:numId w:val="53"/>
        </w:numPr>
        <w:jc w:val="both"/>
        <w:rPr>
          <w:rFonts w:asciiTheme="majorHAnsi" w:hAnsiTheme="majorHAnsi" w:cstheme="majorHAnsi"/>
          <w:sz w:val="24"/>
          <w:szCs w:val="24"/>
        </w:rPr>
      </w:pPr>
      <w:r w:rsidRPr="00190FF3">
        <w:rPr>
          <w:rFonts w:asciiTheme="majorHAnsi" w:hAnsiTheme="majorHAnsi" w:cstheme="majorHAnsi"/>
          <w:sz w:val="24"/>
          <w:szCs w:val="24"/>
        </w:rPr>
        <w:t>Nazwa podwykonawcy: ……</w:t>
      </w:r>
      <w:r w:rsidR="003E40CA" w:rsidRPr="00190FF3">
        <w:rPr>
          <w:rFonts w:asciiTheme="majorHAnsi" w:hAnsiTheme="majorHAnsi" w:cstheme="majorHAnsi"/>
          <w:sz w:val="24"/>
          <w:szCs w:val="24"/>
        </w:rPr>
        <w:t>………………………………</w:t>
      </w:r>
      <w:r w:rsidRPr="00190FF3">
        <w:rPr>
          <w:rFonts w:asciiTheme="majorHAnsi" w:hAnsiTheme="majorHAnsi" w:cstheme="majorHAnsi"/>
          <w:sz w:val="24"/>
          <w:szCs w:val="24"/>
        </w:rPr>
        <w:t xml:space="preserve">……………... Opis powierzonej części zamówienia: …………………….. Czy podwykonawca jest podmiotem, na którego zasoby wykonawca powołuje się na zasadach określonych w art. 118 ustawy Pzp …………………………(tak/nie) </w:t>
      </w:r>
    </w:p>
    <w:p w14:paraId="77D8051E" w14:textId="3549545F" w:rsidR="003E40CA" w:rsidRPr="00190FF3" w:rsidRDefault="00C90814"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1A791DF6" w14:textId="77777777" w:rsidR="003E40CA" w:rsidRPr="00190FF3" w:rsidRDefault="003E40CA"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05086879"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brak jest podstaw do wykluczenia proponowanego podwykonawcy. </w:t>
      </w:r>
    </w:p>
    <w:p w14:paraId="72B1B8F6"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 celu powierzenia wykonania części zamówienia podwykonawcy, wykonawca zawiera umowę o podwykonawstwo w rozumieniu art. 7 pkt 27 ustawy Pzp. </w:t>
      </w:r>
    </w:p>
    <w:p w14:paraId="4B70311E"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zakres robót przewidzianych do wykonania;</w:t>
      </w:r>
    </w:p>
    <w:p w14:paraId="14812C46" w14:textId="0F0699F3"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 realizacji robót, który będzie zgodny</w:t>
      </w:r>
      <w:r w:rsidR="00C323FF" w:rsidRPr="00190FF3">
        <w:rPr>
          <w:rFonts w:asciiTheme="majorHAnsi" w:hAnsiTheme="majorHAnsi" w:cstheme="majorHAnsi"/>
          <w:sz w:val="24"/>
          <w:szCs w:val="24"/>
        </w:rPr>
        <w:t xml:space="preserve"> (</w:t>
      </w:r>
      <w:bookmarkStart w:id="2" w:name="_Hlk62735353"/>
      <w:r w:rsidR="00C323FF" w:rsidRPr="00190FF3">
        <w:rPr>
          <w:rFonts w:asciiTheme="majorHAnsi" w:hAnsiTheme="majorHAnsi" w:cstheme="majorHAnsi"/>
          <w:sz w:val="24"/>
          <w:szCs w:val="24"/>
        </w:rPr>
        <w:t>lub nie dłuższy)</w:t>
      </w:r>
      <w:r w:rsidRPr="00190FF3">
        <w:rPr>
          <w:rFonts w:asciiTheme="majorHAnsi" w:hAnsiTheme="majorHAnsi" w:cstheme="majorHAnsi"/>
          <w:sz w:val="24"/>
          <w:szCs w:val="24"/>
        </w:rPr>
        <w:t xml:space="preserve"> </w:t>
      </w:r>
      <w:bookmarkEnd w:id="2"/>
      <w:r w:rsidRPr="00190FF3">
        <w:rPr>
          <w:rFonts w:asciiTheme="majorHAnsi" w:hAnsiTheme="majorHAnsi" w:cstheme="majorHAnsi"/>
          <w:sz w:val="24"/>
          <w:szCs w:val="24"/>
        </w:rPr>
        <w:t xml:space="preserve">z terminem wykonania niniejszej umowy oraz z harmonogramem robót; </w:t>
      </w:r>
    </w:p>
    <w:p w14:paraId="791FA92B"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terminy i zasady dokonywania odbioru,</w:t>
      </w:r>
    </w:p>
    <w:p w14:paraId="25EDDE8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wymóg zatrudnienia przez podwykonawcę na podstawie umowy o pracę osób wykonujących czynności, o których mowa w § 1</w:t>
      </w:r>
      <w:r w:rsidR="00C323FF" w:rsidRPr="00190FF3">
        <w:rPr>
          <w:rFonts w:asciiTheme="majorHAnsi" w:hAnsiTheme="majorHAnsi" w:cstheme="majorHAnsi"/>
          <w:sz w:val="24"/>
          <w:szCs w:val="24"/>
        </w:rPr>
        <w:t>8</w:t>
      </w:r>
      <w:r w:rsidRPr="00190FF3">
        <w:rPr>
          <w:rFonts w:asciiTheme="majorHAnsi" w:hAnsiTheme="majorHAnsi" w:cstheme="majorHAnsi"/>
          <w:sz w:val="24"/>
          <w:szCs w:val="24"/>
        </w:rPr>
        <w:t xml:space="preserve"> ust. 1 umowy, obowiązki w zakresie dokumentowania oraz sankcje z tytułu niespełnienia tego wymogu; </w:t>
      </w:r>
    </w:p>
    <w:p w14:paraId="37531FB8"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190FF3" w:rsidRDefault="008004FF"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w:t>
      </w:r>
      <w:r w:rsidR="00C90814" w:rsidRPr="00190FF3">
        <w:rPr>
          <w:rFonts w:asciiTheme="majorHAnsi" w:hAnsiTheme="majorHAnsi" w:cstheme="majorHAnsi"/>
          <w:sz w:val="24"/>
          <w:szCs w:val="24"/>
        </w:rPr>
        <w:t>amawiający jest uprawniony do zgłaszania pisemnych zastrzeżeń do projektu umowy o podwykonawstwo lub sprzeciwu do umowy o podwykonawstwo, w szczególności gdy:</w:t>
      </w:r>
    </w:p>
    <w:p w14:paraId="08A22459"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nie będzie spełniała wymagań określonych w dokumentach zamówienia; </w:t>
      </w:r>
    </w:p>
    <w:p w14:paraId="7A6905DF"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zawierała postanowienia niezgodne z art. 463 ustawy Pzp</w:t>
      </w:r>
      <w:r w:rsidR="006037EC" w:rsidRPr="00190FF3">
        <w:rPr>
          <w:rFonts w:asciiTheme="majorHAnsi" w:hAnsiTheme="majorHAnsi" w:cstheme="majorHAnsi"/>
          <w:sz w:val="24"/>
          <w:szCs w:val="24"/>
        </w:rPr>
        <w:t>,</w:t>
      </w:r>
      <w:r w:rsidRPr="00190FF3">
        <w:rPr>
          <w:rFonts w:asciiTheme="majorHAnsi" w:hAnsiTheme="majorHAnsi" w:cstheme="majorHAnsi"/>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90FF3">
        <w:rPr>
          <w:rFonts w:asciiTheme="majorHAnsi" w:hAnsiTheme="majorHAnsi" w:cstheme="majorHAnsi"/>
          <w:sz w:val="24"/>
          <w:szCs w:val="24"/>
        </w:rPr>
        <w:t>.</w:t>
      </w:r>
    </w:p>
    <w:p w14:paraId="167A89B5"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Uregulowania niniejszego paragrafu obowiązują także przy zmianach projektów umów o podwykonawstwo jak i zmianach umów o podwykonawstwo.</w:t>
      </w:r>
    </w:p>
    <w:p w14:paraId="57F2AF60"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Procedurę, o której mowa w ust. 18 i 19, stosuje się również do wszystkich zmian umów o podwykonawstwo, których przedmiotem są dostawy lub usługi. </w:t>
      </w:r>
    </w:p>
    <w:p w14:paraId="1DAC2016"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190FF3" w:rsidRDefault="006037EC" w:rsidP="006037EC">
      <w:pPr>
        <w:pStyle w:val="Akapitzlist"/>
        <w:ind w:left="360"/>
        <w:jc w:val="both"/>
        <w:rPr>
          <w:rFonts w:asciiTheme="majorHAnsi" w:hAnsiTheme="majorHAnsi" w:cstheme="majorHAnsi"/>
          <w:sz w:val="24"/>
          <w:szCs w:val="24"/>
        </w:rPr>
      </w:pPr>
    </w:p>
    <w:p w14:paraId="02B93898" w14:textId="5EE5DFA1"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10. Nadzór</w:t>
      </w:r>
    </w:p>
    <w:p w14:paraId="1F089DF8" w14:textId="6159FD4D" w:rsidR="002074B4" w:rsidRPr="00190FF3" w:rsidRDefault="007D0625" w:rsidP="00000900">
      <w:pPr>
        <w:pStyle w:val="Akapitzlist"/>
        <w:numPr>
          <w:ilvl w:val="0"/>
          <w:numId w:val="19"/>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w:t>
      </w:r>
      <w:r w:rsidR="00F25CC6" w:rsidRPr="00190FF3">
        <w:rPr>
          <w:rFonts w:asciiTheme="majorHAnsi" w:hAnsiTheme="majorHAnsi" w:cstheme="majorHAnsi"/>
          <w:sz w:val="24"/>
          <w:szCs w:val="24"/>
        </w:rPr>
        <w:t xml:space="preserve">nie </w:t>
      </w:r>
      <w:r w:rsidRPr="00190FF3">
        <w:rPr>
          <w:rFonts w:asciiTheme="majorHAnsi" w:hAnsiTheme="majorHAnsi" w:cstheme="majorHAnsi"/>
          <w:sz w:val="24"/>
          <w:szCs w:val="24"/>
        </w:rPr>
        <w:t>zobowiązuje się do powołania inspektora nadzoru.</w:t>
      </w:r>
    </w:p>
    <w:p w14:paraId="55048B70" w14:textId="77777777" w:rsidR="002074B4" w:rsidRPr="00190FF3" w:rsidRDefault="002074B4" w:rsidP="002074B4">
      <w:pPr>
        <w:pStyle w:val="Akapitzlist"/>
        <w:ind w:left="360"/>
        <w:jc w:val="both"/>
        <w:rPr>
          <w:rFonts w:asciiTheme="majorHAnsi" w:hAnsiTheme="majorHAnsi" w:cstheme="majorHAnsi"/>
          <w:sz w:val="24"/>
          <w:szCs w:val="24"/>
        </w:rPr>
      </w:pPr>
    </w:p>
    <w:p w14:paraId="7E6AEF3D" w14:textId="211C9064"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11. Odbiory robót</w:t>
      </w:r>
    </w:p>
    <w:p w14:paraId="4E0C1714"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będą stosowane następujące rodzaje odbiorów: </w:t>
      </w:r>
    </w:p>
    <w:p w14:paraId="41AF7DED" w14:textId="676003AD" w:rsidR="00F86054" w:rsidRPr="00190FF3" w:rsidRDefault="00F86054" w:rsidP="00F86054">
      <w:pPr>
        <w:pStyle w:val="Akapitzlist"/>
        <w:numPr>
          <w:ilvl w:val="0"/>
          <w:numId w:val="23"/>
        </w:numPr>
        <w:rPr>
          <w:rFonts w:asciiTheme="majorHAnsi" w:hAnsiTheme="majorHAnsi" w:cstheme="majorHAnsi"/>
          <w:sz w:val="24"/>
          <w:szCs w:val="24"/>
        </w:rPr>
      </w:pPr>
      <w:r w:rsidRPr="00190FF3">
        <w:rPr>
          <w:rFonts w:asciiTheme="majorHAnsi" w:hAnsiTheme="majorHAnsi" w:cstheme="majorHAnsi"/>
          <w:sz w:val="24"/>
          <w:szCs w:val="24"/>
        </w:rPr>
        <w:t xml:space="preserve">końcowy (ostateczny) - po wykonaniu całości robót objętych umową, </w:t>
      </w:r>
    </w:p>
    <w:p w14:paraId="24E17267" w14:textId="77777777" w:rsidR="002074B4" w:rsidRPr="00190FF3" w:rsidRDefault="00C90814" w:rsidP="00000900">
      <w:pPr>
        <w:pStyle w:val="Akapitzlist"/>
        <w:numPr>
          <w:ilvl w:val="0"/>
          <w:numId w:val="23"/>
        </w:numPr>
        <w:jc w:val="both"/>
        <w:rPr>
          <w:rFonts w:asciiTheme="majorHAnsi" w:hAnsiTheme="majorHAnsi" w:cstheme="majorHAnsi"/>
          <w:sz w:val="24"/>
          <w:szCs w:val="24"/>
        </w:rPr>
      </w:pPr>
      <w:r w:rsidRPr="00190FF3">
        <w:rPr>
          <w:rFonts w:asciiTheme="majorHAnsi" w:hAnsiTheme="majorHAnsi" w:cstheme="majorHAnsi"/>
          <w:sz w:val="24"/>
          <w:szCs w:val="24"/>
        </w:rPr>
        <w:t>odbiór pogwarancyjny - po upływie okresu gwarancji.</w:t>
      </w:r>
    </w:p>
    <w:p w14:paraId="56F78B4F"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Odbiór końcowy:</w:t>
      </w:r>
    </w:p>
    <w:p w14:paraId="53B212CD" w14:textId="77777777"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35BA2742"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wraz z pisemnym zgłoszeniem gotowości odbioru końcowego, Wykonawca przedłoży kosztorys powykonawczy końcowy wykonanych robót podpisany przez kierownika budowy.</w:t>
      </w:r>
    </w:p>
    <w:p w14:paraId="114D03DE" w14:textId="77777777" w:rsidR="00A80AED" w:rsidRPr="00190FF3" w:rsidRDefault="00A80AED" w:rsidP="00A80AED">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w:t>
      </w:r>
      <w:r w:rsidR="00C90814" w:rsidRPr="00190FF3">
        <w:rPr>
          <w:rFonts w:asciiTheme="majorHAnsi" w:hAnsiTheme="majorHAnsi" w:cstheme="majorHAnsi"/>
          <w:sz w:val="24"/>
          <w:szCs w:val="24"/>
        </w:rPr>
        <w:t xml:space="preserve">ykonawca przedłoży Zamawiającemu najpóźniej w dniu rozpoczęcia czynności odbiorowych operat kolaudacyjny zawierającą nw. dokumenty: </w:t>
      </w:r>
    </w:p>
    <w:p w14:paraId="247C0CBD"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sprawozdanie techniczne, </w:t>
      </w:r>
    </w:p>
    <w:p w14:paraId="72A31515"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pisemną gwarancję wykonanych robót, </w:t>
      </w:r>
    </w:p>
    <w:p w14:paraId="323DCFDE" w14:textId="637D2590"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kosztorys powykonawczy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w:t>
      </w:r>
      <w:r w:rsidR="002B1F74" w:rsidRPr="00190FF3">
        <w:rPr>
          <w:rFonts w:asciiTheme="majorHAnsi" w:eastAsia="Times New Roman" w:hAnsiTheme="majorHAnsi" w:cstheme="majorHAnsi"/>
          <w:sz w:val="24"/>
          <w:szCs w:val="24"/>
          <w:lang w:eastAsia="pl-PL"/>
        </w:rPr>
        <w:t xml:space="preserve"> </w:t>
      </w:r>
      <w:r w:rsidR="002B1F74" w:rsidRPr="00190FF3">
        <w:rPr>
          <w:rFonts w:asciiTheme="majorHAnsi" w:hAnsiTheme="majorHAnsi" w:cstheme="majorHAnsi"/>
          <w:sz w:val="24"/>
          <w:szCs w:val="24"/>
        </w:rPr>
        <w:t xml:space="preserve">sporządzony  przez  Wykonawcę  w  formie uproszczonej, ze szczegółowością informacji, z podziałem prace </w:t>
      </w:r>
      <w:r w:rsidR="00F25CC6" w:rsidRPr="00190FF3">
        <w:rPr>
          <w:rFonts w:asciiTheme="majorHAnsi" w:hAnsiTheme="majorHAnsi" w:cstheme="majorHAnsi"/>
          <w:sz w:val="24"/>
          <w:szCs w:val="24"/>
        </w:rPr>
        <w:t>wskazane w harmonogramie rzeczowo-finansowym, który stanowi Załącznik nr 2 do umowy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w:t>
      </w:r>
    </w:p>
    <w:p w14:paraId="1A1ADA0C"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atesty na wbudowane materiały, karty gwarancyjne, aprobaty techniczne, deklaracje zgodności,</w:t>
      </w:r>
    </w:p>
    <w:p w14:paraId="27DE50A1"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inwentaryzację geodezyjną;</w:t>
      </w:r>
    </w:p>
    <w:p w14:paraId="43C3CE8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w:t>
      </w:r>
      <w:r w:rsidRPr="00190FF3">
        <w:rPr>
          <w:rFonts w:asciiTheme="majorHAnsi" w:hAnsiTheme="majorHAnsi" w:cstheme="majorHAnsi"/>
          <w:sz w:val="24"/>
          <w:szCs w:val="24"/>
        </w:rPr>
        <w:lastRenderedPageBreak/>
        <w:t xml:space="preserve">gotowości do odbioru z powodu nie zakończenia robót lub jego wadliwego wykonania, Zamawiający odmówi odbioru z winy Wykonawcy; </w:t>
      </w:r>
    </w:p>
    <w:p w14:paraId="4673412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ma prawo przerwać odbiór ostateczny jeżeli Wykonawca nie wykonał: </w:t>
      </w:r>
    </w:p>
    <w:p w14:paraId="69780519"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przedmiotu umowy w całości, nie wykonał wymaganych badań i sprawdzeń, </w:t>
      </w:r>
    </w:p>
    <w:p w14:paraId="5CD76B2D"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nie przedstawił operatu kolaudacyjnego o którym mowa w pkt. 2. </w:t>
      </w:r>
    </w:p>
    <w:p w14:paraId="31A2CF1A"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usunięciu wad. Protokoły odbioru, o których mowa w § 11 stanowią dowód tego, co zostało w nich stwierdzone.</w:t>
      </w:r>
    </w:p>
    <w:p w14:paraId="1225ECBB" w14:textId="318A03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uzasadnionych, przedstawionych przez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Zamawiający będzie żądać od Wykonawcy przedstawienia wyników badań jakości technicznej zrealizowanego przedmiotu zlecenia wykonanych przez laboratorium wskazane pisemnie przez Zamawiającego</w:t>
      </w:r>
      <w:r w:rsidR="008B5C62" w:rsidRPr="00190FF3">
        <w:rPr>
          <w:rFonts w:asciiTheme="majorHAnsi" w:hAnsiTheme="majorHAnsi" w:cstheme="majorHAnsi"/>
          <w:sz w:val="24"/>
          <w:szCs w:val="24"/>
        </w:rPr>
        <w:t xml:space="preserve"> - </w:t>
      </w:r>
      <w:r w:rsidR="008B5C62" w:rsidRPr="00190FF3">
        <w:rPr>
          <w:rFonts w:asciiTheme="majorHAnsi" w:hAnsiTheme="majorHAnsi" w:cstheme="majorHAnsi"/>
          <w:i/>
          <w:iCs/>
          <w:sz w:val="24"/>
          <w:szCs w:val="24"/>
        </w:rPr>
        <w:t>(fakultatywne uprawnienie Zamawiającego)</w:t>
      </w:r>
      <w:r w:rsidRPr="00190FF3">
        <w:rPr>
          <w:rFonts w:asciiTheme="majorHAnsi" w:hAnsiTheme="majorHAnsi" w:cstheme="majorHAnsi"/>
          <w:sz w:val="24"/>
          <w:szCs w:val="24"/>
        </w:rPr>
        <w:t>. Badanie laboratoryjne odbywa się na koszt Wykonawcy.</w:t>
      </w:r>
    </w:p>
    <w:p w14:paraId="09509407" w14:textId="77777777" w:rsidR="008B5C62" w:rsidRPr="00190FF3" w:rsidRDefault="008B5C62" w:rsidP="00054300">
      <w:pPr>
        <w:pStyle w:val="Akapitzlist"/>
        <w:ind w:left="360"/>
        <w:jc w:val="center"/>
        <w:rPr>
          <w:rFonts w:asciiTheme="majorHAnsi" w:hAnsiTheme="majorHAnsi" w:cstheme="majorHAnsi"/>
          <w:b/>
          <w:bCs/>
          <w:sz w:val="24"/>
          <w:szCs w:val="24"/>
        </w:rPr>
      </w:pPr>
    </w:p>
    <w:p w14:paraId="64FE1159" w14:textId="7637D41E" w:rsidR="0005430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12. Wartości kar umownych, odsetki</w:t>
      </w:r>
    </w:p>
    <w:p w14:paraId="5C78CC6C"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zobowiązany jest zapłacić Zamawiającemu karę umowną: </w:t>
      </w:r>
    </w:p>
    <w:p w14:paraId="214743DF"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w wykonaniu przedmiotu umowy, </w:t>
      </w:r>
    </w:p>
    <w:p w14:paraId="4603866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1048B0D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10% wynagrodzenia brutto, o którym mowa w § 5 ust. 1 za: </w:t>
      </w:r>
    </w:p>
    <w:p w14:paraId="4FB5904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 xml:space="preserve">odstąpienie od umowy przez Zamawiającego z przyczyn leżących po stronie Wykonawcy, a w szczególności w przypadkach określonych w § 13 ust. 2 i 3; </w:t>
      </w:r>
    </w:p>
    <w:p w14:paraId="036DFCD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odstąpienie od umowy przez Wykonawcę z przyczyn jego dotyczących,</w:t>
      </w:r>
    </w:p>
    <w:p w14:paraId="2D8AA62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Ponadto Wykonawca zapłaci Zamawiającemu karę umowną w przypadku: </w:t>
      </w:r>
    </w:p>
    <w:p w14:paraId="3B149695"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zapłaty lub nieterminowej zapłaty wynagrodzenia należnego Podwykonawcom lub dalszym Podwykonawcom – w wysokości 0,2% </w:t>
      </w:r>
      <w:bookmarkStart w:id="3" w:name="_Hlk95389262"/>
      <w:r w:rsidRPr="00D11DEC">
        <w:rPr>
          <w:rFonts w:asciiTheme="majorHAnsi" w:hAnsiTheme="majorHAnsi" w:cstheme="majorHAnsi"/>
          <w:sz w:val="24"/>
          <w:szCs w:val="24"/>
        </w:rPr>
        <w:t>ustalonego wynagrodzenia umownego brutto, zawartego w umowie z Podwykonawcą,</w:t>
      </w:r>
      <w:bookmarkEnd w:id="3"/>
      <w:r w:rsidRPr="00D11DEC">
        <w:rPr>
          <w:rFonts w:asciiTheme="majorHAnsi" w:hAnsiTheme="majorHAnsi" w:cstheme="majorHAnsi"/>
          <w:sz w:val="24"/>
          <w:szCs w:val="24"/>
        </w:rPr>
        <w:t xml:space="preserve"> za każdy dzień zwłoki w zapłacie wynagrodzenia na rzecz Podwykonawców lub dalszych Podwykonawców;</w:t>
      </w:r>
    </w:p>
    <w:p w14:paraId="1FE1B45D"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lastRenderedPageBreak/>
        <w:t>nieprzedłożenia do zaakceptowania projektu umowy o podwykonawstwo, której przedmiotem są roboty budowlane, lub projektu jej zmiany – w wysokości 1 000,00 zł za każdy stwierdzony przypadek;</w:t>
      </w:r>
    </w:p>
    <w:p w14:paraId="30D10C4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nieprzedłożenia poświadczonej za zgodność z oryginałem kopii umowy o podwykonawstwo lub jej zmiany – w wysokości 1 000,00 zł za każdy stwierdzony przypadek; </w:t>
      </w:r>
    </w:p>
    <w:p w14:paraId="5ED0FE5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zmiany umowy o podwykonawstwo w zakresie terminu zapłaty – w wysokości 0,2% ustalonego wynagrodzenia umownego brutto, zawartego w umowie z Podwykonawcą, za każdy dzień zwłoki od dnia wskazanego przez Zamawiającego w wezwaniu do dokonania zmiany. </w:t>
      </w:r>
    </w:p>
    <w:p w14:paraId="12BA6E28"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Zamawiający zobowiązany jest zapłacić Wykonawcy karę umowną w wysokości 10% wynagrodzenia brutto, o którym mowa w § 5 ust. 1 za odstąpienie od umowy przez Wykonawcę z przyczyn dotyczących Zamawiającego.</w:t>
      </w:r>
    </w:p>
    <w:p w14:paraId="1520B57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Łączna maksymalna wysokość kar umownych nie może przekroczyć 40% wartości wynagrodzenia brutto określonego w § 5 ust. 1 umowy.</w:t>
      </w:r>
    </w:p>
    <w:p w14:paraId="22DF8F1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Kary umowne, o których mowa w ust. 1 pkt 1–3, oraz ust. 2 pkt 1 – 4 ustalone za każdy rozpoczęty dzień zwłoki, stają się wymagalne za: </w:t>
      </w:r>
    </w:p>
    <w:p w14:paraId="758264C3"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 xml:space="preserve">każdy rozpoczęty dzień zwłoki – w tym dniu; </w:t>
      </w:r>
    </w:p>
    <w:p w14:paraId="26607824"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każdy następny rozpoczęty dzień zwłoki – odpowiednio w każdym z tych dni.</w:t>
      </w:r>
    </w:p>
    <w:p w14:paraId="5DEDB4C0"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Zapłata kar umownych nie zwalnia wykonawcy z wypełnienia innych obowiązków wynikających z umowy. </w:t>
      </w:r>
    </w:p>
    <w:p w14:paraId="033C020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ma prawo naliczać odsetki za nieterminową zapłatę faktur/y w wysokości ustawowej. </w:t>
      </w:r>
    </w:p>
    <w:p w14:paraId="30262C3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Wykonawca wyraża zgodę na potrącenie kar umownych naliczonych przez Zamawiającego z wystawionej przez siebie faktury, za wyjątkiem przypadków określonych w przepisach szczególnych.</w:t>
      </w:r>
    </w:p>
    <w:p w14:paraId="437C29BB"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Jeżeli kary umowne nie pokryją poniesionej przez Zamawiającego szkody może on dochodzić odszkodowania uzupełniającego. </w:t>
      </w:r>
    </w:p>
    <w:p w14:paraId="68A7A3D5" w14:textId="77777777" w:rsidR="006D07C6" w:rsidRPr="00D11DEC" w:rsidRDefault="006D07C6" w:rsidP="00D11DEC">
      <w:pPr>
        <w:jc w:val="both"/>
        <w:rPr>
          <w:rFonts w:asciiTheme="majorHAnsi" w:hAnsiTheme="majorHAnsi" w:cstheme="majorHAnsi"/>
          <w:sz w:val="24"/>
          <w:szCs w:val="24"/>
        </w:rPr>
      </w:pPr>
    </w:p>
    <w:p w14:paraId="02450AE8" w14:textId="77777777" w:rsidR="006D07C6" w:rsidRPr="00190FF3" w:rsidRDefault="006D07C6" w:rsidP="009B1692">
      <w:pPr>
        <w:pStyle w:val="Akapitzlist"/>
        <w:ind w:left="360"/>
        <w:jc w:val="both"/>
        <w:rPr>
          <w:rFonts w:asciiTheme="majorHAnsi" w:hAnsiTheme="majorHAnsi" w:cstheme="majorHAnsi"/>
          <w:sz w:val="24"/>
          <w:szCs w:val="24"/>
        </w:rPr>
      </w:pPr>
    </w:p>
    <w:p w14:paraId="249FA471" w14:textId="7D279AFC" w:rsidR="009B1692"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13. Odstąpienie od umowy</w:t>
      </w:r>
    </w:p>
    <w:p w14:paraId="14E7737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 xml:space="preserve">została rozpoczęta likwidacja działalności firmy Wykonawcy, </w:t>
      </w:r>
    </w:p>
    <w:p w14:paraId="4FDBC164"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zostanie wydany nakaz zajęcia majątku Wykonawcy uniemożliwiający wykonanie umowy,</w:t>
      </w:r>
    </w:p>
    <w:p w14:paraId="70603F69"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stwierdzono w toku czynności odbioru wady uniemożliwiające użytkowanie zgodnie z przeznaczeniem na podstawie § 11 ust. 3 pkt 3.</w:t>
      </w:r>
    </w:p>
    <w:p w14:paraId="42910DD0"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rozpoczął robót bez uzasadnionych przyczyn oraz nie kontynuuje ich pomimo wezwania Zamawiającego złożonego na piśmie, </w:t>
      </w:r>
    </w:p>
    <w:p w14:paraId="51E4F8E5"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przerwał realizację robót z przyczyn zależnych od Wykonawcy i przerwa trwa dłużej niż 7 dni, </w:t>
      </w:r>
    </w:p>
    <w:p w14:paraId="7CD1139B"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realizuje roboty niezgodnie z dokumentacją i warunkami technicznymi, </w:t>
      </w:r>
    </w:p>
    <w:p w14:paraId="4D67D363" w14:textId="77777777" w:rsidR="0070436D" w:rsidRPr="00190FF3" w:rsidRDefault="00C90814" w:rsidP="00000900">
      <w:pPr>
        <w:pStyle w:val="Akapitzlist"/>
        <w:numPr>
          <w:ilvl w:val="0"/>
          <w:numId w:val="35"/>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wykonuje przedmiotu umowy zgodnie z aktualnym harmonogramem realizacyjnym, </w:t>
      </w:r>
    </w:p>
    <w:p w14:paraId="5E2F9CF5" w14:textId="77777777" w:rsidR="0070436D" w:rsidRPr="00190FF3" w:rsidRDefault="00C90814" w:rsidP="0070436D">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 w terminie 14 dni od powzięcia wiadomości o którejkolwiek z powyższych okoliczności. </w:t>
      </w:r>
    </w:p>
    <w:p w14:paraId="1BDF9461"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Odstąpienie od umowy, pod rygorem nieważności winno nastąpić na piśmie. </w:t>
      </w:r>
    </w:p>
    <w:p w14:paraId="60DDE41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od umowy Strony obciążają następujące obowiązki szczegółowe: </w:t>
      </w:r>
    </w:p>
    <w:p w14:paraId="606DA33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dokonania odbioru przerwanych robót i zapłaty wynagrodzenia za te roboty, w wysokości proporcjonalnej do stanu zaawansowania tych robót,</w:t>
      </w:r>
    </w:p>
    <w:p w14:paraId="3EB935D0"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odkupienia materiałów, konstrukcji i urządzeń, o których mowa w ust. 6 pkt 4,</w:t>
      </w:r>
    </w:p>
    <w:p w14:paraId="4F5485E9"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 xml:space="preserve">przejęcia od Wykonawcy pod swój dozór terenu budowy. </w:t>
      </w:r>
    </w:p>
    <w:p w14:paraId="7D4FE584" w14:textId="77777777" w:rsidR="007C66D8" w:rsidRPr="00190FF3" w:rsidRDefault="007C66D8" w:rsidP="007C66D8">
      <w:pPr>
        <w:pStyle w:val="Akapitzlist"/>
        <w:ind w:left="1068"/>
        <w:jc w:val="both"/>
        <w:rPr>
          <w:rFonts w:asciiTheme="majorHAnsi" w:hAnsiTheme="majorHAnsi" w:cstheme="majorHAnsi"/>
          <w:sz w:val="24"/>
          <w:szCs w:val="24"/>
        </w:rPr>
      </w:pPr>
    </w:p>
    <w:p w14:paraId="727E0466" w14:textId="5F65279A" w:rsidR="007C66D8" w:rsidRPr="00190FF3" w:rsidRDefault="00C90814" w:rsidP="00E2127B">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14. Gwarancje</w:t>
      </w:r>
    </w:p>
    <w:p w14:paraId="6433BF37" w14:textId="77777777" w:rsidR="009D702C" w:rsidRPr="00190FF3" w:rsidRDefault="00C90814" w:rsidP="00E2127B">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gwarantuje wykonanie przedmiotu umowy jakościowo bez zastrzeżeń, zgodnie z obowiązującymi przepisami prawa i sztuką budowlaną oraz bez wad. </w:t>
      </w:r>
    </w:p>
    <w:p w14:paraId="6404695E"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udziela gwarancji jakości na wykonane roboty w ramach zamówienia na okres …………………… miesięcy od dnia odbioru końcowego robót. </w:t>
      </w:r>
    </w:p>
    <w:p w14:paraId="5A4EC6D6"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Okres rękojmi za wady biegnie równolegle z okresem udzielonej gwarancji. </w:t>
      </w:r>
    </w:p>
    <w:p w14:paraId="0154684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Wykonawca udziela Zamawiającemu rękojmi za wady przedmiotu umowy zgodnie z przepisami Kodeksu cywilnego, z zastrzeżeniem ust. 3.</w:t>
      </w:r>
    </w:p>
    <w:p w14:paraId="6B563A8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 okresie trwania gwarancji jakości i rękojmi za wady przeglądy gwarancyjne zakończone protokołem odbioru gwarancyjnego, będą się odbywały: </w:t>
      </w:r>
    </w:p>
    <w:p w14:paraId="5B5E8F23"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na każde żądanie Zamawiającego w przypadkach stwierdzenia przez Zamawiającego wad lub usterek, </w:t>
      </w:r>
    </w:p>
    <w:p w14:paraId="38F98BEF"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miesiąc przed zakończeniem okresu udzielonej gwarancji jakości, </w:t>
      </w:r>
    </w:p>
    <w:p w14:paraId="0AA23D9C" w14:textId="77777777" w:rsidR="009D702C" w:rsidRPr="00190FF3" w:rsidRDefault="00C90814" w:rsidP="00000900">
      <w:pPr>
        <w:pStyle w:val="Akapitzlist"/>
        <w:numPr>
          <w:ilvl w:val="0"/>
          <w:numId w:val="3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na uzasadniony wniosek Wykonawcy. </w:t>
      </w:r>
    </w:p>
    <w:p w14:paraId="1B9DCF34" w14:textId="77777777" w:rsidR="009D702C" w:rsidRPr="00190FF3" w:rsidRDefault="00C90814" w:rsidP="009D702C">
      <w:pPr>
        <w:spacing w:after="0"/>
        <w:ind w:left="708"/>
        <w:jc w:val="both"/>
        <w:rPr>
          <w:rFonts w:asciiTheme="majorHAnsi" w:hAnsiTheme="majorHAnsi" w:cstheme="majorHAnsi"/>
          <w:sz w:val="24"/>
          <w:szCs w:val="24"/>
        </w:rPr>
      </w:pPr>
      <w:r w:rsidRPr="00190FF3">
        <w:rPr>
          <w:rFonts w:asciiTheme="majorHAnsi" w:hAnsiTheme="majorHAnsi" w:cstheme="majorHAnsi"/>
          <w:sz w:val="24"/>
          <w:szCs w:val="24"/>
        </w:rPr>
        <w:t xml:space="preserve">W każdym przypadku koszty przygotowania i organizacji przeglądów ponosi Wykonawca. </w:t>
      </w:r>
    </w:p>
    <w:p w14:paraId="7B919E44"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nie może odmówić usunięcia wad i usterek ze względu na związane z tym koszty.</w:t>
      </w:r>
    </w:p>
    <w:p w14:paraId="35D4B44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Koszty usunięcia wad ponosi Wykonawca jeżeli powstały one w szczególności w wyniku: </w:t>
      </w:r>
    </w:p>
    <w:p w14:paraId="681F6C84"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użycia materiałów i urządzeń lub wykonania robót niezgodnie ze specyfikacją,</w:t>
      </w:r>
    </w:p>
    <w:p w14:paraId="0790780B"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nie wywiązywania się przez Wykonawcę ze zobowiązań wynikających z warunków umowy.</w:t>
      </w:r>
    </w:p>
    <w:p w14:paraId="58374D72"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 razie nieusunięcia wad i usterek w wyznaczonym terminie, Zamawiający może:</w:t>
      </w:r>
    </w:p>
    <w:p w14:paraId="1E58B07E"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190FF3" w:rsidRDefault="009D702C" w:rsidP="009D702C">
      <w:pPr>
        <w:pStyle w:val="Akapitzlist"/>
        <w:spacing w:after="0"/>
        <w:jc w:val="both"/>
        <w:rPr>
          <w:rFonts w:asciiTheme="majorHAnsi" w:hAnsiTheme="majorHAnsi" w:cstheme="majorHAnsi"/>
          <w:sz w:val="24"/>
          <w:szCs w:val="24"/>
        </w:rPr>
      </w:pPr>
    </w:p>
    <w:p w14:paraId="17F4385F" w14:textId="38DC8856" w:rsidR="009D702C" w:rsidRPr="00190FF3" w:rsidRDefault="00C90814" w:rsidP="00E2127B">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15. Zmiany w umowie</w:t>
      </w:r>
    </w:p>
    <w:p w14:paraId="63FF88D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po wyrażeniu zgody, dopuszc</w:t>
      </w:r>
      <w:r w:rsidR="002C4DE2" w:rsidRPr="00190FF3">
        <w:rPr>
          <w:rFonts w:asciiTheme="majorHAnsi" w:hAnsiTheme="majorHAnsi" w:cstheme="majorHAnsi"/>
          <w:sz w:val="24"/>
          <w:szCs w:val="24"/>
        </w:rPr>
        <w:t>za zmianę umowy w formie aneksu w następującym zakresie:</w:t>
      </w:r>
      <w:r w:rsidR="00000900" w:rsidRPr="00190FF3">
        <w:rPr>
          <w:rFonts w:asciiTheme="majorHAnsi" w:hAnsiTheme="majorHAnsi" w:cstheme="majorHAnsi"/>
          <w:sz w:val="24"/>
          <w:szCs w:val="24"/>
        </w:rPr>
        <w:t xml:space="preserve"> </w:t>
      </w:r>
    </w:p>
    <w:p w14:paraId="2B406617" w14:textId="53E8FB6E"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wydłużenie terminu w przypadku:</w:t>
      </w:r>
    </w:p>
    <w:p w14:paraId="02038B08"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nieprzewidzianych warunków i zjawisk atmosferycznych (kataklizmy), </w:t>
      </w:r>
    </w:p>
    <w:p w14:paraId="1C19CB6A" w14:textId="4285A74F"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wyst</w:t>
      </w:r>
      <w:r w:rsidR="00973507" w:rsidRPr="00190FF3">
        <w:rPr>
          <w:rFonts w:asciiTheme="majorHAnsi" w:hAnsiTheme="majorHAnsi" w:cstheme="majorHAnsi"/>
          <w:sz w:val="24"/>
          <w:szCs w:val="24"/>
        </w:rPr>
        <w:t xml:space="preserve">ąpienia siły wyższej np.: </w:t>
      </w:r>
      <w:r w:rsidRPr="00190FF3">
        <w:rPr>
          <w:rFonts w:asciiTheme="majorHAnsi" w:hAnsiTheme="majorHAnsi" w:cstheme="majorHAnsi"/>
          <w:sz w:val="24"/>
          <w:szCs w:val="24"/>
        </w:rPr>
        <w:t>powodzi,</w:t>
      </w:r>
    </w:p>
    <w:p w14:paraId="4C2A631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nieprzewidzianych i uzasadnionych okoliczności, </w:t>
      </w:r>
    </w:p>
    <w:p w14:paraId="1EEFE5E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90FF3" w:rsidRDefault="00000900"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w:t>
      </w:r>
      <w:r w:rsidR="00C90814" w:rsidRPr="00190FF3">
        <w:rPr>
          <w:rFonts w:asciiTheme="majorHAnsi" w:hAnsiTheme="majorHAnsi" w:cstheme="majorHAnsi"/>
          <w:sz w:val="24"/>
          <w:szCs w:val="24"/>
        </w:rPr>
        <w:t xml:space="preserve">onieczności przerwania robót z uwagi na wystąpienie obiektywnych przyczyn technicznych, </w:t>
      </w:r>
    </w:p>
    <w:p w14:paraId="3F120856"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prac budowlanych przez właściwy organ z przyczyn niezawinionych przez Wykonawcę, </w:t>
      </w:r>
    </w:p>
    <w:p w14:paraId="66BCAFBB"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okoliczności nie powstałych z winy Wykonawcy, </w:t>
      </w:r>
    </w:p>
    <w:p w14:paraId="5BBD0F7E"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konieczności wykonania robót dodatkowych, których wykonanie jest niezbędne dla prawidłowego wykonania oraz zakończenia przedmiotu zamówienia.</w:t>
      </w:r>
    </w:p>
    <w:p w14:paraId="0023EC5B" w14:textId="09445035"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zwiększenie lub zmniejszenie wynagrodzenia w przypadku:</w:t>
      </w:r>
    </w:p>
    <w:p w14:paraId="404333D7" w14:textId="77777777" w:rsidR="002C4DE2" w:rsidRPr="00190FF3" w:rsidRDefault="002C4DE2" w:rsidP="002C4DE2">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konieczności wykonania robót dodatkowych, których wykonanie jest niezbędne dla prawidłowego wykonania oraz zakończenia przedmiotu zamówienia.</w:t>
      </w:r>
    </w:p>
    <w:p w14:paraId="4C8EB885" w14:textId="503C5E7B" w:rsidR="00C75E15" w:rsidRPr="00190FF3" w:rsidRDefault="002C4DE2" w:rsidP="00C75E15">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eastAsia="Calibri" w:hAnsiTheme="majorHAnsi" w:cstheme="majorHAnsi"/>
          <w:color w:val="000000"/>
          <w:sz w:val="24"/>
          <w:szCs w:val="24"/>
        </w:rPr>
        <w:lastRenderedPageBreak/>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90FF3">
        <w:rPr>
          <w:rFonts w:asciiTheme="majorHAnsi" w:eastAsia="Calibri" w:hAnsiTheme="majorHAnsi" w:cstheme="majorHAnsi"/>
          <w:color w:val="000000"/>
          <w:sz w:val="24"/>
          <w:szCs w:val="24"/>
        </w:rPr>
        <w:t>aniczenia przedmiotu zamówienia,</w:t>
      </w:r>
    </w:p>
    <w:p w14:paraId="5467BAF6" w14:textId="37017EE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Inicjatorem zmiany może być Wykonawca lub Zamawiający. Zmiana wymaga zgłoszenia w formie pisemnej. Zmiana ta może spowodować zmianę terminu wykonania prac i zmian</w:t>
      </w:r>
      <w:r w:rsidR="00EF4106" w:rsidRPr="00190FF3">
        <w:rPr>
          <w:rFonts w:asciiTheme="majorHAnsi" w:hAnsiTheme="majorHAnsi" w:cstheme="majorHAnsi"/>
          <w:sz w:val="24"/>
          <w:szCs w:val="24"/>
        </w:rPr>
        <w:t>ę</w:t>
      </w:r>
      <w:r w:rsidRPr="00190FF3">
        <w:rPr>
          <w:rFonts w:asciiTheme="majorHAnsi" w:hAnsiTheme="majorHAnsi" w:cstheme="majorHAnsi"/>
          <w:sz w:val="24"/>
          <w:szCs w:val="24"/>
        </w:rPr>
        <w:t xml:space="preserve"> wynagrodzenia Wykonawcy. </w:t>
      </w:r>
    </w:p>
    <w:p w14:paraId="1836E0A2"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90FF3">
        <w:rPr>
          <w:rFonts w:asciiTheme="majorHAnsi" w:hAnsiTheme="majorHAnsi" w:cstheme="majorHAnsi"/>
          <w:sz w:val="24"/>
          <w:szCs w:val="24"/>
        </w:rPr>
        <w:t>ą</w:t>
      </w:r>
      <w:r w:rsidRPr="00190FF3">
        <w:rPr>
          <w:rFonts w:asciiTheme="majorHAnsi" w:hAnsiTheme="majorHAnsi" w:cstheme="majorHAnsi"/>
          <w:sz w:val="24"/>
          <w:szCs w:val="24"/>
        </w:rPr>
        <w:t>cym i dla niego korzystnych, w sytuacjach nie zawin</w:t>
      </w:r>
      <w:r w:rsidR="00000900" w:rsidRPr="00190FF3">
        <w:rPr>
          <w:rFonts w:asciiTheme="majorHAnsi" w:hAnsiTheme="majorHAnsi" w:cstheme="majorHAnsi"/>
          <w:sz w:val="24"/>
          <w:szCs w:val="24"/>
        </w:rPr>
        <w:t>i</w:t>
      </w:r>
      <w:r w:rsidRPr="00190FF3">
        <w:rPr>
          <w:rFonts w:asciiTheme="majorHAnsi" w:hAnsiTheme="majorHAnsi" w:cstheme="majorHAnsi"/>
          <w:sz w:val="24"/>
          <w:szCs w:val="24"/>
        </w:rPr>
        <w:t>onych przez Wykonawcę. Zmiany te nie wpłyną na termin wykonania prac i nie spowodują zmiany wynagrodzenia Wykonawcy.</w:t>
      </w:r>
    </w:p>
    <w:p w14:paraId="4756E1F8"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6D549E29"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Dopuszcza się zmiany w umowie dotyczące wynagrodzenia Wykonawcy jeżeli zachodzi potrzeba wykonania prac nie ujętych w projekcie lub też w sytuacji zmiany projektu, jeżeli potrzeba wykonania prac lub zmian w projekcie zostanie potwierdzona przez </w:t>
      </w:r>
      <w:r w:rsidR="00646716"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 protokole konieczności. Zamawiający przewiduje w tym zakresie możliwość udzielenia zamówienia na roboty dodatkowe zgodnie z art. 455 ustawy Prawo zamówień publicznych.</w:t>
      </w:r>
    </w:p>
    <w:p w14:paraId="3808143C" w14:textId="77777777" w:rsidR="00000900" w:rsidRPr="00190FF3" w:rsidRDefault="00000900" w:rsidP="00000900">
      <w:pPr>
        <w:pStyle w:val="Akapitzlist"/>
        <w:spacing w:after="0"/>
        <w:jc w:val="both"/>
        <w:rPr>
          <w:rFonts w:asciiTheme="majorHAnsi" w:hAnsiTheme="majorHAnsi" w:cstheme="majorHAnsi"/>
          <w:sz w:val="24"/>
          <w:szCs w:val="24"/>
        </w:rPr>
      </w:pPr>
    </w:p>
    <w:p w14:paraId="4E3CFF12" w14:textId="2245B7B1" w:rsidR="00000900"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16. Zabezpieczenie należytego wykonania umowy</w:t>
      </w:r>
    </w:p>
    <w:p w14:paraId="63F817A1"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żąda od wykonawcy wniesienia zabezpieczenia należytego wykonania umowy zwanego dalej zabezpieczeniem. </w:t>
      </w:r>
    </w:p>
    <w:p w14:paraId="1E0BF8E4"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służy pokryciu roszczeń z tytułu niewykonania lub nienależytego wykonania umowy. </w:t>
      </w:r>
    </w:p>
    <w:p w14:paraId="765E4DF6"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może być wnoszone według wyboru wykonawcy w jednej lub kilku formach wskazanych w art. 450 ust. 1 ustawy Pzp. </w:t>
      </w:r>
    </w:p>
    <w:p w14:paraId="39D2931E"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Do zmiany formy zabezpieczenia w trakcie realizacji umowy stosuje się art. 451 ustawy Pzp.</w:t>
      </w:r>
    </w:p>
    <w:p w14:paraId="0F347830"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zwróci zabezpieczenie w następujących terminach:</w:t>
      </w:r>
    </w:p>
    <w:p w14:paraId="4C59D232"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30% wysokości zabezpieczenia w terminie 15 dni po upływie okresu rękojmi za wady i gwarancji jakości określonych w § 14 ust. 2 i 3.</w:t>
      </w:r>
    </w:p>
    <w:p w14:paraId="783FAB2F" w14:textId="4417C44B" w:rsidR="00F743DB"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Zabezpieczenie wnoszone w formie pieniężnej powinno zostać wpłacone przelewem na rachunek bankowy zamawiającego w Banku</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 xml:space="preserve">BS Nasielsk                      </w:t>
      </w:r>
      <w:r w:rsidRPr="00190FF3">
        <w:rPr>
          <w:rFonts w:asciiTheme="majorHAnsi" w:hAnsiTheme="majorHAnsi" w:cstheme="majorHAnsi"/>
          <w:sz w:val="24"/>
          <w:szCs w:val="24"/>
        </w:rPr>
        <w:t>na rachunek:</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27 8226 0008 0000 1746 2000 0034</w:t>
      </w:r>
      <w:r w:rsidR="00222983"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tytuł przelewu: Zabezpieczenie należytego wykonania umowy </w:t>
      </w:r>
      <w:r w:rsidR="00F743DB" w:rsidRPr="00190FF3">
        <w:rPr>
          <w:rFonts w:asciiTheme="majorHAnsi" w:hAnsiTheme="majorHAnsi" w:cstheme="majorHAnsi"/>
          <w:bCs/>
          <w:sz w:val="24"/>
          <w:szCs w:val="24"/>
        </w:rPr>
        <w:t>IZP.271.</w:t>
      </w:r>
      <w:r w:rsidR="00D11DEC">
        <w:rPr>
          <w:rFonts w:asciiTheme="majorHAnsi" w:hAnsiTheme="majorHAnsi" w:cstheme="majorHAnsi"/>
          <w:bCs/>
          <w:sz w:val="24"/>
          <w:szCs w:val="24"/>
        </w:rPr>
        <w:t>1</w:t>
      </w:r>
      <w:r w:rsidR="001C1543">
        <w:rPr>
          <w:rFonts w:asciiTheme="majorHAnsi" w:hAnsiTheme="majorHAnsi" w:cstheme="majorHAnsi"/>
          <w:bCs/>
          <w:sz w:val="24"/>
          <w:szCs w:val="24"/>
        </w:rPr>
        <w:t>5</w:t>
      </w:r>
      <w:r w:rsidR="00F743DB" w:rsidRPr="00190FF3">
        <w:rPr>
          <w:rFonts w:asciiTheme="majorHAnsi" w:hAnsiTheme="majorHAnsi" w:cstheme="majorHAnsi"/>
          <w:bCs/>
          <w:sz w:val="24"/>
          <w:szCs w:val="24"/>
        </w:rPr>
        <w:t>.202</w:t>
      </w:r>
      <w:r w:rsidR="00D11DEC">
        <w:rPr>
          <w:rFonts w:asciiTheme="majorHAnsi" w:hAnsiTheme="majorHAnsi" w:cstheme="majorHAnsi"/>
          <w:bCs/>
          <w:sz w:val="24"/>
          <w:szCs w:val="24"/>
        </w:rPr>
        <w:t>2</w:t>
      </w:r>
      <w:r w:rsidR="00F743DB" w:rsidRPr="00190FF3">
        <w:rPr>
          <w:rFonts w:asciiTheme="majorHAnsi" w:hAnsiTheme="majorHAnsi" w:cstheme="majorHAnsi"/>
          <w:bCs/>
          <w:sz w:val="24"/>
          <w:szCs w:val="24"/>
        </w:rPr>
        <w:t>– ZNWU</w:t>
      </w:r>
      <w:r w:rsidR="00F743DB" w:rsidRPr="00190FF3">
        <w:rPr>
          <w:rFonts w:asciiTheme="majorHAnsi" w:hAnsiTheme="majorHAnsi" w:cstheme="majorHAnsi"/>
          <w:sz w:val="24"/>
          <w:szCs w:val="24"/>
        </w:rPr>
        <w:t xml:space="preserve"> </w:t>
      </w:r>
    </w:p>
    <w:p w14:paraId="4FD21FB6" w14:textId="3D972E79" w:rsidR="00222983"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W przypadku</w:t>
      </w:r>
      <w:r w:rsidR="001D1236" w:rsidRPr="00190FF3">
        <w:rPr>
          <w:rFonts w:asciiTheme="majorHAnsi" w:hAnsiTheme="majorHAnsi" w:cstheme="majorHAnsi"/>
          <w:sz w:val="24"/>
          <w:szCs w:val="24"/>
        </w:rPr>
        <w:t xml:space="preserve"> przedłużenia terminu realizacji Wykonawca zobowiązany jest do </w:t>
      </w:r>
      <w:r w:rsidRPr="00190FF3">
        <w:rPr>
          <w:rFonts w:asciiTheme="majorHAnsi" w:hAnsiTheme="majorHAnsi" w:cstheme="majorHAnsi"/>
          <w:sz w:val="24"/>
          <w:szCs w:val="24"/>
        </w:rPr>
        <w:t xml:space="preserve"> </w:t>
      </w:r>
      <w:r w:rsidR="001D1236" w:rsidRPr="00190FF3">
        <w:rPr>
          <w:rFonts w:asciiTheme="majorHAnsi" w:hAnsiTheme="majorHAnsi" w:cstheme="majorHAnsi"/>
          <w:sz w:val="24"/>
          <w:szCs w:val="24"/>
        </w:rPr>
        <w:t xml:space="preserve">przedłużenia lub </w:t>
      </w:r>
      <w:r w:rsidRPr="00190FF3">
        <w:rPr>
          <w:rFonts w:asciiTheme="majorHAnsi" w:hAnsiTheme="majorHAnsi" w:cstheme="majorHAnsi"/>
          <w:sz w:val="24"/>
          <w:szCs w:val="24"/>
        </w:rPr>
        <w:t xml:space="preserve">wniesienia nowego zabezpieczenia najpóźniej na </w:t>
      </w:r>
      <w:r w:rsidR="001D1236" w:rsidRPr="00190FF3">
        <w:rPr>
          <w:rFonts w:asciiTheme="majorHAnsi" w:hAnsiTheme="majorHAnsi" w:cstheme="majorHAnsi"/>
          <w:sz w:val="24"/>
          <w:szCs w:val="24"/>
        </w:rPr>
        <w:t>5</w:t>
      </w:r>
      <w:r w:rsidRPr="00190FF3">
        <w:rPr>
          <w:rFonts w:asciiTheme="majorHAnsi" w:hAnsiTheme="majorHAnsi" w:cstheme="majorHAnsi"/>
          <w:sz w:val="24"/>
          <w:szCs w:val="24"/>
        </w:rPr>
        <w:t xml:space="preserve"> dni przed upływem terminu ważności dotychczasowego zabezpieczenia wniesionego</w:t>
      </w:r>
      <w:r w:rsidR="001D1236" w:rsidRPr="00190FF3">
        <w:rPr>
          <w:rFonts w:asciiTheme="majorHAnsi" w:hAnsiTheme="majorHAnsi" w:cstheme="majorHAnsi"/>
          <w:sz w:val="24"/>
          <w:szCs w:val="24"/>
        </w:rPr>
        <w:t xml:space="preserve"> w innej formie niż w pieniądzu.</w:t>
      </w:r>
    </w:p>
    <w:p w14:paraId="37618837" w14:textId="14777FEF" w:rsidR="00222983" w:rsidRPr="00190FF3" w:rsidRDefault="001D1236"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Zaniechanie przez Wykonawcę czynności wskazanej w ust. 9 upoważni zamawiającego do </w:t>
      </w:r>
      <w:r w:rsidR="00C90814" w:rsidRPr="00190FF3">
        <w:rPr>
          <w:rFonts w:asciiTheme="majorHAnsi" w:hAnsiTheme="majorHAnsi" w:cstheme="majorHAnsi"/>
          <w:sz w:val="24"/>
          <w:szCs w:val="24"/>
        </w:rPr>
        <w:t>zmi</w:t>
      </w:r>
      <w:r w:rsidRPr="00190FF3">
        <w:rPr>
          <w:rFonts w:asciiTheme="majorHAnsi" w:hAnsiTheme="majorHAnsi" w:cstheme="majorHAnsi"/>
          <w:sz w:val="24"/>
          <w:szCs w:val="24"/>
        </w:rPr>
        <w:t>a</w:t>
      </w:r>
      <w:r w:rsidR="00C90814" w:rsidRPr="00190FF3">
        <w:rPr>
          <w:rFonts w:asciiTheme="majorHAnsi" w:hAnsiTheme="majorHAnsi" w:cstheme="majorHAnsi"/>
          <w:sz w:val="24"/>
          <w:szCs w:val="24"/>
        </w:rPr>
        <w:t>n</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form</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na zabezpieczenie w pieniądzu, poprzez wypłatę kwoty z dotychczasowego zabezpieczenia. </w:t>
      </w:r>
    </w:p>
    <w:p w14:paraId="0BBA4C13" w14:textId="10774F1F"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Wypłata, o której mowa w ust. </w:t>
      </w:r>
      <w:r w:rsidR="008525D7" w:rsidRPr="00190FF3">
        <w:rPr>
          <w:rFonts w:asciiTheme="majorHAnsi" w:hAnsiTheme="majorHAnsi" w:cstheme="majorHAnsi"/>
          <w:sz w:val="24"/>
          <w:szCs w:val="24"/>
        </w:rPr>
        <w:t>10</w:t>
      </w:r>
      <w:r w:rsidRPr="00190FF3">
        <w:rPr>
          <w:rFonts w:asciiTheme="majorHAnsi" w:hAnsiTheme="majorHAnsi" w:cstheme="majorHAnsi"/>
          <w:sz w:val="24"/>
          <w:szCs w:val="24"/>
        </w:rPr>
        <w:t xml:space="preserve">, następuje nie później niż w ostatnim dniu ważności dotychczasowego zabezpieczenia. </w:t>
      </w:r>
    </w:p>
    <w:p w14:paraId="04E0A6FB" w14:textId="77777777"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190FF3" w:rsidRDefault="00222983" w:rsidP="00222983">
      <w:pPr>
        <w:spacing w:after="0"/>
        <w:jc w:val="both"/>
        <w:rPr>
          <w:rFonts w:asciiTheme="majorHAnsi" w:hAnsiTheme="majorHAnsi" w:cstheme="majorHAnsi"/>
          <w:sz w:val="24"/>
          <w:szCs w:val="24"/>
        </w:rPr>
      </w:pPr>
    </w:p>
    <w:p w14:paraId="697641DD" w14:textId="67A4D392" w:rsidR="00222983" w:rsidRPr="00190FF3" w:rsidRDefault="00C90814" w:rsidP="00AC66D4">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17. Materiały</w:t>
      </w:r>
    </w:p>
    <w:p w14:paraId="44F3C3ED"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Przedmiot umowy zostanie wykonany z materiałów dostarczonych przez Wykonawcę.</w:t>
      </w:r>
    </w:p>
    <w:p w14:paraId="7CB3EA55"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Na potwierdzenie powyższego Wykonawca zobowiązany jest posiadać stosowne dokumenty.</w:t>
      </w:r>
    </w:p>
    <w:p w14:paraId="5E3502BA"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Badania, o których mowa w ust. 4 będą realizowane przez Wykonawcę na własny koszt.</w:t>
      </w:r>
    </w:p>
    <w:p w14:paraId="395572D0" w14:textId="5577EB1D" w:rsidR="00AC66D4" w:rsidRPr="00190FF3" w:rsidRDefault="00D8448C" w:rsidP="00C75E15">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Próbki do badań, o których mowa w ust. 4 będą pobierane w ilości i w miejscach</w:t>
      </w:r>
      <w:r w:rsidR="00C75E15" w:rsidRPr="00190FF3">
        <w:rPr>
          <w:rFonts w:asciiTheme="majorHAnsi" w:hAnsiTheme="majorHAnsi" w:cstheme="majorHAnsi"/>
          <w:sz w:val="24"/>
          <w:szCs w:val="24"/>
        </w:rPr>
        <w:t xml:space="preserve"> wskazanych przez Zamawiającego.</w:t>
      </w:r>
    </w:p>
    <w:p w14:paraId="2929FED3" w14:textId="77777777" w:rsidR="00AC66D4" w:rsidRPr="00190FF3" w:rsidRDefault="00AC66D4" w:rsidP="00C75E15">
      <w:pPr>
        <w:spacing w:after="0"/>
        <w:jc w:val="both"/>
        <w:rPr>
          <w:rFonts w:asciiTheme="majorHAnsi" w:hAnsiTheme="majorHAnsi" w:cstheme="majorHAnsi"/>
          <w:sz w:val="24"/>
          <w:szCs w:val="24"/>
        </w:rPr>
      </w:pPr>
    </w:p>
    <w:p w14:paraId="5931C9CA" w14:textId="4B21BAD2" w:rsidR="00222983"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18. Personel wykonawcy</w:t>
      </w:r>
    </w:p>
    <w:p w14:paraId="1B11E0EF" w14:textId="77777777" w:rsidR="00D11DEC" w:rsidRDefault="00C90814" w:rsidP="006D07C6">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Zamawiający określa obowiązek zatrudnienia na podstawie umowy o pracę wszystkich osób wykonujących następujące czynności w zakresie realizacji przedmiotu zamówienia</w:t>
      </w:r>
      <w:r w:rsidR="00222983" w:rsidRPr="00190FF3">
        <w:rPr>
          <w:rFonts w:asciiTheme="majorHAnsi" w:hAnsiTheme="majorHAnsi" w:cstheme="majorHAnsi"/>
          <w:sz w:val="24"/>
          <w:szCs w:val="24"/>
        </w:rPr>
        <w:t>:</w:t>
      </w:r>
      <w:r w:rsidR="006D07C6" w:rsidRPr="00190FF3">
        <w:rPr>
          <w:rFonts w:asciiTheme="majorHAnsi" w:hAnsiTheme="majorHAnsi" w:cstheme="majorHAnsi"/>
          <w:sz w:val="24"/>
          <w:szCs w:val="24"/>
        </w:rPr>
        <w:t xml:space="preserve"> </w:t>
      </w:r>
    </w:p>
    <w:p w14:paraId="23CA958D"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a)</w:t>
      </w:r>
      <w:r w:rsidRPr="00D11DEC">
        <w:rPr>
          <w:rFonts w:asciiTheme="majorHAnsi" w:hAnsiTheme="majorHAnsi" w:cstheme="majorHAnsi"/>
          <w:sz w:val="24"/>
          <w:szCs w:val="24"/>
        </w:rPr>
        <w:tab/>
        <w:t>prace budowlane związane z robotami brukarskimi,</w:t>
      </w:r>
    </w:p>
    <w:p w14:paraId="2DD8153F"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b)</w:t>
      </w:r>
      <w:r w:rsidRPr="00D11DEC">
        <w:rPr>
          <w:rFonts w:asciiTheme="majorHAnsi" w:hAnsiTheme="majorHAnsi" w:cstheme="majorHAnsi"/>
          <w:sz w:val="24"/>
          <w:szCs w:val="24"/>
        </w:rPr>
        <w:tab/>
        <w:t>prace budowlane związane z wykonaniem miejsc postojowych,</w:t>
      </w:r>
    </w:p>
    <w:p w14:paraId="55B3CF41"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c)</w:t>
      </w:r>
      <w:r w:rsidRPr="00D11DEC">
        <w:rPr>
          <w:rFonts w:asciiTheme="majorHAnsi" w:hAnsiTheme="majorHAnsi" w:cstheme="majorHAnsi"/>
          <w:sz w:val="24"/>
          <w:szCs w:val="24"/>
        </w:rPr>
        <w:tab/>
        <w:t>prace budowlane związane z ociepleniem ścian budynku,</w:t>
      </w:r>
    </w:p>
    <w:p w14:paraId="6E22C162" w14:textId="6992C733"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d)</w:t>
      </w:r>
      <w:r w:rsidRPr="00D11DEC">
        <w:rPr>
          <w:rFonts w:asciiTheme="majorHAnsi" w:hAnsiTheme="majorHAnsi" w:cstheme="majorHAnsi"/>
          <w:sz w:val="24"/>
          <w:szCs w:val="24"/>
        </w:rPr>
        <w:tab/>
        <w:t>prace budowlane związane z odnowieniem ścian wewnętrznych budynku i</w:t>
      </w:r>
      <w:r>
        <w:rPr>
          <w:rFonts w:asciiTheme="majorHAnsi" w:hAnsiTheme="majorHAnsi" w:cstheme="majorHAnsi"/>
          <w:sz w:val="24"/>
          <w:szCs w:val="24"/>
        </w:rPr>
        <w:t> </w:t>
      </w:r>
      <w:r w:rsidRPr="00D11DEC">
        <w:rPr>
          <w:rFonts w:asciiTheme="majorHAnsi" w:hAnsiTheme="majorHAnsi" w:cstheme="majorHAnsi"/>
          <w:sz w:val="24"/>
          <w:szCs w:val="24"/>
        </w:rPr>
        <w:t>podłogi,</w:t>
      </w:r>
    </w:p>
    <w:p w14:paraId="2CAB9E48" w14:textId="4661C576" w:rsid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e)</w:t>
      </w:r>
      <w:r w:rsidRPr="00D11DEC">
        <w:rPr>
          <w:rFonts w:asciiTheme="majorHAnsi" w:hAnsiTheme="majorHAnsi" w:cstheme="majorHAnsi"/>
          <w:sz w:val="24"/>
          <w:szCs w:val="24"/>
        </w:rPr>
        <w:tab/>
        <w:t>prace budowlane związane z wymianą stolarki drzwiowej</w:t>
      </w:r>
    </w:p>
    <w:p w14:paraId="31EA73CB" w14:textId="3EF0E1A5" w:rsidR="00222983" w:rsidRPr="00190FF3" w:rsidRDefault="00C90814" w:rsidP="00D11DEC">
      <w:pPr>
        <w:pStyle w:val="Akapitzlist"/>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 jeżeli wykonywanie tych czynności polega na wykonywaniu pracy w rozumieniu przepisów Kodeksu pracy. </w:t>
      </w:r>
    </w:p>
    <w:p w14:paraId="1583A0CD"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w:t>
      </w:r>
      <w:r w:rsidR="0046058B" w:rsidRPr="00190FF3">
        <w:rPr>
          <w:rFonts w:asciiTheme="majorHAnsi" w:hAnsiTheme="majorHAnsi" w:cstheme="majorHAnsi"/>
          <w:sz w:val="24"/>
          <w:szCs w:val="24"/>
        </w:rPr>
        <w:t xml:space="preserve"> </w:t>
      </w:r>
      <w:r w:rsidR="0046058B" w:rsidRPr="00190FF3">
        <w:rPr>
          <w:rFonts w:asciiTheme="majorHAnsi" w:hAnsiTheme="majorHAnsi" w:cstheme="majorHAnsi"/>
          <w:color w:val="000000" w:themeColor="text1"/>
          <w:sz w:val="24"/>
          <w:szCs w:val="24"/>
        </w:rPr>
        <w:t>na polecenie Zamawiającego złoży</w:t>
      </w:r>
      <w:r w:rsidRPr="00190FF3">
        <w:rPr>
          <w:rFonts w:asciiTheme="majorHAnsi" w:hAnsiTheme="majorHAnsi" w:cstheme="majorHAnsi"/>
          <w:color w:val="000000" w:themeColor="text1"/>
          <w:sz w:val="24"/>
          <w:szCs w:val="24"/>
        </w:rPr>
        <w:t xml:space="preserve"> </w:t>
      </w:r>
      <w:r w:rsidRPr="00190FF3">
        <w:rPr>
          <w:rFonts w:asciiTheme="majorHAnsi" w:hAnsiTheme="majorHAnsi" w:cstheme="majorHAnsi"/>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190FF3" w:rsidRDefault="00C90814" w:rsidP="00B94131">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zapłaci Zamawiającemu kary umowne z tytułu: </w:t>
      </w:r>
    </w:p>
    <w:p w14:paraId="31A151AC"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w:t>
      </w:r>
      <w:r w:rsidRPr="00190FF3">
        <w:rPr>
          <w:rFonts w:asciiTheme="majorHAnsi" w:hAnsiTheme="majorHAnsi" w:cstheme="majorHAnsi"/>
          <w:color w:val="000000" w:themeColor="text1"/>
          <w:sz w:val="24"/>
          <w:szCs w:val="24"/>
        </w:rPr>
        <w:lastRenderedPageBreak/>
        <w:t xml:space="preserve">zamawiający podczas kontroli stwierdzi, że nie jest ona zatrudniona na umowę o pracę); </w:t>
      </w:r>
    </w:p>
    <w:p w14:paraId="132A42B5"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190FF3" w:rsidRDefault="00C90814" w:rsidP="002710B7">
      <w:pPr>
        <w:pStyle w:val="Akapitzlist"/>
        <w:numPr>
          <w:ilvl w:val="0"/>
          <w:numId w:val="48"/>
        </w:numPr>
        <w:spacing w:after="0"/>
        <w:jc w:val="both"/>
        <w:rPr>
          <w:rFonts w:asciiTheme="majorHAnsi" w:hAnsiTheme="majorHAnsi" w:cstheme="majorHAnsi"/>
          <w:color w:val="FF0000"/>
          <w:sz w:val="24"/>
          <w:szCs w:val="24"/>
        </w:rPr>
      </w:pPr>
      <w:r w:rsidRPr="00190FF3">
        <w:rPr>
          <w:rFonts w:asciiTheme="majorHAnsi" w:hAnsiTheme="majorHAnsi" w:cstheme="majorHAnsi"/>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190FF3" w:rsidRDefault="00222983" w:rsidP="00222983">
      <w:pPr>
        <w:pStyle w:val="Akapitzlist"/>
        <w:spacing w:after="0"/>
        <w:ind w:left="1068"/>
        <w:jc w:val="both"/>
        <w:rPr>
          <w:rFonts w:asciiTheme="majorHAnsi" w:hAnsiTheme="majorHAnsi" w:cstheme="majorHAnsi"/>
          <w:sz w:val="24"/>
          <w:szCs w:val="24"/>
        </w:rPr>
      </w:pPr>
    </w:p>
    <w:p w14:paraId="175A7B74" w14:textId="397D0A6D" w:rsidR="00222983" w:rsidRPr="00190FF3" w:rsidRDefault="00C90814" w:rsidP="0046058B">
      <w:pPr>
        <w:pStyle w:val="Akapitzlist"/>
        <w:spacing w:after="0"/>
        <w:ind w:left="1068"/>
        <w:jc w:val="center"/>
        <w:rPr>
          <w:rFonts w:asciiTheme="majorHAnsi" w:hAnsiTheme="majorHAnsi" w:cstheme="majorHAnsi"/>
          <w:b/>
          <w:bCs/>
          <w:sz w:val="24"/>
          <w:szCs w:val="24"/>
        </w:rPr>
      </w:pPr>
      <w:r w:rsidRPr="00190FF3">
        <w:rPr>
          <w:rFonts w:asciiTheme="majorHAnsi" w:hAnsiTheme="majorHAnsi" w:cstheme="majorHAnsi"/>
          <w:b/>
          <w:bCs/>
          <w:sz w:val="24"/>
          <w:szCs w:val="24"/>
        </w:rPr>
        <w:t>§ 19. Postanowienia końcowe</w:t>
      </w:r>
    </w:p>
    <w:p w14:paraId="796B9958"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Przez obowiązek, o którym mowa w ust. 1 rozumie się w szczególności zakaz: </w:t>
      </w:r>
    </w:p>
    <w:p w14:paraId="5E0E1216"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zapoznawania się przez Wykonawcę z dokumentami, analizami, zawartością dysków twardych i innych nośników informacji, itp. – nie związanymi ze zleconym zakresem prac,</w:t>
      </w:r>
    </w:p>
    <w:p w14:paraId="0D5247F9"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wszelkie pisma, korespondencja oraz dokumentacja związana z realizacją umowy będzie kierowana na niżej podane adresy i numery: </w:t>
      </w:r>
    </w:p>
    <w:p w14:paraId="148D65C5" w14:textId="410C449F"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dla Zamawiającego tel. 723</w:t>
      </w:r>
      <w:r w:rsidR="00D11DEC">
        <w:rPr>
          <w:rFonts w:asciiTheme="majorHAnsi" w:hAnsiTheme="majorHAnsi" w:cstheme="majorHAnsi"/>
          <w:sz w:val="24"/>
          <w:szCs w:val="24"/>
        </w:rPr>
        <w:t> </w:t>
      </w:r>
      <w:r w:rsidRPr="00190FF3">
        <w:rPr>
          <w:rFonts w:asciiTheme="majorHAnsi" w:hAnsiTheme="majorHAnsi" w:cstheme="majorHAnsi"/>
          <w:sz w:val="24"/>
          <w:szCs w:val="24"/>
        </w:rPr>
        <w:t>333</w:t>
      </w:r>
      <w:r w:rsidR="00D11DEC">
        <w:rPr>
          <w:rFonts w:asciiTheme="majorHAnsi" w:hAnsiTheme="majorHAnsi" w:cstheme="majorHAnsi"/>
          <w:sz w:val="24"/>
          <w:szCs w:val="24"/>
        </w:rPr>
        <w:t xml:space="preserve"> 273</w:t>
      </w:r>
      <w:r w:rsidRPr="00190FF3">
        <w:rPr>
          <w:rFonts w:asciiTheme="majorHAnsi" w:hAnsiTheme="majorHAnsi" w:cstheme="majorHAnsi"/>
          <w:sz w:val="24"/>
          <w:szCs w:val="24"/>
        </w:rPr>
        <w:t>, e-mail izp@nasielsk.pl</w:t>
      </w:r>
    </w:p>
    <w:p w14:paraId="0F85E88C" w14:textId="77777777"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dla Wykonawcy ………………….. tel. ………………., e-mail: ………………………….. </w:t>
      </w:r>
    </w:p>
    <w:p w14:paraId="1F36FC42"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Ewentualne spory powstałe na tle realizacji przedmiotu umowy Strony poddają rozstrzygnięciu sądu właściwego miejscowo dla siedziby Zamawiającego. </w:t>
      </w:r>
    </w:p>
    <w:p w14:paraId="4AB27B22" w14:textId="70833D9E" w:rsidR="0046058B" w:rsidRPr="00190FF3" w:rsidRDefault="0046058B" w:rsidP="00C75E15">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Umowę sporządzono w 3 jednobrzmiących egzemplarzach, w tym jeden dla Wykonawcy, dwa dla Zamawiającego.</w:t>
      </w:r>
    </w:p>
    <w:p w14:paraId="3C2AB02D" w14:textId="77777777" w:rsidR="0046058B" w:rsidRPr="00190FF3" w:rsidRDefault="0046058B" w:rsidP="0046058B">
      <w:pPr>
        <w:pStyle w:val="Akapitzlist"/>
        <w:spacing w:after="0"/>
        <w:jc w:val="both"/>
        <w:rPr>
          <w:rFonts w:asciiTheme="majorHAnsi" w:hAnsiTheme="majorHAnsi" w:cstheme="majorHAnsi"/>
          <w:sz w:val="24"/>
          <w:szCs w:val="24"/>
        </w:rPr>
      </w:pPr>
    </w:p>
    <w:p w14:paraId="4CB58C9B" w14:textId="5A48EE1D" w:rsidR="0046058B" w:rsidRPr="00190FF3" w:rsidRDefault="0046058B" w:rsidP="0046058B">
      <w:pPr>
        <w:pStyle w:val="Akapitzlist"/>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Załącznik nr 1 – </w:t>
      </w:r>
      <w:r w:rsidR="00973507" w:rsidRPr="00190FF3">
        <w:rPr>
          <w:rFonts w:asciiTheme="majorHAnsi" w:hAnsiTheme="majorHAnsi" w:cstheme="majorHAnsi"/>
          <w:sz w:val="24"/>
          <w:szCs w:val="24"/>
        </w:rPr>
        <w:t>Oferta wykonawcy</w:t>
      </w:r>
    </w:p>
    <w:p w14:paraId="0BF2521D" w14:textId="77777777" w:rsidR="0046058B" w:rsidRPr="00190FF3" w:rsidRDefault="0046058B" w:rsidP="0046058B">
      <w:pPr>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t xml:space="preserve">Załącznik nr 3 -  Klauzula informacyjna wynikająca z RODO </w:t>
      </w:r>
    </w:p>
    <w:p w14:paraId="6A44E080" w14:textId="77777777" w:rsidR="0046058B" w:rsidRPr="00190FF3" w:rsidRDefault="0046058B" w:rsidP="0046058B">
      <w:pPr>
        <w:spacing w:after="0"/>
        <w:jc w:val="both"/>
        <w:rPr>
          <w:rFonts w:asciiTheme="majorHAnsi" w:hAnsiTheme="majorHAnsi" w:cstheme="majorHAnsi"/>
          <w:sz w:val="24"/>
          <w:szCs w:val="24"/>
        </w:rPr>
      </w:pPr>
    </w:p>
    <w:p w14:paraId="6F6570A7" w14:textId="77777777" w:rsidR="0046058B" w:rsidRPr="00190FF3" w:rsidRDefault="0046058B" w:rsidP="0046058B">
      <w:pPr>
        <w:spacing w:after="0"/>
        <w:ind w:left="360"/>
        <w:jc w:val="both"/>
        <w:rPr>
          <w:rFonts w:asciiTheme="majorHAnsi" w:hAnsiTheme="majorHAnsi" w:cstheme="majorHAnsi"/>
          <w:sz w:val="24"/>
          <w:szCs w:val="24"/>
        </w:rPr>
      </w:pPr>
    </w:p>
    <w:p w14:paraId="219FB4ED" w14:textId="77777777" w:rsidR="0046058B" w:rsidRPr="00190FF3" w:rsidRDefault="0046058B" w:rsidP="0046058B">
      <w:pPr>
        <w:spacing w:after="0"/>
        <w:ind w:left="360"/>
        <w:jc w:val="both"/>
        <w:rPr>
          <w:rFonts w:asciiTheme="majorHAnsi" w:hAnsiTheme="majorHAnsi" w:cstheme="majorHAnsi"/>
          <w:sz w:val="24"/>
          <w:szCs w:val="24"/>
        </w:rPr>
      </w:pPr>
    </w:p>
    <w:p w14:paraId="6A27754C" w14:textId="75DFC3A4" w:rsidR="002710B7" w:rsidRPr="00190FF3" w:rsidRDefault="0046058B" w:rsidP="00C75E15">
      <w:pPr>
        <w:spacing w:after="0"/>
        <w:ind w:left="360"/>
        <w:jc w:val="both"/>
        <w:rPr>
          <w:rFonts w:asciiTheme="majorHAnsi" w:hAnsiTheme="majorHAnsi" w:cstheme="majorHAnsi"/>
          <w:sz w:val="24"/>
          <w:szCs w:val="24"/>
        </w:rPr>
      </w:pPr>
      <w:r w:rsidRPr="00190FF3">
        <w:rPr>
          <w:rFonts w:asciiTheme="majorHAnsi" w:hAnsiTheme="majorHAnsi" w:cstheme="majorHAnsi"/>
          <w:b/>
          <w:bCs/>
          <w:sz w:val="24"/>
          <w:szCs w:val="24"/>
        </w:rPr>
        <w:t>WYKONAWCA                                                                                            ZAMAWIAJĄCY</w:t>
      </w:r>
    </w:p>
    <w:p w14:paraId="5563C4C3" w14:textId="6F804EB2" w:rsidR="002710B7" w:rsidRPr="00190FF3" w:rsidRDefault="002710B7" w:rsidP="002710B7">
      <w:pPr>
        <w:spacing w:after="0"/>
        <w:ind w:left="360"/>
        <w:jc w:val="both"/>
        <w:rPr>
          <w:rFonts w:asciiTheme="majorHAnsi" w:hAnsiTheme="majorHAnsi" w:cstheme="majorHAnsi"/>
          <w:sz w:val="24"/>
          <w:szCs w:val="24"/>
        </w:rPr>
      </w:pPr>
    </w:p>
    <w:p w14:paraId="2857E50C" w14:textId="4EFAC3DE" w:rsidR="002710B7" w:rsidRPr="00190FF3" w:rsidRDefault="002710B7" w:rsidP="002710B7">
      <w:pPr>
        <w:spacing w:after="0"/>
        <w:ind w:left="360"/>
        <w:jc w:val="both"/>
        <w:rPr>
          <w:rFonts w:asciiTheme="majorHAnsi" w:hAnsiTheme="majorHAnsi" w:cstheme="majorHAnsi"/>
          <w:sz w:val="24"/>
          <w:szCs w:val="24"/>
        </w:rPr>
      </w:pPr>
    </w:p>
    <w:p w14:paraId="3FE05467" w14:textId="77777777" w:rsidR="00973507" w:rsidRPr="00190FF3" w:rsidRDefault="00973507" w:rsidP="002710B7">
      <w:pPr>
        <w:spacing w:after="0"/>
        <w:ind w:left="360"/>
        <w:jc w:val="both"/>
        <w:rPr>
          <w:rFonts w:asciiTheme="majorHAnsi" w:hAnsiTheme="majorHAnsi" w:cstheme="majorHAnsi"/>
          <w:sz w:val="24"/>
          <w:szCs w:val="24"/>
        </w:rPr>
      </w:pPr>
    </w:p>
    <w:p w14:paraId="1C12CE02" w14:textId="77777777" w:rsidR="00973507" w:rsidRPr="00190FF3" w:rsidRDefault="00973507" w:rsidP="002710B7">
      <w:pPr>
        <w:spacing w:after="0"/>
        <w:ind w:left="360"/>
        <w:jc w:val="both"/>
        <w:rPr>
          <w:rFonts w:asciiTheme="majorHAnsi" w:hAnsiTheme="majorHAnsi" w:cstheme="majorHAnsi"/>
          <w:sz w:val="24"/>
          <w:szCs w:val="24"/>
        </w:rPr>
      </w:pPr>
    </w:p>
    <w:p w14:paraId="02AAB411" w14:textId="77777777" w:rsidR="006D07C6" w:rsidRPr="00190FF3" w:rsidRDefault="006D07C6" w:rsidP="002710B7">
      <w:pPr>
        <w:spacing w:after="0"/>
        <w:ind w:left="360"/>
        <w:jc w:val="both"/>
        <w:rPr>
          <w:rFonts w:asciiTheme="majorHAnsi" w:hAnsiTheme="majorHAnsi" w:cstheme="majorHAnsi"/>
          <w:sz w:val="24"/>
          <w:szCs w:val="24"/>
        </w:rPr>
      </w:pPr>
    </w:p>
    <w:p w14:paraId="69CA98C9" w14:textId="77777777" w:rsidR="006D07C6" w:rsidRPr="00190FF3" w:rsidRDefault="006D07C6" w:rsidP="002710B7">
      <w:pPr>
        <w:spacing w:after="0"/>
        <w:ind w:left="360"/>
        <w:jc w:val="both"/>
        <w:rPr>
          <w:rFonts w:asciiTheme="majorHAnsi" w:hAnsiTheme="majorHAnsi" w:cstheme="majorHAnsi"/>
          <w:sz w:val="24"/>
          <w:szCs w:val="24"/>
        </w:rPr>
      </w:pPr>
    </w:p>
    <w:p w14:paraId="1C544219" w14:textId="77777777" w:rsidR="006D07C6" w:rsidRPr="00190FF3" w:rsidRDefault="006D07C6" w:rsidP="002710B7">
      <w:pPr>
        <w:spacing w:after="0"/>
        <w:ind w:left="360"/>
        <w:jc w:val="both"/>
        <w:rPr>
          <w:rFonts w:asciiTheme="majorHAnsi" w:hAnsiTheme="majorHAnsi" w:cstheme="majorHAnsi"/>
          <w:sz w:val="24"/>
          <w:szCs w:val="24"/>
        </w:rPr>
      </w:pPr>
    </w:p>
    <w:p w14:paraId="677872DA" w14:textId="77777777" w:rsidR="006D07C6" w:rsidRPr="00190FF3" w:rsidRDefault="006D07C6" w:rsidP="002710B7">
      <w:pPr>
        <w:spacing w:after="0"/>
        <w:ind w:left="360"/>
        <w:jc w:val="both"/>
        <w:rPr>
          <w:rFonts w:asciiTheme="majorHAnsi" w:hAnsiTheme="majorHAnsi" w:cstheme="majorHAnsi"/>
          <w:sz w:val="24"/>
          <w:szCs w:val="24"/>
        </w:rPr>
      </w:pPr>
    </w:p>
    <w:p w14:paraId="12DAF0C3" w14:textId="77777777" w:rsidR="006D07C6" w:rsidRPr="00190FF3" w:rsidRDefault="006D07C6" w:rsidP="002710B7">
      <w:pPr>
        <w:spacing w:after="0"/>
        <w:ind w:left="360"/>
        <w:jc w:val="both"/>
        <w:rPr>
          <w:rFonts w:asciiTheme="majorHAnsi" w:hAnsiTheme="majorHAnsi" w:cstheme="majorHAnsi"/>
          <w:sz w:val="24"/>
          <w:szCs w:val="24"/>
        </w:rPr>
      </w:pPr>
    </w:p>
    <w:p w14:paraId="74531AF7" w14:textId="77777777" w:rsidR="006D07C6" w:rsidRPr="00190FF3" w:rsidRDefault="006D07C6" w:rsidP="002710B7">
      <w:pPr>
        <w:spacing w:after="0"/>
        <w:ind w:left="360"/>
        <w:jc w:val="both"/>
        <w:rPr>
          <w:rFonts w:asciiTheme="majorHAnsi" w:hAnsiTheme="majorHAnsi" w:cstheme="majorHAnsi"/>
          <w:sz w:val="24"/>
          <w:szCs w:val="24"/>
        </w:rPr>
      </w:pPr>
      <w:permStart w:id="2071475005" w:edGrp="everyone"/>
      <w:permEnd w:id="2071475005"/>
    </w:p>
    <w:p w14:paraId="1875ED5C" w14:textId="77777777" w:rsidR="00973507" w:rsidRPr="00190FF3" w:rsidRDefault="00973507" w:rsidP="002710B7">
      <w:pPr>
        <w:spacing w:after="0"/>
        <w:ind w:left="360"/>
        <w:jc w:val="both"/>
        <w:rPr>
          <w:rFonts w:asciiTheme="majorHAnsi" w:hAnsiTheme="majorHAnsi" w:cstheme="majorHAnsi"/>
          <w:sz w:val="24"/>
          <w:szCs w:val="24"/>
        </w:rPr>
      </w:pPr>
    </w:p>
    <w:p w14:paraId="7F1F9299" w14:textId="77777777" w:rsidR="00973507" w:rsidRPr="00190FF3" w:rsidRDefault="00973507" w:rsidP="002710B7">
      <w:pPr>
        <w:spacing w:after="0"/>
        <w:ind w:left="360"/>
        <w:jc w:val="both"/>
        <w:rPr>
          <w:rFonts w:asciiTheme="majorHAnsi" w:hAnsiTheme="majorHAnsi" w:cstheme="majorHAnsi"/>
          <w:sz w:val="24"/>
          <w:szCs w:val="24"/>
        </w:rPr>
      </w:pPr>
    </w:p>
    <w:p w14:paraId="7947EFEA" w14:textId="77777777" w:rsidR="00973507" w:rsidRPr="00190FF3" w:rsidRDefault="00973507" w:rsidP="002710B7">
      <w:pPr>
        <w:spacing w:after="0"/>
        <w:ind w:left="360"/>
        <w:jc w:val="both"/>
        <w:rPr>
          <w:rFonts w:asciiTheme="majorHAnsi" w:hAnsiTheme="majorHAnsi" w:cstheme="majorHAnsi"/>
          <w:sz w:val="24"/>
          <w:szCs w:val="24"/>
        </w:rPr>
      </w:pPr>
    </w:p>
    <w:p w14:paraId="0538F292" w14:textId="6238EBE8" w:rsidR="002710B7" w:rsidRPr="00190FF3" w:rsidRDefault="002710B7" w:rsidP="007A723E">
      <w:pPr>
        <w:spacing w:after="0"/>
        <w:jc w:val="both"/>
        <w:rPr>
          <w:rFonts w:asciiTheme="majorHAnsi" w:hAnsiTheme="majorHAnsi" w:cstheme="majorHAnsi"/>
          <w:sz w:val="24"/>
          <w:szCs w:val="24"/>
        </w:rPr>
      </w:pPr>
    </w:p>
    <w:p w14:paraId="5E36DFF4" w14:textId="77777777" w:rsidR="002710B7" w:rsidRPr="00190FF3" w:rsidRDefault="002710B7" w:rsidP="002710B7">
      <w:pPr>
        <w:spacing w:after="0"/>
        <w:ind w:left="360"/>
        <w:jc w:val="both"/>
        <w:rPr>
          <w:rFonts w:asciiTheme="majorHAnsi" w:hAnsiTheme="majorHAnsi" w:cstheme="majorHAnsi"/>
          <w:sz w:val="24"/>
          <w:szCs w:val="24"/>
        </w:rPr>
      </w:pPr>
    </w:p>
    <w:p w14:paraId="41C0CB06" w14:textId="3E06700D" w:rsidR="002710B7" w:rsidRPr="00190FF3" w:rsidRDefault="002710B7" w:rsidP="002710B7">
      <w:pPr>
        <w:spacing w:after="0"/>
        <w:ind w:left="360"/>
        <w:jc w:val="right"/>
        <w:rPr>
          <w:rFonts w:asciiTheme="majorHAnsi" w:hAnsiTheme="majorHAnsi" w:cstheme="majorHAnsi"/>
          <w:sz w:val="24"/>
          <w:szCs w:val="24"/>
        </w:rPr>
      </w:pPr>
      <w:r w:rsidRPr="00190FF3">
        <w:rPr>
          <w:rFonts w:asciiTheme="majorHAnsi" w:hAnsiTheme="majorHAnsi" w:cstheme="majorHAnsi"/>
          <w:sz w:val="24"/>
          <w:szCs w:val="24"/>
        </w:rPr>
        <w:t xml:space="preserve">Załącznik nr …………. </w:t>
      </w:r>
      <w:r w:rsidR="00C90814" w:rsidRPr="00190FF3">
        <w:rPr>
          <w:rFonts w:asciiTheme="majorHAnsi" w:hAnsiTheme="majorHAnsi" w:cstheme="majorHAnsi"/>
          <w:sz w:val="24"/>
          <w:szCs w:val="24"/>
        </w:rPr>
        <w:t xml:space="preserve">Klauzula informacyjna wynikająca z RODO </w:t>
      </w:r>
    </w:p>
    <w:p w14:paraId="65FE46A6" w14:textId="77777777" w:rsidR="002710B7" w:rsidRPr="00190FF3" w:rsidRDefault="002710B7" w:rsidP="002710B7">
      <w:pPr>
        <w:spacing w:after="0"/>
        <w:ind w:left="360"/>
        <w:jc w:val="both"/>
        <w:rPr>
          <w:rFonts w:asciiTheme="majorHAnsi" w:hAnsiTheme="majorHAnsi" w:cstheme="majorHAnsi"/>
          <w:b/>
          <w:bCs/>
          <w:sz w:val="24"/>
          <w:szCs w:val="24"/>
        </w:rPr>
      </w:pPr>
    </w:p>
    <w:p w14:paraId="26BC0426" w14:textId="77777777" w:rsidR="002710B7" w:rsidRPr="00190FF3" w:rsidRDefault="002710B7" w:rsidP="002710B7">
      <w:pPr>
        <w:spacing w:after="0"/>
        <w:ind w:left="360"/>
        <w:jc w:val="center"/>
        <w:rPr>
          <w:rFonts w:asciiTheme="majorHAnsi" w:hAnsiTheme="majorHAnsi" w:cstheme="majorHAnsi"/>
          <w:b/>
          <w:bCs/>
          <w:sz w:val="24"/>
          <w:szCs w:val="24"/>
        </w:rPr>
      </w:pPr>
    </w:p>
    <w:p w14:paraId="1C8D2465" w14:textId="18058495" w:rsidR="002710B7" w:rsidRPr="00190FF3" w:rsidRDefault="00C90814" w:rsidP="002710B7">
      <w:pPr>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KLAUZULA INFORMACYJNA</w:t>
      </w:r>
    </w:p>
    <w:p w14:paraId="15022FA0" w14:textId="77777777" w:rsidR="002710B7" w:rsidRPr="00190FF3" w:rsidRDefault="002710B7" w:rsidP="002710B7">
      <w:pPr>
        <w:spacing w:after="0"/>
        <w:ind w:left="360"/>
        <w:jc w:val="both"/>
        <w:rPr>
          <w:rFonts w:asciiTheme="majorHAnsi" w:hAnsiTheme="majorHAnsi" w:cstheme="majorHAnsi"/>
          <w:sz w:val="24"/>
          <w:szCs w:val="24"/>
        </w:rPr>
      </w:pPr>
    </w:p>
    <w:p w14:paraId="2E699844" w14:textId="77777777" w:rsidR="002710B7" w:rsidRPr="00190FF3" w:rsidRDefault="00C90814" w:rsidP="002710B7">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190FF3" w:rsidRDefault="00274860" w:rsidP="00274860">
      <w:pPr>
        <w:pStyle w:val="Akapitzlist"/>
        <w:numPr>
          <w:ilvl w:val="0"/>
          <w:numId w:val="52"/>
        </w:numPr>
        <w:spacing w:after="200"/>
        <w:rPr>
          <w:rFonts w:asciiTheme="majorHAnsi" w:hAnsiTheme="majorHAnsi" w:cstheme="majorHAnsi"/>
          <w:sz w:val="24"/>
          <w:szCs w:val="24"/>
        </w:rPr>
      </w:pPr>
      <w:r w:rsidRPr="00190FF3">
        <w:rPr>
          <w:rFonts w:asciiTheme="majorHAnsi" w:hAnsiTheme="majorHAnsi" w:cstheme="majorHAnsi"/>
          <w:sz w:val="24"/>
          <w:szCs w:val="24"/>
        </w:rPr>
        <w:t xml:space="preserve">Administratorem Pani/Pana danych osobowych jest Gmina Nasielsk reprezentowana przez Burmistrza Nasielska, ul. Elektronowa 3, 05-190 Nasielsk, </w:t>
      </w:r>
      <w:hyperlink r:id="rId8" w:history="1">
        <w:r w:rsidRPr="00190FF3">
          <w:rPr>
            <w:rStyle w:val="Hipercze"/>
            <w:rFonts w:asciiTheme="majorHAnsi" w:hAnsiTheme="majorHAnsi" w:cstheme="majorHAnsi"/>
            <w:sz w:val="24"/>
            <w:szCs w:val="24"/>
          </w:rPr>
          <w:t>um@nasielsk.pl</w:t>
        </w:r>
      </w:hyperlink>
      <w:r w:rsidRPr="00190FF3">
        <w:rPr>
          <w:rFonts w:asciiTheme="majorHAnsi" w:hAnsiTheme="majorHAnsi" w:cstheme="majorHAnsi"/>
          <w:sz w:val="24"/>
          <w:szCs w:val="24"/>
        </w:rPr>
        <w:t>.</w:t>
      </w:r>
    </w:p>
    <w:p w14:paraId="3729A5D6" w14:textId="77777777" w:rsidR="00274860" w:rsidRPr="00190FF3" w:rsidRDefault="00274860" w:rsidP="00274860">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W sprawach z zakresu ochrony danych osobowych mogą Państwo kontaktować się z Inspektorem Ochrony Danych pod adresem e-mail: iod@nasielsk.pl</w:t>
      </w:r>
    </w:p>
    <w:p w14:paraId="589A43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w celu realizacji umowy cywilnoprawnej. </w:t>
      </w:r>
    </w:p>
    <w:p w14:paraId="7F26545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Podstawą prawną przetwarzania danych jest art. 6 ust. 1 lit. b) ww. rozporządzenia. </w:t>
      </w:r>
    </w:p>
    <w:p w14:paraId="43674C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Dane osobowe nie będą przekazywane odbiorcom. Osoba, której dane dotyczą ma prawo do: </w:t>
      </w:r>
    </w:p>
    <w:p w14:paraId="59B1134B"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90F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445FED">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7EF90C76" w:rsidR="00973507" w:rsidRDefault="00973507">
    <w:pPr>
      <w:pStyle w:val="Nagwek"/>
    </w:pPr>
    <w:r w:rsidRPr="00973507">
      <w:rPr>
        <w:rFonts w:ascii="Times New Roman" w:eastAsia="Times New Roman" w:hAnsi="Times New Roman" w:cs="Times New Roman"/>
        <w:noProof/>
        <w:sz w:val="24"/>
        <w:szCs w:val="24"/>
        <w:lang w:eastAsia="pl-PL"/>
      </w:rPr>
      <w:drawing>
        <wp:inline distT="0" distB="0" distL="0" distR="0" wp14:anchorId="335FF498" wp14:editId="10419AE7">
          <wp:extent cx="5760720" cy="7810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488704">
    <w:abstractNumId w:val="55"/>
  </w:num>
  <w:num w:numId="2" w16cid:durableId="122189411">
    <w:abstractNumId w:val="6"/>
  </w:num>
  <w:num w:numId="3" w16cid:durableId="290938514">
    <w:abstractNumId w:val="52"/>
  </w:num>
  <w:num w:numId="4" w16cid:durableId="1344631888">
    <w:abstractNumId w:val="59"/>
  </w:num>
  <w:num w:numId="5" w16cid:durableId="1537698732">
    <w:abstractNumId w:val="49"/>
  </w:num>
  <w:num w:numId="6" w16cid:durableId="852497574">
    <w:abstractNumId w:val="12"/>
  </w:num>
  <w:num w:numId="7" w16cid:durableId="751707118">
    <w:abstractNumId w:val="20"/>
  </w:num>
  <w:num w:numId="8" w16cid:durableId="291135710">
    <w:abstractNumId w:val="26"/>
  </w:num>
  <w:num w:numId="9" w16cid:durableId="931398291">
    <w:abstractNumId w:val="31"/>
  </w:num>
  <w:num w:numId="10" w16cid:durableId="1502349166">
    <w:abstractNumId w:val="57"/>
  </w:num>
  <w:num w:numId="11" w16cid:durableId="1115562850">
    <w:abstractNumId w:val="58"/>
  </w:num>
  <w:num w:numId="12" w16cid:durableId="1241019012">
    <w:abstractNumId w:val="43"/>
  </w:num>
  <w:num w:numId="13" w16cid:durableId="1102457069">
    <w:abstractNumId w:val="29"/>
  </w:num>
  <w:num w:numId="14" w16cid:durableId="820468692">
    <w:abstractNumId w:val="23"/>
  </w:num>
  <w:num w:numId="15" w16cid:durableId="996811399">
    <w:abstractNumId w:val="11"/>
  </w:num>
  <w:num w:numId="16" w16cid:durableId="1784769003">
    <w:abstractNumId w:val="5"/>
  </w:num>
  <w:num w:numId="17" w16cid:durableId="165484540">
    <w:abstractNumId w:val="61"/>
  </w:num>
  <w:num w:numId="18" w16cid:durableId="2061397054">
    <w:abstractNumId w:val="30"/>
  </w:num>
  <w:num w:numId="19" w16cid:durableId="1159926401">
    <w:abstractNumId w:val="14"/>
  </w:num>
  <w:num w:numId="20" w16cid:durableId="1533764574">
    <w:abstractNumId w:val="21"/>
  </w:num>
  <w:num w:numId="21" w16cid:durableId="1962572552">
    <w:abstractNumId w:val="42"/>
  </w:num>
  <w:num w:numId="22" w16cid:durableId="1716925413">
    <w:abstractNumId w:val="27"/>
  </w:num>
  <w:num w:numId="23" w16cid:durableId="378286267">
    <w:abstractNumId w:val="40"/>
  </w:num>
  <w:num w:numId="24" w16cid:durableId="612136252">
    <w:abstractNumId w:val="53"/>
  </w:num>
  <w:num w:numId="25" w16cid:durableId="1645348220">
    <w:abstractNumId w:val="25"/>
  </w:num>
  <w:num w:numId="26" w16cid:durableId="1728264029">
    <w:abstractNumId w:val="37"/>
  </w:num>
  <w:num w:numId="27" w16cid:durableId="485827418">
    <w:abstractNumId w:val="2"/>
  </w:num>
  <w:num w:numId="28" w16cid:durableId="935401798">
    <w:abstractNumId w:val="13"/>
  </w:num>
  <w:num w:numId="29" w16cid:durableId="1460102756">
    <w:abstractNumId w:val="32"/>
  </w:num>
  <w:num w:numId="30" w16cid:durableId="690304673">
    <w:abstractNumId w:val="60"/>
  </w:num>
  <w:num w:numId="31" w16cid:durableId="1256400586">
    <w:abstractNumId w:val="38"/>
  </w:num>
  <w:num w:numId="32" w16cid:durableId="271011057">
    <w:abstractNumId w:val="7"/>
  </w:num>
  <w:num w:numId="33" w16cid:durableId="513151232">
    <w:abstractNumId w:val="41"/>
  </w:num>
  <w:num w:numId="34" w16cid:durableId="1140996816">
    <w:abstractNumId w:val="48"/>
  </w:num>
  <w:num w:numId="35" w16cid:durableId="1204178218">
    <w:abstractNumId w:val="47"/>
  </w:num>
  <w:num w:numId="36" w16cid:durableId="868487434">
    <w:abstractNumId w:val="16"/>
  </w:num>
  <w:num w:numId="37" w16cid:durableId="1332831257">
    <w:abstractNumId w:val="39"/>
  </w:num>
  <w:num w:numId="38" w16cid:durableId="2132966599">
    <w:abstractNumId w:val="45"/>
  </w:num>
  <w:num w:numId="39" w16cid:durableId="1217938243">
    <w:abstractNumId w:val="54"/>
  </w:num>
  <w:num w:numId="40" w16cid:durableId="1413310955">
    <w:abstractNumId w:val="4"/>
  </w:num>
  <w:num w:numId="41" w16cid:durableId="1833595861">
    <w:abstractNumId w:val="36"/>
  </w:num>
  <w:num w:numId="42" w16cid:durableId="1622417805">
    <w:abstractNumId w:val="46"/>
  </w:num>
  <w:num w:numId="43" w16cid:durableId="1894383777">
    <w:abstractNumId w:val="17"/>
  </w:num>
  <w:num w:numId="44" w16cid:durableId="309746277">
    <w:abstractNumId w:val="34"/>
  </w:num>
  <w:num w:numId="45" w16cid:durableId="850610310">
    <w:abstractNumId w:val="33"/>
  </w:num>
  <w:num w:numId="46" w16cid:durableId="2027976708">
    <w:abstractNumId w:val="50"/>
  </w:num>
  <w:num w:numId="47" w16cid:durableId="951785527">
    <w:abstractNumId w:val="24"/>
  </w:num>
  <w:num w:numId="48" w16cid:durableId="1184172908">
    <w:abstractNumId w:val="9"/>
  </w:num>
  <w:num w:numId="49" w16cid:durableId="1769155438">
    <w:abstractNumId w:val="8"/>
  </w:num>
  <w:num w:numId="50" w16cid:durableId="253637598">
    <w:abstractNumId w:val="28"/>
  </w:num>
  <w:num w:numId="51" w16cid:durableId="1813867093">
    <w:abstractNumId w:val="15"/>
  </w:num>
  <w:num w:numId="52" w16cid:durableId="58946000">
    <w:abstractNumId w:val="35"/>
  </w:num>
  <w:num w:numId="53" w16cid:durableId="1042092609">
    <w:abstractNumId w:val="3"/>
  </w:num>
  <w:num w:numId="54" w16cid:durableId="111825407">
    <w:abstractNumId w:val="0"/>
  </w:num>
  <w:num w:numId="55" w16cid:durableId="429013563">
    <w:abstractNumId w:val="1"/>
  </w:num>
  <w:num w:numId="56" w16cid:durableId="711730866">
    <w:abstractNumId w:val="44"/>
  </w:num>
  <w:num w:numId="57" w16cid:durableId="96607634">
    <w:abstractNumId w:val="22"/>
  </w:num>
  <w:num w:numId="58" w16cid:durableId="1878852942">
    <w:abstractNumId w:val="10"/>
  </w:num>
  <w:num w:numId="59" w16cid:durableId="1870559823">
    <w:abstractNumId w:val="18"/>
  </w:num>
  <w:num w:numId="60" w16cid:durableId="1900902173">
    <w:abstractNumId w:val="19"/>
  </w:num>
  <w:num w:numId="61" w16cid:durableId="1157380373">
    <w:abstractNumId w:val="56"/>
  </w:num>
  <w:num w:numId="62" w16cid:durableId="70957274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1A71"/>
    <w:rsid w:val="00190FF3"/>
    <w:rsid w:val="001C1543"/>
    <w:rsid w:val="001C449B"/>
    <w:rsid w:val="001D1236"/>
    <w:rsid w:val="002074B4"/>
    <w:rsid w:val="00222983"/>
    <w:rsid w:val="002710B7"/>
    <w:rsid w:val="00274860"/>
    <w:rsid w:val="002B1F74"/>
    <w:rsid w:val="002C4DE2"/>
    <w:rsid w:val="002D5749"/>
    <w:rsid w:val="003E40CA"/>
    <w:rsid w:val="00445FED"/>
    <w:rsid w:val="0046058B"/>
    <w:rsid w:val="0048211C"/>
    <w:rsid w:val="005269DF"/>
    <w:rsid w:val="00564E26"/>
    <w:rsid w:val="00592BF9"/>
    <w:rsid w:val="005E2BEF"/>
    <w:rsid w:val="006037EC"/>
    <w:rsid w:val="00646716"/>
    <w:rsid w:val="006A6BA1"/>
    <w:rsid w:val="006C22DB"/>
    <w:rsid w:val="006D07C6"/>
    <w:rsid w:val="006D4DBE"/>
    <w:rsid w:val="006F1E60"/>
    <w:rsid w:val="0070436D"/>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935A8A"/>
    <w:rsid w:val="00973507"/>
    <w:rsid w:val="009A73AA"/>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BB77D0"/>
    <w:rsid w:val="00C323FF"/>
    <w:rsid w:val="00C33F98"/>
    <w:rsid w:val="00C43116"/>
    <w:rsid w:val="00C75E15"/>
    <w:rsid w:val="00C76D9B"/>
    <w:rsid w:val="00C90814"/>
    <w:rsid w:val="00CE0C1E"/>
    <w:rsid w:val="00CE7426"/>
    <w:rsid w:val="00D11DEC"/>
    <w:rsid w:val="00D22D0B"/>
    <w:rsid w:val="00D64BB7"/>
    <w:rsid w:val="00D8448C"/>
    <w:rsid w:val="00DE7179"/>
    <w:rsid w:val="00E2127B"/>
    <w:rsid w:val="00EA7B44"/>
    <w:rsid w:val="00EF4106"/>
    <w:rsid w:val="00F25CC6"/>
    <w:rsid w:val="00F743DB"/>
    <w:rsid w:val="00F75D39"/>
    <w:rsid w:val="00F86054"/>
    <w:rsid w:val="00FE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8B9CEBDF-17C6-4891-A410-13D9BE3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6949</Words>
  <Characters>41697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3</cp:revision>
  <cp:lastPrinted>2021-07-30T13:15:00Z</cp:lastPrinted>
  <dcterms:created xsi:type="dcterms:W3CDTF">2022-06-02T13:58:00Z</dcterms:created>
  <dcterms:modified xsi:type="dcterms:W3CDTF">2022-06-30T14:22:00Z</dcterms:modified>
</cp:coreProperties>
</file>