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255" w:rsidRDefault="00000000">
      <w:pPr>
        <w:pStyle w:val="Bodytext10"/>
        <w:spacing w:after="540"/>
        <w:jc w:val="right"/>
        <w:rPr>
          <w:sz w:val="20"/>
          <w:szCs w:val="20"/>
        </w:rPr>
      </w:pPr>
      <w:r>
        <w:rPr>
          <w:sz w:val="20"/>
          <w:szCs w:val="20"/>
        </w:rPr>
        <w:t>Załącznik nr 5 do SWZ</w:t>
      </w:r>
    </w:p>
    <w:p w:rsidR="00CC2255" w:rsidRDefault="00000000">
      <w:pPr>
        <w:pStyle w:val="Bodytext10"/>
        <w:tabs>
          <w:tab w:val="left" w:leader="dot" w:pos="797"/>
          <w:tab w:val="left" w:leader="dot" w:pos="2448"/>
        </w:tabs>
        <w:spacing w:after="480"/>
        <w:jc w:val="right"/>
      </w:pPr>
      <w:r>
        <w:tab/>
        <w:t>, dnia</w:t>
      </w:r>
      <w:r>
        <w:tab/>
        <w:t xml:space="preserve"> 202</w:t>
      </w:r>
      <w:r w:rsidR="00630EBE">
        <w:t>3</w:t>
      </w:r>
      <w:r>
        <w:t xml:space="preserve"> r.</w:t>
      </w:r>
    </w:p>
    <w:p w:rsidR="00CC2255" w:rsidRDefault="00000000">
      <w:pPr>
        <w:pStyle w:val="Bodytext10"/>
        <w:spacing w:after="0"/>
        <w:ind w:left="5100"/>
      </w:pPr>
      <w:r>
        <w:rPr>
          <w:b/>
          <w:bCs/>
        </w:rPr>
        <w:t>Gmina Szydłowo</w:t>
      </w:r>
    </w:p>
    <w:p w:rsidR="00CC2255" w:rsidRDefault="00000000">
      <w:pPr>
        <w:pStyle w:val="Bodytext10"/>
        <w:spacing w:after="720" w:line="230" w:lineRule="auto"/>
        <w:ind w:left="5100"/>
      </w:pPr>
      <w:r>
        <w:t>Jaraczewo 2, 64-930 Szydłowo</w:t>
      </w:r>
    </w:p>
    <w:p w:rsidR="00CC2255" w:rsidRDefault="00000000">
      <w:pPr>
        <w:pStyle w:val="Bodytext10"/>
        <w:jc w:val="both"/>
      </w:pPr>
      <w:r>
        <w:rPr>
          <w:b/>
          <w:bCs/>
        </w:rPr>
        <w:t xml:space="preserve">Dotyczy: </w:t>
      </w:r>
      <w:r>
        <w:t>postępowania o udzielenie zamówienia klasycznego o wartości równej lub przekraczającej progi unijne prowadzonego przez Gminę Szydłowo, zwaną dalej „zamawiającym”, na podstawie ustawy z dnia 11 września 2019 r. Prawo zamówień publicznych, zwanej dalej „ustawą”, na usługę odbioru i zagospodarowania odpadów na terenie Gminy Szydłowo</w:t>
      </w:r>
    </w:p>
    <w:p w:rsidR="00CC2255" w:rsidRDefault="00000000">
      <w:pPr>
        <w:pStyle w:val="Bodytext10"/>
        <w:spacing w:after="720" w:line="233" w:lineRule="auto"/>
        <w:jc w:val="center"/>
      </w:pPr>
      <w:r>
        <w:rPr>
          <w:b/>
          <w:bCs/>
        </w:rPr>
        <w:t>Oświadczenie wykonawcy o przynależności lub braku przynależności</w:t>
      </w:r>
      <w:r>
        <w:rPr>
          <w:b/>
          <w:bCs/>
        </w:rPr>
        <w:br/>
        <w:t xml:space="preserve">do tej samej grupy kapitałowej, o której mowa w </w:t>
      </w:r>
      <w:r>
        <w:rPr>
          <w:b/>
          <w:bCs/>
          <w:lang w:val="en-US" w:eastAsia="en-US" w:bidi="en-US"/>
        </w:rPr>
        <w:t xml:space="preserve">art. </w:t>
      </w:r>
      <w:r>
        <w:rPr>
          <w:b/>
          <w:bCs/>
        </w:rPr>
        <w:t>108 ust. 1 pkt. 5 ustawy</w:t>
      </w:r>
    </w:p>
    <w:p w:rsidR="00CC2255" w:rsidRDefault="00000000">
      <w:pPr>
        <w:pStyle w:val="Bodytext10"/>
        <w:tabs>
          <w:tab w:val="left" w:leader="dot" w:pos="4042"/>
        </w:tabs>
        <w:spacing w:line="233" w:lineRule="auto"/>
        <w:jc w:val="both"/>
      </w:pPr>
      <w:r>
        <w:t>Wykonawca</w:t>
      </w:r>
      <w:r>
        <w:tab/>
        <w:t xml:space="preserve">(imię, nazwisko, nazwa lub firma, siedziba, adres) </w:t>
      </w:r>
      <w:r>
        <w:rPr>
          <w:b/>
          <w:bCs/>
        </w:rPr>
        <w:t xml:space="preserve">nie należy do żadnej grupy kapitałowej </w:t>
      </w:r>
      <w:r>
        <w:t xml:space="preserve">w rozumieniu ustawy z dnia 16 lutego 2007 r. o ochronie konkurencji i konsumentów/nie </w:t>
      </w:r>
      <w:r>
        <w:rPr>
          <w:b/>
          <w:bCs/>
        </w:rPr>
        <w:t xml:space="preserve">należy do tej samej grupy kapitałowej </w:t>
      </w:r>
      <w:r>
        <w:t xml:space="preserve">w rozumieniu ustawy z dnia 16 lutego 2007 r. o ochronie konkurencji i konsumentów, co wykonawcy, którzy złożyli odrębne oferty w tym postępowaniu/należy </w:t>
      </w:r>
      <w:r>
        <w:rPr>
          <w:b/>
          <w:bCs/>
        </w:rPr>
        <w:t xml:space="preserve">do tej samej grupy kapitałowej </w:t>
      </w:r>
      <w:r>
        <w:t>w rozumieniu ustawy z dnia 16 lutego 2007 r. o ochronie konkurencji i konsumentów, co następujący wykonawcy, którzy złożyli odrębne oferty w tym postępowaniu</w:t>
      </w:r>
      <w:r>
        <w:rPr>
          <w:vertAlign w:val="superscript"/>
        </w:rPr>
        <w:t>1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509"/>
        <w:gridCol w:w="5179"/>
      </w:tblGrid>
      <w:tr w:rsidR="00CC225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255" w:rsidRDefault="00000000">
            <w:pPr>
              <w:pStyle w:val="Other10"/>
              <w:spacing w:after="0"/>
            </w:pPr>
            <w:r>
              <w:t>Lp.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255" w:rsidRDefault="00000000">
            <w:pPr>
              <w:pStyle w:val="Other10"/>
              <w:spacing w:after="0"/>
              <w:jc w:val="center"/>
            </w:pPr>
            <w:r>
              <w:t>imię, nazwisko, nazwa lub firma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255" w:rsidRDefault="00000000">
            <w:pPr>
              <w:pStyle w:val="Other10"/>
              <w:spacing w:after="0"/>
              <w:jc w:val="center"/>
            </w:pPr>
            <w:r>
              <w:t>siedziba, adres</w:t>
            </w:r>
          </w:p>
        </w:tc>
      </w:tr>
      <w:tr w:rsidR="00CC225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255" w:rsidRDefault="00000000">
            <w:pPr>
              <w:pStyle w:val="Other10"/>
              <w:spacing w:after="0"/>
            </w:pPr>
            <w:r>
              <w:t>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255" w:rsidRDefault="00CC2255">
            <w:pPr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255" w:rsidRDefault="00CC2255">
            <w:pPr>
              <w:rPr>
                <w:sz w:val="10"/>
                <w:szCs w:val="10"/>
              </w:rPr>
            </w:pPr>
          </w:p>
        </w:tc>
      </w:tr>
      <w:tr w:rsidR="00CC225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255" w:rsidRDefault="00000000">
            <w:pPr>
              <w:pStyle w:val="Other10"/>
              <w:spacing w:after="0"/>
            </w:pPr>
            <w:r>
              <w:t>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255" w:rsidRDefault="00CC2255">
            <w:pPr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255" w:rsidRDefault="00CC2255">
            <w:pPr>
              <w:rPr>
                <w:sz w:val="10"/>
                <w:szCs w:val="10"/>
              </w:rPr>
            </w:pPr>
          </w:p>
        </w:tc>
      </w:tr>
      <w:tr w:rsidR="00CC225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255" w:rsidRDefault="00000000">
            <w:pPr>
              <w:pStyle w:val="Other10"/>
              <w:spacing w:after="0"/>
            </w:pPr>
            <w:r>
              <w:t>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255" w:rsidRDefault="00CC2255">
            <w:pPr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255" w:rsidRDefault="00CC2255">
            <w:pPr>
              <w:rPr>
                <w:sz w:val="10"/>
                <w:szCs w:val="10"/>
              </w:rPr>
            </w:pPr>
          </w:p>
        </w:tc>
      </w:tr>
      <w:tr w:rsidR="00CC225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255" w:rsidRDefault="00000000">
            <w:pPr>
              <w:pStyle w:val="Other10"/>
              <w:spacing w:after="0"/>
            </w:pPr>
            <w:r>
              <w:t>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255" w:rsidRDefault="00CC2255">
            <w:pPr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55" w:rsidRDefault="00CC2255">
            <w:pPr>
              <w:rPr>
                <w:sz w:val="10"/>
                <w:szCs w:val="10"/>
              </w:rPr>
            </w:pPr>
          </w:p>
        </w:tc>
      </w:tr>
    </w:tbl>
    <w:p w:rsidR="00CC2255" w:rsidRDefault="00CC2255">
      <w:pPr>
        <w:spacing w:after="659" w:line="1" w:lineRule="exact"/>
      </w:pPr>
    </w:p>
    <w:p w:rsidR="00CC2255" w:rsidRDefault="00000000">
      <w:pPr>
        <w:pStyle w:val="Bodytext10"/>
        <w:spacing w:after="0"/>
        <w:rPr>
          <w:b/>
          <w:bCs/>
        </w:rPr>
      </w:pPr>
      <w:r>
        <w:rPr>
          <w:b/>
          <w:bCs/>
        </w:rPr>
        <w:t>Ofertę należy opatrzyć kwalifikowanym podpisem elektronicznym.</w:t>
      </w:r>
      <w:r w:rsidR="00630EBE">
        <w:rPr>
          <w:b/>
          <w:bCs/>
        </w:rPr>
        <w:t xml:space="preserve"> </w:t>
      </w:r>
    </w:p>
    <w:p w:rsidR="00630EBE" w:rsidRDefault="00630EBE">
      <w:pPr>
        <w:pStyle w:val="Bodytext10"/>
        <w:spacing w:after="0"/>
        <w:rPr>
          <w:b/>
          <w:bCs/>
        </w:rPr>
      </w:pPr>
    </w:p>
    <w:p w:rsidR="00630EBE" w:rsidRDefault="00630EBE">
      <w:pPr>
        <w:pStyle w:val="Bodytext10"/>
        <w:spacing w:after="0"/>
        <w:rPr>
          <w:b/>
          <w:bCs/>
        </w:rPr>
      </w:pPr>
    </w:p>
    <w:p w:rsidR="00630EBE" w:rsidRDefault="00630EBE">
      <w:pPr>
        <w:pStyle w:val="Bodytext10"/>
        <w:spacing w:after="0"/>
        <w:rPr>
          <w:b/>
          <w:bCs/>
        </w:rPr>
      </w:pPr>
    </w:p>
    <w:p w:rsidR="00630EBE" w:rsidRDefault="00630EBE">
      <w:pPr>
        <w:pStyle w:val="Bodytext10"/>
        <w:spacing w:after="0"/>
      </w:pPr>
    </w:p>
    <w:p w:rsidR="00630EBE" w:rsidRDefault="00630EBE">
      <w:pPr>
        <w:pStyle w:val="Bodytext10"/>
        <w:spacing w:after="0"/>
      </w:pPr>
    </w:p>
    <w:p w:rsidR="00630EBE" w:rsidRDefault="00630EBE">
      <w:pPr>
        <w:pStyle w:val="Bodytext10"/>
        <w:spacing w:after="0"/>
      </w:pPr>
    </w:p>
    <w:p w:rsidR="00630EBE" w:rsidRDefault="00630EBE">
      <w:pPr>
        <w:pStyle w:val="Bodytext10"/>
        <w:spacing w:after="0"/>
      </w:pPr>
    </w:p>
    <w:p w:rsidR="00630EBE" w:rsidRDefault="00630EBE">
      <w:pPr>
        <w:pStyle w:val="Bodytext10"/>
        <w:spacing w:after="0"/>
      </w:pPr>
    </w:p>
    <w:p w:rsidR="00630EBE" w:rsidRDefault="00630EBE">
      <w:pPr>
        <w:pStyle w:val="Bodytext10"/>
        <w:spacing w:after="0"/>
      </w:pPr>
    </w:p>
    <w:p w:rsidR="00630EBE" w:rsidRDefault="00630EBE">
      <w:pPr>
        <w:pStyle w:val="Bodytext10"/>
        <w:spacing w:after="0"/>
      </w:pPr>
    </w:p>
    <w:p w:rsidR="00630EBE" w:rsidRDefault="00630EBE">
      <w:pPr>
        <w:pStyle w:val="Bodytext10"/>
        <w:spacing w:after="0"/>
      </w:pPr>
    </w:p>
    <w:p w:rsidR="00630EBE" w:rsidRDefault="00630EBE">
      <w:pPr>
        <w:pStyle w:val="Bodytext10"/>
        <w:spacing w:after="0"/>
      </w:pPr>
    </w:p>
    <w:p w:rsidR="00630EBE" w:rsidRDefault="00630EBE">
      <w:pPr>
        <w:pStyle w:val="Bodytext10"/>
        <w:spacing w:after="0"/>
      </w:pPr>
    </w:p>
    <w:p w:rsidR="00630EBE" w:rsidRDefault="00630EBE">
      <w:pPr>
        <w:pStyle w:val="Bodytext10"/>
        <w:spacing w:after="0"/>
      </w:pPr>
    </w:p>
    <w:p w:rsidR="00630EBE" w:rsidRDefault="00630EBE">
      <w:pPr>
        <w:pStyle w:val="Bodytext10"/>
        <w:spacing w:after="0"/>
      </w:pPr>
    </w:p>
    <w:p w:rsidR="00630EBE" w:rsidRDefault="00630EBE">
      <w:pPr>
        <w:pStyle w:val="Bodytext10"/>
        <w:spacing w:after="0"/>
      </w:pPr>
    </w:p>
    <w:p w:rsidR="00630EBE" w:rsidRDefault="00630EBE">
      <w:pPr>
        <w:pStyle w:val="Bodytext10"/>
        <w:spacing w:after="0"/>
      </w:pPr>
    </w:p>
    <w:p w:rsidR="00CC2255" w:rsidRDefault="00000000">
      <w:pPr>
        <w:pStyle w:val="Bodytext10"/>
        <w:tabs>
          <w:tab w:val="left" w:pos="1506"/>
        </w:tabs>
        <w:spacing w:after="0"/>
        <w:ind w:hanging="136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630EBE" w:rsidRDefault="00630EBE">
      <w:pPr>
        <w:pStyle w:val="Bodytext20"/>
        <w:rPr>
          <w:vertAlign w:val="superscript"/>
        </w:rPr>
      </w:pPr>
    </w:p>
    <w:p w:rsidR="00CC2255" w:rsidRDefault="00000000">
      <w:pPr>
        <w:pStyle w:val="Bodytext20"/>
      </w:pPr>
      <w:r>
        <w:rPr>
          <w:vertAlign w:val="superscript"/>
        </w:rPr>
        <w:t>1</w:t>
      </w:r>
      <w:r>
        <w:t xml:space="preserve"> Niepotrzebne skreślić</w:t>
      </w:r>
    </w:p>
    <w:sectPr w:rsidR="00CC2255">
      <w:pgSz w:w="11900" w:h="16840"/>
      <w:pgMar w:top="1038" w:right="1296" w:bottom="593" w:left="1354" w:header="610" w:footer="1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13F9" w:rsidRDefault="006313F9">
      <w:r>
        <w:separator/>
      </w:r>
    </w:p>
  </w:endnote>
  <w:endnote w:type="continuationSeparator" w:id="0">
    <w:p w:rsidR="006313F9" w:rsidRDefault="0063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13F9" w:rsidRDefault="006313F9"/>
  </w:footnote>
  <w:footnote w:type="continuationSeparator" w:id="0">
    <w:p w:rsidR="006313F9" w:rsidRDefault="006313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55"/>
    <w:rsid w:val="00630EBE"/>
    <w:rsid w:val="006313F9"/>
    <w:rsid w:val="00C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861B"/>
  <w15:docId w15:val="{91232895-8B70-44D1-A9E5-BA505285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1">
    <w:name w:val="Other|1_"/>
    <w:basedOn w:val="Domylnaczcionkaakapitu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10">
    <w:name w:val="Body text|1"/>
    <w:basedOn w:val="Normalny"/>
    <w:link w:val="Bodytext1"/>
    <w:pPr>
      <w:spacing w:after="220"/>
    </w:pPr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alny"/>
    <w:link w:val="Other1"/>
    <w:pPr>
      <w:spacing w:after="220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|2"/>
    <w:basedOn w:val="Normalny"/>
    <w:link w:val="Bodytext2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Górzyńska</dc:creator>
  <cp:keywords/>
  <cp:lastModifiedBy>Emilia Górzyńska</cp:lastModifiedBy>
  <cp:revision>2</cp:revision>
  <dcterms:created xsi:type="dcterms:W3CDTF">2023-09-06T09:46:00Z</dcterms:created>
  <dcterms:modified xsi:type="dcterms:W3CDTF">2023-09-06T09:46:00Z</dcterms:modified>
</cp:coreProperties>
</file>