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534CA" w14:textId="38FB8AB1" w:rsidR="0080024D" w:rsidRDefault="006C1561" w:rsidP="0080024D">
      <w:pPr>
        <w:spacing w:before="0" w:after="120" w:line="240" w:lineRule="auto"/>
        <w:rPr>
          <w:sz w:val="24"/>
          <w:szCs w:val="24"/>
        </w:rPr>
      </w:pPr>
      <w:r w:rsidRPr="006C1561">
        <w:rPr>
          <w:sz w:val="24"/>
          <w:szCs w:val="24"/>
        </w:rPr>
        <w:t>OR.272.16.2024</w:t>
      </w:r>
    </w:p>
    <w:p w14:paraId="1846E840" w14:textId="5930AD50" w:rsidR="00A8307E" w:rsidRDefault="00A8307E" w:rsidP="00A8307E">
      <w:pPr>
        <w:spacing w:before="0" w:after="120" w:line="240" w:lineRule="auto"/>
        <w:jc w:val="right"/>
        <w:rPr>
          <w:sz w:val="24"/>
          <w:szCs w:val="24"/>
        </w:rPr>
      </w:pPr>
      <w:r>
        <w:rPr>
          <w:sz w:val="24"/>
          <w:szCs w:val="24"/>
        </w:rPr>
        <w:t xml:space="preserve">Lwówek Śląski </w:t>
      </w:r>
      <w:r w:rsidR="006C1561">
        <w:rPr>
          <w:sz w:val="24"/>
          <w:szCs w:val="24"/>
        </w:rPr>
        <w:t>10.05.2024</w:t>
      </w:r>
      <w:r>
        <w:rPr>
          <w:sz w:val="24"/>
          <w:szCs w:val="24"/>
        </w:rPr>
        <w:t xml:space="preserve"> roku </w:t>
      </w:r>
    </w:p>
    <w:p w14:paraId="7348A1EF" w14:textId="77777777" w:rsidR="0080024D" w:rsidRDefault="0080024D" w:rsidP="00A8307E">
      <w:pPr>
        <w:spacing w:before="0" w:after="120" w:line="240" w:lineRule="auto"/>
        <w:jc w:val="center"/>
        <w:rPr>
          <w:sz w:val="24"/>
          <w:szCs w:val="24"/>
        </w:rPr>
      </w:pPr>
    </w:p>
    <w:p w14:paraId="7ABF0ACA" w14:textId="462EEE29" w:rsidR="00A8307E" w:rsidRDefault="00A8307E" w:rsidP="00A8307E">
      <w:pPr>
        <w:spacing w:before="0" w:after="120" w:line="240" w:lineRule="auto"/>
        <w:jc w:val="center"/>
        <w:rPr>
          <w:sz w:val="24"/>
          <w:szCs w:val="24"/>
        </w:rPr>
      </w:pPr>
      <w:r>
        <w:rPr>
          <w:sz w:val="24"/>
          <w:szCs w:val="24"/>
        </w:rPr>
        <w:t>ZAPYTANIE OFERTOWE</w:t>
      </w:r>
      <w:r w:rsidR="005328EF">
        <w:rPr>
          <w:sz w:val="24"/>
          <w:szCs w:val="24"/>
        </w:rPr>
        <w:t xml:space="preserve"> </w:t>
      </w:r>
      <w:r>
        <w:rPr>
          <w:sz w:val="24"/>
          <w:szCs w:val="24"/>
        </w:rPr>
        <w:t>NA DOSTAWĘ</w:t>
      </w:r>
    </w:p>
    <w:p w14:paraId="0E0DE245" w14:textId="77777777" w:rsidR="00A8307E" w:rsidRDefault="00A8307E" w:rsidP="00A8307E">
      <w:pPr>
        <w:spacing w:before="0" w:after="120" w:line="240" w:lineRule="auto"/>
        <w:rPr>
          <w:sz w:val="24"/>
          <w:szCs w:val="24"/>
        </w:rPr>
      </w:pPr>
    </w:p>
    <w:p w14:paraId="45AE2059" w14:textId="33CBEDD7"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6C1561" w:rsidRPr="006C1561">
        <w:rPr>
          <w:b/>
          <w:bCs/>
          <w:sz w:val="24"/>
          <w:szCs w:val="24"/>
        </w:rPr>
        <w:t>Dostawa sprzętu komputerowego na potrzeby</w:t>
      </w:r>
      <w:r w:rsidR="006C1561">
        <w:rPr>
          <w:b/>
          <w:bCs/>
          <w:sz w:val="24"/>
          <w:szCs w:val="24"/>
        </w:rPr>
        <w:t xml:space="preserve"> Wydziału geodezji i katastru Starostwa Powiatowego w Lwówku Śląskim</w:t>
      </w:r>
    </w:p>
    <w:p w14:paraId="441BC169" w14:textId="77777777" w:rsidR="00A8307E" w:rsidRDefault="00A8307E" w:rsidP="00A8307E">
      <w:pPr>
        <w:spacing w:before="0" w:after="120" w:line="240" w:lineRule="auto"/>
        <w:rPr>
          <w:sz w:val="24"/>
          <w:szCs w:val="24"/>
        </w:rPr>
      </w:pPr>
    </w:p>
    <w:p w14:paraId="77D7B321" w14:textId="51231294"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6C1561">
        <w:rPr>
          <w:sz w:val="24"/>
          <w:szCs w:val="24"/>
        </w:rPr>
        <w:t>3</w:t>
      </w:r>
      <w:r w:rsidRPr="00A8307E">
        <w:rPr>
          <w:sz w:val="24"/>
          <w:szCs w:val="24"/>
        </w:rPr>
        <w:t xml:space="preserve"> r. poz. 1</w:t>
      </w:r>
      <w:r w:rsidR="006C1561">
        <w:rPr>
          <w:sz w:val="24"/>
          <w:szCs w:val="24"/>
        </w:rPr>
        <w:t>650</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28FFFEF6" w14:textId="77777777" w:rsidR="00A8307E" w:rsidRDefault="00A8307E" w:rsidP="00A8307E">
      <w:pPr>
        <w:spacing w:before="0" w:after="120" w:line="240" w:lineRule="auto"/>
        <w:rPr>
          <w:sz w:val="24"/>
          <w:szCs w:val="24"/>
        </w:rPr>
      </w:pPr>
    </w:p>
    <w:p w14:paraId="7FE4F483"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0D853AEE"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4B328152" w14:textId="77777777" w:rsidR="001865D8" w:rsidRDefault="001865D8" w:rsidP="001865D8">
      <w:pPr>
        <w:pStyle w:val="Akapitzlist"/>
        <w:spacing w:before="0" w:after="120" w:line="240" w:lineRule="auto"/>
        <w:ind w:left="360"/>
        <w:rPr>
          <w:sz w:val="24"/>
          <w:szCs w:val="24"/>
        </w:rPr>
      </w:pPr>
      <w:r>
        <w:rPr>
          <w:sz w:val="24"/>
          <w:szCs w:val="24"/>
        </w:rPr>
        <w:t>Ul. Szpitalna 4</w:t>
      </w:r>
    </w:p>
    <w:p w14:paraId="6B97FDDA"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40F296F2"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35959A68"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47514F1D"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1554E261"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747D6AB8"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0A73F9A0" w14:textId="26E3AADE" w:rsidR="00332990" w:rsidRDefault="00332990" w:rsidP="008C456A">
      <w:pPr>
        <w:pStyle w:val="Akapitzlist"/>
        <w:numPr>
          <w:ilvl w:val="2"/>
          <w:numId w:val="42"/>
        </w:numPr>
        <w:spacing w:before="0" w:after="120" w:line="240" w:lineRule="auto"/>
        <w:ind w:left="360"/>
        <w:rPr>
          <w:sz w:val="24"/>
          <w:szCs w:val="24"/>
        </w:rPr>
      </w:pPr>
      <w:r>
        <w:rPr>
          <w:sz w:val="24"/>
          <w:szCs w:val="24"/>
        </w:rPr>
        <w:t>Główny</w:t>
      </w:r>
      <w:r w:rsidR="005328EF">
        <w:rPr>
          <w:sz w:val="24"/>
          <w:szCs w:val="24"/>
        </w:rPr>
        <w:t xml:space="preserve"> </w:t>
      </w:r>
      <w:r w:rsidR="005328EF" w:rsidRPr="005328EF">
        <w:rPr>
          <w:sz w:val="24"/>
          <w:szCs w:val="24"/>
        </w:rPr>
        <w:t>30200000-1: Urządzenia komputerowe</w:t>
      </w:r>
    </w:p>
    <w:p w14:paraId="05CE6B30" w14:textId="071ED94C"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p>
    <w:p w14:paraId="4CAA6284" w14:textId="6B8753E4" w:rsidR="005328EF" w:rsidRDefault="005328EF" w:rsidP="005328EF">
      <w:pPr>
        <w:pStyle w:val="Akapitzlist"/>
        <w:numPr>
          <w:ilvl w:val="2"/>
          <w:numId w:val="42"/>
        </w:numPr>
        <w:spacing w:before="0" w:after="120" w:line="240" w:lineRule="auto"/>
        <w:rPr>
          <w:sz w:val="24"/>
          <w:szCs w:val="24"/>
        </w:rPr>
      </w:pPr>
      <w:r>
        <w:rPr>
          <w:sz w:val="24"/>
          <w:szCs w:val="24"/>
        </w:rPr>
        <w:t xml:space="preserve">Dla Części 1 postępowania </w:t>
      </w:r>
      <w:r w:rsidRPr="005328EF">
        <w:rPr>
          <w:sz w:val="24"/>
          <w:szCs w:val="24"/>
        </w:rPr>
        <w:t xml:space="preserve">dostawę 2 zestawów komputerowych zawierających stację roboczą, monitor 28’’ pakiet Microsoft Office oraz system Windows, 2 dodatkowe monitory komputerowe 28’’ oraz 4 dysków wewnętrznych SSD  </w:t>
      </w:r>
    </w:p>
    <w:p w14:paraId="3E9B28C2" w14:textId="78350289" w:rsidR="005328EF" w:rsidRDefault="005328EF" w:rsidP="005328EF">
      <w:pPr>
        <w:pStyle w:val="Akapitzlist"/>
        <w:numPr>
          <w:ilvl w:val="2"/>
          <w:numId w:val="42"/>
        </w:numPr>
        <w:spacing w:before="0" w:after="120" w:line="240" w:lineRule="auto"/>
        <w:rPr>
          <w:sz w:val="24"/>
          <w:szCs w:val="24"/>
        </w:rPr>
      </w:pPr>
      <w:r>
        <w:rPr>
          <w:sz w:val="24"/>
          <w:szCs w:val="24"/>
        </w:rPr>
        <w:t xml:space="preserve">Dla Części 2 postępowania </w:t>
      </w:r>
      <w:r w:rsidR="005B1A19">
        <w:rPr>
          <w:sz w:val="24"/>
          <w:szCs w:val="24"/>
        </w:rPr>
        <w:t xml:space="preserve">1 skanera </w:t>
      </w:r>
      <w:r w:rsidRPr="005328EF">
        <w:rPr>
          <w:sz w:val="24"/>
          <w:szCs w:val="24"/>
        </w:rPr>
        <w:t>wielkoformatowego</w:t>
      </w:r>
      <w:r w:rsidR="005B1A19">
        <w:rPr>
          <w:sz w:val="24"/>
          <w:szCs w:val="24"/>
        </w:rPr>
        <w:t>.</w:t>
      </w:r>
    </w:p>
    <w:p w14:paraId="5AF2C483" w14:textId="51F8A85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F8013E">
        <w:rPr>
          <w:sz w:val="24"/>
          <w:szCs w:val="24"/>
        </w:rPr>
        <w:t>.</w:t>
      </w:r>
    </w:p>
    <w:p w14:paraId="15D93BE5" w14:textId="791A0D8F" w:rsidR="005328EF" w:rsidRDefault="005328EF" w:rsidP="005328EF">
      <w:pPr>
        <w:pStyle w:val="Akapitzlist"/>
        <w:spacing w:before="0" w:after="120" w:line="240" w:lineRule="auto"/>
        <w:ind w:left="360"/>
        <w:rPr>
          <w:sz w:val="24"/>
          <w:szCs w:val="24"/>
        </w:rPr>
      </w:pPr>
      <w:r>
        <w:rPr>
          <w:sz w:val="24"/>
          <w:szCs w:val="24"/>
        </w:rPr>
        <w:t>Starostwo Powiatowe w Lwówku Śląskim</w:t>
      </w:r>
    </w:p>
    <w:p w14:paraId="181547FC" w14:textId="1FB48E16" w:rsidR="005328EF" w:rsidRDefault="005328EF" w:rsidP="005328EF">
      <w:pPr>
        <w:pStyle w:val="Akapitzlist"/>
        <w:spacing w:before="0" w:after="120" w:line="240" w:lineRule="auto"/>
        <w:ind w:left="360"/>
        <w:rPr>
          <w:sz w:val="24"/>
          <w:szCs w:val="24"/>
        </w:rPr>
      </w:pPr>
      <w:r>
        <w:rPr>
          <w:sz w:val="24"/>
          <w:szCs w:val="24"/>
        </w:rPr>
        <w:t>Ul. Szpitalna 4</w:t>
      </w:r>
    </w:p>
    <w:p w14:paraId="72E09415" w14:textId="72343B8E" w:rsidR="005328EF" w:rsidRDefault="005328EF" w:rsidP="005328EF">
      <w:pPr>
        <w:pStyle w:val="Akapitzlist"/>
        <w:spacing w:before="0" w:after="120" w:line="240" w:lineRule="auto"/>
        <w:ind w:left="360"/>
        <w:rPr>
          <w:sz w:val="24"/>
          <w:szCs w:val="24"/>
        </w:rPr>
      </w:pPr>
      <w:r>
        <w:rPr>
          <w:sz w:val="24"/>
          <w:szCs w:val="24"/>
        </w:rPr>
        <w:t>59-600 Lwówek Śląski</w:t>
      </w:r>
    </w:p>
    <w:p w14:paraId="2E69B8A5" w14:textId="0B35B343"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5328EF">
        <w:rPr>
          <w:sz w:val="24"/>
          <w:szCs w:val="24"/>
        </w:rPr>
        <w:t>36</w:t>
      </w:r>
      <w:r w:rsidRPr="007469BB">
        <w:rPr>
          <w:sz w:val="24"/>
          <w:szCs w:val="24"/>
        </w:rPr>
        <w:t xml:space="preserve"> miesięcy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28DD70BA"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523A60CB"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lastRenderedPageBreak/>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24A021B1"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2E3943E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EE4B55"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1CCDCFD"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B4698F9"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E6751BD"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6CB7A2DD"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5BEFE501"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0A4A0C04" w14:textId="262ABFDF" w:rsidR="002652F1" w:rsidRDefault="002652F1" w:rsidP="008C456A">
      <w:pPr>
        <w:pStyle w:val="Akapitzlist"/>
        <w:numPr>
          <w:ilvl w:val="1"/>
          <w:numId w:val="42"/>
        </w:numPr>
        <w:spacing w:before="0" w:after="120" w:line="240" w:lineRule="auto"/>
        <w:ind w:left="360"/>
        <w:rPr>
          <w:sz w:val="24"/>
          <w:szCs w:val="24"/>
        </w:rPr>
      </w:pPr>
      <w:r>
        <w:rPr>
          <w:sz w:val="24"/>
          <w:szCs w:val="24"/>
        </w:rPr>
        <w:t>Postępowanie jest podzielone na części</w:t>
      </w:r>
      <w:r w:rsidR="00F8013E">
        <w:rPr>
          <w:sz w:val="24"/>
          <w:szCs w:val="24"/>
        </w:rPr>
        <w:t>.</w:t>
      </w:r>
    </w:p>
    <w:p w14:paraId="55BBB06C" w14:textId="77777777" w:rsidR="00F8013E" w:rsidRPr="00F8013E" w:rsidRDefault="00F8013E" w:rsidP="008C456A">
      <w:pPr>
        <w:pStyle w:val="Akapitzlist"/>
        <w:numPr>
          <w:ilvl w:val="2"/>
          <w:numId w:val="42"/>
        </w:numPr>
        <w:spacing w:before="0" w:after="120" w:line="240" w:lineRule="auto"/>
        <w:ind w:left="360"/>
        <w:rPr>
          <w:sz w:val="24"/>
          <w:szCs w:val="24"/>
        </w:rPr>
      </w:pPr>
      <w:r w:rsidRPr="00F8013E">
        <w:rPr>
          <w:sz w:val="24"/>
          <w:szCs w:val="24"/>
        </w:rPr>
        <w:t>Zamówienie zostanie udzielone na każdą z części osobno.</w:t>
      </w:r>
    </w:p>
    <w:p w14:paraId="1C6BF734"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 xml:space="preserve">Wykonawcy mogą składać oferty na każdą z części. </w:t>
      </w:r>
    </w:p>
    <w:p w14:paraId="74F742CE" w14:textId="77777777" w:rsidR="0067106B" w:rsidRDefault="0067106B" w:rsidP="008C456A">
      <w:pPr>
        <w:pStyle w:val="Akapitzlist"/>
        <w:numPr>
          <w:ilvl w:val="2"/>
          <w:numId w:val="42"/>
        </w:numPr>
        <w:spacing w:before="0" w:after="120" w:line="240" w:lineRule="auto"/>
        <w:ind w:left="360"/>
        <w:rPr>
          <w:sz w:val="24"/>
          <w:szCs w:val="24"/>
        </w:rPr>
      </w:pPr>
      <w:r>
        <w:rPr>
          <w:sz w:val="24"/>
          <w:szCs w:val="24"/>
        </w:rPr>
        <w:t xml:space="preserve">Wykonawca nie ogranicza liczby części na jakie zamawiający może złożyć oferty. </w:t>
      </w:r>
    </w:p>
    <w:p w14:paraId="4CCACC86" w14:textId="77777777" w:rsidR="0067106B" w:rsidRDefault="0067106B" w:rsidP="008C456A">
      <w:pPr>
        <w:pStyle w:val="Akapitzlist"/>
        <w:numPr>
          <w:ilvl w:val="1"/>
          <w:numId w:val="42"/>
        </w:numPr>
        <w:spacing w:before="0" w:after="120" w:line="240" w:lineRule="auto"/>
        <w:ind w:left="360"/>
        <w:rPr>
          <w:sz w:val="24"/>
          <w:szCs w:val="24"/>
        </w:rPr>
      </w:pPr>
      <w:r>
        <w:rPr>
          <w:sz w:val="24"/>
          <w:szCs w:val="24"/>
        </w:rPr>
        <w:t xml:space="preserve">Postępowanie składa się z następujących części </w:t>
      </w:r>
    </w:p>
    <w:p w14:paraId="1B151BE8" w14:textId="362D356B" w:rsidR="0067106B" w:rsidRDefault="0067106B" w:rsidP="008C456A">
      <w:pPr>
        <w:pStyle w:val="Akapitzlist"/>
        <w:numPr>
          <w:ilvl w:val="2"/>
          <w:numId w:val="42"/>
        </w:numPr>
        <w:spacing w:before="0" w:after="120" w:line="240" w:lineRule="auto"/>
        <w:ind w:left="360"/>
        <w:rPr>
          <w:sz w:val="24"/>
          <w:szCs w:val="24"/>
        </w:rPr>
      </w:pPr>
      <w:r>
        <w:rPr>
          <w:sz w:val="24"/>
          <w:szCs w:val="24"/>
        </w:rPr>
        <w:t>Część 1</w:t>
      </w:r>
      <w:r w:rsidR="005328EF">
        <w:rPr>
          <w:sz w:val="24"/>
          <w:szCs w:val="24"/>
        </w:rPr>
        <w:t xml:space="preserve"> dostawa sprzętu komputerowego </w:t>
      </w:r>
    </w:p>
    <w:p w14:paraId="0428F6F0" w14:textId="3194950A" w:rsidR="0067106B" w:rsidRPr="005328EF" w:rsidRDefault="0067106B" w:rsidP="005328EF">
      <w:pPr>
        <w:pStyle w:val="Akapitzlist"/>
        <w:numPr>
          <w:ilvl w:val="2"/>
          <w:numId w:val="42"/>
        </w:numPr>
        <w:spacing w:before="0" w:after="120" w:line="240" w:lineRule="auto"/>
        <w:ind w:left="360"/>
        <w:rPr>
          <w:sz w:val="24"/>
          <w:szCs w:val="24"/>
        </w:rPr>
      </w:pPr>
      <w:r>
        <w:rPr>
          <w:sz w:val="24"/>
          <w:szCs w:val="24"/>
        </w:rPr>
        <w:t xml:space="preserve">Część 2 </w:t>
      </w:r>
      <w:r w:rsidR="005328EF">
        <w:rPr>
          <w:sz w:val="24"/>
          <w:szCs w:val="24"/>
        </w:rPr>
        <w:t xml:space="preserve">dostaw skanera wielkoformatowego </w:t>
      </w:r>
    </w:p>
    <w:p w14:paraId="3296073E"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40A095E3" w14:textId="1687D3B1"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5328EF" w:rsidRPr="005328EF">
        <w:rPr>
          <w:b/>
          <w:bCs/>
          <w:sz w:val="24"/>
          <w:szCs w:val="24"/>
        </w:rPr>
        <w:t>30</w:t>
      </w:r>
      <w:r w:rsidRPr="005328EF">
        <w:rPr>
          <w:b/>
          <w:bCs/>
          <w:sz w:val="24"/>
          <w:szCs w:val="24"/>
        </w:rPr>
        <w:t xml:space="preserve"> dn</w:t>
      </w:r>
      <w:r w:rsidRPr="00B55644">
        <w:rPr>
          <w:sz w:val="24"/>
          <w:szCs w:val="24"/>
        </w:rPr>
        <w:t>i od podpisania umowy.</w:t>
      </w:r>
    </w:p>
    <w:p w14:paraId="6BA3006D"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6754431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269DCB8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0E96BB0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479227C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4D0DD40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268B708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4E69958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439B5B9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A15F5D1"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78428B7"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241AF3DC"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90A10AB"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522E507A"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55D248C9"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7F3F398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378E1F0C"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6249DBB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67EB27A"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0591D89A"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72F3D19"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7A47C7E9"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2ECD4210"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136C2294"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3677352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163FB5A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25295569"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3DBE736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E5D796D"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730829FB" w14:textId="6E4C762F"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5B1A19">
        <w:rPr>
          <w:sz w:val="24"/>
          <w:szCs w:val="24"/>
        </w:rPr>
        <w:t>24.05.2024</w:t>
      </w:r>
      <w:r w:rsidRPr="000C6C6A">
        <w:rPr>
          <w:sz w:val="24"/>
          <w:szCs w:val="24"/>
        </w:rPr>
        <w:t xml:space="preserve"> r., godz. 11:00.</w:t>
      </w:r>
    </w:p>
    <w:p w14:paraId="1B3F64CB"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6A0A74B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2E2CA0CB" w14:textId="065EDCFE"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01215F72"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785747C4"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2761C285" w14:textId="7A5051D2"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5B1A19">
        <w:rPr>
          <w:sz w:val="24"/>
          <w:szCs w:val="24"/>
        </w:rPr>
        <w:t>24.05.2024</w:t>
      </w:r>
      <w:r w:rsidRPr="000C6C6A">
        <w:rPr>
          <w:sz w:val="24"/>
          <w:szCs w:val="24"/>
        </w:rPr>
        <w:t xml:space="preserve"> o godzinie 11:10 w siedzibie zamawiającego a informacja zostanie opublikowana na stronie internetowej https://platformazakupowa.pl/pn/sp_lwowekslaski. </w:t>
      </w:r>
    </w:p>
    <w:p w14:paraId="6C7027DA"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25B5D79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4C1CD6BB"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0966AF16"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435788B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10252815"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C7F5F4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3D781D9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4413CCD9"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46A6740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7ABD15AA"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2F509A7"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4D801EEA"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472EC94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68EC939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56E5F54B"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4F00335C"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55BF2697"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2138445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06A2EDD7"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338B0CF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787D8B50"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39B64E5C" w14:textId="7EC3E5A8"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21E8EC4D"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7FBE0762" w14:textId="15B93F73"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5B1A19">
        <w:rPr>
          <w:sz w:val="24"/>
          <w:szCs w:val="24"/>
        </w:rPr>
        <w:t>30</w:t>
      </w:r>
      <w:r w:rsidRPr="004F67EB">
        <w:rPr>
          <w:sz w:val="24"/>
          <w:szCs w:val="24"/>
        </w:rPr>
        <w:t xml:space="preserve"> dni od daty otrzymania faktury VAT po zrealizowaniu zamówienia.</w:t>
      </w:r>
    </w:p>
    <w:p w14:paraId="382E2A65"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E1D3ED4"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23003890"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5A86B537"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7CE2F510"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29E0713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2263C49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87A840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3F27642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6539BF59"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736EA65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76F0AF8C"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0A8B7A95"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23EA6F3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73B83BBB"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7DD8771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45D4E1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A89FD7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5ACD4C6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0F87ED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8267770" w14:textId="77777777" w:rsidR="004F67EB" w:rsidRDefault="004F67EB" w:rsidP="004F67EB">
      <w:pPr>
        <w:spacing w:before="0" w:after="120" w:line="240" w:lineRule="auto"/>
        <w:rPr>
          <w:sz w:val="24"/>
          <w:szCs w:val="24"/>
        </w:rPr>
      </w:pPr>
    </w:p>
    <w:p w14:paraId="66C0D728" w14:textId="77777777" w:rsidR="004F67EB" w:rsidRDefault="004F67EB" w:rsidP="004F67EB">
      <w:pPr>
        <w:spacing w:before="0" w:after="120" w:line="240" w:lineRule="auto"/>
        <w:rPr>
          <w:sz w:val="24"/>
          <w:szCs w:val="24"/>
        </w:rPr>
      </w:pPr>
    </w:p>
    <w:p w14:paraId="0F0B00B6" w14:textId="77777777" w:rsidR="004F67EB" w:rsidRDefault="004F67EB" w:rsidP="004F67EB">
      <w:pPr>
        <w:spacing w:before="0" w:after="120" w:line="240" w:lineRule="auto"/>
        <w:ind w:left="5529"/>
        <w:jc w:val="center"/>
        <w:rPr>
          <w:sz w:val="24"/>
          <w:szCs w:val="24"/>
        </w:rPr>
      </w:pPr>
      <w:r>
        <w:rPr>
          <w:sz w:val="24"/>
          <w:szCs w:val="24"/>
        </w:rPr>
        <w:t>Zatwierdzam:</w:t>
      </w:r>
    </w:p>
    <w:p w14:paraId="3426FE2A" w14:textId="77777777" w:rsidR="004F67EB" w:rsidRDefault="004F67EB" w:rsidP="004F67EB">
      <w:pPr>
        <w:spacing w:before="0" w:after="120" w:line="240" w:lineRule="auto"/>
        <w:ind w:left="5529"/>
        <w:jc w:val="center"/>
        <w:rPr>
          <w:sz w:val="24"/>
          <w:szCs w:val="24"/>
        </w:rPr>
      </w:pPr>
      <w:r>
        <w:rPr>
          <w:sz w:val="24"/>
          <w:szCs w:val="24"/>
        </w:rPr>
        <w:t>Starosta Lwówecki</w:t>
      </w:r>
    </w:p>
    <w:p w14:paraId="56F16600" w14:textId="73657BF1" w:rsidR="004F67EB" w:rsidRDefault="00A636A5" w:rsidP="004F67EB">
      <w:pPr>
        <w:spacing w:before="0" w:after="120" w:line="240" w:lineRule="auto"/>
        <w:ind w:left="5529"/>
        <w:jc w:val="center"/>
        <w:rPr>
          <w:sz w:val="24"/>
          <w:szCs w:val="24"/>
        </w:rPr>
      </w:pPr>
      <w:r>
        <w:rPr>
          <w:sz w:val="24"/>
          <w:szCs w:val="24"/>
        </w:rPr>
        <w:t xml:space="preserve">Małgorzata Szczepańska </w:t>
      </w:r>
    </w:p>
    <w:p w14:paraId="05E2F88D" w14:textId="77777777" w:rsidR="004F67EB" w:rsidRDefault="004F67EB" w:rsidP="004F67EB">
      <w:pPr>
        <w:spacing w:before="0" w:after="120" w:line="240" w:lineRule="auto"/>
        <w:ind w:left="5529"/>
        <w:jc w:val="center"/>
        <w:rPr>
          <w:sz w:val="24"/>
          <w:szCs w:val="24"/>
        </w:rPr>
      </w:pPr>
      <w:r>
        <w:rPr>
          <w:sz w:val="24"/>
          <w:szCs w:val="24"/>
        </w:rPr>
        <w:t xml:space="preserve">/-/ </w:t>
      </w:r>
    </w:p>
    <w:p w14:paraId="6F65F7EF" w14:textId="77777777" w:rsidR="004F67EB" w:rsidRDefault="004F67EB" w:rsidP="004F67EB">
      <w:pPr>
        <w:spacing w:before="0" w:after="120" w:line="240" w:lineRule="auto"/>
        <w:rPr>
          <w:sz w:val="24"/>
          <w:szCs w:val="24"/>
        </w:rPr>
      </w:pPr>
    </w:p>
    <w:p w14:paraId="35E58D4D" w14:textId="77777777" w:rsidR="004F67EB" w:rsidRDefault="004F67EB">
      <w:pPr>
        <w:rPr>
          <w:sz w:val="24"/>
          <w:szCs w:val="24"/>
        </w:rPr>
      </w:pPr>
      <w:r>
        <w:rPr>
          <w:sz w:val="24"/>
          <w:szCs w:val="24"/>
        </w:rPr>
        <w:br w:type="page"/>
      </w:r>
    </w:p>
    <w:p w14:paraId="426A9804"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0FB05DC3" w14:textId="77777777" w:rsidR="00A636A5" w:rsidRPr="000E747F" w:rsidRDefault="00A636A5" w:rsidP="00A636A5">
      <w:pPr>
        <w:spacing w:after="120"/>
        <w:rPr>
          <w:rFonts w:cstheme="minorHAnsi"/>
        </w:rPr>
      </w:pPr>
      <w:r>
        <w:rPr>
          <w:rFonts w:cstheme="minorHAnsi"/>
        </w:rPr>
        <w:t>OR.272.16.2024</w:t>
      </w:r>
    </w:p>
    <w:p w14:paraId="7C09AF51" w14:textId="77777777" w:rsidR="00A636A5" w:rsidRPr="000E747F" w:rsidRDefault="00A636A5" w:rsidP="00A636A5">
      <w:pPr>
        <w:spacing w:after="120"/>
        <w:rPr>
          <w:rFonts w:cstheme="minorHAnsi"/>
        </w:rPr>
      </w:pPr>
    </w:p>
    <w:p w14:paraId="1A97C072" w14:textId="77777777" w:rsidR="00A636A5" w:rsidRPr="000E747F" w:rsidRDefault="00A636A5" w:rsidP="00A636A5">
      <w:pPr>
        <w:spacing w:after="120"/>
        <w:jc w:val="center"/>
        <w:rPr>
          <w:rFonts w:cstheme="minorHAnsi"/>
        </w:rPr>
      </w:pPr>
      <w:r w:rsidRPr="000E747F">
        <w:rPr>
          <w:rFonts w:cstheme="minorHAnsi"/>
        </w:rPr>
        <w:t>Opis Przedmiotu Zamówienia</w:t>
      </w:r>
    </w:p>
    <w:p w14:paraId="4ABE9F5E" w14:textId="77777777" w:rsidR="00A636A5" w:rsidRPr="000E747F" w:rsidRDefault="00A636A5" w:rsidP="00A636A5">
      <w:pPr>
        <w:spacing w:after="120"/>
        <w:rPr>
          <w:rFonts w:cstheme="minorHAnsi"/>
        </w:rPr>
      </w:pPr>
    </w:p>
    <w:p w14:paraId="0DF4BDB5" w14:textId="380DB6A8" w:rsidR="00A636A5" w:rsidRPr="000E747F" w:rsidRDefault="00423703" w:rsidP="00A636A5">
      <w:pPr>
        <w:spacing w:after="120"/>
        <w:jc w:val="center"/>
        <w:rPr>
          <w:rFonts w:cstheme="minorHAnsi"/>
          <w:b/>
          <w:bCs/>
        </w:rPr>
      </w:pPr>
      <w:bookmarkStart w:id="0" w:name="_Hlk93583782"/>
      <w:r w:rsidRPr="00423703">
        <w:rPr>
          <w:rFonts w:cstheme="minorHAnsi"/>
          <w:b/>
          <w:bCs/>
        </w:rPr>
        <w:t xml:space="preserve">Dostawa sprzętu komputerowego na potrzeby </w:t>
      </w:r>
      <w:r>
        <w:rPr>
          <w:rFonts w:cstheme="minorHAnsi"/>
          <w:b/>
          <w:bCs/>
        </w:rPr>
        <w:br/>
      </w:r>
      <w:r w:rsidRPr="00423703">
        <w:rPr>
          <w:rFonts w:cstheme="minorHAnsi"/>
          <w:b/>
          <w:bCs/>
        </w:rPr>
        <w:t>Wydziału geodezji i katastru Starostwa Powiatowego w Lwówku Śląskim</w:t>
      </w:r>
    </w:p>
    <w:bookmarkEnd w:id="0"/>
    <w:p w14:paraId="011E7318" w14:textId="77777777" w:rsidR="00A636A5" w:rsidRPr="000E747F" w:rsidRDefault="00A636A5" w:rsidP="00A636A5">
      <w:pPr>
        <w:spacing w:after="120"/>
        <w:rPr>
          <w:rFonts w:cstheme="minorHAnsi"/>
          <w:b/>
        </w:rPr>
      </w:pPr>
    </w:p>
    <w:p w14:paraId="083204E3" w14:textId="77777777" w:rsidR="00A636A5" w:rsidRPr="000E747F" w:rsidRDefault="00A636A5" w:rsidP="00A636A5">
      <w:pPr>
        <w:numPr>
          <w:ilvl w:val="0"/>
          <w:numId w:val="46"/>
        </w:numPr>
        <w:spacing w:before="0" w:after="120" w:line="240" w:lineRule="auto"/>
        <w:rPr>
          <w:rFonts w:cstheme="minorHAnsi"/>
          <w:bCs/>
        </w:rPr>
      </w:pPr>
      <w:bookmarkStart w:id="1" w:name="_Hlk63682466"/>
      <w:bookmarkStart w:id="2" w:name="_Hlk64550175"/>
      <w:r w:rsidRPr="000E747F">
        <w:rPr>
          <w:rFonts w:cstheme="minorHAnsi"/>
          <w:bCs/>
        </w:rPr>
        <w:t>Wykonawca dostarczy przedmiot zamówienia pod adres określony w tabeli.</w:t>
      </w:r>
    </w:p>
    <w:p w14:paraId="01F22F8B"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Wykonawca pokrywa koszty transportu, odpowiada za prawidłowe warunki transportu oraz ponosi koszty usunięcia ewentualnych uszkodzeń podczas dostawy. </w:t>
      </w:r>
    </w:p>
    <w:p w14:paraId="43169384"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4261100"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Dostawa obejmuje sprzęt nowy, nie używany, nie powystawowy, nie polizingowy, nie po regeneracji i nie po serwisowy.</w:t>
      </w:r>
    </w:p>
    <w:p w14:paraId="5366FE39"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Wykonawca udzieli gwarancji nie krótszej niż </w:t>
      </w:r>
      <w:r w:rsidRPr="000E747F">
        <w:rPr>
          <w:rFonts w:cstheme="minorHAnsi"/>
          <w:b/>
        </w:rPr>
        <w:t>36 miesięcy</w:t>
      </w:r>
      <w:r w:rsidRPr="000E747F">
        <w:rPr>
          <w:rFonts w:cstheme="minorHAnsi"/>
          <w:bCs/>
        </w:rPr>
        <w:t xml:space="preserve"> na przedmiot zamówienia. </w:t>
      </w:r>
    </w:p>
    <w:p w14:paraId="3133A6A7"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Wykonawca może powierzyć wykonanie części zamówienia podwykonawcom. Wykonawca zobowiązany jest wskazać w ofercie części zamówienia, których wykonanie zamierza powierzyć podwykonawcom.</w:t>
      </w:r>
    </w:p>
    <w:p w14:paraId="258D1542"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Zamawiający w opisie przedmiotu zamówienia nie uwzględnia aspektów społecznych, środowiskowych oraz etykiety.</w:t>
      </w:r>
    </w:p>
    <w:p w14:paraId="30754E7C"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Dostawy objęte zamówieniem nie będą się powtarzać ani podlegać wznowieniu.</w:t>
      </w:r>
    </w:p>
    <w:p w14:paraId="1F50A5CB"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Wykonawca pokrywa wszelkie niewymienione koszty niezbędne do realizacji przedmiotu zamówienia.</w:t>
      </w:r>
    </w:p>
    <w:p w14:paraId="73F51FCE"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Termin realizacji zamówienia </w:t>
      </w:r>
      <w:r w:rsidRPr="000E747F">
        <w:rPr>
          <w:rFonts w:cstheme="minorHAnsi"/>
          <w:b/>
        </w:rPr>
        <w:t>30 dni</w:t>
      </w:r>
      <w:r w:rsidRPr="000E747F">
        <w:rPr>
          <w:rFonts w:cstheme="minorHAnsi"/>
          <w:bCs/>
        </w:rPr>
        <w:t xml:space="preserve"> od podpisania umowy.</w:t>
      </w:r>
    </w:p>
    <w:bookmarkEnd w:id="1"/>
    <w:p w14:paraId="1DD2117B"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Zakres tolerancji parametrów oraz kryterium równoważności: </w:t>
      </w:r>
      <w:r w:rsidRPr="000E747F">
        <w:rPr>
          <w:rFonts w:cstheme="minorHAnsi"/>
          <w:bCs/>
        </w:rPr>
        <w:br/>
        <w:t xml:space="preserve">W postępowaniu określono </w:t>
      </w:r>
      <w:r w:rsidRPr="000E747F">
        <w:rPr>
          <w:rFonts w:cstheme="minorHAnsi"/>
          <w:bCs/>
          <w:u w:val="single"/>
        </w:rPr>
        <w:t>minimalne wymagane parametry</w:t>
      </w:r>
      <w:r w:rsidRPr="000E747F">
        <w:rPr>
          <w:rFonts w:cstheme="minorHAnsi"/>
          <w:bCs/>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0E747F">
        <w:rPr>
          <w:rFonts w:cstheme="minorHAnsi"/>
          <w:bCs/>
        </w:rPr>
        <w:t xml:space="preserve"> </w:t>
      </w:r>
    </w:p>
    <w:p w14:paraId="1EF5680A"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Zakres równoważności oprogramowania systemowego oraz pakietów biurowych: </w:t>
      </w:r>
    </w:p>
    <w:p w14:paraId="47A4FEA1" w14:textId="77777777" w:rsidR="00A636A5" w:rsidRPr="000E747F" w:rsidRDefault="00A636A5" w:rsidP="00A636A5">
      <w:pPr>
        <w:spacing w:after="120"/>
        <w:ind w:left="360"/>
        <w:rPr>
          <w:rFonts w:cstheme="minorHAnsi"/>
          <w:bCs/>
        </w:rPr>
      </w:pPr>
      <w:r w:rsidRPr="000E747F">
        <w:rPr>
          <w:rFonts w:cstheme="minorHAnsi"/>
          <w:bCs/>
        </w:rPr>
        <w:t>Z uwagi na fakt, utrzymania standaryzacji oprogramowania i pełnej jego kompatybilności</w:t>
      </w:r>
      <w:r>
        <w:rPr>
          <w:rFonts w:cstheme="minorHAnsi"/>
          <w:bCs/>
        </w:rPr>
        <w:t xml:space="preserve"> w projektowanej lokalizacji</w:t>
      </w:r>
      <w:r w:rsidRPr="000E747F">
        <w:rPr>
          <w:rFonts w:cstheme="minorHAnsi"/>
          <w:bCs/>
        </w:rPr>
        <w:t xml:space="preserve">, w opisie przedmiotu zamówienia wskazano znak towarowy firmy Microsoft. W oparciu o art. 99 ust. 5 Ustawy z dnia 11 września 2019 r. Prawo zamówień publicznych (Dz.U. z 2022 r poz. 1710) wskazano w </w:t>
      </w:r>
      <w:r>
        <w:rPr>
          <w:rFonts w:cstheme="minorHAnsi"/>
          <w:bCs/>
        </w:rPr>
        <w:t>OPZ</w:t>
      </w:r>
      <w:r w:rsidRPr="000E747F">
        <w:rPr>
          <w:rFonts w:cstheme="minorHAnsi"/>
          <w:bCs/>
        </w:rPr>
        <w:t>, znak</w:t>
      </w:r>
      <w:r>
        <w:rPr>
          <w:rFonts w:cstheme="minorHAnsi"/>
          <w:bCs/>
        </w:rPr>
        <w:t>i</w:t>
      </w:r>
      <w:r w:rsidRPr="000E747F">
        <w:rPr>
          <w:rFonts w:cstheme="minorHAnsi"/>
          <w:bCs/>
        </w:rPr>
        <w:t xml:space="preserve"> towarow</w:t>
      </w:r>
      <w:r>
        <w:rPr>
          <w:rFonts w:cstheme="minorHAnsi"/>
          <w:bCs/>
        </w:rPr>
        <w:t>e</w:t>
      </w:r>
      <w:r w:rsidRPr="000E747F">
        <w:rPr>
          <w:rFonts w:cstheme="minorHAnsi"/>
          <w:bCs/>
        </w:rPr>
        <w:t xml:space="preserve"> firmy Microsoft jako wzorzec funkcjonalno-jakościowy przedmiotu zamówienia. </w:t>
      </w:r>
    </w:p>
    <w:p w14:paraId="1FC94CC5" w14:textId="77777777" w:rsidR="00A636A5" w:rsidRPr="000E747F" w:rsidRDefault="00A636A5" w:rsidP="00A636A5">
      <w:pPr>
        <w:spacing w:after="120"/>
        <w:ind w:left="360"/>
        <w:rPr>
          <w:rFonts w:cstheme="minorHAnsi"/>
          <w:bCs/>
        </w:rPr>
      </w:pPr>
      <w:r w:rsidRPr="000E747F">
        <w:rPr>
          <w:rFonts w:cstheme="minorHAnsi"/>
          <w:bCs/>
        </w:rPr>
        <w:t>Oznacza to tym samym, że Zamawiający dopuszcza i uzna za równoważne złożenie oferty na oprogramowanie operacyjne oraz służące do tworzenia i edycji dokumentów, o parametrach funkcjonalnych i jakościowych tożsamych z parametrami oprogramowania określonego we wzorcu, o ile jednocześnie zostaną zachowane pozostałe wymagania, określone w specyfikacji i</w:t>
      </w:r>
      <w:r>
        <w:rPr>
          <w:rFonts w:cstheme="minorHAnsi"/>
          <w:bCs/>
        </w:rPr>
        <w:t> </w:t>
      </w:r>
      <w:r w:rsidRPr="000E747F">
        <w:rPr>
          <w:rFonts w:cstheme="minorHAnsi"/>
          <w:bCs/>
        </w:rPr>
        <w:t>zaoferowane oprogramowanie będzie w pełni i poprawnie funkcjonowało z posiadanym i</w:t>
      </w:r>
      <w:r>
        <w:rPr>
          <w:rFonts w:cstheme="minorHAnsi"/>
          <w:bCs/>
        </w:rPr>
        <w:t> </w:t>
      </w:r>
      <w:r w:rsidRPr="000E747F">
        <w:rPr>
          <w:rFonts w:cstheme="minorHAnsi"/>
          <w:bCs/>
        </w:rPr>
        <w:t>użytkowanym przez Zamawiającego oprogramowaniem tj.:</w:t>
      </w:r>
    </w:p>
    <w:p w14:paraId="0892D2B9" w14:textId="77777777" w:rsidR="00A636A5" w:rsidRDefault="00A636A5" w:rsidP="00A636A5">
      <w:pPr>
        <w:pStyle w:val="Akapitzlist"/>
        <w:numPr>
          <w:ilvl w:val="0"/>
          <w:numId w:val="47"/>
        </w:numPr>
        <w:spacing w:before="0" w:after="120" w:line="240" w:lineRule="auto"/>
        <w:ind w:left="360" w:firstLine="0"/>
        <w:rPr>
          <w:rFonts w:cstheme="minorHAnsi"/>
          <w:bCs/>
        </w:rPr>
      </w:pPr>
      <w:r>
        <w:rPr>
          <w:rFonts w:cstheme="minorHAnsi"/>
          <w:bCs/>
        </w:rPr>
        <w:t xml:space="preserve">Pakiet </w:t>
      </w:r>
      <w:r w:rsidRPr="000E747F">
        <w:rPr>
          <w:rFonts w:cstheme="minorHAnsi"/>
          <w:bCs/>
        </w:rPr>
        <w:t xml:space="preserve">zabezpieczenia antywirusowego </w:t>
      </w:r>
      <w:r>
        <w:rPr>
          <w:rFonts w:cstheme="minorHAnsi"/>
          <w:bCs/>
        </w:rPr>
        <w:t xml:space="preserve">firmy </w:t>
      </w:r>
      <w:proofErr w:type="spellStart"/>
      <w:r>
        <w:rPr>
          <w:rFonts w:cstheme="minorHAnsi"/>
          <w:bCs/>
        </w:rPr>
        <w:t>ESET</w:t>
      </w:r>
      <w:proofErr w:type="spellEnd"/>
    </w:p>
    <w:p w14:paraId="03AABCAE" w14:textId="77777777" w:rsidR="00A636A5" w:rsidRDefault="00A636A5" w:rsidP="00A636A5">
      <w:pPr>
        <w:pStyle w:val="Akapitzlist"/>
        <w:numPr>
          <w:ilvl w:val="0"/>
          <w:numId w:val="47"/>
        </w:numPr>
        <w:spacing w:before="0" w:after="120" w:line="240" w:lineRule="auto"/>
        <w:ind w:left="360" w:firstLine="0"/>
        <w:rPr>
          <w:rFonts w:cstheme="minorHAnsi"/>
          <w:bCs/>
        </w:rPr>
      </w:pPr>
      <w:r>
        <w:rPr>
          <w:rFonts w:cstheme="minorHAnsi"/>
          <w:bCs/>
        </w:rPr>
        <w:t xml:space="preserve">System elektronicznego obiegu dokumentów El-Dok </w:t>
      </w:r>
    </w:p>
    <w:p w14:paraId="48151EE6" w14:textId="77777777" w:rsidR="00A636A5" w:rsidRDefault="00A636A5" w:rsidP="00A636A5">
      <w:pPr>
        <w:pStyle w:val="Akapitzlist"/>
        <w:numPr>
          <w:ilvl w:val="0"/>
          <w:numId w:val="47"/>
        </w:numPr>
        <w:spacing w:before="0" w:after="120" w:line="240" w:lineRule="auto"/>
        <w:ind w:left="360" w:firstLine="0"/>
        <w:rPr>
          <w:rFonts w:cstheme="minorHAnsi"/>
          <w:bCs/>
        </w:rPr>
      </w:pPr>
      <w:r>
        <w:rPr>
          <w:rFonts w:cstheme="minorHAnsi"/>
          <w:bCs/>
        </w:rPr>
        <w:t xml:space="preserve">Pakiety oprogramowania do podpisu kwalifikowanego </w:t>
      </w:r>
      <w:proofErr w:type="spellStart"/>
      <w:r>
        <w:rPr>
          <w:rFonts w:cstheme="minorHAnsi"/>
          <w:bCs/>
        </w:rPr>
        <w:t>ProCertum</w:t>
      </w:r>
      <w:proofErr w:type="spellEnd"/>
      <w:r>
        <w:rPr>
          <w:rFonts w:cstheme="minorHAnsi"/>
          <w:bCs/>
        </w:rPr>
        <w:t xml:space="preserve"> i Szafir </w:t>
      </w:r>
    </w:p>
    <w:p w14:paraId="6D4F4687" w14:textId="77777777" w:rsidR="00A636A5" w:rsidRDefault="00A636A5" w:rsidP="00A636A5">
      <w:pPr>
        <w:pStyle w:val="Akapitzlist"/>
        <w:numPr>
          <w:ilvl w:val="0"/>
          <w:numId w:val="47"/>
        </w:numPr>
        <w:spacing w:before="0" w:after="120" w:line="240" w:lineRule="auto"/>
        <w:ind w:left="360" w:firstLine="0"/>
        <w:rPr>
          <w:rFonts w:cstheme="minorHAnsi"/>
          <w:bCs/>
        </w:rPr>
      </w:pPr>
      <w:r>
        <w:rPr>
          <w:rFonts w:cstheme="minorHAnsi"/>
          <w:bCs/>
        </w:rPr>
        <w:t xml:space="preserve">System Informacji Oświatowej </w:t>
      </w:r>
      <w:proofErr w:type="spellStart"/>
      <w:r>
        <w:rPr>
          <w:rFonts w:cstheme="minorHAnsi"/>
          <w:bCs/>
        </w:rPr>
        <w:t>VULCAN</w:t>
      </w:r>
      <w:proofErr w:type="spellEnd"/>
      <w:r>
        <w:rPr>
          <w:rFonts w:cstheme="minorHAnsi"/>
          <w:bCs/>
        </w:rPr>
        <w:t xml:space="preserve"> </w:t>
      </w:r>
    </w:p>
    <w:p w14:paraId="1551953E" w14:textId="77777777" w:rsidR="00A636A5" w:rsidRDefault="00A636A5" w:rsidP="00A636A5">
      <w:pPr>
        <w:pStyle w:val="Akapitzlist"/>
        <w:numPr>
          <w:ilvl w:val="0"/>
          <w:numId w:val="47"/>
        </w:numPr>
        <w:spacing w:before="0" w:after="120" w:line="240" w:lineRule="auto"/>
        <w:ind w:left="360" w:firstLine="0"/>
        <w:rPr>
          <w:rFonts w:cstheme="minorHAnsi"/>
          <w:bCs/>
        </w:rPr>
      </w:pPr>
      <w:r>
        <w:rPr>
          <w:rFonts w:cstheme="minorHAnsi"/>
          <w:bCs/>
        </w:rPr>
        <w:t xml:space="preserve">Aplikacje geodezyjne </w:t>
      </w:r>
      <w:proofErr w:type="spellStart"/>
      <w:r>
        <w:rPr>
          <w:rFonts w:cstheme="minorHAnsi"/>
          <w:bCs/>
        </w:rPr>
        <w:t>Geo</w:t>
      </w:r>
      <w:proofErr w:type="spellEnd"/>
      <w:r>
        <w:rPr>
          <w:rFonts w:cstheme="minorHAnsi"/>
          <w:bCs/>
        </w:rPr>
        <w:t xml:space="preserve"> info Mapa, </w:t>
      </w:r>
      <w:proofErr w:type="spellStart"/>
      <w:r>
        <w:rPr>
          <w:rFonts w:cstheme="minorHAnsi"/>
          <w:bCs/>
        </w:rPr>
        <w:t>GI</w:t>
      </w:r>
      <w:proofErr w:type="spellEnd"/>
      <w:r>
        <w:rPr>
          <w:rFonts w:cstheme="minorHAnsi"/>
          <w:bCs/>
        </w:rPr>
        <w:t xml:space="preserve"> </w:t>
      </w:r>
      <w:proofErr w:type="spellStart"/>
      <w:r>
        <w:rPr>
          <w:rFonts w:cstheme="minorHAnsi"/>
          <w:bCs/>
        </w:rPr>
        <w:t>Ośrodke</w:t>
      </w:r>
      <w:proofErr w:type="spellEnd"/>
      <w:r>
        <w:rPr>
          <w:rFonts w:cstheme="minorHAnsi"/>
          <w:bCs/>
        </w:rPr>
        <w:t xml:space="preserve">, Delta, </w:t>
      </w:r>
      <w:proofErr w:type="spellStart"/>
      <w:r>
        <w:rPr>
          <w:rFonts w:cstheme="minorHAnsi"/>
          <w:bCs/>
        </w:rPr>
        <w:t>TSL</w:t>
      </w:r>
      <w:proofErr w:type="spellEnd"/>
      <w:r>
        <w:rPr>
          <w:rFonts w:cstheme="minorHAnsi"/>
          <w:bCs/>
        </w:rPr>
        <w:t>,</w:t>
      </w:r>
    </w:p>
    <w:p w14:paraId="75D72A16" w14:textId="77777777" w:rsidR="00A636A5" w:rsidRDefault="00A636A5" w:rsidP="00A636A5">
      <w:pPr>
        <w:pStyle w:val="Akapitzlist"/>
        <w:numPr>
          <w:ilvl w:val="0"/>
          <w:numId w:val="47"/>
        </w:numPr>
        <w:spacing w:before="0" w:after="120" w:line="240" w:lineRule="auto"/>
        <w:ind w:left="360" w:firstLine="0"/>
        <w:rPr>
          <w:rFonts w:cstheme="minorHAnsi"/>
          <w:bCs/>
        </w:rPr>
      </w:pPr>
      <w:r>
        <w:rPr>
          <w:rFonts w:cstheme="minorHAnsi"/>
          <w:bCs/>
        </w:rPr>
        <w:t xml:space="preserve">Aplikacje księgowo kadrowe: </w:t>
      </w:r>
      <w:proofErr w:type="spellStart"/>
      <w:r>
        <w:rPr>
          <w:rFonts w:cstheme="minorHAnsi"/>
          <w:bCs/>
        </w:rPr>
        <w:t>Softres</w:t>
      </w:r>
      <w:proofErr w:type="spellEnd"/>
      <w:r>
        <w:rPr>
          <w:rFonts w:cstheme="minorHAnsi"/>
          <w:bCs/>
        </w:rPr>
        <w:t xml:space="preserve"> Płace, Księgowość, Środki Trwałe, Płatnik, Kadry. Inwentaryzacja, Plan B</w:t>
      </w:r>
    </w:p>
    <w:p w14:paraId="5A768188" w14:textId="77777777" w:rsidR="00A636A5" w:rsidRDefault="00A636A5" w:rsidP="00A636A5">
      <w:pPr>
        <w:pStyle w:val="Akapitzlist"/>
        <w:numPr>
          <w:ilvl w:val="0"/>
          <w:numId w:val="47"/>
        </w:numPr>
        <w:spacing w:before="0" w:after="120" w:line="240" w:lineRule="auto"/>
        <w:ind w:left="360" w:firstLine="0"/>
        <w:rPr>
          <w:rFonts w:cstheme="minorHAnsi"/>
          <w:bCs/>
        </w:rPr>
      </w:pPr>
      <w:r>
        <w:rPr>
          <w:rFonts w:cstheme="minorHAnsi"/>
          <w:bCs/>
        </w:rPr>
        <w:t xml:space="preserve">Pakiet Legislator </w:t>
      </w:r>
    </w:p>
    <w:p w14:paraId="0F541BD8" w14:textId="77777777" w:rsidR="00A636A5" w:rsidRPr="000E747F" w:rsidRDefault="00A636A5" w:rsidP="00A636A5">
      <w:pPr>
        <w:pStyle w:val="Akapitzlist"/>
        <w:numPr>
          <w:ilvl w:val="0"/>
          <w:numId w:val="47"/>
        </w:numPr>
        <w:spacing w:before="0" w:after="120" w:line="240" w:lineRule="auto"/>
        <w:ind w:left="360" w:firstLine="0"/>
        <w:rPr>
          <w:rFonts w:cstheme="minorHAnsi"/>
          <w:bCs/>
        </w:rPr>
      </w:pPr>
      <w:r>
        <w:rPr>
          <w:rFonts w:cstheme="minorHAnsi"/>
          <w:bCs/>
        </w:rPr>
        <w:t>ZOOM</w:t>
      </w:r>
    </w:p>
    <w:p w14:paraId="28BCF45A" w14:textId="77777777" w:rsidR="00A636A5" w:rsidRDefault="00A636A5" w:rsidP="00A636A5">
      <w:pPr>
        <w:spacing w:after="120"/>
        <w:ind w:left="360"/>
        <w:rPr>
          <w:rFonts w:cstheme="minorHAnsi"/>
          <w:bCs/>
        </w:rPr>
      </w:pPr>
      <w:r>
        <w:rPr>
          <w:rFonts w:cstheme="minorHAnsi"/>
          <w:bCs/>
        </w:rPr>
        <w:t>System operacyjny powinien zawierać zintegrowane rozwiązania pozwalające na funkcjonowanie w sieci wewnętrznej urzędu oraz możliwość dostępu do Internetu.</w:t>
      </w:r>
    </w:p>
    <w:p w14:paraId="73F6F416" w14:textId="77777777" w:rsidR="00A636A5" w:rsidRDefault="00A636A5" w:rsidP="00A636A5">
      <w:pPr>
        <w:spacing w:after="120"/>
        <w:ind w:left="360"/>
        <w:rPr>
          <w:rFonts w:cstheme="minorHAnsi"/>
          <w:bCs/>
        </w:rPr>
      </w:pPr>
      <w:r>
        <w:rPr>
          <w:rFonts w:cstheme="minorHAnsi"/>
          <w:bCs/>
        </w:rPr>
        <w:t>Możliwość tworzenia wielu kont użytkowników o różnym poziomie dostępu na urządzeniu (administrator i użytkownicy).</w:t>
      </w:r>
    </w:p>
    <w:p w14:paraId="63FEF690" w14:textId="77777777" w:rsidR="00A636A5" w:rsidRPr="00884140" w:rsidRDefault="00A636A5" w:rsidP="00A636A5">
      <w:pPr>
        <w:spacing w:after="120"/>
        <w:ind w:left="360"/>
        <w:rPr>
          <w:rFonts w:cstheme="minorHAnsi"/>
          <w:bCs/>
        </w:rPr>
      </w:pPr>
      <w:r w:rsidRPr="00884140">
        <w:rPr>
          <w:rFonts w:cstheme="minorHAnsi"/>
          <w:bCs/>
        </w:rPr>
        <w:t xml:space="preserve">Zamawiający nie dopuszcza zaoferowania pakietów biurowych, programów i planów licencyjnych opartych </w:t>
      </w:r>
      <w:r>
        <w:rPr>
          <w:rFonts w:cstheme="minorHAnsi"/>
          <w:bCs/>
        </w:rPr>
        <w:t>o</w:t>
      </w:r>
      <w:r w:rsidRPr="00884140">
        <w:rPr>
          <w:rFonts w:cstheme="minorHAnsi"/>
          <w:bCs/>
        </w:rPr>
        <w:t xml:space="preserve"> stałych </w:t>
      </w:r>
      <w:r>
        <w:rPr>
          <w:rFonts w:cstheme="minorHAnsi"/>
          <w:bCs/>
        </w:rPr>
        <w:t xml:space="preserve">cyklicznych </w:t>
      </w:r>
      <w:r w:rsidRPr="00884140">
        <w:rPr>
          <w:rFonts w:cstheme="minorHAnsi"/>
          <w:bCs/>
        </w:rPr>
        <w:t>opłat</w:t>
      </w:r>
      <w:r>
        <w:rPr>
          <w:rFonts w:cstheme="minorHAnsi"/>
          <w:bCs/>
        </w:rPr>
        <w:t xml:space="preserve"> </w:t>
      </w:r>
      <w:r w:rsidRPr="00884140">
        <w:rPr>
          <w:rFonts w:cstheme="minorHAnsi"/>
          <w:bCs/>
        </w:rPr>
        <w:t>w okresie używania zakupionego produktu</w:t>
      </w:r>
      <w:r>
        <w:rPr>
          <w:rFonts w:cstheme="minorHAnsi"/>
          <w:bCs/>
        </w:rPr>
        <w:t xml:space="preserve"> (cyklicznych abonamentów)</w:t>
      </w:r>
      <w:r w:rsidRPr="00884140">
        <w:rPr>
          <w:rFonts w:cstheme="minorHAnsi"/>
          <w:bCs/>
        </w:rPr>
        <w:t>.</w:t>
      </w:r>
      <w:r>
        <w:rPr>
          <w:rFonts w:cstheme="minorHAnsi"/>
          <w:bCs/>
        </w:rPr>
        <w:t xml:space="preserve"> Opłata licencyjna musi być poniesiona jednorazowo (licencja wieczysta). </w:t>
      </w:r>
    </w:p>
    <w:p w14:paraId="4745D4D8" w14:textId="77777777" w:rsidR="00A636A5" w:rsidRPr="00884140" w:rsidRDefault="00A636A5" w:rsidP="00A636A5">
      <w:pPr>
        <w:spacing w:after="120"/>
        <w:ind w:left="360"/>
        <w:rPr>
          <w:rFonts w:cstheme="minorHAnsi"/>
          <w:bCs/>
        </w:rPr>
      </w:pPr>
      <w:r w:rsidRPr="00884140">
        <w:rPr>
          <w:rFonts w:cstheme="minorHAnsi"/>
          <w:bCs/>
        </w:rPr>
        <w:t>Licencje na oprogramowanie biurowe muszą pozwalać na przenoszenie oprogramowania pomiędzy stacjami roboczymi (np. w przypadku wymiany stacji roboczej).</w:t>
      </w:r>
    </w:p>
    <w:p w14:paraId="5D0336D6" w14:textId="77777777" w:rsidR="00A636A5" w:rsidRPr="00884140" w:rsidRDefault="00A636A5" w:rsidP="00A636A5">
      <w:pPr>
        <w:spacing w:after="120"/>
        <w:ind w:left="360"/>
        <w:rPr>
          <w:rFonts w:cstheme="minorHAnsi"/>
          <w:bCs/>
        </w:rPr>
      </w:pPr>
      <w:r w:rsidRPr="00884140">
        <w:rPr>
          <w:rFonts w:cstheme="minorHAnsi"/>
          <w:bCs/>
        </w:rPr>
        <w:t xml:space="preserve">Zamawiający wymaga, aby wszystkie elementy oprogramowania </w:t>
      </w:r>
      <w:r>
        <w:rPr>
          <w:rFonts w:cstheme="minorHAnsi"/>
          <w:bCs/>
        </w:rPr>
        <w:t xml:space="preserve">systemu operacyjnego i pakietu </w:t>
      </w:r>
      <w:r w:rsidRPr="00884140">
        <w:rPr>
          <w:rFonts w:cstheme="minorHAnsi"/>
          <w:bCs/>
        </w:rPr>
        <w:t xml:space="preserve">biurowego </w:t>
      </w:r>
      <w:r>
        <w:rPr>
          <w:rFonts w:cstheme="minorHAnsi"/>
          <w:bCs/>
        </w:rPr>
        <w:t xml:space="preserve">posiadały </w:t>
      </w:r>
      <w:r w:rsidRPr="00884140">
        <w:rPr>
          <w:rFonts w:cstheme="minorHAnsi"/>
          <w:bCs/>
        </w:rPr>
        <w:t>Interfejs użytkownika w pełnej polskiej wersji językowej.</w:t>
      </w:r>
    </w:p>
    <w:p w14:paraId="5F5B9DCF" w14:textId="77777777" w:rsidR="00A636A5" w:rsidRDefault="00A636A5" w:rsidP="00A636A5">
      <w:pPr>
        <w:spacing w:after="120"/>
        <w:ind w:left="360"/>
        <w:rPr>
          <w:rFonts w:cstheme="minorHAnsi"/>
          <w:bCs/>
        </w:rPr>
      </w:pPr>
      <w:r w:rsidRPr="00884140">
        <w:rPr>
          <w:rFonts w:cstheme="minorHAnsi"/>
          <w:bCs/>
        </w:rPr>
        <w:t>Możliwość automatycznej instalacji komponentów pakietu</w:t>
      </w:r>
      <w:r>
        <w:rPr>
          <w:rFonts w:cstheme="minorHAnsi"/>
          <w:bCs/>
        </w:rPr>
        <w:t xml:space="preserve">. </w:t>
      </w:r>
    </w:p>
    <w:p w14:paraId="58C207E2" w14:textId="77777777" w:rsidR="00A636A5" w:rsidRPr="00884140" w:rsidRDefault="00A636A5" w:rsidP="00A636A5">
      <w:pPr>
        <w:spacing w:after="120"/>
        <w:ind w:left="360"/>
        <w:rPr>
          <w:rFonts w:cstheme="minorHAnsi"/>
          <w:bCs/>
        </w:rPr>
      </w:pPr>
      <w:r>
        <w:rPr>
          <w:rFonts w:cstheme="minorHAnsi"/>
          <w:bCs/>
        </w:rPr>
        <w:t xml:space="preserve">Klucz licencyjny w wersji fizycznej (naklejka, karta, pudełko) lub zestawu licencji w wersji elektronicznej. </w:t>
      </w:r>
    </w:p>
    <w:p w14:paraId="26B54258" w14:textId="77777777" w:rsidR="00A636A5" w:rsidRPr="00884140" w:rsidRDefault="00A636A5" w:rsidP="00A636A5">
      <w:pPr>
        <w:spacing w:after="120"/>
        <w:ind w:left="360"/>
        <w:rPr>
          <w:rFonts w:cstheme="minorHAnsi"/>
          <w:bCs/>
        </w:rPr>
      </w:pPr>
      <w:r w:rsidRPr="00884140">
        <w:rPr>
          <w:rFonts w:cstheme="minorHAnsi"/>
          <w:bCs/>
        </w:rPr>
        <w:t xml:space="preserve">Oprogramowanie równoważne musi być kompatybilne i w sposób niezakłócony współdziałać </w:t>
      </w:r>
      <w:r>
        <w:rPr>
          <w:rFonts w:cstheme="minorHAnsi"/>
          <w:bCs/>
        </w:rPr>
        <w:t xml:space="preserve">z ww. programami. </w:t>
      </w:r>
    </w:p>
    <w:p w14:paraId="12BEEA43" w14:textId="77777777" w:rsidR="00A636A5" w:rsidRPr="00884140" w:rsidRDefault="00A636A5" w:rsidP="00A636A5">
      <w:pPr>
        <w:spacing w:after="120"/>
        <w:ind w:left="360"/>
        <w:rPr>
          <w:rFonts w:cstheme="minorHAnsi"/>
          <w:bCs/>
        </w:rPr>
      </w:pPr>
      <w:r w:rsidRPr="00884140">
        <w:rPr>
          <w:rFonts w:cstheme="minorHAnsi"/>
          <w:bCs/>
        </w:rPr>
        <w:t>Możliwość zintegrowania uwierzytelnienia użytkowników z usługą katalogową (Active Directory).</w:t>
      </w:r>
    </w:p>
    <w:p w14:paraId="412DB9F9" w14:textId="77777777" w:rsidR="00A636A5" w:rsidRPr="00884140" w:rsidRDefault="00A636A5" w:rsidP="00A636A5">
      <w:pPr>
        <w:spacing w:after="120"/>
        <w:ind w:left="360"/>
        <w:rPr>
          <w:rFonts w:cstheme="minorHAnsi"/>
          <w:bCs/>
        </w:rPr>
      </w:pPr>
      <w:r w:rsidRPr="00884140">
        <w:rPr>
          <w:rFonts w:cstheme="minorHAnsi"/>
          <w:bCs/>
        </w:rPr>
        <w:t>Tworzenie i edycja dokumentów elektronicznych w ustalonym formacie, który spełnia następujące warunki:</w:t>
      </w:r>
    </w:p>
    <w:p w14:paraId="124450B0" w14:textId="77777777" w:rsidR="00A636A5" w:rsidRPr="00884140" w:rsidRDefault="00A636A5" w:rsidP="00A636A5">
      <w:pPr>
        <w:spacing w:after="120"/>
        <w:ind w:left="360"/>
        <w:rPr>
          <w:rFonts w:cstheme="minorHAnsi"/>
          <w:bCs/>
        </w:rPr>
      </w:pPr>
      <w:r w:rsidRPr="00884140">
        <w:rPr>
          <w:rFonts w:cstheme="minorHAnsi"/>
          <w:bCs/>
        </w:rPr>
        <w:t>1)</w:t>
      </w:r>
      <w:r w:rsidRPr="00884140">
        <w:rPr>
          <w:rFonts w:cstheme="minorHAnsi"/>
          <w:bCs/>
        </w:rPr>
        <w:tab/>
        <w:t>posiada kompletny i publicznie dostępny opis formatu,</w:t>
      </w:r>
    </w:p>
    <w:p w14:paraId="61D8317F" w14:textId="77777777" w:rsidR="00A636A5" w:rsidRPr="00884140" w:rsidRDefault="00A636A5" w:rsidP="00A636A5">
      <w:pPr>
        <w:spacing w:after="120"/>
        <w:ind w:left="360"/>
        <w:rPr>
          <w:rFonts w:cstheme="minorHAnsi"/>
          <w:bCs/>
        </w:rPr>
      </w:pPr>
      <w:r w:rsidRPr="00884140">
        <w:rPr>
          <w:rFonts w:cstheme="minorHAnsi"/>
          <w:bCs/>
        </w:rPr>
        <w:t>2)</w:t>
      </w:r>
      <w:r w:rsidRPr="00884140">
        <w:rPr>
          <w:rFonts w:cstheme="minorHAnsi"/>
          <w:bCs/>
        </w:rPr>
        <w:tab/>
        <w:t xml:space="preserve">Posiada zdefiniowany układ informacji w postaci </w:t>
      </w:r>
      <w:proofErr w:type="spellStart"/>
      <w:r w:rsidRPr="00884140">
        <w:rPr>
          <w:rFonts w:cstheme="minorHAnsi"/>
          <w:bCs/>
        </w:rPr>
        <w:t>XML</w:t>
      </w:r>
      <w:proofErr w:type="spellEnd"/>
      <w:r w:rsidRPr="00884140">
        <w:rPr>
          <w:rFonts w:cstheme="minorHAnsi"/>
          <w:bCs/>
        </w:rPr>
        <w:t>,</w:t>
      </w:r>
    </w:p>
    <w:p w14:paraId="3DEFD2DE" w14:textId="77777777" w:rsidR="00A636A5" w:rsidRPr="00884140" w:rsidRDefault="00A636A5" w:rsidP="00A636A5">
      <w:pPr>
        <w:spacing w:after="120"/>
        <w:ind w:left="360"/>
        <w:rPr>
          <w:rFonts w:cstheme="minorHAnsi"/>
          <w:bCs/>
        </w:rPr>
      </w:pPr>
      <w:r w:rsidRPr="00884140">
        <w:rPr>
          <w:rFonts w:cstheme="minorHAnsi"/>
          <w:bCs/>
        </w:rPr>
        <w:t>3)</w:t>
      </w:r>
      <w:r w:rsidRPr="00884140">
        <w:rPr>
          <w:rFonts w:cstheme="minorHAnsi"/>
          <w:bCs/>
        </w:rPr>
        <w:tab/>
        <w:t xml:space="preserve">Umożliwia wykorzystanie schematów </w:t>
      </w:r>
      <w:proofErr w:type="spellStart"/>
      <w:r w:rsidRPr="00884140">
        <w:rPr>
          <w:rFonts w:cstheme="minorHAnsi"/>
          <w:bCs/>
        </w:rPr>
        <w:t>XML</w:t>
      </w:r>
      <w:proofErr w:type="spellEnd"/>
      <w:r w:rsidRPr="00884140">
        <w:rPr>
          <w:rFonts w:cstheme="minorHAnsi"/>
          <w:bCs/>
        </w:rPr>
        <w:t>,</w:t>
      </w:r>
    </w:p>
    <w:p w14:paraId="3479608C" w14:textId="77777777" w:rsidR="00A636A5" w:rsidRPr="00884140" w:rsidRDefault="00A636A5" w:rsidP="00A636A5">
      <w:pPr>
        <w:spacing w:after="120"/>
        <w:ind w:left="360"/>
        <w:rPr>
          <w:rFonts w:cstheme="minorHAnsi"/>
          <w:bCs/>
        </w:rPr>
      </w:pPr>
      <w:r w:rsidRPr="00884140">
        <w:rPr>
          <w:rFonts w:cstheme="minorHAnsi"/>
          <w:bCs/>
        </w:rPr>
        <w:t>4)</w:t>
      </w:r>
      <w:r w:rsidRPr="00884140">
        <w:rPr>
          <w:rFonts w:cstheme="minorHAnsi"/>
          <w:bCs/>
        </w:rPr>
        <w:tab/>
        <w:t xml:space="preserve">Wspiera w swojej specyfikacji podpis elektroniczny w formacie </w:t>
      </w:r>
      <w:proofErr w:type="spellStart"/>
      <w:r w:rsidRPr="00884140">
        <w:rPr>
          <w:rFonts w:cstheme="minorHAnsi"/>
          <w:bCs/>
        </w:rPr>
        <w:t>XADES</w:t>
      </w:r>
      <w:proofErr w:type="spellEnd"/>
      <w:r w:rsidRPr="00884140">
        <w:rPr>
          <w:rFonts w:cstheme="minorHAnsi"/>
          <w:bCs/>
        </w:rPr>
        <w:t>,</w:t>
      </w:r>
    </w:p>
    <w:p w14:paraId="2F79A2CB" w14:textId="77777777" w:rsidR="00A636A5" w:rsidRPr="00884140" w:rsidRDefault="00A636A5" w:rsidP="00A636A5">
      <w:pPr>
        <w:spacing w:after="120"/>
        <w:ind w:left="360"/>
        <w:rPr>
          <w:rFonts w:cstheme="minorHAnsi"/>
          <w:bCs/>
        </w:rPr>
      </w:pPr>
      <w:r w:rsidRPr="00884140">
        <w:rPr>
          <w:rFonts w:cstheme="minorHAnsi"/>
          <w:bCs/>
        </w:rPr>
        <w:t>5)</w:t>
      </w:r>
      <w:r w:rsidRPr="00884140">
        <w:rPr>
          <w:rFonts w:cstheme="minorHAnsi"/>
          <w:bCs/>
        </w:rPr>
        <w:tab/>
        <w:t>Możliwość automatycznego odzyskiwania dokumentów elektronicznych w wypadku nieoczekiwanego zamknięcia aplikacji, np. w wyniku wyłączenia zasilania komputera,</w:t>
      </w:r>
    </w:p>
    <w:p w14:paraId="6867079B" w14:textId="77777777" w:rsidR="00A636A5" w:rsidRPr="00884140" w:rsidRDefault="00A636A5" w:rsidP="00A636A5">
      <w:pPr>
        <w:spacing w:after="120"/>
        <w:ind w:left="360"/>
        <w:rPr>
          <w:rFonts w:cstheme="minorHAnsi"/>
          <w:bCs/>
        </w:rPr>
      </w:pPr>
      <w:r w:rsidRPr="00884140">
        <w:rPr>
          <w:rFonts w:cstheme="minorHAnsi"/>
          <w:bCs/>
        </w:rPr>
        <w:t>6)</w:t>
      </w:r>
      <w:r w:rsidRPr="00884140">
        <w:rPr>
          <w:rFonts w:cstheme="minorHAnsi"/>
          <w:bCs/>
        </w:rPr>
        <w:tab/>
        <w:t xml:space="preserve">Prawidłowe odczytywanie i zapisywanie danych w dokumentach w formatach: </w:t>
      </w:r>
      <w:proofErr w:type="spellStart"/>
      <w:r w:rsidRPr="00884140">
        <w:rPr>
          <w:rFonts w:cstheme="minorHAnsi"/>
          <w:bCs/>
        </w:rPr>
        <w:t>DOC</w:t>
      </w:r>
      <w:proofErr w:type="spellEnd"/>
      <w:r w:rsidRPr="00884140">
        <w:rPr>
          <w:rFonts w:cstheme="minorHAnsi"/>
          <w:bCs/>
        </w:rPr>
        <w:t xml:space="preserve">, </w:t>
      </w:r>
      <w:proofErr w:type="spellStart"/>
      <w:r w:rsidRPr="00884140">
        <w:rPr>
          <w:rFonts w:cstheme="minorHAnsi"/>
          <w:bCs/>
        </w:rPr>
        <w:t>DOCX</w:t>
      </w:r>
      <w:proofErr w:type="spellEnd"/>
      <w:r w:rsidRPr="00884140">
        <w:rPr>
          <w:rFonts w:cstheme="minorHAnsi"/>
          <w:bCs/>
        </w:rPr>
        <w:t xml:space="preserve">, XLS, </w:t>
      </w:r>
      <w:proofErr w:type="spellStart"/>
      <w:r w:rsidRPr="00884140">
        <w:rPr>
          <w:rFonts w:cstheme="minorHAnsi"/>
          <w:bCs/>
        </w:rPr>
        <w:t>XLSX</w:t>
      </w:r>
      <w:proofErr w:type="spellEnd"/>
      <w:r w:rsidRPr="00884140">
        <w:rPr>
          <w:rFonts w:cstheme="minorHAnsi"/>
          <w:bCs/>
        </w:rPr>
        <w:t xml:space="preserve">, </w:t>
      </w:r>
      <w:proofErr w:type="spellStart"/>
      <w:r w:rsidRPr="00884140">
        <w:rPr>
          <w:rFonts w:cstheme="minorHAnsi"/>
          <w:bCs/>
        </w:rPr>
        <w:t>XLSM</w:t>
      </w:r>
      <w:proofErr w:type="spellEnd"/>
      <w:r w:rsidRPr="00884140">
        <w:rPr>
          <w:rFonts w:cstheme="minorHAnsi"/>
          <w:bCs/>
        </w:rPr>
        <w:t xml:space="preserve">, </w:t>
      </w:r>
      <w:proofErr w:type="spellStart"/>
      <w:r w:rsidRPr="00884140">
        <w:rPr>
          <w:rFonts w:cstheme="minorHAnsi"/>
          <w:bCs/>
        </w:rPr>
        <w:t>PPT</w:t>
      </w:r>
      <w:proofErr w:type="spellEnd"/>
      <w:r w:rsidRPr="00884140">
        <w:rPr>
          <w:rFonts w:cstheme="minorHAnsi"/>
          <w:bCs/>
        </w:rPr>
        <w:t xml:space="preserve">, </w:t>
      </w:r>
      <w:proofErr w:type="spellStart"/>
      <w:r w:rsidRPr="00884140">
        <w:rPr>
          <w:rFonts w:cstheme="minorHAnsi"/>
          <w:bCs/>
        </w:rPr>
        <w:t>PPTX</w:t>
      </w:r>
      <w:proofErr w:type="spellEnd"/>
      <w:r w:rsidRPr="00884140">
        <w:rPr>
          <w:rFonts w:cstheme="minorHAnsi"/>
          <w:bCs/>
        </w:rPr>
        <w:t xml:space="preserve">, </w:t>
      </w:r>
      <w:proofErr w:type="spellStart"/>
      <w:r w:rsidRPr="00884140">
        <w:rPr>
          <w:rFonts w:cstheme="minorHAnsi"/>
          <w:bCs/>
        </w:rPr>
        <w:t>MDB</w:t>
      </w:r>
      <w:proofErr w:type="spellEnd"/>
      <w:r w:rsidRPr="00884140">
        <w:rPr>
          <w:rFonts w:cstheme="minorHAnsi"/>
          <w:bCs/>
        </w:rPr>
        <w:t xml:space="preserve">, </w:t>
      </w:r>
      <w:proofErr w:type="spellStart"/>
      <w:r w:rsidRPr="00884140">
        <w:rPr>
          <w:rFonts w:cstheme="minorHAnsi"/>
          <w:bCs/>
        </w:rPr>
        <w:t>ACCDB</w:t>
      </w:r>
      <w:proofErr w:type="spellEnd"/>
      <w:r w:rsidRPr="00884140">
        <w:rPr>
          <w:rFonts w:cstheme="minorHAnsi"/>
          <w:bCs/>
        </w:rPr>
        <w:t xml:space="preserve">, w tym obsługa formatowania, makr, formuł i formularzy w plikach wytworzonych w MS Office 2003, MS Office 2007, MS Office 2010, MS Office 2013 i MS Office 2016, bez utraty danych oraz bez konieczności </w:t>
      </w:r>
      <w:proofErr w:type="spellStart"/>
      <w:r w:rsidRPr="00884140">
        <w:rPr>
          <w:rFonts w:cstheme="minorHAnsi"/>
          <w:bCs/>
        </w:rPr>
        <w:t>reformatowania</w:t>
      </w:r>
      <w:proofErr w:type="spellEnd"/>
      <w:r w:rsidRPr="00884140">
        <w:rPr>
          <w:rFonts w:cstheme="minorHAnsi"/>
          <w:bCs/>
        </w:rPr>
        <w:t xml:space="preserve"> dokumentów,</w:t>
      </w:r>
    </w:p>
    <w:p w14:paraId="539BB88C" w14:textId="77777777" w:rsidR="00A636A5" w:rsidRPr="00884140" w:rsidRDefault="00A636A5" w:rsidP="00A636A5">
      <w:pPr>
        <w:spacing w:after="120"/>
        <w:ind w:left="360"/>
        <w:rPr>
          <w:rFonts w:cstheme="minorHAnsi"/>
          <w:bCs/>
        </w:rPr>
      </w:pPr>
      <w:r w:rsidRPr="00884140">
        <w:rPr>
          <w:rFonts w:cstheme="minorHAnsi"/>
          <w:bCs/>
        </w:rPr>
        <w:t>7)</w:t>
      </w:r>
      <w:r w:rsidRPr="00884140">
        <w:rPr>
          <w:rFonts w:cstheme="minorHAnsi"/>
          <w:bCs/>
        </w:rPr>
        <w:tab/>
        <w:t>Wszystkie aplikacje w pakiecie oprogramowania biurowego muszą być integralną częścią tego samego pakietu, współpracować ze sobą (osadzania i wymiana danych, posiadać jednolity interfejs oraz ten sam jednolity sposób obsługi),</w:t>
      </w:r>
    </w:p>
    <w:p w14:paraId="1803BAA3" w14:textId="77777777" w:rsidR="00A636A5" w:rsidRPr="00F6217F" w:rsidRDefault="00A636A5" w:rsidP="00A636A5">
      <w:pPr>
        <w:spacing w:after="120"/>
        <w:ind w:left="360"/>
        <w:rPr>
          <w:rFonts w:cstheme="minorHAnsi"/>
          <w:bCs/>
        </w:rPr>
      </w:pPr>
      <w:r w:rsidRPr="00884140">
        <w:rPr>
          <w:rFonts w:cstheme="minorHAnsi"/>
          <w:bCs/>
        </w:rPr>
        <w:t>8)</w:t>
      </w:r>
      <w:r w:rsidRPr="00884140">
        <w:rPr>
          <w:rFonts w:cstheme="minorHAnsi"/>
          <w:bCs/>
        </w:rPr>
        <w:tab/>
        <w:t>Edytor tekstowy powinien zapewnić możliwość tworzenia dokumentów dostępnych cyfrowo. Powinien zawierać narzędzie „inspektor dostępności” sprawdzające część wymagań dostępności w wytworzonym dokumencie. Edytor powinien pozwalać również na opisywanie osadzonych wszelakich obiektów w tekście (np.: tabela, wykres, grafika itp.) tekstem alternatywnym.</w:t>
      </w:r>
      <w:r>
        <w:rPr>
          <w:rFonts w:cstheme="minorHAnsi"/>
          <w:bCs/>
        </w:rPr>
        <w:t xml:space="preserve"> Zgodnie z wytycznym zawartymi w </w:t>
      </w:r>
      <w:hyperlink r:id="rId10" w:history="1">
        <w:r w:rsidRPr="00F6217F">
          <w:rPr>
            <w:rFonts w:cstheme="minorHAnsi"/>
            <w:color w:val="0000FF"/>
            <w:u w:val="single"/>
          </w:rPr>
          <w:t>Ustawa z 4 kwietnia 2019r. o dostępności cyfrowej stron internetowych i aplikacji mobilnych podmiotów publicznych</w:t>
        </w:r>
      </w:hyperlink>
      <w:r w:rsidRPr="00F6217F">
        <w:rPr>
          <w:rFonts w:cstheme="minorHAnsi"/>
        </w:rPr>
        <w:t> </w:t>
      </w:r>
      <w:r w:rsidRPr="00F6217F">
        <w:rPr>
          <w:rFonts w:cstheme="minorHAnsi"/>
          <w:bCs/>
        </w:rPr>
        <w:t xml:space="preserve"> </w:t>
      </w:r>
    </w:p>
    <w:p w14:paraId="621BC8A5" w14:textId="77777777" w:rsidR="00A636A5" w:rsidRPr="00020240" w:rsidRDefault="00A636A5" w:rsidP="00A636A5">
      <w:pPr>
        <w:spacing w:after="120"/>
        <w:ind w:left="360"/>
        <w:rPr>
          <w:rFonts w:cstheme="minorHAnsi"/>
          <w:bCs/>
        </w:rPr>
      </w:pPr>
      <w:r w:rsidRPr="00020240">
        <w:rPr>
          <w:rFonts w:cstheme="minorHAnsi"/>
          <w:bCs/>
        </w:rPr>
        <w:t xml:space="preserve">Jednocześnie Zamawiający zakłada, że wykazanie równoważności złożonej oferty leży po stronie Wykonawcy i – w razie wątpliwości – powinno zostać udokumentowane w możliwie najbardziej obiektywny sposób. </w:t>
      </w:r>
    </w:p>
    <w:p w14:paraId="5EED3C14" w14:textId="77777777" w:rsidR="00A636A5" w:rsidRDefault="00A636A5" w:rsidP="00A636A5">
      <w:pPr>
        <w:spacing w:after="120"/>
        <w:ind w:left="360"/>
        <w:rPr>
          <w:rFonts w:cstheme="minorHAnsi"/>
          <w:bCs/>
        </w:rPr>
      </w:pPr>
      <w:r w:rsidRPr="00020240">
        <w:rPr>
          <w:rFonts w:cstheme="minorHAnsi"/>
          <w:bCs/>
        </w:rPr>
        <w:t>W przypadku zaoferowania  przez Wykonawcę oprogramowania do tworzenia i edycji dokumentów innego niż MS Office - oświadczenie tego Wykonawcy zostanie przesłane do producenta ww. oprogramowania, celem jego weryfikacji</w:t>
      </w:r>
    </w:p>
    <w:p w14:paraId="4E26B8CF" w14:textId="77777777" w:rsidR="00A636A5" w:rsidRDefault="00A636A5" w:rsidP="00A636A5">
      <w:pPr>
        <w:spacing w:after="120"/>
        <w:ind w:left="360"/>
        <w:rPr>
          <w:rFonts w:cstheme="minorHAnsi"/>
          <w:bCs/>
        </w:rPr>
      </w:pPr>
    </w:p>
    <w:p w14:paraId="2DA9CB64" w14:textId="56322E2B" w:rsidR="00A636A5" w:rsidRPr="000E747F" w:rsidRDefault="00A636A5" w:rsidP="00A636A5">
      <w:pPr>
        <w:spacing w:after="120"/>
        <w:rPr>
          <w:rFonts w:cstheme="minorHAnsi"/>
          <w:bCs/>
        </w:rPr>
      </w:pPr>
      <w:r>
        <w:rPr>
          <w:rFonts w:cstheme="minorHAnsi"/>
          <w:bCs/>
        </w:rPr>
        <w:t xml:space="preserve">Dla Części 1 zamówienia: </w:t>
      </w:r>
    </w:p>
    <w:tbl>
      <w:tblPr>
        <w:tblStyle w:val="Tabela-Siatka"/>
        <w:tblW w:w="9739" w:type="dxa"/>
        <w:tblLook w:val="04A0" w:firstRow="1" w:lastRow="0" w:firstColumn="1" w:lastColumn="0" w:noHBand="0" w:noVBand="1"/>
      </w:tblPr>
      <w:tblGrid>
        <w:gridCol w:w="623"/>
        <w:gridCol w:w="1773"/>
        <w:gridCol w:w="1187"/>
        <w:gridCol w:w="4776"/>
        <w:gridCol w:w="1337"/>
        <w:gridCol w:w="43"/>
      </w:tblGrid>
      <w:tr w:rsidR="00A636A5" w:rsidRPr="000E747F" w14:paraId="44CD906C" w14:textId="77777777" w:rsidTr="00E932BB">
        <w:tc>
          <w:tcPr>
            <w:tcW w:w="9739" w:type="dxa"/>
            <w:gridSpan w:val="6"/>
          </w:tcPr>
          <w:p w14:paraId="65EC93AB" w14:textId="77777777" w:rsidR="00A636A5" w:rsidRPr="000E747F" w:rsidRDefault="00A636A5" w:rsidP="005D45E6">
            <w:pPr>
              <w:spacing w:before="0" w:after="0" w:line="240" w:lineRule="auto"/>
              <w:rPr>
                <w:rFonts w:cstheme="minorHAnsi"/>
                <w:bCs/>
              </w:rPr>
            </w:pPr>
            <w:bookmarkStart w:id="3" w:name="_Hlk93583913"/>
            <w:r w:rsidRPr="000E747F">
              <w:rPr>
                <w:rFonts w:cstheme="minorHAnsi"/>
                <w:bCs/>
              </w:rPr>
              <w:t>Starostwo Powiatowe Powiatu Lwóweckiego</w:t>
            </w:r>
          </w:p>
          <w:p w14:paraId="3FE9E6E1" w14:textId="77777777" w:rsidR="00A636A5" w:rsidRPr="000E747F" w:rsidRDefault="00A636A5" w:rsidP="005D45E6">
            <w:pPr>
              <w:spacing w:before="0" w:after="0" w:line="240" w:lineRule="auto"/>
              <w:rPr>
                <w:rFonts w:cstheme="minorHAnsi"/>
                <w:bCs/>
              </w:rPr>
            </w:pPr>
            <w:r w:rsidRPr="000E747F">
              <w:rPr>
                <w:rFonts w:cstheme="minorHAnsi"/>
                <w:bCs/>
              </w:rPr>
              <w:t>Ul. Szpitalna 4</w:t>
            </w:r>
          </w:p>
          <w:p w14:paraId="0B4B24D3" w14:textId="77777777" w:rsidR="00A636A5" w:rsidRPr="000E747F" w:rsidRDefault="00A636A5" w:rsidP="005D45E6">
            <w:pPr>
              <w:spacing w:before="0" w:after="0" w:line="240" w:lineRule="auto"/>
              <w:rPr>
                <w:rFonts w:cstheme="minorHAnsi"/>
                <w:bCs/>
              </w:rPr>
            </w:pPr>
            <w:r w:rsidRPr="000E747F">
              <w:rPr>
                <w:rFonts w:cstheme="minorHAnsi"/>
                <w:bCs/>
              </w:rPr>
              <w:t xml:space="preserve">59-600 Lwówek Śląski </w:t>
            </w:r>
          </w:p>
          <w:p w14:paraId="5CD07962" w14:textId="77777777" w:rsidR="00A636A5" w:rsidRPr="000E747F" w:rsidRDefault="00A636A5" w:rsidP="005D45E6">
            <w:pPr>
              <w:spacing w:before="0" w:after="0" w:line="240" w:lineRule="auto"/>
              <w:rPr>
                <w:rFonts w:cstheme="minorHAnsi"/>
                <w:bCs/>
              </w:rPr>
            </w:pPr>
            <w:r w:rsidRPr="000E747F">
              <w:rPr>
                <w:rFonts w:cstheme="minorHAnsi"/>
                <w:bCs/>
              </w:rPr>
              <w:t xml:space="preserve">Pomieszczenia na parterze I </w:t>
            </w:r>
            <w:proofErr w:type="spellStart"/>
            <w:r w:rsidRPr="000E747F">
              <w:rPr>
                <w:rFonts w:cstheme="minorHAnsi"/>
                <w:bCs/>
              </w:rPr>
              <w:t>i</w:t>
            </w:r>
            <w:proofErr w:type="spellEnd"/>
            <w:r w:rsidRPr="000E747F">
              <w:rPr>
                <w:rFonts w:cstheme="minorHAnsi"/>
                <w:bCs/>
              </w:rPr>
              <w:t xml:space="preserve"> II piętrze</w:t>
            </w:r>
          </w:p>
        </w:tc>
      </w:tr>
      <w:tr w:rsidR="00A636A5" w:rsidRPr="000E747F" w14:paraId="7AC95659" w14:textId="77777777" w:rsidTr="00E932BB">
        <w:trPr>
          <w:gridAfter w:val="1"/>
          <w:wAfter w:w="43" w:type="dxa"/>
        </w:trPr>
        <w:tc>
          <w:tcPr>
            <w:tcW w:w="623" w:type="dxa"/>
            <w:hideMark/>
          </w:tcPr>
          <w:p w14:paraId="1D2A67B0" w14:textId="77777777" w:rsidR="00A636A5" w:rsidRPr="000E747F" w:rsidRDefault="00A636A5" w:rsidP="005D45E6">
            <w:pPr>
              <w:spacing w:before="0" w:after="0" w:line="240" w:lineRule="auto"/>
              <w:rPr>
                <w:rFonts w:cstheme="minorHAnsi"/>
                <w:bCs/>
              </w:rPr>
            </w:pPr>
            <w:r w:rsidRPr="000E747F">
              <w:rPr>
                <w:rFonts w:cstheme="minorHAnsi"/>
                <w:bCs/>
              </w:rPr>
              <w:t>Poz.</w:t>
            </w:r>
          </w:p>
        </w:tc>
        <w:tc>
          <w:tcPr>
            <w:tcW w:w="1773" w:type="dxa"/>
            <w:hideMark/>
          </w:tcPr>
          <w:p w14:paraId="7ED8865A" w14:textId="77777777" w:rsidR="00A636A5" w:rsidRPr="000E747F" w:rsidRDefault="00A636A5" w:rsidP="005D45E6">
            <w:pPr>
              <w:spacing w:before="0" w:after="0" w:line="240" w:lineRule="auto"/>
              <w:rPr>
                <w:rFonts w:cstheme="minorHAnsi"/>
                <w:bCs/>
              </w:rPr>
            </w:pPr>
            <w:r w:rsidRPr="000E747F">
              <w:rPr>
                <w:rFonts w:cstheme="minorHAnsi"/>
                <w:bCs/>
              </w:rPr>
              <w:t>Nazwa</w:t>
            </w:r>
          </w:p>
        </w:tc>
        <w:tc>
          <w:tcPr>
            <w:tcW w:w="1187" w:type="dxa"/>
            <w:hideMark/>
          </w:tcPr>
          <w:p w14:paraId="53A72C78" w14:textId="77777777" w:rsidR="00A636A5" w:rsidRPr="000E747F" w:rsidRDefault="00A636A5" w:rsidP="005D45E6">
            <w:pPr>
              <w:spacing w:before="0" w:after="0" w:line="240" w:lineRule="auto"/>
              <w:rPr>
                <w:rFonts w:cstheme="minorHAnsi"/>
                <w:bCs/>
              </w:rPr>
            </w:pPr>
            <w:r w:rsidRPr="000E747F">
              <w:rPr>
                <w:rFonts w:cstheme="minorHAnsi"/>
                <w:bCs/>
              </w:rPr>
              <w:t xml:space="preserve">Ilość </w:t>
            </w:r>
            <w:proofErr w:type="spellStart"/>
            <w:r w:rsidRPr="000E747F">
              <w:rPr>
                <w:rFonts w:cstheme="minorHAnsi"/>
                <w:bCs/>
              </w:rPr>
              <w:t>szt</w:t>
            </w:r>
            <w:proofErr w:type="spellEnd"/>
            <w:r w:rsidRPr="000E747F">
              <w:rPr>
                <w:rFonts w:cstheme="minorHAnsi"/>
                <w:bCs/>
              </w:rPr>
              <w:t>/</w:t>
            </w:r>
            <w:proofErr w:type="spellStart"/>
            <w:r w:rsidRPr="000E747F">
              <w:rPr>
                <w:rFonts w:cstheme="minorHAnsi"/>
                <w:bCs/>
              </w:rPr>
              <w:t>kompl</w:t>
            </w:r>
            <w:proofErr w:type="spellEnd"/>
          </w:p>
        </w:tc>
        <w:tc>
          <w:tcPr>
            <w:tcW w:w="4776" w:type="dxa"/>
            <w:hideMark/>
          </w:tcPr>
          <w:p w14:paraId="4F61E883" w14:textId="77777777" w:rsidR="00A636A5" w:rsidRPr="000E747F" w:rsidRDefault="00A636A5" w:rsidP="005D45E6">
            <w:pPr>
              <w:spacing w:before="0" w:after="0" w:line="240" w:lineRule="auto"/>
              <w:rPr>
                <w:rFonts w:cstheme="minorHAnsi"/>
                <w:bCs/>
              </w:rPr>
            </w:pPr>
            <w:r w:rsidRPr="000E747F">
              <w:rPr>
                <w:rFonts w:cstheme="minorHAnsi"/>
                <w:bCs/>
              </w:rPr>
              <w:t xml:space="preserve">Minimalne wymagania dotyczące oferowanego sprzętu  </w:t>
            </w:r>
          </w:p>
        </w:tc>
        <w:tc>
          <w:tcPr>
            <w:tcW w:w="1337" w:type="dxa"/>
            <w:hideMark/>
          </w:tcPr>
          <w:p w14:paraId="7A21B929" w14:textId="77777777" w:rsidR="00A636A5" w:rsidRPr="000E747F" w:rsidRDefault="00A636A5" w:rsidP="005D45E6">
            <w:pPr>
              <w:spacing w:before="0" w:after="0" w:line="240" w:lineRule="auto"/>
              <w:rPr>
                <w:rFonts w:cstheme="minorHAnsi"/>
                <w:bCs/>
              </w:rPr>
            </w:pPr>
            <w:r w:rsidRPr="000E747F">
              <w:rPr>
                <w:rFonts w:cstheme="minorHAnsi"/>
                <w:bCs/>
              </w:rPr>
              <w:t>Uwagi</w:t>
            </w:r>
          </w:p>
        </w:tc>
      </w:tr>
      <w:tr w:rsidR="00A636A5" w:rsidRPr="000E747F" w14:paraId="03E62923" w14:textId="77777777" w:rsidTr="00E932BB">
        <w:trPr>
          <w:gridAfter w:val="1"/>
          <w:wAfter w:w="43" w:type="dxa"/>
        </w:trPr>
        <w:tc>
          <w:tcPr>
            <w:tcW w:w="623" w:type="dxa"/>
          </w:tcPr>
          <w:p w14:paraId="1902894C" w14:textId="77777777" w:rsidR="00A636A5" w:rsidRPr="000E747F" w:rsidRDefault="00A636A5" w:rsidP="005D45E6">
            <w:pPr>
              <w:spacing w:before="0" w:after="0" w:line="240" w:lineRule="auto"/>
              <w:rPr>
                <w:rFonts w:cstheme="minorHAnsi"/>
                <w:bCs/>
              </w:rPr>
            </w:pPr>
            <w:r w:rsidRPr="000E747F">
              <w:rPr>
                <w:rFonts w:cstheme="minorHAnsi"/>
                <w:bCs/>
              </w:rPr>
              <w:t>1</w:t>
            </w:r>
          </w:p>
        </w:tc>
        <w:tc>
          <w:tcPr>
            <w:tcW w:w="1773" w:type="dxa"/>
            <w:tcBorders>
              <w:top w:val="nil"/>
              <w:left w:val="nil"/>
              <w:bottom w:val="nil"/>
              <w:right w:val="nil"/>
            </w:tcBorders>
            <w:shd w:val="clear" w:color="auto" w:fill="auto"/>
            <w:vAlign w:val="bottom"/>
          </w:tcPr>
          <w:p w14:paraId="1159F0EB" w14:textId="77777777" w:rsidR="00A636A5" w:rsidRPr="000E747F" w:rsidRDefault="00A636A5" w:rsidP="005D45E6">
            <w:pPr>
              <w:spacing w:before="0" w:after="0"/>
              <w:rPr>
                <w:rFonts w:cstheme="minorHAnsi"/>
                <w:color w:val="000000"/>
              </w:rPr>
            </w:pPr>
            <w:r>
              <w:rPr>
                <w:rFonts w:cstheme="minorHAnsi"/>
                <w:color w:val="000000"/>
              </w:rPr>
              <w:t>Zestaw komputerowy</w:t>
            </w:r>
          </w:p>
        </w:tc>
        <w:tc>
          <w:tcPr>
            <w:tcW w:w="1187" w:type="dxa"/>
            <w:tcBorders>
              <w:top w:val="nil"/>
              <w:left w:val="single" w:sz="4" w:space="0" w:color="auto"/>
              <w:bottom w:val="nil"/>
              <w:right w:val="single" w:sz="4" w:space="0" w:color="auto"/>
            </w:tcBorders>
            <w:shd w:val="clear" w:color="auto" w:fill="auto"/>
          </w:tcPr>
          <w:p w14:paraId="427C25B6" w14:textId="77777777" w:rsidR="00A636A5" w:rsidRPr="000E747F" w:rsidRDefault="00A636A5" w:rsidP="005D45E6">
            <w:pPr>
              <w:spacing w:before="0" w:after="0"/>
              <w:rPr>
                <w:rFonts w:cstheme="minorHAnsi"/>
                <w:color w:val="000000"/>
              </w:rPr>
            </w:pPr>
            <w:r>
              <w:rPr>
                <w:rFonts w:cstheme="minorHAnsi"/>
                <w:color w:val="000000"/>
              </w:rPr>
              <w:t>2</w:t>
            </w:r>
          </w:p>
        </w:tc>
        <w:tc>
          <w:tcPr>
            <w:tcW w:w="4776" w:type="dxa"/>
            <w:tcBorders>
              <w:top w:val="nil"/>
              <w:left w:val="nil"/>
              <w:bottom w:val="nil"/>
              <w:right w:val="single" w:sz="4" w:space="0" w:color="auto"/>
            </w:tcBorders>
            <w:shd w:val="clear" w:color="auto" w:fill="auto"/>
          </w:tcPr>
          <w:p w14:paraId="2FBF95C1" w14:textId="77777777" w:rsidR="00A636A5" w:rsidRPr="000E747F" w:rsidRDefault="00A636A5" w:rsidP="005D45E6">
            <w:pPr>
              <w:spacing w:before="0" w:after="0"/>
              <w:rPr>
                <w:rFonts w:cstheme="minorHAnsi"/>
                <w:color w:val="000000"/>
              </w:rPr>
            </w:pPr>
            <w:r>
              <w:rPr>
                <w:rFonts w:cstheme="minorHAnsi"/>
                <w:color w:val="000000"/>
              </w:rPr>
              <w:t>Zestaw komputerowy</w:t>
            </w:r>
            <w:r w:rsidRPr="000E747F">
              <w:rPr>
                <w:rFonts w:cstheme="minorHAnsi"/>
                <w:color w:val="000000"/>
              </w:rPr>
              <w:t xml:space="preserve"> o minimalnych parametrach: </w:t>
            </w:r>
          </w:p>
          <w:p w14:paraId="63E0D066" w14:textId="77777777" w:rsidR="00A636A5" w:rsidRPr="000E747F" w:rsidRDefault="00A636A5" w:rsidP="005D45E6">
            <w:pPr>
              <w:spacing w:before="0" w:after="0"/>
              <w:rPr>
                <w:rFonts w:cstheme="minorHAnsi"/>
                <w:color w:val="000000"/>
              </w:rPr>
            </w:pPr>
            <w:r w:rsidRPr="000E747F">
              <w:rPr>
                <w:rFonts w:cstheme="minorHAnsi"/>
                <w:color w:val="000000"/>
              </w:rPr>
              <w:t xml:space="preserve">Zastosowanie: Komputer będzie wykorzystywany dla potrzeb aplikacji biurowych, aplikacji </w:t>
            </w:r>
            <w:proofErr w:type="spellStart"/>
            <w:r>
              <w:rPr>
                <w:rFonts w:cstheme="minorHAnsi"/>
                <w:color w:val="000000"/>
              </w:rPr>
              <w:t>Geo</w:t>
            </w:r>
            <w:proofErr w:type="spellEnd"/>
            <w:r>
              <w:rPr>
                <w:rFonts w:cstheme="minorHAnsi"/>
                <w:color w:val="000000"/>
              </w:rPr>
              <w:t xml:space="preserve">-Info Mapa, aplikacji </w:t>
            </w:r>
            <w:proofErr w:type="spellStart"/>
            <w:r>
              <w:rPr>
                <w:rFonts w:cstheme="minorHAnsi"/>
                <w:color w:val="000000"/>
              </w:rPr>
              <w:t>Geo</w:t>
            </w:r>
            <w:proofErr w:type="spellEnd"/>
            <w:r>
              <w:rPr>
                <w:rFonts w:cstheme="minorHAnsi"/>
                <w:color w:val="000000"/>
              </w:rPr>
              <w:t xml:space="preserve">-Info </w:t>
            </w:r>
            <w:proofErr w:type="gramStart"/>
            <w:r>
              <w:rPr>
                <w:rFonts w:cstheme="minorHAnsi"/>
                <w:color w:val="000000"/>
              </w:rPr>
              <w:t xml:space="preserve">Ośrodek </w:t>
            </w:r>
            <w:r w:rsidRPr="000E747F">
              <w:rPr>
                <w:rFonts w:cstheme="minorHAnsi"/>
                <w:color w:val="000000"/>
              </w:rPr>
              <w:t>,</w:t>
            </w:r>
            <w:proofErr w:type="gramEnd"/>
            <w:r w:rsidRPr="000E747F">
              <w:rPr>
                <w:rFonts w:cstheme="minorHAnsi"/>
                <w:color w:val="000000"/>
              </w:rPr>
              <w:t xml:space="preserve"> aplikacji obliczeniowych, dostępu do Internetu oraz poczty elektronicznej, jako lokalna baza danych, </w:t>
            </w:r>
            <w:r>
              <w:rPr>
                <w:rFonts w:cstheme="minorHAnsi"/>
                <w:color w:val="000000"/>
              </w:rPr>
              <w:t>telekonferencji, szkoleń zdalnych i pracy zdalnej</w:t>
            </w:r>
            <w:r w:rsidRPr="000E747F">
              <w:rPr>
                <w:rFonts w:cstheme="minorHAnsi"/>
                <w:color w:val="000000"/>
              </w:rPr>
              <w:t>.</w:t>
            </w:r>
          </w:p>
          <w:p w14:paraId="42A7B73D" w14:textId="77777777" w:rsidR="00A636A5" w:rsidRDefault="00A636A5" w:rsidP="005D45E6">
            <w:pPr>
              <w:spacing w:before="0" w:after="0"/>
              <w:rPr>
                <w:rFonts w:cstheme="minorHAnsi"/>
                <w:color w:val="000000"/>
              </w:rPr>
            </w:pPr>
            <w:r w:rsidRPr="000E747F">
              <w:rPr>
                <w:rFonts w:cstheme="minorHAnsi"/>
                <w:color w:val="000000"/>
              </w:rPr>
              <w:t xml:space="preserve">Procesor: Procesor umożliwiający osiągnięcie przez oferowany zestaw komputerowy </w:t>
            </w:r>
            <w:proofErr w:type="gramStart"/>
            <w:r w:rsidRPr="000E747F">
              <w:rPr>
                <w:rFonts w:cstheme="minorHAnsi"/>
                <w:color w:val="000000"/>
              </w:rPr>
              <w:t xml:space="preserve">w </w:t>
            </w:r>
            <w:proofErr w:type="spellStart"/>
            <w:r>
              <w:rPr>
                <w:rFonts w:cstheme="minorHAnsi"/>
                <w:color w:val="000000"/>
              </w:rPr>
              <w:t>w</w:t>
            </w:r>
            <w:proofErr w:type="spellEnd"/>
            <w:proofErr w:type="gramEnd"/>
            <w:r>
              <w:rPr>
                <w:rFonts w:cstheme="minorHAnsi"/>
                <w:color w:val="000000"/>
              </w:rPr>
              <w:t xml:space="preserve"> teście Pass Mark CPU co najmniej 26 700 pkt</w:t>
            </w:r>
            <w:r w:rsidRPr="000E747F">
              <w:rPr>
                <w:rFonts w:cstheme="minorHAnsi"/>
                <w:color w:val="000000"/>
              </w:rPr>
              <w:t xml:space="preserve">. </w:t>
            </w:r>
          </w:p>
          <w:p w14:paraId="372D855D" w14:textId="77777777" w:rsidR="00A636A5" w:rsidRPr="000E747F" w:rsidRDefault="00A636A5" w:rsidP="005D45E6">
            <w:pPr>
              <w:spacing w:before="0" w:after="0"/>
              <w:rPr>
                <w:rFonts w:cstheme="minorHAnsi"/>
                <w:color w:val="000000"/>
              </w:rPr>
            </w:pPr>
            <w:r w:rsidRPr="004E5EB5">
              <w:rPr>
                <w:rFonts w:cstheme="minorHAnsi"/>
                <w:color w:val="000000"/>
              </w:rPr>
              <w:t xml:space="preserve">Zamawiający określa jako wyznacznik funkcjonalno-jakościowy </w:t>
            </w:r>
            <w:r>
              <w:rPr>
                <w:rFonts w:cstheme="minorHAnsi"/>
                <w:color w:val="000000"/>
              </w:rPr>
              <w:t xml:space="preserve">procesor </w:t>
            </w:r>
            <w:r w:rsidRPr="004E5EB5">
              <w:rPr>
                <w:rFonts w:cstheme="minorHAnsi"/>
                <w:color w:val="000000"/>
              </w:rPr>
              <w:t xml:space="preserve"> </w:t>
            </w:r>
            <w:proofErr w:type="spellStart"/>
            <w:r w:rsidRPr="004E5EB5">
              <w:rPr>
                <w:rFonts w:cstheme="minorHAnsi"/>
                <w:color w:val="000000"/>
              </w:rPr>
              <w:t>AMD</w:t>
            </w:r>
            <w:proofErr w:type="spellEnd"/>
            <w:r w:rsidRPr="004E5EB5">
              <w:rPr>
                <w:rFonts w:cstheme="minorHAnsi"/>
                <w:color w:val="000000"/>
              </w:rPr>
              <w:t xml:space="preserve"> </w:t>
            </w:r>
            <w:proofErr w:type="spellStart"/>
            <w:r w:rsidRPr="004E5EB5">
              <w:rPr>
                <w:rFonts w:cstheme="minorHAnsi"/>
                <w:color w:val="000000"/>
              </w:rPr>
              <w:t>Ryzen</w:t>
            </w:r>
            <w:proofErr w:type="spellEnd"/>
            <w:r w:rsidRPr="004E5EB5">
              <w:rPr>
                <w:rFonts w:cstheme="minorHAnsi"/>
                <w:color w:val="000000"/>
              </w:rPr>
              <w:t>™ 7 5700X</w:t>
            </w:r>
            <w:r>
              <w:rPr>
                <w:rFonts w:cstheme="minorHAnsi"/>
                <w:color w:val="000000"/>
              </w:rPr>
              <w:t xml:space="preserve"> dopuszcza rozwiązanie równoważne pod warunkiem spełnienia wymogów określonych w pkt 12 OPZ</w:t>
            </w:r>
          </w:p>
          <w:p w14:paraId="68621155" w14:textId="77777777" w:rsidR="00A636A5" w:rsidRPr="000E747F" w:rsidRDefault="00A636A5" w:rsidP="005D45E6">
            <w:pPr>
              <w:spacing w:before="0" w:after="0"/>
              <w:rPr>
                <w:rFonts w:cstheme="minorHAnsi"/>
                <w:color w:val="000000"/>
              </w:rPr>
            </w:pPr>
            <w:r w:rsidRPr="000E747F">
              <w:rPr>
                <w:rFonts w:cstheme="minorHAnsi"/>
                <w:color w:val="000000"/>
              </w:rPr>
              <w:t xml:space="preserve">Pamięć RAM </w:t>
            </w:r>
            <w:r>
              <w:rPr>
                <w:rFonts w:cstheme="minorHAnsi"/>
                <w:color w:val="000000"/>
              </w:rPr>
              <w:t>32</w:t>
            </w:r>
            <w:r w:rsidRPr="000E747F">
              <w:rPr>
                <w:rFonts w:cstheme="minorHAnsi"/>
                <w:color w:val="000000"/>
              </w:rPr>
              <w:t xml:space="preserve">GB z możliwością rozbudowy do min </w:t>
            </w:r>
            <w:r>
              <w:rPr>
                <w:rFonts w:cstheme="minorHAnsi"/>
                <w:color w:val="000000"/>
              </w:rPr>
              <w:t>128</w:t>
            </w:r>
            <w:r w:rsidRPr="000E747F">
              <w:rPr>
                <w:rFonts w:cstheme="minorHAnsi"/>
                <w:color w:val="000000"/>
              </w:rPr>
              <w:t xml:space="preserve"> GB </w:t>
            </w:r>
          </w:p>
          <w:p w14:paraId="153FCDD6" w14:textId="77777777" w:rsidR="00A636A5" w:rsidRPr="000E747F" w:rsidRDefault="00A636A5" w:rsidP="005D45E6">
            <w:pPr>
              <w:spacing w:before="0" w:after="0"/>
              <w:rPr>
                <w:rFonts w:cstheme="minorHAnsi"/>
                <w:color w:val="000000"/>
              </w:rPr>
            </w:pPr>
            <w:r w:rsidRPr="000E747F">
              <w:rPr>
                <w:rFonts w:cstheme="minorHAnsi"/>
                <w:color w:val="000000"/>
              </w:rPr>
              <w:t xml:space="preserve">Dysk SSD M.2 </w:t>
            </w:r>
            <w:r>
              <w:rPr>
                <w:rFonts w:cstheme="minorHAnsi"/>
                <w:color w:val="000000"/>
              </w:rPr>
              <w:t>1TB</w:t>
            </w:r>
            <w:r w:rsidRPr="000E747F">
              <w:rPr>
                <w:rFonts w:cstheme="minorHAnsi"/>
                <w:color w:val="000000"/>
              </w:rPr>
              <w:t xml:space="preserve"> GB</w:t>
            </w:r>
          </w:p>
          <w:p w14:paraId="4BC84A0E" w14:textId="77777777" w:rsidR="00A636A5" w:rsidRDefault="00A636A5" w:rsidP="005D45E6">
            <w:pPr>
              <w:spacing w:before="0" w:after="0"/>
            </w:pPr>
            <w:r w:rsidRPr="000E747F">
              <w:rPr>
                <w:rFonts w:cstheme="minorHAnsi"/>
                <w:color w:val="000000"/>
              </w:rPr>
              <w:t xml:space="preserve">Karta </w:t>
            </w:r>
            <w:r>
              <w:rPr>
                <w:rFonts w:cstheme="minorHAnsi"/>
                <w:color w:val="000000"/>
              </w:rPr>
              <w:t xml:space="preserve">graficzna </w:t>
            </w:r>
            <w:r>
              <w:t>8GB.</w:t>
            </w:r>
          </w:p>
          <w:p w14:paraId="5DCDE795" w14:textId="77777777" w:rsidR="00A636A5" w:rsidRPr="000E747F" w:rsidRDefault="00A636A5" w:rsidP="005D45E6">
            <w:pPr>
              <w:spacing w:before="0" w:after="0"/>
              <w:rPr>
                <w:rFonts w:cstheme="minorHAnsi"/>
                <w:color w:val="000000"/>
              </w:rPr>
            </w:pPr>
            <w:r w:rsidRPr="004E5EB5">
              <w:rPr>
                <w:rFonts w:cstheme="minorHAnsi"/>
                <w:color w:val="000000"/>
              </w:rPr>
              <w:t xml:space="preserve">Zamawiający określa jako wyznacznik funkcjonalno-jakościowy </w:t>
            </w:r>
            <w:r>
              <w:rPr>
                <w:rFonts w:cstheme="minorHAnsi"/>
                <w:color w:val="000000"/>
              </w:rPr>
              <w:t>kartę graficzną</w:t>
            </w:r>
            <w:r>
              <w:t xml:space="preserve"> </w:t>
            </w:r>
            <w:proofErr w:type="spellStart"/>
            <w:r>
              <w:t>nVidia</w:t>
            </w:r>
            <w:proofErr w:type="spellEnd"/>
            <w:r>
              <w:t xml:space="preserve"> T1000 8GB </w:t>
            </w:r>
            <w:r>
              <w:rPr>
                <w:rFonts w:cstheme="minorHAnsi"/>
                <w:color w:val="000000"/>
              </w:rPr>
              <w:t xml:space="preserve"> dopuszcza rozwiązanie równoważne pod warunkiem spełnienia wymogów określonych w pkt 12 OPZ</w:t>
            </w:r>
          </w:p>
          <w:p w14:paraId="3F3A1991" w14:textId="77777777" w:rsidR="00A636A5" w:rsidRDefault="00A636A5" w:rsidP="005D45E6">
            <w:pPr>
              <w:spacing w:before="0" w:after="0"/>
              <w:rPr>
                <w:rFonts w:cstheme="minorHAnsi"/>
                <w:color w:val="000000"/>
              </w:rPr>
            </w:pPr>
            <w:r w:rsidRPr="000E747F">
              <w:rPr>
                <w:rFonts w:cstheme="minorHAnsi"/>
                <w:color w:val="000000"/>
              </w:rPr>
              <w:t>Mysz optyczna USB z dwoma przyciskami oraz rolką (</w:t>
            </w:r>
            <w:proofErr w:type="spellStart"/>
            <w:r w:rsidRPr="000E747F">
              <w:rPr>
                <w:rFonts w:cstheme="minorHAnsi"/>
                <w:color w:val="000000"/>
              </w:rPr>
              <w:t>scroll</w:t>
            </w:r>
            <w:proofErr w:type="spellEnd"/>
            <w:r w:rsidRPr="000E747F">
              <w:rPr>
                <w:rFonts w:cstheme="minorHAnsi"/>
                <w:color w:val="000000"/>
              </w:rPr>
              <w:t>), torba na laptop</w:t>
            </w:r>
          </w:p>
          <w:p w14:paraId="32F3B2BB" w14:textId="77777777" w:rsidR="00A636A5" w:rsidRPr="000E747F" w:rsidRDefault="00A636A5" w:rsidP="005D45E6">
            <w:pPr>
              <w:spacing w:before="0" w:after="0"/>
              <w:rPr>
                <w:rFonts w:cstheme="minorHAnsi"/>
                <w:color w:val="000000"/>
              </w:rPr>
            </w:pPr>
            <w:r>
              <w:rPr>
                <w:rFonts w:cstheme="minorHAnsi"/>
                <w:color w:val="000000"/>
              </w:rPr>
              <w:t>Klawiatura USB</w:t>
            </w:r>
          </w:p>
          <w:p w14:paraId="4A1C8EB8" w14:textId="77777777" w:rsidR="00A636A5" w:rsidRDefault="00A636A5" w:rsidP="005D45E6">
            <w:pPr>
              <w:spacing w:before="0" w:after="0"/>
              <w:rPr>
                <w:rFonts w:cstheme="minorHAnsi"/>
                <w:color w:val="000000"/>
              </w:rPr>
            </w:pPr>
            <w:r w:rsidRPr="000E747F">
              <w:rPr>
                <w:rFonts w:cstheme="minorHAnsi"/>
                <w:color w:val="000000"/>
              </w:rPr>
              <w:t>System operacyjny: Zainstalowany system operacyjny z kluczem licencyjnym zapisany trwale w BIOS i umożliwiać instalację systemu operacyjnego bez potrzeby ręcznego wpisywania klucza licencyjnego.</w:t>
            </w:r>
          </w:p>
          <w:p w14:paraId="449BFA11" w14:textId="77777777" w:rsidR="00A636A5" w:rsidRPr="000E747F" w:rsidRDefault="00A636A5" w:rsidP="005D45E6">
            <w:pPr>
              <w:spacing w:before="0" w:after="0"/>
              <w:rPr>
                <w:rFonts w:cstheme="minorHAnsi"/>
                <w:color w:val="000000"/>
              </w:rPr>
            </w:pPr>
            <w:r>
              <w:rPr>
                <w:rFonts w:cstheme="minorHAnsi"/>
                <w:color w:val="000000"/>
              </w:rPr>
              <w:t>Zamawiający określa jako wyznacznik funkcjonalno-jakościowy system Win 11pl Prof. 64 Bit dopuszcza rozwiązanie równoważne pod warunkiem spełnienia wymogów określonych w pkt 12 OPZ</w:t>
            </w:r>
          </w:p>
          <w:p w14:paraId="2ED5341F" w14:textId="77777777" w:rsidR="00A636A5" w:rsidRDefault="00A636A5" w:rsidP="005D45E6">
            <w:pPr>
              <w:spacing w:before="0" w:after="0"/>
              <w:rPr>
                <w:rFonts w:cstheme="minorHAnsi"/>
                <w:color w:val="000000"/>
              </w:rPr>
            </w:pPr>
            <w:r w:rsidRPr="000E747F">
              <w:rPr>
                <w:rFonts w:cstheme="minorHAnsi"/>
                <w:color w:val="000000"/>
              </w:rPr>
              <w:t xml:space="preserve">Oprogramowanie biurowe zainstalowanie i </w:t>
            </w:r>
            <w:proofErr w:type="gramStart"/>
            <w:r w:rsidRPr="000E747F">
              <w:rPr>
                <w:rFonts w:cstheme="minorHAnsi"/>
                <w:color w:val="000000"/>
              </w:rPr>
              <w:t>skonfigurowanie</w:t>
            </w:r>
            <w:proofErr w:type="gramEnd"/>
            <w:r w:rsidRPr="000E747F">
              <w:rPr>
                <w:rFonts w:cstheme="minorHAnsi"/>
                <w:color w:val="000000"/>
              </w:rPr>
              <w:t xml:space="preserve"> w skład którego wchodzą min: edytor tekstu, arkusz kalkulacyjny, program do prezentacji,</w:t>
            </w:r>
            <w:r>
              <w:rPr>
                <w:rFonts w:cstheme="minorHAnsi"/>
                <w:color w:val="000000"/>
              </w:rPr>
              <w:t xml:space="preserve"> program do obsługi poczty e-mail, program do obsługi kalendarz/terminarza, program do komunikacji audio i wideo oraz telekonferencji zbiorowych, </w:t>
            </w:r>
          </w:p>
          <w:p w14:paraId="443D49DA" w14:textId="77777777" w:rsidR="00A636A5" w:rsidRPr="000E747F" w:rsidRDefault="00A636A5" w:rsidP="005D45E6">
            <w:pPr>
              <w:spacing w:before="0" w:after="0"/>
              <w:rPr>
                <w:rFonts w:cstheme="minorHAnsi"/>
                <w:color w:val="000000"/>
              </w:rPr>
            </w:pPr>
            <w:r w:rsidRPr="00A54D50">
              <w:rPr>
                <w:rFonts w:cstheme="minorHAnsi"/>
                <w:color w:val="000000"/>
              </w:rPr>
              <w:t xml:space="preserve">Zamawiający określa jako wyznacznik funkcjonalno-jakościowy </w:t>
            </w:r>
            <w:r>
              <w:rPr>
                <w:rFonts w:cstheme="minorHAnsi"/>
                <w:color w:val="000000"/>
              </w:rPr>
              <w:t>MS Office 2021 PL</w:t>
            </w:r>
            <w:r w:rsidRPr="00A54D50">
              <w:rPr>
                <w:rFonts w:cstheme="minorHAnsi"/>
                <w:color w:val="000000"/>
              </w:rPr>
              <w:t xml:space="preserve"> dopuszcza rozwiązanie równoważne pod warunkiem spełnienia wymogów określonych w pkt 12 OPZ</w:t>
            </w:r>
            <w:r w:rsidRPr="006D3700">
              <w:rPr>
                <w:rFonts w:cstheme="minorHAnsi"/>
                <w:color w:val="000000"/>
              </w:rPr>
              <w:t xml:space="preserve"> </w:t>
            </w:r>
          </w:p>
        </w:tc>
        <w:tc>
          <w:tcPr>
            <w:tcW w:w="1337" w:type="dxa"/>
          </w:tcPr>
          <w:p w14:paraId="7E46F9B2" w14:textId="77777777" w:rsidR="00A636A5" w:rsidRPr="000E747F" w:rsidRDefault="00A636A5" w:rsidP="005D45E6">
            <w:pPr>
              <w:spacing w:before="0" w:after="0" w:line="240" w:lineRule="auto"/>
              <w:rPr>
                <w:rFonts w:cstheme="minorHAnsi"/>
                <w:bCs/>
              </w:rPr>
            </w:pPr>
          </w:p>
        </w:tc>
      </w:tr>
      <w:tr w:rsidR="00A636A5" w:rsidRPr="000E747F" w14:paraId="2C0385E9" w14:textId="77777777" w:rsidTr="00E932BB">
        <w:trPr>
          <w:gridAfter w:val="1"/>
          <w:wAfter w:w="43" w:type="dxa"/>
        </w:trPr>
        <w:tc>
          <w:tcPr>
            <w:tcW w:w="623" w:type="dxa"/>
          </w:tcPr>
          <w:p w14:paraId="2FC4E6C7" w14:textId="77777777" w:rsidR="00A636A5" w:rsidRPr="000E747F" w:rsidRDefault="00A636A5" w:rsidP="005D45E6">
            <w:pPr>
              <w:spacing w:before="0" w:after="0" w:line="240" w:lineRule="auto"/>
              <w:rPr>
                <w:rFonts w:cstheme="minorHAnsi"/>
                <w:bCs/>
              </w:rPr>
            </w:pPr>
            <w:r w:rsidRPr="000E747F">
              <w:rPr>
                <w:rFonts w:cstheme="minorHAnsi"/>
                <w:bCs/>
              </w:rPr>
              <w:t>2</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D62993" w14:textId="77777777" w:rsidR="00A636A5" w:rsidRPr="000E747F" w:rsidRDefault="00A636A5" w:rsidP="005D45E6">
            <w:pPr>
              <w:spacing w:before="0" w:after="0"/>
              <w:rPr>
                <w:rFonts w:cstheme="minorHAnsi"/>
                <w:color w:val="000000"/>
              </w:rPr>
            </w:pPr>
            <w:r>
              <w:rPr>
                <w:rFonts w:cstheme="minorHAnsi"/>
                <w:color w:val="000000"/>
              </w:rPr>
              <w:t xml:space="preserve">Monitor komputerowy </w:t>
            </w:r>
          </w:p>
        </w:tc>
        <w:tc>
          <w:tcPr>
            <w:tcW w:w="1187" w:type="dxa"/>
            <w:tcBorders>
              <w:top w:val="single" w:sz="4" w:space="0" w:color="auto"/>
              <w:left w:val="nil"/>
              <w:bottom w:val="single" w:sz="4" w:space="0" w:color="auto"/>
              <w:right w:val="single" w:sz="4" w:space="0" w:color="auto"/>
            </w:tcBorders>
            <w:shd w:val="clear" w:color="auto" w:fill="auto"/>
          </w:tcPr>
          <w:p w14:paraId="4605B89B" w14:textId="77777777" w:rsidR="00A636A5" w:rsidRPr="000E747F" w:rsidRDefault="00A636A5" w:rsidP="005D45E6">
            <w:pPr>
              <w:spacing w:before="0" w:after="0"/>
              <w:jc w:val="right"/>
              <w:rPr>
                <w:rFonts w:cstheme="minorHAnsi"/>
                <w:color w:val="000000"/>
              </w:rPr>
            </w:pPr>
            <w:r w:rsidRPr="000E747F">
              <w:rPr>
                <w:rFonts w:cstheme="minorHAnsi"/>
                <w:color w:val="000000"/>
              </w:rPr>
              <w:t>4</w:t>
            </w:r>
          </w:p>
        </w:tc>
        <w:tc>
          <w:tcPr>
            <w:tcW w:w="4776" w:type="dxa"/>
            <w:tcBorders>
              <w:top w:val="single" w:sz="4" w:space="0" w:color="auto"/>
              <w:left w:val="nil"/>
              <w:bottom w:val="single" w:sz="4" w:space="0" w:color="auto"/>
              <w:right w:val="single" w:sz="4" w:space="0" w:color="auto"/>
            </w:tcBorders>
            <w:shd w:val="clear" w:color="auto" w:fill="auto"/>
          </w:tcPr>
          <w:p w14:paraId="6487E1BB" w14:textId="77777777" w:rsidR="00A636A5" w:rsidRPr="0042680C" w:rsidRDefault="00A636A5" w:rsidP="005D45E6">
            <w:pPr>
              <w:spacing w:before="0" w:after="0" w:line="240" w:lineRule="auto"/>
              <w:rPr>
                <w:rFonts w:cstheme="minorHAnsi"/>
                <w:color w:val="000000"/>
              </w:rPr>
            </w:pPr>
            <w:r>
              <w:rPr>
                <w:rFonts w:cstheme="minorHAnsi"/>
                <w:color w:val="000000"/>
              </w:rPr>
              <w:t xml:space="preserve">Monitor komputerowy o przekątnej 23,8” oraz rozdzielczości </w:t>
            </w:r>
            <w:r>
              <w:rPr>
                <w:rStyle w:val="sc-p7lf0n-3"/>
              </w:rPr>
              <w:t>1920 x 1080</w:t>
            </w:r>
          </w:p>
        </w:tc>
        <w:tc>
          <w:tcPr>
            <w:tcW w:w="1337" w:type="dxa"/>
          </w:tcPr>
          <w:p w14:paraId="4BEBB174" w14:textId="77777777" w:rsidR="00A636A5" w:rsidRPr="000E747F" w:rsidRDefault="00A636A5" w:rsidP="005D45E6">
            <w:pPr>
              <w:spacing w:before="0" w:after="0" w:line="240" w:lineRule="auto"/>
              <w:rPr>
                <w:rFonts w:cstheme="minorHAnsi"/>
                <w:bCs/>
              </w:rPr>
            </w:pPr>
          </w:p>
        </w:tc>
      </w:tr>
      <w:tr w:rsidR="00A636A5" w:rsidRPr="000E747F" w14:paraId="3DD1FC51" w14:textId="77777777" w:rsidTr="00E932BB">
        <w:trPr>
          <w:gridAfter w:val="1"/>
          <w:wAfter w:w="43" w:type="dxa"/>
        </w:trPr>
        <w:tc>
          <w:tcPr>
            <w:tcW w:w="623" w:type="dxa"/>
          </w:tcPr>
          <w:p w14:paraId="1E34FC29" w14:textId="7FAA563D" w:rsidR="00A636A5" w:rsidRPr="000E747F" w:rsidRDefault="005D45E6" w:rsidP="005D45E6">
            <w:pPr>
              <w:spacing w:before="0" w:after="0" w:line="240" w:lineRule="auto"/>
              <w:rPr>
                <w:rFonts w:cstheme="minorHAnsi"/>
                <w:bCs/>
              </w:rPr>
            </w:pPr>
            <w:r>
              <w:rPr>
                <w:rFonts w:cstheme="minorHAnsi"/>
                <w:bCs/>
              </w:rPr>
              <w:t>3</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71BA736E" w14:textId="77777777" w:rsidR="00A636A5" w:rsidRPr="000E747F" w:rsidRDefault="00A636A5" w:rsidP="005D45E6">
            <w:pPr>
              <w:spacing w:before="0" w:after="0"/>
              <w:rPr>
                <w:rFonts w:cstheme="minorHAnsi"/>
                <w:color w:val="000000"/>
              </w:rPr>
            </w:pPr>
            <w:r>
              <w:rPr>
                <w:rFonts w:cstheme="minorHAnsi"/>
                <w:color w:val="000000"/>
              </w:rPr>
              <w:t>Dysk wewnętrzny SSD</w:t>
            </w:r>
          </w:p>
        </w:tc>
        <w:tc>
          <w:tcPr>
            <w:tcW w:w="1187" w:type="dxa"/>
            <w:tcBorders>
              <w:top w:val="nil"/>
              <w:left w:val="nil"/>
              <w:bottom w:val="single" w:sz="4" w:space="0" w:color="auto"/>
              <w:right w:val="single" w:sz="4" w:space="0" w:color="auto"/>
            </w:tcBorders>
            <w:shd w:val="clear" w:color="auto" w:fill="auto"/>
          </w:tcPr>
          <w:p w14:paraId="18EB2831" w14:textId="77777777" w:rsidR="00A636A5" w:rsidRPr="000E747F" w:rsidRDefault="00A636A5" w:rsidP="005D45E6">
            <w:pPr>
              <w:spacing w:before="0" w:after="0"/>
              <w:jc w:val="right"/>
              <w:rPr>
                <w:rFonts w:cstheme="minorHAnsi"/>
                <w:color w:val="000000"/>
              </w:rPr>
            </w:pPr>
            <w:r>
              <w:rPr>
                <w:rFonts w:cstheme="minorHAnsi"/>
                <w:color w:val="000000"/>
              </w:rPr>
              <w:t>4</w:t>
            </w:r>
          </w:p>
        </w:tc>
        <w:tc>
          <w:tcPr>
            <w:tcW w:w="4776" w:type="dxa"/>
            <w:tcBorders>
              <w:top w:val="nil"/>
              <w:left w:val="nil"/>
              <w:bottom w:val="single" w:sz="4" w:space="0" w:color="auto"/>
              <w:right w:val="single" w:sz="4" w:space="0" w:color="auto"/>
            </w:tcBorders>
            <w:shd w:val="clear" w:color="auto" w:fill="auto"/>
          </w:tcPr>
          <w:p w14:paraId="1071A291" w14:textId="77777777" w:rsidR="00A636A5" w:rsidRPr="000E747F" w:rsidRDefault="00A636A5" w:rsidP="005D45E6">
            <w:pPr>
              <w:spacing w:before="0" w:after="0"/>
              <w:rPr>
                <w:rFonts w:cstheme="minorHAnsi"/>
                <w:color w:val="000000"/>
              </w:rPr>
            </w:pPr>
            <w:r>
              <w:rPr>
                <w:rFonts w:cstheme="minorHAnsi"/>
                <w:color w:val="000000"/>
              </w:rPr>
              <w:t>Dysk SSD wewnętrzny o p</w:t>
            </w:r>
            <w:r w:rsidRPr="001265DA">
              <w:rPr>
                <w:rFonts w:cstheme="minorHAnsi"/>
                <w:color w:val="000000"/>
              </w:rPr>
              <w:t>ojemnoś</w:t>
            </w:r>
            <w:r>
              <w:rPr>
                <w:rFonts w:cstheme="minorHAnsi"/>
                <w:color w:val="000000"/>
              </w:rPr>
              <w:t>ci</w:t>
            </w:r>
            <w:r w:rsidRPr="001265DA">
              <w:rPr>
                <w:rFonts w:cstheme="minorHAnsi"/>
                <w:color w:val="000000"/>
              </w:rPr>
              <w:t xml:space="preserve"> 500 </w:t>
            </w:r>
            <w:proofErr w:type="gramStart"/>
            <w:r w:rsidRPr="001265DA">
              <w:rPr>
                <w:rFonts w:cstheme="minorHAnsi"/>
                <w:color w:val="000000"/>
              </w:rPr>
              <w:t>GB</w:t>
            </w:r>
            <w:r>
              <w:rPr>
                <w:rFonts w:cstheme="minorHAnsi"/>
                <w:color w:val="000000"/>
              </w:rPr>
              <w:t xml:space="preserve"> ,</w:t>
            </w:r>
            <w:proofErr w:type="gramEnd"/>
            <w:r>
              <w:rPr>
                <w:rFonts w:cstheme="minorHAnsi"/>
                <w:color w:val="000000"/>
              </w:rPr>
              <w:t xml:space="preserve"> i</w:t>
            </w:r>
            <w:r w:rsidRPr="001265DA">
              <w:rPr>
                <w:rFonts w:cstheme="minorHAnsi"/>
                <w:color w:val="000000"/>
              </w:rPr>
              <w:t>nterfejs</w:t>
            </w:r>
            <w:r>
              <w:rPr>
                <w:rFonts w:cstheme="minorHAnsi"/>
                <w:color w:val="000000"/>
              </w:rPr>
              <w:t xml:space="preserve">ie </w:t>
            </w:r>
            <w:proofErr w:type="spellStart"/>
            <w:r w:rsidRPr="001265DA">
              <w:rPr>
                <w:rFonts w:cstheme="minorHAnsi"/>
                <w:color w:val="000000"/>
              </w:rPr>
              <w:t>SATA</w:t>
            </w:r>
            <w:proofErr w:type="spellEnd"/>
            <w:r w:rsidRPr="001265DA">
              <w:rPr>
                <w:rFonts w:cstheme="minorHAnsi"/>
                <w:color w:val="000000"/>
              </w:rPr>
              <w:t xml:space="preserve"> III</w:t>
            </w:r>
            <w:r>
              <w:rPr>
                <w:rFonts w:cstheme="minorHAnsi"/>
                <w:color w:val="000000"/>
              </w:rPr>
              <w:t xml:space="preserve"> oraz p</w:t>
            </w:r>
            <w:r w:rsidRPr="001265DA">
              <w:rPr>
                <w:rFonts w:cstheme="minorHAnsi"/>
                <w:color w:val="000000"/>
              </w:rPr>
              <w:t>rędkoś</w:t>
            </w:r>
            <w:r>
              <w:rPr>
                <w:rFonts w:cstheme="minorHAnsi"/>
                <w:color w:val="000000"/>
              </w:rPr>
              <w:t>ci o</w:t>
            </w:r>
            <w:r w:rsidRPr="001265DA">
              <w:rPr>
                <w:rFonts w:cstheme="minorHAnsi"/>
                <w:color w:val="000000"/>
              </w:rPr>
              <w:t>dczytu 560 MB/s</w:t>
            </w:r>
            <w:r>
              <w:rPr>
                <w:rFonts w:cstheme="minorHAnsi"/>
                <w:color w:val="000000"/>
              </w:rPr>
              <w:t xml:space="preserve"> i prędkości z</w:t>
            </w:r>
            <w:r w:rsidRPr="001265DA">
              <w:rPr>
                <w:rFonts w:cstheme="minorHAnsi"/>
                <w:color w:val="000000"/>
              </w:rPr>
              <w:t>apisu 530 MB/s,</w:t>
            </w:r>
          </w:p>
        </w:tc>
        <w:tc>
          <w:tcPr>
            <w:tcW w:w="1337" w:type="dxa"/>
          </w:tcPr>
          <w:p w14:paraId="72764214" w14:textId="77777777" w:rsidR="00A636A5" w:rsidRPr="000E747F" w:rsidRDefault="00A636A5" w:rsidP="005D45E6">
            <w:pPr>
              <w:spacing w:before="0" w:after="0" w:line="240" w:lineRule="auto"/>
              <w:rPr>
                <w:rFonts w:cstheme="minorHAnsi"/>
                <w:bCs/>
              </w:rPr>
            </w:pPr>
          </w:p>
        </w:tc>
      </w:tr>
      <w:bookmarkEnd w:id="3"/>
    </w:tbl>
    <w:p w14:paraId="7107278D" w14:textId="77777777" w:rsidR="00610B39" w:rsidRDefault="00610B39" w:rsidP="00610B39">
      <w:pPr>
        <w:spacing w:before="0" w:after="120" w:line="240" w:lineRule="auto"/>
        <w:rPr>
          <w:sz w:val="24"/>
          <w:szCs w:val="24"/>
        </w:rPr>
      </w:pPr>
    </w:p>
    <w:p w14:paraId="5B879304" w14:textId="77777777" w:rsidR="00A636A5" w:rsidRDefault="00A636A5" w:rsidP="00610B39">
      <w:pPr>
        <w:spacing w:before="0" w:after="120" w:line="240" w:lineRule="auto"/>
        <w:rPr>
          <w:sz w:val="24"/>
          <w:szCs w:val="24"/>
        </w:rPr>
      </w:pPr>
    </w:p>
    <w:p w14:paraId="12FFFEA6" w14:textId="47B3EBF0" w:rsidR="00A636A5" w:rsidRDefault="00A636A5" w:rsidP="00610B39">
      <w:pPr>
        <w:spacing w:before="0" w:after="120" w:line="240" w:lineRule="auto"/>
        <w:rPr>
          <w:sz w:val="24"/>
          <w:szCs w:val="24"/>
        </w:rPr>
      </w:pPr>
      <w:r>
        <w:rPr>
          <w:sz w:val="24"/>
          <w:szCs w:val="24"/>
        </w:rPr>
        <w:t xml:space="preserve">Dla Części 2 zamówienia: </w:t>
      </w:r>
    </w:p>
    <w:p w14:paraId="4F24FFDC" w14:textId="77777777" w:rsidR="00A636A5" w:rsidRDefault="00A636A5" w:rsidP="00A636A5">
      <w:pPr>
        <w:spacing w:after="120"/>
        <w:ind w:left="360"/>
        <w:rPr>
          <w:rFonts w:cstheme="minorHAnsi"/>
          <w:bCs/>
        </w:rPr>
      </w:pPr>
    </w:p>
    <w:tbl>
      <w:tblPr>
        <w:tblStyle w:val="Tabela-Siatka"/>
        <w:tblW w:w="9739" w:type="dxa"/>
        <w:tblLook w:val="04A0" w:firstRow="1" w:lastRow="0" w:firstColumn="1" w:lastColumn="0" w:noHBand="0" w:noVBand="1"/>
      </w:tblPr>
      <w:tblGrid>
        <w:gridCol w:w="624"/>
        <w:gridCol w:w="1931"/>
        <w:gridCol w:w="1187"/>
        <w:gridCol w:w="4641"/>
        <w:gridCol w:w="1315"/>
        <w:gridCol w:w="41"/>
      </w:tblGrid>
      <w:tr w:rsidR="00A636A5" w14:paraId="2471B498" w14:textId="77777777" w:rsidTr="00A636A5">
        <w:tc>
          <w:tcPr>
            <w:tcW w:w="9739" w:type="dxa"/>
            <w:gridSpan w:val="6"/>
            <w:tcBorders>
              <w:top w:val="single" w:sz="4" w:space="0" w:color="auto"/>
              <w:left w:val="single" w:sz="4" w:space="0" w:color="auto"/>
              <w:bottom w:val="single" w:sz="4" w:space="0" w:color="auto"/>
              <w:right w:val="single" w:sz="4" w:space="0" w:color="auto"/>
            </w:tcBorders>
            <w:hideMark/>
          </w:tcPr>
          <w:p w14:paraId="597889BD" w14:textId="77777777" w:rsidR="00A636A5" w:rsidRDefault="00A636A5" w:rsidP="005D45E6">
            <w:pPr>
              <w:spacing w:before="0" w:after="0" w:line="240" w:lineRule="auto"/>
              <w:rPr>
                <w:rFonts w:cstheme="minorHAnsi"/>
                <w:bCs/>
              </w:rPr>
            </w:pPr>
            <w:r>
              <w:rPr>
                <w:rFonts w:cstheme="minorHAnsi"/>
                <w:bCs/>
              </w:rPr>
              <w:t>Starostwo Powiatowe Powiatu Lwóweckiego</w:t>
            </w:r>
          </w:p>
          <w:p w14:paraId="00490A4E" w14:textId="77777777" w:rsidR="00A636A5" w:rsidRDefault="00A636A5" w:rsidP="005D45E6">
            <w:pPr>
              <w:spacing w:before="0" w:after="0" w:line="240" w:lineRule="auto"/>
              <w:rPr>
                <w:rFonts w:cstheme="minorHAnsi"/>
                <w:bCs/>
              </w:rPr>
            </w:pPr>
            <w:r>
              <w:rPr>
                <w:rFonts w:cstheme="minorHAnsi"/>
                <w:bCs/>
              </w:rPr>
              <w:t>Ul. Szpitalna 4</w:t>
            </w:r>
          </w:p>
          <w:p w14:paraId="0D1D025E" w14:textId="77777777" w:rsidR="00A636A5" w:rsidRDefault="00A636A5" w:rsidP="005D45E6">
            <w:pPr>
              <w:spacing w:before="0" w:after="0" w:line="240" w:lineRule="auto"/>
              <w:rPr>
                <w:rFonts w:cstheme="minorHAnsi"/>
                <w:bCs/>
              </w:rPr>
            </w:pPr>
            <w:r>
              <w:rPr>
                <w:rFonts w:cstheme="minorHAnsi"/>
                <w:bCs/>
              </w:rPr>
              <w:t xml:space="preserve">59-600 Lwówek Śląski </w:t>
            </w:r>
          </w:p>
          <w:p w14:paraId="2CF09430" w14:textId="77777777" w:rsidR="00A636A5" w:rsidRDefault="00A636A5" w:rsidP="005D45E6">
            <w:pPr>
              <w:spacing w:before="0" w:after="0" w:line="240" w:lineRule="auto"/>
              <w:rPr>
                <w:rFonts w:cstheme="minorHAnsi"/>
                <w:bCs/>
              </w:rPr>
            </w:pPr>
            <w:r>
              <w:rPr>
                <w:rFonts w:cstheme="minorHAnsi"/>
                <w:bCs/>
              </w:rPr>
              <w:t>Pomieszczenia na I piętrze</w:t>
            </w:r>
          </w:p>
        </w:tc>
      </w:tr>
      <w:tr w:rsidR="00A636A5" w14:paraId="6665C76F" w14:textId="77777777" w:rsidTr="00A636A5">
        <w:trPr>
          <w:gridAfter w:val="1"/>
          <w:wAfter w:w="41" w:type="dxa"/>
        </w:trPr>
        <w:tc>
          <w:tcPr>
            <w:tcW w:w="624" w:type="dxa"/>
            <w:tcBorders>
              <w:top w:val="single" w:sz="4" w:space="0" w:color="auto"/>
              <w:left w:val="single" w:sz="4" w:space="0" w:color="auto"/>
              <w:bottom w:val="single" w:sz="4" w:space="0" w:color="auto"/>
              <w:right w:val="single" w:sz="4" w:space="0" w:color="auto"/>
            </w:tcBorders>
            <w:hideMark/>
          </w:tcPr>
          <w:p w14:paraId="3929FA88" w14:textId="77777777" w:rsidR="00A636A5" w:rsidRDefault="00A636A5" w:rsidP="005D45E6">
            <w:pPr>
              <w:spacing w:before="0" w:after="0"/>
              <w:rPr>
                <w:rFonts w:cstheme="minorHAnsi"/>
                <w:bCs/>
              </w:rPr>
            </w:pPr>
            <w:r>
              <w:rPr>
                <w:rFonts w:cstheme="minorHAnsi"/>
                <w:bCs/>
              </w:rPr>
              <w:t>Poz.</w:t>
            </w:r>
          </w:p>
        </w:tc>
        <w:tc>
          <w:tcPr>
            <w:tcW w:w="1931" w:type="dxa"/>
            <w:tcBorders>
              <w:top w:val="single" w:sz="4" w:space="0" w:color="auto"/>
              <w:left w:val="single" w:sz="4" w:space="0" w:color="auto"/>
              <w:bottom w:val="single" w:sz="4" w:space="0" w:color="auto"/>
              <w:right w:val="single" w:sz="4" w:space="0" w:color="auto"/>
            </w:tcBorders>
            <w:hideMark/>
          </w:tcPr>
          <w:p w14:paraId="1A7D044B" w14:textId="77777777" w:rsidR="00A636A5" w:rsidRDefault="00A636A5" w:rsidP="005D45E6">
            <w:pPr>
              <w:spacing w:before="0" w:after="0" w:line="240" w:lineRule="auto"/>
              <w:rPr>
                <w:rFonts w:cstheme="minorHAnsi"/>
                <w:bCs/>
              </w:rPr>
            </w:pPr>
            <w:r>
              <w:rPr>
                <w:rFonts w:cstheme="minorHAnsi"/>
                <w:bCs/>
              </w:rPr>
              <w:t>Nazwa</w:t>
            </w:r>
          </w:p>
        </w:tc>
        <w:tc>
          <w:tcPr>
            <w:tcW w:w="1187" w:type="dxa"/>
            <w:tcBorders>
              <w:top w:val="single" w:sz="4" w:space="0" w:color="auto"/>
              <w:left w:val="single" w:sz="4" w:space="0" w:color="auto"/>
              <w:bottom w:val="single" w:sz="4" w:space="0" w:color="auto"/>
              <w:right w:val="single" w:sz="4" w:space="0" w:color="auto"/>
            </w:tcBorders>
            <w:hideMark/>
          </w:tcPr>
          <w:p w14:paraId="491A7AFA" w14:textId="77777777" w:rsidR="00A636A5" w:rsidRDefault="00A636A5" w:rsidP="005D45E6">
            <w:pPr>
              <w:spacing w:before="0" w:after="0" w:line="240" w:lineRule="auto"/>
              <w:rPr>
                <w:rFonts w:cstheme="minorHAnsi"/>
                <w:bCs/>
              </w:rPr>
            </w:pPr>
            <w:r>
              <w:rPr>
                <w:rFonts w:cstheme="minorHAnsi"/>
                <w:bCs/>
              </w:rPr>
              <w:t xml:space="preserve">Ilość </w:t>
            </w:r>
            <w:proofErr w:type="spellStart"/>
            <w:r>
              <w:rPr>
                <w:rFonts w:cstheme="minorHAnsi"/>
                <w:bCs/>
              </w:rPr>
              <w:t>szt</w:t>
            </w:r>
            <w:proofErr w:type="spellEnd"/>
            <w:r>
              <w:rPr>
                <w:rFonts w:cstheme="minorHAnsi"/>
                <w:bCs/>
              </w:rPr>
              <w:t>/</w:t>
            </w:r>
            <w:proofErr w:type="spellStart"/>
            <w:r>
              <w:rPr>
                <w:rFonts w:cstheme="minorHAnsi"/>
                <w:bCs/>
              </w:rPr>
              <w:t>kompl</w:t>
            </w:r>
            <w:proofErr w:type="spellEnd"/>
          </w:p>
        </w:tc>
        <w:tc>
          <w:tcPr>
            <w:tcW w:w="4641" w:type="dxa"/>
            <w:tcBorders>
              <w:top w:val="single" w:sz="4" w:space="0" w:color="auto"/>
              <w:left w:val="single" w:sz="4" w:space="0" w:color="auto"/>
              <w:bottom w:val="single" w:sz="4" w:space="0" w:color="auto"/>
              <w:right w:val="single" w:sz="4" w:space="0" w:color="auto"/>
            </w:tcBorders>
            <w:hideMark/>
          </w:tcPr>
          <w:p w14:paraId="17EC9879" w14:textId="77777777" w:rsidR="00A636A5" w:rsidRDefault="00A636A5" w:rsidP="005D45E6">
            <w:pPr>
              <w:spacing w:before="0" w:after="0" w:line="240" w:lineRule="auto"/>
              <w:rPr>
                <w:rFonts w:cstheme="minorHAnsi"/>
                <w:bCs/>
              </w:rPr>
            </w:pPr>
            <w:r>
              <w:rPr>
                <w:rFonts w:cstheme="minorHAnsi"/>
                <w:bCs/>
              </w:rPr>
              <w:t xml:space="preserve">Minimalne wymagania dotyczące oferowanego sprzętu  </w:t>
            </w:r>
          </w:p>
        </w:tc>
        <w:tc>
          <w:tcPr>
            <w:tcW w:w="1315" w:type="dxa"/>
            <w:tcBorders>
              <w:top w:val="single" w:sz="4" w:space="0" w:color="auto"/>
              <w:left w:val="single" w:sz="4" w:space="0" w:color="auto"/>
              <w:bottom w:val="single" w:sz="4" w:space="0" w:color="auto"/>
              <w:right w:val="single" w:sz="4" w:space="0" w:color="auto"/>
            </w:tcBorders>
            <w:hideMark/>
          </w:tcPr>
          <w:p w14:paraId="6AA210A7" w14:textId="77777777" w:rsidR="00A636A5" w:rsidRDefault="00A636A5" w:rsidP="005D45E6">
            <w:pPr>
              <w:spacing w:before="0" w:after="0" w:line="240" w:lineRule="auto"/>
              <w:rPr>
                <w:rFonts w:cstheme="minorHAnsi"/>
                <w:bCs/>
              </w:rPr>
            </w:pPr>
            <w:r>
              <w:rPr>
                <w:rFonts w:cstheme="minorHAnsi"/>
                <w:bCs/>
              </w:rPr>
              <w:t>Uwagi</w:t>
            </w:r>
          </w:p>
        </w:tc>
      </w:tr>
      <w:tr w:rsidR="00A636A5" w14:paraId="797759E7" w14:textId="77777777" w:rsidTr="00A636A5">
        <w:trPr>
          <w:gridAfter w:val="1"/>
          <w:wAfter w:w="41" w:type="dxa"/>
        </w:trPr>
        <w:tc>
          <w:tcPr>
            <w:tcW w:w="624" w:type="dxa"/>
            <w:tcBorders>
              <w:top w:val="single" w:sz="4" w:space="0" w:color="auto"/>
              <w:left w:val="single" w:sz="4" w:space="0" w:color="auto"/>
              <w:bottom w:val="single" w:sz="4" w:space="0" w:color="auto"/>
              <w:right w:val="single" w:sz="4" w:space="0" w:color="auto"/>
            </w:tcBorders>
            <w:hideMark/>
          </w:tcPr>
          <w:p w14:paraId="69A0D553" w14:textId="77777777" w:rsidR="00A636A5" w:rsidRDefault="00A636A5" w:rsidP="005D45E6">
            <w:pPr>
              <w:spacing w:before="0" w:after="0"/>
              <w:rPr>
                <w:rFonts w:cstheme="minorHAnsi"/>
                <w:bCs/>
              </w:rPr>
            </w:pPr>
            <w:r>
              <w:rPr>
                <w:rFonts w:cstheme="minorHAnsi"/>
                <w:bCs/>
              </w:rPr>
              <w:t>1</w:t>
            </w:r>
          </w:p>
        </w:tc>
        <w:tc>
          <w:tcPr>
            <w:tcW w:w="1931" w:type="dxa"/>
            <w:tcBorders>
              <w:top w:val="nil"/>
              <w:left w:val="nil"/>
              <w:bottom w:val="nil"/>
              <w:right w:val="nil"/>
            </w:tcBorders>
            <w:vAlign w:val="bottom"/>
            <w:hideMark/>
          </w:tcPr>
          <w:p w14:paraId="5A24AF7C" w14:textId="77777777" w:rsidR="00A636A5" w:rsidRDefault="00A636A5" w:rsidP="005D45E6">
            <w:pPr>
              <w:spacing w:before="0" w:after="0"/>
              <w:rPr>
                <w:rFonts w:cstheme="minorHAnsi"/>
                <w:color w:val="000000"/>
              </w:rPr>
            </w:pPr>
            <w:r>
              <w:rPr>
                <w:rFonts w:cstheme="minorHAnsi"/>
                <w:color w:val="000000"/>
              </w:rPr>
              <w:t xml:space="preserve">Skaner wielkoformatowy </w:t>
            </w:r>
          </w:p>
        </w:tc>
        <w:tc>
          <w:tcPr>
            <w:tcW w:w="1187" w:type="dxa"/>
            <w:tcBorders>
              <w:top w:val="nil"/>
              <w:left w:val="single" w:sz="4" w:space="0" w:color="auto"/>
              <w:bottom w:val="nil"/>
              <w:right w:val="single" w:sz="4" w:space="0" w:color="auto"/>
            </w:tcBorders>
            <w:hideMark/>
          </w:tcPr>
          <w:p w14:paraId="4C6D1C2F" w14:textId="77777777" w:rsidR="00A636A5" w:rsidRDefault="00A636A5" w:rsidP="005D45E6">
            <w:pPr>
              <w:spacing w:before="0" w:after="0"/>
              <w:rPr>
                <w:rFonts w:cstheme="minorHAnsi"/>
                <w:color w:val="000000"/>
              </w:rPr>
            </w:pPr>
            <w:r>
              <w:rPr>
                <w:rFonts w:cstheme="minorHAnsi"/>
                <w:color w:val="000000"/>
              </w:rPr>
              <w:t>1</w:t>
            </w:r>
          </w:p>
        </w:tc>
        <w:tc>
          <w:tcPr>
            <w:tcW w:w="4641" w:type="dxa"/>
            <w:tcBorders>
              <w:top w:val="nil"/>
              <w:left w:val="nil"/>
              <w:bottom w:val="nil"/>
              <w:right w:val="single" w:sz="4" w:space="0" w:color="auto"/>
            </w:tcBorders>
            <w:hideMark/>
          </w:tcPr>
          <w:p w14:paraId="10DF25BF" w14:textId="77777777" w:rsidR="00A636A5" w:rsidRDefault="00A636A5" w:rsidP="005D45E6">
            <w:pPr>
              <w:spacing w:before="0" w:after="0"/>
              <w:contextualSpacing/>
              <w:rPr>
                <w:rFonts w:cstheme="minorHAnsi"/>
                <w:color w:val="000000"/>
              </w:rPr>
            </w:pPr>
            <w:r>
              <w:rPr>
                <w:rFonts w:cstheme="minorHAnsi"/>
                <w:color w:val="000000"/>
              </w:rPr>
              <w:t>Skaner kolorowy o szerokości 36 cali.</w:t>
            </w:r>
          </w:p>
          <w:p w14:paraId="5BB7CEBA" w14:textId="77777777" w:rsidR="00A636A5" w:rsidRDefault="00A636A5" w:rsidP="005D45E6">
            <w:pPr>
              <w:spacing w:before="0" w:after="0"/>
              <w:contextualSpacing/>
              <w:rPr>
                <w:rFonts w:cstheme="minorHAnsi"/>
                <w:color w:val="000000"/>
              </w:rPr>
            </w:pPr>
            <w:r>
              <w:rPr>
                <w:rFonts w:cstheme="minorHAnsi"/>
                <w:color w:val="000000"/>
              </w:rPr>
              <w:t>Grubość skanowanego dokumentu do 0,07 mm.</w:t>
            </w:r>
          </w:p>
          <w:p w14:paraId="35829435" w14:textId="77777777" w:rsidR="00A636A5" w:rsidRDefault="00A636A5" w:rsidP="005D45E6">
            <w:pPr>
              <w:spacing w:before="0" w:after="0"/>
              <w:contextualSpacing/>
              <w:rPr>
                <w:rFonts w:cstheme="minorHAnsi"/>
                <w:color w:val="000000"/>
              </w:rPr>
            </w:pPr>
            <w:r>
              <w:rPr>
                <w:rFonts w:cstheme="minorHAnsi"/>
                <w:color w:val="000000"/>
              </w:rPr>
              <w:t>Maksymalna długość skanowania co 8 m</w:t>
            </w:r>
          </w:p>
          <w:p w14:paraId="6D7C7889" w14:textId="77777777" w:rsidR="00A636A5" w:rsidRDefault="00A636A5" w:rsidP="005D45E6">
            <w:pPr>
              <w:spacing w:before="0" w:after="0"/>
              <w:contextualSpacing/>
              <w:rPr>
                <w:rFonts w:cstheme="minorHAnsi"/>
                <w:color w:val="000000"/>
              </w:rPr>
            </w:pPr>
            <w:r>
              <w:rPr>
                <w:rFonts w:cstheme="minorHAnsi"/>
                <w:color w:val="000000"/>
              </w:rPr>
              <w:t xml:space="preserve">Rozdzielczość skanowania 1200 </w:t>
            </w:r>
            <w:proofErr w:type="spellStart"/>
            <w:r>
              <w:rPr>
                <w:rFonts w:cstheme="minorHAnsi"/>
                <w:color w:val="000000"/>
              </w:rPr>
              <w:t>dpi</w:t>
            </w:r>
            <w:proofErr w:type="spellEnd"/>
            <w:r>
              <w:rPr>
                <w:rFonts w:cstheme="minorHAnsi"/>
                <w:color w:val="000000"/>
              </w:rPr>
              <w:t>.</w:t>
            </w:r>
          </w:p>
          <w:p w14:paraId="5B292451" w14:textId="77777777" w:rsidR="00A636A5" w:rsidRDefault="00A636A5" w:rsidP="005D45E6">
            <w:pPr>
              <w:spacing w:before="0" w:after="0"/>
              <w:contextualSpacing/>
              <w:rPr>
                <w:rFonts w:cstheme="minorHAnsi"/>
                <w:color w:val="000000"/>
              </w:rPr>
            </w:pPr>
            <w:r>
              <w:rPr>
                <w:rFonts w:cstheme="minorHAnsi"/>
                <w:color w:val="000000"/>
              </w:rPr>
              <w:t>Montaż plotera u zamawiającego.</w:t>
            </w:r>
          </w:p>
        </w:tc>
        <w:tc>
          <w:tcPr>
            <w:tcW w:w="1315" w:type="dxa"/>
            <w:tcBorders>
              <w:top w:val="single" w:sz="4" w:space="0" w:color="auto"/>
              <w:left w:val="single" w:sz="4" w:space="0" w:color="auto"/>
              <w:bottom w:val="single" w:sz="4" w:space="0" w:color="auto"/>
              <w:right w:val="single" w:sz="4" w:space="0" w:color="auto"/>
            </w:tcBorders>
          </w:tcPr>
          <w:p w14:paraId="54631DB4" w14:textId="77777777" w:rsidR="00A636A5" w:rsidRDefault="00A636A5" w:rsidP="005D45E6">
            <w:pPr>
              <w:spacing w:before="0" w:after="0"/>
              <w:rPr>
                <w:rFonts w:cstheme="minorHAnsi"/>
                <w:bCs/>
              </w:rPr>
            </w:pPr>
          </w:p>
        </w:tc>
      </w:tr>
    </w:tbl>
    <w:p w14:paraId="2FF9F512" w14:textId="77777777" w:rsidR="00A636A5" w:rsidRDefault="00A636A5" w:rsidP="00610B39">
      <w:pPr>
        <w:spacing w:before="0" w:after="120" w:line="240" w:lineRule="auto"/>
        <w:rPr>
          <w:sz w:val="24"/>
          <w:szCs w:val="24"/>
        </w:rPr>
      </w:pPr>
    </w:p>
    <w:p w14:paraId="3A854EAC" w14:textId="77777777" w:rsidR="00610B39" w:rsidRDefault="00610B39">
      <w:pPr>
        <w:rPr>
          <w:sz w:val="24"/>
          <w:szCs w:val="24"/>
        </w:rPr>
      </w:pPr>
      <w:r>
        <w:rPr>
          <w:sz w:val="24"/>
          <w:szCs w:val="24"/>
        </w:rPr>
        <w:br w:type="page"/>
      </w:r>
    </w:p>
    <w:p w14:paraId="2727FF77"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4480500C" w14:textId="75617C2C" w:rsidR="00610B39" w:rsidRDefault="00423703" w:rsidP="00610B39">
      <w:pPr>
        <w:spacing w:before="0" w:after="120" w:line="240" w:lineRule="auto"/>
        <w:rPr>
          <w:sz w:val="24"/>
          <w:szCs w:val="24"/>
        </w:rPr>
      </w:pPr>
      <w:r>
        <w:rPr>
          <w:sz w:val="24"/>
          <w:szCs w:val="24"/>
        </w:rPr>
        <w:t>OR</w:t>
      </w:r>
      <w:r w:rsidR="00610B39" w:rsidRPr="00610B39">
        <w:rPr>
          <w:sz w:val="24"/>
          <w:szCs w:val="24"/>
        </w:rPr>
        <w:t>.272.</w:t>
      </w:r>
      <w:r>
        <w:rPr>
          <w:sz w:val="24"/>
          <w:szCs w:val="24"/>
        </w:rPr>
        <w:t>16</w:t>
      </w:r>
      <w:r w:rsidR="00610B39" w:rsidRPr="00610B39">
        <w:rPr>
          <w:sz w:val="24"/>
          <w:szCs w:val="24"/>
        </w:rPr>
        <w:t>.202</w:t>
      </w:r>
      <w:r>
        <w:rPr>
          <w:sz w:val="24"/>
          <w:szCs w:val="24"/>
        </w:rPr>
        <w:t>4</w:t>
      </w:r>
    </w:p>
    <w:p w14:paraId="098BB1B5" w14:textId="77777777" w:rsidR="00610B39" w:rsidRDefault="00610B39" w:rsidP="00610B39">
      <w:pPr>
        <w:spacing w:before="0" w:after="120" w:line="240" w:lineRule="auto"/>
        <w:rPr>
          <w:sz w:val="24"/>
          <w:szCs w:val="24"/>
        </w:rPr>
      </w:pPr>
    </w:p>
    <w:p w14:paraId="4F2D1BF5"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096707B" w14:textId="4C212058"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423703">
        <w:rPr>
          <w:rFonts w:ascii="Calibri" w:eastAsia="Times New Roman" w:hAnsi="Calibri" w:cs="Calibri"/>
          <w:sz w:val="24"/>
          <w:szCs w:val="24"/>
          <w:lang w:eastAsia="en-US"/>
        </w:rPr>
        <w:t xml:space="preserve">dla </w:t>
      </w:r>
      <w:r w:rsidR="00423703" w:rsidRPr="00423703">
        <w:rPr>
          <w:rFonts w:ascii="Calibri" w:eastAsia="Times New Roman" w:hAnsi="Calibri" w:cs="Calibri"/>
          <w:b/>
          <w:bCs/>
          <w:sz w:val="24"/>
          <w:szCs w:val="24"/>
          <w:lang w:eastAsia="en-US"/>
        </w:rPr>
        <w:t>Dostawa sprzętu komputerowego na potrzeby Wydziału geodezji i katastru Starostwa Powiatowego w Lwówku Śląskim</w:t>
      </w:r>
    </w:p>
    <w:tbl>
      <w:tblPr>
        <w:tblStyle w:val="Tabela-Siatka1"/>
        <w:tblW w:w="0" w:type="auto"/>
        <w:tblLook w:val="04A0" w:firstRow="1" w:lastRow="0" w:firstColumn="1" w:lastColumn="0" w:noHBand="0" w:noVBand="1"/>
      </w:tblPr>
      <w:tblGrid>
        <w:gridCol w:w="9062"/>
      </w:tblGrid>
      <w:tr w:rsidR="00610B39" w:rsidRPr="00910652" w14:paraId="3BE01932" w14:textId="77777777" w:rsidTr="00423703">
        <w:tc>
          <w:tcPr>
            <w:tcW w:w="9062" w:type="dxa"/>
          </w:tcPr>
          <w:p w14:paraId="7665D66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122619D5" w14:textId="77777777" w:rsidTr="00423703">
        <w:trPr>
          <w:trHeight w:val="863"/>
        </w:trPr>
        <w:tc>
          <w:tcPr>
            <w:tcW w:w="9062" w:type="dxa"/>
          </w:tcPr>
          <w:p w14:paraId="1F3367E9" w14:textId="77777777" w:rsidR="00610B39" w:rsidRPr="00910652" w:rsidRDefault="00610B39" w:rsidP="00954188">
            <w:pPr>
              <w:rPr>
                <w:rFonts w:ascii="Calibri" w:eastAsia="Times New Roman" w:hAnsi="Calibri" w:cs="Calibri"/>
                <w:sz w:val="24"/>
                <w:szCs w:val="24"/>
              </w:rPr>
            </w:pPr>
          </w:p>
        </w:tc>
      </w:tr>
      <w:tr w:rsidR="00610B39" w:rsidRPr="00910652" w14:paraId="22E4D6D5" w14:textId="77777777" w:rsidTr="00423703">
        <w:tc>
          <w:tcPr>
            <w:tcW w:w="9062" w:type="dxa"/>
          </w:tcPr>
          <w:p w14:paraId="5AB9BF18"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2088D54B" w14:textId="77777777" w:rsidTr="00423703">
        <w:trPr>
          <w:trHeight w:val="1096"/>
        </w:trPr>
        <w:tc>
          <w:tcPr>
            <w:tcW w:w="9062" w:type="dxa"/>
          </w:tcPr>
          <w:p w14:paraId="40127E6C" w14:textId="77777777" w:rsidR="00610B39" w:rsidRPr="00910652" w:rsidRDefault="00610B39" w:rsidP="00954188">
            <w:pPr>
              <w:rPr>
                <w:rFonts w:ascii="Calibri" w:eastAsia="Times New Roman" w:hAnsi="Calibri" w:cs="Calibri"/>
                <w:sz w:val="24"/>
                <w:szCs w:val="24"/>
              </w:rPr>
            </w:pPr>
          </w:p>
        </w:tc>
      </w:tr>
      <w:tr w:rsidR="00610B39" w:rsidRPr="00910652" w14:paraId="01217EB9" w14:textId="77777777" w:rsidTr="00423703">
        <w:tc>
          <w:tcPr>
            <w:tcW w:w="9062" w:type="dxa"/>
          </w:tcPr>
          <w:p w14:paraId="3C6B72D7"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155BD5D7" w14:textId="77777777" w:rsidTr="00423703">
        <w:trPr>
          <w:trHeight w:val="960"/>
        </w:trPr>
        <w:tc>
          <w:tcPr>
            <w:tcW w:w="9062" w:type="dxa"/>
          </w:tcPr>
          <w:p w14:paraId="7D071FCC" w14:textId="77777777" w:rsidR="00610B39" w:rsidRPr="00910652" w:rsidRDefault="00610B39" w:rsidP="00954188">
            <w:pPr>
              <w:rPr>
                <w:rFonts w:ascii="Calibri" w:eastAsia="Times New Roman" w:hAnsi="Calibri" w:cs="Calibri"/>
                <w:sz w:val="24"/>
                <w:szCs w:val="24"/>
              </w:rPr>
            </w:pPr>
          </w:p>
        </w:tc>
      </w:tr>
      <w:tr w:rsidR="00610B39" w:rsidRPr="00910652" w14:paraId="23C2AA02" w14:textId="77777777" w:rsidTr="00423703">
        <w:tc>
          <w:tcPr>
            <w:tcW w:w="9062" w:type="dxa"/>
          </w:tcPr>
          <w:p w14:paraId="7F275A5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7F74878F" w14:textId="77777777" w:rsidTr="00423703">
        <w:trPr>
          <w:trHeight w:val="954"/>
        </w:trPr>
        <w:tc>
          <w:tcPr>
            <w:tcW w:w="9062" w:type="dxa"/>
          </w:tcPr>
          <w:p w14:paraId="7E00CAE4" w14:textId="77777777" w:rsidR="00610B39" w:rsidRPr="00910652" w:rsidRDefault="00610B39" w:rsidP="00954188">
            <w:pPr>
              <w:rPr>
                <w:rFonts w:ascii="Calibri" w:eastAsia="Times New Roman" w:hAnsi="Calibri" w:cs="Calibri"/>
                <w:sz w:val="24"/>
                <w:szCs w:val="24"/>
              </w:rPr>
            </w:pPr>
          </w:p>
        </w:tc>
      </w:tr>
      <w:tr w:rsidR="00610B39" w:rsidRPr="00910652" w14:paraId="635FBDF3" w14:textId="77777777" w:rsidTr="00423703">
        <w:tc>
          <w:tcPr>
            <w:tcW w:w="9062" w:type="dxa"/>
          </w:tcPr>
          <w:p w14:paraId="3481672B"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0F21197F" w14:textId="77777777" w:rsidTr="00423703">
        <w:tc>
          <w:tcPr>
            <w:tcW w:w="9062" w:type="dxa"/>
          </w:tcPr>
          <w:p w14:paraId="576314C8"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232C8538" w14:textId="77777777" w:rsidTr="00423703">
        <w:trPr>
          <w:trHeight w:val="521"/>
        </w:trPr>
        <w:tc>
          <w:tcPr>
            <w:tcW w:w="9062" w:type="dxa"/>
          </w:tcPr>
          <w:p w14:paraId="03DBD2A4" w14:textId="77777777" w:rsidR="00610B39" w:rsidRPr="00910652" w:rsidRDefault="00610B39" w:rsidP="00954188">
            <w:pPr>
              <w:rPr>
                <w:rFonts w:ascii="Calibri" w:eastAsia="Times New Roman" w:hAnsi="Calibri" w:cs="Calibri"/>
                <w:sz w:val="24"/>
                <w:szCs w:val="24"/>
              </w:rPr>
            </w:pPr>
          </w:p>
        </w:tc>
      </w:tr>
      <w:tr w:rsidR="00610B39" w:rsidRPr="00910652" w14:paraId="4AE66C24" w14:textId="77777777" w:rsidTr="00423703">
        <w:tc>
          <w:tcPr>
            <w:tcW w:w="9062" w:type="dxa"/>
          </w:tcPr>
          <w:p w14:paraId="7DFF6C3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79150B3" w14:textId="77777777" w:rsidTr="00423703">
        <w:trPr>
          <w:trHeight w:val="683"/>
        </w:trPr>
        <w:tc>
          <w:tcPr>
            <w:tcW w:w="9062" w:type="dxa"/>
          </w:tcPr>
          <w:p w14:paraId="04CF80EA" w14:textId="77777777" w:rsidR="00610B39" w:rsidRPr="00910652" w:rsidRDefault="00610B39" w:rsidP="00954188">
            <w:pPr>
              <w:rPr>
                <w:rFonts w:ascii="Calibri" w:eastAsia="Times New Roman" w:hAnsi="Calibri" w:cs="Calibri"/>
                <w:sz w:val="24"/>
                <w:szCs w:val="24"/>
              </w:rPr>
            </w:pPr>
          </w:p>
        </w:tc>
      </w:tr>
      <w:tr w:rsidR="00610B39" w:rsidRPr="00910652" w14:paraId="61CC4A69" w14:textId="77777777" w:rsidTr="00423703">
        <w:trPr>
          <w:trHeight w:val="683"/>
        </w:trPr>
        <w:tc>
          <w:tcPr>
            <w:tcW w:w="9062" w:type="dxa"/>
          </w:tcPr>
          <w:p w14:paraId="0CD1A5A4"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754F8312"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06643D1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E8805B3"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534F9146"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7C9CBC6D" w14:textId="55390B01" w:rsidR="00423703" w:rsidRDefault="00423703" w:rsidP="00610B39">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Dla Części 1 postępowania </w:t>
      </w:r>
    </w:p>
    <w:p w14:paraId="2E84FDD4" w14:textId="45A5880E"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r w:rsidR="005D45E6">
        <w:rPr>
          <w:rFonts w:ascii="Calibri" w:eastAsia="Times New Roman" w:hAnsi="Calibri" w:cs="Calibri"/>
          <w:b/>
          <w:bCs/>
          <w:sz w:val="24"/>
          <w:szCs w:val="24"/>
          <w:lang w:eastAsia="en-US"/>
        </w:rPr>
        <w:t xml:space="preserve"> ………………………………..</w:t>
      </w:r>
      <w:r w:rsidRPr="00910652">
        <w:rPr>
          <w:rFonts w:ascii="Calibri" w:eastAsia="Times New Roman" w:hAnsi="Calibri" w:cs="Calibri"/>
          <w:b/>
          <w:bCs/>
          <w:sz w:val="24"/>
          <w:szCs w:val="24"/>
          <w:lang w:eastAsia="en-US"/>
        </w:rPr>
        <w:t>:</w:t>
      </w:r>
    </w:p>
    <w:tbl>
      <w:tblPr>
        <w:tblStyle w:val="Tabela-Siatka1"/>
        <w:tblW w:w="0" w:type="auto"/>
        <w:tblLook w:val="04A0" w:firstRow="1" w:lastRow="0" w:firstColumn="1" w:lastColumn="0" w:noHBand="0" w:noVBand="1"/>
      </w:tblPr>
      <w:tblGrid>
        <w:gridCol w:w="564"/>
        <w:gridCol w:w="2013"/>
        <w:gridCol w:w="831"/>
        <w:gridCol w:w="1665"/>
        <w:gridCol w:w="1440"/>
        <w:gridCol w:w="1009"/>
        <w:gridCol w:w="1540"/>
      </w:tblGrid>
      <w:tr w:rsidR="005D45E6" w:rsidRPr="00910652" w14:paraId="2F66BAAE" w14:textId="77777777" w:rsidTr="005D45E6">
        <w:tc>
          <w:tcPr>
            <w:tcW w:w="564" w:type="dxa"/>
          </w:tcPr>
          <w:p w14:paraId="3F0A67DC" w14:textId="77777777" w:rsidR="005D45E6" w:rsidRPr="00910652" w:rsidRDefault="005D45E6"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013" w:type="dxa"/>
          </w:tcPr>
          <w:p w14:paraId="0D3F4575" w14:textId="77777777" w:rsidR="005D45E6" w:rsidRPr="00910652" w:rsidRDefault="005D45E6"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831" w:type="dxa"/>
          </w:tcPr>
          <w:p w14:paraId="4F584782" w14:textId="77777777" w:rsidR="005D45E6" w:rsidRPr="00910652" w:rsidRDefault="005D45E6"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65" w:type="dxa"/>
          </w:tcPr>
          <w:p w14:paraId="08BC344D" w14:textId="44067A30" w:rsidR="005D45E6" w:rsidRPr="00910652" w:rsidRDefault="005D45E6"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440" w:type="dxa"/>
          </w:tcPr>
          <w:p w14:paraId="372F1AEE" w14:textId="26DC7EF0" w:rsidR="005D45E6" w:rsidRPr="00910652" w:rsidRDefault="005D45E6"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 </w:t>
            </w:r>
          </w:p>
        </w:tc>
        <w:tc>
          <w:tcPr>
            <w:tcW w:w="1009" w:type="dxa"/>
          </w:tcPr>
          <w:p w14:paraId="3C4CD9DD" w14:textId="1A26C28F" w:rsidR="005D45E6" w:rsidRPr="00910652" w:rsidRDefault="005D45E6" w:rsidP="00954188">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2528F5B4" w14:textId="69174206" w:rsidR="005D45E6" w:rsidRPr="00910652" w:rsidRDefault="005D45E6"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5D45E6" w:rsidRPr="00910652" w14:paraId="0D7C7479" w14:textId="77777777" w:rsidTr="005D45E6">
        <w:tc>
          <w:tcPr>
            <w:tcW w:w="564" w:type="dxa"/>
          </w:tcPr>
          <w:p w14:paraId="13147935" w14:textId="69101B54" w:rsidR="005D45E6" w:rsidRPr="002652FB" w:rsidRDefault="005D45E6" w:rsidP="005D45E6">
            <w:pPr>
              <w:spacing w:after="120"/>
              <w:rPr>
                <w:bCs/>
                <w:sz w:val="24"/>
                <w:szCs w:val="24"/>
              </w:rPr>
            </w:pPr>
            <w:r w:rsidRPr="000E747F">
              <w:rPr>
                <w:rFonts w:cstheme="minorHAnsi"/>
                <w:bCs/>
              </w:rPr>
              <w:t>1</w:t>
            </w:r>
          </w:p>
        </w:tc>
        <w:tc>
          <w:tcPr>
            <w:tcW w:w="2013" w:type="dxa"/>
            <w:tcBorders>
              <w:top w:val="nil"/>
              <w:left w:val="nil"/>
              <w:bottom w:val="nil"/>
              <w:right w:val="nil"/>
            </w:tcBorders>
            <w:shd w:val="clear" w:color="auto" w:fill="auto"/>
            <w:vAlign w:val="bottom"/>
          </w:tcPr>
          <w:p w14:paraId="137AB17C" w14:textId="29F55BD4" w:rsidR="005D45E6" w:rsidRDefault="005D45E6" w:rsidP="005D45E6">
            <w:pPr>
              <w:rPr>
                <w:rFonts w:ascii="Calibri" w:hAnsi="Calibri" w:cs="Calibri"/>
                <w:color w:val="000000"/>
              </w:rPr>
            </w:pPr>
            <w:r>
              <w:rPr>
                <w:rFonts w:cstheme="minorHAnsi"/>
                <w:color w:val="000000"/>
              </w:rPr>
              <w:t>Zestaw komputerowy</w:t>
            </w:r>
          </w:p>
        </w:tc>
        <w:tc>
          <w:tcPr>
            <w:tcW w:w="831" w:type="dxa"/>
            <w:tcBorders>
              <w:top w:val="nil"/>
              <w:left w:val="single" w:sz="4" w:space="0" w:color="auto"/>
              <w:bottom w:val="nil"/>
              <w:right w:val="single" w:sz="4" w:space="0" w:color="auto"/>
            </w:tcBorders>
            <w:shd w:val="clear" w:color="auto" w:fill="auto"/>
          </w:tcPr>
          <w:p w14:paraId="64F7A39B" w14:textId="1393A8C7" w:rsidR="005D45E6" w:rsidRDefault="005D45E6" w:rsidP="005D45E6">
            <w:pPr>
              <w:rPr>
                <w:rFonts w:ascii="Calibri" w:hAnsi="Calibri" w:cs="Calibri"/>
                <w:color w:val="000000"/>
              </w:rPr>
            </w:pPr>
            <w:r>
              <w:rPr>
                <w:rFonts w:cstheme="minorHAnsi"/>
                <w:color w:val="000000"/>
              </w:rPr>
              <w:t>2</w:t>
            </w:r>
          </w:p>
        </w:tc>
        <w:tc>
          <w:tcPr>
            <w:tcW w:w="1665" w:type="dxa"/>
          </w:tcPr>
          <w:p w14:paraId="0B4C6F0B" w14:textId="77777777" w:rsidR="005D45E6" w:rsidRPr="00910652" w:rsidRDefault="005D45E6" w:rsidP="005D45E6">
            <w:pPr>
              <w:rPr>
                <w:rFonts w:ascii="Calibri" w:eastAsia="Times New Roman" w:hAnsi="Calibri" w:cs="Times New Roman"/>
                <w:sz w:val="24"/>
                <w:szCs w:val="24"/>
              </w:rPr>
            </w:pPr>
          </w:p>
        </w:tc>
        <w:tc>
          <w:tcPr>
            <w:tcW w:w="1440" w:type="dxa"/>
          </w:tcPr>
          <w:p w14:paraId="0E4CA488" w14:textId="77777777" w:rsidR="005D45E6" w:rsidRPr="00910652" w:rsidRDefault="005D45E6" w:rsidP="005D45E6">
            <w:pPr>
              <w:rPr>
                <w:rFonts w:ascii="Calibri" w:eastAsia="Times New Roman" w:hAnsi="Calibri" w:cs="Times New Roman"/>
                <w:sz w:val="24"/>
                <w:szCs w:val="24"/>
              </w:rPr>
            </w:pPr>
          </w:p>
        </w:tc>
        <w:tc>
          <w:tcPr>
            <w:tcW w:w="1009" w:type="dxa"/>
          </w:tcPr>
          <w:p w14:paraId="49091755" w14:textId="77777777" w:rsidR="005D45E6" w:rsidRPr="00910652" w:rsidRDefault="005D45E6" w:rsidP="005D45E6">
            <w:pPr>
              <w:rPr>
                <w:rFonts w:ascii="Calibri" w:eastAsia="Times New Roman" w:hAnsi="Calibri" w:cs="Times New Roman"/>
                <w:sz w:val="24"/>
                <w:szCs w:val="24"/>
              </w:rPr>
            </w:pPr>
          </w:p>
        </w:tc>
        <w:tc>
          <w:tcPr>
            <w:tcW w:w="1540" w:type="dxa"/>
          </w:tcPr>
          <w:p w14:paraId="2D50BD57" w14:textId="6B4ECC86" w:rsidR="005D45E6" w:rsidRPr="00910652" w:rsidRDefault="005D45E6" w:rsidP="005D45E6">
            <w:pPr>
              <w:rPr>
                <w:rFonts w:ascii="Calibri" w:eastAsia="Times New Roman" w:hAnsi="Calibri" w:cs="Times New Roman"/>
                <w:sz w:val="24"/>
                <w:szCs w:val="24"/>
              </w:rPr>
            </w:pPr>
          </w:p>
        </w:tc>
      </w:tr>
      <w:tr w:rsidR="005D45E6" w:rsidRPr="00910652" w14:paraId="20336DB6" w14:textId="77777777" w:rsidTr="005D45E6">
        <w:tc>
          <w:tcPr>
            <w:tcW w:w="564" w:type="dxa"/>
          </w:tcPr>
          <w:p w14:paraId="5A961D8C" w14:textId="22BE9D6E" w:rsidR="005D45E6" w:rsidRPr="002652FB" w:rsidRDefault="005D45E6" w:rsidP="005D45E6">
            <w:pPr>
              <w:spacing w:after="120"/>
              <w:rPr>
                <w:bCs/>
                <w:sz w:val="24"/>
                <w:szCs w:val="24"/>
              </w:rPr>
            </w:pPr>
            <w:r w:rsidRPr="000E747F">
              <w:rPr>
                <w:rFonts w:cstheme="minorHAnsi"/>
                <w:bCs/>
              </w:rPr>
              <w:t>2</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BF858E7" w14:textId="05AA5537" w:rsidR="005D45E6" w:rsidRDefault="005D45E6" w:rsidP="005D45E6">
            <w:pPr>
              <w:rPr>
                <w:rFonts w:ascii="Calibri" w:hAnsi="Calibri" w:cs="Calibri"/>
                <w:color w:val="000000"/>
              </w:rPr>
            </w:pPr>
            <w:r>
              <w:rPr>
                <w:rFonts w:cstheme="minorHAnsi"/>
                <w:color w:val="000000"/>
              </w:rPr>
              <w:t xml:space="preserve">Monitor komputerowy </w:t>
            </w:r>
          </w:p>
        </w:tc>
        <w:tc>
          <w:tcPr>
            <w:tcW w:w="831" w:type="dxa"/>
            <w:tcBorders>
              <w:top w:val="single" w:sz="4" w:space="0" w:color="auto"/>
              <w:left w:val="nil"/>
              <w:bottom w:val="single" w:sz="4" w:space="0" w:color="auto"/>
              <w:right w:val="single" w:sz="4" w:space="0" w:color="auto"/>
            </w:tcBorders>
            <w:shd w:val="clear" w:color="auto" w:fill="auto"/>
          </w:tcPr>
          <w:p w14:paraId="117775FB" w14:textId="7293C0B2" w:rsidR="005D45E6" w:rsidRDefault="005D45E6" w:rsidP="005D45E6">
            <w:pPr>
              <w:rPr>
                <w:rFonts w:ascii="Calibri" w:hAnsi="Calibri" w:cs="Calibri"/>
                <w:color w:val="000000"/>
              </w:rPr>
            </w:pPr>
            <w:r w:rsidRPr="000E747F">
              <w:rPr>
                <w:rFonts w:cstheme="minorHAnsi"/>
                <w:color w:val="000000"/>
              </w:rPr>
              <w:t>4</w:t>
            </w:r>
          </w:p>
        </w:tc>
        <w:tc>
          <w:tcPr>
            <w:tcW w:w="1665" w:type="dxa"/>
          </w:tcPr>
          <w:p w14:paraId="2EF5CC6A" w14:textId="77777777" w:rsidR="005D45E6" w:rsidRPr="00910652" w:rsidRDefault="005D45E6" w:rsidP="005D45E6">
            <w:pPr>
              <w:rPr>
                <w:rFonts w:ascii="Calibri" w:eastAsia="Times New Roman" w:hAnsi="Calibri" w:cs="Times New Roman"/>
                <w:sz w:val="24"/>
                <w:szCs w:val="24"/>
              </w:rPr>
            </w:pPr>
          </w:p>
        </w:tc>
        <w:tc>
          <w:tcPr>
            <w:tcW w:w="1440" w:type="dxa"/>
          </w:tcPr>
          <w:p w14:paraId="26AFDB1F" w14:textId="77777777" w:rsidR="005D45E6" w:rsidRPr="00910652" w:rsidRDefault="005D45E6" w:rsidP="005D45E6">
            <w:pPr>
              <w:rPr>
                <w:rFonts w:ascii="Calibri" w:eastAsia="Times New Roman" w:hAnsi="Calibri" w:cs="Times New Roman"/>
                <w:sz w:val="24"/>
                <w:szCs w:val="24"/>
              </w:rPr>
            </w:pPr>
          </w:p>
        </w:tc>
        <w:tc>
          <w:tcPr>
            <w:tcW w:w="1009" w:type="dxa"/>
          </w:tcPr>
          <w:p w14:paraId="75FB7B57" w14:textId="77777777" w:rsidR="005D45E6" w:rsidRPr="00910652" w:rsidRDefault="005D45E6" w:rsidP="005D45E6">
            <w:pPr>
              <w:rPr>
                <w:rFonts w:ascii="Calibri" w:eastAsia="Times New Roman" w:hAnsi="Calibri" w:cs="Times New Roman"/>
                <w:sz w:val="24"/>
                <w:szCs w:val="24"/>
              </w:rPr>
            </w:pPr>
          </w:p>
        </w:tc>
        <w:tc>
          <w:tcPr>
            <w:tcW w:w="1540" w:type="dxa"/>
          </w:tcPr>
          <w:p w14:paraId="4375FB38" w14:textId="7CD0EC05" w:rsidR="005D45E6" w:rsidRPr="00910652" w:rsidRDefault="005D45E6" w:rsidP="005D45E6">
            <w:pPr>
              <w:rPr>
                <w:rFonts w:ascii="Calibri" w:eastAsia="Times New Roman" w:hAnsi="Calibri" w:cs="Times New Roman"/>
                <w:sz w:val="24"/>
                <w:szCs w:val="24"/>
              </w:rPr>
            </w:pPr>
          </w:p>
        </w:tc>
      </w:tr>
      <w:tr w:rsidR="005D45E6" w:rsidRPr="00910652" w14:paraId="4CC87B6E" w14:textId="77777777" w:rsidTr="005D45E6">
        <w:tc>
          <w:tcPr>
            <w:tcW w:w="564" w:type="dxa"/>
          </w:tcPr>
          <w:p w14:paraId="7A5CF7AF" w14:textId="6A64FE07" w:rsidR="005D45E6" w:rsidRPr="002652FB" w:rsidRDefault="005D45E6" w:rsidP="005D45E6">
            <w:pPr>
              <w:spacing w:after="120"/>
              <w:rPr>
                <w:bCs/>
                <w:sz w:val="24"/>
                <w:szCs w:val="24"/>
              </w:rPr>
            </w:pPr>
            <w:r>
              <w:rPr>
                <w:bCs/>
                <w:sz w:val="24"/>
                <w:szCs w:val="24"/>
              </w:rPr>
              <w:t>3</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B96F107" w14:textId="256023BA" w:rsidR="005D45E6" w:rsidRDefault="005D45E6" w:rsidP="005D45E6">
            <w:pPr>
              <w:rPr>
                <w:rFonts w:ascii="Calibri" w:hAnsi="Calibri" w:cs="Calibri"/>
                <w:color w:val="000000"/>
              </w:rPr>
            </w:pPr>
            <w:r>
              <w:rPr>
                <w:rFonts w:cstheme="minorHAnsi"/>
                <w:color w:val="000000"/>
              </w:rPr>
              <w:t>Dysk wewnętrzny SSD</w:t>
            </w:r>
          </w:p>
        </w:tc>
        <w:tc>
          <w:tcPr>
            <w:tcW w:w="831" w:type="dxa"/>
            <w:tcBorders>
              <w:top w:val="nil"/>
              <w:left w:val="nil"/>
              <w:bottom w:val="single" w:sz="4" w:space="0" w:color="auto"/>
              <w:right w:val="single" w:sz="4" w:space="0" w:color="auto"/>
            </w:tcBorders>
            <w:shd w:val="clear" w:color="auto" w:fill="auto"/>
          </w:tcPr>
          <w:p w14:paraId="48A98E81" w14:textId="74475FB3" w:rsidR="005D45E6" w:rsidRDefault="005D45E6" w:rsidP="005D45E6">
            <w:pPr>
              <w:rPr>
                <w:rFonts w:ascii="Calibri" w:hAnsi="Calibri" w:cs="Calibri"/>
                <w:color w:val="000000"/>
              </w:rPr>
            </w:pPr>
            <w:r>
              <w:rPr>
                <w:rFonts w:cstheme="minorHAnsi"/>
                <w:color w:val="000000"/>
              </w:rPr>
              <w:t>4</w:t>
            </w:r>
          </w:p>
        </w:tc>
        <w:tc>
          <w:tcPr>
            <w:tcW w:w="1665" w:type="dxa"/>
          </w:tcPr>
          <w:p w14:paraId="2BCCD976" w14:textId="77777777" w:rsidR="005D45E6" w:rsidRPr="00910652" w:rsidRDefault="005D45E6" w:rsidP="005D45E6">
            <w:pPr>
              <w:rPr>
                <w:rFonts w:ascii="Calibri" w:eastAsia="Times New Roman" w:hAnsi="Calibri" w:cs="Times New Roman"/>
                <w:sz w:val="24"/>
                <w:szCs w:val="24"/>
              </w:rPr>
            </w:pPr>
          </w:p>
        </w:tc>
        <w:tc>
          <w:tcPr>
            <w:tcW w:w="1440" w:type="dxa"/>
          </w:tcPr>
          <w:p w14:paraId="6CBF3B3D" w14:textId="77777777" w:rsidR="005D45E6" w:rsidRPr="00910652" w:rsidRDefault="005D45E6" w:rsidP="005D45E6">
            <w:pPr>
              <w:rPr>
                <w:rFonts w:ascii="Calibri" w:eastAsia="Times New Roman" w:hAnsi="Calibri" w:cs="Times New Roman"/>
                <w:sz w:val="24"/>
                <w:szCs w:val="24"/>
              </w:rPr>
            </w:pPr>
          </w:p>
        </w:tc>
        <w:tc>
          <w:tcPr>
            <w:tcW w:w="1009" w:type="dxa"/>
          </w:tcPr>
          <w:p w14:paraId="631FA499" w14:textId="77777777" w:rsidR="005D45E6" w:rsidRPr="00910652" w:rsidRDefault="005D45E6" w:rsidP="005D45E6">
            <w:pPr>
              <w:rPr>
                <w:rFonts w:ascii="Calibri" w:eastAsia="Times New Roman" w:hAnsi="Calibri" w:cs="Times New Roman"/>
                <w:sz w:val="24"/>
                <w:szCs w:val="24"/>
              </w:rPr>
            </w:pPr>
          </w:p>
        </w:tc>
        <w:tc>
          <w:tcPr>
            <w:tcW w:w="1540" w:type="dxa"/>
          </w:tcPr>
          <w:p w14:paraId="7F5075EA" w14:textId="4BB7BECD" w:rsidR="005D45E6" w:rsidRPr="00910652" w:rsidRDefault="005D45E6" w:rsidP="005D45E6">
            <w:pPr>
              <w:rPr>
                <w:rFonts w:ascii="Calibri" w:eastAsia="Times New Roman" w:hAnsi="Calibri" w:cs="Times New Roman"/>
                <w:sz w:val="24"/>
                <w:szCs w:val="24"/>
              </w:rPr>
            </w:pPr>
          </w:p>
        </w:tc>
      </w:tr>
    </w:tbl>
    <w:p w14:paraId="1C5C7589" w14:textId="77777777" w:rsidR="00423703" w:rsidRDefault="00423703" w:rsidP="00423703">
      <w:pPr>
        <w:ind w:left="142"/>
        <w:contextualSpacing/>
        <w:rPr>
          <w:rFonts w:ascii="Calibri" w:eastAsia="Times New Roman" w:hAnsi="Calibri" w:cs="Times New Roman"/>
          <w:bCs/>
          <w:sz w:val="24"/>
          <w:szCs w:val="24"/>
          <w:lang w:eastAsia="en-US"/>
        </w:rPr>
      </w:pPr>
    </w:p>
    <w:p w14:paraId="58AEB886" w14:textId="0D1D7F2E" w:rsidR="005D45E6" w:rsidRDefault="005D45E6" w:rsidP="005D45E6">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Dla Części </w:t>
      </w:r>
      <w:r>
        <w:rPr>
          <w:rFonts w:ascii="Calibri" w:eastAsia="Times New Roman" w:hAnsi="Calibri" w:cs="Calibri"/>
          <w:b/>
          <w:bCs/>
          <w:sz w:val="24"/>
          <w:szCs w:val="24"/>
          <w:lang w:eastAsia="en-US"/>
        </w:rPr>
        <w:t>2</w:t>
      </w:r>
      <w:r>
        <w:rPr>
          <w:rFonts w:ascii="Calibri" w:eastAsia="Times New Roman" w:hAnsi="Calibri" w:cs="Calibri"/>
          <w:b/>
          <w:bCs/>
          <w:sz w:val="24"/>
          <w:szCs w:val="24"/>
          <w:lang w:eastAsia="en-US"/>
        </w:rPr>
        <w:t xml:space="preserve"> postępowania </w:t>
      </w:r>
    </w:p>
    <w:p w14:paraId="41E9D74E" w14:textId="77777777" w:rsidR="005D45E6" w:rsidRPr="00910652" w:rsidRDefault="005D45E6" w:rsidP="005D45E6">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r>
        <w:rPr>
          <w:rFonts w:ascii="Calibri" w:eastAsia="Times New Roman" w:hAnsi="Calibri" w:cs="Calibri"/>
          <w:b/>
          <w:bCs/>
          <w:sz w:val="24"/>
          <w:szCs w:val="24"/>
          <w:lang w:eastAsia="en-US"/>
        </w:rPr>
        <w:t xml:space="preserve"> ………………………………..</w:t>
      </w:r>
      <w:r w:rsidRPr="00910652">
        <w:rPr>
          <w:rFonts w:ascii="Calibri" w:eastAsia="Times New Roman" w:hAnsi="Calibri" w:cs="Calibri"/>
          <w:b/>
          <w:bCs/>
          <w:sz w:val="24"/>
          <w:szCs w:val="24"/>
          <w:lang w:eastAsia="en-US"/>
        </w:rPr>
        <w:t>:</w:t>
      </w:r>
    </w:p>
    <w:tbl>
      <w:tblPr>
        <w:tblStyle w:val="Tabela-Siatka1"/>
        <w:tblW w:w="0" w:type="auto"/>
        <w:tblLook w:val="04A0" w:firstRow="1" w:lastRow="0" w:firstColumn="1" w:lastColumn="0" w:noHBand="0" w:noVBand="1"/>
      </w:tblPr>
      <w:tblGrid>
        <w:gridCol w:w="564"/>
        <w:gridCol w:w="2013"/>
        <w:gridCol w:w="831"/>
        <w:gridCol w:w="1665"/>
        <w:gridCol w:w="1440"/>
        <w:gridCol w:w="1009"/>
        <w:gridCol w:w="1540"/>
      </w:tblGrid>
      <w:tr w:rsidR="005D45E6" w:rsidRPr="00910652" w14:paraId="7A2C320D" w14:textId="77777777" w:rsidTr="00E932BB">
        <w:tc>
          <w:tcPr>
            <w:tcW w:w="564" w:type="dxa"/>
          </w:tcPr>
          <w:p w14:paraId="42F59105"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013" w:type="dxa"/>
          </w:tcPr>
          <w:p w14:paraId="61C943CE"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831" w:type="dxa"/>
          </w:tcPr>
          <w:p w14:paraId="013B319F"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65" w:type="dxa"/>
          </w:tcPr>
          <w:p w14:paraId="56EB56EF"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440" w:type="dxa"/>
          </w:tcPr>
          <w:p w14:paraId="1D72F52E"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 </w:t>
            </w:r>
          </w:p>
        </w:tc>
        <w:tc>
          <w:tcPr>
            <w:tcW w:w="1009" w:type="dxa"/>
          </w:tcPr>
          <w:p w14:paraId="5E34A94B" w14:textId="77777777" w:rsidR="005D45E6" w:rsidRPr="00910652" w:rsidRDefault="005D45E6" w:rsidP="00E932BB">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254F9C4E"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5D45E6" w:rsidRPr="00910652" w14:paraId="0DD75E40" w14:textId="77777777" w:rsidTr="00E932BB">
        <w:tc>
          <w:tcPr>
            <w:tcW w:w="564" w:type="dxa"/>
          </w:tcPr>
          <w:p w14:paraId="0C891523" w14:textId="77777777" w:rsidR="005D45E6" w:rsidRPr="002652FB" w:rsidRDefault="005D45E6" w:rsidP="00E932BB">
            <w:pPr>
              <w:spacing w:after="120"/>
              <w:rPr>
                <w:bCs/>
                <w:sz w:val="24"/>
                <w:szCs w:val="24"/>
              </w:rPr>
            </w:pPr>
            <w:r w:rsidRPr="000E747F">
              <w:rPr>
                <w:rFonts w:cstheme="minorHAnsi"/>
                <w:bCs/>
              </w:rPr>
              <w:t>1</w:t>
            </w:r>
          </w:p>
        </w:tc>
        <w:tc>
          <w:tcPr>
            <w:tcW w:w="2013" w:type="dxa"/>
            <w:tcBorders>
              <w:top w:val="nil"/>
              <w:left w:val="nil"/>
              <w:bottom w:val="nil"/>
              <w:right w:val="nil"/>
            </w:tcBorders>
            <w:shd w:val="clear" w:color="auto" w:fill="auto"/>
            <w:vAlign w:val="bottom"/>
          </w:tcPr>
          <w:p w14:paraId="01FC8F4C" w14:textId="2569C442" w:rsidR="005D45E6" w:rsidRDefault="005D45E6" w:rsidP="00E932BB">
            <w:pPr>
              <w:rPr>
                <w:rFonts w:ascii="Calibri" w:hAnsi="Calibri" w:cs="Calibri"/>
                <w:color w:val="000000"/>
              </w:rPr>
            </w:pPr>
            <w:r>
              <w:rPr>
                <w:rFonts w:cstheme="minorHAnsi"/>
                <w:color w:val="000000"/>
              </w:rPr>
              <w:t xml:space="preserve">Ploter wielkoformatowy </w:t>
            </w:r>
          </w:p>
        </w:tc>
        <w:tc>
          <w:tcPr>
            <w:tcW w:w="831" w:type="dxa"/>
            <w:tcBorders>
              <w:top w:val="nil"/>
              <w:left w:val="single" w:sz="4" w:space="0" w:color="auto"/>
              <w:bottom w:val="nil"/>
              <w:right w:val="single" w:sz="4" w:space="0" w:color="auto"/>
            </w:tcBorders>
            <w:shd w:val="clear" w:color="auto" w:fill="auto"/>
          </w:tcPr>
          <w:p w14:paraId="51121732" w14:textId="01A0CE9B" w:rsidR="005D45E6" w:rsidRDefault="005D45E6" w:rsidP="00E932BB">
            <w:pPr>
              <w:rPr>
                <w:rFonts w:ascii="Calibri" w:hAnsi="Calibri" w:cs="Calibri"/>
                <w:color w:val="000000"/>
              </w:rPr>
            </w:pPr>
            <w:r>
              <w:rPr>
                <w:rFonts w:ascii="Calibri" w:hAnsi="Calibri" w:cs="Calibri"/>
                <w:color w:val="000000"/>
              </w:rPr>
              <w:t>1</w:t>
            </w:r>
          </w:p>
        </w:tc>
        <w:tc>
          <w:tcPr>
            <w:tcW w:w="1665" w:type="dxa"/>
          </w:tcPr>
          <w:p w14:paraId="3E10C909" w14:textId="77777777" w:rsidR="005D45E6" w:rsidRPr="00910652" w:rsidRDefault="005D45E6" w:rsidP="00E932BB">
            <w:pPr>
              <w:rPr>
                <w:rFonts w:ascii="Calibri" w:eastAsia="Times New Roman" w:hAnsi="Calibri" w:cs="Times New Roman"/>
                <w:sz w:val="24"/>
                <w:szCs w:val="24"/>
              </w:rPr>
            </w:pPr>
          </w:p>
        </w:tc>
        <w:tc>
          <w:tcPr>
            <w:tcW w:w="1440" w:type="dxa"/>
          </w:tcPr>
          <w:p w14:paraId="24FD3005" w14:textId="77777777" w:rsidR="005D45E6" w:rsidRPr="00910652" w:rsidRDefault="005D45E6" w:rsidP="00E932BB">
            <w:pPr>
              <w:rPr>
                <w:rFonts w:ascii="Calibri" w:eastAsia="Times New Roman" w:hAnsi="Calibri" w:cs="Times New Roman"/>
                <w:sz w:val="24"/>
                <w:szCs w:val="24"/>
              </w:rPr>
            </w:pPr>
          </w:p>
        </w:tc>
        <w:tc>
          <w:tcPr>
            <w:tcW w:w="1009" w:type="dxa"/>
          </w:tcPr>
          <w:p w14:paraId="2027E9D0" w14:textId="77777777" w:rsidR="005D45E6" w:rsidRPr="00910652" w:rsidRDefault="005D45E6" w:rsidP="00E932BB">
            <w:pPr>
              <w:rPr>
                <w:rFonts w:ascii="Calibri" w:eastAsia="Times New Roman" w:hAnsi="Calibri" w:cs="Times New Roman"/>
                <w:sz w:val="24"/>
                <w:szCs w:val="24"/>
              </w:rPr>
            </w:pPr>
          </w:p>
        </w:tc>
        <w:tc>
          <w:tcPr>
            <w:tcW w:w="1540" w:type="dxa"/>
          </w:tcPr>
          <w:p w14:paraId="36419AAB" w14:textId="77777777" w:rsidR="005D45E6" w:rsidRPr="00910652" w:rsidRDefault="005D45E6" w:rsidP="00E932BB">
            <w:pPr>
              <w:rPr>
                <w:rFonts w:ascii="Calibri" w:eastAsia="Times New Roman" w:hAnsi="Calibri" w:cs="Times New Roman"/>
                <w:sz w:val="24"/>
                <w:szCs w:val="24"/>
              </w:rPr>
            </w:pPr>
          </w:p>
        </w:tc>
      </w:tr>
    </w:tbl>
    <w:p w14:paraId="5B1FB0AE" w14:textId="77777777" w:rsidR="00423703" w:rsidRDefault="00423703" w:rsidP="00423703">
      <w:pPr>
        <w:ind w:left="142"/>
        <w:contextualSpacing/>
        <w:rPr>
          <w:rFonts w:ascii="Calibri" w:eastAsia="Times New Roman" w:hAnsi="Calibri" w:cs="Times New Roman"/>
          <w:bCs/>
          <w:sz w:val="24"/>
          <w:szCs w:val="24"/>
          <w:lang w:eastAsia="en-US"/>
        </w:rPr>
      </w:pPr>
    </w:p>
    <w:p w14:paraId="27AF7E3B" w14:textId="65298AE1" w:rsidR="00610B39" w:rsidRDefault="00610B39" w:rsidP="00423703">
      <w:pPr>
        <w:numPr>
          <w:ilvl w:val="0"/>
          <w:numId w:val="45"/>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na wskazany w OPZ sprzęt udzielę </w:t>
      </w:r>
      <w:r w:rsidR="00423703">
        <w:rPr>
          <w:rFonts w:ascii="Calibri" w:eastAsia="Times New Roman" w:hAnsi="Calibri" w:cs="Times New Roman"/>
          <w:bCs/>
          <w:sz w:val="24"/>
          <w:szCs w:val="24"/>
          <w:lang w:eastAsia="en-US"/>
        </w:rPr>
        <w:t xml:space="preserve">min </w:t>
      </w:r>
      <w:r w:rsidRPr="005D45E6">
        <w:rPr>
          <w:rFonts w:ascii="Calibri" w:eastAsia="Times New Roman" w:hAnsi="Calibri" w:cs="Times New Roman"/>
          <w:b/>
          <w:sz w:val="24"/>
          <w:szCs w:val="24"/>
          <w:lang w:eastAsia="en-US"/>
        </w:rPr>
        <w:t>36 miesięcy</w:t>
      </w:r>
      <w:r w:rsidRPr="00910652">
        <w:rPr>
          <w:rFonts w:ascii="Calibri" w:eastAsia="Times New Roman" w:hAnsi="Calibri" w:cs="Times New Roman"/>
          <w:bCs/>
          <w:sz w:val="24"/>
          <w:szCs w:val="24"/>
          <w:lang w:eastAsia="en-US"/>
        </w:rPr>
        <w:t xml:space="preserve"> </w:t>
      </w:r>
      <w:r w:rsidR="00423703">
        <w:rPr>
          <w:rFonts w:ascii="Calibri" w:eastAsia="Times New Roman" w:hAnsi="Calibri" w:cs="Times New Roman"/>
          <w:bCs/>
          <w:sz w:val="24"/>
          <w:szCs w:val="24"/>
          <w:lang w:eastAsia="en-US"/>
        </w:rPr>
        <w:t xml:space="preserve">gwarancji. Okres gwarancja jest </w:t>
      </w:r>
      <w:r w:rsidR="005D45E6">
        <w:rPr>
          <w:rFonts w:ascii="Calibri" w:eastAsia="Times New Roman" w:hAnsi="Calibri" w:cs="Times New Roman"/>
          <w:bCs/>
          <w:sz w:val="24"/>
          <w:szCs w:val="24"/>
          <w:lang w:eastAsia="en-US"/>
        </w:rPr>
        <w:t xml:space="preserve">równy okresowi rękojmi </w:t>
      </w:r>
    </w:p>
    <w:p w14:paraId="128A709B" w14:textId="77777777" w:rsidR="007A6AE2" w:rsidRPr="00910652" w:rsidRDefault="007A6AE2" w:rsidP="00610B39">
      <w:pPr>
        <w:ind w:left="142"/>
        <w:contextualSpacing/>
        <w:rPr>
          <w:rFonts w:ascii="Calibri" w:eastAsia="Times New Roman" w:hAnsi="Calibri" w:cs="Times New Roman"/>
          <w:bCs/>
          <w:sz w:val="24"/>
          <w:szCs w:val="24"/>
          <w:lang w:eastAsia="en-US"/>
        </w:rPr>
      </w:pPr>
    </w:p>
    <w:p w14:paraId="640EB59C"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235A1091"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513A5DEC"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4731F901"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632A8622"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168C055"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64CCF384" w14:textId="77777777" w:rsidTr="00954188">
        <w:trPr>
          <w:trHeight w:val="406"/>
        </w:trPr>
        <w:tc>
          <w:tcPr>
            <w:tcW w:w="8917" w:type="dxa"/>
            <w:vAlign w:val="center"/>
          </w:tcPr>
          <w:p w14:paraId="5AA771FE" w14:textId="77777777" w:rsidR="00610B39" w:rsidRPr="00910652" w:rsidRDefault="00610B39" w:rsidP="00954188">
            <w:pPr>
              <w:rPr>
                <w:rFonts w:ascii="Calibri" w:eastAsia="Times New Roman" w:hAnsi="Calibri" w:cs="Times New Roman"/>
                <w:sz w:val="24"/>
                <w:szCs w:val="24"/>
              </w:rPr>
            </w:pPr>
          </w:p>
        </w:tc>
      </w:tr>
    </w:tbl>
    <w:p w14:paraId="25A6EB6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074" w:type="dxa"/>
        <w:tblInd w:w="993" w:type="dxa"/>
        <w:tblLook w:val="04A0" w:firstRow="1" w:lastRow="0" w:firstColumn="1" w:lastColumn="0" w:noHBand="0" w:noVBand="1"/>
      </w:tblPr>
      <w:tblGrid>
        <w:gridCol w:w="8074"/>
      </w:tblGrid>
      <w:tr w:rsidR="00610B39" w:rsidRPr="00910652" w14:paraId="59D4AD6F" w14:textId="77777777" w:rsidTr="005D45E6">
        <w:trPr>
          <w:trHeight w:val="428"/>
        </w:trPr>
        <w:tc>
          <w:tcPr>
            <w:tcW w:w="8074" w:type="dxa"/>
            <w:vAlign w:val="center"/>
          </w:tcPr>
          <w:p w14:paraId="0FA220E5" w14:textId="77777777" w:rsidR="00610B39" w:rsidRPr="00910652" w:rsidRDefault="00610B39" w:rsidP="00954188">
            <w:pPr>
              <w:rPr>
                <w:rFonts w:ascii="Calibri" w:eastAsia="Times New Roman" w:hAnsi="Calibri" w:cs="Times New Roman"/>
                <w:sz w:val="24"/>
                <w:szCs w:val="24"/>
              </w:rPr>
            </w:pPr>
          </w:p>
        </w:tc>
      </w:tr>
    </w:tbl>
    <w:p w14:paraId="4F0E56A9"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074" w:type="dxa"/>
        <w:tblInd w:w="993" w:type="dxa"/>
        <w:tblLook w:val="04A0" w:firstRow="1" w:lastRow="0" w:firstColumn="1" w:lastColumn="0" w:noHBand="0" w:noVBand="1"/>
      </w:tblPr>
      <w:tblGrid>
        <w:gridCol w:w="8074"/>
      </w:tblGrid>
      <w:tr w:rsidR="00610B39" w:rsidRPr="00910652" w14:paraId="76CBB2A9" w14:textId="77777777" w:rsidTr="005D45E6">
        <w:trPr>
          <w:trHeight w:val="416"/>
        </w:trPr>
        <w:tc>
          <w:tcPr>
            <w:tcW w:w="8074" w:type="dxa"/>
            <w:vAlign w:val="center"/>
          </w:tcPr>
          <w:p w14:paraId="741F7B57" w14:textId="77777777" w:rsidR="00610B39" w:rsidRPr="00910652" w:rsidRDefault="00610B39" w:rsidP="00954188">
            <w:pPr>
              <w:rPr>
                <w:rFonts w:ascii="Calibri" w:eastAsia="Times New Roman" w:hAnsi="Calibri" w:cs="Times New Roman"/>
                <w:sz w:val="24"/>
                <w:szCs w:val="24"/>
              </w:rPr>
            </w:pPr>
          </w:p>
        </w:tc>
      </w:tr>
    </w:tbl>
    <w:p w14:paraId="7F91F98C" w14:textId="77777777" w:rsidR="00610B39" w:rsidRPr="00910652" w:rsidRDefault="00610B39" w:rsidP="00610B39">
      <w:pPr>
        <w:rPr>
          <w:rFonts w:ascii="Calibri" w:eastAsia="Times New Roman" w:hAnsi="Calibri" w:cs="Times New Roman"/>
          <w:bCs/>
          <w:sz w:val="24"/>
          <w:szCs w:val="24"/>
          <w:lang w:eastAsia="en-US"/>
        </w:rPr>
      </w:pPr>
    </w:p>
    <w:p w14:paraId="1E1F6F51"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6FE28DA"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4F721666"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66D233C6"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9192246"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A914DA5" w14:textId="77777777" w:rsidR="00610B39" w:rsidRPr="00910652" w:rsidRDefault="00610B39" w:rsidP="00610B39">
      <w:pPr>
        <w:rPr>
          <w:rFonts w:ascii="Calibri" w:eastAsia="Times New Roman" w:hAnsi="Calibri" w:cs="Times New Roman"/>
          <w:bCs/>
          <w:sz w:val="24"/>
          <w:szCs w:val="24"/>
          <w:lang w:val="ru-RU" w:eastAsia="en-US"/>
        </w:rPr>
      </w:pPr>
    </w:p>
    <w:p w14:paraId="235C716F"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2C787589"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2441C3D1" w14:textId="77777777" w:rsidR="007A6AE2" w:rsidRDefault="007A6AE2">
      <w:pPr>
        <w:rPr>
          <w:sz w:val="24"/>
          <w:szCs w:val="24"/>
        </w:rPr>
      </w:pPr>
      <w:r>
        <w:rPr>
          <w:sz w:val="24"/>
          <w:szCs w:val="24"/>
        </w:rPr>
        <w:br w:type="page"/>
      </w:r>
    </w:p>
    <w:p w14:paraId="0A01E180" w14:textId="77777777" w:rsidR="00610B39" w:rsidRDefault="007A6AE2" w:rsidP="007A6AE2">
      <w:pPr>
        <w:spacing w:before="0" w:after="120" w:line="240" w:lineRule="auto"/>
        <w:jc w:val="right"/>
        <w:rPr>
          <w:sz w:val="24"/>
          <w:szCs w:val="24"/>
        </w:rPr>
      </w:pPr>
      <w:r>
        <w:rPr>
          <w:sz w:val="24"/>
          <w:szCs w:val="24"/>
        </w:rPr>
        <w:t xml:space="preserve">Załącznik nr 3 do Zapytania ofertowego </w:t>
      </w:r>
    </w:p>
    <w:p w14:paraId="0534A44D" w14:textId="77777777" w:rsidR="007A6AE2" w:rsidRDefault="007A6AE2" w:rsidP="007A6AE2">
      <w:pPr>
        <w:spacing w:before="0" w:after="120" w:line="240" w:lineRule="auto"/>
        <w:rPr>
          <w:sz w:val="24"/>
          <w:szCs w:val="24"/>
        </w:rPr>
      </w:pPr>
    </w:p>
    <w:p w14:paraId="4F8FC54F"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59914F66"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06398D86" w14:textId="77777777" w:rsidR="005C6621" w:rsidRPr="00C96B3C" w:rsidRDefault="005C6621" w:rsidP="005C6621">
      <w:pPr>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 xml:space="preserve">UMOWA NR </w:t>
      </w:r>
      <w:r>
        <w:rPr>
          <w:rFonts w:ascii="Calibri" w:eastAsia="Tahoma" w:hAnsi="Calibri" w:cs="Calibri"/>
          <w:b/>
          <w:color w:val="000000"/>
          <w:sz w:val="22"/>
          <w:szCs w:val="22"/>
        </w:rPr>
        <w:t>…………</w:t>
      </w:r>
      <w:r w:rsidRPr="00C96B3C">
        <w:rPr>
          <w:rFonts w:ascii="Calibri" w:eastAsia="Tahoma" w:hAnsi="Calibri" w:cs="Calibri"/>
          <w:b/>
          <w:color w:val="000000"/>
          <w:sz w:val="22"/>
          <w:szCs w:val="22"/>
        </w:rPr>
        <w:t>……</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Pr>
          <w:rFonts w:ascii="Calibri" w:eastAsia="Tahoma" w:hAnsi="Calibri" w:cs="Calibri"/>
          <w:b/>
          <w:color w:val="000000"/>
          <w:sz w:val="22"/>
          <w:szCs w:val="22"/>
        </w:rPr>
        <w:t>4</w:t>
      </w:r>
    </w:p>
    <w:p w14:paraId="68F70FC4" w14:textId="77777777" w:rsidR="005C6621" w:rsidRPr="00C96B3C" w:rsidRDefault="005C6621" w:rsidP="005C6621">
      <w:pPr>
        <w:rPr>
          <w:rFonts w:ascii="Calibri" w:eastAsia="Tahoma" w:hAnsi="Calibri" w:cs="Calibri"/>
          <w:color w:val="000000"/>
          <w:sz w:val="22"/>
          <w:szCs w:val="22"/>
        </w:rPr>
      </w:pPr>
    </w:p>
    <w:p w14:paraId="6924B3FB"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Pr>
          <w:rFonts w:ascii="Calibri" w:eastAsia="Tahoma" w:hAnsi="Calibri" w:cs="Calibri"/>
          <w:color w:val="000000"/>
          <w:sz w:val="22"/>
          <w:szCs w:val="22"/>
        </w:rPr>
        <w:t>4</w:t>
      </w:r>
      <w:r w:rsidRPr="00C96B3C">
        <w:rPr>
          <w:rFonts w:ascii="Calibri" w:eastAsia="Tahoma" w:hAnsi="Calibri" w:cs="Calibri"/>
          <w:color w:val="000000"/>
          <w:sz w:val="22"/>
          <w:szCs w:val="22"/>
        </w:rPr>
        <w:t xml:space="preserve"> r. pomiędzy:</w:t>
      </w:r>
    </w:p>
    <w:p w14:paraId="4019A5F6"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330098EC"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38F7654F"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05F65DCC"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57790345"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587F55B1"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28074929"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A8E65EA"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3E88872"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0AC72701"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152FFD93"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6D1FAA52"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72D5F549"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152FE822"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69E92881" w14:textId="77777777" w:rsidR="005C6621" w:rsidRPr="00C96B3C" w:rsidRDefault="005C6621" w:rsidP="005C6621">
      <w:pPr>
        <w:rPr>
          <w:rFonts w:ascii="Calibri" w:hAnsi="Calibri" w:cs="Calibri"/>
          <w:sz w:val="22"/>
          <w:szCs w:val="22"/>
          <w:lang w:eastAsia="en-US"/>
        </w:rPr>
      </w:pPr>
    </w:p>
    <w:p w14:paraId="30C3D9FF"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4" w:name="_Toc101954620"/>
      <w:r w:rsidRPr="00C96B3C">
        <w:rPr>
          <w:rFonts w:ascii="Calibri Light" w:hAnsi="Calibri Light"/>
          <w:color w:val="2F5496"/>
          <w:sz w:val="32"/>
          <w:szCs w:val="32"/>
          <w:lang w:eastAsia="en-US"/>
        </w:rPr>
        <w:t>§1</w:t>
      </w:r>
      <w:bookmarkEnd w:id="4"/>
    </w:p>
    <w:p w14:paraId="648ECC26"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5" w:name="_Toc101954621"/>
      <w:r w:rsidRPr="00C96B3C">
        <w:rPr>
          <w:rFonts w:ascii="Calibri Light" w:hAnsi="Calibri Light"/>
          <w:color w:val="2F5496"/>
          <w:sz w:val="32"/>
          <w:szCs w:val="32"/>
          <w:lang w:eastAsia="en-US"/>
        </w:rPr>
        <w:t>Przedmiot umowy</w:t>
      </w:r>
      <w:bookmarkEnd w:id="5"/>
    </w:p>
    <w:p w14:paraId="553AB6B4" w14:textId="77777777" w:rsidR="005C6621" w:rsidRPr="00C96B3C" w:rsidRDefault="005C6621" w:rsidP="005C6621">
      <w:pPr>
        <w:rPr>
          <w:rFonts w:ascii="Calibri" w:hAnsi="Calibri" w:cs="Calibri"/>
          <w:sz w:val="22"/>
          <w:szCs w:val="22"/>
          <w:lang w:eastAsia="en-US"/>
        </w:rPr>
      </w:pPr>
    </w:p>
    <w:p w14:paraId="487FFC9E" w14:textId="77777777" w:rsidR="005C6621" w:rsidRPr="00C96B3C" w:rsidRDefault="005C6621" w:rsidP="005C6621">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Przedmiotem niniejszej umowy jest:</w:t>
      </w:r>
    </w:p>
    <w:p w14:paraId="710B2272" w14:textId="77777777" w:rsidR="005C6621" w:rsidRPr="00C96B3C" w:rsidRDefault="005C6621" w:rsidP="005C6621">
      <w:pPr>
        <w:ind w:hanging="10"/>
        <w:jc w:val="both"/>
        <w:rPr>
          <w:rFonts w:ascii="Calibri" w:hAnsi="Calibri" w:cs="Calibri"/>
          <w:bCs/>
          <w:i/>
          <w:iCs/>
          <w:sz w:val="22"/>
          <w:szCs w:val="22"/>
          <w:lang w:eastAsia="en-US"/>
        </w:rPr>
      </w:pPr>
      <w:r w:rsidRPr="00B53D1F">
        <w:rPr>
          <w:rFonts w:ascii="Calibri" w:hAnsi="Calibri" w:cs="Calibri"/>
          <w:b/>
          <w:bCs/>
          <w:sz w:val="22"/>
          <w:szCs w:val="22"/>
          <w:lang w:eastAsia="en-US"/>
        </w:rPr>
        <w:t>Dostawa sprzętu komputerowego na potrzeby Powiatu Lwóweckiego.</w:t>
      </w:r>
    </w:p>
    <w:p w14:paraId="53356294" w14:textId="77777777" w:rsidR="005C6621" w:rsidRPr="00C96B3C" w:rsidRDefault="005C6621" w:rsidP="005C6621">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 zakresie oraz na warunkach określonych w:</w:t>
      </w:r>
    </w:p>
    <w:p w14:paraId="4213A8A6" w14:textId="77777777" w:rsidR="005C6621" w:rsidRPr="00C96B3C" w:rsidRDefault="005C6621" w:rsidP="005C6621">
      <w:pPr>
        <w:numPr>
          <w:ilvl w:val="0"/>
          <w:numId w:val="5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niniejszej Umowie,</w:t>
      </w:r>
    </w:p>
    <w:p w14:paraId="0739BCD4" w14:textId="77777777" w:rsidR="005C6621" w:rsidRPr="00C96B3C" w:rsidRDefault="005C6621" w:rsidP="005C6621">
      <w:pPr>
        <w:numPr>
          <w:ilvl w:val="0"/>
          <w:numId w:val="5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Opisie Przedmiotu Zamówienia (dalej OPZ), który stanowi załącznik nr 1 do umowy,</w:t>
      </w:r>
    </w:p>
    <w:p w14:paraId="4D0DC04B" w14:textId="77777777" w:rsidR="005C6621" w:rsidRPr="00C96B3C" w:rsidRDefault="005C6621" w:rsidP="005C6621">
      <w:pPr>
        <w:numPr>
          <w:ilvl w:val="0"/>
          <w:numId w:val="5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Formularzu OFERTY Wykonawcy, którego kopia stanowi Załącznik nr 2 do Umowy.</w:t>
      </w:r>
    </w:p>
    <w:p w14:paraId="2396EEB1" w14:textId="77777777" w:rsidR="005C6621" w:rsidRPr="00C96B3C" w:rsidRDefault="005C6621" w:rsidP="005C6621">
      <w:pPr>
        <w:numPr>
          <w:ilvl w:val="3"/>
          <w:numId w:val="61"/>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hAnsi="Calibri" w:cs="Calibri"/>
          <w:sz w:val="22"/>
          <w:szCs w:val="22"/>
          <w:lang w:eastAsia="en-US"/>
        </w:rPr>
        <w:t>ograniczają</w:t>
      </w:r>
      <w:r w:rsidRPr="00C96B3C">
        <w:rPr>
          <w:rFonts w:ascii="Calibri" w:hAnsi="Calibri" w:cs="Calibri"/>
          <w:color w:val="000000"/>
          <w:sz w:val="22"/>
          <w:szCs w:val="22"/>
          <w:lang w:eastAsia="en-US"/>
        </w:rPr>
        <w:t xml:space="preserve"> w żaden sposób ani Przedmiotu umowy, ani zakresu należytej staranności. </w:t>
      </w:r>
    </w:p>
    <w:p w14:paraId="704FAFEC" w14:textId="77777777" w:rsidR="005C6621" w:rsidRPr="00C96B3C" w:rsidRDefault="005C6621" w:rsidP="005C6621">
      <w:pPr>
        <w:numPr>
          <w:ilvl w:val="3"/>
          <w:numId w:val="61"/>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3C1CF6B5" w14:textId="77777777" w:rsidR="005C6621" w:rsidRPr="00C96B3C" w:rsidRDefault="005C6621" w:rsidP="005C6621">
      <w:pPr>
        <w:numPr>
          <w:ilvl w:val="3"/>
          <w:numId w:val="61"/>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w ramach ceny ofertowej: </w:t>
      </w:r>
    </w:p>
    <w:p w14:paraId="3E314EE7"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wniesie, zamontuje i ustawi  przedmiot umowy we skazanych pomieszczeniach,</w:t>
      </w:r>
    </w:p>
    <w:p w14:paraId="04ACC2E5"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podpisane oświadczenie gwarancyjne/kartę gwarancyjną (jeśli dotyczy) oraz instrukcję obsługi przedmiotu umowy w języku polskim,</w:t>
      </w:r>
    </w:p>
    <w:p w14:paraId="72BD8FE6"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6D465A0C"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zrealizowane wszystkie wymagania zgodnie treścią OPZ,</w:t>
      </w:r>
    </w:p>
    <w:p w14:paraId="3EF962FD"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przez Wykonawcę wykonane wszystkie zobowiązania w zakresie gwarancji,</w:t>
      </w:r>
    </w:p>
    <w:p w14:paraId="00575BA8" w14:textId="77777777" w:rsidR="005C6621" w:rsidRPr="00C96B3C" w:rsidRDefault="005C6621" w:rsidP="005C6621">
      <w:pPr>
        <w:numPr>
          <w:ilvl w:val="3"/>
          <w:numId w:val="61"/>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w:t>
      </w:r>
    </w:p>
    <w:p w14:paraId="3263E40B"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3D3053B0"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umożliwi wyznaczonym pracownikom Zamawiającego współuczestnictwo przy realizacji przedmiotu umowy,</w:t>
      </w:r>
    </w:p>
    <w:p w14:paraId="02075910"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 przedmiot umowy zgodnie z postanowieniami umowy;</w:t>
      </w:r>
    </w:p>
    <w:p w14:paraId="6EF07148"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1936D963" w14:textId="77777777" w:rsidR="005C6621" w:rsidRPr="00C96B3C" w:rsidRDefault="005C6621" w:rsidP="005C6621">
      <w:pPr>
        <w:numPr>
          <w:ilvl w:val="3"/>
          <w:numId w:val="61"/>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trakcie realizacji Przedmiotu Umowy, Zamawiający jest zobowiązany do:</w:t>
      </w:r>
    </w:p>
    <w:p w14:paraId="683E69AD" w14:textId="77777777" w:rsidR="005C6621" w:rsidRPr="00C96B3C" w:rsidRDefault="005C6621" w:rsidP="005C6621">
      <w:pPr>
        <w:numPr>
          <w:ilvl w:val="1"/>
          <w:numId w:val="6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współdziałania z Wykonawcą, w zakresie jaki jest niezbędny dla prawidłowej realizacji zobowiązań Wykonawcy,</w:t>
      </w:r>
    </w:p>
    <w:p w14:paraId="3D691353" w14:textId="77777777" w:rsidR="005C6621" w:rsidRPr="00C96B3C" w:rsidRDefault="005C6621" w:rsidP="005C6621">
      <w:pPr>
        <w:numPr>
          <w:ilvl w:val="1"/>
          <w:numId w:val="6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dotrzymywania obustronnie ustalonych terminów,</w:t>
      </w:r>
    </w:p>
    <w:p w14:paraId="03172C33" w14:textId="77777777" w:rsidR="005C6621" w:rsidRPr="00C96B3C" w:rsidRDefault="005C6621" w:rsidP="005C6621">
      <w:pPr>
        <w:numPr>
          <w:ilvl w:val="1"/>
          <w:numId w:val="6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B075A39" w14:textId="77777777" w:rsidR="005C6621" w:rsidRPr="00C96B3C" w:rsidRDefault="005C6621" w:rsidP="005C6621">
      <w:pPr>
        <w:numPr>
          <w:ilvl w:val="3"/>
          <w:numId w:val="61"/>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nie zapewni Wykonawcy sprzętu oraz wyposażenia niezbędnego do realizacji przedmiotu umowy.</w:t>
      </w:r>
    </w:p>
    <w:p w14:paraId="541D114D" w14:textId="77777777" w:rsidR="005C6621" w:rsidRPr="00C96B3C" w:rsidRDefault="005C6621" w:rsidP="005C6621">
      <w:pPr>
        <w:ind w:hanging="10"/>
        <w:rPr>
          <w:rFonts w:ascii="Calibri" w:hAnsi="Calibri" w:cs="Calibri"/>
          <w:sz w:val="22"/>
          <w:szCs w:val="22"/>
          <w:lang w:eastAsia="en-US"/>
        </w:rPr>
      </w:pPr>
    </w:p>
    <w:p w14:paraId="7A2DAA95"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6" w:name="_Toc101954622"/>
      <w:r w:rsidRPr="00C96B3C">
        <w:rPr>
          <w:rFonts w:ascii="Calibri Light" w:hAnsi="Calibri Light"/>
          <w:color w:val="2F5496"/>
          <w:sz w:val="32"/>
          <w:szCs w:val="32"/>
          <w:lang w:eastAsia="en-US"/>
        </w:rPr>
        <w:t>§2</w:t>
      </w:r>
      <w:bookmarkEnd w:id="6"/>
    </w:p>
    <w:p w14:paraId="44F620BF"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7" w:name="_Toc101954623"/>
      <w:r w:rsidRPr="00C96B3C">
        <w:rPr>
          <w:rFonts w:ascii="Calibri Light" w:hAnsi="Calibri Light"/>
          <w:color w:val="2F5496"/>
          <w:sz w:val="32"/>
          <w:szCs w:val="32"/>
          <w:lang w:eastAsia="en-US"/>
        </w:rPr>
        <w:t>Planowany termin  wykonania zamówienia</w:t>
      </w:r>
      <w:bookmarkEnd w:id="7"/>
    </w:p>
    <w:p w14:paraId="31531ABA" w14:textId="77777777" w:rsidR="005C6621" w:rsidRPr="00C96B3C" w:rsidRDefault="005C6621" w:rsidP="005C6621">
      <w:pPr>
        <w:rPr>
          <w:rFonts w:ascii="Calibri" w:eastAsia="Calibri" w:hAnsi="Calibri"/>
          <w:sz w:val="22"/>
          <w:szCs w:val="22"/>
          <w:lang w:eastAsia="en-US"/>
        </w:rPr>
      </w:pPr>
    </w:p>
    <w:p w14:paraId="5C351527" w14:textId="77777777" w:rsidR="005C6621" w:rsidRPr="00C96B3C" w:rsidRDefault="005C6621" w:rsidP="005C6621">
      <w:pPr>
        <w:numPr>
          <w:ilvl w:val="0"/>
          <w:numId w:val="66"/>
        </w:numPr>
        <w:pBdr>
          <w:top w:val="nil"/>
          <w:left w:val="nil"/>
          <w:bottom w:val="nil"/>
          <w:right w:val="nil"/>
          <w:between w:val="nil"/>
        </w:pBd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Strony ustalają, że wykonanie świadczeń wchodzących w zakres przedmiotu niniejszej umowy, nastąpi w terminie </w:t>
      </w:r>
      <w:r w:rsidRPr="000F39A0">
        <w:rPr>
          <w:rFonts w:ascii="Calibri" w:hAnsi="Calibri" w:cs="Calibri"/>
          <w:b/>
          <w:bCs/>
          <w:color w:val="000000"/>
          <w:sz w:val="22"/>
          <w:szCs w:val="22"/>
          <w:lang w:eastAsia="en-US"/>
        </w:rPr>
        <w:t>30 dni</w:t>
      </w:r>
      <w:r>
        <w:rPr>
          <w:rFonts w:ascii="Calibri" w:hAnsi="Calibri" w:cs="Calibri"/>
          <w:color w:val="000000"/>
          <w:sz w:val="22"/>
          <w:szCs w:val="22"/>
          <w:lang w:eastAsia="en-US"/>
        </w:rPr>
        <w:t xml:space="preserve"> </w:t>
      </w:r>
      <w:r w:rsidRPr="00C96B3C">
        <w:rPr>
          <w:rFonts w:ascii="Calibri" w:hAnsi="Calibri" w:cs="Calibri"/>
          <w:color w:val="000000"/>
          <w:sz w:val="22"/>
          <w:szCs w:val="22"/>
          <w:lang w:eastAsia="en-US"/>
        </w:rPr>
        <w:t>od podpisania umowy</w:t>
      </w:r>
      <w:r>
        <w:rPr>
          <w:rFonts w:ascii="Calibri" w:hAnsi="Calibri" w:cs="Calibri"/>
          <w:color w:val="000000"/>
          <w:sz w:val="22"/>
          <w:szCs w:val="22"/>
          <w:lang w:eastAsia="en-US"/>
        </w:rPr>
        <w:t>.</w:t>
      </w:r>
      <w:r w:rsidRPr="00C96B3C">
        <w:rPr>
          <w:rFonts w:ascii="Calibri" w:hAnsi="Calibri" w:cs="Calibri"/>
          <w:color w:val="000000"/>
          <w:sz w:val="22"/>
          <w:szCs w:val="22"/>
          <w:lang w:eastAsia="en-US"/>
        </w:rPr>
        <w:t xml:space="preserve"> </w:t>
      </w:r>
    </w:p>
    <w:p w14:paraId="7B797339" w14:textId="77777777" w:rsidR="005C6621" w:rsidRPr="00C96B3C" w:rsidRDefault="005C6621" w:rsidP="005C6621">
      <w:pPr>
        <w:numPr>
          <w:ilvl w:val="0"/>
          <w:numId w:val="66"/>
        </w:numPr>
        <w:pBdr>
          <w:top w:val="nil"/>
          <w:left w:val="nil"/>
          <w:bottom w:val="nil"/>
          <w:right w:val="nil"/>
          <w:between w:val="nil"/>
        </w:pBd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7D464DC9" w14:textId="77777777" w:rsidR="005C6621" w:rsidRPr="00C96B3C" w:rsidRDefault="005C6621" w:rsidP="005C6621">
      <w:pPr>
        <w:numPr>
          <w:ilvl w:val="0"/>
          <w:numId w:val="66"/>
        </w:numPr>
        <w:pBdr>
          <w:top w:val="nil"/>
          <w:left w:val="nil"/>
          <w:bottom w:val="nil"/>
          <w:right w:val="nil"/>
          <w:between w:val="nil"/>
        </w:pBd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D23106F" w14:textId="77777777" w:rsidR="005C6621" w:rsidRPr="00C96B3C" w:rsidRDefault="005C6621" w:rsidP="005C6621">
      <w:pPr>
        <w:rPr>
          <w:rFonts w:ascii="Calibri" w:hAnsi="Calibri" w:cs="Calibri"/>
          <w:sz w:val="22"/>
          <w:szCs w:val="22"/>
          <w:lang w:eastAsia="en-US"/>
        </w:rPr>
      </w:pPr>
    </w:p>
    <w:p w14:paraId="153A21E8"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8" w:name="_Toc101954624"/>
      <w:r w:rsidRPr="00C96B3C">
        <w:rPr>
          <w:rFonts w:ascii="Calibri Light" w:hAnsi="Calibri Light"/>
          <w:color w:val="2F5496"/>
          <w:sz w:val="32"/>
          <w:szCs w:val="32"/>
          <w:lang w:eastAsia="en-US"/>
        </w:rPr>
        <w:t>§3</w:t>
      </w:r>
      <w:bookmarkEnd w:id="8"/>
    </w:p>
    <w:p w14:paraId="723381DE"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9" w:name="_Toc101954625"/>
      <w:r w:rsidRPr="00C96B3C">
        <w:rPr>
          <w:rFonts w:ascii="Calibri Light" w:hAnsi="Calibri Light"/>
          <w:color w:val="2F5496"/>
          <w:sz w:val="32"/>
          <w:szCs w:val="32"/>
          <w:lang w:eastAsia="en-US"/>
        </w:rPr>
        <w:t>Odbiór przedmiotu umowy</w:t>
      </w:r>
      <w:bookmarkEnd w:id="9"/>
    </w:p>
    <w:p w14:paraId="3D0A1184" w14:textId="77777777" w:rsidR="005C6621" w:rsidRPr="00C96B3C" w:rsidRDefault="005C6621" w:rsidP="005C6621">
      <w:pPr>
        <w:rPr>
          <w:rFonts w:ascii="Calibri" w:eastAsia="Calibri" w:hAnsi="Calibri"/>
          <w:sz w:val="22"/>
          <w:szCs w:val="22"/>
          <w:lang w:eastAsia="en-US"/>
        </w:rPr>
      </w:pPr>
    </w:p>
    <w:p w14:paraId="464ED623"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5979C6BE"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zobowiązany jest do wskazania pracowników upoważnionych do odbioru przedmiotu umowy.</w:t>
      </w:r>
    </w:p>
    <w:p w14:paraId="2FCA528C"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Miejsce dostawy: …………………………………………………………………….</w:t>
      </w:r>
      <w:r w:rsidRPr="00C96B3C">
        <w:rPr>
          <w:rFonts w:ascii="Calibri" w:hAnsi="Calibri" w:cs="Calibri"/>
          <w:sz w:val="22"/>
          <w:szCs w:val="22"/>
          <w:lang w:eastAsia="en-US"/>
        </w:rPr>
        <w:t xml:space="preserve"> Pomieszczenia na Parterze I </w:t>
      </w:r>
      <w:proofErr w:type="spellStart"/>
      <w:r w:rsidRPr="00C96B3C">
        <w:rPr>
          <w:rFonts w:ascii="Calibri" w:hAnsi="Calibri" w:cs="Calibri"/>
          <w:sz w:val="22"/>
          <w:szCs w:val="22"/>
          <w:lang w:eastAsia="en-US"/>
        </w:rPr>
        <w:t>i</w:t>
      </w:r>
      <w:proofErr w:type="spellEnd"/>
      <w:r w:rsidRPr="00C96B3C">
        <w:rPr>
          <w:rFonts w:ascii="Calibri" w:hAnsi="Calibri" w:cs="Calibri"/>
          <w:sz w:val="22"/>
          <w:szCs w:val="22"/>
          <w:lang w:eastAsia="en-US"/>
        </w:rPr>
        <w:t xml:space="preserve"> II piętrze</w:t>
      </w:r>
    </w:p>
    <w:p w14:paraId="7FCD916F"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przed rozpoczęciem dostaw sporządzi a następnie prześle zamawiającemu </w:t>
      </w:r>
      <w:r w:rsidRPr="00C96B3C">
        <w:rPr>
          <w:rFonts w:ascii="Calibri"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0C514198"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ma obowiązek uzgodnić z Zamawiającym termin dostawy i montażu / ustawienia  z co najmniej </w:t>
      </w:r>
      <w:r w:rsidRPr="00C96B3C">
        <w:rPr>
          <w:rFonts w:ascii="Calibri" w:hAnsi="Calibri" w:cs="Calibri"/>
          <w:sz w:val="22"/>
          <w:szCs w:val="22"/>
          <w:lang w:eastAsia="en-US"/>
        </w:rPr>
        <w:t>trzydniowym</w:t>
      </w:r>
      <w:r w:rsidRPr="00C96B3C">
        <w:rPr>
          <w:rFonts w:ascii="Calibri" w:hAnsi="Calibri" w:cs="Calibri"/>
          <w:color w:val="000000"/>
          <w:sz w:val="22"/>
          <w:szCs w:val="22"/>
          <w:lang w:eastAsia="en-US"/>
        </w:rPr>
        <w:t xml:space="preserve"> wyprzedzeniem.</w:t>
      </w:r>
    </w:p>
    <w:p w14:paraId="244E17D9"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62F59913"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kontroli przestrzegania uzgodnionych warunków umowy.</w:t>
      </w:r>
    </w:p>
    <w:p w14:paraId="02FE656B"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7485627B" w14:textId="77777777" w:rsidR="005C6621" w:rsidRPr="00C96B3C" w:rsidRDefault="005C6621" w:rsidP="005C6621">
      <w:pPr>
        <w:numPr>
          <w:ilvl w:val="6"/>
          <w:numId w:val="48"/>
        </w:numPr>
        <w:spacing w:before="0" w:after="0" w:line="240" w:lineRule="auto"/>
        <w:ind w:left="0" w:hanging="10"/>
        <w:jc w:val="both"/>
        <w:rPr>
          <w:rFonts w:ascii="Calibri" w:hAnsi="Calibri" w:cs="Calibri"/>
          <w:b/>
          <w:color w:val="000000"/>
          <w:sz w:val="22"/>
          <w:szCs w:val="22"/>
          <w:lang w:eastAsia="en-US"/>
        </w:rPr>
      </w:pPr>
      <w:r w:rsidRPr="00C96B3C">
        <w:rPr>
          <w:rFonts w:ascii="Calibri" w:hAnsi="Calibri" w:cs="Calibri"/>
          <w:color w:val="000000"/>
          <w:sz w:val="22"/>
          <w:szCs w:val="22"/>
          <w:lang w:eastAsia="en-US"/>
        </w:rPr>
        <w:t xml:space="preserve">Z czynności odbioru przedmiotu umowy zostanie sporządzony </w:t>
      </w:r>
      <w:r w:rsidRPr="00C96B3C">
        <w:rPr>
          <w:rFonts w:ascii="Calibri" w:hAnsi="Calibri" w:cs="Calibri"/>
          <w:b/>
          <w:color w:val="000000"/>
          <w:sz w:val="22"/>
          <w:szCs w:val="22"/>
          <w:lang w:eastAsia="en-US"/>
        </w:rPr>
        <w:t>protokół odbioru</w:t>
      </w:r>
      <w:r w:rsidRPr="00C96B3C">
        <w:rPr>
          <w:rFonts w:ascii="Calibri" w:hAnsi="Calibri" w:cs="Calibri"/>
          <w:color w:val="000000"/>
          <w:sz w:val="22"/>
          <w:szCs w:val="22"/>
          <w:lang w:eastAsia="en-US"/>
        </w:rPr>
        <w:t>, potwierdzający zakończenie realizacji przedmiotu umowy.</w:t>
      </w:r>
    </w:p>
    <w:p w14:paraId="3C1FF3C2"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Protokół odbioru  końcowego stanowić będą potwierdzenie należytego wykonania umowy, w szczególności w zakresie:</w:t>
      </w:r>
    </w:p>
    <w:p w14:paraId="30D7399C"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zgodności wykonanego przedmiotu umowy z zamawianym,</w:t>
      </w:r>
    </w:p>
    <w:p w14:paraId="4BC9F13C"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kompletności dostarczonego i zamontowanego przedmiotu umowy, </w:t>
      </w:r>
    </w:p>
    <w:p w14:paraId="1D38634A"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sprawdzenia i potwierdzenia należytego funkcjonowania przedmiotu umowy,</w:t>
      </w:r>
    </w:p>
    <w:p w14:paraId="1745D538"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terminowości wykonania,</w:t>
      </w:r>
    </w:p>
    <w:p w14:paraId="6D1175D2"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dostarczenia Zamawiającemu wszystkich wymaganych dokumentów (w tym kart gwarancyjnych),</w:t>
      </w:r>
    </w:p>
    <w:p w14:paraId="51E1E722"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przeprowadzenia przez Wykonawcę wszystkich wymaganych szkoleń (jeśli były wymagane).</w:t>
      </w:r>
    </w:p>
    <w:p w14:paraId="626CE847"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0717DF56"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w:t>
      </w:r>
    </w:p>
    <w:p w14:paraId="39DF9D2A"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że przedmiot umowy nie odpowiada wymaganiom określonym w Umowie lub załącznikach do niej, wyspecyfikowanych w § 1 ust 1 Umowy,</w:t>
      </w:r>
    </w:p>
    <w:p w14:paraId="529D3391"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niekompletności dostarczonego/uruchomionego przedmiotu umowy,</w:t>
      </w:r>
    </w:p>
    <w:p w14:paraId="73D01D4F"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nieprawidłowego funkcjonowania jakiegokolwiek elementu przedmiotu umowy,</w:t>
      </w:r>
    </w:p>
    <w:p w14:paraId="12016586"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wady jakiegokolwiek elementu przedmiotu umowy,</w:t>
      </w:r>
    </w:p>
    <w:p w14:paraId="5AA0890A"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przedstawiciele Wykonawcy nie dokonają, uruchomienia, szkolenia,</w:t>
      </w:r>
    </w:p>
    <w:p w14:paraId="5BB629C9" w14:textId="77777777" w:rsidR="005C6621" w:rsidRPr="00C96B3C" w:rsidRDefault="005C6621" w:rsidP="005C6621">
      <w:pPr>
        <w:pBdr>
          <w:top w:val="nil"/>
          <w:left w:val="nil"/>
          <w:bottom w:val="nil"/>
          <w:right w:val="nil"/>
          <w:between w:val="nil"/>
        </w:pBd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w protokole odbioru wskaże i opisze niezgodności wykonanego przedmiotu umowy z Umową określając termin ich usunięcia przez Wykonawcę.</w:t>
      </w:r>
    </w:p>
    <w:p w14:paraId="766DE619"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121445D" w14:textId="77777777" w:rsidR="005C6621" w:rsidRPr="00C96B3C" w:rsidRDefault="005C6621" w:rsidP="005C6621">
      <w:pPr>
        <w:ind w:hanging="10"/>
        <w:rPr>
          <w:rFonts w:ascii="Calibri" w:hAnsi="Calibri" w:cs="Calibri"/>
          <w:sz w:val="22"/>
          <w:szCs w:val="22"/>
          <w:lang w:eastAsia="en-US"/>
        </w:rPr>
      </w:pPr>
    </w:p>
    <w:p w14:paraId="2448AA95"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10" w:name="_Toc101954626"/>
      <w:r w:rsidRPr="00C96B3C">
        <w:rPr>
          <w:rFonts w:ascii="Calibri Light" w:hAnsi="Calibri Light"/>
          <w:color w:val="2F5496"/>
          <w:sz w:val="32"/>
          <w:szCs w:val="32"/>
          <w:lang w:eastAsia="en-US"/>
        </w:rPr>
        <w:t>§4</w:t>
      </w:r>
      <w:bookmarkEnd w:id="10"/>
    </w:p>
    <w:p w14:paraId="12C4E748"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1" w:name="_Toc101954627"/>
      <w:r w:rsidRPr="00C96B3C">
        <w:rPr>
          <w:rFonts w:ascii="Calibri Light" w:hAnsi="Calibri Light"/>
          <w:color w:val="2F5496"/>
          <w:sz w:val="32"/>
          <w:szCs w:val="32"/>
          <w:lang w:eastAsia="en-US"/>
        </w:rPr>
        <w:t>Wartość umowy i warunki zapłaty wynagrodzenia</w:t>
      </w:r>
      <w:bookmarkEnd w:id="11"/>
    </w:p>
    <w:p w14:paraId="26E95DC5" w14:textId="77777777" w:rsidR="005C6621" w:rsidRPr="00C96B3C" w:rsidRDefault="005C6621" w:rsidP="005C6621">
      <w:pPr>
        <w:rPr>
          <w:rFonts w:ascii="Calibri" w:eastAsia="Calibri" w:hAnsi="Calibri"/>
          <w:sz w:val="22"/>
          <w:szCs w:val="22"/>
          <w:lang w:eastAsia="en-US"/>
        </w:rPr>
      </w:pPr>
    </w:p>
    <w:p w14:paraId="61BF1346"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7A5353EB"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69C7695C"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2221EC87"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obejmuje całkowitą należność jaką Zamawiający zobowiązany jest zapłacić za wykonanie niniejszej umowy.</w:t>
      </w:r>
    </w:p>
    <w:p w14:paraId="0A7BC56C"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Płatności za przedmiot umowy zostaną zrealizowane przez Zamawiającego na rzecz Wykonawcy na podstawie wystawionej faktury VAT. </w:t>
      </w:r>
    </w:p>
    <w:p w14:paraId="4951738F"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Zapłata wynagrodzenia określonego w ust. 1 nastąpi przelewem, na konto Wykonawcy: wskazane na fakturze, w terminie:</w:t>
      </w:r>
      <w:r w:rsidRPr="00C96B3C">
        <w:rPr>
          <w:rFonts w:ascii="Calibri" w:hAnsi="Calibri" w:cs="Calibri"/>
          <w:b/>
          <w:color w:val="000000"/>
          <w:sz w:val="22"/>
          <w:szCs w:val="22"/>
          <w:lang w:eastAsia="en-US"/>
        </w:rPr>
        <w:t xml:space="preserve"> w ciągu 30 dni </w:t>
      </w:r>
      <w:r w:rsidRPr="00C96B3C">
        <w:rPr>
          <w:rFonts w:ascii="Calibri"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4CB1F0C"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Na fakturze nie należy wpisywać terminu płatności określonego datą, a jedynie sformułowanie „płatność </w:t>
      </w:r>
      <w:r w:rsidRPr="00C96B3C">
        <w:rPr>
          <w:rFonts w:ascii="Calibri" w:hAnsi="Calibri" w:cs="Calibri"/>
          <w:b/>
          <w:color w:val="000000"/>
          <w:sz w:val="22"/>
          <w:szCs w:val="22"/>
          <w:lang w:eastAsia="en-US"/>
        </w:rPr>
        <w:t>30</w:t>
      </w:r>
      <w:r w:rsidRPr="00C96B3C">
        <w:rPr>
          <w:rFonts w:ascii="Calibri" w:hAnsi="Calibri" w:cs="Calibri"/>
          <w:color w:val="000000"/>
          <w:sz w:val="22"/>
          <w:szCs w:val="22"/>
          <w:lang w:eastAsia="en-US"/>
        </w:rPr>
        <w:t xml:space="preserve"> dni”. </w:t>
      </w:r>
    </w:p>
    <w:p w14:paraId="0F72F0FF"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7940DC0"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15E0518C" w14:textId="77777777" w:rsidR="005C6621" w:rsidRPr="00C96B3C" w:rsidRDefault="005C6621" w:rsidP="005C6621">
      <w:pPr>
        <w:numPr>
          <w:ilvl w:val="7"/>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 Zapłatę w tym systemie uznaje się za dokonanie płatności w terminie ustalonym w § 4 ust. 6 umowy;</w:t>
      </w:r>
    </w:p>
    <w:p w14:paraId="59A536AF" w14:textId="77777777" w:rsidR="005C6621" w:rsidRPr="00C96B3C" w:rsidRDefault="005C6621" w:rsidP="005C6621">
      <w:pPr>
        <w:numPr>
          <w:ilvl w:val="7"/>
          <w:numId w:val="52"/>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Podzieloną płatność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22FB4B6" w14:textId="77777777" w:rsidR="005C6621" w:rsidRPr="00C96B3C" w:rsidRDefault="005C6621" w:rsidP="005C6621">
      <w:pPr>
        <w:numPr>
          <w:ilvl w:val="7"/>
          <w:numId w:val="52"/>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w:t>
      </w:r>
    </w:p>
    <w:p w14:paraId="6B347B7D"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57724E4A"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hAnsi="Calibri" w:cs="Calibri"/>
          <w:sz w:val="22"/>
          <w:szCs w:val="22"/>
          <w:lang w:eastAsia="en-US"/>
        </w:rPr>
        <w:t>protokół</w:t>
      </w:r>
      <w:r w:rsidRPr="00C96B3C">
        <w:rPr>
          <w:rFonts w:ascii="Calibri" w:hAnsi="Calibri" w:cs="Calibri"/>
          <w:color w:val="000000"/>
          <w:sz w:val="22"/>
          <w:szCs w:val="22"/>
          <w:lang w:eastAsia="en-US"/>
        </w:rPr>
        <w:t xml:space="preserve"> odbioru przedmiotu umowy o których mowa w § 3 ust. 8 Umowy.</w:t>
      </w:r>
    </w:p>
    <w:p w14:paraId="57324BAA"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Faktura wystawiona nieprawidłowo, przedwcześnie, bezpodstawnie nie rodzi obowiązku zapłaty po stronie Zamawiającego.</w:t>
      </w:r>
    </w:p>
    <w:p w14:paraId="3F8DB058"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 dzień zapłaty uznaje się datę obciążenia rachunku bankowego Zamawiającego.</w:t>
      </w:r>
    </w:p>
    <w:p w14:paraId="39B2F5EA"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2190D299" w14:textId="77777777" w:rsidR="005C6621" w:rsidRPr="00C96B3C" w:rsidRDefault="005C6621" w:rsidP="005C6621">
      <w:pPr>
        <w:ind w:hanging="10"/>
        <w:rPr>
          <w:rFonts w:ascii="Calibri" w:hAnsi="Calibri" w:cs="Calibri"/>
          <w:sz w:val="22"/>
          <w:szCs w:val="22"/>
          <w:lang w:eastAsia="en-US"/>
        </w:rPr>
      </w:pPr>
    </w:p>
    <w:p w14:paraId="4BEC0116"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12" w:name="_Toc101954628"/>
      <w:r w:rsidRPr="00C96B3C">
        <w:rPr>
          <w:rFonts w:ascii="Calibri Light" w:hAnsi="Calibri Light"/>
          <w:color w:val="2F5496"/>
          <w:sz w:val="32"/>
          <w:szCs w:val="32"/>
          <w:lang w:eastAsia="en-US"/>
        </w:rPr>
        <w:t>§5</w:t>
      </w:r>
      <w:bookmarkEnd w:id="12"/>
    </w:p>
    <w:p w14:paraId="37F28A1A"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3" w:name="_Toc101954629"/>
      <w:r w:rsidRPr="00C96B3C">
        <w:rPr>
          <w:rFonts w:ascii="Calibri Light" w:hAnsi="Calibri Light"/>
          <w:color w:val="2F5496"/>
          <w:sz w:val="32"/>
          <w:szCs w:val="32"/>
          <w:lang w:eastAsia="en-US"/>
        </w:rPr>
        <w:t>Kontakt między stronami i osoby uczestniczące w realizacji umowy</w:t>
      </w:r>
      <w:bookmarkEnd w:id="13"/>
    </w:p>
    <w:p w14:paraId="6EA8CA81" w14:textId="77777777" w:rsidR="005C6621" w:rsidRPr="00C96B3C" w:rsidRDefault="005C6621" w:rsidP="005C6621">
      <w:pPr>
        <w:rPr>
          <w:rFonts w:ascii="Calibri" w:eastAsia="Calibri" w:hAnsi="Calibri"/>
          <w:sz w:val="22"/>
          <w:szCs w:val="22"/>
          <w:lang w:eastAsia="en-US"/>
        </w:rPr>
      </w:pPr>
    </w:p>
    <w:p w14:paraId="5C6DA681" w14:textId="77777777" w:rsidR="005C6621" w:rsidRPr="00C96B3C" w:rsidRDefault="005C6621" w:rsidP="005C6621">
      <w:pPr>
        <w:numPr>
          <w:ilvl w:val="0"/>
          <w:numId w:val="59"/>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5999593" w14:textId="77777777" w:rsidR="005C6621" w:rsidRPr="00C96B3C" w:rsidRDefault="005C6621" w:rsidP="005C6621">
      <w:pPr>
        <w:numPr>
          <w:ilvl w:val="0"/>
          <w:numId w:val="59"/>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200C2C21" w14:textId="77777777" w:rsidR="005C6621" w:rsidRPr="00C96B3C" w:rsidRDefault="005C6621" w:rsidP="005C6621">
      <w:pPr>
        <w:numPr>
          <w:ilvl w:val="0"/>
          <w:numId w:val="5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Wykonawcy: ………………………, tel. …………………, fax ……………………, e-mail …………………….</w:t>
      </w:r>
    </w:p>
    <w:p w14:paraId="0E05AE0E" w14:textId="77777777" w:rsidR="005C6621" w:rsidRPr="00C96B3C" w:rsidRDefault="005C6621" w:rsidP="005C6621">
      <w:pPr>
        <w:numPr>
          <w:ilvl w:val="0"/>
          <w:numId w:val="53"/>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Zamawiającego …………………………, tel. ……………………, fax ………</w:t>
      </w:r>
      <w:proofErr w:type="gramStart"/>
      <w:r w:rsidRPr="00C96B3C">
        <w:rPr>
          <w:rFonts w:ascii="Calibri" w:hAnsi="Calibri" w:cs="Calibri"/>
          <w:color w:val="000000"/>
          <w:sz w:val="22"/>
          <w:szCs w:val="22"/>
          <w:lang w:eastAsia="en-US"/>
        </w:rPr>
        <w:t>…….</w:t>
      </w:r>
      <w:proofErr w:type="gramEnd"/>
      <w:r w:rsidRPr="00C96B3C">
        <w:rPr>
          <w:rFonts w:ascii="Calibri" w:hAnsi="Calibri" w:cs="Calibri"/>
          <w:color w:val="000000"/>
          <w:sz w:val="22"/>
          <w:szCs w:val="22"/>
          <w:lang w:eastAsia="en-US"/>
        </w:rPr>
        <w:t>. e-mail ……………………</w:t>
      </w:r>
    </w:p>
    <w:p w14:paraId="0AF30E2E"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O każdej zmianie osób lub danych </w:t>
      </w:r>
      <w:proofErr w:type="spellStart"/>
      <w:r w:rsidRPr="00C96B3C">
        <w:rPr>
          <w:rFonts w:ascii="Calibri" w:hAnsi="Calibri" w:cs="Calibri"/>
          <w:color w:val="000000"/>
          <w:sz w:val="22"/>
          <w:szCs w:val="22"/>
          <w:lang w:eastAsia="en-US"/>
        </w:rPr>
        <w:t>tele</w:t>
      </w:r>
      <w:proofErr w:type="spellEnd"/>
      <w:r w:rsidRPr="00C96B3C">
        <w:rPr>
          <w:rFonts w:ascii="Calibri"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2973ABF1"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597FCFD"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Zamawiającego będą przesyłane na adres:</w:t>
      </w:r>
    </w:p>
    <w:p w14:paraId="42D157D7" w14:textId="77777777" w:rsidR="005C6621" w:rsidRPr="00C96B3C" w:rsidRDefault="005C6621" w:rsidP="005C6621">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7423BC74" w14:textId="77777777" w:rsidR="005C6621" w:rsidRPr="00C96B3C" w:rsidRDefault="005C6621" w:rsidP="005C6621">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1A0196D1"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Wykonawcy będą przesyłane na adres:</w:t>
      </w:r>
    </w:p>
    <w:p w14:paraId="4A03A053" w14:textId="77777777" w:rsidR="005C6621" w:rsidRPr="00C96B3C" w:rsidRDefault="005C6621" w:rsidP="005C6621">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082A662C" w14:textId="77777777" w:rsidR="005C6621" w:rsidRPr="00C96B3C" w:rsidRDefault="005C6621" w:rsidP="005C6621">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5D9E6D8A"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21DD32E2"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DF5C338" w14:textId="77777777" w:rsidR="005C6621" w:rsidRPr="00C96B3C" w:rsidRDefault="005C6621" w:rsidP="005C6621">
      <w:pPr>
        <w:ind w:hanging="10"/>
        <w:rPr>
          <w:rFonts w:ascii="Calibri" w:hAnsi="Calibri" w:cs="Calibri"/>
          <w:sz w:val="22"/>
          <w:szCs w:val="22"/>
          <w:lang w:eastAsia="en-US"/>
        </w:rPr>
      </w:pPr>
    </w:p>
    <w:p w14:paraId="184F2140"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4" w:name="_Toc101954630"/>
      <w:r w:rsidRPr="00C96B3C">
        <w:rPr>
          <w:rFonts w:ascii="Calibri Light" w:hAnsi="Calibri Light"/>
          <w:color w:val="2F5496"/>
          <w:sz w:val="32"/>
          <w:szCs w:val="32"/>
          <w:lang w:eastAsia="en-US"/>
        </w:rPr>
        <w:t>§6</w:t>
      </w:r>
      <w:bookmarkEnd w:id="14"/>
    </w:p>
    <w:p w14:paraId="2EBB48ED"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5" w:name="_Toc101954631"/>
      <w:r w:rsidRPr="00C96B3C">
        <w:rPr>
          <w:rFonts w:ascii="Calibri Light" w:hAnsi="Calibri Light"/>
          <w:color w:val="2F5496"/>
          <w:sz w:val="32"/>
          <w:szCs w:val="32"/>
          <w:lang w:eastAsia="en-US"/>
        </w:rPr>
        <w:t>Kary umowne</w:t>
      </w:r>
      <w:bookmarkEnd w:id="15"/>
    </w:p>
    <w:p w14:paraId="61E97A2C" w14:textId="77777777" w:rsidR="005C6621" w:rsidRPr="00C96B3C" w:rsidRDefault="005C6621" w:rsidP="005C6621">
      <w:pPr>
        <w:rPr>
          <w:rFonts w:ascii="Calibri" w:eastAsia="Calibri" w:hAnsi="Calibri"/>
          <w:sz w:val="22"/>
          <w:szCs w:val="22"/>
          <w:lang w:eastAsia="en-US"/>
        </w:rPr>
      </w:pPr>
    </w:p>
    <w:p w14:paraId="5500CE2A" w14:textId="77777777" w:rsidR="005C6621" w:rsidRPr="00C96B3C" w:rsidRDefault="005C6621" w:rsidP="005C6621">
      <w:pPr>
        <w:numPr>
          <w:ilvl w:val="0"/>
          <w:numId w:val="56"/>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postanawiają, że obowiązującą je formę odszkodowania stanowić będą kary umowne.</w:t>
      </w:r>
    </w:p>
    <w:p w14:paraId="1AF1F57B" w14:textId="77777777" w:rsidR="005C6621" w:rsidRPr="00C96B3C" w:rsidRDefault="005C6621" w:rsidP="005C6621">
      <w:pPr>
        <w:numPr>
          <w:ilvl w:val="0"/>
          <w:numId w:val="56"/>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zapłaci kary umowne:</w:t>
      </w:r>
    </w:p>
    <w:p w14:paraId="4F632974" w14:textId="77777777" w:rsidR="005C6621" w:rsidRPr="00C96B3C" w:rsidRDefault="005C6621" w:rsidP="005C6621">
      <w:pPr>
        <w:numPr>
          <w:ilvl w:val="7"/>
          <w:numId w:val="52"/>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Taka sama kara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2A3A22B4" w14:textId="77777777" w:rsidR="005C6621" w:rsidRPr="00C96B3C" w:rsidRDefault="005C6621" w:rsidP="005C6621">
      <w:pPr>
        <w:numPr>
          <w:ilvl w:val="7"/>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13522BE2" w14:textId="77777777" w:rsidR="005C6621" w:rsidRPr="001974E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1974EC">
        <w:rPr>
          <w:rFonts w:ascii="Calibri" w:hAnsi="Calibri" w:cs="Calibri"/>
          <w:color w:val="000000"/>
          <w:sz w:val="22"/>
          <w:szCs w:val="22"/>
          <w:lang w:eastAsia="en-US"/>
        </w:rPr>
        <w:t>Zamawiający zapłaci Wykonawcy kary umowne:</w:t>
      </w:r>
    </w:p>
    <w:p w14:paraId="526A446F" w14:textId="77777777" w:rsidR="005C6621" w:rsidRPr="00C96B3C" w:rsidRDefault="005C6621" w:rsidP="005C6621">
      <w:pPr>
        <w:numPr>
          <w:ilvl w:val="7"/>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51D02D2A"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3A61921A"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opóźnienia w zapłacie wynagrodzenia wynikającego z niniejszej umowy Wykonawca może żądać od Zamawiającego odsetek ustawowych za opóźnienie.</w:t>
      </w:r>
    </w:p>
    <w:p w14:paraId="4C2ED439"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Łączna maksymalna wysokość kar umownych, których strony mogą dochodzić nie może przekroczyć 30 % wartości brutto przedmiotu umowy.</w:t>
      </w:r>
    </w:p>
    <w:p w14:paraId="3B90744F"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do potrącenia wierzytelności z tytułu naliczonych kar umownych z należności Zamawiającego wobec Wykonawcy.</w:t>
      </w:r>
    </w:p>
    <w:p w14:paraId="2FCAE03A" w14:textId="77777777" w:rsidR="005C6621" w:rsidRPr="00C96B3C" w:rsidRDefault="005C6621" w:rsidP="005C6621">
      <w:pPr>
        <w:ind w:hanging="10"/>
        <w:rPr>
          <w:rFonts w:ascii="Calibri" w:hAnsi="Calibri" w:cs="Calibri"/>
          <w:sz w:val="22"/>
          <w:szCs w:val="22"/>
          <w:lang w:eastAsia="en-US"/>
        </w:rPr>
      </w:pPr>
    </w:p>
    <w:p w14:paraId="1508EFA2"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6" w:name="_Toc101954632"/>
      <w:r w:rsidRPr="00C96B3C">
        <w:rPr>
          <w:rFonts w:ascii="Calibri Light" w:hAnsi="Calibri Light"/>
          <w:color w:val="2F5496"/>
          <w:sz w:val="32"/>
          <w:szCs w:val="32"/>
          <w:lang w:eastAsia="en-US"/>
        </w:rPr>
        <w:t>§7</w:t>
      </w:r>
      <w:bookmarkEnd w:id="16"/>
    </w:p>
    <w:p w14:paraId="12DDD62C"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7" w:name="_Toc101954633"/>
      <w:r w:rsidRPr="00C96B3C">
        <w:rPr>
          <w:rFonts w:ascii="Calibri Light" w:hAnsi="Calibri Light"/>
          <w:color w:val="2F5496"/>
          <w:sz w:val="32"/>
          <w:szCs w:val="32"/>
          <w:lang w:eastAsia="en-US"/>
        </w:rPr>
        <w:t>Gwarancja i rękojmia</w:t>
      </w:r>
      <w:bookmarkEnd w:id="17"/>
    </w:p>
    <w:p w14:paraId="636E11ED" w14:textId="77777777" w:rsidR="005C6621" w:rsidRPr="00C96B3C" w:rsidRDefault="005C6621" w:rsidP="005C6621">
      <w:pPr>
        <w:rPr>
          <w:rFonts w:ascii="Calibri" w:eastAsia="Calibri" w:hAnsi="Calibri"/>
          <w:sz w:val="22"/>
          <w:szCs w:val="22"/>
          <w:lang w:eastAsia="en-US"/>
        </w:rPr>
      </w:pPr>
    </w:p>
    <w:p w14:paraId="10B296EE"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2E54D62B" w14:textId="77777777" w:rsidR="005C6621"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Okres gwarancji udzielonej przez wykonawcę wynosi </w:t>
      </w:r>
      <w:r w:rsidRPr="00CB445E">
        <w:rPr>
          <w:rFonts w:ascii="Calibri" w:hAnsi="Calibri" w:cs="Calibri"/>
          <w:b/>
          <w:bCs/>
          <w:color w:val="000000"/>
          <w:sz w:val="22"/>
          <w:szCs w:val="22"/>
          <w:lang w:eastAsia="en-US"/>
        </w:rPr>
        <w:t>36 miesięcy</w:t>
      </w:r>
      <w:r w:rsidRPr="00C96B3C">
        <w:rPr>
          <w:rFonts w:ascii="Calibri" w:hAnsi="Calibri" w:cs="Calibri"/>
          <w:color w:val="000000"/>
          <w:sz w:val="22"/>
          <w:szCs w:val="22"/>
          <w:lang w:eastAsia="en-US"/>
        </w:rPr>
        <w:t>. </w:t>
      </w:r>
    </w:p>
    <w:p w14:paraId="07A901D2"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Pr>
          <w:rFonts w:ascii="Calibri" w:hAnsi="Calibri" w:cs="Calibri"/>
          <w:color w:val="000000"/>
          <w:sz w:val="22"/>
          <w:szCs w:val="22"/>
          <w:lang w:eastAsia="en-US"/>
        </w:rPr>
        <w:t xml:space="preserve">Okres gwarancji jest równy okresowi rękojmi. </w:t>
      </w:r>
    </w:p>
    <w:p w14:paraId="79B792BA"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1284E7AD"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0FB8A64D"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39D09244"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118820AF"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2E5A9538"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Zgłoszenie usterki/wady może nastąpić za pomocą poczty elektronicznej lub w formie pisemnej.</w:t>
      </w:r>
    </w:p>
    <w:p w14:paraId="641B4F4C"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odmówić usunięcia wad bez względu na wysokość kosztów z tym związanych.</w:t>
      </w:r>
    </w:p>
    <w:p w14:paraId="06BDFB2B" w14:textId="77777777" w:rsidR="005C6621" w:rsidRPr="00084FB7"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może usunąć wady w zastępstwie i na koszt Wykonawcy, jeżeli wady te nie zostały usunięte w wyznaczonym terminie.</w:t>
      </w:r>
    </w:p>
    <w:p w14:paraId="41594AF5" w14:textId="77777777" w:rsidR="005C6621" w:rsidRPr="00C96B3C" w:rsidRDefault="005C6621" w:rsidP="005C6621">
      <w:pPr>
        <w:ind w:hanging="10"/>
        <w:rPr>
          <w:rFonts w:ascii="Calibri" w:hAnsi="Calibri" w:cs="Calibri"/>
          <w:sz w:val="22"/>
          <w:szCs w:val="22"/>
          <w:lang w:eastAsia="en-US"/>
        </w:rPr>
      </w:pPr>
    </w:p>
    <w:p w14:paraId="199D6489"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8" w:name="_Toc101954634"/>
      <w:r w:rsidRPr="00C96B3C">
        <w:rPr>
          <w:rFonts w:ascii="Calibri Light" w:hAnsi="Calibri Light"/>
          <w:color w:val="2F5496"/>
          <w:sz w:val="32"/>
          <w:szCs w:val="32"/>
          <w:lang w:eastAsia="en-US"/>
        </w:rPr>
        <w:t>§8</w:t>
      </w:r>
      <w:bookmarkEnd w:id="18"/>
    </w:p>
    <w:p w14:paraId="462692D7"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9" w:name="_Toc101954635"/>
      <w:r w:rsidRPr="00C96B3C">
        <w:rPr>
          <w:rFonts w:ascii="Calibri Light" w:hAnsi="Calibri Light"/>
          <w:color w:val="2F5496"/>
          <w:sz w:val="32"/>
          <w:szCs w:val="32"/>
          <w:lang w:eastAsia="en-US"/>
        </w:rPr>
        <w:t>Odstąpienie/rozwiązanie</w:t>
      </w:r>
      <w:bookmarkEnd w:id="19"/>
    </w:p>
    <w:p w14:paraId="50DC2F5A" w14:textId="77777777" w:rsidR="005C6621" w:rsidRPr="00C96B3C" w:rsidRDefault="005C6621" w:rsidP="005C6621">
      <w:pPr>
        <w:rPr>
          <w:rFonts w:ascii="Calibri" w:eastAsia="Calibri" w:hAnsi="Calibri"/>
          <w:sz w:val="22"/>
          <w:szCs w:val="22"/>
          <w:lang w:eastAsia="en-US"/>
        </w:rPr>
      </w:pPr>
    </w:p>
    <w:p w14:paraId="2A116318" w14:textId="77777777" w:rsidR="005C6621" w:rsidRPr="00C96B3C" w:rsidRDefault="005C6621" w:rsidP="005C6621">
      <w:pPr>
        <w:numPr>
          <w:ilvl w:val="4"/>
          <w:numId w:val="57"/>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813498F" w14:textId="77777777" w:rsidR="005C6621" w:rsidRPr="00C96B3C" w:rsidRDefault="005C6621" w:rsidP="005C6621">
      <w:pPr>
        <w:numPr>
          <w:ilvl w:val="4"/>
          <w:numId w:val="57"/>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 którym mowa w ust. 1, Wykonawca może żądać wyłącznie wynagrodzenia należnego z tytułu wykonania części umowy.</w:t>
      </w:r>
    </w:p>
    <w:p w14:paraId="16F9FBD9" w14:textId="77777777" w:rsidR="005C6621" w:rsidRPr="00C96B3C" w:rsidRDefault="005C6621" w:rsidP="005C6621">
      <w:pPr>
        <w:numPr>
          <w:ilvl w:val="4"/>
          <w:numId w:val="57"/>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Zamawiającemu przysługuje prawo odstąpienia od umowy w </w:t>
      </w:r>
      <w:proofErr w:type="gramStart"/>
      <w:r w:rsidRPr="00C96B3C">
        <w:rPr>
          <w:rFonts w:ascii="Calibri" w:hAnsi="Calibri" w:cs="Calibri"/>
          <w:color w:val="000000"/>
          <w:sz w:val="22"/>
          <w:szCs w:val="22"/>
          <w:lang w:eastAsia="en-US"/>
        </w:rPr>
        <w:t>całości,</w:t>
      </w:r>
      <w:proofErr w:type="gramEnd"/>
      <w:r w:rsidRPr="00C96B3C">
        <w:rPr>
          <w:rFonts w:ascii="Calibri" w:hAnsi="Calibri" w:cs="Calibri"/>
          <w:color w:val="000000"/>
          <w:sz w:val="22"/>
          <w:szCs w:val="22"/>
          <w:lang w:eastAsia="en-US"/>
        </w:rPr>
        <w:t xml:space="preserve"> bądź w części wg swojego wyboru, w przypadku gdy:</w:t>
      </w:r>
    </w:p>
    <w:p w14:paraId="0F3F61EB"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Wykonawca nie wykonuje prac zgodnie z umową lub też nienależycie wykonuje swoje zobowiązania umowne,</w:t>
      </w:r>
    </w:p>
    <w:p w14:paraId="0D9C1CB0"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wykonany/dostarczony/uruchomiony przez Wykonawcę przedmiot zamówienia nie spełnia wymagań szczegółowo określonych w § 1 </w:t>
      </w:r>
    </w:p>
    <w:p w14:paraId="390534C6"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 wykonania został przekroczony o 20 lub więcej dni kalendarzowych w stosunku do zadeklarowanego przez Wykonawcę;</w:t>
      </w:r>
    </w:p>
    <w:p w14:paraId="17C6698C"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na zasadach przewidzianych przepisami kodeksu cywilnego,</w:t>
      </w:r>
    </w:p>
    <w:p w14:paraId="31CBDCA1" w14:textId="77777777" w:rsidR="005C6621" w:rsidRPr="00C96B3C" w:rsidRDefault="005C6621" w:rsidP="005C6621">
      <w:pPr>
        <w:numPr>
          <w:ilvl w:val="4"/>
          <w:numId w:val="57"/>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4DBCBE0" w14:textId="77777777" w:rsidR="005C6621" w:rsidRPr="00C96B3C" w:rsidRDefault="005C6621" w:rsidP="005C6621">
      <w:pPr>
        <w:numPr>
          <w:ilvl w:val="4"/>
          <w:numId w:val="57"/>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2F2943D7" w14:textId="77777777" w:rsidR="005C6621" w:rsidRPr="00C96B3C" w:rsidRDefault="005C6621" w:rsidP="005C6621">
      <w:pPr>
        <w:pBdr>
          <w:top w:val="nil"/>
          <w:left w:val="nil"/>
          <w:bottom w:val="nil"/>
          <w:right w:val="nil"/>
          <w:between w:val="nil"/>
        </w:pBdr>
        <w:jc w:val="both"/>
        <w:rPr>
          <w:rFonts w:ascii="Calibri" w:hAnsi="Calibri" w:cs="Calibri"/>
          <w:color w:val="000000"/>
          <w:sz w:val="22"/>
          <w:szCs w:val="22"/>
          <w:lang w:eastAsia="en-US"/>
        </w:rPr>
      </w:pPr>
    </w:p>
    <w:p w14:paraId="5D1C657F"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0" w:name="_Toc101954636"/>
      <w:r w:rsidRPr="00C96B3C">
        <w:rPr>
          <w:rFonts w:ascii="Calibri Light" w:hAnsi="Calibri Light"/>
          <w:color w:val="2F5496"/>
          <w:sz w:val="32"/>
          <w:szCs w:val="32"/>
          <w:lang w:eastAsia="en-US"/>
        </w:rPr>
        <w:t>§ 9</w:t>
      </w:r>
      <w:bookmarkEnd w:id="20"/>
    </w:p>
    <w:p w14:paraId="256EA389"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1" w:name="_Toc101954637"/>
      <w:r w:rsidRPr="00C96B3C">
        <w:rPr>
          <w:rFonts w:ascii="Calibri Light" w:hAnsi="Calibri Light"/>
          <w:color w:val="2F5496"/>
          <w:sz w:val="32"/>
          <w:szCs w:val="32"/>
          <w:lang w:eastAsia="en-US"/>
        </w:rPr>
        <w:t>Zlecanie podwykonawcom zakresu dostaw</w:t>
      </w:r>
      <w:bookmarkEnd w:id="21"/>
    </w:p>
    <w:p w14:paraId="208495EA" w14:textId="77777777" w:rsidR="005C6621" w:rsidRPr="00C96B3C" w:rsidRDefault="005C6621" w:rsidP="005C6621">
      <w:pPr>
        <w:rPr>
          <w:rFonts w:ascii="Calibri" w:eastAsia="Calibri" w:hAnsi="Calibri"/>
          <w:sz w:val="22"/>
          <w:szCs w:val="22"/>
          <w:lang w:eastAsia="en-US"/>
        </w:rPr>
      </w:pPr>
    </w:p>
    <w:p w14:paraId="1977EF01" w14:textId="77777777" w:rsidR="005C6621" w:rsidRPr="00C96B3C" w:rsidRDefault="005C6621" w:rsidP="005C6621">
      <w:pPr>
        <w:numPr>
          <w:ilvl w:val="3"/>
          <w:numId w:val="63"/>
        </w:numPr>
        <w:pBdr>
          <w:top w:val="nil"/>
          <w:left w:val="nil"/>
          <w:bottom w:val="nil"/>
          <w:right w:val="nil"/>
          <w:between w:val="nil"/>
        </w:pBdr>
        <w:spacing w:before="0" w:after="0" w:line="240" w:lineRule="auto"/>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2918A74C" w14:textId="77777777" w:rsidR="005C6621" w:rsidRPr="00C96B3C" w:rsidRDefault="005C6621" w:rsidP="005C6621">
      <w:pPr>
        <w:numPr>
          <w:ilvl w:val="3"/>
          <w:numId w:val="63"/>
        </w:numPr>
        <w:pBdr>
          <w:top w:val="nil"/>
          <w:left w:val="nil"/>
          <w:bottom w:val="nil"/>
          <w:right w:val="nil"/>
          <w:between w:val="nil"/>
        </w:pBdr>
        <w:spacing w:before="0" w:after="0" w:line="240" w:lineRule="auto"/>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w załączniku nr 2 do niniejszej umowy wskazał podwykonawców, którzy będą brali udział w realizacji przedmiotu umowy.</w:t>
      </w:r>
    </w:p>
    <w:p w14:paraId="31D6CF59" w14:textId="77777777" w:rsidR="005C6621" w:rsidRPr="00C96B3C" w:rsidRDefault="005C6621" w:rsidP="005C6621">
      <w:pPr>
        <w:numPr>
          <w:ilvl w:val="3"/>
          <w:numId w:val="63"/>
        </w:numPr>
        <w:pBdr>
          <w:top w:val="nil"/>
          <w:left w:val="nil"/>
          <w:bottom w:val="nil"/>
          <w:right w:val="nil"/>
          <w:between w:val="nil"/>
        </w:pBdr>
        <w:spacing w:before="0" w:after="0" w:line="240" w:lineRule="auto"/>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18DD60C7" w14:textId="77777777" w:rsidR="005C6621" w:rsidRPr="00C96B3C" w:rsidRDefault="005C6621" w:rsidP="005C6621">
      <w:pPr>
        <w:rPr>
          <w:rFonts w:ascii="Calibri" w:hAnsi="Calibri" w:cs="Calibri"/>
          <w:sz w:val="22"/>
          <w:szCs w:val="22"/>
          <w:lang w:eastAsia="en-US"/>
        </w:rPr>
      </w:pPr>
    </w:p>
    <w:p w14:paraId="7FD664C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2" w:name="_Toc101954640"/>
      <w:r w:rsidRPr="00C96B3C">
        <w:rPr>
          <w:rFonts w:ascii="Calibri Light" w:hAnsi="Calibri Light"/>
          <w:color w:val="2F5496"/>
          <w:sz w:val="32"/>
          <w:szCs w:val="32"/>
          <w:lang w:eastAsia="en-US"/>
        </w:rPr>
        <w:t>§ 1</w:t>
      </w:r>
      <w:bookmarkEnd w:id="22"/>
      <w:r>
        <w:rPr>
          <w:rFonts w:ascii="Calibri Light" w:hAnsi="Calibri Light"/>
          <w:color w:val="2F5496"/>
          <w:sz w:val="32"/>
          <w:szCs w:val="32"/>
          <w:lang w:eastAsia="en-US"/>
        </w:rPr>
        <w:t>0</w:t>
      </w:r>
    </w:p>
    <w:p w14:paraId="5EE5A9E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3" w:name="_Toc101954641"/>
      <w:r w:rsidRPr="00C96B3C">
        <w:rPr>
          <w:rFonts w:ascii="Calibri Light" w:hAnsi="Calibri Light"/>
          <w:color w:val="2F5496"/>
          <w:sz w:val="32"/>
          <w:szCs w:val="32"/>
          <w:lang w:eastAsia="en-US"/>
        </w:rPr>
        <w:t>Zmiany umowy</w:t>
      </w:r>
      <w:bookmarkEnd w:id="23"/>
    </w:p>
    <w:p w14:paraId="2BB4850C" w14:textId="77777777" w:rsidR="005C6621" w:rsidRPr="00364170" w:rsidRDefault="005C6621" w:rsidP="005C6621">
      <w:pPr>
        <w:contextualSpacing/>
        <w:jc w:val="both"/>
        <w:rPr>
          <w:rFonts w:ascii="Calibri" w:eastAsia="Calibri" w:hAnsi="Calibri"/>
          <w:sz w:val="22"/>
          <w:szCs w:val="22"/>
          <w:lang w:eastAsia="en-US"/>
        </w:rPr>
      </w:pPr>
      <w:r>
        <w:rPr>
          <w:rFonts w:ascii="Calibri" w:eastAsia="Calibri" w:hAnsi="Calibri"/>
          <w:sz w:val="22"/>
          <w:szCs w:val="22"/>
          <w:lang w:eastAsia="en-US"/>
        </w:rPr>
        <w:t>1</w:t>
      </w:r>
      <w:r w:rsidRPr="009A6E6A">
        <w:rPr>
          <w:rFonts w:ascii="Calibri" w:eastAsia="Calibri" w:hAnsi="Calibri"/>
          <w:sz w:val="22"/>
          <w:szCs w:val="22"/>
          <w:lang w:eastAsia="en-US"/>
        </w:rPr>
        <w:t>.</w:t>
      </w:r>
      <w:r w:rsidRPr="009A6E6A">
        <w:rPr>
          <w:rFonts w:ascii="Calibri" w:eastAsia="Calibri" w:hAnsi="Calibri"/>
          <w:sz w:val="22"/>
          <w:szCs w:val="22"/>
          <w:lang w:eastAsia="en-US"/>
        </w:rPr>
        <w:tab/>
      </w:r>
      <w:r w:rsidRPr="00364170">
        <w:rPr>
          <w:rFonts w:ascii="Calibri" w:eastAsia="Calibri" w:hAnsi="Calibri"/>
          <w:sz w:val="22"/>
          <w:szCs w:val="22"/>
          <w:lang w:eastAsia="en-US"/>
        </w:rPr>
        <w:t>Zmiany umowy</w:t>
      </w:r>
    </w:p>
    <w:p w14:paraId="4760EDAF" w14:textId="77777777" w:rsidR="005C6621" w:rsidRPr="00364170" w:rsidRDefault="005C6621" w:rsidP="005C6621">
      <w:pPr>
        <w:contextualSpacing/>
        <w:jc w:val="both"/>
        <w:rPr>
          <w:rFonts w:ascii="Calibri" w:eastAsia="Calibri" w:hAnsi="Calibri"/>
          <w:sz w:val="22"/>
          <w:szCs w:val="22"/>
          <w:lang w:eastAsia="en-US"/>
        </w:rPr>
      </w:pPr>
    </w:p>
    <w:p w14:paraId="6C8B219F" w14:textId="27159D0D"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3095C2CE" w14:textId="77777777" w:rsidR="005C6621" w:rsidRPr="00364170" w:rsidRDefault="005C6621" w:rsidP="005C6621">
      <w:pPr>
        <w:contextualSpacing/>
        <w:jc w:val="both"/>
        <w:rPr>
          <w:rFonts w:ascii="Calibri" w:eastAsia="Calibri" w:hAnsi="Calibri"/>
          <w:sz w:val="22"/>
          <w:szCs w:val="22"/>
          <w:lang w:eastAsia="en-US"/>
        </w:rPr>
      </w:pPr>
    </w:p>
    <w:p w14:paraId="7C5F1DFE"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Terminu realizacji zamówienia,</w:t>
      </w:r>
    </w:p>
    <w:p w14:paraId="680E8C36"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Przedmiotu Umowy (zmiany parametrów technicznych i/lub modelu urządzenia).</w:t>
      </w:r>
    </w:p>
    <w:p w14:paraId="1125E609" w14:textId="77777777" w:rsidR="005C6621" w:rsidRPr="00364170" w:rsidRDefault="005C6621" w:rsidP="005C6621">
      <w:pPr>
        <w:contextualSpacing/>
        <w:jc w:val="both"/>
        <w:rPr>
          <w:rFonts w:ascii="Calibri" w:eastAsia="Calibri" w:hAnsi="Calibri"/>
          <w:sz w:val="22"/>
          <w:szCs w:val="22"/>
          <w:lang w:eastAsia="en-US"/>
        </w:rPr>
      </w:pPr>
    </w:p>
    <w:p w14:paraId="75F6A8C1"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2.  Zmiany, o których mowa w ust. 1 mogą nastąpić jedynie w uzasadnionych przypadkach, </w:t>
      </w:r>
      <w:proofErr w:type="spellStart"/>
      <w:r w:rsidRPr="00364170">
        <w:rPr>
          <w:rFonts w:ascii="Calibri" w:eastAsia="Calibri" w:hAnsi="Calibri"/>
          <w:sz w:val="22"/>
          <w:szCs w:val="22"/>
          <w:lang w:eastAsia="en-US"/>
        </w:rPr>
        <w:t>t.j</w:t>
      </w:r>
      <w:proofErr w:type="spellEnd"/>
      <w:r w:rsidRPr="00364170">
        <w:rPr>
          <w:rFonts w:ascii="Calibri" w:eastAsia="Calibri" w:hAnsi="Calibri"/>
          <w:sz w:val="22"/>
          <w:szCs w:val="22"/>
          <w:lang w:eastAsia="en-US"/>
        </w:rPr>
        <w:t xml:space="preserve">.: </w:t>
      </w:r>
    </w:p>
    <w:p w14:paraId="12B4EAE1" w14:textId="77777777" w:rsidR="005C6621" w:rsidRPr="00364170" w:rsidRDefault="005C6621" w:rsidP="005C6621">
      <w:pPr>
        <w:contextualSpacing/>
        <w:jc w:val="both"/>
        <w:rPr>
          <w:rFonts w:ascii="Calibri" w:eastAsia="Calibri" w:hAnsi="Calibri"/>
          <w:sz w:val="22"/>
          <w:szCs w:val="22"/>
          <w:lang w:eastAsia="en-US"/>
        </w:rPr>
      </w:pPr>
    </w:p>
    <w:p w14:paraId="41A36978"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3511EF1F" w14:textId="77777777" w:rsidR="005C6621" w:rsidRPr="00364170" w:rsidRDefault="005C6621" w:rsidP="005C6621">
      <w:pPr>
        <w:contextualSpacing/>
        <w:jc w:val="both"/>
        <w:rPr>
          <w:rFonts w:ascii="Calibri" w:eastAsia="Calibri" w:hAnsi="Calibri"/>
          <w:sz w:val="22"/>
          <w:szCs w:val="22"/>
          <w:lang w:eastAsia="en-US"/>
        </w:rPr>
      </w:pPr>
    </w:p>
    <w:p w14:paraId="0C0F3987"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w przypadku, gdy zmiana parametrów urządzenia przyczyni się do poprawy jakości lub funkcjonalności przedmiotu zamówienia, przy czym zmiana ta nie spowoduje zwiększenia kosztów realizacji zamówienia</w:t>
      </w:r>
    </w:p>
    <w:p w14:paraId="3F1EAB89" w14:textId="77777777" w:rsidR="005C6621" w:rsidRPr="00364170" w:rsidRDefault="005C6621" w:rsidP="005C6621">
      <w:pPr>
        <w:contextualSpacing/>
        <w:jc w:val="both"/>
        <w:rPr>
          <w:rFonts w:ascii="Calibri" w:eastAsia="Calibri" w:hAnsi="Calibri"/>
          <w:sz w:val="22"/>
          <w:szCs w:val="22"/>
          <w:lang w:eastAsia="en-US"/>
        </w:rPr>
      </w:pPr>
    </w:p>
    <w:p w14:paraId="16A78927" w14:textId="77777777" w:rsidR="005C6621" w:rsidRPr="00364170" w:rsidRDefault="005C6621" w:rsidP="005C6621">
      <w:pPr>
        <w:contextualSpacing/>
        <w:jc w:val="both"/>
        <w:rPr>
          <w:rFonts w:ascii="Calibri" w:eastAsia="Calibri" w:hAnsi="Calibri"/>
          <w:sz w:val="22"/>
          <w:szCs w:val="22"/>
          <w:lang w:eastAsia="en-US"/>
        </w:rPr>
      </w:pPr>
      <w:proofErr w:type="gramStart"/>
      <w:r w:rsidRPr="00364170">
        <w:rPr>
          <w:rFonts w:ascii="Calibri" w:eastAsia="Calibri" w:hAnsi="Calibri"/>
          <w:sz w:val="22"/>
          <w:szCs w:val="22"/>
          <w:lang w:eastAsia="en-US"/>
        </w:rPr>
        <w:t>3)</w:t>
      </w:r>
      <w:proofErr w:type="gramEnd"/>
      <w:r w:rsidRPr="00364170">
        <w:rPr>
          <w:rFonts w:ascii="Calibri" w:eastAsia="Calibri" w:hAnsi="Calibri"/>
          <w:sz w:val="22"/>
          <w:szCs w:val="22"/>
          <w:lang w:eastAsia="en-US"/>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3445639A"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650ADAE4" w14:textId="77777777" w:rsidR="005C6621" w:rsidRPr="00364170" w:rsidRDefault="005C6621" w:rsidP="005C6621">
      <w:pPr>
        <w:contextualSpacing/>
        <w:jc w:val="both"/>
        <w:rPr>
          <w:rFonts w:ascii="Calibri" w:eastAsia="Calibri" w:hAnsi="Calibri"/>
          <w:sz w:val="22"/>
          <w:szCs w:val="22"/>
          <w:lang w:eastAsia="en-US"/>
        </w:rPr>
      </w:pPr>
    </w:p>
    <w:p w14:paraId="6C7C55C3"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78F2FA1F"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w zakresie determinowanym zmianą stawki podatku VAT. Zmiana może dotyczyć wyłącznie kwoty brutto (kwota netto pozostaje bez zmian).</w:t>
      </w:r>
    </w:p>
    <w:p w14:paraId="1C7260D7" w14:textId="77777777" w:rsidR="005C6621" w:rsidRPr="00364170" w:rsidRDefault="005C6621" w:rsidP="005C6621">
      <w:pPr>
        <w:contextualSpacing/>
        <w:jc w:val="both"/>
        <w:rPr>
          <w:rFonts w:ascii="Calibri" w:eastAsia="Calibri" w:hAnsi="Calibri"/>
          <w:sz w:val="22"/>
          <w:szCs w:val="22"/>
          <w:lang w:eastAsia="en-US"/>
        </w:rPr>
      </w:pPr>
    </w:p>
    <w:p w14:paraId="6AF9C908"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Wykonawca wnioskujący o zmianę niniejszej Umowy, przedkłada Zamawiającemu pisemne uzasadnienie konieczności wprowadzenia zmian.</w:t>
      </w:r>
    </w:p>
    <w:p w14:paraId="0BA22934" w14:textId="77777777" w:rsidR="005C6621" w:rsidRPr="00364170" w:rsidRDefault="005C6621" w:rsidP="005C6621">
      <w:pPr>
        <w:contextualSpacing/>
        <w:jc w:val="both"/>
        <w:rPr>
          <w:rFonts w:ascii="Calibri" w:eastAsia="Calibri" w:hAnsi="Calibri"/>
          <w:sz w:val="22"/>
          <w:szCs w:val="22"/>
          <w:lang w:eastAsia="en-US"/>
        </w:rPr>
      </w:pPr>
    </w:p>
    <w:p w14:paraId="67135594"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5. Zamawiający zastrzega, że wszystkie powyższe postanowienia stanowią katalog zmian, na które Zamawiający może wyrazić zgodę. Nie stanowią one jednocześnie zobowiązania do wyrażenia takiej zgody.</w:t>
      </w:r>
    </w:p>
    <w:p w14:paraId="6BC6F69D" w14:textId="77777777" w:rsidR="005C6621" w:rsidRPr="00364170" w:rsidRDefault="005C6621" w:rsidP="005C6621">
      <w:pPr>
        <w:contextualSpacing/>
        <w:jc w:val="both"/>
        <w:rPr>
          <w:rFonts w:ascii="Calibri" w:eastAsia="Calibri" w:hAnsi="Calibri"/>
          <w:sz w:val="22"/>
          <w:szCs w:val="22"/>
          <w:lang w:eastAsia="en-US"/>
        </w:rPr>
      </w:pPr>
    </w:p>
    <w:p w14:paraId="4AEFDBCC" w14:textId="77777777" w:rsidR="005C6621" w:rsidRPr="00C96B3C"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364170">
        <w:rPr>
          <w:rFonts w:ascii="Calibri" w:eastAsia="Calibri" w:hAnsi="Calibri"/>
          <w:sz w:val="22"/>
          <w:szCs w:val="22"/>
          <w:lang w:eastAsia="en-US"/>
        </w:rPr>
        <w:t>( w</w:t>
      </w:r>
      <w:proofErr w:type="gramEnd"/>
      <w:r w:rsidRPr="00364170">
        <w:rPr>
          <w:rFonts w:ascii="Calibri" w:eastAsia="Calibri" w:hAnsi="Calibri"/>
          <w:sz w:val="22"/>
          <w:szCs w:val="22"/>
          <w:lang w:eastAsia="en-US"/>
        </w:rPr>
        <w:t xml:space="preserve"> tym nie powoduje zmiany ogólnego charakteru Umowy)</w:t>
      </w:r>
    </w:p>
    <w:p w14:paraId="6ECFF733" w14:textId="77777777" w:rsidR="005C6621" w:rsidRPr="00C96B3C" w:rsidRDefault="005C6621" w:rsidP="005C6621">
      <w:pPr>
        <w:ind w:hanging="10"/>
        <w:rPr>
          <w:rFonts w:ascii="Calibri" w:hAnsi="Calibri" w:cs="Calibri"/>
          <w:sz w:val="22"/>
          <w:szCs w:val="22"/>
          <w:lang w:eastAsia="en-US"/>
        </w:rPr>
      </w:pPr>
    </w:p>
    <w:p w14:paraId="3B4B546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4" w:name="_Toc101954642"/>
      <w:r w:rsidRPr="00C96B3C">
        <w:rPr>
          <w:rFonts w:ascii="Calibri Light" w:hAnsi="Calibri Light"/>
          <w:color w:val="2F5496"/>
          <w:sz w:val="32"/>
          <w:szCs w:val="32"/>
          <w:lang w:eastAsia="en-US"/>
        </w:rPr>
        <w:t>§ 1</w:t>
      </w:r>
      <w:bookmarkEnd w:id="24"/>
      <w:r>
        <w:rPr>
          <w:rFonts w:ascii="Calibri Light" w:hAnsi="Calibri Light"/>
          <w:color w:val="2F5496"/>
          <w:sz w:val="32"/>
          <w:szCs w:val="32"/>
          <w:lang w:eastAsia="en-US"/>
        </w:rPr>
        <w:t>1</w:t>
      </w:r>
    </w:p>
    <w:p w14:paraId="53F24E22" w14:textId="77777777" w:rsidR="005C6621" w:rsidRPr="00C96B3C" w:rsidRDefault="005C6621" w:rsidP="005C6621">
      <w:pPr>
        <w:keepNext/>
        <w:keepLines/>
        <w:jc w:val="center"/>
        <w:outlineLvl w:val="0"/>
        <w:rPr>
          <w:rFonts w:ascii="Calibri Light" w:hAnsi="Calibri Light"/>
          <w:color w:val="2F5496"/>
          <w:sz w:val="32"/>
          <w:szCs w:val="32"/>
          <w:lang w:eastAsia="en-US"/>
        </w:rPr>
      </w:pPr>
      <w:bookmarkStart w:id="25" w:name="_Toc101954643"/>
      <w:r w:rsidRPr="00C96B3C">
        <w:rPr>
          <w:rFonts w:ascii="Calibri Light" w:hAnsi="Calibri Light"/>
          <w:color w:val="2F5496"/>
          <w:sz w:val="32"/>
          <w:szCs w:val="32"/>
          <w:lang w:eastAsia="en-US"/>
        </w:rPr>
        <w:t>Rozstrzyganie sporów</w:t>
      </w:r>
      <w:bookmarkEnd w:id="25"/>
    </w:p>
    <w:p w14:paraId="11AC5036" w14:textId="77777777" w:rsidR="005C6621" w:rsidRPr="00C96B3C" w:rsidRDefault="005C6621" w:rsidP="005C6621">
      <w:pPr>
        <w:jc w:val="center"/>
        <w:rPr>
          <w:rFonts w:ascii="Calibri" w:hAnsi="Calibri" w:cs="Calibri"/>
          <w:sz w:val="22"/>
          <w:szCs w:val="22"/>
          <w:lang w:eastAsia="en-US"/>
        </w:rPr>
      </w:pPr>
    </w:p>
    <w:p w14:paraId="1A8DE3A3"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Prawem właściwym dla niniejszej umowy jest prawo polskie.</w:t>
      </w:r>
    </w:p>
    <w:p w14:paraId="5062AAA6"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74397240"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5AE0FA2F"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03EABD83" w14:textId="77777777" w:rsidR="005C6621" w:rsidRPr="00C96B3C" w:rsidRDefault="005C6621" w:rsidP="005C6621">
      <w:pPr>
        <w:rPr>
          <w:rFonts w:ascii="Calibri" w:hAnsi="Calibri" w:cs="Calibri"/>
          <w:sz w:val="22"/>
          <w:szCs w:val="22"/>
          <w:lang w:eastAsia="en-US"/>
        </w:rPr>
      </w:pPr>
    </w:p>
    <w:p w14:paraId="5F74F54C"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6" w:name="_Toc101954644"/>
      <w:r w:rsidRPr="00C96B3C">
        <w:rPr>
          <w:rFonts w:ascii="Calibri Light" w:hAnsi="Calibri Light"/>
          <w:color w:val="2F5496"/>
          <w:sz w:val="32"/>
          <w:szCs w:val="32"/>
          <w:lang w:eastAsia="en-US"/>
        </w:rPr>
        <w:t>§1</w:t>
      </w:r>
      <w:bookmarkEnd w:id="26"/>
      <w:r>
        <w:rPr>
          <w:rFonts w:ascii="Calibri Light" w:hAnsi="Calibri Light"/>
          <w:color w:val="2F5496"/>
          <w:sz w:val="32"/>
          <w:szCs w:val="32"/>
          <w:lang w:eastAsia="en-US"/>
        </w:rPr>
        <w:t>2</w:t>
      </w:r>
    </w:p>
    <w:p w14:paraId="24F352F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7" w:name="_Toc101954645"/>
      <w:r w:rsidRPr="00C96B3C">
        <w:rPr>
          <w:rFonts w:ascii="Calibri Light" w:hAnsi="Calibri Light"/>
          <w:color w:val="2F5496"/>
          <w:sz w:val="32"/>
          <w:szCs w:val="32"/>
          <w:lang w:eastAsia="en-US"/>
        </w:rPr>
        <w:t>Pozostałe postanowienia</w:t>
      </w:r>
      <w:bookmarkEnd w:id="27"/>
    </w:p>
    <w:p w14:paraId="25C33004" w14:textId="77777777" w:rsidR="005C6621" w:rsidRPr="00C96B3C" w:rsidRDefault="005C6621" w:rsidP="005C6621">
      <w:pPr>
        <w:ind w:hanging="10"/>
        <w:jc w:val="center"/>
        <w:rPr>
          <w:rFonts w:ascii="Calibri" w:hAnsi="Calibri" w:cs="Calibri"/>
          <w:sz w:val="22"/>
          <w:szCs w:val="22"/>
          <w:lang w:eastAsia="en-US"/>
        </w:rPr>
      </w:pPr>
    </w:p>
    <w:p w14:paraId="4C15D235"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Językiem obowiązującym w trakcie realizacji niniejszej umowy jest język polski.</w:t>
      </w:r>
    </w:p>
    <w:p w14:paraId="7C2E2367"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111112B1"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5706D5E8"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Umowa niniejsza została sporządzona w czterech jednobrzmiących egzemplarzach, trzy egzemplarze dla zamawiającego i jeden dla wykonawcy.</w:t>
      </w:r>
    </w:p>
    <w:p w14:paraId="3C491BAB"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Załącznikiem do niniejszej umowy są: </w:t>
      </w:r>
    </w:p>
    <w:p w14:paraId="5BB748A9" w14:textId="77777777" w:rsidR="005C6621" w:rsidRPr="00C96B3C" w:rsidRDefault="005C6621" w:rsidP="005C6621">
      <w:pPr>
        <w:numPr>
          <w:ilvl w:val="0"/>
          <w:numId w:val="51"/>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hAnsi="Calibri" w:cs="Calibri"/>
          <w:b/>
          <w:color w:val="000000"/>
          <w:sz w:val="22"/>
          <w:szCs w:val="22"/>
          <w:lang w:eastAsia="en-US"/>
        </w:rPr>
        <w:t>Opis Przedmiotu Zamówienia,</w:t>
      </w:r>
    </w:p>
    <w:p w14:paraId="216B578F" w14:textId="77777777" w:rsidR="005C6621" w:rsidRPr="00C96B3C" w:rsidRDefault="005C6621" w:rsidP="005C6621">
      <w:pPr>
        <w:numPr>
          <w:ilvl w:val="0"/>
          <w:numId w:val="51"/>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hAnsi="Calibri" w:cs="Calibri"/>
          <w:b/>
          <w:color w:val="000000"/>
          <w:sz w:val="22"/>
          <w:szCs w:val="22"/>
          <w:lang w:eastAsia="en-US"/>
        </w:rPr>
        <w:t xml:space="preserve">kopia Formularza OFERTY Wykonawcy </w:t>
      </w:r>
    </w:p>
    <w:p w14:paraId="2E0ACC76" w14:textId="77777777" w:rsidR="005C6621" w:rsidRPr="00C96B3C" w:rsidRDefault="005C6621" w:rsidP="005C6621">
      <w:pPr>
        <w:ind w:hanging="10"/>
        <w:rPr>
          <w:rFonts w:ascii="Calibri" w:eastAsia="Calibri" w:hAnsi="Calibri"/>
          <w:sz w:val="22"/>
          <w:szCs w:val="22"/>
          <w:lang w:eastAsia="en-US"/>
        </w:rPr>
      </w:pPr>
    </w:p>
    <w:p w14:paraId="6F529797" w14:textId="77777777" w:rsidR="005C6621" w:rsidRPr="00C96B3C" w:rsidRDefault="005C6621" w:rsidP="005C6621">
      <w:pPr>
        <w:ind w:hanging="10"/>
        <w:jc w:val="center"/>
        <w:rPr>
          <w:rFonts w:ascii="Calibri" w:eastAsia="Calibri" w:hAnsi="Calibri"/>
          <w:b/>
          <w:bCs/>
          <w:sz w:val="22"/>
          <w:szCs w:val="22"/>
          <w:lang w:eastAsia="en-US"/>
        </w:rPr>
      </w:pPr>
      <w:r w:rsidRPr="00C96B3C">
        <w:rPr>
          <w:rFonts w:ascii="Calibri" w:eastAsia="Calibri" w:hAnsi="Calibri"/>
          <w:b/>
          <w:bCs/>
          <w:sz w:val="22"/>
          <w:szCs w:val="22"/>
          <w:lang w:eastAsia="en-US"/>
        </w:rPr>
        <w:t xml:space="preserve">ZAMAWIAJĄCY </w:t>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t>WYKONAWCA</w:t>
      </w:r>
    </w:p>
    <w:p w14:paraId="4E8E7C0F" w14:textId="77777777" w:rsidR="005C6621" w:rsidRPr="00C96B3C" w:rsidRDefault="005C6621" w:rsidP="005C6621">
      <w:pPr>
        <w:rPr>
          <w:rFonts w:ascii="Calibri" w:hAnsi="Calibri"/>
        </w:rPr>
      </w:pPr>
    </w:p>
    <w:p w14:paraId="4B3A1D32" w14:textId="77777777" w:rsidR="005C6621" w:rsidRPr="000E747F" w:rsidRDefault="005C6621" w:rsidP="005C6621">
      <w:pPr>
        <w:rPr>
          <w:rFonts w:cstheme="minorHAnsi"/>
        </w:rPr>
      </w:pPr>
    </w:p>
    <w:p w14:paraId="66370072" w14:textId="77777777" w:rsidR="00F222C1" w:rsidRPr="004F67EB" w:rsidRDefault="00F222C1" w:rsidP="005C6621">
      <w:pPr>
        <w:spacing w:before="0" w:after="0" w:line="240" w:lineRule="auto"/>
        <w:ind w:left="152" w:hanging="10"/>
        <w:jc w:val="center"/>
        <w:rPr>
          <w:sz w:val="24"/>
          <w:szCs w:val="24"/>
        </w:rPr>
      </w:pPr>
    </w:p>
    <w:sectPr w:rsidR="00F222C1" w:rsidRPr="004F67EB" w:rsidSect="001E2782">
      <w:headerReference w:type="default" r:id="rId11"/>
      <w:footerReference w:type="default" r:id="rId12"/>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8C5C5" w14:textId="77777777" w:rsidR="001E2782" w:rsidRDefault="001E2782">
      <w:r>
        <w:separator/>
      </w:r>
    </w:p>
  </w:endnote>
  <w:endnote w:type="continuationSeparator" w:id="0">
    <w:p w14:paraId="5D120EA8" w14:textId="77777777" w:rsidR="001E2782" w:rsidRDefault="001E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335D854"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3B8E2F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6E7C60A"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7AF2078" wp14:editId="147D9B33">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D81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4A56332"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7DB4EC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736A0B6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DA010" w14:textId="77777777" w:rsidR="001E2782" w:rsidRDefault="001E2782">
      <w:r>
        <w:separator/>
      </w:r>
    </w:p>
  </w:footnote>
  <w:footnote w:type="continuationSeparator" w:id="0">
    <w:p w14:paraId="1F7C3A3C" w14:textId="77777777" w:rsidR="001E2782" w:rsidRDefault="001E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FC9F5"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BEC6F26" wp14:editId="1870DFFF">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C53843C"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1B04CF89"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29A772A"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D4DEF49" wp14:editId="71E19F74">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82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2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35"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F6F3413"/>
    <w:multiLevelType w:val="hybridMultilevel"/>
    <w:tmpl w:val="0DEED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0"/>
  </w:num>
  <w:num w:numId="2" w16cid:durableId="1348483996">
    <w:abstractNumId w:val="35"/>
  </w:num>
  <w:num w:numId="3" w16cid:durableId="371675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0"/>
  </w:num>
  <w:num w:numId="7" w16cid:durableId="277414936">
    <w:abstractNumId w:val="25"/>
  </w:num>
  <w:num w:numId="8" w16cid:durableId="1952205326">
    <w:abstractNumId w:val="26"/>
  </w:num>
  <w:num w:numId="9" w16cid:durableId="1714190896">
    <w:abstractNumId w:val="42"/>
  </w:num>
  <w:num w:numId="10" w16cid:durableId="119106909">
    <w:abstractNumId w:val="23"/>
  </w:num>
  <w:num w:numId="11" w16cid:durableId="838816610">
    <w:abstractNumId w:val="37"/>
  </w:num>
  <w:num w:numId="12" w16cid:durableId="1983539019">
    <w:abstractNumId w:val="56"/>
  </w:num>
  <w:num w:numId="13" w16cid:durableId="874848330">
    <w:abstractNumId w:val="59"/>
  </w:num>
  <w:num w:numId="14" w16cid:durableId="1683050486">
    <w:abstractNumId w:val="39"/>
  </w:num>
  <w:num w:numId="15" w16cid:durableId="1688944921">
    <w:abstractNumId w:val="4"/>
  </w:num>
  <w:num w:numId="16" w16cid:durableId="454371223">
    <w:abstractNumId w:val="40"/>
  </w:num>
  <w:num w:numId="17" w16cid:durableId="1826779305">
    <w:abstractNumId w:val="10"/>
  </w:num>
  <w:num w:numId="18" w16cid:durableId="1905067152">
    <w:abstractNumId w:val="17"/>
  </w:num>
  <w:num w:numId="19" w16cid:durableId="1520583543">
    <w:abstractNumId w:val="21"/>
  </w:num>
  <w:num w:numId="20" w16cid:durableId="1209949744">
    <w:abstractNumId w:val="57"/>
  </w:num>
  <w:num w:numId="21" w16cid:durableId="450126002">
    <w:abstractNumId w:val="63"/>
  </w:num>
  <w:num w:numId="22" w16cid:durableId="206839135">
    <w:abstractNumId w:val="6"/>
  </w:num>
  <w:num w:numId="23" w16cid:durableId="347414350">
    <w:abstractNumId w:val="58"/>
  </w:num>
  <w:num w:numId="24" w16cid:durableId="66927735">
    <w:abstractNumId w:val="33"/>
  </w:num>
  <w:num w:numId="25" w16cid:durableId="1478836881">
    <w:abstractNumId w:val="44"/>
  </w:num>
  <w:num w:numId="26" w16cid:durableId="965089645">
    <w:abstractNumId w:val="11"/>
  </w:num>
  <w:num w:numId="27" w16cid:durableId="50428688">
    <w:abstractNumId w:val="50"/>
  </w:num>
  <w:num w:numId="28" w16cid:durableId="494302083">
    <w:abstractNumId w:val="47"/>
  </w:num>
  <w:num w:numId="29" w16cid:durableId="1584148580">
    <w:abstractNumId w:val="55"/>
  </w:num>
  <w:num w:numId="30" w16cid:durableId="1161580344">
    <w:abstractNumId w:val="61"/>
  </w:num>
  <w:num w:numId="31" w16cid:durableId="503978184">
    <w:abstractNumId w:val="1"/>
  </w:num>
  <w:num w:numId="32" w16cid:durableId="820275433">
    <w:abstractNumId w:val="49"/>
  </w:num>
  <w:num w:numId="33" w16cid:durableId="1116171999">
    <w:abstractNumId w:val="19"/>
  </w:num>
  <w:num w:numId="34" w16cid:durableId="714037288">
    <w:abstractNumId w:val="51"/>
  </w:num>
  <w:num w:numId="35" w16cid:durableId="1225870025">
    <w:abstractNumId w:val="8"/>
  </w:num>
  <w:num w:numId="36" w16cid:durableId="1705862397">
    <w:abstractNumId w:val="14"/>
  </w:num>
  <w:num w:numId="37" w16cid:durableId="13459647">
    <w:abstractNumId w:val="7"/>
  </w:num>
  <w:num w:numId="38" w16cid:durableId="1447386095">
    <w:abstractNumId w:val="65"/>
  </w:num>
  <w:num w:numId="39" w16cid:durableId="552617927">
    <w:abstractNumId w:val="46"/>
  </w:num>
  <w:num w:numId="40" w16cid:durableId="414596979">
    <w:abstractNumId w:val="2"/>
  </w:num>
  <w:num w:numId="41" w16cid:durableId="1025134481">
    <w:abstractNumId w:val="13"/>
  </w:num>
  <w:num w:numId="42" w16cid:durableId="1194612441">
    <w:abstractNumId w:val="3"/>
  </w:num>
  <w:num w:numId="43" w16cid:durableId="1197235336">
    <w:abstractNumId w:val="22"/>
  </w:num>
  <w:num w:numId="44" w16cid:durableId="164757779">
    <w:abstractNumId w:val="43"/>
  </w:num>
  <w:num w:numId="45" w16cid:durableId="1956057839">
    <w:abstractNumId w:val="29"/>
  </w:num>
  <w:num w:numId="46" w16cid:durableId="12767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9469642">
    <w:abstractNumId w:val="54"/>
  </w:num>
  <w:num w:numId="48" w16cid:durableId="1514299924">
    <w:abstractNumId w:val="12"/>
  </w:num>
  <w:num w:numId="49" w16cid:durableId="1836992387">
    <w:abstractNumId w:val="34"/>
  </w:num>
  <w:num w:numId="50" w16cid:durableId="600457249">
    <w:abstractNumId w:val="9"/>
  </w:num>
  <w:num w:numId="51" w16cid:durableId="1781334541">
    <w:abstractNumId w:val="15"/>
  </w:num>
  <w:num w:numId="52" w16cid:durableId="1799254371">
    <w:abstractNumId w:val="28"/>
  </w:num>
  <w:num w:numId="53" w16cid:durableId="970092397">
    <w:abstractNumId w:val="32"/>
  </w:num>
  <w:num w:numId="54" w16cid:durableId="1853297030">
    <w:abstractNumId w:val="53"/>
  </w:num>
  <w:num w:numId="55" w16cid:durableId="1818035662">
    <w:abstractNumId w:val="27"/>
  </w:num>
  <w:num w:numId="56" w16cid:durableId="1479347870">
    <w:abstractNumId w:val="24"/>
  </w:num>
  <w:num w:numId="57" w16cid:durableId="1920821314">
    <w:abstractNumId w:val="48"/>
  </w:num>
  <w:num w:numId="58" w16cid:durableId="148710558">
    <w:abstractNumId w:val="62"/>
  </w:num>
  <w:num w:numId="59" w16cid:durableId="1898589103">
    <w:abstractNumId w:val="45"/>
  </w:num>
  <w:num w:numId="60" w16cid:durableId="354354295">
    <w:abstractNumId w:val="18"/>
  </w:num>
  <w:num w:numId="61" w16cid:durableId="1760562168">
    <w:abstractNumId w:val="20"/>
  </w:num>
  <w:num w:numId="62" w16cid:durableId="1297031569">
    <w:abstractNumId w:val="38"/>
  </w:num>
  <w:num w:numId="63" w16cid:durableId="2006667530">
    <w:abstractNumId w:val="64"/>
  </w:num>
  <w:num w:numId="64" w16cid:durableId="985471243">
    <w:abstractNumId w:val="52"/>
  </w:num>
  <w:num w:numId="65" w16cid:durableId="1581523756">
    <w:abstractNumId w:val="41"/>
  </w:num>
  <w:num w:numId="66" w16cid:durableId="368534531">
    <w:abstractNumId w:val="5"/>
  </w:num>
  <w:num w:numId="67" w16cid:durableId="425351360">
    <w:abstractNumId w:val="31"/>
  </w:num>
  <w:num w:numId="68" w16cid:durableId="922124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61"/>
    <w:rsid w:val="00005148"/>
    <w:rsid w:val="00010445"/>
    <w:rsid w:val="00031D9C"/>
    <w:rsid w:val="000538AF"/>
    <w:rsid w:val="00064B3C"/>
    <w:rsid w:val="000752F5"/>
    <w:rsid w:val="0008772D"/>
    <w:rsid w:val="000B0B91"/>
    <w:rsid w:val="000C6672"/>
    <w:rsid w:val="000C6C6A"/>
    <w:rsid w:val="000D35A0"/>
    <w:rsid w:val="00105D29"/>
    <w:rsid w:val="00121E5E"/>
    <w:rsid w:val="001257BA"/>
    <w:rsid w:val="001442E1"/>
    <w:rsid w:val="00147740"/>
    <w:rsid w:val="0015668E"/>
    <w:rsid w:val="00174104"/>
    <w:rsid w:val="00177DB9"/>
    <w:rsid w:val="001809AF"/>
    <w:rsid w:val="001865D8"/>
    <w:rsid w:val="001900C5"/>
    <w:rsid w:val="00193968"/>
    <w:rsid w:val="001D33BB"/>
    <w:rsid w:val="001E2782"/>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23703"/>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328EF"/>
    <w:rsid w:val="00547424"/>
    <w:rsid w:val="0056713D"/>
    <w:rsid w:val="00571D2F"/>
    <w:rsid w:val="00574FD1"/>
    <w:rsid w:val="00585C26"/>
    <w:rsid w:val="005937F8"/>
    <w:rsid w:val="005A4DD0"/>
    <w:rsid w:val="005B1A19"/>
    <w:rsid w:val="005B29A0"/>
    <w:rsid w:val="005C14DE"/>
    <w:rsid w:val="005C2977"/>
    <w:rsid w:val="005C6621"/>
    <w:rsid w:val="005D45E6"/>
    <w:rsid w:val="005F3600"/>
    <w:rsid w:val="005F72D3"/>
    <w:rsid w:val="00600BD3"/>
    <w:rsid w:val="00610B39"/>
    <w:rsid w:val="0062634F"/>
    <w:rsid w:val="00631490"/>
    <w:rsid w:val="00664DFD"/>
    <w:rsid w:val="00665ABA"/>
    <w:rsid w:val="0067106B"/>
    <w:rsid w:val="00674A67"/>
    <w:rsid w:val="006A4478"/>
    <w:rsid w:val="006B11F6"/>
    <w:rsid w:val="006B60F0"/>
    <w:rsid w:val="006C1561"/>
    <w:rsid w:val="006C2076"/>
    <w:rsid w:val="006C2CBC"/>
    <w:rsid w:val="006D06EF"/>
    <w:rsid w:val="006E719E"/>
    <w:rsid w:val="006E7B9A"/>
    <w:rsid w:val="007469BB"/>
    <w:rsid w:val="0078472D"/>
    <w:rsid w:val="00791DD7"/>
    <w:rsid w:val="00792B53"/>
    <w:rsid w:val="007A6AE2"/>
    <w:rsid w:val="007A7D52"/>
    <w:rsid w:val="007E5EEC"/>
    <w:rsid w:val="007F745E"/>
    <w:rsid w:val="0080024D"/>
    <w:rsid w:val="00812C9B"/>
    <w:rsid w:val="008177BF"/>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36A5"/>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D0CCA"/>
  <w15:docId w15:val="{74DF9201-1284-43AE-97A3-2AF79253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p7lf0n-3">
    <w:name w:val="sc-p7lf0n-3"/>
    <w:basedOn w:val="Domylnaczcionkaakapitu"/>
    <w:rsid w:val="00A6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417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ap.sejm.gov.pl/isap.nsf/download.xsp/WDU20190000848/T/D20190848L.pdf" TargetMode="External"/><Relationship Id="rId4" Type="http://schemas.openxmlformats.org/officeDocument/2006/relationships/settings" Target="settings.xml"/><Relationship Id="rId9" Type="http://schemas.openxmlformats.org/officeDocument/2006/relationships/hyperlink" Target="mailto:m.mruk@powiatlwowec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103</TotalTime>
  <Pages>24</Pages>
  <Words>7537</Words>
  <Characters>45225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cp:revision>
  <cp:lastPrinted>2020-06-22T06:21:00Z</cp:lastPrinted>
  <dcterms:created xsi:type="dcterms:W3CDTF">2024-05-10T08:51:00Z</dcterms:created>
  <dcterms:modified xsi:type="dcterms:W3CDTF">2024-05-10T10:35:00Z</dcterms:modified>
</cp:coreProperties>
</file>