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5774" w14:textId="77777777"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48E7EC6" w14:textId="77777777" w:rsidR="009B32EB" w:rsidRPr="009B32EB" w:rsidRDefault="001C5EF6" w:rsidP="009B32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9B32EB" w:rsidRPr="009B32EB">
        <w:rPr>
          <w:rFonts w:ascii="Arial" w:hAnsi="Arial" w:cs="Arial"/>
          <w:b/>
          <w:bCs/>
          <w:sz w:val="20"/>
          <w:szCs w:val="20"/>
        </w:rPr>
        <w:t xml:space="preserve">BUDOWA PARKU REKREACYJNO-WYPOCZYNKOWEGO PRZY </w:t>
      </w:r>
    </w:p>
    <w:p w14:paraId="5BFC0070" w14:textId="49A24E8A" w:rsidR="001C5EF6" w:rsidRDefault="009B32EB" w:rsidP="009B32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B32EB">
        <w:rPr>
          <w:rFonts w:ascii="Arial" w:hAnsi="Arial" w:cs="Arial"/>
          <w:b/>
          <w:bCs/>
          <w:sz w:val="20"/>
          <w:szCs w:val="20"/>
        </w:rPr>
        <w:t>UL. DOLIŃSKIEGO W PRZEMYŚLU</w:t>
      </w:r>
      <w:r w:rsidR="001C5EF6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4A017A04"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F539BA">
              <w:rPr>
                <w:rFonts w:ascii="Arial" w:hAnsi="Arial" w:cs="Arial"/>
                <w:sz w:val="18"/>
                <w:szCs w:val="18"/>
              </w:rPr>
              <w:t>posiadający</w:t>
            </w:r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 dnia 7 lipca 1994r. Prawo budowlane (tekst jednolity: Dz.U. z 2020r. poz. 1333 z późn. zm.) do kierowania robotami budowlanymi w specjalności konstrukcyjno – budowlanej bez ograniczeń </w:t>
            </w:r>
            <w:bookmarkStart w:id="0" w:name="_Hlk80528221"/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>lub w ograniczonym zakresie, o ile zakres uprawnień obejmuje zakres wymagany do realizacji przedmiotu zamówienia, oraz przynależącą do właściwej Izby Samorządu Zawodowego</w:t>
            </w:r>
            <w:bookmarkEnd w:id="0"/>
            <w:r w:rsidR="00F0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5F65D" w14:textId="77777777" w:rsidR="00463776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72DC3049" w14:textId="3B02702B" w:rsidR="009E6631" w:rsidRPr="00CF439E" w:rsidRDefault="009E6631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3125471C" w14:textId="77777777" w:rsidTr="009E6631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E0E3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146C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E49A" w14:textId="4D72D06B" w:rsidR="009B32EB" w:rsidRDefault="009B32EB" w:rsidP="009B3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</w:t>
            </w:r>
            <w:r>
              <w:rPr>
                <w:rFonts w:ascii="Arial" w:hAnsi="Arial" w:cs="Arial"/>
                <w:sz w:val="18"/>
                <w:szCs w:val="18"/>
              </w:rPr>
              <w:t>robót elektrycznych</w:t>
            </w:r>
            <w:bookmarkStart w:id="1" w:name="_GoBack"/>
            <w:bookmarkEnd w:id="1"/>
            <w:r w:rsidRPr="000D64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posiadający</w:t>
            </w:r>
            <w:r w:rsidRPr="00242DB6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 dnia 7 lipca 1994r. Prawo budowlane (tekst jednolity: Dz.U. z 2020r. poz. 1333 z późn. zm.) do kierowania robotami budowlanymi </w:t>
            </w:r>
            <w:r w:rsidRPr="009B32EB">
              <w:rPr>
                <w:rFonts w:ascii="Arial" w:hAnsi="Arial" w:cs="Arial"/>
                <w:bCs/>
                <w:sz w:val="18"/>
                <w:szCs w:val="18"/>
              </w:rPr>
              <w:t>w specjalności instalacyjnej w zakresie sieci, instalacji i urządzeń elektrycznych i elektroenergetycznych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42DB6">
              <w:rPr>
                <w:rFonts w:ascii="Arial" w:hAnsi="Arial" w:cs="Arial"/>
                <w:bCs/>
                <w:sz w:val="18"/>
                <w:szCs w:val="18"/>
              </w:rPr>
              <w:t>bez ograniczeń lub w ograniczonym zakresie, o ile zakres uprawnień obejmuje zakres wymagany do realizacji przedmiotu zamówienia, oraz przynależącą do właściwej Izby Samorządu Zawodowego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A7DC75" w14:textId="77777777" w:rsidR="009B32EB" w:rsidRDefault="009B32EB" w:rsidP="009B3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5C83304D" w14:textId="107B45B5" w:rsidR="009E6631" w:rsidRPr="00CF439E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D53D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41C7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65FAE89E" w14:textId="77777777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283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86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3F0" w14:textId="77777777"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3B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6F0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57C9FF2" w14:textId="77777777"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14:paraId="5910EA7E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900CCF8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C44732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AEC21CE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FD9B11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D6C2769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930AF61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2C49" w14:textId="77777777" w:rsidR="001A3D3C" w:rsidRDefault="001A3D3C">
      <w:pPr>
        <w:spacing w:after="0" w:line="240" w:lineRule="auto"/>
      </w:pPr>
      <w:r>
        <w:separator/>
      </w:r>
    </w:p>
  </w:endnote>
  <w:endnote w:type="continuationSeparator" w:id="0">
    <w:p w14:paraId="5FA90A96" w14:textId="77777777" w:rsidR="001A3D3C" w:rsidRDefault="001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B32EB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740A" w14:textId="77777777" w:rsidR="001A3D3C" w:rsidRDefault="001A3D3C">
      <w:pPr>
        <w:spacing w:after="0" w:line="240" w:lineRule="auto"/>
      </w:pPr>
      <w:r>
        <w:separator/>
      </w:r>
    </w:p>
  </w:footnote>
  <w:footnote w:type="continuationSeparator" w:id="0">
    <w:p w14:paraId="5283AC98" w14:textId="77777777" w:rsidR="001A3D3C" w:rsidRDefault="001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081D" w14:textId="77777777"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32EB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981B-1D63-48D7-A066-8E90A49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111</cp:revision>
  <cp:lastPrinted>2017-07-25T10:47:00Z</cp:lastPrinted>
  <dcterms:created xsi:type="dcterms:W3CDTF">2017-12-09T16:08:00Z</dcterms:created>
  <dcterms:modified xsi:type="dcterms:W3CDTF">2021-10-15T11:48:00Z</dcterms:modified>
</cp:coreProperties>
</file>