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87C8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51DDCA17" w14:textId="04F964E3" w:rsidR="00D02E4A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Stęszew, dnia </w:t>
      </w:r>
      <w:r w:rsidR="00640EE1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.0</w:t>
      </w:r>
      <w:r w:rsidR="00640EE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.2024 rok</w:t>
      </w:r>
    </w:p>
    <w:p w14:paraId="449EA44E" w14:textId="5C72CA16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67103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67103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1216E9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7205A290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3A57CF" w14:textId="77777777" w:rsidR="00D02E4A" w:rsidRDefault="00D02E4A"/>
    <w:p w14:paraId="2C1CB37A" w14:textId="740C2356" w:rsidR="007945EC" w:rsidRDefault="00000000" w:rsidP="007945EC">
      <w:pPr>
        <w:rPr>
          <w:rFonts w:ascii="Arial" w:hAnsi="Arial" w:cs="Arial"/>
          <w:b/>
          <w:bCs/>
          <w:sz w:val="20"/>
          <w:szCs w:val="20"/>
        </w:rPr>
      </w:pPr>
      <w:r w:rsidRPr="00005E43">
        <w:rPr>
          <w:rFonts w:ascii="Arial" w:hAnsi="Arial" w:cs="Arial"/>
          <w:sz w:val="20"/>
          <w:szCs w:val="20"/>
        </w:rPr>
        <w:t xml:space="preserve">Dotyczy: </w:t>
      </w:r>
      <w:r w:rsidR="00671032" w:rsidRPr="00671032">
        <w:rPr>
          <w:rFonts w:ascii="Arial" w:hAnsi="Arial" w:cs="Arial"/>
          <w:b/>
          <w:bCs/>
          <w:sz w:val="20"/>
          <w:szCs w:val="20"/>
        </w:rPr>
        <w:t>Budowa sali gimnastycznej w Jeziorkach.</w:t>
      </w:r>
      <w:r w:rsidR="0067103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4B1B5C" w14:textId="7479EE6E" w:rsidR="00D902C2" w:rsidRPr="00005E43" w:rsidRDefault="007945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2196BE" w14:textId="6EA0044C" w:rsidR="00D02E4A" w:rsidRPr="00005E43" w:rsidRDefault="00000000">
      <w:pPr>
        <w:rPr>
          <w:rFonts w:ascii="Arial" w:hAnsi="Arial" w:cs="Arial"/>
          <w:sz w:val="20"/>
          <w:szCs w:val="20"/>
          <w:u w:val="single"/>
        </w:rPr>
      </w:pPr>
      <w:r w:rsidRPr="00005E43">
        <w:rPr>
          <w:rFonts w:ascii="Arial" w:hAnsi="Arial" w:cs="Arial"/>
          <w:sz w:val="20"/>
          <w:szCs w:val="20"/>
          <w:u w:val="single"/>
        </w:rPr>
        <w:t xml:space="preserve">Pytania i odpowiedzi do postępowania  </w:t>
      </w:r>
      <w:r w:rsidR="00640EE1">
        <w:rPr>
          <w:rFonts w:ascii="Arial" w:hAnsi="Arial" w:cs="Arial"/>
          <w:sz w:val="20"/>
          <w:szCs w:val="20"/>
          <w:u w:val="single"/>
        </w:rPr>
        <w:t>3</w:t>
      </w:r>
    </w:p>
    <w:p w14:paraId="59A0BBA8" w14:textId="77777777" w:rsidR="00D02E4A" w:rsidRPr="00005E43" w:rsidRDefault="00D02E4A">
      <w:pPr>
        <w:rPr>
          <w:rFonts w:ascii="Arial" w:hAnsi="Arial" w:cs="Arial"/>
          <w:sz w:val="20"/>
          <w:szCs w:val="20"/>
        </w:rPr>
      </w:pPr>
    </w:p>
    <w:p w14:paraId="064C048F" w14:textId="77777777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Pytanie 1.</w:t>
      </w:r>
    </w:p>
    <w:p w14:paraId="0C96E6E3" w14:textId="246ABB18" w:rsidR="00671032" w:rsidRDefault="00C41C3F">
      <w:pPr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Wyjaśnienie braku pozycji związane z wykonaniem siatki zbrojącej na elewacji Sali gimnastycznej – przyjęto jedynie siatkę na ościeża (poz. 54 przedmiaru branży architektonicznej)</w:t>
      </w:r>
      <w:r>
        <w:rPr>
          <w:rFonts w:ascii="Arial" w:hAnsi="Arial" w:cs="Arial"/>
          <w:sz w:val="20"/>
          <w:szCs w:val="20"/>
        </w:rPr>
        <w:t>.</w:t>
      </w:r>
    </w:p>
    <w:p w14:paraId="48F7C73A" w14:textId="77777777" w:rsidR="00C41C3F" w:rsidRDefault="00C41C3F">
      <w:pPr>
        <w:rPr>
          <w:rFonts w:ascii="Arial" w:hAnsi="Arial" w:cs="Arial"/>
          <w:sz w:val="20"/>
          <w:szCs w:val="20"/>
        </w:rPr>
      </w:pPr>
    </w:p>
    <w:p w14:paraId="6EF9A8B2" w14:textId="05324FE0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Odpowiedź 1</w:t>
      </w:r>
    </w:p>
    <w:p w14:paraId="4AFFFF0A" w14:textId="3F9F9CFE" w:rsidR="00671032" w:rsidRDefault="00C41C3F">
      <w:pPr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Należy przyjąć przyklejenie siatki na ścianach przy ocieplaniu ścian fasadowymi płytami z wełny metodą lekką mokrą w ilości 1907,7 m2.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D0377E" w14:textId="77777777" w:rsidR="00C41C3F" w:rsidRDefault="00C41C3F" w:rsidP="00C41C3F">
      <w:pPr>
        <w:rPr>
          <w:rFonts w:ascii="Arial" w:hAnsi="Arial" w:cs="Arial"/>
          <w:b/>
          <w:sz w:val="20"/>
          <w:szCs w:val="20"/>
        </w:rPr>
      </w:pPr>
    </w:p>
    <w:p w14:paraId="09834183" w14:textId="7197C14F" w:rsidR="00C41C3F" w:rsidRPr="00005E43" w:rsidRDefault="00C41C3F" w:rsidP="00C41C3F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49F532FF" w14:textId="77777777" w:rsidR="00C41C3F" w:rsidRPr="00C41C3F" w:rsidRDefault="00C41C3F" w:rsidP="00C41C3F">
      <w:pPr>
        <w:jc w:val="both"/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Uwaga odnośnie siatek osłonowych wzdłuż ścian wewnętrznych projektowanej hali :</w:t>
      </w:r>
    </w:p>
    <w:p w14:paraId="5EB24FAE" w14:textId="3C7E7C4E" w:rsidR="00C41C3F" w:rsidRPr="00C41C3F" w:rsidRDefault="00C41C3F" w:rsidP="00C41C3F">
      <w:pPr>
        <w:jc w:val="both"/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„ścian (wzdłużnych) nie należy osłaniać ze względu na kwes</w:t>
      </w:r>
      <w:r>
        <w:rPr>
          <w:rFonts w:ascii="Arial" w:eastAsia="Arial" w:hAnsi="Arial" w:cs="Arial"/>
          <w:sz w:val="20"/>
          <w:szCs w:val="20"/>
        </w:rPr>
        <w:t>t</w:t>
      </w:r>
      <w:r w:rsidRPr="00C41C3F">
        <w:rPr>
          <w:rFonts w:ascii="Arial" w:hAnsi="Arial" w:cs="Arial" w:hint="eastAsia"/>
          <w:sz w:val="20"/>
          <w:szCs w:val="20"/>
        </w:rPr>
        <w:t>ę</w:t>
      </w:r>
      <w:r w:rsidRPr="00C41C3F">
        <w:rPr>
          <w:rFonts w:ascii="Arial" w:hAnsi="Arial" w:cs="Arial"/>
          <w:sz w:val="20"/>
          <w:szCs w:val="20"/>
        </w:rPr>
        <w:t xml:space="preserve"> związaną z bezpieczeństwem</w:t>
      </w:r>
    </w:p>
    <w:p w14:paraId="79A7A764" w14:textId="77777777" w:rsidR="00C41C3F" w:rsidRPr="00C41C3F" w:rsidRDefault="00C41C3F" w:rsidP="00C41C3F">
      <w:pPr>
        <w:jc w:val="both"/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grających i brakiem elementów do osłonięcia (takich jak okna) - takie siatki musiały by być</w:t>
      </w:r>
    </w:p>
    <w:p w14:paraId="2FCD97B9" w14:textId="77777777" w:rsidR="00C41C3F" w:rsidRPr="00C41C3F" w:rsidRDefault="00C41C3F" w:rsidP="00C41C3F">
      <w:pPr>
        <w:jc w:val="both"/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luźno wiszące i odsunięte od ścian wzdłużnych o ok 1 m (tak jak na ścianach szczytowych) co</w:t>
      </w:r>
    </w:p>
    <w:p w14:paraId="7D42595D" w14:textId="77777777" w:rsidR="00C41C3F" w:rsidRPr="00C41C3F" w:rsidRDefault="00C41C3F" w:rsidP="00C41C3F">
      <w:pPr>
        <w:jc w:val="both"/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zawęziłoby szerokość hali i utrudniło dostęp do drabinek gimnastycznych nie wspominając o</w:t>
      </w:r>
    </w:p>
    <w:p w14:paraId="756B37B9" w14:textId="77777777" w:rsidR="00C41C3F" w:rsidRPr="00C41C3F" w:rsidRDefault="00C41C3F" w:rsidP="00C41C3F">
      <w:pPr>
        <w:jc w:val="both"/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siatce wiszącej przy ziemi obok osób biegających po arenie”</w:t>
      </w:r>
    </w:p>
    <w:p w14:paraId="20DBE353" w14:textId="2D45A6A0" w:rsidR="00C41C3F" w:rsidRDefault="00C41C3F" w:rsidP="00C41C3F">
      <w:pPr>
        <w:jc w:val="both"/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Proszę o odniesienie się do powyższej uwagi.</w:t>
      </w:r>
    </w:p>
    <w:p w14:paraId="7B245BBA" w14:textId="77777777" w:rsidR="00C41C3F" w:rsidRDefault="00C41C3F" w:rsidP="00C41C3F">
      <w:pPr>
        <w:rPr>
          <w:rFonts w:ascii="Arial" w:hAnsi="Arial" w:cs="Arial"/>
          <w:sz w:val="20"/>
          <w:szCs w:val="20"/>
        </w:rPr>
      </w:pPr>
    </w:p>
    <w:p w14:paraId="2EACA365" w14:textId="5A71C41D" w:rsidR="00C41C3F" w:rsidRPr="00005E43" w:rsidRDefault="00C41C3F" w:rsidP="00C41C3F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2</w:t>
      </w:r>
    </w:p>
    <w:p w14:paraId="39B5891D" w14:textId="165736D7" w:rsidR="00C41C3F" w:rsidRDefault="00C41C3F" w:rsidP="00C41C3F">
      <w:pPr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Siatki osłonowe są planowane tylko na krótkich ścianach oraz na oknach.</w:t>
      </w:r>
      <w:r>
        <w:rPr>
          <w:rFonts w:ascii="Arial" w:hAnsi="Arial" w:cs="Arial"/>
          <w:sz w:val="20"/>
          <w:szCs w:val="20"/>
        </w:rPr>
        <w:t xml:space="preserve"> </w:t>
      </w:r>
      <w:r w:rsidRPr="00C41C3F">
        <w:rPr>
          <w:rFonts w:ascii="Arial" w:hAnsi="Arial" w:cs="Arial"/>
          <w:sz w:val="20"/>
          <w:szCs w:val="20"/>
        </w:rPr>
        <w:t>Wzdłuż długiej ściany pod oknami są drabinki gimnastyczne</w:t>
      </w:r>
    </w:p>
    <w:p w14:paraId="08F5A0C0" w14:textId="77777777" w:rsidR="00C41C3F" w:rsidRDefault="00C41C3F">
      <w:pPr>
        <w:rPr>
          <w:rFonts w:ascii="Arial" w:hAnsi="Arial" w:cs="Arial"/>
          <w:sz w:val="20"/>
          <w:szCs w:val="20"/>
        </w:rPr>
      </w:pPr>
    </w:p>
    <w:p w14:paraId="6EB8B541" w14:textId="6C2CD1DD" w:rsidR="00C41C3F" w:rsidRPr="00005E43" w:rsidRDefault="00C41C3F" w:rsidP="00C41C3F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3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09FECEFA" w14:textId="6A48DB85" w:rsidR="00C41C3F" w:rsidRDefault="00C41C3F" w:rsidP="00C41C3F">
      <w:pPr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>Proszę o wskazanie w załączonej dokumentacji branży budowlanej i drogowej, które elementy zostały już wykonane, a które pozostają do wykonania. Brak informacji.</w:t>
      </w:r>
    </w:p>
    <w:p w14:paraId="79AA7BDE" w14:textId="77777777" w:rsidR="00C41C3F" w:rsidRDefault="00C41C3F" w:rsidP="00C41C3F">
      <w:pPr>
        <w:rPr>
          <w:rFonts w:ascii="Arial" w:hAnsi="Arial" w:cs="Arial"/>
          <w:sz w:val="20"/>
          <w:szCs w:val="20"/>
        </w:rPr>
      </w:pPr>
    </w:p>
    <w:p w14:paraId="0F571295" w14:textId="484766C8" w:rsidR="00C41C3F" w:rsidRPr="00005E43" w:rsidRDefault="00C41C3F" w:rsidP="00C41C3F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3</w:t>
      </w:r>
    </w:p>
    <w:p w14:paraId="356B6D02" w14:textId="54F85B8F" w:rsidR="00671032" w:rsidRDefault="00C41C3F">
      <w:pPr>
        <w:rPr>
          <w:rFonts w:ascii="Arial" w:hAnsi="Arial" w:cs="Arial"/>
          <w:sz w:val="20"/>
          <w:szCs w:val="20"/>
        </w:rPr>
      </w:pPr>
      <w:r w:rsidRPr="00C41C3F">
        <w:rPr>
          <w:rFonts w:ascii="Arial" w:hAnsi="Arial" w:cs="Arial"/>
          <w:sz w:val="20"/>
          <w:szCs w:val="20"/>
        </w:rPr>
        <w:t xml:space="preserve">Elementy do wykonania zostały zaznaczone na załączniku graficznym -część branży drogowej wraz z salą gimnastyczną i łącznikiem. Należy uwzględnić w pracach demontaż istniejących drzwi (połączenie łącznika szkoła-sala gimnastyczna ze szkołą) oraz montaż 2 </w:t>
      </w:r>
      <w:proofErr w:type="spellStart"/>
      <w:r w:rsidRPr="00C41C3F">
        <w:rPr>
          <w:rFonts w:ascii="Arial" w:hAnsi="Arial" w:cs="Arial"/>
          <w:sz w:val="20"/>
          <w:szCs w:val="20"/>
        </w:rPr>
        <w:t>szt</w:t>
      </w:r>
      <w:proofErr w:type="spellEnd"/>
      <w:r w:rsidRPr="00C41C3F">
        <w:rPr>
          <w:rFonts w:ascii="Arial" w:hAnsi="Arial" w:cs="Arial"/>
          <w:sz w:val="20"/>
          <w:szCs w:val="20"/>
        </w:rPr>
        <w:t xml:space="preserve"> nowych drzwi D13(rysunek stolarki A-PW-21) (parter i piętro) na połączeniu łącznika szkoła-sala gimnastyczna z istniejącą ścianą szkoły, przeniesienie istniejącej bramy(zgodnie z załącznikiem graficznym) na docelowe miejsce zgodnie z dokumentacją projektową, przeniesienie wiaty śmietnikowej(rozbiórka istniejącej z zachowaniem zadaszenia i wybudowanie wiaty w docelowym miejscu z wykorzystaniem zadaszenia z rozbiórki), przeniesienie istniejących garaży blaszanych (2 </w:t>
      </w:r>
      <w:proofErr w:type="spellStart"/>
      <w:r w:rsidRPr="00C41C3F">
        <w:rPr>
          <w:rFonts w:ascii="Arial" w:hAnsi="Arial" w:cs="Arial"/>
          <w:sz w:val="20"/>
          <w:szCs w:val="20"/>
        </w:rPr>
        <w:t>szt</w:t>
      </w:r>
      <w:proofErr w:type="spellEnd"/>
      <w:r w:rsidRPr="00C41C3F">
        <w:rPr>
          <w:rFonts w:ascii="Arial" w:hAnsi="Arial" w:cs="Arial"/>
          <w:sz w:val="20"/>
          <w:szCs w:val="20"/>
        </w:rPr>
        <w:t>) oraz przestawienie szafy gazowej  redukcyjnej (brak dokumentacji na prace związane z przestawieniem szafy-proszę uwzględnić przy wycenie).</w:t>
      </w:r>
    </w:p>
    <w:p w14:paraId="032C6282" w14:textId="77777777" w:rsidR="00C41C3F" w:rsidRDefault="00C41C3F">
      <w:pPr>
        <w:rPr>
          <w:rFonts w:ascii="Arial" w:hAnsi="Arial" w:cs="Arial"/>
          <w:sz w:val="20"/>
          <w:szCs w:val="20"/>
        </w:rPr>
      </w:pPr>
    </w:p>
    <w:p w14:paraId="06DD314B" w14:textId="77777777" w:rsidR="00C41C3F" w:rsidRDefault="00C41C3F">
      <w:pPr>
        <w:rPr>
          <w:rFonts w:ascii="Arial" w:hAnsi="Arial" w:cs="Arial"/>
          <w:sz w:val="20"/>
          <w:szCs w:val="20"/>
        </w:rPr>
      </w:pPr>
    </w:p>
    <w:p w14:paraId="03AD4CF0" w14:textId="79822ADD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Otrzymują;</w:t>
      </w:r>
    </w:p>
    <w:p w14:paraId="2A6D4BC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1.wykonawcy,</w:t>
      </w:r>
    </w:p>
    <w:p w14:paraId="3E0030A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2856AAEB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</w:p>
    <w:sectPr w:rsidR="00D02E4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FF1"/>
    <w:multiLevelType w:val="hybridMultilevel"/>
    <w:tmpl w:val="9DB0F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6191"/>
    <w:multiLevelType w:val="hybridMultilevel"/>
    <w:tmpl w:val="02282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2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4A"/>
    <w:rsid w:val="00005E43"/>
    <w:rsid w:val="00007B5B"/>
    <w:rsid w:val="0005477D"/>
    <w:rsid w:val="00141B86"/>
    <w:rsid w:val="00150F5F"/>
    <w:rsid w:val="002440F8"/>
    <w:rsid w:val="00244424"/>
    <w:rsid w:val="00291DB3"/>
    <w:rsid w:val="00444DD5"/>
    <w:rsid w:val="004E1243"/>
    <w:rsid w:val="00640EE1"/>
    <w:rsid w:val="00671032"/>
    <w:rsid w:val="00711D90"/>
    <w:rsid w:val="00727768"/>
    <w:rsid w:val="007945EC"/>
    <w:rsid w:val="007D28BD"/>
    <w:rsid w:val="008066AD"/>
    <w:rsid w:val="00811EB1"/>
    <w:rsid w:val="00823C79"/>
    <w:rsid w:val="008658EC"/>
    <w:rsid w:val="008A186C"/>
    <w:rsid w:val="008C69D4"/>
    <w:rsid w:val="008F3DA1"/>
    <w:rsid w:val="00972707"/>
    <w:rsid w:val="00AF376E"/>
    <w:rsid w:val="00AF3B10"/>
    <w:rsid w:val="00B20081"/>
    <w:rsid w:val="00C37A4F"/>
    <w:rsid w:val="00C41C3F"/>
    <w:rsid w:val="00D02E4A"/>
    <w:rsid w:val="00D256C2"/>
    <w:rsid w:val="00D416E6"/>
    <w:rsid w:val="00D738C3"/>
    <w:rsid w:val="00D8370F"/>
    <w:rsid w:val="00D902C2"/>
    <w:rsid w:val="00DF3E8A"/>
    <w:rsid w:val="00F51B49"/>
    <w:rsid w:val="00F77651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E06"/>
  <w15:docId w15:val="{4050E064-9CA6-41AC-8464-D6494B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B0F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7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E6B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5E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4F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4F52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4F5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3E1E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E1E3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nhideWhenUsed/>
    <w:rsid w:val="000E6B0F"/>
    <w:pPr>
      <w:spacing w:line="240" w:lineRule="auto"/>
    </w:pPr>
    <w:rPr>
      <w:rFonts w:eastAsia="Times New Roman"/>
      <w:b/>
      <w:bCs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5EC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D44"/>
    <w:pPr>
      <w:spacing w:line="240" w:lineRule="auto"/>
      <w:ind w:left="720"/>
    </w:pPr>
    <w:rPr>
      <w:rFonts w:ascii="Calibri" w:hAnsi="Calibri"/>
      <w:sz w:val="22"/>
      <w:szCs w:val="22"/>
    </w:rPr>
  </w:style>
  <w:style w:type="paragraph" w:customStyle="1" w:styleId="ZnakZnak1">
    <w:name w:val="Znak Znak1"/>
    <w:basedOn w:val="Normalny"/>
    <w:qFormat/>
    <w:rsid w:val="00DD1B28"/>
    <w:pPr>
      <w:spacing w:line="240" w:lineRule="auto"/>
    </w:pPr>
    <w:rPr>
      <w:rFonts w:ascii="Arial" w:eastAsia="Times New Roman" w:hAnsi="Arial" w:cs="Aria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E4F5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4F5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37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Pieta Marek</cp:lastModifiedBy>
  <cp:revision>24</cp:revision>
  <cp:lastPrinted>2022-06-28T09:34:00Z</cp:lastPrinted>
  <dcterms:created xsi:type="dcterms:W3CDTF">2024-02-07T12:54:00Z</dcterms:created>
  <dcterms:modified xsi:type="dcterms:W3CDTF">2024-05-14T11:00:00Z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