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617C86F8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</w:t>
      </w:r>
      <w:r w:rsidR="00D411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D41103">
        <w:rPr>
          <w:rFonts w:ascii="Times New Roman" w:hAnsi="Times New Roman" w:cs="Times New Roman"/>
        </w:rPr>
        <w:t>0</w:t>
      </w:r>
      <w:r w:rsidR="00C03FC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</w:t>
      </w:r>
      <w:r w:rsidR="00D411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1EF886DB" w:rsidR="00421D47" w:rsidRPr="003A6665" w:rsidRDefault="00CF5856" w:rsidP="00CF585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421D47" w:rsidRPr="003A6665">
        <w:rPr>
          <w:rFonts w:ascii="Times New Roman" w:hAnsi="Times New Roman" w:cs="Times New Roman"/>
          <w:b/>
        </w:rPr>
        <w:t>ZMIANA</w:t>
      </w:r>
      <w:r w:rsidR="00421D47">
        <w:rPr>
          <w:rFonts w:ascii="Times New Roman" w:hAnsi="Times New Roman" w:cs="Times New Roman"/>
          <w:b/>
        </w:rPr>
        <w:t xml:space="preserve"> </w:t>
      </w:r>
      <w:r w:rsidR="00421D47" w:rsidRPr="003A6665">
        <w:rPr>
          <w:rFonts w:ascii="Times New Roman" w:hAnsi="Times New Roman" w:cs="Times New Roman"/>
          <w:b/>
        </w:rPr>
        <w:t>TREŚCI</w:t>
      </w:r>
      <w:r w:rsidR="00421D47">
        <w:rPr>
          <w:rFonts w:ascii="Times New Roman" w:hAnsi="Times New Roman" w:cs="Times New Roman"/>
          <w:b/>
        </w:rPr>
        <w:t xml:space="preserve"> </w:t>
      </w:r>
      <w:r w:rsidR="00421D47"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7597C9F" w14:textId="77777777" w:rsidR="00D41103" w:rsidRPr="00D41103" w:rsidRDefault="00D41103" w:rsidP="00D4110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41103">
        <w:rPr>
          <w:rFonts w:ascii="Times New Roman" w:hAnsi="Times New Roman" w:cs="Times New Roman"/>
          <w:b/>
          <w:bCs/>
          <w:iCs/>
          <w:sz w:val="22"/>
          <w:szCs w:val="22"/>
        </w:rPr>
        <w:t>Budowa gminnego przedszkola publicznego z oddziałem żłobkowym w Mostach przy ul. Gdyńskiej, gm. Kosakowo wraz z zagospodarowaniem terenu i infrastrukturą towarzyszącą</w:t>
      </w:r>
    </w:p>
    <w:p w14:paraId="5DA504FE" w14:textId="77777777" w:rsidR="004574B8" w:rsidRDefault="004574B8" w:rsidP="004574B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B348CF" w14:textId="3B844DAF" w:rsidR="004574B8" w:rsidRPr="0059705A" w:rsidRDefault="004574B8" w:rsidP="004574B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4FFD18DF" w14:textId="72FC2285" w:rsidR="004574B8" w:rsidRPr="0059705A" w:rsidRDefault="004574B8" w:rsidP="004574B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DA2729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V </w:t>
      </w:r>
      <w:r w:rsidR="00DA2729">
        <w:rPr>
          <w:rFonts w:ascii="Times New Roman" w:eastAsia="Cambria" w:hAnsi="Times New Roman" w:cs="Times New Roman"/>
          <w:sz w:val="22"/>
          <w:szCs w:val="22"/>
          <w:lang w:eastAsia="pl-PL"/>
        </w:rPr>
        <w:t>zapisy dotyczące Wspólnego Słownika Zamówień CPV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2F4C357E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45214100-1 Roboty budowlane w zakresie budowy przedszkolnych obiektów budowlanych </w:t>
      </w:r>
    </w:p>
    <w:p w14:paraId="19ACE6F6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45100000-8 Przygotowanie terenu pod budowę</w:t>
      </w:r>
    </w:p>
    <w:p w14:paraId="19252A16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45111200-0 Roboty w zakresie przygotowania terenu pod budowę i roboty ziemne</w:t>
      </w:r>
    </w:p>
    <w:p w14:paraId="41CC42BE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45111291-4 Roboty w zakresie zagospodarowania terenu</w:t>
      </w:r>
    </w:p>
    <w:p w14:paraId="54294811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37535200-9 Wyposażenie placów zabaw</w:t>
      </w:r>
    </w:p>
    <w:p w14:paraId="4EBE943C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45210000-2 Roboty budowlane w zakresie budynków</w:t>
      </w:r>
    </w:p>
    <w:p w14:paraId="00499665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45200000-9 Roboty budowlane w zakresie wznoszenia kompletnych obiektów budowlanych lub ich części oraz roboty w zakresie inżynierii lądowej i wodnej</w:t>
      </w:r>
    </w:p>
    <w:p w14:paraId="221B56F1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45231400-9 Roboty budowlane w zakresie budowy linii energetycznych</w:t>
      </w:r>
    </w:p>
    <w:p w14:paraId="0DE32283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45310000-3 Roboty instalacyjne elektryczne</w:t>
      </w:r>
    </w:p>
    <w:p w14:paraId="5DAFBDFA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45230000-8 Roboty budowlane w zakresie budowy rurociągów, linii komunikacyjnych i elektroenergetycznych, autostrad, dróg, lotnisk i kolei</w:t>
      </w:r>
    </w:p>
    <w:p w14:paraId="699DE7B3" w14:textId="77777777" w:rsidR="004574B8" w:rsidRPr="0059705A" w:rsidRDefault="004574B8" w:rsidP="004574B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1B03F904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bookmarkStart w:id="1" w:name="_Hlk86737394"/>
      <w:r w:rsidRPr="00DA272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45214100-1 Roboty budowlane w zakresie budowy przedszkolnych obiektów budowlanych </w:t>
      </w:r>
    </w:p>
    <w:p w14:paraId="0274C860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45100000-8 Przygotowanie terenu pod budowę</w:t>
      </w:r>
    </w:p>
    <w:p w14:paraId="5537CE03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45111200-0 Roboty w zakresie przygotowania terenu pod budowę i roboty ziemne</w:t>
      </w:r>
    </w:p>
    <w:p w14:paraId="58E71957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45111291-4 Roboty w zakresie zagospodarowania terenu</w:t>
      </w:r>
    </w:p>
    <w:p w14:paraId="34C3FDB1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37535200-9 Wyposażenie placów zabaw</w:t>
      </w:r>
    </w:p>
    <w:p w14:paraId="5DE83608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45210000-2 Roboty budowlane w zakresie budynków</w:t>
      </w:r>
    </w:p>
    <w:p w14:paraId="306DBCBB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45200000-9 Roboty budowlane w zakresie wznoszenia kompletnych obiektów budowlanych lub ich części oraz roboty w zakresie inżynierii lądowej i wodnej</w:t>
      </w:r>
    </w:p>
    <w:p w14:paraId="7CEE1404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45231400-9 Roboty budowlane w zakresie budowy linii energetycznych</w:t>
      </w:r>
    </w:p>
    <w:p w14:paraId="5482E599" w14:textId="77777777" w:rsidR="00DA2729" w:rsidRP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45310000-3 Roboty instalacyjne elektryczne</w:t>
      </w:r>
    </w:p>
    <w:p w14:paraId="3CAEFA12" w14:textId="05016EE1" w:rsidR="00DA2729" w:rsidRDefault="00DA2729" w:rsidP="00DA272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DA272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lastRenderedPageBreak/>
        <w:t>45230000-8 Roboty budowlane w zakresie budowy rurociągów, linii komunikacyjnych i elektroenergetycznych, autostrad, dróg, lotnisk i kolei</w:t>
      </w:r>
    </w:p>
    <w:p w14:paraId="230755D4" w14:textId="2FB253D4" w:rsidR="00B80B98" w:rsidRPr="00DA2729" w:rsidRDefault="004A2C5A" w:rsidP="004A2C5A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71541000-2 </w:t>
      </w:r>
      <w:r w:rsidRPr="004A2C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Usługi zarządzania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4A2C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projektem budowlanym</w:t>
      </w:r>
    </w:p>
    <w:p w14:paraId="3A2FBC9E" w14:textId="5F0A9244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03FCB">
        <w:rPr>
          <w:rFonts w:ascii="Times New Roman" w:hAnsi="Times New Roman" w:cs="Times New Roman"/>
          <w:b/>
          <w:sz w:val="22"/>
          <w:szCs w:val="22"/>
        </w:rPr>
        <w:t>5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463BD22" w14:textId="3A012F88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115BA2FC" w14:textId="7767C9B9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C03F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03886B07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237E97FA" w14:textId="5C7EA59C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B72CFF"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="00C03F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6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A9920A5" w14:textId="3D29468F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03FCB">
        <w:rPr>
          <w:rFonts w:ascii="Times New Roman" w:hAnsi="Times New Roman" w:cs="Times New Roman"/>
          <w:b/>
          <w:sz w:val="22"/>
          <w:szCs w:val="22"/>
        </w:rPr>
        <w:t>6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6F863713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0AFBCBA4" w14:textId="73A21510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C03F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8C0103E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7B3C072B" w14:textId="570A2C0C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65E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C03F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48EBE525" w14:textId="43648D65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03FCB">
        <w:rPr>
          <w:rFonts w:ascii="Times New Roman" w:hAnsi="Times New Roman" w:cs="Times New Roman"/>
          <w:b/>
          <w:sz w:val="22"/>
          <w:szCs w:val="22"/>
        </w:rPr>
        <w:t>7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CC2A545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24AFFF6" w14:textId="01B50D1B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FA1E47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24A6D8A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C5913A3" w14:textId="1E227E68" w:rsidR="00421D47" w:rsidRPr="0059705A" w:rsidRDefault="00421D47" w:rsidP="00BF04F8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165E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A1E47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D759D5B" w14:textId="7B2B3709" w:rsidR="00BF04F8" w:rsidRPr="00BF04F8" w:rsidRDefault="00BF04F8" w:rsidP="00BF04F8">
      <w:pPr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F04F8">
        <w:rPr>
          <w:rFonts w:ascii="Times New Roman" w:hAnsi="Times New Roman" w:cs="Times New Roman"/>
          <w:b/>
          <w:iCs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iCs/>
          <w:sz w:val="22"/>
          <w:szCs w:val="22"/>
        </w:rPr>
        <w:t>8</w:t>
      </w:r>
      <w:r w:rsidRPr="00BF04F8">
        <w:rPr>
          <w:rFonts w:ascii="Times New Roman" w:hAnsi="Times New Roman" w:cs="Times New Roman"/>
          <w:b/>
          <w:iCs/>
          <w:sz w:val="22"/>
          <w:szCs w:val="22"/>
        </w:rPr>
        <w:t>:</w:t>
      </w:r>
    </w:p>
    <w:p w14:paraId="342278B6" w14:textId="2D6F76CF" w:rsidR="00BF04F8" w:rsidRPr="00BF04F8" w:rsidRDefault="00BF04F8" w:rsidP="00BF04F8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F04F8">
        <w:rPr>
          <w:rFonts w:ascii="Times New Roman" w:hAnsi="Times New Roman" w:cs="Times New Roman"/>
          <w:iCs/>
          <w:sz w:val="22"/>
          <w:szCs w:val="22"/>
        </w:rPr>
        <w:t>W Rozdziale X</w:t>
      </w:r>
      <w:r>
        <w:rPr>
          <w:rFonts w:ascii="Times New Roman" w:hAnsi="Times New Roman" w:cs="Times New Roman"/>
          <w:iCs/>
          <w:sz w:val="22"/>
          <w:szCs w:val="22"/>
        </w:rPr>
        <w:t>X</w:t>
      </w:r>
      <w:r w:rsidRPr="00BF04F8">
        <w:rPr>
          <w:rFonts w:ascii="Times New Roman" w:hAnsi="Times New Roman" w:cs="Times New Roman"/>
          <w:iCs/>
          <w:sz w:val="22"/>
          <w:szCs w:val="22"/>
        </w:rPr>
        <w:t xml:space="preserve">II </w:t>
      </w:r>
      <w:r w:rsidR="00832092">
        <w:rPr>
          <w:rFonts w:ascii="Times New Roman" w:hAnsi="Times New Roman" w:cs="Times New Roman"/>
          <w:iCs/>
          <w:sz w:val="22"/>
          <w:szCs w:val="22"/>
        </w:rPr>
        <w:t xml:space="preserve">ust. 1 </w:t>
      </w:r>
      <w:r w:rsidRPr="00BF04F8">
        <w:rPr>
          <w:rFonts w:ascii="Times New Roman" w:hAnsi="Times New Roman" w:cs="Times New Roman"/>
          <w:iCs/>
          <w:sz w:val="22"/>
          <w:szCs w:val="22"/>
        </w:rPr>
        <w:t xml:space="preserve">pkt </w:t>
      </w:r>
      <w:r w:rsidR="00832092">
        <w:rPr>
          <w:rFonts w:ascii="Times New Roman" w:hAnsi="Times New Roman" w:cs="Times New Roman"/>
          <w:iCs/>
          <w:sz w:val="22"/>
          <w:szCs w:val="22"/>
        </w:rPr>
        <w:t>8</w:t>
      </w:r>
      <w:r w:rsidRPr="00BF04F8">
        <w:rPr>
          <w:rFonts w:ascii="Times New Roman" w:hAnsi="Times New Roman" w:cs="Times New Roman"/>
          <w:iCs/>
          <w:sz w:val="22"/>
          <w:szCs w:val="22"/>
        </w:rPr>
        <w:t xml:space="preserve"> o treści:</w:t>
      </w:r>
    </w:p>
    <w:p w14:paraId="43D75008" w14:textId="1217D7FF" w:rsidR="00832092" w:rsidRPr="00804E13" w:rsidRDefault="00832092" w:rsidP="00804E1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04E13">
        <w:rPr>
          <w:rFonts w:ascii="Calibri Light" w:hAnsi="Calibri Light" w:cs="Calibri Light"/>
        </w:rPr>
        <w:t xml:space="preserve">jednostronnego ograniczenia przez Zamawiającego zakresu Przedmiotu zamówienia, co skutkować będzie stosownym ograniczeniem wynagrodzenia należnego Wykonawcy do wysokości wynagrodzenia wyłącznie za faktycznie wykonane elementy Robót. W przypadku ograniczenia przez Zamawiającego zakresu Przedmiotu zamówienia, Cena Umowna określona w §11 ust. 1, zostanie pomniejszona o wartość robót, z wykonania których zrezygnowano. Określenie wartości tych robót nastąpi na podstawie kosztorysów opracowanych przez Wykonawcę i uzgodnionych przez Nadzór i Zamawiającego z zastosowaniem postanowień umownych §11 ust. 5 i 6. </w:t>
      </w:r>
    </w:p>
    <w:p w14:paraId="55FBAFB4" w14:textId="77777777" w:rsidR="00BF04F8" w:rsidRPr="00BF04F8" w:rsidRDefault="00BF04F8" w:rsidP="00BF04F8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F04F8">
        <w:rPr>
          <w:rFonts w:ascii="Times New Roman" w:hAnsi="Times New Roman" w:cs="Times New Roman"/>
          <w:iCs/>
          <w:sz w:val="22"/>
          <w:szCs w:val="22"/>
        </w:rPr>
        <w:t>Zastępuje się następującym:</w:t>
      </w:r>
    </w:p>
    <w:p w14:paraId="01C2ED23" w14:textId="0149F8AF" w:rsidR="00832092" w:rsidRPr="00804E13" w:rsidRDefault="00804E13" w:rsidP="00804E13">
      <w:pPr>
        <w:widowControl w:val="0"/>
        <w:autoSpaceDE w:val="0"/>
        <w:autoSpaceDN w:val="0"/>
        <w:adjustRightInd w:val="0"/>
        <w:ind w:left="708" w:hanging="28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8) </w:t>
      </w:r>
      <w:r w:rsidR="00832092" w:rsidRPr="00F63C62">
        <w:rPr>
          <w:rFonts w:ascii="Calibri Light" w:hAnsi="Calibri Light" w:cs="Calibri Light"/>
        </w:rPr>
        <w:t xml:space="preserve">jednostronnego ograniczenia przez Zamawiającego zakresu Przedmiotu zamówienia, co skutkować będzie stosownym ograniczeniem wynagrodzenia należnego Wykonawcy do wysokości wynagrodzenia wyłącznie za faktycznie wykonane elementy Robót. W przypadku ograniczenia przez Zamawiającego zakresu Przedmiotu zamówienia, Cena Umowna określona w §11 ust. 1, zostanie pomniejszona o wartość robót, z wykonania których zrezygnowano. Określenie wartości tych robót nastąpi na podstawie kosztorysów opracowanych przez Wykonawcę i uzgodnionych przez Nadzór i Zamawiającego z zastosowaniem postanowień umownych §11 ust. 5 i 6. </w:t>
      </w:r>
    </w:p>
    <w:p w14:paraId="2E0FF790" w14:textId="77777777" w:rsidR="00832092" w:rsidRPr="00F63C62" w:rsidRDefault="00832092" w:rsidP="00F63C6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70C0"/>
        </w:rPr>
      </w:pPr>
      <w:r w:rsidRPr="00F63C62">
        <w:rPr>
          <w:rFonts w:ascii="Calibri Light" w:hAnsi="Calibri Light" w:cs="Calibri Light"/>
        </w:rPr>
        <w:t>Zamawiający przewiduje, że ograniczenie zakresu zamówienia może dotyczyć zagospodarowania terenu, jednak z zachowaniem wartości zamówienia na minimalnym poziomie 90% wartości umowy ogółem.</w:t>
      </w:r>
    </w:p>
    <w:p w14:paraId="1E1602C9" w14:textId="77777777" w:rsidR="00BF04F8" w:rsidRDefault="00BF04F8" w:rsidP="0083209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0531926" w14:textId="4FA59370" w:rsidR="00421D47" w:rsidRDefault="00421D47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165E5B">
        <w:rPr>
          <w:rFonts w:ascii="Times New Roman" w:hAnsi="Times New Roman" w:cs="Times New Roman"/>
          <w:iCs/>
          <w:sz w:val="22"/>
          <w:szCs w:val="22"/>
        </w:rPr>
        <w:t>0</w:t>
      </w:r>
      <w:r w:rsidR="00FA1E47">
        <w:rPr>
          <w:rFonts w:ascii="Times New Roman" w:hAnsi="Times New Roman" w:cs="Times New Roman"/>
          <w:iCs/>
          <w:sz w:val="22"/>
          <w:szCs w:val="22"/>
        </w:rPr>
        <w:t>8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516590">
        <w:rPr>
          <w:rFonts w:ascii="Times New Roman" w:hAnsi="Times New Roman" w:cs="Times New Roman"/>
          <w:iCs/>
          <w:sz w:val="22"/>
          <w:szCs w:val="22"/>
        </w:rPr>
        <w:t>1</w:t>
      </w:r>
      <w:r w:rsidR="00165E5B">
        <w:rPr>
          <w:rFonts w:ascii="Times New Roman" w:hAnsi="Times New Roman" w:cs="Times New Roman"/>
          <w:iCs/>
          <w:sz w:val="22"/>
          <w:szCs w:val="22"/>
        </w:rPr>
        <w:t>1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</w:p>
    <w:p w14:paraId="329C448B" w14:textId="4E3EEB73" w:rsidR="009534CE" w:rsidRPr="0059705A" w:rsidRDefault="009534CE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Dodatkowo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poprawia </w:t>
      </w:r>
      <w:r w:rsidR="00A55DDE">
        <w:rPr>
          <w:rFonts w:ascii="Times New Roman" w:hAnsi="Times New Roman" w:cs="Times New Roman"/>
          <w:iCs/>
          <w:sz w:val="22"/>
          <w:szCs w:val="22"/>
        </w:rPr>
        <w:t>się</w:t>
      </w:r>
      <w:r w:rsidR="00720F47">
        <w:rPr>
          <w:rFonts w:ascii="Times New Roman" w:hAnsi="Times New Roman" w:cs="Times New Roman"/>
          <w:iCs/>
          <w:sz w:val="22"/>
          <w:szCs w:val="22"/>
        </w:rPr>
        <w:t>,</w:t>
      </w:r>
      <w:r w:rsidR="00A55DD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stosownie do wprowadzonych zmian, zapisy </w:t>
      </w:r>
      <w:r>
        <w:rPr>
          <w:rFonts w:ascii="Times New Roman" w:hAnsi="Times New Roman" w:cs="Times New Roman"/>
          <w:iCs/>
          <w:sz w:val="22"/>
          <w:szCs w:val="22"/>
        </w:rPr>
        <w:t xml:space="preserve">w </w:t>
      </w:r>
      <w:r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>Załączniku nr</w:t>
      </w:r>
      <w:r w:rsidR="00720F47"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5 do SWZ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B067C97" w14:textId="77777777" w:rsidR="00421D47" w:rsidRDefault="00421D47" w:rsidP="00421D47"/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2AA"/>
    <w:multiLevelType w:val="hybridMultilevel"/>
    <w:tmpl w:val="C6DA1112"/>
    <w:lvl w:ilvl="0" w:tplc="A41C46C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B2E"/>
    <w:multiLevelType w:val="multilevel"/>
    <w:tmpl w:val="FBFA2F4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5)"/>
      <w:lvlJc w:val="left"/>
      <w:pPr>
        <w:ind w:left="3756" w:hanging="45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045780"/>
    <w:rsid w:val="00164A8D"/>
    <w:rsid w:val="00165E5B"/>
    <w:rsid w:val="002161CB"/>
    <w:rsid w:val="00246A62"/>
    <w:rsid w:val="00377820"/>
    <w:rsid w:val="00421D47"/>
    <w:rsid w:val="004574B8"/>
    <w:rsid w:val="004A2C5A"/>
    <w:rsid w:val="00516590"/>
    <w:rsid w:val="00720F47"/>
    <w:rsid w:val="00804E13"/>
    <w:rsid w:val="00832092"/>
    <w:rsid w:val="008E1BFD"/>
    <w:rsid w:val="009534CE"/>
    <w:rsid w:val="00A55DDE"/>
    <w:rsid w:val="00B22535"/>
    <w:rsid w:val="00B72CFF"/>
    <w:rsid w:val="00B80B98"/>
    <w:rsid w:val="00BF04F8"/>
    <w:rsid w:val="00C0047F"/>
    <w:rsid w:val="00C03FCB"/>
    <w:rsid w:val="00CF5856"/>
    <w:rsid w:val="00D0600C"/>
    <w:rsid w:val="00D41103"/>
    <w:rsid w:val="00DA2729"/>
    <w:rsid w:val="00E114C5"/>
    <w:rsid w:val="00F63C62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832092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32092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2021-11-08T14:36:00Z</dcterms:created>
  <dcterms:modified xsi:type="dcterms:W3CDTF">2021-11-08T14:36:00Z</dcterms:modified>
</cp:coreProperties>
</file>