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306" w14:textId="15D31AA1" w:rsidR="00EC188C" w:rsidRPr="005D12B0" w:rsidRDefault="00EC188C" w:rsidP="00EC188C">
      <w:pPr>
        <w:widowControl w:val="0"/>
        <w:spacing w:after="0" w:line="240" w:lineRule="auto"/>
        <w:jc w:val="right"/>
        <w:rPr>
          <w:rFonts w:ascii="Verdana" w:eastAsia="Verdana" w:hAnsi="Verdana" w:cs="Times New Roman"/>
          <w:bCs/>
          <w:color w:val="000000"/>
          <w:szCs w:val="20"/>
        </w:rPr>
      </w:pPr>
      <w:bookmarkStart w:id="0" w:name="_Hlk67309867"/>
      <w:r w:rsidRPr="005D12B0">
        <w:rPr>
          <w:rFonts w:ascii="Verdana" w:eastAsia="Verdana" w:hAnsi="Verdana" w:cs="Times New Roman"/>
          <w:b/>
          <w:color w:val="000000"/>
          <w:szCs w:val="20"/>
        </w:rPr>
        <w:t xml:space="preserve">Załącznik nr </w:t>
      </w:r>
      <w:r w:rsidR="00187CB2">
        <w:rPr>
          <w:rFonts w:ascii="Verdana" w:eastAsia="Verdana" w:hAnsi="Verdana" w:cs="Times New Roman"/>
          <w:b/>
          <w:color w:val="000000"/>
          <w:szCs w:val="20"/>
        </w:rPr>
        <w:t>4</w:t>
      </w:r>
      <w:r w:rsidRPr="005D12B0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  <w:r w:rsidRPr="005D12B0">
        <w:rPr>
          <w:rFonts w:ascii="Verdana" w:eastAsia="Verdana" w:hAnsi="Verdana" w:cs="Times New Roman"/>
          <w:bCs/>
          <w:color w:val="000000"/>
          <w:szCs w:val="20"/>
        </w:rPr>
        <w:t xml:space="preserve">do Zapytania </w:t>
      </w:r>
      <w:r w:rsidR="005D12B0">
        <w:rPr>
          <w:rFonts w:ascii="Verdana" w:eastAsia="Verdana" w:hAnsi="Verdana" w:cs="Times New Roman"/>
          <w:bCs/>
          <w:color w:val="000000"/>
          <w:szCs w:val="20"/>
        </w:rPr>
        <w:t>O</w:t>
      </w:r>
      <w:r w:rsidRPr="005D12B0">
        <w:rPr>
          <w:rFonts w:ascii="Verdana" w:eastAsia="Verdana" w:hAnsi="Verdana" w:cs="Times New Roman"/>
          <w:bCs/>
          <w:color w:val="000000"/>
          <w:szCs w:val="20"/>
        </w:rPr>
        <w:t>fertowego</w:t>
      </w:r>
    </w:p>
    <w:p w14:paraId="178F8664" w14:textId="528010A1" w:rsidR="005D12B0" w:rsidRPr="005D12B0" w:rsidRDefault="000806CE" w:rsidP="005D12B0">
      <w:pPr>
        <w:spacing w:after="0" w:line="276" w:lineRule="auto"/>
        <w:jc w:val="right"/>
        <w:rPr>
          <w:rFonts w:asciiTheme="majorHAnsi" w:hAnsiTheme="majorHAnsi" w:cs="Tahoma"/>
          <w:color w:val="auto"/>
          <w:szCs w:val="20"/>
          <w:lang w:eastAsia="pl-PL"/>
        </w:rPr>
      </w:pPr>
      <w:r w:rsidRPr="000806CE">
        <w:rPr>
          <w:rFonts w:asciiTheme="majorHAnsi" w:hAnsiTheme="majorHAnsi" w:cs="Tahoma"/>
          <w:b/>
          <w:bCs/>
          <w:color w:val="auto"/>
          <w:szCs w:val="20"/>
          <w:lang w:eastAsia="pl-PL"/>
        </w:rPr>
        <w:t>PORT/WZ/2024/03/0012</w:t>
      </w:r>
      <w:r w:rsidR="00F940B2">
        <w:rPr>
          <w:rFonts w:asciiTheme="majorHAnsi" w:hAnsiTheme="majorHAnsi" w:cs="Tahoma"/>
          <w:b/>
          <w:bCs/>
          <w:color w:val="auto"/>
          <w:szCs w:val="20"/>
          <w:lang w:eastAsia="pl-PL"/>
        </w:rPr>
        <w:t>2</w:t>
      </w:r>
    </w:p>
    <w:p w14:paraId="369F342C" w14:textId="77777777" w:rsidR="00EC188C" w:rsidRDefault="00EC188C" w:rsidP="00EC188C">
      <w:pPr>
        <w:widowControl w:val="0"/>
        <w:spacing w:after="0" w:line="240" w:lineRule="auto"/>
        <w:jc w:val="right"/>
        <w:rPr>
          <w:rFonts w:ascii="Verdana" w:eastAsia="Verdana" w:hAnsi="Verdana" w:cs="Times New Roman"/>
          <w:b/>
          <w:color w:val="000000"/>
          <w:sz w:val="22"/>
        </w:rPr>
      </w:pPr>
    </w:p>
    <w:p w14:paraId="16C5E3E8" w14:textId="161F694B" w:rsidR="00EE75DB" w:rsidRPr="00EE75DB" w:rsidRDefault="00EE75DB" w:rsidP="00EE75DB">
      <w:pPr>
        <w:widowControl w:val="0"/>
        <w:spacing w:after="120" w:line="276" w:lineRule="auto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EE75DB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EE75DB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</w:t>
      </w:r>
      <w:r>
        <w:rPr>
          <w:rFonts w:ascii="Verdana" w:eastAsia="Verdana" w:hAnsi="Verdana" w:cs="Times New Roman"/>
          <w:b/>
          <w:color w:val="000000"/>
          <w:sz w:val="22"/>
        </w:rPr>
        <w:t xml:space="preserve"> </w:t>
      </w:r>
      <w:r w:rsidRPr="00EE75DB">
        <w:rPr>
          <w:rFonts w:ascii="Verdana" w:eastAsia="Verdana" w:hAnsi="Verdana" w:cs="Times New Roman"/>
          <w:b/>
          <w:color w:val="000000"/>
          <w:sz w:val="22"/>
        </w:rPr>
        <w:t>ŁUKASIEWICZ – PORT</w:t>
      </w:r>
      <w:bookmarkEnd w:id="0"/>
    </w:p>
    <w:p w14:paraId="603BC0CD" w14:textId="29581D6F" w:rsidR="00EE75DB" w:rsidRPr="00EE75DB" w:rsidRDefault="00EE75DB" w:rsidP="00EE75DB">
      <w:pPr>
        <w:pStyle w:val="Akapitzlist"/>
        <w:widowControl w:val="0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EF5E89">
        <w:rPr>
          <w:rFonts w:ascii="Verdana" w:eastAsia="Verdana" w:hAnsi="Verdana" w:cs="Times New Roman"/>
          <w:b/>
          <w:color w:val="000000"/>
          <w:sz w:val="22"/>
        </w:rPr>
        <w:t>jako Zamawiającego na potrzeby postępowań zakupowych prowadzonych z wyłączeniem przepisów ustawy Prawo zamówień publicznych (w szczególności: poniżej progu PLN 130.000,00) i na potrzeby zawierania i wykonywania takich umów</w:t>
      </w:r>
    </w:p>
    <w:p w14:paraId="5CE0DD21" w14:textId="559D58B0" w:rsidR="00EE75DB" w:rsidRPr="00BF3017" w:rsidRDefault="00EE75DB" w:rsidP="00BF3017">
      <w:pPr>
        <w:pStyle w:val="Akapitzlist"/>
        <w:widowControl w:val="0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Times New Roman"/>
          <w:b/>
          <w:color w:val="000000"/>
          <w:sz w:val="22"/>
        </w:rPr>
        <w:t>DOT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t>. ZAMÓWIENIA</w:t>
      </w:r>
      <w:r w:rsidR="000806CE">
        <w:rPr>
          <w:rFonts w:ascii="Verdana" w:eastAsia="Verdana" w:hAnsi="Verdana" w:cs="Times New Roman"/>
          <w:b/>
          <w:color w:val="000000"/>
          <w:sz w:val="22"/>
        </w:rPr>
        <w:t xml:space="preserve"> Zakup usługi </w:t>
      </w:r>
      <w:r w:rsidR="00F940B2" w:rsidRPr="00F940B2">
        <w:rPr>
          <w:rFonts w:ascii="Verdana" w:eastAsia="Verdana" w:hAnsi="Verdana" w:cs="Times New Roman"/>
          <w:b/>
          <w:color w:val="000000"/>
          <w:sz w:val="22"/>
        </w:rPr>
        <w:t>nadzoru inspektora branży elektrycznej nad przebudową laboratoriów.</w:t>
      </w:r>
    </w:p>
    <w:p w14:paraId="39902D68" w14:textId="77777777" w:rsidR="00EE75DB" w:rsidRPr="00EF5E89" w:rsidRDefault="00EE75DB" w:rsidP="00EE75DB">
      <w:pPr>
        <w:widowControl w:val="0"/>
        <w:suppressLineNumbers/>
        <w:suppressAutoHyphens/>
        <w:spacing w:before="60" w:after="60" w:line="276" w:lineRule="auto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RODO</w:t>
      </w:r>
      <w:r w:rsidRPr="00EF5E89">
        <w:rPr>
          <w:rFonts w:ascii="Verdana" w:eastAsia="Verdana" w:hAnsi="Verdana" w:cs="Times New Roman"/>
          <w:color w:val="000000"/>
          <w:szCs w:val="20"/>
        </w:rPr>
        <w:t>”) Zamawiający (Administrator) informuje, że:</w:t>
      </w:r>
    </w:p>
    <w:p w14:paraId="6B2AB04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(i dla celów zawarcia i wykonywania umowy w jego wyniku) jest (dane kontaktowe): </w:t>
      </w:r>
      <w:bookmarkStart w:id="1" w:name="_Hlk54079290"/>
      <w:r w:rsidRPr="00EF5E89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 0000850580; NIP:893140523; biuro@port.lukasiewicz.gov.pl („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EF5E89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bookmarkEnd w:id="1"/>
    <w:p w14:paraId="5FB91776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EF5E89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5AC60652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9ED6CAD" w14:textId="77777777" w:rsidR="00EE75DB" w:rsidRPr="00EF5E89" w:rsidRDefault="00EE75DB" w:rsidP="00EE75DB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EE75DB" w:rsidRPr="00EF5E89" w14:paraId="5199AAD5" w14:textId="77777777" w:rsidTr="009E5963">
        <w:tc>
          <w:tcPr>
            <w:tcW w:w="897" w:type="pct"/>
          </w:tcPr>
          <w:p w14:paraId="246F107A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3D7D3E3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9E894D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AA1D83E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DF16C7B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1DBA01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EE75DB" w:rsidRPr="00EF5E89" w14:paraId="1E1FEEF7" w14:textId="77777777" w:rsidTr="009E5963">
        <w:tc>
          <w:tcPr>
            <w:tcW w:w="897" w:type="pct"/>
          </w:tcPr>
          <w:p w14:paraId="0F3B9FB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D6B36B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pracodawcy lub kontrahenta w ramach jego oferty lub wniosku w postępowaniu)</w:t>
            </w:r>
          </w:p>
        </w:tc>
        <w:tc>
          <w:tcPr>
            <w:tcW w:w="932" w:type="pct"/>
          </w:tcPr>
          <w:p w14:paraId="151F521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9D11FF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zamówienia.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DC85514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zamówienia, konkretnie wskazanego w dokumentacji, do której załączona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jest niniejsza klauzula informacyjna</w:t>
            </w:r>
          </w:p>
        </w:tc>
        <w:tc>
          <w:tcPr>
            <w:tcW w:w="812" w:type="pct"/>
          </w:tcPr>
          <w:p w14:paraId="4974BA67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(poprzez analogię  do art. 78 ust. ustawy Prawo zamówień publicznych)</w:t>
            </w:r>
          </w:p>
        </w:tc>
      </w:tr>
      <w:tr w:rsidR="00EE75DB" w:rsidRPr="00EF5E89" w14:paraId="7AC3A6E4" w14:textId="77777777" w:rsidTr="009E5963">
        <w:tc>
          <w:tcPr>
            <w:tcW w:w="897" w:type="pct"/>
          </w:tcPr>
          <w:p w14:paraId="4A1F42A3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C4C36F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02E4793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120B1FA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FC92580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zawarcie i wykonywanie umowy w wyniku udzielenia zamówienia </w:t>
            </w:r>
          </w:p>
        </w:tc>
        <w:tc>
          <w:tcPr>
            <w:tcW w:w="812" w:type="pct"/>
          </w:tcPr>
          <w:p w14:paraId="72B09150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EE75DB" w:rsidRPr="00EF5E89" w14:paraId="60567EA8" w14:textId="77777777" w:rsidTr="009E5963">
        <w:tc>
          <w:tcPr>
            <w:tcW w:w="897" w:type="pct"/>
          </w:tcPr>
          <w:p w14:paraId="3EE66A5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288A930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7364974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ACDAE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A56C21D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wykonywanie umowy w wyniku udzielenia zamówienia </w:t>
            </w:r>
          </w:p>
        </w:tc>
        <w:tc>
          <w:tcPr>
            <w:tcW w:w="812" w:type="pct"/>
          </w:tcPr>
          <w:p w14:paraId="3D617F1E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7145EE49" w14:textId="77777777" w:rsidR="00EE75DB" w:rsidRPr="00EF5E89" w:rsidRDefault="00EE75DB" w:rsidP="00EE75DB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22D35F02" w14:textId="77777777" w:rsidR="00EF5E89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bookmarkStart w:id="2" w:name="_Hlk64633296"/>
      <w:r w:rsidRPr="00EF5E89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</w:t>
      </w:r>
      <w:bookmarkEnd w:id="2"/>
      <w:r w:rsidRPr="00EF5E89">
        <w:rPr>
          <w:rFonts w:ascii="Verdana" w:eastAsia="Verdana" w:hAnsi="Verdana" w:cs="Times New Roman"/>
          <w:color w:val="00000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21F0863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3592E64" w14:textId="77777777" w:rsidR="00EE75DB" w:rsidRPr="00EF5E89" w:rsidRDefault="00EE75DB" w:rsidP="00EE75DB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w szczególności: </w:t>
      </w:r>
    </w:p>
    <w:p w14:paraId="2F558054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software’owych, prawnych, księgowych, podatkowych, hostingowych, ubezpieczeniowych;</w:t>
      </w:r>
    </w:p>
    <w:p w14:paraId="7E28F3B9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041AFEEA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AB2107B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3C2EFE60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1E16B7C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E5603E" w14:textId="77777777" w:rsidR="00EE75DB" w:rsidRPr="00EF5E89" w:rsidRDefault="00EE75DB" w:rsidP="00EE75DB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4DAA0F7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01FA265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28A5BA95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8F3C15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3A4C1C7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osobowych;</w:t>
      </w:r>
    </w:p>
    <w:p w14:paraId="14EBD0A1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osobowych;</w:t>
      </w:r>
    </w:p>
    <w:p w14:paraId="35AF5F18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3DFF4CF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usunięcia danych (prawo do bycia zapomnianym);</w:t>
      </w:r>
    </w:p>
    <w:p w14:paraId="61BF81EA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(art. 20 ust. 3 RODO);</w:t>
      </w:r>
    </w:p>
    <w:p w14:paraId="0AE7CA4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osobowych;</w:t>
      </w:r>
    </w:p>
    <w:p w14:paraId="79469D5D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tym wypadku Państwa dane nie będą przetwarzane na podstawie zgody, więc prawo to co do zasady nie ma zastosowania.</w:t>
      </w:r>
    </w:p>
    <w:p w14:paraId="5BABBD04" w14:textId="6F178003" w:rsidR="00ED7972" w:rsidRPr="00EE75DB" w:rsidRDefault="00EE75DB" w:rsidP="00EE75DB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Wskazujemy, że z przepisów prawa i istoty prowadzonych postępowań prowadzonych mogą wynikać, w konkretnych przypadkach, dalsze ograniczenia dla Państwa praw. W przypadku jakichkolwiek wątpliwości prosimy o kontakt z Inspektorem Ochrony Danych Zamawiającego.</w:t>
      </w: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3" w:name="_Hlk64634519"/>
    <w:bookmarkStart w:id="4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06CE"/>
    <w:rsid w:val="00134929"/>
    <w:rsid w:val="00187CB2"/>
    <w:rsid w:val="001A0BD2"/>
    <w:rsid w:val="001E3AD7"/>
    <w:rsid w:val="00217C1E"/>
    <w:rsid w:val="00231524"/>
    <w:rsid w:val="00264117"/>
    <w:rsid w:val="00264D06"/>
    <w:rsid w:val="00274A7A"/>
    <w:rsid w:val="002D48BE"/>
    <w:rsid w:val="002F4540"/>
    <w:rsid w:val="00335F9F"/>
    <w:rsid w:val="00346C00"/>
    <w:rsid w:val="00354A18"/>
    <w:rsid w:val="0039324B"/>
    <w:rsid w:val="003A0C24"/>
    <w:rsid w:val="003F4BA3"/>
    <w:rsid w:val="004604EB"/>
    <w:rsid w:val="004F5805"/>
    <w:rsid w:val="00526CDD"/>
    <w:rsid w:val="005D102F"/>
    <w:rsid w:val="005D12B0"/>
    <w:rsid w:val="005D1495"/>
    <w:rsid w:val="006440B2"/>
    <w:rsid w:val="006747BD"/>
    <w:rsid w:val="006919BD"/>
    <w:rsid w:val="006D6DE5"/>
    <w:rsid w:val="006E5990"/>
    <w:rsid w:val="006F645A"/>
    <w:rsid w:val="00756383"/>
    <w:rsid w:val="00805DF6"/>
    <w:rsid w:val="00821F16"/>
    <w:rsid w:val="008368C0"/>
    <w:rsid w:val="0084396A"/>
    <w:rsid w:val="00854B7B"/>
    <w:rsid w:val="008568EA"/>
    <w:rsid w:val="008B604D"/>
    <w:rsid w:val="008C1729"/>
    <w:rsid w:val="008C75DD"/>
    <w:rsid w:val="008F027B"/>
    <w:rsid w:val="008F209D"/>
    <w:rsid w:val="009D4C4D"/>
    <w:rsid w:val="00A36F46"/>
    <w:rsid w:val="00A4666C"/>
    <w:rsid w:val="00A52C29"/>
    <w:rsid w:val="00AC24F0"/>
    <w:rsid w:val="00B61F8A"/>
    <w:rsid w:val="00BF3017"/>
    <w:rsid w:val="00C736D5"/>
    <w:rsid w:val="00D005B3"/>
    <w:rsid w:val="00D06D36"/>
    <w:rsid w:val="00D40690"/>
    <w:rsid w:val="00DA52A1"/>
    <w:rsid w:val="00E53159"/>
    <w:rsid w:val="00EC188C"/>
    <w:rsid w:val="00ED7972"/>
    <w:rsid w:val="00EE493C"/>
    <w:rsid w:val="00EE75DB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CA2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EE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2021-03-22T11:52:00Z</dcterms:created>
  <dcterms:modified xsi:type="dcterms:W3CDTF">2024-04-03T06:48:00Z</dcterms:modified>
  <cp:contentStatus/>
</cp:coreProperties>
</file>