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9F764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falownika 200 kW</w:t>
      </w:r>
      <w:r w:rsidR="009F764D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9F764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9F764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falownika 200 kW</w:t>
      </w:r>
      <w:r w:rsidR="009F764D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9F764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D5840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9F764D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2023-03-17T07:50:00Z</dcterms:modified>
</cp:coreProperties>
</file>