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EB66A5">
        <w:rPr>
          <w:rFonts w:ascii="CG Omega" w:hAnsi="CG Omega" w:cs="Gautami"/>
          <w:b/>
        </w:rPr>
        <w:t>RG3.271.12</w:t>
      </w:r>
      <w:r w:rsidR="00AA4594">
        <w:rPr>
          <w:rFonts w:ascii="CG Omega" w:hAnsi="CG Omega" w:cs="Gautami"/>
          <w:b/>
        </w:rPr>
        <w:t>.</w:t>
      </w:r>
      <w:r w:rsidR="003A4AC4">
        <w:rPr>
          <w:rFonts w:ascii="CG Omega" w:hAnsi="CG Omega" w:cs="Gautami"/>
          <w:b/>
        </w:rPr>
        <w:t>2023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  <w:b/>
        </w:rPr>
      </w:pPr>
      <w:r w:rsidRPr="00585EF7">
        <w:rPr>
          <w:rFonts w:ascii="CG Omega" w:eastAsia="Times New Roman" w:hAnsi="CG Omega" w:cs="Tahoma"/>
          <w:b/>
        </w:rPr>
        <w:t>Gmina Wiązownica</w:t>
      </w: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  <w:b/>
        </w:rPr>
      </w:pPr>
      <w:r w:rsidRPr="00585EF7">
        <w:rPr>
          <w:rFonts w:ascii="CG Omega" w:eastAsia="Times New Roman" w:hAnsi="CG Omega" w:cs="Tahoma"/>
          <w:b/>
        </w:rPr>
        <w:t>ul. Warszawska 15, 37-522 Wiązownica</w:t>
      </w: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</w:rPr>
      </w:pPr>
    </w:p>
    <w:p w:rsidR="00943E3A" w:rsidRPr="00A8525B" w:rsidRDefault="00585EF7" w:rsidP="00585EF7">
      <w:pPr>
        <w:spacing w:after="0"/>
        <w:jc w:val="both"/>
        <w:rPr>
          <w:rFonts w:ascii="Times New Roman" w:hAnsi="Times New Roman"/>
          <w:sz w:val="20"/>
        </w:rPr>
      </w:pPr>
      <w:r w:rsidRPr="00585EF7">
        <w:rPr>
          <w:rFonts w:ascii="CG Omega" w:eastAsia="Times New Roman" w:hAnsi="CG Omega" w:cs="Tahom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8B5ABB" wp14:editId="0E2490BA">
            <wp:simplePos x="0" y="0"/>
            <wp:positionH relativeFrom="column">
              <wp:posOffset>2242820</wp:posOffset>
            </wp:positionH>
            <wp:positionV relativeFrom="paragraph">
              <wp:posOffset>85725</wp:posOffset>
            </wp:positionV>
            <wp:extent cx="1149631" cy="12655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gmina_Wiązownica_CO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31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EF7">
        <w:rPr>
          <w:rFonts w:ascii="CG Omega" w:eastAsia="Times New Roman" w:hAnsi="CG Omega" w:cs="Tahoma"/>
          <w:b/>
        </w:rPr>
        <w:br w:type="textWrapping" w:clear="all"/>
      </w:r>
    </w:p>
    <w:p w:rsidR="00943E3A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42199B" w:rsidRPr="00A8525B" w:rsidRDefault="0042199B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585EF7">
      <w:pPr>
        <w:spacing w:after="0"/>
        <w:rPr>
          <w:rFonts w:ascii="CG Omega" w:hAnsi="CG Omega"/>
          <w:sz w:val="32"/>
        </w:rPr>
      </w:pPr>
    </w:p>
    <w:p w:rsidR="0042199B" w:rsidRPr="004D7171" w:rsidRDefault="00943E3A" w:rsidP="003A4AC4">
      <w:pPr>
        <w:jc w:val="center"/>
        <w:rPr>
          <w:rFonts w:ascii="CG Omega" w:hAnsi="CG Omega"/>
          <w:b/>
        </w:rPr>
      </w:pPr>
      <w:r w:rsidRPr="004D7171">
        <w:rPr>
          <w:rFonts w:ascii="CG Omega" w:hAnsi="CG Omega"/>
        </w:rPr>
        <w:t xml:space="preserve">na zadanie pn.: </w:t>
      </w:r>
      <w:r w:rsidR="004B45DA" w:rsidRPr="004D7171">
        <w:rPr>
          <w:rFonts w:ascii="CG Omega" w:hAnsi="CG Omega"/>
        </w:rPr>
        <w:t xml:space="preserve"> </w:t>
      </w:r>
      <w:r w:rsidR="003A4AC4" w:rsidRPr="004D7171">
        <w:rPr>
          <w:rFonts w:ascii="CG Omega" w:hAnsi="CG Omega"/>
          <w:b/>
          <w:bCs/>
        </w:rPr>
        <w:t>Pełnienie obowiązków inspektora nadzoru inwestycyjnego na zadaniu  inwestycyjnym</w:t>
      </w:r>
      <w:r w:rsidR="003A4AC4" w:rsidRPr="004D7171">
        <w:rPr>
          <w:b/>
          <w:bCs/>
        </w:rPr>
        <w:t xml:space="preserve"> </w:t>
      </w:r>
      <w:proofErr w:type="spellStart"/>
      <w:r w:rsidR="003A4AC4" w:rsidRPr="004D7171">
        <w:rPr>
          <w:rFonts w:ascii="CG Omega" w:hAnsi="CG Omega"/>
          <w:b/>
          <w:bCs/>
        </w:rPr>
        <w:t>pn</w:t>
      </w:r>
      <w:proofErr w:type="spellEnd"/>
      <w:r w:rsidR="003A4AC4" w:rsidRPr="004D7171">
        <w:rPr>
          <w:rFonts w:ascii="CG Omega" w:hAnsi="CG Omega"/>
          <w:b/>
          <w:bCs/>
        </w:rPr>
        <w:t>:</w:t>
      </w:r>
    </w:p>
    <w:p w:rsidR="003A4AC4" w:rsidRDefault="003A4AC4" w:rsidP="003A4AC4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Przebudowa  kanalizacji sanitarnej podciśnieniowej na system kanalizacji grawitacyjnej</w:t>
      </w:r>
    </w:p>
    <w:p w:rsidR="003A4AC4" w:rsidRPr="00B8389D" w:rsidRDefault="003A4AC4" w:rsidP="003A4AC4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</w:rPr>
      </w:pPr>
      <w:r>
        <w:rPr>
          <w:rFonts w:ascii="CG Omega" w:hAnsi="CG Omega"/>
          <w:b/>
        </w:rPr>
        <w:t>i tłocznej z pompowniami  w m. Wiązownica</w:t>
      </w:r>
      <w:r w:rsidRPr="00B8389D">
        <w:rPr>
          <w:rFonts w:ascii="CG Omega" w:hAnsi="CG Omega"/>
          <w:b/>
        </w:rPr>
        <w:t>.</w:t>
      </w:r>
    </w:p>
    <w:p w:rsidR="00177802" w:rsidRPr="004B45DA" w:rsidRDefault="00C45515" w:rsidP="003A4AC4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5354E8" w:rsidRPr="005354E8" w:rsidRDefault="005354E8" w:rsidP="005354E8">
      <w:pPr>
        <w:spacing w:after="0"/>
        <w:jc w:val="center"/>
        <w:rPr>
          <w:rFonts w:ascii="CG Omega" w:hAnsi="CG Omega"/>
        </w:rPr>
      </w:pPr>
      <w:r w:rsidRPr="005354E8">
        <w:rPr>
          <w:rFonts w:ascii="CG Omega" w:hAnsi="CG Omega"/>
        </w:rPr>
        <w:t>Postępowanie prowadzone jest zgodnie z „Regulaminem udzielania zamówień publicznych o</w:t>
      </w:r>
      <w:r>
        <w:rPr>
          <w:rFonts w:ascii="CG Omega" w:hAnsi="CG Omega"/>
        </w:rPr>
        <w:t> </w:t>
      </w:r>
      <w:r w:rsidRPr="005354E8">
        <w:rPr>
          <w:rFonts w:ascii="CG Omega" w:hAnsi="CG Omega"/>
        </w:rPr>
        <w:t xml:space="preserve">szacunkowej wartości nie przekraczającej kwoty 30 000 euro” 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5354E8" w:rsidRDefault="005354E8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D7171" w:rsidRDefault="004D7171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3A4AC4" w:rsidRPr="000C3C52" w:rsidRDefault="003A4AC4" w:rsidP="00943E3A">
      <w:pPr>
        <w:spacing w:after="0"/>
        <w:jc w:val="both"/>
        <w:rPr>
          <w:rFonts w:ascii="CG Omega" w:hAnsi="CG Omega"/>
          <w:b/>
        </w:rPr>
      </w:pP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3A4AC4">
        <w:rPr>
          <w:rFonts w:ascii="CG Omega" w:hAnsi="CG Omega"/>
          <w:sz w:val="32"/>
          <w:szCs w:val="32"/>
        </w:rPr>
        <w:t xml:space="preserve">   </w:t>
      </w:r>
      <w:r w:rsidRPr="00CD2807">
        <w:rPr>
          <w:rFonts w:ascii="CG Omega" w:hAnsi="CG Omega"/>
          <w:b/>
        </w:rPr>
        <w:t>Wójt Gminy</w:t>
      </w:r>
    </w:p>
    <w:p w:rsidR="009475A4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3A4AC4">
        <w:rPr>
          <w:rFonts w:ascii="CG Omega" w:hAnsi="CG Omega"/>
          <w:b/>
        </w:rPr>
        <w:t xml:space="preserve">        Krzysztof Strent</w:t>
      </w:r>
    </w:p>
    <w:p w:rsidR="00585EF7" w:rsidRPr="00CD2807" w:rsidRDefault="00585EF7" w:rsidP="00943E3A">
      <w:pPr>
        <w:spacing w:after="0"/>
        <w:jc w:val="both"/>
        <w:rPr>
          <w:rFonts w:ascii="CG Omega" w:hAnsi="CG Omega"/>
          <w:b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Pr="00585EF7" w:rsidRDefault="00585EF7" w:rsidP="00585EF7">
      <w:pPr>
        <w:autoSpaceDE w:val="0"/>
        <w:autoSpaceDN w:val="0"/>
        <w:adjustRightInd w:val="0"/>
        <w:spacing w:after="0" w:line="240" w:lineRule="auto"/>
        <w:jc w:val="center"/>
        <w:rPr>
          <w:rFonts w:ascii="CG Omega" w:eastAsiaTheme="minorHAnsi" w:hAnsi="CG Omega" w:cs="Tahoma"/>
          <w:sz w:val="18"/>
          <w:szCs w:val="18"/>
        </w:rPr>
      </w:pPr>
      <w:r w:rsidRPr="00585EF7">
        <w:rPr>
          <w:rFonts w:ascii="CG Omega" w:eastAsiaTheme="minorHAnsi" w:hAnsi="CG Omega" w:cs="Tahoma"/>
          <w:b/>
          <w:bCs/>
          <w:sz w:val="18"/>
          <w:szCs w:val="18"/>
        </w:rPr>
        <w:t xml:space="preserve">Postępowanie prowadzone jest w formie elektronicznej na platformie zakupowej zamawiającego pod adresem:  </w:t>
      </w:r>
      <w:hyperlink r:id="rId9" w:history="1">
        <w:r w:rsidRPr="00585EF7">
          <w:rPr>
            <w:rFonts w:ascii="CG Omega" w:eastAsiaTheme="minorHAnsi" w:hAnsi="CG Omega" w:cs="Tahoma"/>
            <w:spacing w:val="1"/>
            <w:sz w:val="18"/>
            <w:szCs w:val="18"/>
            <w:u w:val="single"/>
            <w:lang w:eastAsia="ar-SA"/>
          </w:rPr>
          <w:t>https://platformazakupowa.pl/wiazownica</w:t>
        </w:r>
      </w:hyperlink>
    </w:p>
    <w:p w:rsidR="005354E8" w:rsidRDefault="005354E8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Pr="00585EF7" w:rsidRDefault="00745A6F" w:rsidP="00585EF7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5354E8">
        <w:rPr>
          <w:rFonts w:ascii="CG Omega" w:hAnsi="CG Omega"/>
        </w:rPr>
        <w:t xml:space="preserve"> dn. 31</w:t>
      </w:r>
      <w:r w:rsidR="003A4AC4">
        <w:rPr>
          <w:rFonts w:ascii="CG Omega" w:hAnsi="CG Omega"/>
        </w:rPr>
        <w:t>.03.2023</w:t>
      </w:r>
      <w:r w:rsidR="000C3C52" w:rsidRPr="000C3C52">
        <w:rPr>
          <w:rFonts w:ascii="CG Omega" w:hAnsi="CG Omega"/>
        </w:rPr>
        <w:t xml:space="preserve"> r.</w:t>
      </w:r>
    </w:p>
    <w:p w:rsidR="00943E3A" w:rsidRPr="00C45515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C45515">
        <w:rPr>
          <w:rFonts w:ascii="CG Omega" w:hAnsi="CG Omega"/>
          <w:b/>
          <w:smallCaps/>
          <w:u w:val="thick"/>
        </w:rPr>
        <w:t>Nazwa oraz adres Zamawiającego</w:t>
      </w:r>
    </w:p>
    <w:p w:rsidR="00585EF7" w:rsidRPr="005D035F" w:rsidRDefault="00585EF7" w:rsidP="00585EF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both"/>
        <w:rPr>
          <w:rFonts w:ascii="CG Omega" w:eastAsia="Times New Roman" w:hAnsi="CG Omega" w:cs="Tahoma"/>
          <w:lang w:eastAsia="ar-SA"/>
        </w:rPr>
      </w:pPr>
      <w:r w:rsidRPr="005D035F">
        <w:rPr>
          <w:rFonts w:ascii="CG Omega" w:eastAsia="Times New Roman" w:hAnsi="CG Omega" w:cs="Tahoma"/>
          <w:lang w:eastAsia="ar-SA"/>
        </w:rPr>
        <w:t>Dane Zamawiającego:</w:t>
      </w:r>
    </w:p>
    <w:p w:rsidR="00585EF7" w:rsidRPr="005D035F" w:rsidRDefault="00585EF7" w:rsidP="00585EF7">
      <w:pPr>
        <w:shd w:val="clear" w:color="auto" w:fill="FFFFFF"/>
        <w:suppressAutoHyphens/>
        <w:spacing w:after="120" w:line="240" w:lineRule="auto"/>
        <w:contextualSpacing/>
        <w:rPr>
          <w:rFonts w:ascii="CG Omega" w:eastAsia="Times New Roman" w:hAnsi="CG Omega" w:cs="Tahoma"/>
        </w:rPr>
      </w:pPr>
      <w:r w:rsidRPr="005D035F">
        <w:rPr>
          <w:rFonts w:ascii="CG Omega" w:hAnsi="CG Omega" w:cs="Tahoma"/>
          <w:lang w:eastAsia="ar-SA"/>
        </w:rPr>
        <w:t xml:space="preserve">          Nazwa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eastAsia="Times New Roman" w:hAnsi="CG Omega" w:cs="Tahoma"/>
        </w:rPr>
        <w:t>Gmina Wiązownica</w:t>
      </w:r>
    </w:p>
    <w:p w:rsidR="00585EF7" w:rsidRPr="005D035F" w:rsidRDefault="00585EF7" w:rsidP="00585EF7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Adres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  <w:t xml:space="preserve">         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  <w:t>ul. Warszawska 15, 37-522 Wiązownica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5D035F">
        <w:rPr>
          <w:rFonts w:ascii="CG Omega" w:hAnsi="CG Omega" w:cs="Tahoma"/>
          <w:lang w:eastAsia="ar-SA"/>
        </w:rPr>
        <w:t>Telefon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  <w:t>tel.  + 48 (16) 622 36 31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NIP / REGON Gminy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>792 20 31 567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>650900364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Adres poczty elektronicznej:</w:t>
      </w:r>
      <w:r w:rsidRPr="005D035F">
        <w:rPr>
          <w:rFonts w:ascii="CG Omega" w:hAnsi="CG Omega" w:cs="Tahoma"/>
          <w:lang w:eastAsia="ar-SA"/>
        </w:rPr>
        <w:tab/>
      </w:r>
      <w:hyperlink r:id="rId10" w:history="1">
        <w:r w:rsidRPr="005D035F">
          <w:rPr>
            <w:rFonts w:ascii="CG Omega" w:hAnsi="CG Omega" w:cs="Tahoma"/>
            <w:spacing w:val="1"/>
            <w:lang w:eastAsia="ar-SA"/>
          </w:rPr>
          <w:t>sekretariat@wiazownica.com</w:t>
        </w:r>
      </w:hyperlink>
      <w:r w:rsidRPr="005D035F">
        <w:rPr>
          <w:rFonts w:ascii="CG Omega" w:hAnsi="CG Omega" w:cs="Tahoma"/>
          <w:spacing w:val="1"/>
          <w:lang w:eastAsia="ar-SA"/>
        </w:rPr>
        <w:t xml:space="preserve"> 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BIP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  <w:t>bip.wiazownica.com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spacing w:val="1"/>
          <w:lang w:eastAsia="ar-SA"/>
        </w:rPr>
        <w:t>Adres strony internetowej prowadzonego postępowania, na której Zamawiający będzie zamieszczał wszelkie dokumenty, zmiany, wyjaśnienia  związane z prowadzonym postępowaniem o udzielenie przedmiotowego zamówienia:</w:t>
      </w:r>
    </w:p>
    <w:p w:rsidR="00585EF7" w:rsidRPr="00D264A0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cs="Tahoma"/>
          <w:spacing w:val="1"/>
          <w:lang w:eastAsia="ar-SA"/>
        </w:rPr>
      </w:pPr>
      <w:r w:rsidRPr="00D264A0">
        <w:rPr>
          <w:rFonts w:cs="Tahoma"/>
          <w:spacing w:val="1"/>
          <w:lang w:eastAsia="ar-SA"/>
        </w:rPr>
        <w:t xml:space="preserve">                                                   </w:t>
      </w:r>
      <w:hyperlink r:id="rId11" w:history="1">
        <w:r w:rsidRPr="00D264A0">
          <w:rPr>
            <w:rStyle w:val="Hipercze"/>
            <w:rFonts w:cs="Tahoma"/>
            <w:spacing w:val="1"/>
            <w:lang w:eastAsia="ar-SA"/>
          </w:rPr>
          <w:t>https://platformazakupowa.pl/wiazownica</w:t>
        </w:r>
      </w:hyperlink>
      <w:r w:rsidRPr="00D264A0">
        <w:rPr>
          <w:rFonts w:cs="Tahoma"/>
          <w:spacing w:val="1"/>
          <w:lang w:eastAsia="ar-SA"/>
        </w:rPr>
        <w:t xml:space="preserve"> </w:t>
      </w:r>
    </w:p>
    <w:p w:rsidR="00585EF7" w:rsidRPr="00585EF7" w:rsidRDefault="00585EF7" w:rsidP="00585EF7">
      <w:pPr>
        <w:suppressAutoHyphens/>
        <w:spacing w:line="240" w:lineRule="auto"/>
        <w:ind w:firstLine="567"/>
        <w:contextualSpacing/>
        <w:jc w:val="both"/>
        <w:rPr>
          <w:rFonts w:ascii="CG Omega" w:hAnsi="CG Omega" w:cs="Tahoma"/>
          <w:lang w:eastAsia="ar-SA"/>
        </w:rPr>
      </w:pPr>
      <w:r w:rsidRPr="00585EF7">
        <w:rPr>
          <w:rFonts w:ascii="CG Omega" w:hAnsi="CG Omega" w:cs="Tahoma"/>
          <w:lang w:eastAsia="ar-SA"/>
        </w:rPr>
        <w:t>Znak (numer referencyjny) postepowania</w:t>
      </w:r>
      <w:r w:rsidRPr="00585EF7">
        <w:rPr>
          <w:rFonts w:ascii="CG Omega" w:hAnsi="CG Omega" w:cs="Tahoma"/>
          <w:spacing w:val="1"/>
          <w:lang w:eastAsia="ar-SA"/>
        </w:rPr>
        <w:t xml:space="preserve"> </w:t>
      </w:r>
      <w:r w:rsidRPr="00585EF7">
        <w:rPr>
          <w:rFonts w:ascii="CG Omega" w:hAnsi="CG Omega" w:cs="Tahoma"/>
          <w:spacing w:val="1"/>
          <w:lang w:eastAsia="ar-SA"/>
        </w:rPr>
        <w:tab/>
      </w:r>
      <w:r w:rsidR="005D035F" w:rsidRPr="005D035F">
        <w:rPr>
          <w:rFonts w:ascii="CG Omega" w:hAnsi="CG Omega" w:cs="Tahoma"/>
          <w:spacing w:val="1"/>
          <w:lang w:eastAsia="ar-SA"/>
        </w:rPr>
        <w:t>RG3.271.12.2023</w:t>
      </w:r>
      <w:r w:rsidRPr="00585EF7">
        <w:rPr>
          <w:rFonts w:ascii="CG Omega" w:hAnsi="CG Omega" w:cs="Tahoma"/>
          <w:spacing w:val="1"/>
          <w:lang w:eastAsia="ar-SA"/>
        </w:rPr>
        <w:t xml:space="preserve">  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C45515" w:rsidRDefault="006D69AF" w:rsidP="00C45515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C45515">
        <w:rPr>
          <w:rFonts w:ascii="CG Omega" w:hAnsi="CG Omega"/>
          <w:b/>
          <w:smallCaps/>
        </w:rPr>
        <w:t xml:space="preserve">      </w:t>
      </w:r>
      <w:r w:rsidR="00943E3A" w:rsidRPr="00C45515">
        <w:rPr>
          <w:rFonts w:ascii="CG Omega" w:hAnsi="CG Omega"/>
          <w:b/>
          <w:smallCaps/>
          <w:u w:val="thick"/>
        </w:rPr>
        <w:t>Tryb Udzielenia zamówienia</w:t>
      </w:r>
    </w:p>
    <w:p w:rsidR="00214F34" w:rsidRDefault="00E04090" w:rsidP="00214F34">
      <w:pPr>
        <w:pStyle w:val="Akapitzlist"/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Postępowanie o udzielenie zamówienia publicznego  prowa</w:t>
      </w:r>
      <w:r>
        <w:rPr>
          <w:rFonts w:ascii="CG Omega" w:eastAsia="Times New Roman" w:hAnsi="CG Omega" w:cs="Tahoma"/>
          <w:lang w:eastAsia="ar-SA"/>
        </w:rPr>
        <w:t xml:space="preserve">dzone jest w trybie zapytania ofertowego, na podstawie art. 2 </w:t>
      </w:r>
      <w:proofErr w:type="spellStart"/>
      <w:r>
        <w:rPr>
          <w:rFonts w:ascii="CG Omega" w:eastAsia="Times New Roman" w:hAnsi="CG Omega" w:cs="Tahoma"/>
          <w:lang w:eastAsia="ar-SA"/>
        </w:rPr>
        <w:t>ist</w:t>
      </w:r>
      <w:proofErr w:type="spellEnd"/>
      <w:r>
        <w:rPr>
          <w:rFonts w:ascii="CG Omega" w:eastAsia="Times New Roman" w:hAnsi="CG Omega" w:cs="Tahoma"/>
          <w:lang w:eastAsia="ar-SA"/>
        </w:rPr>
        <w:t xml:space="preserve">. 1 pkt. 1 </w:t>
      </w:r>
      <w:r w:rsidRPr="00E04090">
        <w:rPr>
          <w:rFonts w:ascii="CG Omega" w:eastAsia="Times New Roman" w:hAnsi="CG Omega" w:cs="Tahoma"/>
          <w:lang w:eastAsia="ar-SA"/>
        </w:rPr>
        <w:t xml:space="preserve"> ustawy Pzp.   o </w:t>
      </w:r>
      <w:r w:rsidR="00214F34">
        <w:rPr>
          <w:rFonts w:ascii="CG Omega" w:eastAsia="Times New Roman" w:hAnsi="CG Omega" w:cs="Tahoma"/>
          <w:lang w:eastAsia="ar-SA"/>
        </w:rPr>
        <w:t xml:space="preserve">szacunkowej </w:t>
      </w:r>
      <w:r w:rsidRPr="00E04090">
        <w:rPr>
          <w:rFonts w:ascii="CG Omega" w:eastAsia="Times New Roman" w:hAnsi="CG Omega" w:cs="Tahoma"/>
          <w:lang w:eastAsia="ar-SA"/>
        </w:rPr>
        <w:t>war</w:t>
      </w:r>
      <w:r w:rsidR="00214F34">
        <w:rPr>
          <w:rFonts w:ascii="CG Omega" w:eastAsia="Times New Roman" w:hAnsi="CG Omega" w:cs="Tahoma"/>
          <w:lang w:eastAsia="ar-SA"/>
        </w:rPr>
        <w:t>tości nie przekraczającej 130 000 zł</w:t>
      </w:r>
      <w:r w:rsidRPr="00E04090">
        <w:rPr>
          <w:rFonts w:ascii="CG Omega" w:eastAsia="Times New Roman" w:hAnsi="CG Omega" w:cs="Tahoma"/>
          <w:lang w:eastAsia="ar-SA"/>
        </w:rPr>
        <w:t>.</w:t>
      </w:r>
    </w:p>
    <w:p w:rsidR="00214F34" w:rsidRPr="00214F34" w:rsidRDefault="00214F34" w:rsidP="00214F34">
      <w:pPr>
        <w:pStyle w:val="Akapitzlist"/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ar-SA"/>
        </w:rPr>
      </w:pPr>
      <w:r w:rsidRPr="00214F34">
        <w:rPr>
          <w:rFonts w:ascii="CG Omega" w:hAnsi="CG Omega"/>
        </w:rPr>
        <w:t>Postępowanie prowadzone jest zgodnie z uregulowaniami wewnętrznego regulamin udzielania zamówień publicznyc</w:t>
      </w:r>
      <w:r>
        <w:rPr>
          <w:rFonts w:ascii="CG Omega" w:hAnsi="CG Omega"/>
        </w:rPr>
        <w:t>h</w:t>
      </w:r>
      <w:r w:rsidRPr="00214F34">
        <w:rPr>
          <w:rFonts w:ascii="CG Omega" w:hAnsi="CG Omega"/>
        </w:rPr>
        <w:t>.</w:t>
      </w:r>
    </w:p>
    <w:p w:rsidR="00E04090" w:rsidRPr="00E04090" w:rsidRDefault="00E04090" w:rsidP="00E04090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Ofertę może złożyć osoba fizyczna, osoba prawna lub jednostka organizacyjna nie posiadająca  osobowości prawnej oraz podmioty te występujące wspólnie, o ile spełni</w:t>
      </w:r>
      <w:r w:rsidR="00214F34">
        <w:rPr>
          <w:rFonts w:ascii="CG Omega" w:eastAsia="Times New Roman" w:hAnsi="CG Omega" w:cs="Tahoma"/>
          <w:lang w:eastAsia="ar-SA"/>
        </w:rPr>
        <w:t xml:space="preserve">ają warunki określone </w:t>
      </w:r>
      <w:r w:rsidRPr="00E04090">
        <w:rPr>
          <w:rFonts w:ascii="CG Omega" w:eastAsia="Times New Roman" w:hAnsi="CG Omega" w:cs="Tahoma"/>
          <w:lang w:eastAsia="ar-SA"/>
        </w:rPr>
        <w:t>w ninie</w:t>
      </w:r>
      <w:r w:rsidR="00214F34">
        <w:rPr>
          <w:rFonts w:ascii="CG Omega" w:eastAsia="Times New Roman" w:hAnsi="CG Omega" w:cs="Tahoma"/>
          <w:lang w:eastAsia="ar-SA"/>
        </w:rPr>
        <w:t>jszej specyfikacji</w:t>
      </w:r>
      <w:r w:rsidRPr="00E04090">
        <w:rPr>
          <w:rFonts w:ascii="CG Omega" w:eastAsia="Times New Roman" w:hAnsi="CG Omega" w:cs="Tahoma"/>
          <w:lang w:eastAsia="ar-SA"/>
        </w:rPr>
        <w:t>.</w:t>
      </w:r>
    </w:p>
    <w:p w:rsidR="00E04090" w:rsidRPr="00E04090" w:rsidRDefault="00E04090" w:rsidP="00E04090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Zamawiający nie przewiduje rozliczeń w walutach obcych. Rozliczenia pomiędzy Zamawiającym a Wykonawcą prowadzone będą wyłącznie w polskich złotych.</w:t>
      </w:r>
    </w:p>
    <w:p w:rsidR="00E04090" w:rsidRPr="00E04090" w:rsidRDefault="00E04090" w:rsidP="00E04090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bCs/>
          <w:lang w:eastAsia="ar-SA"/>
        </w:rPr>
        <w:t xml:space="preserve">Zamawiający nie przewiduje </w:t>
      </w:r>
      <w:r w:rsidRPr="00E04090">
        <w:rPr>
          <w:rFonts w:ascii="CG Omega" w:eastAsia="Times New Roman" w:hAnsi="CG Omega" w:cs="Tahoma"/>
          <w:lang w:eastAsia="ar-SA"/>
        </w:rPr>
        <w:t>zwrotu kosztów udziału w postępowaniu.</w:t>
      </w:r>
    </w:p>
    <w:p w:rsidR="00E04090" w:rsidRPr="00E04090" w:rsidRDefault="00E04090" w:rsidP="00E04090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Zamawiający nie przewiduje udzielenia zaliczek na poczet wykonania zamówienia.</w:t>
      </w:r>
    </w:p>
    <w:p w:rsidR="00E04090" w:rsidRPr="00E04090" w:rsidRDefault="00E04090" w:rsidP="00214F34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Postępowanie o udzielenie zamówienia publicznego prowadzone będzie w języku polskim.</w:t>
      </w:r>
    </w:p>
    <w:p w:rsidR="00214F34" w:rsidRPr="00214F34" w:rsidRDefault="00E04090" w:rsidP="00214F34">
      <w:pPr>
        <w:widowControl w:val="0"/>
        <w:numPr>
          <w:ilvl w:val="1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val="x-none" w:eastAsia="ar-SA"/>
        </w:rPr>
        <w:t xml:space="preserve">Specyfikacja  warunków  zamówienia wraz z załącznikami jest udostępniona  </w:t>
      </w:r>
      <w:r w:rsidRPr="00E04090">
        <w:rPr>
          <w:rFonts w:ascii="CG Omega" w:hAnsi="CG Omega" w:cs="Tahoma"/>
          <w:lang w:val="x-none" w:eastAsia="ar-SA"/>
        </w:rPr>
        <w:t>na stronie internetowej prowadzonego postępowania pod adresem:</w:t>
      </w:r>
    </w:p>
    <w:p w:rsidR="00E04090" w:rsidRPr="00E04090" w:rsidRDefault="00E04090" w:rsidP="00214F34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spacing w:val="1"/>
          <w:lang w:val="x-none" w:eastAsia="ar-SA"/>
        </w:rPr>
        <w:t xml:space="preserve"> </w:t>
      </w:r>
      <w:hyperlink r:id="rId12" w:history="1">
        <w:r w:rsidRPr="00E04090">
          <w:rPr>
            <w:rFonts w:ascii="CG Omega" w:eastAsia="Times New Roman" w:hAnsi="CG Omega" w:cs="Tahoma"/>
            <w:spacing w:val="1"/>
            <w:u w:val="single"/>
            <w:lang w:val="x-none" w:eastAsia="ar-SA"/>
          </w:rPr>
          <w:t>https://platformazakupowa.pl/wiazownica</w:t>
        </w:r>
      </w:hyperlink>
    </w:p>
    <w:p w:rsidR="00943E3A" w:rsidRPr="00296137" w:rsidRDefault="00943E3A" w:rsidP="00214F34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C45515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C45515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C45515" w:rsidRPr="00B8389D" w:rsidRDefault="0046186B" w:rsidP="005816F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 w:cs="Arial"/>
        </w:rPr>
        <w:t>3.1</w:t>
      </w:r>
      <w:r w:rsidR="00C45515" w:rsidRPr="00B8389D">
        <w:rPr>
          <w:rFonts w:ascii="CG Omega" w:hAnsi="CG Omega" w:cs="Arial"/>
        </w:rPr>
        <w:t xml:space="preserve">   </w:t>
      </w:r>
      <w:r w:rsidR="005816FB">
        <w:rPr>
          <w:rFonts w:ascii="CG Omega" w:hAnsi="CG Omega" w:cs="Arial"/>
        </w:rPr>
        <w:tab/>
      </w:r>
      <w:r w:rsidR="00C45515" w:rsidRPr="00B8389D">
        <w:rPr>
          <w:rFonts w:ascii="CG Omega" w:hAnsi="CG Omega"/>
        </w:rPr>
        <w:t>Przedmiotem</w:t>
      </w:r>
      <w:r w:rsidR="00B8389D" w:rsidRPr="00B8389D">
        <w:rPr>
          <w:rFonts w:ascii="CG Omega" w:hAnsi="CG Omega"/>
        </w:rPr>
        <w:t xml:space="preserve"> zamówienia jest  prowadzenie </w:t>
      </w:r>
      <w:r w:rsidR="00C45515" w:rsidRPr="00B8389D">
        <w:rPr>
          <w:rFonts w:ascii="CG Omega" w:hAnsi="CG Omega"/>
        </w:rPr>
        <w:t xml:space="preserve"> kompleksowego nadzoru inwestorskiego na zadaniu inwestycyjnym </w:t>
      </w:r>
      <w:proofErr w:type="spellStart"/>
      <w:r w:rsidR="00C45515" w:rsidRPr="00B8389D">
        <w:rPr>
          <w:rFonts w:ascii="CG Omega" w:hAnsi="CG Omega"/>
        </w:rPr>
        <w:t>pn</w:t>
      </w:r>
      <w:proofErr w:type="spellEnd"/>
      <w:r w:rsidR="00C45515" w:rsidRPr="00B8389D">
        <w:rPr>
          <w:rFonts w:ascii="CG Omega" w:hAnsi="CG Omega"/>
        </w:rPr>
        <w:t>:</w:t>
      </w:r>
      <w:r w:rsidR="00B8389D" w:rsidRPr="00B8389D">
        <w:rPr>
          <w:rFonts w:ascii="CG Omega" w:hAnsi="CG Omega"/>
        </w:rPr>
        <w:t xml:space="preserve"> </w:t>
      </w:r>
      <w:r w:rsidR="00B8389D">
        <w:rPr>
          <w:rFonts w:ascii="CG Omega" w:hAnsi="CG Omega"/>
          <w:b/>
        </w:rPr>
        <w:t xml:space="preserve"> </w:t>
      </w:r>
      <w:r w:rsidR="00214F34">
        <w:rPr>
          <w:rFonts w:ascii="CG Omega" w:hAnsi="CG Omega"/>
          <w:b/>
        </w:rPr>
        <w:t>Przebudowa  kanalizacji sanitarnej podciśnieniowej na system kanalizacji grawitacyjnej i tłocznej z pompowniami  w m. Wiązownica</w:t>
      </w:r>
      <w:r w:rsidR="00B8389D" w:rsidRPr="00B8389D">
        <w:rPr>
          <w:rFonts w:ascii="CG Omega" w:hAnsi="CG Omega"/>
          <w:b/>
        </w:rPr>
        <w:t>.</w:t>
      </w:r>
    </w:p>
    <w:p w:rsidR="00C45515" w:rsidRPr="005354E8" w:rsidRDefault="005816FB" w:rsidP="00DB573A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  <w:r w:rsidRPr="005354E8">
        <w:rPr>
          <w:rFonts w:ascii="CG Omega" w:hAnsi="CG Omega"/>
        </w:rPr>
        <w:t>3.</w:t>
      </w:r>
      <w:r w:rsidR="00C45515" w:rsidRPr="005354E8">
        <w:rPr>
          <w:rFonts w:ascii="CG Omega" w:hAnsi="CG Omega"/>
        </w:rPr>
        <w:t>2</w:t>
      </w:r>
      <w:r w:rsidRPr="005354E8">
        <w:rPr>
          <w:rFonts w:ascii="CG Omega" w:hAnsi="CG Omega"/>
        </w:rPr>
        <w:t xml:space="preserve">  </w:t>
      </w:r>
      <w:r w:rsidR="00C45515" w:rsidRPr="005354E8">
        <w:rPr>
          <w:rFonts w:ascii="CG Omega" w:hAnsi="CG Omega"/>
        </w:rPr>
        <w:t xml:space="preserve">    Nadzór inwestorski  prowadzony będzie nad na</w:t>
      </w:r>
      <w:r w:rsidR="00E5425B" w:rsidRPr="005354E8">
        <w:rPr>
          <w:rFonts w:ascii="CG Omega" w:hAnsi="CG Omega"/>
        </w:rPr>
        <w:t>stępującymi robotami</w:t>
      </w:r>
      <w:r w:rsidR="00C45515" w:rsidRPr="005354E8">
        <w:rPr>
          <w:rFonts w:ascii="CG Omega" w:hAnsi="CG Omega"/>
        </w:rPr>
        <w:t>:</w:t>
      </w:r>
    </w:p>
    <w:p w:rsidR="005354E8" w:rsidRPr="005354E8" w:rsidRDefault="005354E8" w:rsidP="005354E8">
      <w:pPr>
        <w:numPr>
          <w:ilvl w:val="0"/>
          <w:numId w:val="40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  <w:b/>
        </w:rPr>
      </w:pPr>
      <w:r w:rsidRPr="005354E8">
        <w:rPr>
          <w:rFonts w:ascii="CG Omega" w:eastAsiaTheme="minorHAnsi" w:hAnsi="CG Omega" w:cstheme="minorBidi"/>
        </w:rPr>
        <w:t>rurociągi grawitacyjne z rur PVC kielichowe klasy S  ø 200mm.</w:t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  <w:t>10 281 m</w:t>
      </w:r>
    </w:p>
    <w:p w:rsidR="005354E8" w:rsidRPr="005354E8" w:rsidRDefault="005354E8" w:rsidP="005354E8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5354E8">
        <w:rPr>
          <w:rFonts w:ascii="CG Omega" w:eastAsia="Times New Roman" w:hAnsi="CG Omega"/>
          <w:lang w:eastAsia="ar-SA"/>
        </w:rPr>
        <w:t xml:space="preserve"> rurociągi grawitacyjne z rur PE100 SDR11 śr. 200 mm. typ TS </w:t>
      </w:r>
      <w:r w:rsidRPr="005354E8">
        <w:rPr>
          <w:rFonts w:ascii="CG Omega" w:eastAsia="Times New Roman" w:hAnsi="CG Omega"/>
          <w:lang w:eastAsia="ar-SA"/>
        </w:rPr>
        <w:tab/>
      </w:r>
      <w:r w:rsidRPr="005354E8">
        <w:rPr>
          <w:rFonts w:ascii="CG Omega" w:eastAsia="Times New Roman" w:hAnsi="CG Omega"/>
          <w:lang w:eastAsia="ar-SA"/>
        </w:rPr>
        <w:tab/>
        <w:t xml:space="preserve">     205 m</w:t>
      </w:r>
    </w:p>
    <w:p w:rsidR="005354E8" w:rsidRPr="005354E8" w:rsidRDefault="005354E8" w:rsidP="005354E8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5354E8">
        <w:rPr>
          <w:rFonts w:ascii="CG Omega" w:eastAsia="Times New Roman" w:hAnsi="CG Omega"/>
          <w:lang w:eastAsia="ar-SA"/>
        </w:rPr>
        <w:t xml:space="preserve"> rurociągi grawitacyjne z rur PE100 SDR17 śr. 200 mm. </w:t>
      </w:r>
      <w:r w:rsidRPr="005354E8">
        <w:rPr>
          <w:rFonts w:ascii="CG Omega" w:eastAsia="Times New Roman" w:hAnsi="CG Omega"/>
          <w:lang w:eastAsia="ar-SA"/>
        </w:rPr>
        <w:tab/>
        <w:t xml:space="preserve"> </w:t>
      </w:r>
      <w:r w:rsidRPr="005354E8">
        <w:rPr>
          <w:rFonts w:ascii="CG Omega" w:eastAsia="Times New Roman" w:hAnsi="CG Omega"/>
          <w:lang w:eastAsia="ar-SA"/>
        </w:rPr>
        <w:tab/>
      </w:r>
      <w:r w:rsidRPr="005354E8">
        <w:rPr>
          <w:rFonts w:ascii="CG Omega" w:eastAsia="Times New Roman" w:hAnsi="CG Omega"/>
          <w:lang w:eastAsia="ar-SA"/>
        </w:rPr>
        <w:tab/>
        <w:t xml:space="preserve">     200 m</w:t>
      </w:r>
    </w:p>
    <w:p w:rsidR="005354E8" w:rsidRPr="005354E8" w:rsidRDefault="005354E8" w:rsidP="005354E8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 xml:space="preserve">odgałęzienia pod przyłącza kanalizacyjne   i przebudowywane  istniejące </w:t>
      </w:r>
    </w:p>
    <w:p w:rsidR="005354E8" w:rsidRPr="005354E8" w:rsidRDefault="005354E8" w:rsidP="005354E8">
      <w:pPr>
        <w:spacing w:after="0" w:line="20" w:lineRule="atLeast"/>
        <w:ind w:left="780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>przyłącza  z rur PVC kielichowych o śr. 160 mm.</w:t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  <w:t xml:space="preserve">  1 360 m</w:t>
      </w:r>
    </w:p>
    <w:p w:rsidR="005354E8" w:rsidRPr="005354E8" w:rsidRDefault="005354E8" w:rsidP="005354E8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 xml:space="preserve">rurociągi ciśnieniowe (tłoczne)  z rur PE100 SDR 17 ø 90 mm.    </w:t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  <w:t xml:space="preserve">     581 m</w:t>
      </w:r>
    </w:p>
    <w:p w:rsidR="005354E8" w:rsidRPr="005354E8" w:rsidRDefault="005354E8" w:rsidP="005354E8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lastRenderedPageBreak/>
        <w:t>pompownie ścieków  (kompletnej) o śr. 1200 mm. z pełną instalacją</w:t>
      </w:r>
    </w:p>
    <w:p w:rsidR="005354E8" w:rsidRPr="005354E8" w:rsidRDefault="005354E8" w:rsidP="005354E8">
      <w:pPr>
        <w:spacing w:after="0" w:line="20" w:lineRule="atLeast"/>
        <w:ind w:left="780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 xml:space="preserve">wewnętrzną, armaturą hydrauliczną, monitoringiem i wizualizacją, </w:t>
      </w:r>
      <w:r w:rsidRPr="005354E8">
        <w:rPr>
          <w:rFonts w:ascii="CG Omega" w:eastAsiaTheme="minorHAnsi" w:hAnsi="CG Omega" w:cstheme="minorBidi"/>
        </w:rPr>
        <w:tab/>
        <w:t xml:space="preserve">        2 </w:t>
      </w:r>
      <w:proofErr w:type="spellStart"/>
      <w:r w:rsidRPr="005354E8">
        <w:rPr>
          <w:rFonts w:ascii="CG Omega" w:eastAsiaTheme="minorHAnsi" w:hAnsi="CG Omega" w:cstheme="minorBidi"/>
        </w:rPr>
        <w:t>kpl</w:t>
      </w:r>
      <w:proofErr w:type="spellEnd"/>
      <w:r w:rsidRPr="005354E8">
        <w:rPr>
          <w:rFonts w:ascii="CG Omega" w:eastAsiaTheme="minorHAnsi" w:hAnsi="CG Omega" w:cstheme="minorBidi"/>
        </w:rPr>
        <w:t xml:space="preserve">.  </w:t>
      </w:r>
    </w:p>
    <w:p w:rsidR="005354E8" w:rsidRPr="005354E8" w:rsidRDefault="005354E8" w:rsidP="005354E8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>zasilaniem  energetycznym pompowni – instalacja odbiorcza,</w:t>
      </w:r>
    </w:p>
    <w:p w:rsidR="005354E8" w:rsidRPr="005354E8" w:rsidRDefault="005354E8" w:rsidP="005354E8">
      <w:pPr>
        <w:numPr>
          <w:ilvl w:val="0"/>
          <w:numId w:val="32"/>
        </w:numPr>
        <w:suppressAutoHyphens/>
        <w:spacing w:after="0" w:line="20" w:lineRule="atLeast"/>
        <w:ind w:left="709" w:hanging="142"/>
        <w:contextualSpacing/>
        <w:jc w:val="both"/>
        <w:rPr>
          <w:rFonts w:ascii="CG Omega" w:eastAsia="Times New Roman" w:hAnsi="CG Omega"/>
          <w:lang w:eastAsia="ar-SA"/>
        </w:rPr>
      </w:pPr>
      <w:r w:rsidRPr="005354E8">
        <w:rPr>
          <w:rFonts w:ascii="CG Omega" w:eastAsia="Times New Roman" w:hAnsi="CG Omega"/>
          <w:lang w:eastAsia="ar-SA"/>
        </w:rPr>
        <w:t xml:space="preserve"> zagospodarowanie terenu pompowni ścieków (ogrodzenia),                              2 </w:t>
      </w:r>
      <w:proofErr w:type="spellStart"/>
      <w:r w:rsidRPr="005354E8">
        <w:rPr>
          <w:rFonts w:ascii="CG Omega" w:eastAsia="Times New Roman" w:hAnsi="CG Omega"/>
          <w:lang w:eastAsia="ar-SA"/>
        </w:rPr>
        <w:t>kpl</w:t>
      </w:r>
      <w:proofErr w:type="spellEnd"/>
      <w:r w:rsidRPr="005354E8">
        <w:rPr>
          <w:rFonts w:ascii="CG Omega" w:eastAsia="Times New Roman" w:hAnsi="CG Omega"/>
          <w:lang w:eastAsia="ar-SA"/>
        </w:rPr>
        <w:t xml:space="preserve">.                 </w:t>
      </w:r>
    </w:p>
    <w:p w:rsidR="005354E8" w:rsidRPr="005354E8" w:rsidRDefault="005354E8" w:rsidP="005354E8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>studnie betonowe rozprężne o śr. 1200 mm.</w:t>
      </w:r>
      <w:r w:rsidRPr="005354E8">
        <w:rPr>
          <w:rFonts w:ascii="CG Omega" w:eastAsiaTheme="minorHAnsi" w:hAnsi="CG Omega" w:cstheme="minorBidi"/>
        </w:rPr>
        <w:tab/>
        <w:t xml:space="preserve">                     </w:t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  <w:t xml:space="preserve">        2 szt.  </w:t>
      </w:r>
    </w:p>
    <w:p w:rsidR="005354E8" w:rsidRPr="005354E8" w:rsidRDefault="005354E8" w:rsidP="005354E8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>studnie rozgałęźne betonowe o śr. 1200 mm.</w:t>
      </w:r>
      <w:r w:rsidRPr="005354E8">
        <w:rPr>
          <w:rFonts w:ascii="CG Omega" w:eastAsiaTheme="minorHAnsi" w:hAnsi="CG Omega" w:cstheme="minorBidi"/>
        </w:rPr>
        <w:tab/>
        <w:t xml:space="preserve">                       </w:t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  <w:t xml:space="preserve">      14 szt.  </w:t>
      </w:r>
    </w:p>
    <w:p w:rsidR="005354E8" w:rsidRPr="005354E8" w:rsidRDefault="005354E8" w:rsidP="005354E8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>studnie rozgałęźne PVC o śr. 600 mm.</w:t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  <w:t xml:space="preserve">         </w:t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  <w:t xml:space="preserve">      23 szt.</w:t>
      </w:r>
    </w:p>
    <w:p w:rsidR="005354E8" w:rsidRPr="005354E8" w:rsidRDefault="005354E8" w:rsidP="005354E8">
      <w:pPr>
        <w:numPr>
          <w:ilvl w:val="0"/>
          <w:numId w:val="31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5354E8">
        <w:rPr>
          <w:rFonts w:ascii="CG Omega" w:eastAsiaTheme="minorHAnsi" w:hAnsi="CG Omega" w:cstheme="minorBidi"/>
        </w:rPr>
        <w:t>studnie  systemowe PVC o śr. 425 mm. z włazem żeliwnym</w:t>
      </w:r>
      <w:r w:rsidRPr="005354E8">
        <w:rPr>
          <w:rFonts w:ascii="CG Omega" w:eastAsiaTheme="minorHAnsi" w:hAnsi="CG Omega" w:cstheme="minorBidi"/>
        </w:rPr>
        <w:tab/>
      </w:r>
      <w:r w:rsidRPr="005354E8">
        <w:rPr>
          <w:rFonts w:ascii="CG Omega" w:eastAsiaTheme="minorHAnsi" w:hAnsi="CG Omega" w:cstheme="minorBidi"/>
        </w:rPr>
        <w:tab/>
        <w:t xml:space="preserve">    269 szt.                     </w:t>
      </w:r>
    </w:p>
    <w:p w:rsidR="0042199B" w:rsidRDefault="0042199B" w:rsidP="00E542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Pr="001712C6">
        <w:rPr>
          <w:rFonts w:ascii="CG Omega" w:hAnsi="CG Omega"/>
        </w:rPr>
        <w:t>Szczegółowy opis przedmiotu zamówienia zawiera d</w:t>
      </w:r>
      <w:r>
        <w:rPr>
          <w:rFonts w:ascii="CG Omega" w:hAnsi="CG Omega"/>
        </w:rPr>
        <w:t xml:space="preserve">okumentacja projektowa (projekt </w:t>
      </w:r>
      <w:r w:rsidRPr="001712C6">
        <w:rPr>
          <w:rFonts w:ascii="CG Omega" w:hAnsi="CG Omega"/>
        </w:rPr>
        <w:t>budowlany), specyfikacja techniczna wykonania i odbioru robót budowlanych i przedmiar robót s</w:t>
      </w:r>
      <w:r w:rsidR="004D7171">
        <w:rPr>
          <w:rFonts w:ascii="CG Omega" w:hAnsi="CG Omega"/>
        </w:rPr>
        <w:t>tanowiące  integralną część zapytania</w:t>
      </w:r>
      <w:r w:rsidRPr="001712C6">
        <w:rPr>
          <w:rFonts w:ascii="CG Omega" w:hAnsi="CG Omega"/>
        </w:rPr>
        <w:t>.</w:t>
      </w:r>
    </w:p>
    <w:p w:rsidR="00585EF7" w:rsidRPr="00585EF7" w:rsidRDefault="00585EF7" w:rsidP="00585EF7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  <w:r w:rsidRPr="00585EF7">
        <w:rPr>
          <w:rFonts w:ascii="CG Omega" w:eastAsiaTheme="minorHAnsi" w:hAnsi="CG Omega" w:cs="Tahoma"/>
        </w:rPr>
        <w:t>CPV 71247000-1  nadzór nad robotami budowlanymi</w:t>
      </w:r>
    </w:p>
    <w:p w:rsidR="00585EF7" w:rsidRPr="001712C6" w:rsidRDefault="00585EF7" w:rsidP="00E542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/>
        </w:rPr>
      </w:pPr>
      <w:bookmarkStart w:id="0" w:name="_GoBack"/>
      <w:bookmarkEnd w:id="0"/>
    </w:p>
    <w:p w:rsidR="000D622A" w:rsidRPr="00B177B5" w:rsidRDefault="00E5425B" w:rsidP="00E5425B">
      <w:pPr>
        <w:spacing w:after="0"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D622A" w:rsidRPr="00B177B5">
        <w:rPr>
          <w:rFonts w:ascii="CG Omega" w:hAnsi="CG Omega"/>
        </w:rPr>
        <w:t>.3 Do obowiązków wykonawcy</w:t>
      </w:r>
      <w:r>
        <w:rPr>
          <w:rFonts w:ascii="CG Omega" w:hAnsi="CG Omega"/>
        </w:rPr>
        <w:t>,</w:t>
      </w:r>
      <w:r w:rsidR="000D622A" w:rsidRPr="00B177B5">
        <w:rPr>
          <w:rFonts w:ascii="CG Omega" w:hAnsi="CG Omega"/>
        </w:rPr>
        <w:t xml:space="preserve"> związanych z pełnieniem nadzoru inwestorskiego w zakresie </w:t>
      </w:r>
      <w:r w:rsidR="000D622A" w:rsidRPr="00B177B5">
        <w:rPr>
          <w:rFonts w:ascii="CG Omega" w:hAnsi="CG Omega"/>
          <w:bCs/>
        </w:rPr>
        <w:t>realizacji robót, nadzoru, kontroli oraz rozliczenia zadania inwestycyjnego</w:t>
      </w:r>
      <w:r w:rsidR="000D622A">
        <w:rPr>
          <w:rFonts w:ascii="CG Omega" w:hAnsi="CG Omega"/>
          <w:bCs/>
        </w:rPr>
        <w:t xml:space="preserve"> </w:t>
      </w:r>
      <w:r>
        <w:rPr>
          <w:rFonts w:ascii="CG Omega" w:hAnsi="CG Omega"/>
          <w:bCs/>
        </w:rPr>
        <w:t>należy</w:t>
      </w:r>
      <w:r w:rsidR="000D622A" w:rsidRPr="00B177B5">
        <w:rPr>
          <w:rFonts w:ascii="CG Omega" w:hAnsi="CG Omega"/>
          <w:bCs/>
        </w:rPr>
        <w:t>: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 xml:space="preserve">sprawdzenie opracowanego przez wykonawcę harmonogramu rzeczowo – finansowego robót budowlanych oraz przygotowanie propozycji ewentualnych niezbędnych zmian </w:t>
      </w:r>
      <w:r w:rsidR="004D7171">
        <w:rPr>
          <w:rFonts w:ascii="CG Omega" w:eastAsiaTheme="minorHAnsi" w:hAnsi="CG Omega" w:cstheme="minorBidi"/>
        </w:rPr>
        <w:t xml:space="preserve">         </w:t>
      </w:r>
      <w:r w:rsidRPr="00585EF7">
        <w:rPr>
          <w:rFonts w:ascii="CG Omega" w:eastAsiaTheme="minorHAnsi" w:hAnsi="CG Omega" w:cstheme="minorBidi"/>
        </w:rPr>
        <w:t xml:space="preserve">i modyfikacji tego dokumentu; 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pełna koordynacja działań, w zakresie współpracy z projektantami oraz rozwiązywanie problemów w przypadku wystąpienia jakichkolwiek trudności w realizacji robót,  wg dokumentacji technicznej i konieczności zatwierdzenia rozwiązań dodatkowych lub zamiennych;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kontrola zgodności realizacji z dokumentacją projektową, techniczną, warunkami technicznymi wykonania robót, obowiązującymi przepisami, aktualną wiedzą techniczną, prawem budowlanym i innymi przepisami w tym zakresie;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kontrolowanie zgodności realizacji z zapisami umowy o realizacji przedsięwzięcia inwestycyjnego w szczególności z harmonogramem rzeczowo-finansowym;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kontrola jakości i ilości wykonanych robót i częściowe ich odbiory oraz kontrola jakości zastosowanych materiałów i ich zgodności  z dokumentacją projektową oraz obowiązującymi przepisami o dopuszczeniu do obrotu;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nadzorowanie i egzekwowanie wykonywania robót przez wykonawcę zgodnie z zasadami wiedzy technicznej, zapisami  umowy o realizację przedsięwzięcia inwestycyjnego, ustawą Prawo Budowlane, dokumentacją projektową, warunkami technicznymi wykonania robót, ustalonymi terminami realizacji, obowiązującymi normami, zasadami  oraz przepisami  prawa polskiego, a także udzielanymi na ich podstawie wytycznymi, w szczególności dotyczącymi procedur i standardów realizacji inwestycji;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 xml:space="preserve">sprawdzanie jakości wykonywanych robót i wbudowywanych materiałów; 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 xml:space="preserve">kontrolowanie, czy stosowane przez wykonawców wyroby są dopuszczone do obrotu </w:t>
      </w:r>
      <w:r w:rsidR="004D7171">
        <w:rPr>
          <w:rFonts w:ascii="CG Omega" w:eastAsiaTheme="minorHAnsi" w:hAnsi="CG Omega" w:cstheme="minorBidi"/>
        </w:rPr>
        <w:t xml:space="preserve">            </w:t>
      </w:r>
      <w:r w:rsidRPr="00585EF7">
        <w:rPr>
          <w:rFonts w:ascii="CG Omega" w:eastAsiaTheme="minorHAnsi" w:hAnsi="CG Omega" w:cstheme="minorBidi"/>
        </w:rPr>
        <w:t>i stosowania  w budownictwie zgodnie z prawem budowlanym oraz archiwizacja dokumentów potwierdzających dopuszczenie tych materiałów do obrotu i stosowania w budownictwie</w:t>
      </w:r>
      <w:r w:rsidRPr="00585EF7">
        <w:rPr>
          <w:rFonts w:ascii="CG Omega" w:eastAsiaTheme="minorHAnsi" w:hAnsi="CG Omega" w:cstheme="minorBidi"/>
          <w:b/>
          <w:bCs/>
        </w:rPr>
        <w:t>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dokonywanie odbiorów robót zanikających i (lub) ulegających zakryciu, po uprzednio przeprowadzonej kontroli wykonanych robót;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stałe /co najmniej co tygodniowe/, w zakresie uzgodnionym z zamawiającym, prowadzenie cyfrowej dokumentacji fotograficznej wykonanych r</w:t>
      </w:r>
      <w:r w:rsidR="004D7171">
        <w:rPr>
          <w:rFonts w:ascii="CG Omega" w:eastAsiaTheme="minorHAnsi" w:hAnsi="CG Omega" w:cstheme="minorBidi"/>
        </w:rPr>
        <w:t xml:space="preserve">obót,  </w:t>
      </w:r>
      <w:r w:rsidRPr="00585EF7">
        <w:rPr>
          <w:rFonts w:ascii="CG Omega" w:eastAsiaTheme="minorHAnsi" w:hAnsi="CG Omega" w:cstheme="minorBidi"/>
        </w:rPr>
        <w:t xml:space="preserve">w szczególności </w:t>
      </w:r>
      <w:r w:rsidRPr="00585EF7">
        <w:rPr>
          <w:rFonts w:ascii="CG Omega" w:eastAsiaTheme="minorHAnsi" w:hAnsi="CG Omega" w:cstheme="minorBidi"/>
        </w:rPr>
        <w:lastRenderedPageBreak/>
        <w:t xml:space="preserve">zanikających oraz w przypadkach wystąpienia ewentualnych usterek. Kopia dokumentacji powinna być przekazywana sukcesywnie zamawiającemu; 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sprawdzanie prawidłowości protokołu odbioru robót oraz faktury pod względem merytorycznym, formalno-rachunkowym oraz</w:t>
      </w:r>
      <w:r w:rsidR="004D7171">
        <w:rPr>
          <w:rFonts w:ascii="CG Omega" w:eastAsiaTheme="minorHAnsi" w:hAnsi="CG Omega" w:cstheme="minorBidi"/>
        </w:rPr>
        <w:t xml:space="preserve"> zgodności z zawartą umową  </w:t>
      </w:r>
      <w:r w:rsidRPr="00585EF7">
        <w:rPr>
          <w:rFonts w:ascii="CG Omega" w:eastAsiaTheme="minorHAnsi" w:hAnsi="CG Omega" w:cstheme="minorBidi"/>
        </w:rPr>
        <w:t xml:space="preserve"> z wykonawcą;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powiadamianie Zamawiającego o wszelkich odbiorach robót prowadzonych przez podmiot pełniący nadzór inwestorski;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zgłaszanie projektantowi zastrzeżeń do dokumentacji zgłoszonych przez wykonawcę robót i wyegzekwowanie od projektanta stosownych poprawek, uszczegółowień, rozwiązań projektowych i innych czynności niezbędnych do prawidłowej realizacji robót, oraz przebiegu procesu inwestycyjnego;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kwalifikowanie zasadności wykonania ewentualnych robót do</w:t>
      </w:r>
      <w:r w:rsidR="004D7171">
        <w:rPr>
          <w:rFonts w:ascii="CG Omega" w:eastAsiaTheme="minorHAnsi" w:hAnsi="CG Omega" w:cstheme="minorBidi"/>
        </w:rPr>
        <w:t xml:space="preserve">datkowych  </w:t>
      </w:r>
      <w:r w:rsidRPr="00585EF7">
        <w:rPr>
          <w:rFonts w:ascii="CG Omega" w:eastAsiaTheme="minorHAnsi" w:hAnsi="CG Omega" w:cstheme="minorBidi"/>
        </w:rPr>
        <w:t>w uzgodnieniu z Zamawiającym, oraz dokonywanie ich wyceny wstępnej w zakresie umożliwiającym przygotowanie zlecenia  zgodnie z ustawą o zamówieniach publicznych oraz sprawdzenie wycen dokonywanych przez wykonawcę;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ocena i weryfikacja propozycji robót dodatkowych, uzupełniających lub zamiennych zgłaszanych przez wykonawcę;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w przypadku wystąpienia robót dodatkowych i/lub uzupełniających prowadzenie nadzoru inwestorskiego nad ich realizacją w ramach zawartej umowy, bez dodatkowego wynagrodzenia;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opracowanie protokołów konieczności, oraz opinii i uzasadnień na roboty dodatkowe lub zamienne;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wstrzymanie dalszych robót budowlanych w przypadku, gdyby ich kontynuacja mogła wywołać zagrożenie lub spowodowałaby niedopuszczalną niezgodność z dokumentacją projektową;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uczestniczenie w próbach i odbiorach technicznych instalacji, urządzeń technicznych oraz archiwizacja wszystkich protokołów prób i badań przeprowadzonych w trakcie budowy;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potwierdzanie faktycznie wykonanych robót oraz przygotowanie dokumentów do odbioru końcowego;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przyjęcie od wykonawcy inwentaryzacji powykonawczej uzbrojenia terenu   dokumentacji powykonawczej i  sprawdzenie jej kompletności poprzez dokonanie stosownej adnotacji;</w:t>
      </w:r>
    </w:p>
    <w:p w:rsidR="00585EF7" w:rsidRPr="00585EF7" w:rsidRDefault="00585EF7" w:rsidP="00585EF7">
      <w:pPr>
        <w:numPr>
          <w:ilvl w:val="2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585EF7">
        <w:rPr>
          <w:rFonts w:ascii="CG Omega" w:eastAsia="Times New Roman" w:hAnsi="CG Omega"/>
          <w:lang w:eastAsia="ar-SA"/>
        </w:rPr>
        <w:t>W przypadku wystąpienia nieprzewidzianych robót dodatkowych lub zamiennych wykonawca  będzie pełnił funkcję inspektora nadzoru inwestorskiego bez dodatkowego wynagrodzenia,</w:t>
      </w:r>
    </w:p>
    <w:p w:rsidR="00585EF7" w:rsidRPr="00585EF7" w:rsidRDefault="00585EF7" w:rsidP="00585EF7">
      <w:pPr>
        <w:numPr>
          <w:ilvl w:val="2"/>
          <w:numId w:val="33"/>
        </w:numPr>
        <w:spacing w:after="0" w:line="240" w:lineRule="auto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>uczestniczenie w odbiorze końcowym, włącznie z przekazaniem zakończonego zadania Zamawiającemu i jego ostatecznym rozliczeniem.</w:t>
      </w:r>
    </w:p>
    <w:p w:rsidR="00585EF7" w:rsidRPr="00585EF7" w:rsidRDefault="00585EF7" w:rsidP="00585EF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ab/>
        <w:t xml:space="preserve">Dokumentacja projektowa  dot. przedmiotowej inwestycji dostępna jest do wglądu w Urzędzie Gminy Wiązownica, pok. Nr 42  II p.    </w:t>
      </w:r>
    </w:p>
    <w:p w:rsidR="00123B78" w:rsidRDefault="00123B78" w:rsidP="00123B78">
      <w:pPr>
        <w:spacing w:after="0" w:line="240" w:lineRule="auto"/>
        <w:ind w:left="1146"/>
        <w:jc w:val="both"/>
        <w:rPr>
          <w:rFonts w:ascii="CG Omega" w:hAnsi="CG Omega"/>
        </w:rPr>
      </w:pPr>
    </w:p>
    <w:p w:rsidR="00C45515" w:rsidRPr="001116A1" w:rsidRDefault="00C45515" w:rsidP="005816FB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 w:rsidR="005354E8">
        <w:rPr>
          <w:rFonts w:ascii="CG Omega" w:hAnsi="CG Omega" w:cs="Arial"/>
          <w:b/>
        </w:rPr>
        <w:t xml:space="preserve">4 319 301,21 </w:t>
      </w:r>
      <w:r w:rsidRPr="001116A1">
        <w:rPr>
          <w:rFonts w:ascii="CG Omega" w:hAnsi="CG Omega" w:cs="Arial"/>
          <w:b/>
        </w:rPr>
        <w:t xml:space="preserve">zł. </w:t>
      </w:r>
      <w:r w:rsidR="007E5331"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</w:p>
    <w:p w:rsidR="007E5331" w:rsidRDefault="007E5331" w:rsidP="007E5331">
      <w:pPr>
        <w:spacing w:after="0" w:line="240" w:lineRule="auto"/>
        <w:jc w:val="both"/>
        <w:rPr>
          <w:rFonts w:ascii="CG Omega" w:hAnsi="CG Omega"/>
        </w:rPr>
      </w:pPr>
    </w:p>
    <w:p w:rsidR="006E048F" w:rsidRDefault="006E048F" w:rsidP="007E5331">
      <w:pPr>
        <w:spacing w:after="0" w:line="240" w:lineRule="auto"/>
        <w:jc w:val="both"/>
        <w:rPr>
          <w:rFonts w:ascii="CG Omega" w:hAnsi="CG Omega"/>
        </w:rPr>
      </w:pPr>
    </w:p>
    <w:p w:rsidR="006E048F" w:rsidRPr="00EF30DA" w:rsidRDefault="006E048F" w:rsidP="007E5331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IV.</w:t>
      </w:r>
      <w:r w:rsidR="0046186B">
        <w:rPr>
          <w:rFonts w:ascii="CG Omega" w:hAnsi="CG Omega"/>
          <w:b/>
          <w:smallCaps/>
        </w:rPr>
        <w:t xml:space="preserve">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Termin realizacji umowy</w:t>
      </w:r>
    </w:p>
    <w:p w:rsidR="005354E8" w:rsidRDefault="000D622A" w:rsidP="005354E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lastRenderedPageBreak/>
        <w:t xml:space="preserve">Zakończenie pełnienia nadzoru inwestorskiego nastąpi  po zakończeniu i dokonanym odbiorze robót oraz rozliczeniu budowy z Wykonawcą. </w:t>
      </w:r>
    </w:p>
    <w:p w:rsidR="00123B78" w:rsidRPr="005354E8" w:rsidRDefault="000D622A" w:rsidP="005354E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354E8">
        <w:rPr>
          <w:rFonts w:ascii="CG Omega" w:hAnsi="CG Omega"/>
        </w:rPr>
        <w:t>Przewidywany termin zako</w:t>
      </w:r>
      <w:r w:rsidR="005354E8" w:rsidRPr="005354E8">
        <w:rPr>
          <w:rFonts w:ascii="CG Omega" w:hAnsi="CG Omega"/>
        </w:rPr>
        <w:t xml:space="preserve">ńczenia realizacji  </w:t>
      </w:r>
      <w:r w:rsidRPr="005354E8">
        <w:rPr>
          <w:rFonts w:ascii="CG Omega" w:hAnsi="CG Omega"/>
        </w:rPr>
        <w:t>inwestycji</w:t>
      </w:r>
      <w:r w:rsidR="005354E8" w:rsidRPr="005354E8">
        <w:rPr>
          <w:rFonts w:ascii="CG Omega" w:hAnsi="CG Omega"/>
        </w:rPr>
        <w:t>:</w:t>
      </w:r>
      <w:r w:rsidRPr="005354E8">
        <w:rPr>
          <w:rFonts w:ascii="CG Omega" w:hAnsi="CG Omega"/>
        </w:rPr>
        <w:t xml:space="preserve"> </w:t>
      </w:r>
      <w:r w:rsidR="005354E8" w:rsidRPr="005354E8">
        <w:rPr>
          <w:rFonts w:ascii="CG Omega" w:eastAsia="Times New Roman" w:hAnsi="CG Omega"/>
          <w:b/>
          <w:lang w:eastAsia="ar-SA"/>
        </w:rPr>
        <w:t>9 miesięcy od dnia podpisania umowy, jednak nie później niż  do dnia 20.12.2023 roku.</w:t>
      </w:r>
    </w:p>
    <w:p w:rsid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>Termin zakończenia robót budowlanych rozumiany jest jako data zgłoszenia Zamawiającemu gotowości do odbioru końcowego wraz z kompletną dokumentacją odbiorową.</w:t>
      </w:r>
    </w:p>
    <w:p w:rsidR="000D622A" w:rsidRP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W przypadku przedłużenia terminu realizacji robót budowlanych, Wykonawca będzie pełnił </w:t>
      </w:r>
      <w:r w:rsidRPr="00123B78">
        <w:rPr>
          <w:rFonts w:ascii="CG Omega" w:hAnsi="CG Omega"/>
          <w:b/>
        </w:rPr>
        <w:t>bez dodatkowego wynagrodzenia</w:t>
      </w:r>
      <w:r w:rsidRPr="00123B78">
        <w:rPr>
          <w:rFonts w:ascii="CG Omega" w:hAnsi="CG Omega"/>
        </w:rPr>
        <w:t xml:space="preserve"> funkcję inspektora nadzoru inwestorskiego w zakresie określonym w niniejszej Umowie, do czasu zakończenia i odbioru wszystkich robót  budowlanych, ewentualnych robót dodatkowych i uzupełniających.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54FB5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V.</w:t>
      </w:r>
      <w:r w:rsidR="0046186B">
        <w:rPr>
          <w:rFonts w:ascii="CG Omega" w:hAnsi="CG Omega"/>
          <w:b/>
          <w:smallCaps/>
        </w:rPr>
        <w:t xml:space="preserve">  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 xml:space="preserve">Warunki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udziału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postępowaniu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udzielenie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zamówienia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opis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sposobu</w:t>
      </w:r>
      <w:r w:rsidR="00943E3A" w:rsidRPr="00B54FB5">
        <w:rPr>
          <w:rFonts w:ascii="CG Omega" w:hAnsi="CG Omega"/>
          <w:b/>
          <w:smallCaps/>
        </w:rPr>
        <w:t xml:space="preserve"> </w:t>
      </w:r>
      <w:r w:rsidR="0048364B" w:rsidRPr="00B54FB5">
        <w:rPr>
          <w:rFonts w:ascii="CG Omega" w:hAnsi="CG Omega"/>
          <w:b/>
          <w:smallCaps/>
        </w:rPr>
        <w:t xml:space="preserve">    </w:t>
      </w:r>
    </w:p>
    <w:p w:rsidR="00943E3A" w:rsidRPr="00B54FB5" w:rsidRDefault="0046186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DA51E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B29BC" w:rsidRDefault="006B29BC" w:rsidP="006B29BC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B29BC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B29BC" w:rsidRDefault="006B29BC" w:rsidP="006B29BC">
      <w:pPr>
        <w:pStyle w:val="Osignicie"/>
        <w:numPr>
          <w:ilvl w:val="0"/>
          <w:numId w:val="0"/>
        </w:numPr>
        <w:ind w:left="709" w:hanging="37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kern w:val="1"/>
          <w:lang w:eastAsia="ar-SA"/>
        </w:rPr>
        <w:t xml:space="preserve">     </w:t>
      </w:r>
      <w:r>
        <w:rPr>
          <w:rFonts w:ascii="CG Omega" w:hAnsi="CG Omega"/>
          <w:sz w:val="22"/>
          <w:szCs w:val="22"/>
        </w:rPr>
        <w:t>Warunek zostanie uznany za  spełniony jeżeli wykonawca  dysponuje lub będzie dysponował   osobami zdolnymi do wykonania  zamówienia,  lub przedłożą pisemnym zobowiązaniem innych podmiotów do udostępnienia tych osób, w szczególności:</w:t>
      </w:r>
    </w:p>
    <w:p w:rsidR="003B1F03" w:rsidRPr="003B1F03" w:rsidRDefault="003B1F03" w:rsidP="003B1F03">
      <w:pPr>
        <w:numPr>
          <w:ilvl w:val="0"/>
          <w:numId w:val="38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3B1F03">
        <w:rPr>
          <w:rFonts w:ascii="CG Omega" w:eastAsia="Times New Roman" w:hAnsi="CG Omega" w:cs="Arial"/>
          <w:lang w:eastAsia="pl-PL"/>
        </w:rPr>
        <w:t>co najmniej 1 osobą, która będzie pełnić funkcję inspektora nadzoru robót branży sanitarnej – (koordynator zespołu inspektorów nadzoru inwestorskiego), posiadającą uprawnienia budowlane do n</w:t>
      </w:r>
      <w:r>
        <w:rPr>
          <w:rFonts w:ascii="CG Omega" w:eastAsia="Times New Roman" w:hAnsi="CG Omega" w:cs="Arial"/>
          <w:lang w:eastAsia="pl-PL"/>
        </w:rPr>
        <w:t xml:space="preserve">adzoru nad robotami budowlanymi </w:t>
      </w:r>
      <w:r w:rsidRPr="003B1F03">
        <w:rPr>
          <w:rFonts w:ascii="CG Omega" w:eastAsia="Times New Roman" w:hAnsi="CG Omega" w:cs="Arial"/>
          <w:lang w:eastAsia="pl-PL"/>
        </w:rPr>
        <w:t>w specjalności instalacyjnej w zakresie sieci, instalacji i urządzeń: cieplnych, wentylacyjnych, gazowych, wodociągowych i kanalizacyjnych  bez ograniczeń</w:t>
      </w:r>
      <w:r>
        <w:rPr>
          <w:rFonts w:ascii="CG Omega" w:eastAsia="Times New Roman" w:hAnsi="CG Omega" w:cs="Arial"/>
          <w:lang w:eastAsia="pl-PL"/>
        </w:rPr>
        <w:t>,</w:t>
      </w:r>
      <w:r w:rsidRPr="003B1F03">
        <w:rPr>
          <w:rFonts w:ascii="CG Omega" w:eastAsia="Times New Roman" w:hAnsi="CG Omega" w:cs="Arial"/>
          <w:lang w:eastAsia="pl-PL"/>
        </w:rPr>
        <w:t xml:space="preserve">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  <w:r w:rsidRPr="003B1F03">
        <w:rPr>
          <w:rFonts w:ascii="CG Omega" w:eastAsia="Times New Roman" w:hAnsi="CG Omega"/>
          <w:lang w:eastAsia="pl-PL"/>
        </w:rPr>
        <w:t xml:space="preserve">lub równoważnych, wydanych na podstawie wcześniej obowiązujących przepisów, która wykaże, że posiada min. 5-letnie doświadczenie zawodowe, liczone od daty wydania uprawnień budowlanych, </w:t>
      </w:r>
    </w:p>
    <w:p w:rsidR="003B1F03" w:rsidRPr="003B1F03" w:rsidRDefault="003B1F03" w:rsidP="003B1F03">
      <w:pPr>
        <w:numPr>
          <w:ilvl w:val="0"/>
          <w:numId w:val="38"/>
        </w:numPr>
        <w:spacing w:after="0" w:line="240" w:lineRule="auto"/>
        <w:ind w:left="1276" w:hanging="425"/>
        <w:jc w:val="both"/>
        <w:rPr>
          <w:rFonts w:ascii="CG Omega" w:eastAsia="Times New Roman" w:hAnsi="CG Omega"/>
          <w:color w:val="00B0F0"/>
          <w:lang w:eastAsia="pl-PL"/>
        </w:rPr>
      </w:pPr>
      <w:r w:rsidRPr="003B1F03">
        <w:rPr>
          <w:rFonts w:ascii="CG Omega" w:eastAsia="Times New Roman" w:hAnsi="CG Omega" w:cs="Arial"/>
          <w:lang w:eastAsia="pl-PL"/>
        </w:rPr>
        <w:t>co najmniej 1 osobą, która będzie pełnić funkcję inspektora nadzoru robót branży elektrycznej i elektroenergetycznej, posiadającą uprawnienia budowlane do nadzoru nad robotami budowlanymi w specjalności instalacyjnej w zakresie sieci, instalacji i urządzeń: elektrycznych i elektroenergetycznych, w rozumieniu ustawy z dnia 7 lipca 1994 r. Prawo budowlane (t. j. - Dz. U. z 2020 r. poz. 1333 ze zm.) oraz Rozporządzenie Ministra Inwestycji i Rozwoju z dn. 29.04.2019 r. w sprawie przygotowania zawodowego do wykonywania samodzielnych funkcji technicznych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budownictwie (Dz.U. z 2019 r. poz. 831) </w:t>
      </w:r>
      <w:r w:rsidRPr="003B1F03">
        <w:rPr>
          <w:rFonts w:ascii="CG Omega" w:eastAsia="Times New Roman" w:hAnsi="CG Omega"/>
          <w:lang w:eastAsia="pl-PL"/>
        </w:rPr>
        <w:t>lub równoważnych, wydanych na podstawie wcześniej obowiązujących przepisów, która wykaże, że posiada min. 5-letnie doświadczenie zawodowe, liczone od daty wydania uprawnień budowlanych,</w:t>
      </w:r>
    </w:p>
    <w:p w:rsidR="003B1F03" w:rsidRPr="003B1F03" w:rsidRDefault="003B1F03" w:rsidP="003B1F03">
      <w:pPr>
        <w:numPr>
          <w:ilvl w:val="0"/>
          <w:numId w:val="38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color w:val="00B0F0"/>
          <w:lang w:eastAsia="pl-PL"/>
        </w:rPr>
      </w:pPr>
      <w:r w:rsidRPr="003B1F03">
        <w:rPr>
          <w:rFonts w:ascii="CG Omega" w:eastAsia="Times New Roman" w:hAnsi="CG Omega"/>
          <w:lang w:eastAsia="pl-PL"/>
        </w:rPr>
        <w:t xml:space="preserve">co najmniej 1 osobą, </w:t>
      </w:r>
      <w:r w:rsidRPr="003B1F03">
        <w:rPr>
          <w:rFonts w:ascii="CG Omega" w:eastAsia="Times New Roman" w:hAnsi="CG Omega" w:cs="Arial"/>
          <w:lang w:eastAsia="pl-PL"/>
        </w:rPr>
        <w:t>która będzie pełnić funkcję inspektora nadzoru robót branży drogowej,</w:t>
      </w:r>
      <w:r w:rsidRPr="003B1F03">
        <w:rPr>
          <w:rFonts w:ascii="CG Omega" w:eastAsia="Times New Roman" w:hAnsi="CG Omega"/>
          <w:lang w:eastAsia="pl-PL"/>
        </w:rPr>
        <w:t xml:space="preserve"> posiadającą uprawnienia budowlane do nadzoru nad robotami budowlanymi w specjalności drogowej</w:t>
      </w:r>
      <w:r w:rsidRPr="003B1F03">
        <w:rPr>
          <w:rFonts w:ascii="CG Omega" w:eastAsia="Times New Roman" w:hAnsi="CG Omega" w:cs="Arial"/>
          <w:lang w:eastAsia="pl-PL"/>
        </w:rPr>
        <w:t xml:space="preserve"> w rozumieniu ustawy z dnia 7 lipca 1994 r. Prawo budowlane </w:t>
      </w:r>
      <w:r w:rsidRPr="003B1F03">
        <w:rPr>
          <w:rFonts w:ascii="CG Omega" w:eastAsia="Times New Roman" w:hAnsi="CG Omega" w:cs="Arial"/>
          <w:lang w:eastAsia="pl-PL"/>
        </w:rPr>
        <w:lastRenderedPageBreak/>
        <w:t xml:space="preserve">(t. j. - Dz. U. z 2020 r. poz. 1333 ze zm.) oraz Rozporządzenie Ministra Inwestycji i Rozwoju z dn. 29.04.2019 r. w sprawie przygotowania zawodowego do wykonywania samodzielnych funkcji technicznych w budownictwie (Dz.U. z 2019 r. poz. 831) </w:t>
      </w:r>
      <w:r w:rsidRPr="003B1F03">
        <w:rPr>
          <w:rFonts w:ascii="CG Omega" w:eastAsia="Times New Roman" w:hAnsi="CG Omega"/>
          <w:lang w:eastAsia="pl-PL"/>
        </w:rPr>
        <w:t>lub równoważnych, wydanych na podstawie wcześniej obowiązujących przepisów, która wykaże, że posiada min. 5-letnie doświadczenie zawodowe, liczone od daty wydania uprawnień budowlanych,</w:t>
      </w:r>
    </w:p>
    <w:p w:rsidR="006B29BC" w:rsidRPr="00D45F55" w:rsidRDefault="006B29BC" w:rsidP="00E5425B">
      <w:pPr>
        <w:autoSpaceDE w:val="0"/>
        <w:autoSpaceDN w:val="0"/>
        <w:adjustRightInd w:val="0"/>
        <w:spacing w:after="0" w:line="240" w:lineRule="auto"/>
        <w:rPr>
          <w:rFonts w:ascii="CG Omega" w:hAnsi="CG Omega" w:cs="Tahoma"/>
        </w:rPr>
      </w:pPr>
      <w:r w:rsidRPr="00D45F55">
        <w:rPr>
          <w:rFonts w:ascii="CG Omega" w:hAnsi="CG Omega" w:cs="Tahoma"/>
        </w:rPr>
        <w:t xml:space="preserve">    </w:t>
      </w:r>
      <w:r>
        <w:rPr>
          <w:rFonts w:ascii="CG Omega" w:hAnsi="CG Omega" w:cs="Tahoma"/>
        </w:rPr>
        <w:t xml:space="preserve">      </w:t>
      </w:r>
      <w:r w:rsidRPr="00D45F55">
        <w:rPr>
          <w:rFonts w:ascii="CG Omega" w:hAnsi="CG Omega" w:cs="Tahoma"/>
        </w:rPr>
        <w:t xml:space="preserve">Ocena spełniania warunku zostanie dokonana na podstawie załączonego do oferty: </w:t>
      </w:r>
    </w:p>
    <w:p w:rsidR="006B29BC" w:rsidRDefault="006B29BC" w:rsidP="00E5425B">
      <w:pPr>
        <w:spacing w:after="0" w:line="240" w:lineRule="auto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</w:t>
      </w:r>
      <w:r>
        <w:rPr>
          <w:rFonts w:ascii="CG Omega" w:hAnsi="CG Omega" w:cs="Tahoma"/>
        </w:rPr>
        <w:tab/>
        <w:t xml:space="preserve">a) </w:t>
      </w:r>
      <w:r w:rsidR="0007266B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 xml:space="preserve">oświadczenia wykonawcy o spełnianiu warunków udziału w postępowaniu, </w:t>
      </w:r>
    </w:p>
    <w:p w:rsidR="00AA4594" w:rsidRDefault="006B29BC" w:rsidP="00E5425B">
      <w:pPr>
        <w:spacing w:after="0" w:line="240" w:lineRule="auto"/>
        <w:rPr>
          <w:rFonts w:ascii="CG Omega" w:hAnsi="CG Omega" w:cs="Tahoma"/>
        </w:rPr>
      </w:pPr>
      <w:r w:rsidRPr="00763EFA"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763EFA">
        <w:rPr>
          <w:rFonts w:ascii="CG Omega" w:hAnsi="CG Omega"/>
        </w:rPr>
        <w:t xml:space="preserve">b) </w:t>
      </w:r>
      <w:r w:rsidR="0007266B">
        <w:rPr>
          <w:rFonts w:ascii="CG Omega" w:hAnsi="CG Omega"/>
        </w:rPr>
        <w:t xml:space="preserve">  </w:t>
      </w:r>
      <w:r w:rsidRPr="00763EFA">
        <w:rPr>
          <w:rFonts w:ascii="CG Omega" w:hAnsi="CG Omega"/>
        </w:rPr>
        <w:t>wykaz osób, które będą uczest</w:t>
      </w:r>
      <w:r>
        <w:rPr>
          <w:rFonts w:ascii="CG Omega" w:hAnsi="CG Omega"/>
        </w:rPr>
        <w:t>niczyć w wykonywaniu zamówienia</w:t>
      </w:r>
      <w:r>
        <w:rPr>
          <w:rFonts w:ascii="CG Omega" w:hAnsi="CG Omega" w:cs="Tahoma"/>
        </w:rPr>
        <w:t>,</w:t>
      </w:r>
    </w:p>
    <w:p w:rsidR="00AA4594" w:rsidRDefault="00AA4594" w:rsidP="00AA4594">
      <w:pPr>
        <w:spacing w:after="0" w:line="240" w:lineRule="auto"/>
        <w:ind w:firstLine="708"/>
        <w:rPr>
          <w:rFonts w:ascii="CG Omega" w:hAnsi="CG Omega"/>
        </w:rPr>
      </w:pPr>
      <w:r>
        <w:rPr>
          <w:rFonts w:ascii="CG Omega" w:hAnsi="CG Omega" w:cs="Tahoma"/>
        </w:rPr>
        <w:t xml:space="preserve">c)   </w:t>
      </w:r>
      <w:r>
        <w:rPr>
          <w:rFonts w:ascii="CG Omega" w:hAnsi="CG Omega"/>
        </w:rPr>
        <w:t>uprawnienia wraz z aktualnym zaświadczeniem</w:t>
      </w:r>
      <w:r w:rsidRPr="0007266B">
        <w:rPr>
          <w:rFonts w:ascii="CG Omega" w:hAnsi="CG Omega"/>
        </w:rPr>
        <w:t xml:space="preserve"> o przynależności do właściwej izby </w:t>
      </w:r>
    </w:p>
    <w:p w:rsidR="00AA4594" w:rsidRPr="00AA4594" w:rsidRDefault="00AA4594" w:rsidP="00AA4594">
      <w:pPr>
        <w:spacing w:after="0" w:line="240" w:lineRule="auto"/>
        <w:ind w:firstLine="708"/>
        <w:rPr>
          <w:rFonts w:ascii="CG Omega" w:hAnsi="CG Omega" w:cs="Tahoma"/>
        </w:rPr>
      </w:pPr>
      <w:r>
        <w:rPr>
          <w:rFonts w:ascii="CG Omega" w:hAnsi="CG Omega"/>
        </w:rPr>
        <w:t xml:space="preserve">      </w:t>
      </w:r>
      <w:r w:rsidRPr="0007266B">
        <w:rPr>
          <w:rFonts w:ascii="CG Omega" w:hAnsi="CG Omega"/>
        </w:rPr>
        <w:t>samorządu zawodowego.</w:t>
      </w:r>
    </w:p>
    <w:p w:rsidR="00AA4594" w:rsidRPr="00B34CD5" w:rsidRDefault="00AA4594" w:rsidP="00E5425B">
      <w:pPr>
        <w:spacing w:after="0" w:line="240" w:lineRule="auto"/>
        <w:ind w:left="708"/>
        <w:jc w:val="both"/>
        <w:rPr>
          <w:rFonts w:ascii="CG Omega" w:hAnsi="CG Omega"/>
        </w:rPr>
      </w:pPr>
      <w:r w:rsidRPr="0024168B">
        <w:rPr>
          <w:rFonts w:ascii="CG Omega" w:hAnsi="CG Omega"/>
        </w:rPr>
        <w:t xml:space="preserve">Zamawiający dopuszcza </w:t>
      </w:r>
      <w:r>
        <w:rPr>
          <w:rFonts w:ascii="CG Omega" w:hAnsi="CG Omega"/>
        </w:rPr>
        <w:t xml:space="preserve">łączenie funkcji </w:t>
      </w:r>
      <w:r w:rsidRPr="0024168B">
        <w:rPr>
          <w:rFonts w:ascii="CG Omega" w:hAnsi="CG Omega"/>
        </w:rPr>
        <w:t xml:space="preserve"> w przypadku </w:t>
      </w:r>
      <w:r>
        <w:rPr>
          <w:rFonts w:ascii="CG Omega" w:hAnsi="CG Omega"/>
        </w:rPr>
        <w:t xml:space="preserve"> </w:t>
      </w:r>
      <w:r w:rsidRPr="0024168B">
        <w:rPr>
          <w:rFonts w:ascii="CG Omega" w:hAnsi="CG Omega"/>
        </w:rPr>
        <w:t>posi</w:t>
      </w:r>
      <w:r>
        <w:rPr>
          <w:rFonts w:ascii="CG Omega" w:hAnsi="CG Omega"/>
        </w:rPr>
        <w:t xml:space="preserve">adania przez jedną osobę  uprawnień w </w:t>
      </w:r>
      <w:r w:rsidRPr="0024168B">
        <w:rPr>
          <w:rFonts w:ascii="CG Omega" w:hAnsi="CG Omega"/>
        </w:rPr>
        <w:t>dwóch lub więcej specjalno</w:t>
      </w:r>
      <w:r>
        <w:rPr>
          <w:rFonts w:ascii="CG Omega" w:hAnsi="CG Omega"/>
        </w:rPr>
        <w:t xml:space="preserve">ściach.  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5.2 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                w budownictwie i zachowała uprawnienia do pełnienia tych funkcji w dotychczasowym zakresie.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5.3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 xml:space="preserve">Zamawiający dopuszcza równoważne kwalifikacje, zdobyte w innych państwach, na zasadach określonych w art.12a ustawy z dnia 7 lipca 1994 r. Prawo budowlane, z uwzględnieniem postanowień ustawy z dnia </w:t>
      </w:r>
      <w:smartTag w:uri="urn:schemas-microsoft-com:office:smarttags" w:element="date">
        <w:smartTagPr>
          <w:attr w:name="ls" w:val="trans"/>
          <w:attr w:name="Month" w:val="3"/>
          <w:attr w:name="Day" w:val="18"/>
          <w:attr w:name="Year" w:val="2008"/>
        </w:smartTagPr>
        <w:r w:rsidR="006B29BC" w:rsidRPr="0024168B">
          <w:rPr>
            <w:rFonts w:ascii="CG Omega" w:hAnsi="CG Omega"/>
          </w:rPr>
          <w:t>18 marca 2008 r.</w:t>
        </w:r>
      </w:smartTag>
      <w:r w:rsidR="006B29BC" w:rsidRPr="0024168B">
        <w:rPr>
          <w:rFonts w:ascii="CG Omega" w:hAnsi="CG Omega"/>
        </w:rPr>
        <w:t xml:space="preserve"> o zasadach uznawania kwalifikacji z</w:t>
      </w:r>
      <w:r w:rsidR="006B29BC">
        <w:rPr>
          <w:rFonts w:ascii="CG Omega" w:hAnsi="CG Omega"/>
        </w:rPr>
        <w:t xml:space="preserve">awodowych nabytych w państwach </w:t>
      </w:r>
      <w:r w:rsidR="006B29BC" w:rsidRPr="0024168B">
        <w:rPr>
          <w:rFonts w:ascii="CG Omega" w:hAnsi="CG Omega"/>
        </w:rPr>
        <w:t>członkowskich Unii Europejskiej  Dz. U. 2008, nr 63, poz. 394 ze zm.).</w:t>
      </w:r>
    </w:p>
    <w:p w:rsidR="003A0BEC" w:rsidRPr="00E02F66" w:rsidRDefault="0007266B" w:rsidP="0007266B">
      <w:pPr>
        <w:tabs>
          <w:tab w:val="left" w:pos="360"/>
          <w:tab w:val="left" w:pos="900"/>
        </w:tabs>
        <w:suppressAutoHyphens/>
        <w:spacing w:after="0" w:line="20" w:lineRule="atLeast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5.4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43E3A"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="00943E3A"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="00943E3A"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="00943E3A" w:rsidRPr="0048364B">
        <w:rPr>
          <w:rFonts w:ascii="CG Omega" w:hAnsi="CG Omega"/>
        </w:rPr>
        <w:t xml:space="preserve"> za odrzuconą.</w:t>
      </w:r>
    </w:p>
    <w:p w:rsidR="003A0BEC" w:rsidRPr="00925D1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25D1A">
        <w:rPr>
          <w:rFonts w:ascii="CG Omega" w:hAnsi="CG Omega"/>
        </w:rPr>
        <w:t>Wykonawca może w celu potwierdzenia spełniania warunków udziału w postępowaniu, w</w:t>
      </w:r>
      <w:r w:rsidR="00AB006F" w:rsidRPr="00925D1A">
        <w:rPr>
          <w:rFonts w:ascii="CG Omega" w:hAnsi="CG Omega"/>
        </w:rPr>
        <w:t> </w:t>
      </w:r>
      <w:r w:rsidRPr="00925D1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925D1A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925D1A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 xml:space="preserve">VI.      </w:t>
      </w:r>
      <w:r w:rsidR="00943E3A" w:rsidRPr="00B54FB5">
        <w:rPr>
          <w:rFonts w:ascii="CG Omega" w:hAnsi="CG Omega"/>
          <w:b/>
          <w:smallCaps/>
          <w:u w:val="thick"/>
        </w:rPr>
        <w:t xml:space="preserve">Informacja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na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temat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podstaw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wykluczeni</w:t>
      </w:r>
      <w:r w:rsidR="00D60C09" w:rsidRPr="00B54FB5">
        <w:rPr>
          <w:rFonts w:ascii="CG Omega" w:hAnsi="CG Omega"/>
          <w:b/>
          <w:smallCaps/>
          <w:u w:val="thick"/>
        </w:rPr>
        <w:t>a</w:t>
      </w:r>
      <w:r w:rsidR="00943E3A" w:rsidRPr="00B54FB5">
        <w:rPr>
          <w:rFonts w:ascii="CG Omega" w:hAnsi="CG Omega"/>
          <w:b/>
          <w:smallCaps/>
          <w:u w:val="thick"/>
        </w:rPr>
        <w:t xml:space="preserve">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zakazu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powiązań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osobowych </w:t>
      </w:r>
      <w:r w:rsidR="000873EE" w:rsidRPr="00B54FB5">
        <w:rPr>
          <w:rFonts w:ascii="CG Omega" w:hAnsi="CG Omega"/>
          <w:b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lub kapitałowych</w:t>
      </w:r>
    </w:p>
    <w:p w:rsidR="005354E8" w:rsidRPr="00777318" w:rsidRDefault="00777318" w:rsidP="00777318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77318">
        <w:rPr>
          <w:rFonts w:ascii="CG Omega" w:hAnsi="CG Omega" w:cs="Tahoma"/>
        </w:rPr>
        <w:t>Z postępowania o udzielenie zamówienia  obligatoryjnie wyklucz</w:t>
      </w:r>
      <w:r>
        <w:rPr>
          <w:rFonts w:ascii="CG Omega" w:hAnsi="CG Omega" w:cs="Tahoma"/>
        </w:rPr>
        <w:t xml:space="preserve">a się Wykonawców,                   </w:t>
      </w:r>
      <w:r w:rsidRPr="00777318">
        <w:rPr>
          <w:rFonts w:ascii="CG Omega" w:hAnsi="CG Omega" w:cs="Tahoma"/>
        </w:rPr>
        <w:t>w stosunku do których zachodzi którak</w:t>
      </w:r>
      <w:r>
        <w:rPr>
          <w:rFonts w:ascii="CG Omega" w:hAnsi="CG Omega" w:cs="Tahoma"/>
        </w:rPr>
        <w:t xml:space="preserve">olwiek z okoliczności, określonych w </w:t>
      </w:r>
      <w:r w:rsidR="005354E8" w:rsidRPr="00777318">
        <w:rPr>
          <w:rFonts w:ascii="CG Omega" w:hAnsi="CG Omega"/>
        </w:rPr>
        <w:t>art. 7 ust. 1 ustawy z dnia 13 kwietnia 2022 r. o szczególnych rozwiązaniach w zakresie przeciwdziałania wspieraniu agresji na Ukrainę oraz służących ochronie bezpiecze</w:t>
      </w:r>
      <w:r w:rsidRPr="00777318">
        <w:rPr>
          <w:rFonts w:ascii="CG Omega" w:hAnsi="CG Omega"/>
        </w:rPr>
        <w:t>ństwa narodowego (obligatoryjne</w:t>
      </w:r>
      <w:r>
        <w:rPr>
          <w:rFonts w:ascii="CG Omega" w:hAnsi="CG Omega"/>
        </w:rPr>
        <w:t>, tj.:</w:t>
      </w:r>
      <w:r w:rsidR="005354E8" w:rsidRPr="00777318">
        <w:rPr>
          <w:rFonts w:ascii="CG Omega" w:hAnsi="CG Omega"/>
        </w:rPr>
        <w:t xml:space="preserve"> </w:t>
      </w:r>
    </w:p>
    <w:p w:rsidR="00777318" w:rsidRDefault="00777318" w:rsidP="00777318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5354E8" w:rsidRPr="005354E8">
        <w:rPr>
          <w:rFonts w:ascii="CG Omega" w:hAnsi="CG Omega"/>
        </w:rPr>
        <w:t xml:space="preserve">wykonawcę oraz uczestnika konkursu wymienionego w </w:t>
      </w:r>
      <w:r>
        <w:rPr>
          <w:rFonts w:ascii="CG Omega" w:hAnsi="CG Omega"/>
        </w:rPr>
        <w:t xml:space="preserve">wykazach określonych                        </w:t>
      </w:r>
      <w:r w:rsidR="005354E8" w:rsidRPr="005354E8">
        <w:rPr>
          <w:rFonts w:ascii="CG Omega" w:hAnsi="CG Omega"/>
        </w:rPr>
        <w:t xml:space="preserve">w rozporządzeniu 765/2006 i rozporządzeniu 269/2014 albo wpisanego na listę na podstawie decyzji w sprawie wpisu na listę rozstrzygającej o zastosowaniu środka,        </w:t>
      </w:r>
      <w:r>
        <w:rPr>
          <w:rFonts w:ascii="CG Omega" w:hAnsi="CG Omega"/>
        </w:rPr>
        <w:t xml:space="preserve">           </w:t>
      </w:r>
      <w:r w:rsidR="005354E8" w:rsidRPr="005354E8">
        <w:rPr>
          <w:rFonts w:ascii="CG Omega" w:hAnsi="CG Omega"/>
        </w:rPr>
        <w:t xml:space="preserve">o którym mowa w art. 1 pkt 3 ustawy; </w:t>
      </w:r>
    </w:p>
    <w:p w:rsidR="00777318" w:rsidRDefault="00777318" w:rsidP="00777318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5354E8" w:rsidRPr="00777318">
        <w:rPr>
          <w:rFonts w:ascii="CG Omega" w:hAnsi="CG Omega"/>
        </w:rPr>
        <w:t xml:space="preserve">wykonawcę oraz uczestnika konkursu, którego beneficjentem rzeczywistym                   </w:t>
      </w:r>
      <w:r>
        <w:rPr>
          <w:rFonts w:ascii="CG Omega" w:hAnsi="CG Omega"/>
        </w:rPr>
        <w:t xml:space="preserve">             </w:t>
      </w:r>
      <w:r w:rsidR="005354E8" w:rsidRPr="00777318">
        <w:rPr>
          <w:rFonts w:ascii="CG Omega" w:hAnsi="CG Omega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354E8" w:rsidRPr="00777318" w:rsidRDefault="00777318" w:rsidP="00DB466C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5354E8" w:rsidRPr="00777318">
        <w:rPr>
          <w:rFonts w:ascii="CG Omega" w:hAnsi="CG Omega"/>
        </w:rPr>
        <w:t>wykonawcę oraz uczestnika konkursu, którego jednostką dominującą w rozumieniu art. 3 ust. 1 pkt 37 ustawy z dnia 29 września 1994 r. o rachunkowości (Dz. U. z 2021 r. poz. 217, 2105 i 2106), jest podmiot wymieniony w wyk</w:t>
      </w:r>
      <w:r>
        <w:rPr>
          <w:rFonts w:ascii="CG Omega" w:hAnsi="CG Omega"/>
        </w:rPr>
        <w:t xml:space="preserve">azach określonych  </w:t>
      </w:r>
      <w:r w:rsidR="005354E8" w:rsidRPr="00777318">
        <w:rPr>
          <w:rFonts w:ascii="CG Omega" w:hAnsi="CG Omega"/>
        </w:rPr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</w:t>
      </w:r>
      <w:r w:rsidR="00DB466C">
        <w:rPr>
          <w:rFonts w:ascii="CG Omega" w:hAnsi="CG Omega"/>
        </w:rPr>
        <w:t>a w art. 1 pkt 3 ustawy.</w:t>
      </w:r>
    </w:p>
    <w:p w:rsidR="00777318" w:rsidRPr="00777318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 xml:space="preserve">Zamawiającego </w:t>
      </w:r>
      <w:r w:rsidR="00777318">
        <w:rPr>
          <w:rFonts w:ascii="CG Omega" w:hAnsi="CG Omega"/>
        </w:rPr>
        <w:t>wykluczy z postępowania  Wykonawcę, który jest powiązany osobowo lub kapitałowo</w:t>
      </w:r>
      <w:r w:rsidRPr="00EF30DA">
        <w:rPr>
          <w:rFonts w:ascii="CG Omega" w:hAnsi="CG Omega"/>
        </w:rPr>
        <w:t xml:space="preserve">, </w:t>
      </w:r>
      <w:r w:rsidR="00777318">
        <w:rPr>
          <w:rFonts w:ascii="CG Omega" w:hAnsi="CG Omega"/>
        </w:rPr>
        <w:t xml:space="preserve"> z Zamawiającym. </w:t>
      </w:r>
    </w:p>
    <w:p w:rsidR="00943E3A" w:rsidRPr="0048364B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A05744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0C23E7" w:rsidRPr="00A05744" w:rsidRDefault="000C23E7" w:rsidP="00A05744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</w:pP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Wykaz dokumentów składających się na ofertę oraz oświadczeń składanych p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rzez Wykonawcę w celu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potwierdzenia, że nie podlega on wykluczen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iu oraz spełnia warunki udziału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 postępowaniu</w:t>
      </w:r>
    </w:p>
    <w:p w:rsidR="000C23E7" w:rsidRPr="00B54FB5" w:rsidRDefault="000C23E7" w:rsidP="000C23E7">
      <w:pPr>
        <w:pStyle w:val="Akapitzlist"/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A05744">
        <w:rPr>
          <w:rFonts w:ascii="CG Omega" w:hAnsi="CG Omega"/>
        </w:rPr>
        <w:t xml:space="preserve">w </w:t>
      </w:r>
      <w:r w:rsidR="00B31E05" w:rsidRPr="0048364B">
        <w:rPr>
          <w:rFonts w:ascii="CG Omega" w:hAnsi="CG Omega"/>
        </w:rPr>
        <w:t>postępowaniu</w:t>
      </w:r>
      <w:r w:rsidR="00A05744">
        <w:rPr>
          <w:rFonts w:ascii="CG Omega" w:hAnsi="CG Omega"/>
        </w:rPr>
        <w:t xml:space="preserve"> oraz braku podstaw do wykluczenia z postępowania </w:t>
      </w:r>
      <w:r w:rsidRPr="0048364B">
        <w:rPr>
          <w:rFonts w:ascii="CG Omega" w:hAnsi="CG Omega"/>
        </w:rPr>
        <w:t>do oferty należy dołączyć: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wypełniony formularz </w:t>
      </w:r>
      <w:r w:rsidR="004D7171">
        <w:rPr>
          <w:rFonts w:ascii="CG Omega" w:hAnsi="CG Omega"/>
        </w:rPr>
        <w:t>oferty</w:t>
      </w:r>
      <w:r w:rsidRPr="00A05744">
        <w:rPr>
          <w:rFonts w:ascii="CG Omega" w:hAnsi="CG Omega"/>
        </w:rPr>
        <w:t>,</w:t>
      </w:r>
    </w:p>
    <w:p w:rsidR="00A05744" w:rsidRPr="004D7171" w:rsidRDefault="00A05744" w:rsidP="004D7171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oświadczenia o spełnianiu </w:t>
      </w:r>
      <w:r w:rsidR="004D7171">
        <w:rPr>
          <w:rFonts w:ascii="CG Omega" w:hAnsi="CG Omega"/>
        </w:rPr>
        <w:t xml:space="preserve">warunków udziału w postępowaniu i </w:t>
      </w:r>
      <w:r w:rsidRPr="004D7171">
        <w:rPr>
          <w:rFonts w:ascii="CG Omega" w:hAnsi="CG Omega"/>
        </w:rPr>
        <w:t>braku podstaw do wykluczenia z postępowania,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A05744" w:rsidRPr="004D7171" w:rsidRDefault="00A05744" w:rsidP="004D7171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wykaz osób, którymi dysponuje lub będzie dysponował wykonawca i które  będą  brały udział w wykonywaniu zamówienia  wraz z informacjami na temat ich kwalifikacji zawodowych, doświadczenia i wykształcenia niezbędnego do wykonania  zamówienia, </w:t>
      </w:r>
      <w:r w:rsidR="004D7171">
        <w:rPr>
          <w:rFonts w:ascii="CG Omega" w:hAnsi="CG Omega"/>
        </w:rPr>
        <w:t xml:space="preserve">       </w:t>
      </w:r>
      <w:r w:rsidRPr="00A05744">
        <w:rPr>
          <w:rFonts w:ascii="CG Omega" w:hAnsi="CG Omega"/>
        </w:rPr>
        <w:t>a także zakresu  wy</w:t>
      </w:r>
      <w:r w:rsidR="004D7171">
        <w:rPr>
          <w:rFonts w:ascii="CG Omega" w:hAnsi="CG Omega"/>
        </w:rPr>
        <w:t>konywanych przez nich czynności ( do wykazu osób należy dołączyć  decyzje o nadaniu uprawnień budowlanych oraz aktualne zaświadczenia o przynależności do właściwej izby samorządu zawodowego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braku powiązań osobowych i kapitałowych,</w:t>
      </w:r>
    </w:p>
    <w:p w:rsid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zaakceptowany projekt umowy,</w:t>
      </w:r>
    </w:p>
    <w:p w:rsidR="00B44D66" w:rsidRDefault="00B44D66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>
        <w:rPr>
          <w:rFonts w:ascii="CG Omega" w:hAnsi="CG Omega"/>
        </w:rPr>
        <w:t>zobowiązanie do udostępnienia zasobów</w:t>
      </w:r>
      <w:r w:rsidR="004D7171">
        <w:rPr>
          <w:rFonts w:ascii="CG Omega" w:hAnsi="CG Omega"/>
        </w:rPr>
        <w:t xml:space="preserve"> (jeżeli dotyczy)</w:t>
      </w:r>
      <w:r>
        <w:rPr>
          <w:rFonts w:ascii="CG Omega" w:hAnsi="CG Omega"/>
        </w:rPr>
        <w:t>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Pełnomocnictwo(a) -  w  przypadku,  gdy  upoważnienie  do  podpisania   oferty   nie            </w:t>
      </w:r>
    </w:p>
    <w:p w:rsidR="00A86348" w:rsidRDefault="00A05744" w:rsidP="00A05744">
      <w:pPr>
        <w:spacing w:after="0" w:line="240" w:lineRule="auto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                   wynika  bezpośrednio ze złożonego w oferci</w:t>
      </w:r>
      <w:r>
        <w:rPr>
          <w:rFonts w:ascii="CG Omega" w:hAnsi="CG Omega"/>
        </w:rPr>
        <w:t>e odpisu z właściwego rejestru.</w:t>
      </w:r>
    </w:p>
    <w:p w:rsidR="00B44D66" w:rsidRDefault="00B44D66" w:rsidP="00A0574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</w:t>
      </w:r>
    </w:p>
    <w:p w:rsidR="0079195E" w:rsidRDefault="00943E3A" w:rsidP="004F7EB1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 przypadku wspólnego ubiegania się o zamówienie przez wykonawców, oświa</w:t>
      </w:r>
      <w:r w:rsidR="00903F24" w:rsidRPr="0079195E">
        <w:rPr>
          <w:rFonts w:ascii="CG Omega" w:hAnsi="CG Omega"/>
        </w:rPr>
        <w:t xml:space="preserve">dczenia </w:t>
      </w:r>
      <w:r w:rsidR="0079195E" w:rsidRPr="0079195E">
        <w:rPr>
          <w:rFonts w:ascii="CG Omega" w:hAnsi="CG Omega"/>
        </w:rPr>
        <w:t>o braku podstaw do wykluczenia</w:t>
      </w:r>
      <w:r w:rsidRPr="0079195E">
        <w:rPr>
          <w:rFonts w:ascii="CG Omega" w:hAnsi="CG Omega"/>
        </w:rPr>
        <w:t xml:space="preserve"> składa każdy z wykonawców wspólnie ubiegających się o</w:t>
      </w:r>
      <w:r w:rsidR="00872F50">
        <w:rPr>
          <w:rFonts w:ascii="CG Omega" w:hAnsi="CG Omega"/>
        </w:rPr>
        <w:t> </w:t>
      </w:r>
      <w:r w:rsidRPr="0079195E">
        <w:rPr>
          <w:rFonts w:ascii="CG Omega" w:hAnsi="CG Omega"/>
        </w:rPr>
        <w:t xml:space="preserve">zamówienie. </w:t>
      </w:r>
    </w:p>
    <w:p w:rsidR="00903F24" w:rsidRPr="0079195E" w:rsidRDefault="00943E3A" w:rsidP="004F7EB1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</w:t>
      </w:r>
      <w:r w:rsidR="0079195E" w:rsidRPr="0079195E">
        <w:rPr>
          <w:rFonts w:ascii="CG Omega" w:hAnsi="CG Omega"/>
        </w:rPr>
        <w:t>acje o tych podmiotach w formularzu oferty</w:t>
      </w:r>
      <w:r w:rsidRPr="0079195E">
        <w:rPr>
          <w:rFonts w:ascii="CG Omega" w:hAnsi="CG Omega"/>
        </w:rPr>
        <w:t>.</w:t>
      </w:r>
    </w:p>
    <w:p w:rsidR="00943E3A" w:rsidRPr="00903F24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sposobie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porozumiewania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się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Zamawiającego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Wykonawcami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oraz </w:t>
      </w:r>
      <w:r w:rsidR="006D69AF" w:rsidRPr="00B54FB5">
        <w:rPr>
          <w:rFonts w:ascii="CG Omega" w:hAnsi="CG Omega"/>
          <w:b/>
          <w:smallCaps/>
          <w:u w:val="thick"/>
        </w:rPr>
        <w:t xml:space="preserve">  </w:t>
      </w:r>
    </w:p>
    <w:p w:rsidR="00943E3A" w:rsidRPr="00B54FB5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przekazywania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oświadczeń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i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dokumentów</w:t>
      </w:r>
    </w:p>
    <w:p w:rsidR="0017639F" w:rsidRPr="0017639F" w:rsidRDefault="0017639F" w:rsidP="0017639F">
      <w:pPr>
        <w:spacing w:after="0" w:line="240" w:lineRule="auto"/>
        <w:ind w:left="709" w:hanging="709"/>
        <w:jc w:val="both"/>
        <w:rPr>
          <w:rFonts w:ascii="CG Omega" w:eastAsiaTheme="minorHAnsi" w:hAnsi="CG Omega" w:cs="Tahoma"/>
        </w:rPr>
      </w:pPr>
      <w:r w:rsidRPr="0017639F">
        <w:rPr>
          <w:rFonts w:ascii="CG Omega" w:eastAsiaTheme="minorHAnsi" w:hAnsi="CG Omega" w:cs="Tahoma"/>
        </w:rPr>
        <w:t>8.1</w:t>
      </w:r>
      <w:r w:rsidRPr="0017639F">
        <w:rPr>
          <w:rFonts w:ascii="CG Omega" w:eastAsiaTheme="minorHAnsi" w:hAnsi="CG Omega" w:cs="Tahoma"/>
        </w:rPr>
        <w:tab/>
        <w:t>W niniejszym postępowaniu  komunikacja pomi</w:t>
      </w:r>
      <w:r w:rsidR="00A83571">
        <w:rPr>
          <w:rFonts w:ascii="CG Omega" w:eastAsiaTheme="minorHAnsi" w:hAnsi="CG Omega" w:cs="Tahoma"/>
        </w:rPr>
        <w:t>ędzy Zamawiającym a Wykonawcami</w:t>
      </w:r>
      <w:r w:rsidRPr="0017639F">
        <w:rPr>
          <w:rFonts w:ascii="CG Omega" w:eastAsiaTheme="minorHAnsi" w:hAnsi="CG Omega" w:cs="Tahoma"/>
        </w:rPr>
        <w:t xml:space="preserve">,       </w:t>
      </w:r>
      <w:r w:rsidR="00A83571">
        <w:rPr>
          <w:rFonts w:ascii="CG Omega" w:eastAsiaTheme="minorHAnsi" w:hAnsi="CG Omega" w:cs="Tahoma"/>
        </w:rPr>
        <w:t xml:space="preserve">         </w:t>
      </w:r>
      <w:r w:rsidRPr="0017639F">
        <w:rPr>
          <w:rFonts w:ascii="CG Omega" w:eastAsiaTheme="minorHAnsi" w:hAnsi="CG Omega" w:cs="Tahoma"/>
        </w:rPr>
        <w:t xml:space="preserve">w szczególności składanie oferty oraz oświadczeń, odbywa się przy użyciu środków komunikacji elektronicznej za pośrednictwem platformy zakupowej </w:t>
      </w:r>
      <w:hyperlink r:id="rId13" w:history="1">
        <w:r w:rsidRPr="0017639F">
          <w:rPr>
            <w:rFonts w:ascii="CG Omega" w:eastAsiaTheme="minorHAnsi" w:hAnsi="CG Omega" w:cs="Tahoma"/>
            <w:u w:val="single"/>
          </w:rPr>
          <w:t>https://platformazakupowa.pl/wiazownica</w:t>
        </w:r>
      </w:hyperlink>
      <w:r w:rsidRPr="0017639F">
        <w:rPr>
          <w:rFonts w:ascii="CG Omega" w:eastAsiaTheme="minorHAnsi" w:hAnsi="CG Omega" w:cs="Tahoma"/>
        </w:rPr>
        <w:t xml:space="preserve">. Przez środki komunikacji elektronicznej rozumie się środki komunikacji elektronicznej określone w ustawie  o świadczenia usług drogą elektroniczną  </w:t>
      </w:r>
      <w:r w:rsidRPr="0017639F">
        <w:rPr>
          <w:rFonts w:ascii="CG Omega" w:eastAsiaTheme="minorHAnsi" w:hAnsi="CG Omega" w:cstheme="minorBidi"/>
        </w:rPr>
        <w:t>określone  w ustawie z dnia 18 lipca 2002 r. o świadczeniu usług drogą elektroniczną (Dz. U. z 2020 r. poz. 344),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W postępowaniu o udzielenie zamówienia publicznego, komunikacja pomiędzy zamawiającym a wykonawcami w zakresie składania dokumentów, wniosków (innych niż oferta i oświadczenia), zawiadomień oraz przekazywanie innych informacji może odbywać się na  platformie zakupowej pod adresem: </w:t>
      </w:r>
      <w:hyperlink r:id="rId14" w:history="1">
        <w:r w:rsidRPr="0017639F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17639F">
        <w:rPr>
          <w:rFonts w:ascii="CG Omega" w:eastAsia="Times New Roman" w:hAnsi="CG Omega" w:cs="Tahoma"/>
          <w:lang w:eastAsia="ar-SA"/>
        </w:rPr>
        <w:t xml:space="preserve"> za pomocą formularza i przycisku „wyślij wiadomość”  lub za pomocą poczty elektronicznej na adres: </w:t>
      </w:r>
      <w:hyperlink r:id="rId15" w:history="1">
        <w:r w:rsidRPr="0017639F">
          <w:rPr>
            <w:rFonts w:ascii="CG Omega" w:eastAsia="Times New Roman" w:hAnsi="CG Omega" w:cs="Tahoma"/>
            <w:u w:val="single"/>
            <w:lang w:eastAsia="ar-SA"/>
          </w:rPr>
          <w:t>sekretariat@wiazownica.com</w:t>
        </w:r>
      </w:hyperlink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We wszelkiej korespondencji związanej z postępowaniem zamawiający i wykonawcy będą posługiwać się numerem  postępowania.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pl-PL"/>
        </w:rPr>
        <w:t>Sporządzanie i przekazywanie informacji, w tym dokumentów w formie elektronicznej musi spełniać wymagania określone w rozporządzeniu Prezesa rady Ministrów  z dnia 30 grudnia 2020 r. w sprawie sposobu sporządzania i przekazywania informacji oraz wymagań technicznych dla dokumentów elektronicznych oraz środków komunikacji elektronicznej w postępowaniu o udzielenie zamówienia publicznego.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Jeżeli Zamawiający lub Wykonawcy przekazują oświadczenia, wnioski, zawiadomienia oraz informacje przy użyciu środków komunikacji elektronicznej, każda ze stron na  żądanie drugiej strony niezwłocznie potwierdza  fakt ich otrzymania.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Przekazywane drogą elektroniczną informacje, w szczególności oferty, wnioski, zawiadomienia, oświadczenia i inne dokumenty  uznaje się, że datą przekazania jest data zapisania pliku uwidoczniona  w systemie  (serwerze)  platformy zakupowej. 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Każdy Wykonawca ma prawo zwrócić się do Zamawiającego o wyjaśnienie treści dokumentów przetargowych w terminie nie późniejszym niż do końca dnia, w którym upływa połowa wyznaczonego terminu składania ofert. Wnioski należy przesyłać za pośrednictwem platformy zakupowej lub za pomocą poczty elektronicznej.</w:t>
      </w:r>
    </w:p>
    <w:p w:rsidR="0017639F" w:rsidRPr="0017639F" w:rsidRDefault="00A83571" w:rsidP="0017639F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eastAsia="Times New Roman" w:hAnsi="CG Omega" w:cs="Calibri"/>
          <w:lang w:eastAsia="pl-PL"/>
        </w:rPr>
      </w:pPr>
      <w:r>
        <w:rPr>
          <w:rFonts w:ascii="CG Omega" w:eastAsia="Times New Roman" w:hAnsi="CG Omega" w:cs="Tahoma"/>
          <w:color w:val="000000"/>
          <w:lang w:eastAsia="pl-PL"/>
        </w:rPr>
        <w:t>Wyjaśnienia treści zapytania</w:t>
      </w:r>
      <w:r w:rsidR="0017639F" w:rsidRPr="0017639F">
        <w:rPr>
          <w:rFonts w:ascii="CG Omega" w:eastAsia="Times New Roman" w:hAnsi="CG Omega" w:cs="Tahoma"/>
          <w:color w:val="000000"/>
          <w:lang w:eastAsia="pl-PL"/>
        </w:rPr>
        <w:t>, odpowiedzi na pytania wykonawców, modyfikacje</w:t>
      </w:r>
      <w:r>
        <w:rPr>
          <w:rFonts w:ascii="CG Omega" w:eastAsia="Times New Roman" w:hAnsi="CG Omega" w:cs="Calibri"/>
          <w:lang w:eastAsia="pl-PL"/>
        </w:rPr>
        <w:t xml:space="preserve">  treści zapytania</w:t>
      </w:r>
      <w:r w:rsidR="0017639F" w:rsidRPr="0017639F">
        <w:rPr>
          <w:rFonts w:ascii="CG Omega" w:eastAsia="Times New Roman" w:hAnsi="CG Omega" w:cs="Calibri"/>
          <w:lang w:eastAsia="pl-PL"/>
        </w:rPr>
        <w:t>, zakresu lub warunków udziału w postępowaniu, zmiany terminu składania i otwarcia ofert</w:t>
      </w:r>
      <w:r w:rsidR="0017639F" w:rsidRPr="0017639F">
        <w:rPr>
          <w:rFonts w:ascii="CG Omega" w:eastAsia="Times New Roman" w:hAnsi="CG Omega" w:cs="Tahoma"/>
          <w:color w:val="000000"/>
          <w:lang w:eastAsia="pl-PL"/>
        </w:rPr>
        <w:t xml:space="preserve"> zostaną opublikowane na</w:t>
      </w:r>
      <w:r w:rsidR="0017639F" w:rsidRPr="0017639F">
        <w:rPr>
          <w:rFonts w:ascii="CG Omega" w:eastAsia="Times New Roman" w:hAnsi="CG Omega" w:cs="Calibri"/>
          <w:lang w:eastAsia="pl-PL"/>
        </w:rPr>
        <w:t xml:space="preserve"> stronie prowadzonego postępowania  pod adresem </w:t>
      </w:r>
      <w:hyperlink r:id="rId16" w:history="1">
        <w:r w:rsidR="0017639F" w:rsidRPr="0017639F">
          <w:rPr>
            <w:rFonts w:ascii="CG Omega" w:eastAsia="Times New Roman" w:hAnsi="CG Omega" w:cs="Calibri"/>
            <w:color w:val="0563C1" w:themeColor="hyperlink"/>
            <w:u w:val="single"/>
            <w:lang w:eastAsia="pl-PL"/>
          </w:rPr>
          <w:t>https://platformazakupowa.pl/wiazownica</w:t>
        </w:r>
      </w:hyperlink>
      <w:r w:rsidR="0017639F" w:rsidRPr="0017639F">
        <w:rPr>
          <w:rFonts w:ascii="CG Omega" w:eastAsia="Times New Roman" w:hAnsi="CG Omega" w:cs="Tahoma"/>
          <w:color w:val="000000"/>
          <w:lang w:eastAsia="pl-PL"/>
        </w:rPr>
        <w:t>.</w:t>
      </w:r>
      <w:r w:rsidR="0017639F" w:rsidRPr="0017639F">
        <w:rPr>
          <w:rFonts w:ascii="CG Omega" w:eastAsia="Times New Roman" w:hAnsi="CG Omega" w:cs="Calibri"/>
          <w:lang w:eastAsia="pl-PL"/>
        </w:rPr>
        <w:t xml:space="preserve"> 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Uzupełnienia dokumentów, oświadczeń lub pełnomocnictw dokonywane na  skutek wezwania zamawiającego, dla swej skuteczności powinny zostać złożone w postaci </w:t>
      </w:r>
      <w:r w:rsidRPr="0017639F">
        <w:rPr>
          <w:rFonts w:ascii="CG Omega" w:eastAsia="Times New Roman" w:hAnsi="CG Omega" w:cs="Tahoma"/>
          <w:lang w:eastAsia="ar-SA"/>
        </w:rPr>
        <w:lastRenderedPageBreak/>
        <w:t>elektronicznej opatrzonej kwalifikowanym podpisem elektronicznym, podpisem zaufanym lub podpisem osobistym  uprawnionej osoby, przed  upływem wyznaczonego przez zamawiającego terminu.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Jeżeli </w:t>
      </w:r>
      <w:r w:rsidR="00A83571">
        <w:rPr>
          <w:rFonts w:ascii="CG Omega" w:eastAsia="Times New Roman" w:hAnsi="CG Omega" w:cs="Tahoma"/>
          <w:lang w:eastAsia="ar-SA"/>
        </w:rPr>
        <w:t>wniosek o wyjaśnienie treści zapytania ofertowego</w:t>
      </w:r>
      <w:r w:rsidRPr="0017639F">
        <w:rPr>
          <w:rFonts w:ascii="CG Omega" w:eastAsia="Times New Roman" w:hAnsi="CG Omega" w:cs="Tahoma"/>
          <w:lang w:eastAsia="ar-SA"/>
        </w:rPr>
        <w:t xml:space="preserve"> wpłynął po upływie terminu składania wniosków lub dotyczy udzielenia wyjaśnień, Zamawiający może udzielić wyjaśnień albo pozostawić wniosek bez odpowiedzi. </w:t>
      </w:r>
    </w:p>
    <w:p w:rsidR="0017639F" w:rsidRPr="0017639F" w:rsidRDefault="0017639F" w:rsidP="0017639F">
      <w:pPr>
        <w:numPr>
          <w:ilvl w:val="1"/>
          <w:numId w:val="42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W dowolnym czasie przed upływem terminu składania ofert Zamawiający może zmienić treść dokumentacji przetargowej z własnej inicjatywy lub w odpowiedzi na wnioski Wykonawców. Każda taka zmiana staje się wiążąca z momentem jej wprowadzenia i nie jest wymagana akceptacja zmian przez Wykonawców. W razie zmiany w dokumentach przetargowych Zamawiający może przesunąć termin składania ofert w celu umożliwienia wprowadzenia do nich zmian wynikających z dokonanych przez niego modyfikacji w dokumentach przetargowych. O przedłużeniu terminu składania ofert Zamawiający niezwłocznie zamieści stosowną informację na stronie prowadzonego postępowania. Przedłużenie terminu składania ofert nie wpływa na bieg terminu składania wniosków.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 xml:space="preserve">Składający ofertę jest nią związany przez okres 30 dni. Bieg terminu zaczyna się wraz </w:t>
      </w:r>
      <w:r w:rsidR="003B1F03">
        <w:rPr>
          <w:rFonts w:ascii="CG Omega" w:hAnsi="CG Omega"/>
        </w:rPr>
        <w:t xml:space="preserve">                     </w:t>
      </w:r>
      <w:r w:rsidRPr="006D69AF">
        <w:rPr>
          <w:rFonts w:ascii="CG Omega" w:hAnsi="CG Omega"/>
        </w:rPr>
        <w:t>z upływem terminu składania ofert.</w:t>
      </w:r>
    </w:p>
    <w:p w:rsidR="00943E3A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</w:t>
      </w:r>
      <w:r w:rsidR="00C63D4A">
        <w:rPr>
          <w:rFonts w:ascii="CG Omega" w:hAnsi="CG Omega"/>
        </w:rPr>
        <w:t>s</w:t>
      </w:r>
      <w:r w:rsidRPr="006D69AF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C232CB" w:rsidRDefault="00C232CB" w:rsidP="006E048F">
      <w:pPr>
        <w:pStyle w:val="Akapitzlist"/>
        <w:widowControl w:val="0"/>
        <w:numPr>
          <w:ilvl w:val="1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Wykonawca może złożyć tylko jedną ofertę.</w:t>
      </w:r>
    </w:p>
    <w:p w:rsidR="00C232CB" w:rsidRPr="00C232CB" w:rsidRDefault="00C232CB" w:rsidP="006E048F">
      <w:pPr>
        <w:pStyle w:val="Akapitzlist"/>
        <w:widowControl w:val="0"/>
        <w:numPr>
          <w:ilvl w:val="1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pl-PL"/>
        </w:rPr>
        <w:t>Ofertę należy złożyć  z zachowaniem formy elektronicznej lub w postaci elektronicznej, opatrzoną  kwalifikowanym podpisem elektronicznym, podpisem z</w:t>
      </w:r>
      <w:r>
        <w:rPr>
          <w:rFonts w:ascii="CG Omega" w:eastAsia="Times New Roman" w:hAnsi="CG Omega" w:cs="Tahoma"/>
          <w:lang w:eastAsia="pl-PL"/>
        </w:rPr>
        <w:t>aufanym lub podpisem osobistym.</w:t>
      </w:r>
    </w:p>
    <w:p w:rsidR="00C232CB" w:rsidRPr="00C232CB" w:rsidRDefault="00C232CB" w:rsidP="006E048F">
      <w:pPr>
        <w:pStyle w:val="Akapitzlist"/>
        <w:widowControl w:val="0"/>
        <w:numPr>
          <w:ilvl w:val="1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pl-PL"/>
        </w:rPr>
        <w:t xml:space="preserve">Ofertę należy złożyć za pośrednictwem platformy zakupowej na stronie internetowej  pod adresem: </w:t>
      </w:r>
      <w:hyperlink r:id="rId17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</w:p>
    <w:p w:rsidR="00C232CB" w:rsidRPr="00C232CB" w:rsidRDefault="00C232CB" w:rsidP="006E048F">
      <w:pPr>
        <w:pStyle w:val="Akapitzlist"/>
        <w:widowControl w:val="0"/>
        <w:numPr>
          <w:ilvl w:val="1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 xml:space="preserve">Szczegółowa instrukcja dla Wykonawców dotycząca złożenia oferty znajduje się na stronie internetowej </w:t>
      </w:r>
      <w:hyperlink r:id="rId18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https://platformazakupowa.pl/strona/45-instrukcje</w:t>
        </w:r>
      </w:hyperlink>
    </w:p>
    <w:p w:rsidR="00C232CB" w:rsidRPr="00C232CB" w:rsidRDefault="00C232CB" w:rsidP="006E048F">
      <w:pPr>
        <w:pStyle w:val="Akapitzlist"/>
        <w:widowControl w:val="0"/>
        <w:numPr>
          <w:ilvl w:val="1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 xml:space="preserve">Wykonawca może za pośrednictwem „Platformy zakupowej”, przed upływem terminu  składania ofert zmienić lub wycofać ofertę. </w:t>
      </w:r>
      <w:r w:rsidRPr="00C232CB">
        <w:rPr>
          <w:rFonts w:ascii="CG Omega" w:eastAsia="Times New Roman" w:hAnsi="CG Omega" w:cs="Tahoma"/>
          <w:lang w:eastAsia="pl-PL"/>
        </w:rPr>
        <w:t>Po upływie terminu do składania ofert nie może skutecznie dokonać zmiany ani wycofać złożonej oferty.</w:t>
      </w:r>
    </w:p>
    <w:p w:rsidR="00C232CB" w:rsidRPr="00C232CB" w:rsidRDefault="00C232CB" w:rsidP="006E048F">
      <w:pPr>
        <w:pStyle w:val="Akapitzlist"/>
        <w:widowControl w:val="0"/>
        <w:numPr>
          <w:ilvl w:val="1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Wszelkie inne dokumenty sporządzone w języku obcym muszą zostać  przetłumaczone na język polski.</w:t>
      </w:r>
    </w:p>
    <w:p w:rsidR="00C232CB" w:rsidRPr="00C232CB" w:rsidRDefault="00C232CB" w:rsidP="00C232CB">
      <w:pPr>
        <w:pStyle w:val="Akapitzlist"/>
        <w:widowControl w:val="0"/>
        <w:numPr>
          <w:ilvl w:val="1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Oferta powinna być:</w:t>
      </w:r>
    </w:p>
    <w:p w:rsidR="00C232CB" w:rsidRPr="00C232CB" w:rsidRDefault="00A83571" w:rsidP="00C232CB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>
        <w:rPr>
          <w:rFonts w:ascii="CG Omega" w:eastAsia="Times New Roman" w:hAnsi="CG Omega" w:cs="Tahoma"/>
          <w:spacing w:val="1"/>
          <w:lang w:eastAsia="ar-SA"/>
        </w:rPr>
        <w:t xml:space="preserve">sporządzona z wykorzystaniem </w:t>
      </w:r>
      <w:r w:rsidR="00C232CB" w:rsidRPr="00C232CB">
        <w:rPr>
          <w:rFonts w:ascii="CG Omega" w:eastAsia="Times New Roman" w:hAnsi="CG Omega" w:cs="Tahoma"/>
          <w:spacing w:val="1"/>
          <w:lang w:eastAsia="ar-SA"/>
        </w:rPr>
        <w:t>formularz</w:t>
      </w:r>
      <w:r w:rsidR="00C232CB">
        <w:rPr>
          <w:rFonts w:ascii="CG Omega" w:eastAsia="Times New Roman" w:hAnsi="CG Omega" w:cs="Tahoma"/>
          <w:spacing w:val="1"/>
          <w:lang w:eastAsia="ar-SA"/>
        </w:rPr>
        <w:t>y stanowiących załączniki do specyfikacji</w:t>
      </w:r>
      <w:r w:rsidR="00C232CB" w:rsidRPr="00C232CB">
        <w:rPr>
          <w:rFonts w:ascii="CG Omega" w:eastAsia="Times New Roman" w:hAnsi="CG Omega" w:cs="Tahoma"/>
          <w:spacing w:val="1"/>
          <w:lang w:eastAsia="ar-SA"/>
        </w:rPr>
        <w:t>,</w:t>
      </w:r>
    </w:p>
    <w:p w:rsidR="00C232CB" w:rsidRPr="00C232CB" w:rsidRDefault="00C232CB" w:rsidP="00C232CB">
      <w:pPr>
        <w:widowControl w:val="0"/>
        <w:numPr>
          <w:ilvl w:val="0"/>
          <w:numId w:val="44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 xml:space="preserve">złożona przy użyciu środków komunikacji elektronicznej na platformie  zakupowej zamawiającego - </w:t>
      </w:r>
      <w:hyperlink r:id="rId19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C232CB">
        <w:rPr>
          <w:rFonts w:ascii="CG Omega" w:eastAsia="Times New Roman" w:hAnsi="CG Omega" w:cs="Tahoma"/>
          <w:u w:val="single"/>
          <w:lang w:eastAsia="ar-SA"/>
        </w:rPr>
        <w:t>,</w:t>
      </w:r>
    </w:p>
    <w:p w:rsidR="00C232CB" w:rsidRPr="00C232CB" w:rsidRDefault="00C232CB" w:rsidP="00C232CB">
      <w:pPr>
        <w:widowControl w:val="0"/>
        <w:numPr>
          <w:ilvl w:val="0"/>
          <w:numId w:val="44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>podpisana kwalifikowanym podpisem elektronicznym, lub podpisem zaufanym lub  podpisem osobistym przez upoważnioną osobę wykonawcy,</w:t>
      </w:r>
    </w:p>
    <w:p w:rsidR="00C232CB" w:rsidRPr="00C232CB" w:rsidRDefault="00C232CB" w:rsidP="00C232CB">
      <w:pPr>
        <w:widowControl w:val="0"/>
        <w:autoSpaceDE w:val="0"/>
        <w:autoSpaceDN w:val="0"/>
        <w:adjustRightInd w:val="0"/>
        <w:spacing w:after="0" w:line="259" w:lineRule="auto"/>
        <w:ind w:right="12" w:firstLine="1418"/>
        <w:jc w:val="both"/>
        <w:rPr>
          <w:rFonts w:ascii="CG Omega" w:eastAsiaTheme="minorHAnsi" w:hAnsi="CG Omega" w:cs="Tahoma"/>
          <w:b/>
          <w:u w:val="thick"/>
        </w:rPr>
      </w:pPr>
      <w:r w:rsidRPr="00C232CB">
        <w:rPr>
          <w:rFonts w:ascii="CG Omega" w:eastAsiaTheme="minorHAnsi" w:hAnsi="CG Omega" w:cs="Tahoma"/>
          <w:b/>
          <w:u w:val="thick"/>
        </w:rPr>
        <w:t xml:space="preserve"> i zawierać  doku</w:t>
      </w:r>
      <w:r>
        <w:rPr>
          <w:rFonts w:ascii="CG Omega" w:eastAsiaTheme="minorHAnsi" w:hAnsi="CG Omega" w:cs="Tahoma"/>
          <w:b/>
          <w:u w:val="thick"/>
        </w:rPr>
        <w:t>menty wymienione w rozdziale VII pkt. 7.1</w:t>
      </w:r>
      <w:r w:rsidRPr="00C232CB">
        <w:rPr>
          <w:rFonts w:ascii="CG Omega" w:eastAsiaTheme="minorHAnsi" w:hAnsi="CG Omega" w:cs="Tahoma"/>
          <w:b/>
          <w:u w:val="thick"/>
        </w:rPr>
        <w:t xml:space="preserve">: </w:t>
      </w:r>
    </w:p>
    <w:p w:rsidR="00BA4F8C" w:rsidRPr="00BA4F8C" w:rsidRDefault="00BA4F8C" w:rsidP="00BA4F8C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</w:p>
    <w:p w:rsidR="00BA4F8C" w:rsidRDefault="00BA4F8C" w:rsidP="00BA4F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right="11" w:hanging="708"/>
        <w:jc w:val="both"/>
        <w:rPr>
          <w:rFonts w:ascii="CG Omega" w:eastAsiaTheme="minorHAnsi" w:hAnsi="CG Omega" w:cs="Tahoma"/>
          <w:spacing w:val="1"/>
        </w:rPr>
      </w:pPr>
      <w:r>
        <w:rPr>
          <w:rFonts w:ascii="CG Omega" w:eastAsiaTheme="minorHAnsi" w:hAnsi="CG Omega" w:cs="Tahoma"/>
          <w:spacing w:val="1"/>
        </w:rPr>
        <w:t>10.8</w:t>
      </w:r>
      <w:r>
        <w:rPr>
          <w:rFonts w:ascii="CG Omega" w:eastAsiaTheme="minorHAnsi" w:hAnsi="CG Omega" w:cs="Tahoma"/>
          <w:spacing w:val="1"/>
        </w:rPr>
        <w:tab/>
      </w:r>
      <w:r w:rsidRPr="00BA4F8C">
        <w:rPr>
          <w:rFonts w:ascii="CG Omega" w:eastAsiaTheme="minorHAnsi" w:hAnsi="CG Omega" w:cs="Tahoma"/>
          <w:spacing w:val="1"/>
        </w:rPr>
        <w:t xml:space="preserve">Sposób sporządzenia dokumentów elektronicznych, oświadczeń lub elektronicznych  kopii </w:t>
      </w:r>
      <w:r w:rsidRPr="00BA4F8C">
        <w:rPr>
          <w:rFonts w:ascii="CG Omega" w:eastAsiaTheme="minorHAnsi" w:hAnsi="CG Omega" w:cs="Tahoma"/>
          <w:spacing w:val="1"/>
        </w:rPr>
        <w:lastRenderedPageBreak/>
        <w:t>dokumentów lub oświadczeń musi być zgodny z wymogam</w:t>
      </w:r>
      <w:r>
        <w:rPr>
          <w:rFonts w:ascii="CG Omega" w:eastAsiaTheme="minorHAnsi" w:hAnsi="CG Omega" w:cs="Tahoma"/>
          <w:spacing w:val="1"/>
        </w:rPr>
        <w:t xml:space="preserve">i określonymi   </w:t>
      </w:r>
      <w:r w:rsidRPr="00BA4F8C">
        <w:rPr>
          <w:rFonts w:ascii="CG Omega" w:eastAsiaTheme="minorHAnsi" w:hAnsi="CG Omega" w:cs="Tahoma"/>
          <w:spacing w:val="1"/>
        </w:rPr>
        <w:t xml:space="preserve">w Rozporządzeniu Prezesa Rady Ministrów z dnia 30 grudnia 2020 r. w sprawie sposobu sporządzania </w:t>
      </w:r>
      <w:r>
        <w:rPr>
          <w:rFonts w:ascii="CG Omega" w:eastAsiaTheme="minorHAnsi" w:hAnsi="CG Omega" w:cs="Tahoma"/>
          <w:spacing w:val="1"/>
        </w:rPr>
        <w:t xml:space="preserve">                        </w:t>
      </w:r>
      <w:r w:rsidRPr="00BA4F8C">
        <w:rPr>
          <w:rFonts w:ascii="CG Omega" w:eastAsiaTheme="minorHAnsi" w:hAnsi="CG Omega" w:cs="Tahoma"/>
          <w:spacing w:val="1"/>
        </w:rPr>
        <w:t>i przekazywania informacji oraz wymagań technicznych dla dokumentów elektronicznych  oraz środków komunikacji elektronicznej w postępowaniu o udzielenie zamówienia publicznego.</w:t>
      </w:r>
    </w:p>
    <w:p w:rsidR="00E52060" w:rsidRPr="00E52060" w:rsidRDefault="00BA4F8C" w:rsidP="00E52060">
      <w:pPr>
        <w:pStyle w:val="Akapitzlist"/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Theme="minorHAnsi" w:hAnsi="CG Omega" w:cs="Tahoma"/>
          <w:spacing w:val="1"/>
        </w:rPr>
        <w:t>Przez cyfrowe odwzorowanie należy rozumieć dokument elektroniczny będący kopią elektroniczną treści zapisanej  treści zapisanej w postaci papierowej, umożliwiający zapoznanie się z jej treścią, bez konieczności bezpośredniego dostępu do oryginału.</w:t>
      </w:r>
    </w:p>
    <w:p w:rsidR="00BA4F8C" w:rsidRPr="00E52060" w:rsidRDefault="00BA4F8C" w:rsidP="00E52060">
      <w:pPr>
        <w:pStyle w:val="Akapitzlist"/>
        <w:widowControl w:val="0"/>
        <w:numPr>
          <w:ilvl w:val="1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="Times New Roman" w:hAnsi="CG Omega" w:cs="Tahoma"/>
          <w:spacing w:val="1"/>
          <w:lang w:eastAsia="ar-SA"/>
        </w:rPr>
        <w:t>Dokumenty, oświadczenia, zobowiązanie podmiotu udostępniającego zasoby (jeżeli dotyczy), niewystawione przez  upoważnione podmioty, oraz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             w postaci papierowej.</w:t>
      </w:r>
    </w:p>
    <w:p w:rsidR="00BA4F8C" w:rsidRPr="00BA4F8C" w:rsidRDefault="00BA4F8C" w:rsidP="00E52060">
      <w:pPr>
        <w:widowControl w:val="0"/>
        <w:numPr>
          <w:ilvl w:val="1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right="11" w:hanging="709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 xml:space="preserve">Poświadczenia zgodności cyfrowego odwzorowania z dokumentem w postaci papierowej, </w:t>
      </w:r>
      <w:r>
        <w:rPr>
          <w:rFonts w:ascii="CG Omega" w:eastAsia="Times New Roman" w:hAnsi="CG Omega" w:cs="Tahoma"/>
          <w:spacing w:val="1"/>
          <w:lang w:eastAsia="ar-SA"/>
        </w:rPr>
        <w:t xml:space="preserve">        </w:t>
      </w:r>
      <w:r w:rsidRPr="00BA4F8C">
        <w:rPr>
          <w:rFonts w:ascii="CG Omega" w:eastAsia="Times New Roman" w:hAnsi="CG Omega" w:cs="Tahoma"/>
          <w:spacing w:val="1"/>
          <w:lang w:eastAsia="ar-SA"/>
        </w:rPr>
        <w:t>o którym mowa w pkt. powyżej  dokonuje się w przypadku:</w:t>
      </w:r>
    </w:p>
    <w:p w:rsidR="00BA4F8C" w:rsidRPr="00BA4F8C" w:rsidRDefault="00BA4F8C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134" w:right="11" w:hanging="425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 xml:space="preserve">1) podmiotowych środków dowodowych oraz dokumentów potwierdzających umocowanie do reprezentowania – odpowiednio wykonawca, wykonawca wspólnie ubiegający się </w:t>
      </w:r>
      <w:r>
        <w:rPr>
          <w:rFonts w:ascii="CG Omega" w:eastAsia="Times New Roman" w:hAnsi="CG Omega" w:cs="Tahoma"/>
          <w:spacing w:val="1"/>
          <w:lang w:eastAsia="ar-SA"/>
        </w:rPr>
        <w:t xml:space="preserve">        </w:t>
      </w:r>
      <w:r w:rsidRPr="00BA4F8C">
        <w:rPr>
          <w:rFonts w:ascii="CG Omega" w:eastAsia="Times New Roman" w:hAnsi="CG Omega" w:cs="Tahoma"/>
          <w:spacing w:val="1"/>
          <w:lang w:eastAsia="ar-SA"/>
        </w:rPr>
        <w:t>o zamówienie, podmiot udostępniający za</w:t>
      </w:r>
      <w:r>
        <w:rPr>
          <w:rFonts w:ascii="CG Omega" w:eastAsia="Times New Roman" w:hAnsi="CG Omega" w:cs="Tahoma"/>
          <w:spacing w:val="1"/>
          <w:lang w:eastAsia="ar-SA"/>
        </w:rPr>
        <w:t xml:space="preserve">soby lub podwykonawca, </w:t>
      </w:r>
      <w:r w:rsidRPr="00BA4F8C">
        <w:rPr>
          <w:rFonts w:ascii="CG Omega" w:eastAsia="Times New Roman" w:hAnsi="CG Omega" w:cs="Tahoma"/>
          <w:spacing w:val="1"/>
          <w:lang w:eastAsia="ar-SA"/>
        </w:rPr>
        <w:t>w zakresie podmiotowych środków dowodowych, które każdego z nich dotyczą;</w:t>
      </w:r>
    </w:p>
    <w:p w:rsidR="00BA4F8C" w:rsidRPr="00BA4F8C" w:rsidRDefault="00E52060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>
        <w:rPr>
          <w:rFonts w:ascii="CG Omega" w:eastAsia="Times New Roman" w:hAnsi="CG Omega" w:cs="Tahoma"/>
          <w:spacing w:val="1"/>
          <w:lang w:eastAsia="ar-SA"/>
        </w:rPr>
        <w:t>2</w:t>
      </w:r>
      <w:r w:rsidR="00BA4F8C" w:rsidRPr="00BA4F8C">
        <w:rPr>
          <w:rFonts w:ascii="CG Omega" w:eastAsia="Times New Roman" w:hAnsi="CG Omega" w:cs="Tahoma"/>
          <w:spacing w:val="1"/>
          <w:lang w:eastAsia="ar-SA"/>
        </w:rPr>
        <w:t>)    pełnomocnictwa – mocodawca.</w:t>
      </w:r>
    </w:p>
    <w:p w:rsidR="00BA4F8C" w:rsidRPr="00BA4F8C" w:rsidRDefault="00BA4F8C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0" w:lineRule="atLeast"/>
        <w:ind w:left="709"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>Poświadczenia zgodności cyfrowego odwzorowania z dokumentem w postaci papierowej  może dokonać również notariusz.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52060" w:rsidRDefault="00AE7DE4" w:rsidP="00E52060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E52060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54FB5" w:rsidRDefault="00296137" w:rsidP="00E52060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E52060" w:rsidRPr="00E52060" w:rsidRDefault="00E52060" w:rsidP="00E52060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 w:rsidRPr="00E52060">
        <w:rPr>
          <w:rFonts w:ascii="CG Omega" w:eastAsia="Times New Roman" w:hAnsi="CG Omega" w:cs="Tahoma"/>
          <w:lang w:eastAsia="ar-SA"/>
        </w:rPr>
        <w:t xml:space="preserve">Oferty wraz z wymaganymi  dokumentami należy złożyć na platformie zakupowej Zamawiającego pod adresem: </w:t>
      </w:r>
      <w:hyperlink r:id="rId20" w:history="1">
        <w:r w:rsidRPr="00E52060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E52060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260F51">
        <w:rPr>
          <w:rFonts w:ascii="CG Omega" w:eastAsia="Times New Roman" w:hAnsi="CG Omega" w:cs="Tahoma"/>
          <w:b/>
          <w:lang w:eastAsia="ar-SA"/>
        </w:rPr>
        <w:t>dnia 11.04</w:t>
      </w:r>
      <w:r w:rsidRPr="00E52060">
        <w:rPr>
          <w:rFonts w:ascii="CG Omega" w:eastAsia="Times New Roman" w:hAnsi="CG Omega" w:cs="Tahoma"/>
          <w:b/>
          <w:lang w:eastAsia="ar-SA"/>
        </w:rPr>
        <w:t>.2023 r</w:t>
      </w:r>
      <w:r w:rsidR="00260F51">
        <w:rPr>
          <w:rFonts w:ascii="CG Omega" w:eastAsia="Times New Roman" w:hAnsi="CG Omega" w:cs="Tahoma"/>
          <w:lang w:eastAsia="ar-SA"/>
        </w:rPr>
        <w:t>. do godz. 10</w:t>
      </w:r>
      <w:r w:rsidRPr="00E52060">
        <w:rPr>
          <w:rFonts w:ascii="CG Omega" w:eastAsia="Times New Roman" w:hAnsi="CG Omega" w:cs="Tahoma"/>
          <w:lang w:eastAsia="ar-SA"/>
        </w:rPr>
        <w:t>:00</w:t>
      </w:r>
    </w:p>
    <w:p w:rsidR="00E52060" w:rsidRPr="00E52060" w:rsidRDefault="00E52060" w:rsidP="00E520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Theme="minorHAnsi" w:hAnsi="CG Omega" w:cs="Tahoma"/>
        </w:rPr>
        <w:t xml:space="preserve">Szczegółowa instrukcja dla Wykonawców dotycząca złożenia oferty znajduje się na stronie internetowej </w:t>
      </w:r>
      <w:hyperlink r:id="rId21" w:history="1">
        <w:r w:rsidRPr="00E52060">
          <w:rPr>
            <w:rFonts w:ascii="CG Omega" w:eastAsiaTheme="minorHAnsi" w:hAnsi="CG Omega" w:cs="Tahoma"/>
            <w:u w:val="single"/>
          </w:rPr>
          <w:t>https://platformazakupowa.pl/strona/45-instrukcje</w:t>
        </w:r>
      </w:hyperlink>
    </w:p>
    <w:p w:rsidR="00E52060" w:rsidRPr="00E52060" w:rsidRDefault="00F51BB3" w:rsidP="00E52060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.2</w:t>
      </w:r>
      <w:r w:rsidR="00E52060" w:rsidRPr="00E52060">
        <w:rPr>
          <w:rFonts w:ascii="CG Omega" w:eastAsia="Times New Roman" w:hAnsi="CG Omega" w:cs="Tahoma"/>
          <w:lang w:eastAsia="ar-SA"/>
        </w:rPr>
        <w:tab/>
        <w:t>Za datę przekazania oferty przyjmuje się datę przekazania w systemie platformy zakupowej, poprzez kliknięcie  przycisku „Złóż ofertę”, po prawidłowym przejściu procesu platforma zakupowa wyświetli komunikat, że oferta została złożona.</w:t>
      </w:r>
    </w:p>
    <w:p w:rsidR="00E52060" w:rsidRPr="00E52060" w:rsidRDefault="00F51BB3" w:rsidP="00260F5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.3</w:t>
      </w:r>
      <w:r w:rsidR="00E52060" w:rsidRPr="00E52060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260F51">
        <w:rPr>
          <w:rFonts w:ascii="CG Omega" w:eastAsia="Times New Roman" w:hAnsi="CG Omega" w:cs="Tahoma"/>
          <w:b/>
          <w:lang w:eastAsia="ar-SA"/>
        </w:rPr>
        <w:t>11.04</w:t>
      </w:r>
      <w:r w:rsidR="00E52060" w:rsidRPr="00E52060">
        <w:rPr>
          <w:rFonts w:ascii="CG Omega" w:eastAsia="Times New Roman" w:hAnsi="CG Omega" w:cs="Tahoma"/>
          <w:b/>
          <w:lang w:eastAsia="ar-SA"/>
        </w:rPr>
        <w:t>.2023 r</w:t>
      </w:r>
      <w:r w:rsidR="00260F51">
        <w:rPr>
          <w:rFonts w:ascii="CG Omega" w:eastAsia="Times New Roman" w:hAnsi="CG Omega" w:cs="Tahoma"/>
          <w:lang w:eastAsia="ar-SA"/>
        </w:rPr>
        <w:t>.  o godz. 10:15</w:t>
      </w:r>
      <w:r w:rsidR="00E52060" w:rsidRPr="00E52060">
        <w:rPr>
          <w:rFonts w:ascii="CG Omega" w:eastAsia="Times New Roman" w:hAnsi="CG Omega" w:cs="Tahoma"/>
          <w:lang w:eastAsia="ar-SA"/>
        </w:rPr>
        <w:t xml:space="preserve"> przy użyciu systemu teleinformatycznego,</w:t>
      </w:r>
      <w:r w:rsidR="00260F51">
        <w:rPr>
          <w:rFonts w:ascii="CG Omega" w:eastAsia="Times New Roman" w:hAnsi="CG Omega" w:cs="Tahoma"/>
          <w:lang w:eastAsia="ar-SA"/>
        </w:rPr>
        <w:t xml:space="preserve"> </w:t>
      </w:r>
      <w:r w:rsidR="00E52060" w:rsidRPr="00E52060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.4</w:t>
      </w:r>
      <w:r w:rsidR="00E52060" w:rsidRPr="00E52060">
        <w:rPr>
          <w:rFonts w:ascii="CG Omega" w:eastAsia="Times New Roman" w:hAnsi="CG Omega" w:cs="Tahoma"/>
          <w:lang w:eastAsia="ar-SA"/>
        </w:rPr>
        <w:tab/>
        <w:t>W przypadku awarii systemu teleinformatycznego, która spowoduje  brak możliwości  otwarcia złożonych ofert, otwarcie ofert nastąpi  niezwłocznie po usunięciu awarii systemu.</w:t>
      </w:r>
    </w:p>
    <w:p w:rsidR="00E52060" w:rsidRPr="00E52060" w:rsidRDefault="00E52060" w:rsidP="00E52060">
      <w:pPr>
        <w:suppressAutoHyphens/>
        <w:spacing w:before="240" w:after="120" w:line="240" w:lineRule="auto"/>
        <w:ind w:left="780" w:hanging="71"/>
        <w:contextualSpacing/>
        <w:jc w:val="both"/>
        <w:rPr>
          <w:rFonts w:ascii="CG Omega" w:eastAsia="Times New Roman" w:hAnsi="CG Omega" w:cs="Tahoma"/>
          <w:lang w:eastAsia="ar-SA"/>
        </w:rPr>
      </w:pPr>
      <w:r w:rsidRPr="00E52060">
        <w:rPr>
          <w:rFonts w:ascii="CG Omega" w:eastAsia="Times New Roman" w:hAnsi="CG Omega" w:cs="Tahoma"/>
          <w:lang w:eastAsia="ar-SA"/>
        </w:rPr>
        <w:t>Oferty Wykonawców zostaną automatycznie zaszyfrowane  na „platformie zakupowej”.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.5</w:t>
      </w:r>
      <w:r w:rsidR="00E52060" w:rsidRPr="00E52060">
        <w:rPr>
          <w:rFonts w:ascii="CG Omega" w:eastAsia="Times New Roman" w:hAnsi="CG Omega" w:cs="Tahoma"/>
          <w:lang w:eastAsia="ar-SA"/>
        </w:rPr>
        <w:tab/>
        <w:t>Najpóźniej  przed otwarciem ofert zamawiający udostępni na stronie internetowej prowadzonego postępowania informację o  kwocie, jaką zamierza przeznaczyć na sfinansowanie zamówienia.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lastRenderedPageBreak/>
        <w:t>12.6</w:t>
      </w:r>
      <w:r w:rsidR="00E52060" w:rsidRPr="00E52060">
        <w:rPr>
          <w:rFonts w:ascii="CG Omega" w:eastAsia="Times New Roman" w:hAnsi="CG Omega" w:cs="Tahoma"/>
          <w:lang w:eastAsia="ar-SA"/>
        </w:rPr>
        <w:t xml:space="preserve"> </w:t>
      </w:r>
      <w:r w:rsidR="00E52060" w:rsidRPr="00E52060">
        <w:rPr>
          <w:rFonts w:ascii="CG Omega" w:eastAsia="Times New Roman" w:hAnsi="CG Omega" w:cs="Tahoma"/>
          <w:lang w:eastAsia="ar-SA"/>
        </w:rPr>
        <w:tab/>
        <w:t xml:space="preserve">W przypadku ofert, które będą podlegać negocjacjom  zamawiający udostępni informacje </w:t>
      </w:r>
      <w:r w:rsidR="00A83571">
        <w:rPr>
          <w:rFonts w:ascii="CG Omega" w:eastAsia="Times New Roman" w:hAnsi="CG Omega" w:cs="Tahoma"/>
          <w:lang w:eastAsia="ar-SA"/>
        </w:rPr>
        <w:t xml:space="preserve">            </w:t>
      </w:r>
      <w:r w:rsidR="00E52060" w:rsidRPr="00E52060">
        <w:rPr>
          <w:rFonts w:ascii="CG Omega" w:eastAsia="Times New Roman" w:hAnsi="CG Omega" w:cs="Tahoma"/>
          <w:lang w:eastAsia="ar-SA"/>
        </w:rPr>
        <w:t>o cenach lub kosztach zawartych w ofertach niezwłocznie po otwarciu ofert ostatecznych albo unieważnieniu postępowania.</w:t>
      </w:r>
    </w:p>
    <w:p w:rsidR="00E52060" w:rsidRPr="00E52060" w:rsidRDefault="00F51BB3" w:rsidP="00E52060">
      <w:pPr>
        <w:spacing w:after="0" w:line="240" w:lineRule="auto"/>
        <w:ind w:left="705" w:hanging="705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>12.7</w:t>
      </w:r>
      <w:r w:rsidR="00E52060" w:rsidRPr="00E52060">
        <w:rPr>
          <w:rFonts w:ascii="CG Omega" w:eastAsiaTheme="minorHAnsi" w:hAnsi="CG Omega" w:cs="Tahoma"/>
        </w:rPr>
        <w:tab/>
        <w:t>Wykonawca nie może zmienić lub wycofać złożonej oferty po upływie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E52060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</w:t>
      </w:r>
      <w:r w:rsidR="001F4E6E">
        <w:rPr>
          <w:rFonts w:ascii="CG Omega" w:hAnsi="CG Omega"/>
        </w:rPr>
        <w:t xml:space="preserve"> lub kwotę </w:t>
      </w:r>
      <w:r w:rsidRPr="00CC72C5">
        <w:rPr>
          <w:rFonts w:ascii="CG Omega" w:hAnsi="CG Omega"/>
        </w:rPr>
        <w:t xml:space="preserve">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B44D66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</w:t>
      </w:r>
      <w:r w:rsidR="0010229F">
        <w:rPr>
          <w:rFonts w:ascii="CG Omega" w:hAnsi="CG Omega"/>
        </w:rPr>
        <w:t xml:space="preserve">stanie obniżona o wartość </w:t>
      </w:r>
      <w:r w:rsidRPr="00CC72C5">
        <w:rPr>
          <w:rFonts w:ascii="CG Omega" w:hAnsi="CG Omega"/>
        </w:rPr>
        <w:t xml:space="preserve"> brutto dla niewykonanego zakresu – wg cen jednostkowych podanych w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ofercie.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E52060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się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kierował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wraz z 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podaniem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znaczenia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tych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sposobu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oceny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</w:t>
      </w:r>
      <w:r w:rsidRPr="00EF30DA">
        <w:rPr>
          <w:rFonts w:ascii="CG Omega" w:hAnsi="CG Omega"/>
        </w:rPr>
        <w:lastRenderedPageBreak/>
        <w:t xml:space="preserve">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E52060">
      <w:pPr>
        <w:pStyle w:val="Akapitzlist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Informacja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>formalnościach,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 jakie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powinny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zostać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dopełnione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>po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wyborze oferty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     </w:t>
      </w:r>
      <w:r w:rsidRPr="00B54FB5">
        <w:rPr>
          <w:rFonts w:ascii="CG Omega" w:hAnsi="CG Omega"/>
          <w:b/>
          <w:smallCaps/>
          <w:u w:val="thick"/>
        </w:rPr>
        <w:t xml:space="preserve">w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celu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zawarcia umowy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6E048F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F51BB3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wyborze najkorzystniejszej oferty, 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F51BB3" w:rsidRDefault="008801C4" w:rsidP="00F51BB3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5F49F2" w:rsidP="00E52060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E52060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54FB5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Default="00943E3A" w:rsidP="006E048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10229F" w:rsidRDefault="00943E3A" w:rsidP="0010229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 xml:space="preserve">Zamawiający przewiduje możliwość dokonania zmian umowy w stosunku do treści oferty, </w:t>
      </w:r>
      <w:r w:rsidR="00A83571">
        <w:rPr>
          <w:rFonts w:ascii="CG Omega" w:eastAsia="MS Mincho" w:hAnsi="CG Omega"/>
        </w:rPr>
        <w:t xml:space="preserve">          </w:t>
      </w:r>
      <w:r w:rsidRPr="00CD30EE">
        <w:rPr>
          <w:rFonts w:ascii="CG Omega" w:eastAsia="MS Mincho" w:hAnsi="CG Omega"/>
        </w:rPr>
        <w:t xml:space="preserve">w </w:t>
      </w:r>
      <w:r w:rsidR="0010229F">
        <w:rPr>
          <w:rFonts w:ascii="CG Omega" w:eastAsia="MS Mincho" w:hAnsi="CG Omega"/>
        </w:rPr>
        <w:t xml:space="preserve">szczególności w zakresie </w:t>
      </w:r>
      <w:r w:rsidR="0010229F">
        <w:rPr>
          <w:rFonts w:ascii="CG Omega" w:hAnsi="CG Omega" w:cs="Tahoma"/>
        </w:rPr>
        <w:t>możliwości</w:t>
      </w:r>
      <w:r w:rsidR="008801C4" w:rsidRPr="0010229F">
        <w:rPr>
          <w:rFonts w:ascii="CG Omega" w:hAnsi="CG Omega" w:cs="Tahoma"/>
        </w:rPr>
        <w:t xml:space="preserve"> o</w:t>
      </w:r>
      <w:r w:rsidR="0010229F" w:rsidRPr="0010229F">
        <w:rPr>
          <w:rFonts w:ascii="CG Omega" w:hAnsi="CG Omega" w:cs="Tahoma"/>
        </w:rPr>
        <w:t>graniczenia zakresu zamówienia</w:t>
      </w:r>
      <w:r w:rsidR="008801C4" w:rsidRPr="0010229F">
        <w:rPr>
          <w:rFonts w:ascii="CG Omega" w:hAnsi="CG Omega" w:cs="Tahoma"/>
        </w:rPr>
        <w:t xml:space="preserve"> </w:t>
      </w:r>
      <w:r w:rsidR="008801C4" w:rsidRPr="0010229F">
        <w:rPr>
          <w:rFonts w:ascii="CG Omega" w:hAnsi="CG Omega"/>
        </w:rPr>
        <w:t>w zależności od zaistniałych potrzeb.</w:t>
      </w:r>
    </w:p>
    <w:p w:rsidR="00943E3A" w:rsidRPr="00CD30EE" w:rsidRDefault="00943E3A" w:rsidP="00DA51E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6E048F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F51BB3" w:rsidRPr="00EF30DA" w:rsidRDefault="00F51BB3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lastRenderedPageBreak/>
        <w:t>XVIII</w:t>
      </w:r>
      <w:r w:rsidR="00B54FB5">
        <w:rPr>
          <w:rFonts w:ascii="CG Omega" w:hAnsi="CG Omega"/>
          <w:b/>
          <w:smallCaps/>
        </w:rPr>
        <w:t>.</w:t>
      </w:r>
      <w:r w:rsidRPr="00B54FB5">
        <w:rPr>
          <w:rFonts w:ascii="CG Omega" w:hAnsi="CG Omega"/>
          <w:b/>
          <w:smallCaps/>
        </w:rPr>
        <w:t xml:space="preserve">  </w:t>
      </w:r>
      <w:r w:rsidR="000D4F3D" w:rsidRPr="00B54FB5">
        <w:rPr>
          <w:rFonts w:ascii="CG Omega" w:hAnsi="CG Omega"/>
          <w:b/>
          <w:smallCaps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="0010229F">
        <w:rPr>
          <w:rFonts w:ascii="CG Omega" w:hAnsi="CG Omega"/>
        </w:rPr>
        <w:t xml:space="preserve"> </w:t>
      </w:r>
      <w:r w:rsidRPr="00CD30EE">
        <w:rPr>
          <w:rFonts w:ascii="CG Omega" w:hAnsi="CG Omega"/>
        </w:rPr>
        <w:t>z zastrzeżeniem ust. 2, dokonywanie jakiejkolwiek zmiany w jej treści.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10229F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</w:t>
      </w:r>
      <w:r w:rsidR="0010229F">
        <w:rPr>
          <w:rFonts w:ascii="CG Omega" w:hAnsi="CG Omega"/>
        </w:rPr>
        <w:t>órego oferta została poprawiona,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</w:t>
      </w:r>
      <w:r w:rsidR="00383F93">
        <w:rPr>
          <w:rFonts w:ascii="CG Omega" w:hAnsi="CG Omega"/>
        </w:rPr>
        <w:t xml:space="preserve"> z opisem przedmiotu zamówienia,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</w:t>
      </w:r>
      <w:r w:rsidR="00383F93">
        <w:rPr>
          <w:rFonts w:ascii="CG Omega" w:hAnsi="CG Omega"/>
        </w:rPr>
        <w:t>lczaniu nieuczciwej konkurencji,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10229F">
        <w:rPr>
          <w:rFonts w:ascii="CG Omega" w:hAnsi="CG Omega"/>
        </w:rPr>
        <w:t>zawiera błędy w obliczeniu ceny,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</w:t>
      </w:r>
      <w:r w:rsidR="0010229F">
        <w:rPr>
          <w:rFonts w:ascii="CG Omega" w:hAnsi="CG Omega"/>
        </w:rPr>
        <w:t xml:space="preserve"> zgodził się na jej poprawienie,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83F93">
        <w:rPr>
          <w:rFonts w:ascii="CG Omega" w:hAnsi="CG Omega"/>
        </w:rPr>
        <w:t>,</w:t>
      </w:r>
    </w:p>
    <w:p w:rsidR="00943E3A" w:rsidRPr="001C4855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</w:t>
      </w:r>
      <w:r w:rsidR="00383F93">
        <w:rPr>
          <w:rFonts w:ascii="CG Omega" w:hAnsi="CG Omega"/>
        </w:rPr>
        <w:t>erty niepodlegającej odrzuceniu,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</w:t>
      </w:r>
      <w:r w:rsidR="00383F93">
        <w:rPr>
          <w:rFonts w:ascii="CG Omega" w:hAnsi="CG Omega"/>
        </w:rPr>
        <w:t xml:space="preserve"> ceny najkorzystniejszej oferty,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</w:t>
      </w:r>
      <w:r w:rsidR="00383F93">
        <w:rPr>
          <w:rFonts w:ascii="CG Omega" w:hAnsi="CG Omega"/>
        </w:rPr>
        <w:t xml:space="preserve"> dodatkowe o takiej samej cenie,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</w:t>
      </w:r>
      <w:r w:rsidR="00383F93">
        <w:rPr>
          <w:rFonts w:ascii="CG Omega" w:hAnsi="CG Omega"/>
        </w:rPr>
        <w:t>ożna było wcześniej przewidzieć,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</w:t>
      </w:r>
      <w:r w:rsidR="00383F93">
        <w:rPr>
          <w:rFonts w:ascii="CG Omega" w:hAnsi="CG Omega"/>
        </w:rPr>
        <w:t>odlegającej unieważnieniu umowy,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Niezwłocznie po unieważnieniu postępowania Zamawiający zamieszcza informacje </w:t>
      </w:r>
      <w:r w:rsidR="00383F93">
        <w:rPr>
          <w:rFonts w:ascii="CG Omega" w:hAnsi="CG Omega"/>
        </w:rPr>
        <w:t xml:space="preserve">                      </w:t>
      </w:r>
      <w:r w:rsidRPr="00EF30DA">
        <w:rPr>
          <w:rFonts w:ascii="CG Omega" w:hAnsi="CG Omega"/>
        </w:rPr>
        <w:t>o unieważnieniu na swojej stronie internetowej</w:t>
      </w:r>
      <w:r w:rsidR="006C5655">
        <w:rPr>
          <w:rFonts w:ascii="CG Omega" w:hAnsi="CG Omega"/>
        </w:rPr>
        <w:t xml:space="preserve"> prowadzonego postępowania </w:t>
      </w:r>
      <w:r w:rsidRPr="00EF30DA">
        <w:rPr>
          <w:rFonts w:ascii="CG Omega" w:hAnsi="CG Omega"/>
        </w:rPr>
        <w:t>podając uzasadnienie faktyczne i prawne.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D30EE" w:rsidRPr="00B54FB5" w:rsidRDefault="00CD30EE" w:rsidP="00B54FB5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B54FB5">
        <w:rPr>
          <w:rFonts w:ascii="CG Omega" w:eastAsiaTheme="minorHAnsi" w:hAnsi="CG Omega" w:cstheme="minorBidi"/>
          <w:b/>
          <w:smallCaps/>
        </w:rPr>
        <w:lastRenderedPageBreak/>
        <w:t>XIX</w:t>
      </w:r>
      <w:r w:rsidR="00B54FB5" w:rsidRPr="00B54FB5">
        <w:rPr>
          <w:rFonts w:ascii="CG Omega" w:eastAsiaTheme="minorHAnsi" w:hAnsi="CG Omega" w:cstheme="minorBidi"/>
          <w:b/>
          <w:smallCaps/>
        </w:rPr>
        <w:t>.</w:t>
      </w:r>
      <w:r w:rsidRPr="00B54FB5">
        <w:rPr>
          <w:rFonts w:ascii="CG Omega" w:eastAsiaTheme="minorHAnsi" w:hAnsi="CG Omega" w:cstheme="minorBidi"/>
          <w:b/>
          <w:smallCaps/>
        </w:rPr>
        <w:t xml:space="preserve">   </w:t>
      </w:r>
      <w:r w:rsidR="00B54FB5">
        <w:rPr>
          <w:rFonts w:ascii="CG Omega" w:eastAsiaTheme="minorHAnsi" w:hAnsi="CG Omega" w:cstheme="minorBidi"/>
          <w:b/>
          <w:smallCaps/>
        </w:rPr>
        <w:t xml:space="preserve"> 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Klauzu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la informacyjna – art. 13 RODO  o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 przet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warzaniu  danych  osobowych  w </w:t>
      </w:r>
      <w:r w:rsidR="000D4F3D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celu 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związanym z postępowaniem o udzielenie zamówienia publicznego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016C79" w:rsidRPr="00016C79" w:rsidRDefault="00CD30EE" w:rsidP="00016C79">
      <w:pPr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016C79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016C79" w:rsidRPr="00016C79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016C79" w:rsidRPr="00016C79">
        <w:rPr>
          <w:rFonts w:ascii="CG Omega" w:eastAsia="Times New Roman" w:hAnsi="CG Omega" w:cs="Tahoma"/>
          <w:lang w:eastAsia="ar-SA"/>
        </w:rPr>
        <w:t>Gajur</w:t>
      </w:r>
      <w:proofErr w:type="spellEnd"/>
      <w:r w:rsidR="00016C79" w:rsidRPr="00016C79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016C79" w:rsidRPr="00016C79" w:rsidRDefault="00CD30EE" w:rsidP="00C27BD2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016C79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016C79">
        <w:rPr>
          <w:rFonts w:ascii="CG Omega" w:eastAsiaTheme="minorHAnsi" w:hAnsi="CG Omega" w:cstheme="minorBidi"/>
        </w:rPr>
        <w:t>pn</w:t>
      </w:r>
      <w:proofErr w:type="spellEnd"/>
      <w:r w:rsidRPr="00016C79">
        <w:rPr>
          <w:rFonts w:ascii="CG Omega" w:eastAsiaTheme="minorHAnsi" w:hAnsi="CG Omega" w:cstheme="minorBidi"/>
        </w:rPr>
        <w:t>:</w:t>
      </w:r>
      <w:r w:rsidR="00016C79" w:rsidRPr="00016C79">
        <w:rPr>
          <w:rFonts w:ascii="CG Omega" w:eastAsiaTheme="minorHAnsi" w:hAnsi="CG Omega" w:cstheme="minorBidi"/>
        </w:rPr>
        <w:t xml:space="preserve"> </w:t>
      </w:r>
      <w:r w:rsidR="00016C79" w:rsidRPr="00016C79">
        <w:rPr>
          <w:rFonts w:ascii="CG Omega" w:hAnsi="CG Omega"/>
          <w:b/>
          <w:bCs/>
        </w:rPr>
        <w:t>Pełnienie obowiązków inspektora nadzoru inwestycyjnego na zadaniu  inwestycyjnym</w:t>
      </w:r>
      <w:r w:rsidR="00016C79" w:rsidRPr="00016C79">
        <w:rPr>
          <w:b/>
          <w:bCs/>
        </w:rPr>
        <w:t xml:space="preserve"> </w:t>
      </w:r>
      <w:proofErr w:type="spellStart"/>
      <w:r w:rsidR="00016C79" w:rsidRPr="00016C79">
        <w:rPr>
          <w:rFonts w:ascii="CG Omega" w:hAnsi="CG Omega"/>
          <w:b/>
          <w:bCs/>
        </w:rPr>
        <w:t>pn</w:t>
      </w:r>
      <w:proofErr w:type="spellEnd"/>
      <w:r w:rsidR="00016C79" w:rsidRPr="00016C79">
        <w:rPr>
          <w:rFonts w:ascii="CG Omega" w:hAnsi="CG Omega"/>
          <w:b/>
          <w:bCs/>
        </w:rPr>
        <w:t xml:space="preserve">: </w:t>
      </w:r>
      <w:r w:rsidR="00016C79" w:rsidRPr="00016C79">
        <w:rPr>
          <w:rFonts w:ascii="CG Omega" w:hAnsi="CG Omega"/>
          <w:b/>
        </w:rPr>
        <w:t xml:space="preserve">Przebudowa  kanalizacji sanitarnej podciśnieniowej na system kanalizacji grawitacyjnej i </w:t>
      </w:r>
      <w:r w:rsidR="006E048F">
        <w:rPr>
          <w:rFonts w:ascii="CG Omega" w:hAnsi="CG Omega"/>
          <w:b/>
        </w:rPr>
        <w:t>tłocznej</w:t>
      </w:r>
      <w:r w:rsidR="00016C79" w:rsidRPr="00016C79">
        <w:rPr>
          <w:rFonts w:ascii="CG Omega" w:hAnsi="CG Omega"/>
          <w:b/>
        </w:rPr>
        <w:t xml:space="preserve"> z pompowniami  w m. Wiązownica.</w:t>
      </w:r>
    </w:p>
    <w:p w:rsidR="001C4855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016C79">
        <w:rPr>
          <w:rFonts w:ascii="CG Omega" w:eastAsiaTheme="minorHAnsi" w:hAnsi="CG Omega" w:cstheme="minorBidi"/>
        </w:rPr>
        <w:t>eń publicznych (tj. Dz. U z 2022, poz. 1710 ze zm.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A51E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54FB5" w:rsidRDefault="00943E3A" w:rsidP="00383F93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943E3A" w:rsidRPr="00EF30DA" w:rsidRDefault="00943E3A" w:rsidP="00383F93">
      <w:pPr>
        <w:spacing w:after="0" w:line="240" w:lineRule="auto"/>
        <w:ind w:left="709"/>
        <w:rPr>
          <w:rFonts w:ascii="CG Omega" w:hAnsi="CG Omega"/>
        </w:rPr>
      </w:pPr>
      <w:r w:rsidRPr="00EF30DA">
        <w:rPr>
          <w:rFonts w:ascii="CG Omega" w:hAnsi="CG Omega"/>
        </w:rPr>
        <w:t xml:space="preserve">Sądem właściwym do rozpatrywania sporów wynikłych z realizacji niniejszej umowy jest </w:t>
      </w:r>
      <w:r w:rsidR="0078317F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Sąd właściwy dla siedziby Zamawiającego.</w:t>
      </w:r>
    </w:p>
    <w:p w:rsidR="00B54FB5" w:rsidRDefault="00132379" w:rsidP="00383F93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B54FB5" w:rsidRDefault="00B54FB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016C79" w:rsidRPr="00016C79" w:rsidRDefault="00016C79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 w:rsidRPr="00016C79">
        <w:rPr>
          <w:rFonts w:ascii="CG Omega" w:hAnsi="CG Omega"/>
        </w:rPr>
        <w:t>Formularz ofertowy - załącznik nr 1</w:t>
      </w:r>
    </w:p>
    <w:p w:rsidR="00016C79" w:rsidRPr="00016C79" w:rsidRDefault="00943E3A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  <w:r w:rsidR="00016C79">
        <w:rPr>
          <w:rFonts w:ascii="CG Omega" w:hAnsi="CG Omega"/>
        </w:rPr>
        <w:t xml:space="preserve"> </w:t>
      </w:r>
      <w:r w:rsidR="005B4055">
        <w:rPr>
          <w:rFonts w:ascii="CG Omega" w:hAnsi="CG Omega"/>
        </w:rPr>
        <w:t xml:space="preserve"> i braku podstaw do wykluczenia</w:t>
      </w:r>
      <w:r w:rsidR="00016C79">
        <w:rPr>
          <w:rFonts w:ascii="CG Omega" w:hAnsi="CG Omega"/>
        </w:rPr>
        <w:t>- załącznik nr 2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  <w:r w:rsidR="005B4055">
        <w:rPr>
          <w:rFonts w:ascii="CG Omega" w:hAnsi="CG Omega"/>
        </w:rPr>
        <w:t>- załącznik nr 3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016C79">
        <w:rPr>
          <w:rFonts w:ascii="CG Omega" w:hAnsi="CG Omega"/>
        </w:rPr>
        <w:t xml:space="preserve">o braku </w:t>
      </w:r>
      <w:r w:rsidR="00B000CF">
        <w:rPr>
          <w:rFonts w:ascii="CG Omega" w:hAnsi="CG Omega"/>
        </w:rPr>
        <w:t>po</w:t>
      </w:r>
      <w:r w:rsidR="00016C79">
        <w:rPr>
          <w:rFonts w:ascii="CG Omega" w:hAnsi="CG Omega"/>
        </w:rPr>
        <w:t xml:space="preserve">wiązań </w:t>
      </w:r>
      <w:r w:rsidR="00B000CF">
        <w:rPr>
          <w:rFonts w:ascii="CG Omega" w:hAnsi="CG Omega"/>
        </w:rPr>
        <w:t xml:space="preserve"> osobowych i kapitałowych </w:t>
      </w:r>
      <w:r w:rsidR="00016C79">
        <w:rPr>
          <w:rFonts w:ascii="CG Omega" w:hAnsi="CG Omega"/>
        </w:rPr>
        <w:t xml:space="preserve"> </w:t>
      </w:r>
      <w:r w:rsidR="005B4055">
        <w:rPr>
          <w:rFonts w:ascii="CG Omega" w:hAnsi="CG Omega"/>
        </w:rPr>
        <w:t>- załącznik nr 4</w:t>
      </w:r>
    </w:p>
    <w:p w:rsidR="00383F93" w:rsidRDefault="00383F9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  <w:r w:rsidR="005B4055">
        <w:rPr>
          <w:rFonts w:ascii="CG Omega" w:hAnsi="CG Omega"/>
        </w:rPr>
        <w:t xml:space="preserve"> – załącznik nr 5</w:t>
      </w:r>
    </w:p>
    <w:p w:rsidR="00016C79" w:rsidRPr="00B000CF" w:rsidRDefault="004C2DD3" w:rsidP="00B000CF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CG Omega" w:eastAsia="Times New Roman" w:hAnsi="CG Omega" w:cs="Tahoma"/>
          <w:lang w:eastAsia="ar-SA"/>
        </w:rPr>
      </w:pPr>
      <w:r w:rsidRPr="00B000CF">
        <w:rPr>
          <w:rFonts w:ascii="CG Omega" w:hAnsi="CG Omega"/>
        </w:rPr>
        <w:t>Zobowiązanie</w:t>
      </w:r>
      <w:r w:rsidR="00016C79" w:rsidRPr="00B000CF">
        <w:rPr>
          <w:rFonts w:ascii="CG Omega" w:hAnsi="CG Omega"/>
        </w:rPr>
        <w:t xml:space="preserve"> </w:t>
      </w:r>
      <w:r w:rsidR="00016C79" w:rsidRPr="00B000CF">
        <w:rPr>
          <w:rFonts w:ascii="CG Omega" w:eastAsia="Times New Roman" w:hAnsi="CG Omega" w:cs="Tahoma"/>
          <w:lang w:eastAsia="ar-SA"/>
        </w:rPr>
        <w:t>do oddania do dyspozycji niez</w:t>
      </w:r>
      <w:r w:rsidR="005B4055">
        <w:rPr>
          <w:rFonts w:ascii="CG Omega" w:eastAsia="Times New Roman" w:hAnsi="CG Omega" w:cs="Tahoma"/>
          <w:lang w:eastAsia="ar-SA"/>
        </w:rPr>
        <w:t>będnych zasobów – załącznik nr 6</w:t>
      </w:r>
    </w:p>
    <w:p w:rsidR="00C608BF" w:rsidRPr="006F0E21" w:rsidRDefault="00C608BF"/>
    <w:sectPr w:rsidR="00C608BF" w:rsidRPr="006F0E21" w:rsidSect="0014398E">
      <w:headerReference w:type="default" r:id="rId22"/>
      <w:footerReference w:type="default" r:id="rId23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A3" w:rsidRDefault="00525AA3" w:rsidP="00943E3A">
      <w:pPr>
        <w:spacing w:after="0" w:line="240" w:lineRule="auto"/>
      </w:pPr>
      <w:r>
        <w:separator/>
      </w:r>
    </w:p>
  </w:endnote>
  <w:endnote w:type="continuationSeparator" w:id="0">
    <w:p w:rsidR="00525AA3" w:rsidRDefault="00525AA3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  <w:p w:rsidR="00B341A1" w:rsidRPr="00AA4E59" w:rsidRDefault="00B341A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A3" w:rsidRDefault="00525AA3" w:rsidP="00943E3A">
      <w:pPr>
        <w:spacing w:after="0" w:line="240" w:lineRule="auto"/>
      </w:pPr>
      <w:r>
        <w:separator/>
      </w:r>
    </w:p>
  </w:footnote>
  <w:footnote w:type="continuationSeparator" w:id="0">
    <w:p w:rsidR="00525AA3" w:rsidRDefault="00525AA3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F7" w:rsidRDefault="00585EF7" w:rsidP="00585EF7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</w:p>
  <w:p w:rsidR="00585EF7" w:rsidRPr="005354E8" w:rsidRDefault="005354E8" w:rsidP="005354E8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  <w:r w:rsidRPr="005354E8">
      <w:rPr>
        <w:rFonts w:ascii="CG Omega" w:hAnsi="CG Omega"/>
        <w:b/>
        <w:bCs/>
        <w:sz w:val="18"/>
        <w:szCs w:val="18"/>
      </w:rPr>
      <w:t>Pełnienie obowiązków inspektora nadzoru inwestycyjnego na zadaniu  inwestycyjnym</w:t>
    </w:r>
    <w:r>
      <w:rPr>
        <w:b/>
        <w:bCs/>
      </w:rPr>
      <w:t xml:space="preserve"> </w:t>
    </w:r>
    <w:proofErr w:type="spellStart"/>
    <w:r w:rsidRPr="003A4AC4">
      <w:rPr>
        <w:rFonts w:ascii="CG Omega" w:hAnsi="CG Omega"/>
        <w:b/>
        <w:bCs/>
      </w:rPr>
      <w:t>pn</w:t>
    </w:r>
    <w:proofErr w:type="spellEnd"/>
    <w:r w:rsidRPr="003A4AC4">
      <w:rPr>
        <w:rFonts w:ascii="CG Omega" w:hAnsi="CG Omega"/>
        <w:b/>
        <w:bCs/>
      </w:rPr>
      <w:t>:</w:t>
    </w:r>
    <w:r>
      <w:rPr>
        <w:rFonts w:ascii="CG Omega" w:hAnsi="CG Omega"/>
        <w:b/>
        <w:bCs/>
      </w:rPr>
      <w:t xml:space="preserve"> </w:t>
    </w:r>
    <w:r w:rsidR="00585EF7" w:rsidRPr="00585EF7">
      <w:rPr>
        <w:rFonts w:ascii="CG Omega" w:hAnsi="CG Omega"/>
        <w:b/>
        <w:sz w:val="18"/>
        <w:szCs w:val="18"/>
      </w:rPr>
      <w:t>Przebudowa  kanalizacji sanitarnej podciśnieniowej na system kanalizacji grawitacyjnej</w:t>
    </w:r>
    <w:r>
      <w:rPr>
        <w:rFonts w:ascii="CG Omega" w:hAnsi="CG Omega"/>
        <w:b/>
        <w:sz w:val="18"/>
        <w:szCs w:val="18"/>
      </w:rPr>
      <w:t xml:space="preserve"> </w:t>
    </w:r>
    <w:r w:rsidR="00585EF7" w:rsidRPr="00585EF7">
      <w:rPr>
        <w:rFonts w:ascii="CG Omega" w:hAnsi="CG Omega"/>
        <w:b/>
        <w:sz w:val="18"/>
        <w:szCs w:val="18"/>
      </w:rPr>
      <w:t>i tłocznej z pompowniami  w m. Wiązownica.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multilevel"/>
    <w:tmpl w:val="809080B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2792"/>
    <w:multiLevelType w:val="multilevel"/>
    <w:tmpl w:val="9670C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63DF5"/>
    <w:multiLevelType w:val="hybridMultilevel"/>
    <w:tmpl w:val="53820842"/>
    <w:lvl w:ilvl="0" w:tplc="96DE5DAC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0F54B99"/>
    <w:multiLevelType w:val="multilevel"/>
    <w:tmpl w:val="BDEC917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8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0E7460"/>
    <w:multiLevelType w:val="multilevel"/>
    <w:tmpl w:val="CE9CC3E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6F11B5"/>
    <w:multiLevelType w:val="multilevel"/>
    <w:tmpl w:val="EF90F68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67FA"/>
    <w:multiLevelType w:val="multilevel"/>
    <w:tmpl w:val="7E8A0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0827C7"/>
    <w:multiLevelType w:val="multilevel"/>
    <w:tmpl w:val="182EE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8C1787"/>
    <w:multiLevelType w:val="multilevel"/>
    <w:tmpl w:val="AFEA58A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BF1DB6"/>
    <w:multiLevelType w:val="multilevel"/>
    <w:tmpl w:val="070E093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B3C48FD"/>
    <w:multiLevelType w:val="multilevel"/>
    <w:tmpl w:val="D7906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A5D25"/>
    <w:multiLevelType w:val="multilevel"/>
    <w:tmpl w:val="510463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B24695"/>
    <w:multiLevelType w:val="hybridMultilevel"/>
    <w:tmpl w:val="258012E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982A83"/>
    <w:multiLevelType w:val="multilevel"/>
    <w:tmpl w:val="43D0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E572E4"/>
    <w:multiLevelType w:val="multilevel"/>
    <w:tmpl w:val="F64C477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G Omega" w:eastAsiaTheme="minorHAnsi" w:hAnsi="CG Omega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27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4B680C"/>
    <w:multiLevelType w:val="multilevel"/>
    <w:tmpl w:val="DFDED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0" w15:restartNumberingAfterBreak="0">
    <w:nsid w:val="46A73230"/>
    <w:multiLevelType w:val="hybridMultilevel"/>
    <w:tmpl w:val="DC96E71A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6DE5D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936F8F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32967"/>
    <w:multiLevelType w:val="multilevel"/>
    <w:tmpl w:val="9BCEAD0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034FD5"/>
    <w:multiLevelType w:val="multilevel"/>
    <w:tmpl w:val="D1EC05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7A2FCA"/>
    <w:multiLevelType w:val="hybridMultilevel"/>
    <w:tmpl w:val="C4CC642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24309C"/>
    <w:multiLevelType w:val="multilevel"/>
    <w:tmpl w:val="28F84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9F02C3"/>
    <w:multiLevelType w:val="multilevel"/>
    <w:tmpl w:val="9A54F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E16262"/>
    <w:multiLevelType w:val="hybridMultilevel"/>
    <w:tmpl w:val="77C42F14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CD08DD"/>
    <w:multiLevelType w:val="hybridMultilevel"/>
    <w:tmpl w:val="FA7CF02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21"/>
  </w:num>
  <w:num w:numId="5">
    <w:abstractNumId w:val="34"/>
  </w:num>
  <w:num w:numId="6">
    <w:abstractNumId w:val="8"/>
  </w:num>
  <w:num w:numId="7">
    <w:abstractNumId w:val="4"/>
  </w:num>
  <w:num w:numId="8">
    <w:abstractNumId w:val="2"/>
  </w:num>
  <w:num w:numId="9">
    <w:abstractNumId w:val="40"/>
  </w:num>
  <w:num w:numId="10">
    <w:abstractNumId w:val="31"/>
  </w:num>
  <w:num w:numId="11">
    <w:abstractNumId w:val="20"/>
  </w:num>
  <w:num w:numId="12">
    <w:abstractNumId w:val="27"/>
  </w:num>
  <w:num w:numId="13">
    <w:abstractNumId w:val="1"/>
  </w:num>
  <w:num w:numId="14">
    <w:abstractNumId w:val="9"/>
  </w:num>
  <w:num w:numId="15">
    <w:abstractNumId w:val="29"/>
  </w:num>
  <w:num w:numId="16">
    <w:abstractNumId w:val="43"/>
  </w:num>
  <w:num w:numId="17">
    <w:abstractNumId w:val="17"/>
  </w:num>
  <w:num w:numId="18">
    <w:abstractNumId w:val="46"/>
  </w:num>
  <w:num w:numId="19">
    <w:abstractNumId w:val="24"/>
  </w:num>
  <w:num w:numId="20">
    <w:abstractNumId w:val="35"/>
  </w:num>
  <w:num w:numId="21">
    <w:abstractNumId w:val="12"/>
  </w:num>
  <w:num w:numId="22">
    <w:abstractNumId w:val="42"/>
  </w:num>
  <w:num w:numId="23">
    <w:abstractNumId w:val="44"/>
  </w:num>
  <w:num w:numId="24">
    <w:abstractNumId w:val="5"/>
  </w:num>
  <w:num w:numId="25">
    <w:abstractNumId w:val="28"/>
  </w:num>
  <w:num w:numId="26">
    <w:abstractNumId w:val="41"/>
  </w:num>
  <w:num w:numId="27">
    <w:abstractNumId w:val="25"/>
  </w:num>
  <w:num w:numId="28">
    <w:abstractNumId w:val="23"/>
  </w:num>
  <w:num w:numId="29">
    <w:abstractNumId w:val="0"/>
  </w:num>
  <w:num w:numId="30">
    <w:abstractNumId w:val="33"/>
  </w:num>
  <w:num w:numId="31">
    <w:abstractNumId w:val="30"/>
  </w:num>
  <w:num w:numId="32">
    <w:abstractNumId w:val="7"/>
  </w:num>
  <w:num w:numId="33">
    <w:abstractNumId w:val="39"/>
  </w:num>
  <w:num w:numId="34">
    <w:abstractNumId w:val="15"/>
  </w:num>
  <w:num w:numId="35">
    <w:abstractNumId w:val="3"/>
  </w:num>
  <w:num w:numId="36">
    <w:abstractNumId w:val="22"/>
  </w:num>
  <w:num w:numId="37">
    <w:abstractNumId w:val="13"/>
  </w:num>
  <w:num w:numId="3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8"/>
  </w:num>
  <w:num w:numId="41">
    <w:abstractNumId w:val="26"/>
  </w:num>
  <w:num w:numId="42">
    <w:abstractNumId w:val="14"/>
  </w:num>
  <w:num w:numId="43">
    <w:abstractNumId w:val="36"/>
  </w:num>
  <w:num w:numId="44">
    <w:abstractNumId w:val="45"/>
  </w:num>
  <w:num w:numId="45">
    <w:abstractNumId w:val="6"/>
  </w:num>
  <w:num w:numId="46">
    <w:abstractNumId w:val="37"/>
  </w:num>
  <w:num w:numId="47">
    <w:abstractNumId w:val="11"/>
  </w:num>
  <w:num w:numId="48">
    <w:abstractNumId w:val="19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6C79"/>
    <w:rsid w:val="000451ED"/>
    <w:rsid w:val="00053395"/>
    <w:rsid w:val="00055792"/>
    <w:rsid w:val="00057809"/>
    <w:rsid w:val="0007266B"/>
    <w:rsid w:val="00086CF0"/>
    <w:rsid w:val="000873EE"/>
    <w:rsid w:val="000B7CE2"/>
    <w:rsid w:val="000C13A9"/>
    <w:rsid w:val="000C23E7"/>
    <w:rsid w:val="000C3C52"/>
    <w:rsid w:val="000D4F3D"/>
    <w:rsid w:val="000D622A"/>
    <w:rsid w:val="000E1A9F"/>
    <w:rsid w:val="000E41B8"/>
    <w:rsid w:val="0010229F"/>
    <w:rsid w:val="00123B78"/>
    <w:rsid w:val="00132379"/>
    <w:rsid w:val="0014398E"/>
    <w:rsid w:val="001653DA"/>
    <w:rsid w:val="0017639F"/>
    <w:rsid w:val="00177802"/>
    <w:rsid w:val="00187CEB"/>
    <w:rsid w:val="001A0E3D"/>
    <w:rsid w:val="001A2D29"/>
    <w:rsid w:val="001A4CA8"/>
    <w:rsid w:val="001B2CE5"/>
    <w:rsid w:val="001C4855"/>
    <w:rsid w:val="001E340F"/>
    <w:rsid w:val="001F4E6E"/>
    <w:rsid w:val="00214F34"/>
    <w:rsid w:val="00224F4C"/>
    <w:rsid w:val="00260F51"/>
    <w:rsid w:val="00263344"/>
    <w:rsid w:val="00285AA0"/>
    <w:rsid w:val="00296137"/>
    <w:rsid w:val="002A0BE0"/>
    <w:rsid w:val="002A48D1"/>
    <w:rsid w:val="002A6EC1"/>
    <w:rsid w:val="002B3E11"/>
    <w:rsid w:val="002B48F4"/>
    <w:rsid w:val="002C6565"/>
    <w:rsid w:val="002D33B6"/>
    <w:rsid w:val="002E734A"/>
    <w:rsid w:val="00310CA8"/>
    <w:rsid w:val="00315DF4"/>
    <w:rsid w:val="00340DAD"/>
    <w:rsid w:val="00345C78"/>
    <w:rsid w:val="00350BBD"/>
    <w:rsid w:val="0036521E"/>
    <w:rsid w:val="00370221"/>
    <w:rsid w:val="00383F93"/>
    <w:rsid w:val="003A0BEC"/>
    <w:rsid w:val="003A4AC4"/>
    <w:rsid w:val="003B1F03"/>
    <w:rsid w:val="003F3BAF"/>
    <w:rsid w:val="0041651C"/>
    <w:rsid w:val="0042199B"/>
    <w:rsid w:val="00426C63"/>
    <w:rsid w:val="0043010F"/>
    <w:rsid w:val="00431F58"/>
    <w:rsid w:val="0043322B"/>
    <w:rsid w:val="00433547"/>
    <w:rsid w:val="00441D05"/>
    <w:rsid w:val="0044240B"/>
    <w:rsid w:val="004570CB"/>
    <w:rsid w:val="0046186B"/>
    <w:rsid w:val="0048364B"/>
    <w:rsid w:val="00491307"/>
    <w:rsid w:val="004B45DA"/>
    <w:rsid w:val="004C026B"/>
    <w:rsid w:val="004C2DD3"/>
    <w:rsid w:val="004C42B7"/>
    <w:rsid w:val="004C73C4"/>
    <w:rsid w:val="004D6415"/>
    <w:rsid w:val="004D7171"/>
    <w:rsid w:val="004F7EB1"/>
    <w:rsid w:val="00500CF6"/>
    <w:rsid w:val="005111AA"/>
    <w:rsid w:val="005120DA"/>
    <w:rsid w:val="00525AA3"/>
    <w:rsid w:val="005354E8"/>
    <w:rsid w:val="005418BD"/>
    <w:rsid w:val="00547607"/>
    <w:rsid w:val="005735DB"/>
    <w:rsid w:val="005816FB"/>
    <w:rsid w:val="00585EF7"/>
    <w:rsid w:val="005B4055"/>
    <w:rsid w:val="005B5371"/>
    <w:rsid w:val="005C4311"/>
    <w:rsid w:val="005D035F"/>
    <w:rsid w:val="005E27AB"/>
    <w:rsid w:val="005E2918"/>
    <w:rsid w:val="005E3066"/>
    <w:rsid w:val="005F49F2"/>
    <w:rsid w:val="00601A31"/>
    <w:rsid w:val="006107CA"/>
    <w:rsid w:val="00627ACA"/>
    <w:rsid w:val="00646628"/>
    <w:rsid w:val="00647C9B"/>
    <w:rsid w:val="00660D5F"/>
    <w:rsid w:val="006656D9"/>
    <w:rsid w:val="0068298E"/>
    <w:rsid w:val="006A66C0"/>
    <w:rsid w:val="006B29BC"/>
    <w:rsid w:val="006C5655"/>
    <w:rsid w:val="006D69AF"/>
    <w:rsid w:val="006E048F"/>
    <w:rsid w:val="006F0E21"/>
    <w:rsid w:val="00707167"/>
    <w:rsid w:val="00722CAF"/>
    <w:rsid w:val="00735F83"/>
    <w:rsid w:val="00745A6F"/>
    <w:rsid w:val="00777318"/>
    <w:rsid w:val="0078317F"/>
    <w:rsid w:val="0079195E"/>
    <w:rsid w:val="00791E27"/>
    <w:rsid w:val="007D0E8B"/>
    <w:rsid w:val="007E5331"/>
    <w:rsid w:val="008032C6"/>
    <w:rsid w:val="008041CB"/>
    <w:rsid w:val="00806C71"/>
    <w:rsid w:val="00810307"/>
    <w:rsid w:val="00832B7E"/>
    <w:rsid w:val="008408BC"/>
    <w:rsid w:val="00866E9C"/>
    <w:rsid w:val="00872F50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25D1A"/>
    <w:rsid w:val="00930BFD"/>
    <w:rsid w:val="00943E3A"/>
    <w:rsid w:val="009475A4"/>
    <w:rsid w:val="00955720"/>
    <w:rsid w:val="00966896"/>
    <w:rsid w:val="009822DF"/>
    <w:rsid w:val="009B2310"/>
    <w:rsid w:val="009C1450"/>
    <w:rsid w:val="009F4094"/>
    <w:rsid w:val="00A05744"/>
    <w:rsid w:val="00A10642"/>
    <w:rsid w:val="00A33A37"/>
    <w:rsid w:val="00A37164"/>
    <w:rsid w:val="00A82B8E"/>
    <w:rsid w:val="00A83571"/>
    <w:rsid w:val="00A86348"/>
    <w:rsid w:val="00AA2DBE"/>
    <w:rsid w:val="00AA4594"/>
    <w:rsid w:val="00AA7EC1"/>
    <w:rsid w:val="00AB006F"/>
    <w:rsid w:val="00AB4832"/>
    <w:rsid w:val="00AD31ED"/>
    <w:rsid w:val="00AD4FC4"/>
    <w:rsid w:val="00AE22AD"/>
    <w:rsid w:val="00AE4702"/>
    <w:rsid w:val="00AE7DE4"/>
    <w:rsid w:val="00B000CF"/>
    <w:rsid w:val="00B07BF9"/>
    <w:rsid w:val="00B31E05"/>
    <w:rsid w:val="00B341A1"/>
    <w:rsid w:val="00B44D66"/>
    <w:rsid w:val="00B46E80"/>
    <w:rsid w:val="00B5295B"/>
    <w:rsid w:val="00B54FB5"/>
    <w:rsid w:val="00B82AE7"/>
    <w:rsid w:val="00B8389D"/>
    <w:rsid w:val="00BA4F8C"/>
    <w:rsid w:val="00BA69E7"/>
    <w:rsid w:val="00BA7815"/>
    <w:rsid w:val="00BB3632"/>
    <w:rsid w:val="00BC5E0B"/>
    <w:rsid w:val="00BF4E60"/>
    <w:rsid w:val="00C16B7E"/>
    <w:rsid w:val="00C17E15"/>
    <w:rsid w:val="00C232CB"/>
    <w:rsid w:val="00C320C3"/>
    <w:rsid w:val="00C45515"/>
    <w:rsid w:val="00C608BF"/>
    <w:rsid w:val="00C63D4A"/>
    <w:rsid w:val="00C711A0"/>
    <w:rsid w:val="00C81C05"/>
    <w:rsid w:val="00C82681"/>
    <w:rsid w:val="00C839D1"/>
    <w:rsid w:val="00CA401A"/>
    <w:rsid w:val="00CB17CC"/>
    <w:rsid w:val="00CB59A2"/>
    <w:rsid w:val="00CC72C5"/>
    <w:rsid w:val="00CD2807"/>
    <w:rsid w:val="00CD30EE"/>
    <w:rsid w:val="00CF26EE"/>
    <w:rsid w:val="00CF32A5"/>
    <w:rsid w:val="00D529C7"/>
    <w:rsid w:val="00D60C09"/>
    <w:rsid w:val="00D759C9"/>
    <w:rsid w:val="00DA51ED"/>
    <w:rsid w:val="00DB1885"/>
    <w:rsid w:val="00DB466C"/>
    <w:rsid w:val="00DB573A"/>
    <w:rsid w:val="00DC53F3"/>
    <w:rsid w:val="00DD76A2"/>
    <w:rsid w:val="00DF2A08"/>
    <w:rsid w:val="00E0177B"/>
    <w:rsid w:val="00E02F66"/>
    <w:rsid w:val="00E04090"/>
    <w:rsid w:val="00E1433A"/>
    <w:rsid w:val="00E23EB9"/>
    <w:rsid w:val="00E27225"/>
    <w:rsid w:val="00E44986"/>
    <w:rsid w:val="00E52060"/>
    <w:rsid w:val="00E5425B"/>
    <w:rsid w:val="00E92238"/>
    <w:rsid w:val="00E95657"/>
    <w:rsid w:val="00E97400"/>
    <w:rsid w:val="00EA0BE5"/>
    <w:rsid w:val="00EB66A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1BB3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155F9F-588C-47A7-BB8D-610E523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42199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wiazownica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wiazownica" TargetMode="External"/><Relationship Id="rId17" Type="http://schemas.openxmlformats.org/officeDocument/2006/relationships/hyperlink" Target="https://platformazakupowa.pl/wiazowni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wiazownica" TargetMode="External"/><Relationship Id="rId20" Type="http://schemas.openxmlformats.org/officeDocument/2006/relationships/hyperlink" Target="https://platformazakupowa.pl/wiazown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wiazownica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kretariat@wiazownica.com" TargetMode="External"/><Relationship Id="rId19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Relationship Id="rId14" Type="http://schemas.openxmlformats.org/officeDocument/2006/relationships/hyperlink" Target="https://platformazakupowa.pl/wiazowni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79A4-5543-4970-B0F9-7D94D3B3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16</Pages>
  <Words>6545</Words>
  <Characters>39276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17</cp:revision>
  <cp:lastPrinted>2019-09-25T06:11:00Z</cp:lastPrinted>
  <dcterms:created xsi:type="dcterms:W3CDTF">2019-03-28T08:53:00Z</dcterms:created>
  <dcterms:modified xsi:type="dcterms:W3CDTF">2023-04-01T09:46:00Z</dcterms:modified>
</cp:coreProperties>
</file>