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A49917" w14:textId="5A87861F" w:rsidR="00FE25A0" w:rsidRPr="003F0E53" w:rsidRDefault="00FE25A0" w:rsidP="008B3C5E">
      <w:pPr>
        <w:suppressAutoHyphens/>
        <w:spacing w:after="0" w:line="360" w:lineRule="auto"/>
        <w:rPr>
          <w:rFonts w:eastAsia="Arial" w:cstheme="minorHAnsi"/>
          <w:b/>
          <w:lang w:eastAsia="ar-SA"/>
        </w:rPr>
      </w:pPr>
      <w:r w:rsidRPr="003F0E53">
        <w:rPr>
          <w:rFonts w:eastAsia="Times New Roman" w:cstheme="minorHAnsi"/>
          <w:b/>
          <w:lang w:eastAsia="ar-SA"/>
        </w:rPr>
        <w:t>UNIWERSYTET MEDYCZNY W BIAŁYMSTOKU</w:t>
      </w:r>
    </w:p>
    <w:p w14:paraId="4191C4B9" w14:textId="4E00E3AE" w:rsidR="00FE25A0" w:rsidRPr="003F0E53" w:rsidRDefault="00FE25A0" w:rsidP="008B3C5E">
      <w:pPr>
        <w:suppressAutoHyphens/>
        <w:spacing w:after="0" w:line="360" w:lineRule="auto"/>
        <w:rPr>
          <w:rFonts w:eastAsia="Times New Roman" w:cstheme="minorHAnsi"/>
          <w:b/>
          <w:lang w:eastAsia="ar-SA"/>
        </w:rPr>
      </w:pPr>
      <w:r w:rsidRPr="003F0E53">
        <w:rPr>
          <w:rFonts w:eastAsia="Times New Roman" w:cstheme="minorHAnsi"/>
          <w:b/>
          <w:lang w:eastAsia="ar-SA"/>
        </w:rPr>
        <w:t>ul. Jana Kilińskiego 1, 15 – 089 Białystok</w:t>
      </w:r>
    </w:p>
    <w:p w14:paraId="526918AE" w14:textId="6D8E89FE" w:rsidR="00FE25A0" w:rsidRPr="003F0E53" w:rsidRDefault="00FE25A0" w:rsidP="008B3C5E">
      <w:pPr>
        <w:suppressAutoHyphens/>
        <w:spacing w:after="0" w:line="360" w:lineRule="auto"/>
        <w:rPr>
          <w:rFonts w:eastAsia="Times New Roman" w:cstheme="minorHAnsi"/>
          <w:lang w:eastAsia="ar-SA"/>
        </w:rPr>
      </w:pPr>
      <w:r w:rsidRPr="003F0E53">
        <w:rPr>
          <w:rFonts w:eastAsia="Times New Roman" w:cstheme="minorHAnsi"/>
          <w:b/>
          <w:lang w:eastAsia="ar-SA"/>
        </w:rPr>
        <w:t xml:space="preserve">NIP: 542 - 021 - 17 - 17, </w:t>
      </w:r>
      <w:r w:rsidR="008B3C5E" w:rsidRPr="003F0E53">
        <w:rPr>
          <w:rFonts w:eastAsia="Times New Roman" w:cstheme="minorHAnsi"/>
          <w:b/>
          <w:lang w:eastAsia="ar-SA"/>
        </w:rPr>
        <w:t>R</w:t>
      </w:r>
      <w:r w:rsidRPr="003F0E53">
        <w:rPr>
          <w:rFonts w:eastAsia="Times New Roman" w:cstheme="minorHAnsi"/>
          <w:b/>
          <w:lang w:eastAsia="ar-SA"/>
        </w:rPr>
        <w:t>EGON: 000288604</w:t>
      </w:r>
      <w:r w:rsidR="008B3C5E" w:rsidRPr="003F0E53">
        <w:rPr>
          <w:rFonts w:eastAsia="Times New Roman" w:cstheme="minorHAnsi"/>
          <w:lang w:eastAsia="ar-SA"/>
        </w:rPr>
        <w:t xml:space="preserve"> </w:t>
      </w:r>
      <w:hyperlink r:id="rId8" w:history="1">
        <w:r w:rsidR="008B3C5E" w:rsidRPr="003F0E53">
          <w:rPr>
            <w:rStyle w:val="Hipercze"/>
            <w:rFonts w:eastAsia="Times New Roman" w:cstheme="minorHAnsi"/>
            <w:b/>
            <w:lang w:eastAsia="ar-SA"/>
          </w:rPr>
          <w:t>www.umb.edu.pl</w:t>
        </w:r>
      </w:hyperlink>
    </w:p>
    <w:p w14:paraId="24E4A487" w14:textId="77777777" w:rsidR="00FE25A0" w:rsidRPr="003F0E53" w:rsidRDefault="00FE25A0" w:rsidP="008B3C5E">
      <w:pPr>
        <w:suppressAutoHyphens/>
        <w:spacing w:after="0" w:line="360" w:lineRule="auto"/>
        <w:rPr>
          <w:rFonts w:eastAsia="Arial" w:cstheme="minorHAnsi"/>
          <w:lang w:eastAsia="ar-SA"/>
        </w:rPr>
      </w:pPr>
      <w:r w:rsidRPr="003F0E53">
        <w:rPr>
          <w:rFonts w:eastAsia="Times New Roman" w:cstheme="minorHAnsi"/>
          <w:b/>
          <w:lang w:eastAsia="ar-SA"/>
        </w:rPr>
        <w:t>Kontakt: Dział Zamówień Publicznych</w:t>
      </w:r>
    </w:p>
    <w:p w14:paraId="2A145E75" w14:textId="77777777" w:rsidR="007F1F65" w:rsidRPr="003F0E53" w:rsidRDefault="00FE25A0" w:rsidP="008B3C5E">
      <w:pPr>
        <w:suppressAutoHyphens/>
        <w:spacing w:after="0" w:line="360" w:lineRule="auto"/>
        <w:rPr>
          <w:rFonts w:eastAsia="Times New Roman" w:cstheme="minorHAnsi"/>
          <w:lang w:eastAsia="ar-SA"/>
        </w:rPr>
      </w:pPr>
      <w:r w:rsidRPr="003F0E53">
        <w:rPr>
          <w:rFonts w:eastAsia="Times New Roman" w:cstheme="minorHAnsi"/>
          <w:lang w:eastAsia="ar-SA"/>
        </w:rPr>
        <w:t>tel.</w:t>
      </w:r>
      <w:r w:rsidR="00C90C54" w:rsidRPr="003F0E53">
        <w:rPr>
          <w:rFonts w:eastAsia="Times New Roman" w:cstheme="minorHAnsi"/>
          <w:lang w:eastAsia="ar-SA"/>
        </w:rPr>
        <w:t xml:space="preserve"> 85</w:t>
      </w:r>
      <w:r w:rsidRPr="003F0E53">
        <w:rPr>
          <w:rFonts w:eastAsia="Times New Roman" w:cstheme="minorHAnsi"/>
          <w:lang w:eastAsia="ar-SA"/>
        </w:rPr>
        <w:t xml:space="preserve"> 748 </w:t>
      </w:r>
      <w:r w:rsidR="00C90C54" w:rsidRPr="003F0E53">
        <w:rPr>
          <w:rFonts w:eastAsia="Times New Roman" w:cstheme="minorHAnsi"/>
          <w:lang w:eastAsia="ar-SA"/>
        </w:rPr>
        <w:t xml:space="preserve">55 39, 85 748 55 50, 85 748 </w:t>
      </w:r>
      <w:r w:rsidRPr="003F0E53">
        <w:rPr>
          <w:rFonts w:eastAsia="Times New Roman" w:cstheme="minorHAnsi"/>
          <w:lang w:eastAsia="ar-SA"/>
        </w:rPr>
        <w:t xml:space="preserve">56 25, 85 748 </w:t>
      </w:r>
      <w:r w:rsidR="00C90C54" w:rsidRPr="003F0E53">
        <w:rPr>
          <w:rFonts w:eastAsia="Times New Roman" w:cstheme="minorHAnsi"/>
          <w:lang w:eastAsia="ar-SA"/>
        </w:rPr>
        <w:t xml:space="preserve">56 26, 85 748 56 40, 85 748 56 27, </w:t>
      </w:r>
    </w:p>
    <w:p w14:paraId="7288964C" w14:textId="2DA57A07" w:rsidR="00FE25A0" w:rsidRPr="003F0E53" w:rsidRDefault="00E33564" w:rsidP="008B3C5E">
      <w:pPr>
        <w:suppressAutoHyphens/>
        <w:spacing w:after="0" w:line="360" w:lineRule="auto"/>
        <w:rPr>
          <w:rFonts w:eastAsia="Times New Roman" w:cstheme="minorHAnsi"/>
          <w:b/>
          <w:i/>
          <w:lang w:val="en-US" w:eastAsia="ar-SA"/>
        </w:rPr>
      </w:pPr>
      <w:r w:rsidRPr="003F0E53">
        <w:rPr>
          <w:rFonts w:eastAsia="Times New Roman" w:cstheme="minorHAnsi"/>
          <w:lang w:eastAsia="ar-SA"/>
        </w:rPr>
        <w:t xml:space="preserve"> </w:t>
      </w:r>
      <w:r w:rsidR="00C90C54" w:rsidRPr="003F0E53">
        <w:rPr>
          <w:rFonts w:eastAsia="Times New Roman" w:cstheme="minorHAnsi"/>
          <w:lang w:eastAsia="ar-SA"/>
        </w:rPr>
        <w:t>85 748 57 39</w:t>
      </w:r>
      <w:r w:rsidR="007F1F65" w:rsidRPr="003F0E53">
        <w:rPr>
          <w:rFonts w:eastAsia="Times New Roman" w:cstheme="minorHAnsi"/>
          <w:lang w:eastAsia="ar-SA"/>
        </w:rPr>
        <w:t>, 85 686 51 37;</w:t>
      </w:r>
    </w:p>
    <w:p w14:paraId="7CFAD7D8" w14:textId="3AB1217A" w:rsidR="00FE25A0" w:rsidRPr="003F0E53" w:rsidRDefault="007F1F65" w:rsidP="008B3C5E">
      <w:pPr>
        <w:suppressAutoHyphens/>
        <w:spacing w:after="0" w:line="360" w:lineRule="auto"/>
        <w:rPr>
          <w:rFonts w:eastAsia="Times New Roman" w:cstheme="minorHAnsi"/>
          <w:b/>
          <w:color w:val="0070C0"/>
          <w:lang w:val="en-US" w:eastAsia="ar-SA"/>
        </w:rPr>
      </w:pPr>
      <w:r w:rsidRPr="003F0E53">
        <w:rPr>
          <w:rFonts w:eastAsia="Times New Roman" w:cstheme="minorHAnsi"/>
          <w:noProof/>
          <w:lang w:eastAsia="pl-PL"/>
        </w:rPr>
        <mc:AlternateContent>
          <mc:Choice Requires="wps">
            <w:drawing>
              <wp:anchor distT="0" distB="0" distL="114300" distR="114300" simplePos="0" relativeHeight="251659264" behindDoc="0" locked="0" layoutInCell="1" allowOverlap="1" wp14:anchorId="62AF2513" wp14:editId="63548EB1">
                <wp:simplePos x="0" y="0"/>
                <wp:positionH relativeFrom="column">
                  <wp:posOffset>13970</wp:posOffset>
                </wp:positionH>
                <wp:positionV relativeFrom="paragraph">
                  <wp:posOffset>247320</wp:posOffset>
                </wp:positionV>
                <wp:extent cx="5760720" cy="0"/>
                <wp:effectExtent l="19050" t="19050" r="30480" b="38100"/>
                <wp:wrapNone/>
                <wp:docPr id="9" name="Łącznik prosty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80E257C" id="Łącznik prosty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19.45pt" to="454.7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q17qQIAAIMFAAAOAAAAZHJzL2Uyb0RvYy54bWysVMtu2zAQvBfoPxC6K5Js2ZKF2EEiy730&#10;ESApeqZJyiJCkSrJWHaLHnron7X/1SVtq3F6KYrYgMDHcjg7s8vLq10r0JZpw5WcB8lFHCAmiaJc&#10;bubBx/tVmAfIWCwpFkqyebBnJrhavH512XcFG6lGCco0AhBpir6bB421XRFFhjSsxeZCdUzCZq10&#10;iy1M9SaiGveA3opoFMfTqFeadloRZgysLg+bwcLj1zUj9kNdG2aRmAfAzfqv9t+1+0aLS1xsNO4a&#10;To408H+waDGXcOkAtcQWo0fN/4JqOdHKqNpeENVGqq45YT4HyCaJn2Vz1+CO+VxAHNMNMpmXgyXv&#10;t7cacToPZgGSuAWLfn3/+YN8kfwBga7G7tHMqdR3poDgUt5qlyfZybvurSIPBklVNlhumGd7v+8A&#10;InEnorMjbmI6uGvdv1MUYvCjVV6yXa1bBwlioJ13Zj84w3YWEVicZNM4G4GB5LQX4eJ0sNPGvmGq&#10;Bb4GDBZcOtFwgbdvjXVEcHEKcctSrbgQ3nghUQ+Zj6cOGUP5mc/+pFGCUxfl4o3erEuh0Ra7GvI/&#10;nx7sPA1ruYVKFrydB/kQhIuGYVpJ6q+zmIvDGCgJ6cCZr9EDT5jtLAz9OiTu6+frLJ5VeZWnYTqa&#10;VmEaL5fh9apMw+kqySbL8bIsl8k3xzpJi4ZTyqQjfqrlJP23Wjl21aEKh2oepIrO0b2mQPac6fVq&#10;EmfpOA+zbDIO03EVhzf5qgyvy2Q6zaqb8qZ6xrTy2ZuXITtI6VipR3DjrqE9otwVxXgyGyUBTKD3&#10;R9nBH4TFBh4tYnWAtLKfuG18Dbvqcxhnxuex+x+NH9APQpw8dLPBhWNuf6QCz0/++tZw3XDoq7Wi&#10;+1t9ahnodH/o+Cq5p+TpHMZP387FbwAAAP//AwBQSwMEFAAGAAgAAAAhAK8su43cAAAABwEAAA8A&#10;AABkcnMvZG93bnJldi54bWxMjs1KxDAUhfeC7xCu4Eac1E6Rae3tIIK4EGRmFMVdprk2xeamJJlp&#10;fXsjLnR5fjjnq9ezHcSRfOgdI1wtMhDErdM9dwgvz/eXKxAhKtZqcEwIXxRg3Zye1KrSbuItHXex&#10;E2mEQ6UQTIxjJWVoDVkVFm4kTtmH81bFJH0ntVdTGreDzLPsWlrVc3owaqQ7Q+3n7mARnvzUh7gs&#10;ig3F99eHxzezubBbxPOz+fYGRKQ5/pXhBz+hQ5OY9u7AOogBIc9TEWG5KkGkuMzKAsT+15BNLf/z&#10;N98AAAD//wMAUEsBAi0AFAAGAAgAAAAhALaDOJL+AAAA4QEAABMAAAAAAAAAAAAAAAAAAAAAAFtD&#10;b250ZW50X1R5cGVzXS54bWxQSwECLQAUAAYACAAAACEAOP0h/9YAAACUAQAACwAAAAAAAAAAAAAA&#10;AAAvAQAAX3JlbHMvLnJlbHNQSwECLQAUAAYACAAAACEAwXate6kCAACDBQAADgAAAAAAAAAAAAAA&#10;AAAuAgAAZHJzL2Uyb0RvYy54bWxQSwECLQAUAAYACAAAACEAryy7jdwAAAAHAQAADwAAAAAAAAAA&#10;AAAAAAADBQAAZHJzL2Rvd25yZXYueG1sUEsFBgAAAAAEAAQA8wAAAAwGAAAAAA==&#10;" strokeweight=".26mm">
                <v:stroke joinstyle="miter" endcap="square"/>
              </v:line>
            </w:pict>
          </mc:Fallback>
        </mc:AlternateContent>
      </w:r>
      <w:r w:rsidR="00FE25A0" w:rsidRPr="003F0E53">
        <w:rPr>
          <w:rFonts w:eastAsia="Times New Roman" w:cstheme="minorHAnsi"/>
          <w:b/>
          <w:color w:val="0070C0"/>
          <w:lang w:val="en-US" w:eastAsia="ar-SA"/>
        </w:rPr>
        <w:t xml:space="preserve">e-mail: </w:t>
      </w:r>
      <w:hyperlink r:id="rId9" w:history="1">
        <w:r w:rsidR="00FE25A0" w:rsidRPr="003F0E53">
          <w:rPr>
            <w:rFonts w:eastAsia="Times New Roman" w:cstheme="minorHAnsi"/>
            <w:b/>
            <w:color w:val="0070C0"/>
            <w:u w:val="single"/>
            <w:lang w:val="en-US" w:eastAsia="ar-SA"/>
          </w:rPr>
          <w:t>zampubl@umb.edu.pl</w:t>
        </w:r>
      </w:hyperlink>
    </w:p>
    <w:p w14:paraId="19F5D294" w14:textId="257824A6" w:rsidR="008B3C5E" w:rsidRPr="003F0E53" w:rsidRDefault="00FE25A0" w:rsidP="008B3C5E">
      <w:pPr>
        <w:suppressAutoHyphens/>
        <w:spacing w:before="240" w:after="0" w:line="360" w:lineRule="auto"/>
        <w:rPr>
          <w:rFonts w:eastAsia="Times New Roman" w:cstheme="minorHAnsi"/>
          <w:color w:val="7030A0"/>
          <w:lang w:eastAsia="ar-SA"/>
        </w:rPr>
      </w:pPr>
      <w:r w:rsidRPr="003F0E53">
        <w:rPr>
          <w:rFonts w:eastAsia="Times New Roman" w:cstheme="minorHAnsi"/>
          <w:b/>
          <w:lang w:eastAsia="ar-SA"/>
        </w:rPr>
        <w:t xml:space="preserve"> </w:t>
      </w:r>
      <w:r w:rsidR="008B3C5E" w:rsidRPr="00F532C2">
        <w:rPr>
          <w:rFonts w:eastAsia="Times New Roman" w:cstheme="minorHAnsi"/>
          <w:color w:val="7030A0"/>
          <w:lang w:eastAsia="ar-SA"/>
        </w:rPr>
        <w:t xml:space="preserve">Białystok, </w:t>
      </w:r>
      <w:r w:rsidR="00F532C2" w:rsidRPr="00F532C2">
        <w:rPr>
          <w:rFonts w:eastAsia="Times New Roman" w:cstheme="minorHAnsi"/>
          <w:color w:val="7030A0"/>
          <w:lang w:eastAsia="ar-SA"/>
        </w:rPr>
        <w:t>15.05.</w:t>
      </w:r>
      <w:r w:rsidR="008B3C5E" w:rsidRPr="00F532C2">
        <w:rPr>
          <w:rFonts w:eastAsia="Times New Roman" w:cstheme="minorHAnsi"/>
          <w:color w:val="7030A0"/>
          <w:lang w:eastAsia="ar-SA"/>
        </w:rPr>
        <w:t>202</w:t>
      </w:r>
      <w:r w:rsidR="00874AC0" w:rsidRPr="00F532C2">
        <w:rPr>
          <w:rFonts w:eastAsia="Times New Roman" w:cstheme="minorHAnsi"/>
          <w:color w:val="7030A0"/>
          <w:lang w:eastAsia="ar-SA"/>
        </w:rPr>
        <w:t>4</w:t>
      </w:r>
      <w:r w:rsidR="008B3C5E" w:rsidRPr="00F532C2">
        <w:rPr>
          <w:rFonts w:eastAsia="Times New Roman" w:cstheme="minorHAnsi"/>
          <w:color w:val="7030A0"/>
          <w:lang w:eastAsia="ar-SA"/>
        </w:rPr>
        <w:t xml:space="preserve"> r.</w:t>
      </w:r>
    </w:p>
    <w:p w14:paraId="4BD82D59" w14:textId="3697AD6F" w:rsidR="00FE25A0" w:rsidRPr="00F37045" w:rsidRDefault="00555889" w:rsidP="00F37045">
      <w:pPr>
        <w:pStyle w:val="Nagwek1"/>
      </w:pPr>
      <w:r w:rsidRPr="00F37045">
        <w:t>Nr sprawy: AZP.25.2.</w:t>
      </w:r>
      <w:r w:rsidR="00874AC0" w:rsidRPr="00F37045">
        <w:t>4</w:t>
      </w:r>
      <w:r w:rsidRPr="00F37045">
        <w:t>.202</w:t>
      </w:r>
      <w:r w:rsidR="00874AC0" w:rsidRPr="00F37045">
        <w:t>4</w:t>
      </w:r>
    </w:p>
    <w:p w14:paraId="5DDCADDD" w14:textId="55B16C17" w:rsidR="00FE25A0" w:rsidRPr="003F0E53" w:rsidRDefault="00FE25A0" w:rsidP="00E11CD0">
      <w:pPr>
        <w:keepNext/>
        <w:suppressAutoHyphens/>
        <w:spacing w:before="240" w:after="0" w:line="360" w:lineRule="auto"/>
        <w:rPr>
          <w:rFonts w:eastAsia="Times New Roman" w:cstheme="minorHAnsi"/>
          <w:b/>
          <w:lang w:eastAsia="ar-SA"/>
        </w:rPr>
      </w:pPr>
      <w:r w:rsidRPr="003F0E53">
        <w:rPr>
          <w:rFonts w:eastAsia="Times New Roman" w:cstheme="minorHAnsi"/>
          <w:b/>
          <w:kern w:val="1"/>
          <w:lang w:eastAsia="ar-SA"/>
        </w:rPr>
        <w:t>SPECYFIKACJA WARUNKÓW ZAMÓWIENIA  (SWZ)</w:t>
      </w:r>
      <w:r w:rsidR="00E11CD0" w:rsidRPr="003F0E53">
        <w:rPr>
          <w:rFonts w:eastAsia="Times New Roman" w:cstheme="minorHAnsi"/>
          <w:b/>
          <w:lang w:eastAsia="ar-SA"/>
        </w:rPr>
        <w:t xml:space="preserve"> </w:t>
      </w:r>
      <w:r w:rsidRPr="003F0E53">
        <w:rPr>
          <w:rFonts w:eastAsia="Times New Roman" w:cstheme="minorHAnsi"/>
          <w:b/>
          <w:lang w:eastAsia="ar-SA"/>
        </w:rPr>
        <w:t xml:space="preserve">KATEGORIA – </w:t>
      </w:r>
      <w:r w:rsidR="00630269" w:rsidRPr="003F0E53">
        <w:rPr>
          <w:rFonts w:eastAsia="Times New Roman" w:cstheme="minorHAnsi"/>
          <w:b/>
          <w:lang w:eastAsia="ar-SA"/>
        </w:rPr>
        <w:t>USŁUGI</w:t>
      </w:r>
    </w:p>
    <w:p w14:paraId="76F8DA06" w14:textId="77777777" w:rsidR="00874AC0" w:rsidRPr="003F0E53" w:rsidRDefault="00874AC0" w:rsidP="00874AC0">
      <w:pPr>
        <w:suppressAutoHyphens/>
        <w:spacing w:before="240" w:after="0" w:line="360" w:lineRule="auto"/>
        <w:rPr>
          <w:rFonts w:eastAsia="Times New Roman" w:cstheme="minorHAnsi"/>
          <w:lang w:eastAsia="ar-SA"/>
        </w:rPr>
      </w:pPr>
      <w:r w:rsidRPr="003F0E53">
        <w:rPr>
          <w:rFonts w:eastAsia="Times New Roman" w:cstheme="minorHAnsi"/>
          <w:lang w:eastAsia="ar-SA"/>
        </w:rPr>
        <w:t xml:space="preserve">Postępowanie o zamówienie publiczne jest prowadzone w trybie przetargu nieograniczonego, zgodnie z ustawą z dnia 11 września 2019 r. Prawo zamówień publicznych (Dz. U. z 2023 r., poz. 1605 ze zm.) – zwaną dalej „ustawą </w:t>
      </w:r>
      <w:proofErr w:type="spellStart"/>
      <w:r w:rsidRPr="003F0E53">
        <w:rPr>
          <w:rFonts w:eastAsia="Times New Roman" w:cstheme="minorHAnsi"/>
          <w:lang w:eastAsia="ar-SA"/>
        </w:rPr>
        <w:t>Pzp</w:t>
      </w:r>
      <w:proofErr w:type="spellEnd"/>
      <w:r w:rsidRPr="003F0E53">
        <w:rPr>
          <w:rFonts w:eastAsia="Times New Roman" w:cstheme="minorHAnsi"/>
          <w:lang w:eastAsia="ar-SA"/>
        </w:rPr>
        <w:t>”.</w:t>
      </w:r>
    </w:p>
    <w:p w14:paraId="3E888053" w14:textId="2D8C171A" w:rsidR="00874AC0" w:rsidRPr="003F0E53" w:rsidRDefault="00236CD1" w:rsidP="00874AC0">
      <w:pPr>
        <w:suppressAutoHyphens/>
        <w:spacing w:before="240" w:after="0" w:line="360" w:lineRule="auto"/>
        <w:rPr>
          <w:rFonts w:eastAsia="Times New Roman" w:cstheme="minorHAnsi"/>
          <w:lang w:eastAsia="ar-SA"/>
        </w:rPr>
      </w:pPr>
      <w:r w:rsidRPr="003F0E53">
        <w:rPr>
          <w:rFonts w:eastAsia="Times New Roman" w:cstheme="minorHAnsi"/>
          <w:bCs/>
          <w:u w:val="single"/>
          <w:lang w:eastAsia="ar-SA"/>
        </w:rPr>
        <w:t>Przedmiot zamówienia</w:t>
      </w:r>
      <w:r w:rsidR="00FE25A0" w:rsidRPr="003F0E53">
        <w:rPr>
          <w:rFonts w:eastAsia="Times New Roman" w:cstheme="minorHAnsi"/>
          <w:bCs/>
          <w:u w:val="single"/>
          <w:lang w:eastAsia="ar-SA"/>
        </w:rPr>
        <w:t>:</w:t>
      </w:r>
      <w:r w:rsidR="00FE25A0" w:rsidRPr="003F0E53">
        <w:rPr>
          <w:rFonts w:eastAsia="Times New Roman" w:cstheme="minorHAnsi"/>
          <w:bCs/>
          <w:lang w:eastAsia="ar-SA"/>
        </w:rPr>
        <w:t xml:space="preserve"> </w:t>
      </w:r>
      <w:bookmarkStart w:id="0" w:name="_Hlk164243128"/>
      <w:r w:rsidR="00874AC0" w:rsidRPr="003F0E53">
        <w:rPr>
          <w:rFonts w:eastAsia="Times New Roman" w:cstheme="minorHAnsi"/>
          <w:color w:val="7030A0"/>
          <w:lang w:eastAsia="pl-PL"/>
        </w:rPr>
        <w:t xml:space="preserve">Wykonanie do 80 symultanicznych badań PET-CT i do 80 badań PET-MR całego ciała z użyciem 68Ga-PSMA-11 pacjentów włączonych do badań w projekcie niekomercyjnego badania klinicznego pn.: „Wieloośrodkowa ocena przydatności klinicznej innowacyjnego badania PET/MR z wykorzystaniem </w:t>
      </w:r>
      <w:proofErr w:type="spellStart"/>
      <w:r w:rsidR="00874AC0" w:rsidRPr="003F0E53">
        <w:rPr>
          <w:rFonts w:eastAsia="Times New Roman" w:cstheme="minorHAnsi"/>
          <w:color w:val="7030A0"/>
          <w:lang w:eastAsia="pl-PL"/>
        </w:rPr>
        <w:t>radioznacznika</w:t>
      </w:r>
      <w:proofErr w:type="spellEnd"/>
      <w:r w:rsidR="00874AC0" w:rsidRPr="003F0E53">
        <w:rPr>
          <w:rFonts w:eastAsia="Times New Roman" w:cstheme="minorHAnsi"/>
          <w:color w:val="7030A0"/>
          <w:lang w:eastAsia="pl-PL"/>
        </w:rPr>
        <w:t xml:space="preserve"> 68Ga-PSMA-11 w planowaniu terapii personalizowanej u chorych na raka gruczołu krokowego”. </w:t>
      </w:r>
      <w:bookmarkEnd w:id="0"/>
    </w:p>
    <w:p w14:paraId="4CE3C69A" w14:textId="190DB940" w:rsidR="003553E3" w:rsidRPr="003F0E53" w:rsidRDefault="006967A9" w:rsidP="00A130EC">
      <w:pPr>
        <w:spacing w:before="600" w:line="360" w:lineRule="auto"/>
        <w:rPr>
          <w:rFonts w:eastAsia="Times New Roman" w:cstheme="minorHAnsi"/>
          <w:b/>
          <w:lang w:eastAsia="pl-PL"/>
        </w:rPr>
      </w:pPr>
      <w:r w:rsidRPr="003F0E53">
        <w:rPr>
          <w:rFonts w:eastAsia="Times New Roman" w:cstheme="minorHAnsi"/>
          <w:b/>
          <w:lang w:eastAsia="pl-PL"/>
        </w:rPr>
        <w:t>zatwierdzam</w:t>
      </w:r>
      <w:r w:rsidR="008B3C5E" w:rsidRPr="003F0E53">
        <w:rPr>
          <w:rFonts w:cstheme="minorHAnsi"/>
        </w:rPr>
        <w:t xml:space="preserve"> </w:t>
      </w:r>
      <w:r w:rsidR="003553E3" w:rsidRPr="003F0E53">
        <w:rPr>
          <w:rFonts w:eastAsia="Times New Roman" w:cstheme="minorHAnsi"/>
          <w:b/>
          <w:lang w:eastAsia="pl-PL"/>
        </w:rPr>
        <w:t>PROREKTOR ds. KLINICZNYCH i SZKOLENIA ZAWODOWEGO</w:t>
      </w:r>
    </w:p>
    <w:p w14:paraId="1209655C" w14:textId="5946DC62" w:rsidR="00FE25A0" w:rsidRPr="003F0E53" w:rsidRDefault="00C03025" w:rsidP="00A130EC">
      <w:pPr>
        <w:spacing w:before="600" w:line="360" w:lineRule="auto"/>
        <w:rPr>
          <w:rFonts w:cstheme="minorHAnsi"/>
        </w:rPr>
      </w:pPr>
      <w:r w:rsidRPr="003F0E53">
        <w:rPr>
          <w:rFonts w:eastAsia="Times New Roman" w:cstheme="minorHAnsi"/>
          <w:b/>
          <w:lang w:eastAsia="pl-PL"/>
        </w:rPr>
        <w:t>prof. dr hab. Janusz B. DZIĘCIOŁ</w:t>
      </w:r>
      <w:r w:rsidR="008B3C5E" w:rsidRPr="003F0E53">
        <w:rPr>
          <w:rFonts w:eastAsia="Times New Roman" w:cstheme="minorHAnsi"/>
          <w:b/>
          <w:lang w:eastAsia="pl-PL"/>
        </w:rPr>
        <w:t>……………………………………………….</w:t>
      </w:r>
    </w:p>
    <w:p w14:paraId="1E1F63C5" w14:textId="1B8D43C1" w:rsidR="00FE25A0" w:rsidRPr="003F0E53" w:rsidRDefault="0074400F" w:rsidP="00132A6D">
      <w:pPr>
        <w:suppressAutoHyphens/>
        <w:spacing w:before="600" w:after="0" w:line="360" w:lineRule="auto"/>
        <w:rPr>
          <w:rFonts w:eastAsia="Times New Roman" w:cstheme="minorHAnsi"/>
          <w:color w:val="000000"/>
          <w:sz w:val="20"/>
          <w:lang w:eastAsia="ar-SA"/>
        </w:rPr>
      </w:pPr>
      <w:r w:rsidRPr="003F0E53">
        <w:rPr>
          <w:rFonts w:eastAsia="Times New Roman" w:cstheme="minorHAnsi"/>
          <w:color w:val="000000"/>
          <w:sz w:val="20"/>
          <w:lang w:eastAsia="ar-SA"/>
        </w:rPr>
        <w:t>s</w:t>
      </w:r>
      <w:r w:rsidR="00C227A3" w:rsidRPr="003F0E53">
        <w:rPr>
          <w:rFonts w:eastAsia="Times New Roman" w:cstheme="minorHAnsi"/>
          <w:color w:val="000000"/>
          <w:sz w:val="20"/>
          <w:lang w:eastAsia="ar-SA"/>
        </w:rPr>
        <w:t>porządzi</w:t>
      </w:r>
      <w:r w:rsidRPr="003F0E53">
        <w:rPr>
          <w:rFonts w:eastAsia="Times New Roman" w:cstheme="minorHAnsi"/>
          <w:color w:val="000000"/>
          <w:sz w:val="20"/>
          <w:lang w:eastAsia="ar-SA"/>
        </w:rPr>
        <w:t>ł/a</w:t>
      </w:r>
      <w:r w:rsidR="00C227A3" w:rsidRPr="003F0E53">
        <w:rPr>
          <w:rFonts w:eastAsia="Times New Roman" w:cstheme="minorHAnsi"/>
          <w:color w:val="000000"/>
          <w:sz w:val="20"/>
          <w:lang w:eastAsia="ar-SA"/>
        </w:rPr>
        <w:t>:</w:t>
      </w:r>
      <w:r w:rsidRPr="003F0E53">
        <w:rPr>
          <w:rFonts w:eastAsia="Times New Roman" w:cstheme="minorHAnsi"/>
          <w:color w:val="000000"/>
          <w:sz w:val="20"/>
          <w:lang w:eastAsia="ar-SA"/>
        </w:rPr>
        <w:t xml:space="preserve"> </w:t>
      </w:r>
      <w:r w:rsidR="00555889" w:rsidRPr="003F0E53">
        <w:rPr>
          <w:rFonts w:eastAsia="Times New Roman" w:cstheme="minorHAnsi"/>
          <w:color w:val="000000"/>
          <w:sz w:val="20"/>
          <w:lang w:eastAsia="ar-SA"/>
        </w:rPr>
        <w:t>Kamila Kartaszow</w:t>
      </w:r>
    </w:p>
    <w:p w14:paraId="2EDB9390" w14:textId="53B0EE0B" w:rsidR="00C227A3" w:rsidRPr="003F0E53" w:rsidRDefault="00C227A3" w:rsidP="00CC4EC4">
      <w:pPr>
        <w:suppressAutoHyphens/>
        <w:spacing w:before="360" w:after="0" w:line="360" w:lineRule="auto"/>
        <w:rPr>
          <w:rFonts w:eastAsia="Times New Roman" w:cstheme="minorHAnsi"/>
          <w:color w:val="000000"/>
          <w:sz w:val="20"/>
          <w:lang w:eastAsia="ar-SA"/>
        </w:rPr>
      </w:pPr>
      <w:r w:rsidRPr="003F0E53">
        <w:rPr>
          <w:rFonts w:eastAsia="Times New Roman" w:cstheme="minorHAnsi"/>
          <w:color w:val="000000"/>
          <w:sz w:val="20"/>
          <w:lang w:eastAsia="ar-SA"/>
        </w:rPr>
        <w:t>sprawdził</w:t>
      </w:r>
      <w:r w:rsidR="0074400F" w:rsidRPr="003F0E53">
        <w:rPr>
          <w:rFonts w:eastAsia="Times New Roman" w:cstheme="minorHAnsi"/>
          <w:color w:val="000000"/>
          <w:sz w:val="20"/>
          <w:lang w:eastAsia="ar-SA"/>
        </w:rPr>
        <w:t>/a</w:t>
      </w:r>
      <w:r w:rsidRPr="003F0E53">
        <w:rPr>
          <w:rFonts w:eastAsia="Times New Roman" w:cstheme="minorHAnsi"/>
          <w:color w:val="000000"/>
          <w:sz w:val="20"/>
          <w:lang w:eastAsia="ar-SA"/>
        </w:rPr>
        <w:t>:</w:t>
      </w:r>
      <w:r w:rsidR="0074400F" w:rsidRPr="003F0E53">
        <w:rPr>
          <w:rFonts w:eastAsia="Times New Roman" w:cstheme="minorHAnsi"/>
          <w:color w:val="000000"/>
          <w:sz w:val="20"/>
          <w:lang w:eastAsia="ar-SA"/>
        </w:rPr>
        <w:t xml:space="preserve"> Jacek Domalewski</w:t>
      </w:r>
    </w:p>
    <w:p w14:paraId="6BED1C5A" w14:textId="458F1205" w:rsidR="00236CD1" w:rsidRPr="003F0E53" w:rsidRDefault="00236CD1" w:rsidP="003553E3">
      <w:pPr>
        <w:suppressAutoHyphens/>
        <w:spacing w:after="0" w:line="360" w:lineRule="auto"/>
        <w:rPr>
          <w:rFonts w:eastAsia="Times New Roman" w:cstheme="minorHAnsi"/>
          <w:b/>
          <w:color w:val="000000"/>
          <w:sz w:val="20"/>
          <w:lang w:eastAsia="ar-SA"/>
        </w:rPr>
      </w:pPr>
      <w:r w:rsidRPr="003F0E53">
        <w:rPr>
          <w:rFonts w:eastAsia="Times New Roman" w:cstheme="minorHAnsi"/>
          <w:b/>
          <w:color w:val="000000"/>
          <w:sz w:val="20"/>
          <w:lang w:eastAsia="ar-SA"/>
        </w:rPr>
        <w:t>UWAGA!</w:t>
      </w:r>
    </w:p>
    <w:p w14:paraId="712C9985" w14:textId="44F48331" w:rsidR="008B3C5E" w:rsidRPr="003F0E53" w:rsidRDefault="00236CD1" w:rsidP="003553E3">
      <w:pPr>
        <w:suppressAutoHyphens/>
        <w:spacing w:after="0" w:line="360" w:lineRule="auto"/>
        <w:rPr>
          <w:rStyle w:val="Hipercze"/>
          <w:rFonts w:eastAsia="Times New Roman" w:cstheme="minorHAnsi"/>
          <w:b/>
          <w:sz w:val="20"/>
          <w:lang w:eastAsia="ar-SA"/>
        </w:rPr>
      </w:pPr>
      <w:r w:rsidRPr="003F0E53">
        <w:rPr>
          <w:rFonts w:eastAsia="Times New Roman" w:cstheme="minorHAnsi"/>
          <w:b/>
          <w:color w:val="000000"/>
          <w:sz w:val="20"/>
          <w:lang w:eastAsia="ar-SA"/>
        </w:rPr>
        <w:t xml:space="preserve">Oferta, dokumenty i oświadczenia muszą być złożone pod rygorem nieważności w formie elektronicznej (opatrzonej kwalifikowanym podpisem elektronicznym) za pośrednictwem Platformy dostępnej </w:t>
      </w:r>
      <w:bookmarkStart w:id="1" w:name="_Hlk164323568"/>
      <w:r w:rsidRPr="003F0E53">
        <w:rPr>
          <w:rFonts w:eastAsia="Times New Roman" w:cstheme="minorHAnsi"/>
          <w:b/>
          <w:color w:val="000000"/>
          <w:sz w:val="20"/>
          <w:lang w:eastAsia="ar-SA"/>
        </w:rPr>
        <w:t>pod adresem</w:t>
      </w:r>
      <w:r w:rsidR="00F847EF">
        <w:rPr>
          <w:rFonts w:eastAsia="Times New Roman" w:cstheme="minorHAnsi"/>
          <w:b/>
          <w:color w:val="000000"/>
          <w:sz w:val="20"/>
          <w:lang w:eastAsia="ar-SA"/>
        </w:rPr>
        <w:t xml:space="preserve"> wskazanym w CZĘŚCI I </w:t>
      </w:r>
      <w:r w:rsidR="006E0B2E">
        <w:rPr>
          <w:rFonts w:eastAsia="Times New Roman" w:cstheme="minorHAnsi"/>
          <w:b/>
          <w:color w:val="000000"/>
          <w:sz w:val="20"/>
          <w:lang w:eastAsia="ar-SA"/>
        </w:rPr>
        <w:t xml:space="preserve">niniejszej </w:t>
      </w:r>
      <w:r w:rsidR="00F847EF">
        <w:rPr>
          <w:rFonts w:eastAsia="Times New Roman" w:cstheme="minorHAnsi"/>
          <w:b/>
          <w:color w:val="000000"/>
          <w:sz w:val="20"/>
          <w:lang w:eastAsia="ar-SA"/>
        </w:rPr>
        <w:t>SWZ</w:t>
      </w:r>
      <w:r w:rsidRPr="003F0E53">
        <w:rPr>
          <w:rFonts w:eastAsia="Times New Roman" w:cstheme="minorHAnsi"/>
          <w:b/>
          <w:color w:val="000000"/>
          <w:sz w:val="20"/>
          <w:lang w:eastAsia="ar-SA"/>
        </w:rPr>
        <w:t xml:space="preserve"> </w:t>
      </w:r>
    </w:p>
    <w:bookmarkEnd w:id="1"/>
    <w:p w14:paraId="38F1140E" w14:textId="50F9B822" w:rsidR="000A35F7" w:rsidRPr="003F0E53" w:rsidRDefault="000A35F7" w:rsidP="00F37045">
      <w:pPr>
        <w:pStyle w:val="Nagwek1"/>
      </w:pPr>
      <w:r w:rsidRPr="003F0E53">
        <w:lastRenderedPageBreak/>
        <w:t>Spis Treści</w:t>
      </w:r>
    </w:p>
    <w:tbl>
      <w:tblPr>
        <w:tblStyle w:val="Tabela-Siatka"/>
        <w:tblW w:w="0" w:type="auto"/>
        <w:tblLook w:val="04A0" w:firstRow="1" w:lastRow="0" w:firstColumn="1" w:lastColumn="0" w:noHBand="0" w:noVBand="1"/>
      </w:tblPr>
      <w:tblGrid>
        <w:gridCol w:w="1413"/>
        <w:gridCol w:w="7649"/>
      </w:tblGrid>
      <w:tr w:rsidR="001821BA" w:rsidRPr="003F0E53" w14:paraId="61025179" w14:textId="77777777" w:rsidTr="00347647">
        <w:tc>
          <w:tcPr>
            <w:tcW w:w="1413" w:type="dxa"/>
          </w:tcPr>
          <w:p w14:paraId="26844498" w14:textId="77777777" w:rsidR="001821BA" w:rsidRPr="003F0E53" w:rsidRDefault="001821BA" w:rsidP="008B3C5E">
            <w:pPr>
              <w:suppressAutoHyphens/>
              <w:spacing w:line="360" w:lineRule="auto"/>
              <w:rPr>
                <w:rFonts w:eastAsia="Times New Roman" w:cstheme="minorHAnsi"/>
                <w:b/>
                <w:color w:val="000000" w:themeColor="text1"/>
                <w:sz w:val="20"/>
                <w:lang w:eastAsia="ar-SA"/>
              </w:rPr>
            </w:pPr>
            <w:r w:rsidRPr="003F0E53">
              <w:rPr>
                <w:rFonts w:eastAsia="Times New Roman" w:cstheme="minorHAnsi"/>
                <w:b/>
                <w:color w:val="000000" w:themeColor="text1"/>
                <w:sz w:val="20"/>
                <w:lang w:eastAsia="ar-SA"/>
              </w:rPr>
              <w:t>Część I</w:t>
            </w:r>
          </w:p>
        </w:tc>
        <w:tc>
          <w:tcPr>
            <w:tcW w:w="7649" w:type="dxa"/>
          </w:tcPr>
          <w:p w14:paraId="3B48556F" w14:textId="77777777" w:rsidR="001821BA" w:rsidRPr="003F0E53" w:rsidRDefault="001821BA" w:rsidP="008B3C5E">
            <w:pPr>
              <w:suppressAutoHyphens/>
              <w:spacing w:line="360" w:lineRule="auto"/>
              <w:rPr>
                <w:rFonts w:eastAsia="Times New Roman" w:cstheme="minorHAnsi"/>
                <w:color w:val="000000" w:themeColor="text1"/>
                <w:sz w:val="20"/>
                <w:lang w:val="cs-CZ" w:eastAsia="ar-SA"/>
              </w:rPr>
            </w:pPr>
            <w:r w:rsidRPr="003F0E53">
              <w:rPr>
                <w:rFonts w:eastAsia="Times New Roman" w:cstheme="minorHAnsi"/>
                <w:bCs/>
                <w:color w:val="000000" w:themeColor="text1"/>
                <w:sz w:val="20"/>
                <w:lang w:val="cs-CZ" w:eastAsia="ar-SA"/>
              </w:rPr>
              <w:t>Nazwa i adres Zamawiającego</w:t>
            </w:r>
          </w:p>
        </w:tc>
      </w:tr>
      <w:tr w:rsidR="001821BA" w:rsidRPr="003F0E53" w14:paraId="531EFDCA" w14:textId="77777777" w:rsidTr="00347647">
        <w:tc>
          <w:tcPr>
            <w:tcW w:w="1413" w:type="dxa"/>
          </w:tcPr>
          <w:p w14:paraId="30FC7A1B" w14:textId="77777777" w:rsidR="001821BA" w:rsidRPr="003F0E53" w:rsidRDefault="001821BA" w:rsidP="008B3C5E">
            <w:pPr>
              <w:suppressAutoHyphens/>
              <w:spacing w:line="360" w:lineRule="auto"/>
              <w:rPr>
                <w:rFonts w:eastAsia="Times New Roman" w:cstheme="minorHAnsi"/>
                <w:b/>
                <w:color w:val="000000" w:themeColor="text1"/>
                <w:sz w:val="20"/>
                <w:lang w:eastAsia="ar-SA"/>
              </w:rPr>
            </w:pPr>
            <w:r w:rsidRPr="003F0E53">
              <w:rPr>
                <w:rFonts w:eastAsia="Times New Roman" w:cstheme="minorHAnsi"/>
                <w:b/>
                <w:color w:val="000000" w:themeColor="text1"/>
                <w:sz w:val="20"/>
                <w:lang w:eastAsia="ar-SA"/>
              </w:rPr>
              <w:t>Część II</w:t>
            </w:r>
          </w:p>
        </w:tc>
        <w:tc>
          <w:tcPr>
            <w:tcW w:w="7649" w:type="dxa"/>
          </w:tcPr>
          <w:p w14:paraId="60E52DE8" w14:textId="77777777" w:rsidR="001821BA" w:rsidRPr="003F0E53" w:rsidRDefault="001821BA" w:rsidP="008B3C5E">
            <w:pPr>
              <w:suppressAutoHyphens/>
              <w:spacing w:line="360" w:lineRule="auto"/>
              <w:rPr>
                <w:rFonts w:eastAsia="Times New Roman" w:cstheme="minorHAnsi"/>
                <w:bCs/>
                <w:color w:val="000000" w:themeColor="text1"/>
                <w:sz w:val="20"/>
                <w:lang w:val="cs-CZ" w:eastAsia="ar-SA"/>
              </w:rPr>
            </w:pPr>
            <w:r w:rsidRPr="003F0E53">
              <w:rPr>
                <w:rFonts w:eastAsia="Times New Roman" w:cstheme="minorHAnsi"/>
                <w:bCs/>
                <w:color w:val="000000" w:themeColor="text1"/>
                <w:sz w:val="20"/>
                <w:lang w:val="cs-CZ" w:eastAsia="ar-SA"/>
              </w:rPr>
              <w:t>Adres strony internetowej, na której udostępniane będą  zmiany i wyjaśnienia SWZ oraz inne dokumenty zamówienia bezpośrednio związane z postępowaniem</w:t>
            </w:r>
          </w:p>
        </w:tc>
      </w:tr>
      <w:tr w:rsidR="001821BA" w:rsidRPr="003F0E53" w14:paraId="6EED2940" w14:textId="77777777" w:rsidTr="00347647">
        <w:tc>
          <w:tcPr>
            <w:tcW w:w="1413" w:type="dxa"/>
          </w:tcPr>
          <w:p w14:paraId="66FB066C" w14:textId="77777777" w:rsidR="001821BA" w:rsidRPr="003F0E53" w:rsidRDefault="001821BA" w:rsidP="008B3C5E">
            <w:pPr>
              <w:suppressAutoHyphens/>
              <w:spacing w:line="360" w:lineRule="auto"/>
              <w:rPr>
                <w:rFonts w:eastAsia="Times New Roman" w:cstheme="minorHAnsi"/>
                <w:b/>
                <w:color w:val="000000" w:themeColor="text1"/>
                <w:sz w:val="20"/>
                <w:lang w:eastAsia="ar-SA"/>
              </w:rPr>
            </w:pPr>
            <w:r w:rsidRPr="003F0E53">
              <w:rPr>
                <w:rFonts w:eastAsia="Times New Roman" w:cstheme="minorHAnsi"/>
                <w:b/>
                <w:color w:val="000000" w:themeColor="text1"/>
                <w:sz w:val="20"/>
                <w:lang w:eastAsia="ar-SA"/>
              </w:rPr>
              <w:t>Część III</w:t>
            </w:r>
          </w:p>
        </w:tc>
        <w:tc>
          <w:tcPr>
            <w:tcW w:w="7649" w:type="dxa"/>
          </w:tcPr>
          <w:p w14:paraId="4732477C" w14:textId="77777777" w:rsidR="001821BA" w:rsidRPr="003F0E53" w:rsidRDefault="001821BA" w:rsidP="008B3C5E">
            <w:pPr>
              <w:suppressAutoHyphens/>
              <w:spacing w:line="360" w:lineRule="auto"/>
              <w:rPr>
                <w:rFonts w:eastAsia="Times New Roman" w:cstheme="minorHAnsi"/>
                <w:bCs/>
                <w:color w:val="000000" w:themeColor="text1"/>
                <w:sz w:val="20"/>
                <w:lang w:val="cs-CZ" w:eastAsia="ar-SA"/>
              </w:rPr>
            </w:pPr>
            <w:r w:rsidRPr="003F0E53">
              <w:rPr>
                <w:rFonts w:eastAsia="Times New Roman" w:cstheme="minorHAnsi"/>
                <w:bCs/>
                <w:color w:val="000000" w:themeColor="text1"/>
                <w:sz w:val="20"/>
                <w:lang w:val="cs-CZ" w:eastAsia="ar-SA"/>
              </w:rPr>
              <w:t xml:space="preserve">Tryb udzielenia zamówienia i </w:t>
            </w:r>
            <w:bookmarkStart w:id="2" w:name="_Hlk71708123"/>
            <w:r w:rsidRPr="003F0E53">
              <w:rPr>
                <w:rFonts w:eastAsia="Times New Roman" w:cstheme="minorHAnsi"/>
                <w:bCs/>
                <w:color w:val="000000" w:themeColor="text1"/>
                <w:sz w:val="20"/>
                <w:lang w:val="cs-CZ" w:eastAsia="ar-SA"/>
              </w:rPr>
              <w:t>źródło finansowania</w:t>
            </w:r>
            <w:bookmarkEnd w:id="2"/>
          </w:p>
        </w:tc>
      </w:tr>
      <w:tr w:rsidR="001821BA" w:rsidRPr="003F0E53" w14:paraId="53F42805" w14:textId="77777777" w:rsidTr="00347647">
        <w:tc>
          <w:tcPr>
            <w:tcW w:w="1413" w:type="dxa"/>
          </w:tcPr>
          <w:p w14:paraId="1B5467D9" w14:textId="77777777" w:rsidR="001821BA" w:rsidRPr="003F0E53" w:rsidRDefault="001821BA" w:rsidP="008B3C5E">
            <w:pPr>
              <w:suppressAutoHyphens/>
              <w:spacing w:line="360" w:lineRule="auto"/>
              <w:rPr>
                <w:rFonts w:eastAsia="Times New Roman" w:cstheme="minorHAnsi"/>
                <w:b/>
                <w:color w:val="000000" w:themeColor="text1"/>
                <w:sz w:val="20"/>
                <w:lang w:eastAsia="ar-SA"/>
              </w:rPr>
            </w:pPr>
            <w:r w:rsidRPr="003F0E53">
              <w:rPr>
                <w:rFonts w:eastAsia="Times New Roman" w:cstheme="minorHAnsi"/>
                <w:b/>
                <w:color w:val="000000" w:themeColor="text1"/>
                <w:sz w:val="20"/>
                <w:lang w:eastAsia="ar-SA"/>
              </w:rPr>
              <w:t>Część IV</w:t>
            </w:r>
          </w:p>
        </w:tc>
        <w:tc>
          <w:tcPr>
            <w:tcW w:w="7649" w:type="dxa"/>
          </w:tcPr>
          <w:p w14:paraId="1020C361" w14:textId="77777777" w:rsidR="001821BA" w:rsidRPr="003F0E53" w:rsidRDefault="001821BA" w:rsidP="008B3C5E">
            <w:pPr>
              <w:suppressAutoHyphens/>
              <w:spacing w:line="360" w:lineRule="auto"/>
              <w:rPr>
                <w:rFonts w:eastAsia="Times New Roman" w:cstheme="minorHAnsi"/>
                <w:bCs/>
                <w:color w:val="000000" w:themeColor="text1"/>
                <w:sz w:val="20"/>
                <w:lang w:val="cs-CZ" w:eastAsia="ar-SA"/>
              </w:rPr>
            </w:pPr>
            <w:r w:rsidRPr="003F0E53">
              <w:rPr>
                <w:rFonts w:eastAsia="Times New Roman" w:cstheme="minorHAnsi"/>
                <w:bCs/>
                <w:color w:val="000000" w:themeColor="text1"/>
                <w:sz w:val="20"/>
                <w:lang w:val="cs-CZ" w:eastAsia="ar-SA"/>
              </w:rPr>
              <w:t>Opis przedmiotu zamówienia</w:t>
            </w:r>
          </w:p>
        </w:tc>
      </w:tr>
      <w:tr w:rsidR="001821BA" w:rsidRPr="003F0E53" w14:paraId="7AF67D1F" w14:textId="77777777" w:rsidTr="00347647">
        <w:tc>
          <w:tcPr>
            <w:tcW w:w="1413" w:type="dxa"/>
          </w:tcPr>
          <w:p w14:paraId="58B0221B" w14:textId="77777777" w:rsidR="001821BA" w:rsidRPr="003F0E53" w:rsidRDefault="001821BA" w:rsidP="008B3C5E">
            <w:pPr>
              <w:suppressAutoHyphens/>
              <w:spacing w:line="360" w:lineRule="auto"/>
              <w:rPr>
                <w:rFonts w:eastAsia="Times New Roman" w:cstheme="minorHAnsi"/>
                <w:b/>
                <w:color w:val="000000" w:themeColor="text1"/>
                <w:sz w:val="20"/>
                <w:lang w:eastAsia="ar-SA"/>
              </w:rPr>
            </w:pPr>
            <w:r w:rsidRPr="003F0E53">
              <w:rPr>
                <w:rFonts w:eastAsia="Times New Roman" w:cstheme="minorHAnsi"/>
                <w:b/>
                <w:color w:val="000000" w:themeColor="text1"/>
                <w:sz w:val="20"/>
                <w:lang w:eastAsia="ar-SA"/>
              </w:rPr>
              <w:t>Część V</w:t>
            </w:r>
          </w:p>
        </w:tc>
        <w:tc>
          <w:tcPr>
            <w:tcW w:w="7649" w:type="dxa"/>
          </w:tcPr>
          <w:p w14:paraId="78193AED" w14:textId="77777777" w:rsidR="001821BA" w:rsidRPr="003F0E53" w:rsidRDefault="001821BA" w:rsidP="008B3C5E">
            <w:pPr>
              <w:suppressAutoHyphens/>
              <w:spacing w:line="360" w:lineRule="auto"/>
              <w:rPr>
                <w:rFonts w:eastAsia="Times New Roman" w:cstheme="minorHAnsi"/>
                <w:bCs/>
                <w:color w:val="000000" w:themeColor="text1"/>
                <w:sz w:val="20"/>
                <w:lang w:val="cs-CZ" w:eastAsia="ar-SA"/>
              </w:rPr>
            </w:pPr>
            <w:r w:rsidRPr="003F0E53">
              <w:rPr>
                <w:rFonts w:eastAsia="Times New Roman" w:cstheme="minorHAnsi"/>
                <w:bCs/>
                <w:color w:val="000000" w:themeColor="text1"/>
                <w:sz w:val="20"/>
                <w:lang w:val="cs-CZ" w:eastAsia="ar-SA"/>
              </w:rPr>
              <w:t>Informacja o przedmiotowych środkach dowodowych</w:t>
            </w:r>
          </w:p>
        </w:tc>
      </w:tr>
      <w:tr w:rsidR="001821BA" w:rsidRPr="003F0E53" w14:paraId="7A0158BC" w14:textId="77777777" w:rsidTr="00347647">
        <w:tc>
          <w:tcPr>
            <w:tcW w:w="1413" w:type="dxa"/>
          </w:tcPr>
          <w:p w14:paraId="5D2B052C" w14:textId="77777777" w:rsidR="001821BA" w:rsidRPr="003F0E53" w:rsidRDefault="001821BA" w:rsidP="008B3C5E">
            <w:pPr>
              <w:suppressAutoHyphens/>
              <w:spacing w:line="360" w:lineRule="auto"/>
              <w:rPr>
                <w:rFonts w:eastAsia="Times New Roman" w:cstheme="minorHAnsi"/>
                <w:b/>
                <w:color w:val="000000" w:themeColor="text1"/>
                <w:sz w:val="20"/>
                <w:lang w:eastAsia="ar-SA"/>
              </w:rPr>
            </w:pPr>
            <w:r w:rsidRPr="003F0E53">
              <w:rPr>
                <w:rFonts w:eastAsia="Times New Roman" w:cstheme="minorHAnsi"/>
                <w:b/>
                <w:color w:val="000000" w:themeColor="text1"/>
                <w:sz w:val="20"/>
                <w:lang w:eastAsia="ar-SA"/>
              </w:rPr>
              <w:t>Część VI</w:t>
            </w:r>
          </w:p>
        </w:tc>
        <w:tc>
          <w:tcPr>
            <w:tcW w:w="7649" w:type="dxa"/>
          </w:tcPr>
          <w:p w14:paraId="56724D03" w14:textId="77777777" w:rsidR="001821BA" w:rsidRPr="003F0E53" w:rsidRDefault="001821BA" w:rsidP="008B3C5E">
            <w:pPr>
              <w:suppressAutoHyphens/>
              <w:spacing w:line="360" w:lineRule="auto"/>
              <w:rPr>
                <w:rFonts w:eastAsia="Times New Roman" w:cstheme="minorHAnsi"/>
                <w:bCs/>
                <w:color w:val="000000" w:themeColor="text1"/>
                <w:sz w:val="20"/>
                <w:lang w:val="cs-CZ" w:eastAsia="ar-SA"/>
              </w:rPr>
            </w:pPr>
            <w:r w:rsidRPr="003F0E53">
              <w:rPr>
                <w:rFonts w:eastAsia="Times New Roman" w:cstheme="minorHAnsi"/>
                <w:bCs/>
                <w:color w:val="000000" w:themeColor="text1"/>
                <w:sz w:val="20"/>
                <w:lang w:val="cs-CZ" w:eastAsia="ar-SA"/>
              </w:rPr>
              <w:t>Termin realizacji zamówienia</w:t>
            </w:r>
          </w:p>
        </w:tc>
      </w:tr>
      <w:tr w:rsidR="001821BA" w:rsidRPr="003F0E53" w14:paraId="3DD50C04" w14:textId="77777777" w:rsidTr="00347647">
        <w:tc>
          <w:tcPr>
            <w:tcW w:w="1413" w:type="dxa"/>
          </w:tcPr>
          <w:p w14:paraId="20B60CAD" w14:textId="77777777" w:rsidR="001821BA" w:rsidRPr="003F0E53" w:rsidRDefault="001821BA" w:rsidP="008B3C5E">
            <w:pPr>
              <w:suppressAutoHyphens/>
              <w:spacing w:line="360" w:lineRule="auto"/>
              <w:rPr>
                <w:rFonts w:eastAsia="Times New Roman" w:cstheme="minorHAnsi"/>
                <w:b/>
                <w:color w:val="000000" w:themeColor="text1"/>
                <w:sz w:val="20"/>
                <w:lang w:eastAsia="ar-SA"/>
              </w:rPr>
            </w:pPr>
            <w:r w:rsidRPr="003F0E53">
              <w:rPr>
                <w:rFonts w:eastAsia="Times New Roman" w:cstheme="minorHAnsi"/>
                <w:b/>
                <w:color w:val="000000" w:themeColor="text1"/>
                <w:sz w:val="20"/>
                <w:lang w:eastAsia="ar-SA"/>
              </w:rPr>
              <w:t>Część VII</w:t>
            </w:r>
          </w:p>
        </w:tc>
        <w:tc>
          <w:tcPr>
            <w:tcW w:w="7649" w:type="dxa"/>
          </w:tcPr>
          <w:p w14:paraId="0310FD60" w14:textId="77777777" w:rsidR="001821BA" w:rsidRPr="003F0E53" w:rsidRDefault="001821BA" w:rsidP="008B3C5E">
            <w:pPr>
              <w:suppressAutoHyphens/>
              <w:spacing w:line="360" w:lineRule="auto"/>
              <w:rPr>
                <w:rFonts w:eastAsia="Times New Roman" w:cstheme="minorHAnsi"/>
                <w:bCs/>
                <w:color w:val="000000" w:themeColor="text1"/>
                <w:sz w:val="20"/>
                <w:lang w:val="cs-CZ" w:eastAsia="ar-SA"/>
              </w:rPr>
            </w:pPr>
            <w:r w:rsidRPr="003F0E53">
              <w:rPr>
                <w:rFonts w:eastAsia="Times New Roman" w:cstheme="minorHAnsi"/>
                <w:bCs/>
                <w:color w:val="000000" w:themeColor="text1"/>
                <w:sz w:val="20"/>
                <w:lang w:val="cs-CZ" w:eastAsia="ar-SA"/>
              </w:rPr>
              <w:t>Podstawy wykluczenia, o których mowa w art. 108 ust. 1 wraz z wykazem podmiotowych środków dowodowych potwierdzających brak podstaw wykluczenia</w:t>
            </w:r>
          </w:p>
        </w:tc>
      </w:tr>
      <w:tr w:rsidR="001821BA" w:rsidRPr="003F0E53" w14:paraId="52D5F2EC" w14:textId="77777777" w:rsidTr="00347647">
        <w:tc>
          <w:tcPr>
            <w:tcW w:w="1413" w:type="dxa"/>
          </w:tcPr>
          <w:p w14:paraId="313ABB84" w14:textId="77777777" w:rsidR="001821BA" w:rsidRPr="003F0E53" w:rsidRDefault="001821BA" w:rsidP="008B3C5E">
            <w:pPr>
              <w:suppressAutoHyphens/>
              <w:spacing w:line="360" w:lineRule="auto"/>
              <w:rPr>
                <w:rFonts w:eastAsia="Times New Roman" w:cstheme="minorHAnsi"/>
                <w:b/>
                <w:color w:val="000000" w:themeColor="text1"/>
                <w:sz w:val="20"/>
                <w:lang w:eastAsia="ar-SA"/>
              </w:rPr>
            </w:pPr>
            <w:r w:rsidRPr="003F0E53">
              <w:rPr>
                <w:rFonts w:eastAsia="Times New Roman" w:cstheme="minorHAnsi"/>
                <w:b/>
                <w:color w:val="000000" w:themeColor="text1"/>
                <w:sz w:val="20"/>
                <w:lang w:eastAsia="ar-SA"/>
              </w:rPr>
              <w:t>Część VIII</w:t>
            </w:r>
          </w:p>
        </w:tc>
        <w:tc>
          <w:tcPr>
            <w:tcW w:w="7649" w:type="dxa"/>
          </w:tcPr>
          <w:p w14:paraId="35387B10" w14:textId="77777777" w:rsidR="001821BA" w:rsidRPr="003F0E53" w:rsidRDefault="001821BA" w:rsidP="008B3C5E">
            <w:pPr>
              <w:suppressAutoHyphens/>
              <w:spacing w:line="360" w:lineRule="auto"/>
              <w:rPr>
                <w:rFonts w:eastAsia="Times New Roman" w:cstheme="minorHAnsi"/>
                <w:bCs/>
                <w:color w:val="000000" w:themeColor="text1"/>
                <w:sz w:val="20"/>
                <w:lang w:val="cs-CZ" w:eastAsia="ar-SA"/>
              </w:rPr>
            </w:pPr>
            <w:r w:rsidRPr="003F0E53">
              <w:rPr>
                <w:rFonts w:eastAsia="Times New Roman" w:cstheme="minorHAnsi"/>
                <w:bCs/>
                <w:color w:val="000000" w:themeColor="text1"/>
                <w:sz w:val="20"/>
                <w:lang w:val="cs-CZ" w:eastAsia="ar-SA"/>
              </w:rPr>
              <w:t>Informacja o warunkach udziału w postępowaniu o udzielenie zamówienia wraz z wykazem podmiotowych środków dowodowych potwierdzających spełnianie warunków udziału w postępowaniu</w:t>
            </w:r>
          </w:p>
        </w:tc>
      </w:tr>
      <w:tr w:rsidR="001821BA" w:rsidRPr="003F0E53" w14:paraId="5A703891" w14:textId="77777777" w:rsidTr="00347647">
        <w:tc>
          <w:tcPr>
            <w:tcW w:w="1413" w:type="dxa"/>
          </w:tcPr>
          <w:p w14:paraId="74D526F7" w14:textId="77777777" w:rsidR="001821BA" w:rsidRPr="003F0E53" w:rsidRDefault="001821BA" w:rsidP="008B3C5E">
            <w:pPr>
              <w:suppressAutoHyphens/>
              <w:spacing w:line="360" w:lineRule="auto"/>
              <w:rPr>
                <w:rFonts w:eastAsia="Times New Roman" w:cstheme="minorHAnsi"/>
                <w:b/>
                <w:color w:val="000000" w:themeColor="text1"/>
                <w:sz w:val="20"/>
                <w:lang w:eastAsia="ar-SA"/>
              </w:rPr>
            </w:pPr>
            <w:r w:rsidRPr="003F0E53">
              <w:rPr>
                <w:rFonts w:eastAsia="Times New Roman" w:cstheme="minorHAnsi"/>
                <w:b/>
                <w:color w:val="000000" w:themeColor="text1"/>
                <w:sz w:val="20"/>
                <w:lang w:eastAsia="ar-SA"/>
              </w:rPr>
              <w:t>Część IX</w:t>
            </w:r>
          </w:p>
        </w:tc>
        <w:tc>
          <w:tcPr>
            <w:tcW w:w="7649" w:type="dxa"/>
          </w:tcPr>
          <w:p w14:paraId="3044CCC4" w14:textId="77777777" w:rsidR="001821BA" w:rsidRPr="003F0E53" w:rsidRDefault="001821BA" w:rsidP="008B3C5E">
            <w:pPr>
              <w:suppressAutoHyphens/>
              <w:spacing w:line="360" w:lineRule="auto"/>
              <w:rPr>
                <w:rFonts w:eastAsia="Times New Roman" w:cstheme="minorHAnsi"/>
                <w:bCs/>
                <w:color w:val="000000" w:themeColor="text1"/>
                <w:sz w:val="20"/>
                <w:lang w:val="cs-CZ" w:eastAsia="ar-SA"/>
              </w:rPr>
            </w:pPr>
            <w:r w:rsidRPr="003F0E53">
              <w:rPr>
                <w:rFonts w:eastAsia="Times New Roman" w:cstheme="minorHAnsi"/>
                <w:bCs/>
                <w:color w:val="000000" w:themeColor="text1"/>
                <w:sz w:val="20"/>
                <w:lang w:val="cs-CZ" w:eastAsia="ar-SA"/>
              </w:rPr>
              <w:t>Informacja o środkach komunikacji elektronicznej, przy użyciu których zamawiający będzie komunikował się z wykonawcami, oraz informacje o wymaganiach technicznych i organizacyjnych sporządzania, wysyłania i odbierania korespondencji elektronicznej</w:t>
            </w:r>
          </w:p>
        </w:tc>
      </w:tr>
      <w:tr w:rsidR="001821BA" w:rsidRPr="003F0E53" w14:paraId="13996FC4" w14:textId="77777777" w:rsidTr="00347647">
        <w:tc>
          <w:tcPr>
            <w:tcW w:w="1413" w:type="dxa"/>
          </w:tcPr>
          <w:p w14:paraId="1E3709D0" w14:textId="77777777" w:rsidR="001821BA" w:rsidRPr="003F0E53" w:rsidRDefault="001821BA" w:rsidP="008B3C5E">
            <w:pPr>
              <w:suppressAutoHyphens/>
              <w:spacing w:line="360" w:lineRule="auto"/>
              <w:rPr>
                <w:rFonts w:eastAsia="Times New Roman" w:cstheme="minorHAnsi"/>
                <w:b/>
                <w:color w:val="000000" w:themeColor="text1"/>
                <w:sz w:val="20"/>
                <w:lang w:eastAsia="ar-SA"/>
              </w:rPr>
            </w:pPr>
            <w:r w:rsidRPr="003F0E53">
              <w:rPr>
                <w:rFonts w:eastAsia="Times New Roman" w:cstheme="minorHAnsi"/>
                <w:b/>
                <w:color w:val="000000" w:themeColor="text1"/>
                <w:sz w:val="20"/>
                <w:lang w:eastAsia="ar-SA"/>
              </w:rPr>
              <w:t>Część X</w:t>
            </w:r>
          </w:p>
        </w:tc>
        <w:tc>
          <w:tcPr>
            <w:tcW w:w="7649" w:type="dxa"/>
          </w:tcPr>
          <w:p w14:paraId="4080430F" w14:textId="77777777" w:rsidR="001821BA" w:rsidRPr="003F0E53" w:rsidRDefault="001821BA" w:rsidP="008B3C5E">
            <w:pPr>
              <w:suppressAutoHyphens/>
              <w:spacing w:line="360" w:lineRule="auto"/>
              <w:rPr>
                <w:rFonts w:eastAsia="Times New Roman" w:cstheme="minorHAnsi"/>
                <w:bCs/>
                <w:color w:val="000000" w:themeColor="text1"/>
                <w:sz w:val="20"/>
                <w:lang w:val="cs-CZ" w:eastAsia="ar-SA"/>
              </w:rPr>
            </w:pPr>
            <w:r w:rsidRPr="003F0E53">
              <w:rPr>
                <w:rFonts w:eastAsia="Times New Roman" w:cstheme="minorHAnsi"/>
                <w:bCs/>
                <w:color w:val="000000" w:themeColor="text1"/>
                <w:sz w:val="20"/>
                <w:lang w:val="cs-CZ" w:eastAsia="ar-SA"/>
              </w:rPr>
              <w:t>Wskazanie osób uprawnionych do komunikowania się z wykonawcami</w:t>
            </w:r>
          </w:p>
        </w:tc>
      </w:tr>
      <w:tr w:rsidR="001821BA" w:rsidRPr="003F0E53" w14:paraId="05CE0BA2" w14:textId="77777777" w:rsidTr="00347647">
        <w:tc>
          <w:tcPr>
            <w:tcW w:w="1413" w:type="dxa"/>
          </w:tcPr>
          <w:p w14:paraId="00617977" w14:textId="77777777" w:rsidR="001821BA" w:rsidRPr="003F0E53" w:rsidRDefault="001821BA" w:rsidP="008B3C5E">
            <w:pPr>
              <w:suppressAutoHyphens/>
              <w:spacing w:line="360" w:lineRule="auto"/>
              <w:rPr>
                <w:rFonts w:eastAsia="Times New Roman" w:cstheme="minorHAnsi"/>
                <w:b/>
                <w:color w:val="000000" w:themeColor="text1"/>
                <w:sz w:val="20"/>
                <w:lang w:eastAsia="ar-SA"/>
              </w:rPr>
            </w:pPr>
            <w:r w:rsidRPr="003F0E53">
              <w:rPr>
                <w:rFonts w:eastAsia="Times New Roman" w:cstheme="minorHAnsi"/>
                <w:b/>
                <w:color w:val="000000" w:themeColor="text1"/>
                <w:sz w:val="20"/>
                <w:lang w:eastAsia="ar-SA"/>
              </w:rPr>
              <w:t>Część XI</w:t>
            </w:r>
          </w:p>
        </w:tc>
        <w:tc>
          <w:tcPr>
            <w:tcW w:w="7649" w:type="dxa"/>
          </w:tcPr>
          <w:p w14:paraId="367D73BE" w14:textId="77777777" w:rsidR="001821BA" w:rsidRPr="003F0E53" w:rsidRDefault="001821BA" w:rsidP="008B3C5E">
            <w:pPr>
              <w:suppressAutoHyphens/>
              <w:spacing w:line="360" w:lineRule="auto"/>
              <w:rPr>
                <w:rFonts w:eastAsia="Times New Roman" w:cstheme="minorHAnsi"/>
                <w:bCs/>
                <w:color w:val="000000" w:themeColor="text1"/>
                <w:sz w:val="20"/>
                <w:lang w:val="cs-CZ" w:eastAsia="ar-SA"/>
              </w:rPr>
            </w:pPr>
            <w:r w:rsidRPr="003F0E53">
              <w:rPr>
                <w:rFonts w:eastAsia="Times New Roman" w:cstheme="minorHAnsi"/>
                <w:bCs/>
                <w:color w:val="000000" w:themeColor="text1"/>
                <w:sz w:val="20"/>
                <w:lang w:val="cs-CZ" w:eastAsia="ar-SA"/>
              </w:rPr>
              <w:t>Termin związania ofertą</w:t>
            </w:r>
          </w:p>
        </w:tc>
      </w:tr>
      <w:tr w:rsidR="001821BA" w:rsidRPr="003F0E53" w14:paraId="66BB4965" w14:textId="77777777" w:rsidTr="00347647">
        <w:tc>
          <w:tcPr>
            <w:tcW w:w="1413" w:type="dxa"/>
          </w:tcPr>
          <w:p w14:paraId="4CA0EBEA" w14:textId="77777777" w:rsidR="001821BA" w:rsidRPr="003F0E53" w:rsidRDefault="001821BA" w:rsidP="008B3C5E">
            <w:pPr>
              <w:suppressAutoHyphens/>
              <w:spacing w:line="360" w:lineRule="auto"/>
              <w:rPr>
                <w:rFonts w:eastAsia="Times New Roman" w:cstheme="minorHAnsi"/>
                <w:b/>
                <w:color w:val="000000" w:themeColor="text1"/>
                <w:sz w:val="20"/>
                <w:lang w:eastAsia="ar-SA"/>
              </w:rPr>
            </w:pPr>
            <w:r w:rsidRPr="003F0E53">
              <w:rPr>
                <w:rFonts w:eastAsia="Times New Roman" w:cstheme="minorHAnsi"/>
                <w:b/>
                <w:color w:val="000000" w:themeColor="text1"/>
                <w:sz w:val="20"/>
                <w:lang w:eastAsia="ar-SA"/>
              </w:rPr>
              <w:t xml:space="preserve">Część XII  </w:t>
            </w:r>
          </w:p>
        </w:tc>
        <w:tc>
          <w:tcPr>
            <w:tcW w:w="7649" w:type="dxa"/>
          </w:tcPr>
          <w:p w14:paraId="54875456" w14:textId="77777777" w:rsidR="001821BA" w:rsidRPr="003F0E53" w:rsidRDefault="001821BA" w:rsidP="008B3C5E">
            <w:pPr>
              <w:suppressAutoHyphens/>
              <w:spacing w:line="360" w:lineRule="auto"/>
              <w:rPr>
                <w:rFonts w:eastAsia="Times New Roman" w:cstheme="minorHAnsi"/>
                <w:bCs/>
                <w:color w:val="000000" w:themeColor="text1"/>
                <w:sz w:val="20"/>
                <w:lang w:val="cs-CZ" w:eastAsia="ar-SA"/>
              </w:rPr>
            </w:pPr>
            <w:r w:rsidRPr="003F0E53">
              <w:rPr>
                <w:rFonts w:eastAsia="Times New Roman" w:cstheme="minorHAnsi"/>
                <w:bCs/>
                <w:color w:val="000000" w:themeColor="text1"/>
                <w:sz w:val="20"/>
                <w:lang w:val="cs-CZ" w:eastAsia="ar-SA"/>
              </w:rPr>
              <w:t xml:space="preserve">Wymagania dotyczące wadium  </w:t>
            </w:r>
          </w:p>
        </w:tc>
      </w:tr>
      <w:tr w:rsidR="001821BA" w:rsidRPr="003F0E53" w14:paraId="3113AF85" w14:textId="77777777" w:rsidTr="00347647">
        <w:tc>
          <w:tcPr>
            <w:tcW w:w="1413" w:type="dxa"/>
          </w:tcPr>
          <w:p w14:paraId="39FBA5F2" w14:textId="77777777" w:rsidR="001821BA" w:rsidRPr="003F0E53" w:rsidRDefault="001821BA" w:rsidP="008B3C5E">
            <w:pPr>
              <w:suppressAutoHyphens/>
              <w:spacing w:line="360" w:lineRule="auto"/>
              <w:rPr>
                <w:rFonts w:eastAsia="Times New Roman" w:cstheme="minorHAnsi"/>
                <w:b/>
                <w:color w:val="000000" w:themeColor="text1"/>
                <w:sz w:val="20"/>
                <w:lang w:eastAsia="ar-SA"/>
              </w:rPr>
            </w:pPr>
            <w:r w:rsidRPr="003F0E53">
              <w:rPr>
                <w:rFonts w:eastAsia="Times New Roman" w:cstheme="minorHAnsi"/>
                <w:b/>
                <w:color w:val="000000" w:themeColor="text1"/>
                <w:sz w:val="20"/>
                <w:lang w:eastAsia="ar-SA"/>
              </w:rPr>
              <w:t xml:space="preserve">Część XIII   </w:t>
            </w:r>
          </w:p>
        </w:tc>
        <w:tc>
          <w:tcPr>
            <w:tcW w:w="7649" w:type="dxa"/>
          </w:tcPr>
          <w:p w14:paraId="061A113B" w14:textId="77777777" w:rsidR="001821BA" w:rsidRPr="003F0E53" w:rsidRDefault="001821BA" w:rsidP="008B3C5E">
            <w:pPr>
              <w:suppressAutoHyphens/>
              <w:spacing w:line="360" w:lineRule="auto"/>
              <w:rPr>
                <w:rFonts w:eastAsia="Times New Roman" w:cstheme="minorHAnsi"/>
                <w:bCs/>
                <w:color w:val="000000" w:themeColor="text1"/>
                <w:sz w:val="20"/>
                <w:lang w:val="cs-CZ" w:eastAsia="ar-SA"/>
              </w:rPr>
            </w:pPr>
            <w:r w:rsidRPr="003F0E53">
              <w:rPr>
                <w:rFonts w:eastAsia="Times New Roman" w:cstheme="minorHAnsi"/>
                <w:bCs/>
                <w:color w:val="000000" w:themeColor="text1"/>
                <w:sz w:val="20"/>
                <w:lang w:val="cs-CZ" w:eastAsia="ar-SA"/>
              </w:rPr>
              <w:t>Opis sposobu przygotowywania oferty</w:t>
            </w:r>
          </w:p>
        </w:tc>
      </w:tr>
      <w:tr w:rsidR="001821BA" w:rsidRPr="003F0E53" w14:paraId="42E5C471" w14:textId="77777777" w:rsidTr="00347647">
        <w:tc>
          <w:tcPr>
            <w:tcW w:w="1413" w:type="dxa"/>
          </w:tcPr>
          <w:p w14:paraId="5B4145CD" w14:textId="77777777" w:rsidR="001821BA" w:rsidRPr="003F0E53" w:rsidRDefault="001821BA" w:rsidP="008B3C5E">
            <w:pPr>
              <w:suppressAutoHyphens/>
              <w:spacing w:line="360" w:lineRule="auto"/>
              <w:rPr>
                <w:rFonts w:eastAsia="Times New Roman" w:cstheme="minorHAnsi"/>
                <w:b/>
                <w:color w:val="000000" w:themeColor="text1"/>
                <w:sz w:val="20"/>
                <w:lang w:eastAsia="ar-SA"/>
              </w:rPr>
            </w:pPr>
            <w:r w:rsidRPr="003F0E53">
              <w:rPr>
                <w:rFonts w:eastAsia="Times New Roman" w:cstheme="minorHAnsi"/>
                <w:b/>
                <w:color w:val="000000" w:themeColor="text1"/>
                <w:sz w:val="20"/>
                <w:lang w:eastAsia="ar-SA"/>
              </w:rPr>
              <w:t>Część XIV</w:t>
            </w:r>
          </w:p>
        </w:tc>
        <w:tc>
          <w:tcPr>
            <w:tcW w:w="7649" w:type="dxa"/>
          </w:tcPr>
          <w:p w14:paraId="721FA40F" w14:textId="77777777" w:rsidR="001821BA" w:rsidRPr="003F0E53" w:rsidRDefault="001821BA" w:rsidP="008B3C5E">
            <w:pPr>
              <w:suppressAutoHyphens/>
              <w:spacing w:line="360" w:lineRule="auto"/>
              <w:rPr>
                <w:rFonts w:eastAsia="Times New Roman" w:cstheme="minorHAnsi"/>
                <w:bCs/>
                <w:color w:val="000000" w:themeColor="text1"/>
                <w:sz w:val="20"/>
                <w:lang w:val="cs-CZ" w:eastAsia="ar-SA"/>
              </w:rPr>
            </w:pPr>
            <w:r w:rsidRPr="003F0E53">
              <w:rPr>
                <w:rFonts w:eastAsia="Times New Roman" w:cstheme="minorHAnsi"/>
                <w:bCs/>
                <w:color w:val="000000" w:themeColor="text1"/>
                <w:sz w:val="20"/>
                <w:lang w:val="cs-CZ" w:eastAsia="ar-SA"/>
              </w:rPr>
              <w:t>Sposób oraz termin składania ofert</w:t>
            </w:r>
          </w:p>
        </w:tc>
      </w:tr>
      <w:tr w:rsidR="001821BA" w:rsidRPr="003F0E53" w14:paraId="5B263CB3" w14:textId="77777777" w:rsidTr="00347647">
        <w:tc>
          <w:tcPr>
            <w:tcW w:w="1413" w:type="dxa"/>
          </w:tcPr>
          <w:p w14:paraId="03ADF999" w14:textId="77777777" w:rsidR="001821BA" w:rsidRPr="003F0E53" w:rsidRDefault="001821BA" w:rsidP="008B3C5E">
            <w:pPr>
              <w:suppressAutoHyphens/>
              <w:spacing w:line="360" w:lineRule="auto"/>
              <w:rPr>
                <w:rFonts w:eastAsia="Times New Roman" w:cstheme="minorHAnsi"/>
                <w:b/>
                <w:color w:val="000000" w:themeColor="text1"/>
                <w:sz w:val="20"/>
                <w:lang w:eastAsia="ar-SA"/>
              </w:rPr>
            </w:pPr>
            <w:r w:rsidRPr="003F0E53">
              <w:rPr>
                <w:rFonts w:eastAsia="Times New Roman" w:cstheme="minorHAnsi"/>
                <w:b/>
                <w:color w:val="000000" w:themeColor="text1"/>
                <w:sz w:val="20"/>
                <w:lang w:eastAsia="ar-SA"/>
              </w:rPr>
              <w:t>Część XV</w:t>
            </w:r>
          </w:p>
        </w:tc>
        <w:tc>
          <w:tcPr>
            <w:tcW w:w="7649" w:type="dxa"/>
          </w:tcPr>
          <w:p w14:paraId="444D0E31" w14:textId="77777777" w:rsidR="001821BA" w:rsidRPr="003F0E53" w:rsidRDefault="001821BA" w:rsidP="008B3C5E">
            <w:pPr>
              <w:suppressAutoHyphens/>
              <w:spacing w:line="360" w:lineRule="auto"/>
              <w:rPr>
                <w:rFonts w:eastAsia="Times New Roman" w:cstheme="minorHAnsi"/>
                <w:bCs/>
                <w:color w:val="000000" w:themeColor="text1"/>
                <w:sz w:val="20"/>
                <w:lang w:val="cs-CZ" w:eastAsia="ar-SA"/>
              </w:rPr>
            </w:pPr>
            <w:r w:rsidRPr="003F0E53">
              <w:rPr>
                <w:rFonts w:eastAsia="Times New Roman" w:cstheme="minorHAnsi"/>
                <w:bCs/>
                <w:color w:val="000000" w:themeColor="text1"/>
                <w:sz w:val="20"/>
                <w:lang w:val="cs-CZ" w:eastAsia="ar-SA"/>
              </w:rPr>
              <w:t>Termin otwarcia ofert</w:t>
            </w:r>
          </w:p>
        </w:tc>
      </w:tr>
      <w:tr w:rsidR="001821BA" w:rsidRPr="003F0E53" w14:paraId="608B0433" w14:textId="77777777" w:rsidTr="00347647">
        <w:tc>
          <w:tcPr>
            <w:tcW w:w="1413" w:type="dxa"/>
          </w:tcPr>
          <w:p w14:paraId="64F38321" w14:textId="77777777" w:rsidR="001821BA" w:rsidRPr="003F0E53" w:rsidRDefault="001821BA" w:rsidP="008B3C5E">
            <w:pPr>
              <w:suppressAutoHyphens/>
              <w:spacing w:line="360" w:lineRule="auto"/>
              <w:rPr>
                <w:rFonts w:eastAsia="Times New Roman" w:cstheme="minorHAnsi"/>
                <w:b/>
                <w:color w:val="000000" w:themeColor="text1"/>
                <w:sz w:val="20"/>
                <w:lang w:eastAsia="ar-SA"/>
              </w:rPr>
            </w:pPr>
            <w:r w:rsidRPr="003F0E53">
              <w:rPr>
                <w:rFonts w:eastAsia="Times New Roman" w:cstheme="minorHAnsi"/>
                <w:b/>
                <w:color w:val="000000" w:themeColor="text1"/>
                <w:sz w:val="20"/>
                <w:lang w:eastAsia="ar-SA"/>
              </w:rPr>
              <w:t>Część XVI</w:t>
            </w:r>
          </w:p>
        </w:tc>
        <w:tc>
          <w:tcPr>
            <w:tcW w:w="7649" w:type="dxa"/>
          </w:tcPr>
          <w:p w14:paraId="6CFA7C9A" w14:textId="77777777" w:rsidR="001821BA" w:rsidRPr="003F0E53" w:rsidRDefault="001821BA" w:rsidP="008B3C5E">
            <w:pPr>
              <w:suppressAutoHyphens/>
              <w:spacing w:line="360" w:lineRule="auto"/>
              <w:rPr>
                <w:rFonts w:eastAsia="Times New Roman" w:cstheme="minorHAnsi"/>
                <w:bCs/>
                <w:color w:val="000000" w:themeColor="text1"/>
                <w:sz w:val="20"/>
                <w:lang w:val="cs-CZ" w:eastAsia="ar-SA"/>
              </w:rPr>
            </w:pPr>
            <w:r w:rsidRPr="003F0E53">
              <w:rPr>
                <w:rFonts w:eastAsia="Times New Roman" w:cstheme="minorHAnsi"/>
                <w:bCs/>
                <w:color w:val="000000" w:themeColor="text1"/>
                <w:sz w:val="20"/>
                <w:lang w:val="cs-CZ" w:eastAsia="ar-SA"/>
              </w:rPr>
              <w:t>Sposób obliczenia ceny</w:t>
            </w:r>
          </w:p>
        </w:tc>
      </w:tr>
      <w:tr w:rsidR="001821BA" w:rsidRPr="003F0E53" w14:paraId="3FB0847E" w14:textId="77777777" w:rsidTr="00347647">
        <w:tc>
          <w:tcPr>
            <w:tcW w:w="1413" w:type="dxa"/>
          </w:tcPr>
          <w:p w14:paraId="502CF3DD" w14:textId="77777777" w:rsidR="001821BA" w:rsidRPr="003F0E53" w:rsidRDefault="001821BA" w:rsidP="008B3C5E">
            <w:pPr>
              <w:suppressAutoHyphens/>
              <w:spacing w:line="360" w:lineRule="auto"/>
              <w:rPr>
                <w:rFonts w:eastAsia="Times New Roman" w:cstheme="minorHAnsi"/>
                <w:b/>
                <w:color w:val="000000" w:themeColor="text1"/>
                <w:sz w:val="20"/>
                <w:lang w:eastAsia="ar-SA"/>
              </w:rPr>
            </w:pPr>
            <w:r w:rsidRPr="003F0E53">
              <w:rPr>
                <w:rFonts w:eastAsia="Times New Roman" w:cstheme="minorHAnsi"/>
                <w:b/>
                <w:color w:val="000000" w:themeColor="text1"/>
                <w:sz w:val="20"/>
                <w:lang w:eastAsia="ar-SA"/>
              </w:rPr>
              <w:t>Część XVII</w:t>
            </w:r>
          </w:p>
        </w:tc>
        <w:tc>
          <w:tcPr>
            <w:tcW w:w="7649" w:type="dxa"/>
          </w:tcPr>
          <w:p w14:paraId="67944F3B" w14:textId="77777777" w:rsidR="001821BA" w:rsidRPr="003F0E53" w:rsidRDefault="001821BA" w:rsidP="008B3C5E">
            <w:pPr>
              <w:suppressAutoHyphens/>
              <w:spacing w:line="360" w:lineRule="auto"/>
              <w:rPr>
                <w:rFonts w:eastAsia="Times New Roman" w:cstheme="minorHAnsi"/>
                <w:bCs/>
                <w:color w:val="000000" w:themeColor="text1"/>
                <w:sz w:val="20"/>
                <w:lang w:val="cs-CZ" w:eastAsia="ar-SA"/>
              </w:rPr>
            </w:pPr>
            <w:r w:rsidRPr="003F0E53">
              <w:rPr>
                <w:rFonts w:eastAsia="Times New Roman" w:cstheme="minorHAnsi"/>
                <w:bCs/>
                <w:color w:val="000000" w:themeColor="text1"/>
                <w:sz w:val="20"/>
                <w:lang w:val="cs-CZ" w:eastAsia="ar-SA"/>
              </w:rPr>
              <w:t>Opis kryteriów oceny ofert wraz z podaniem wag tych kryteriów i sposobu oceny ofert</w:t>
            </w:r>
          </w:p>
        </w:tc>
      </w:tr>
      <w:tr w:rsidR="001821BA" w:rsidRPr="003F0E53" w14:paraId="5AD6983B" w14:textId="77777777" w:rsidTr="00347647">
        <w:tc>
          <w:tcPr>
            <w:tcW w:w="1413" w:type="dxa"/>
          </w:tcPr>
          <w:p w14:paraId="71D7AB7D" w14:textId="77777777" w:rsidR="001821BA" w:rsidRPr="003F0E53" w:rsidRDefault="001821BA" w:rsidP="008B3C5E">
            <w:pPr>
              <w:suppressAutoHyphens/>
              <w:spacing w:line="360" w:lineRule="auto"/>
              <w:rPr>
                <w:rFonts w:eastAsia="Times New Roman" w:cstheme="minorHAnsi"/>
                <w:b/>
                <w:color w:val="000000" w:themeColor="text1"/>
                <w:sz w:val="20"/>
                <w:lang w:eastAsia="ar-SA"/>
              </w:rPr>
            </w:pPr>
            <w:r w:rsidRPr="003F0E53">
              <w:rPr>
                <w:rFonts w:eastAsia="Times New Roman" w:cstheme="minorHAnsi"/>
                <w:b/>
                <w:color w:val="000000" w:themeColor="text1"/>
                <w:sz w:val="20"/>
                <w:lang w:eastAsia="ar-SA"/>
              </w:rPr>
              <w:t>Część XVIII</w:t>
            </w:r>
          </w:p>
        </w:tc>
        <w:tc>
          <w:tcPr>
            <w:tcW w:w="7649" w:type="dxa"/>
          </w:tcPr>
          <w:p w14:paraId="79DAD2D1" w14:textId="77777777" w:rsidR="001821BA" w:rsidRPr="003F0E53" w:rsidRDefault="001821BA" w:rsidP="008B3C5E">
            <w:pPr>
              <w:suppressAutoHyphens/>
              <w:spacing w:line="360" w:lineRule="auto"/>
              <w:rPr>
                <w:rFonts w:eastAsia="Times New Roman" w:cstheme="minorHAnsi"/>
                <w:bCs/>
                <w:color w:val="000000" w:themeColor="text1"/>
                <w:sz w:val="20"/>
                <w:lang w:val="cs-CZ" w:eastAsia="ar-SA"/>
              </w:rPr>
            </w:pPr>
            <w:r w:rsidRPr="003F0E53">
              <w:rPr>
                <w:rFonts w:eastAsia="Times New Roman" w:cstheme="minorHAnsi"/>
                <w:bCs/>
                <w:color w:val="000000" w:themeColor="text1"/>
                <w:sz w:val="20"/>
                <w:lang w:val="cs-CZ" w:eastAsia="ar-SA"/>
              </w:rPr>
              <w:t>Informacja o formalnościach, jakie muszą zostać dopełnione po wyborze oferty w celu zawarcia umowy w sprawie zamówienia publicznego</w:t>
            </w:r>
          </w:p>
        </w:tc>
      </w:tr>
      <w:tr w:rsidR="001821BA" w:rsidRPr="003F0E53" w14:paraId="44512FBE" w14:textId="77777777" w:rsidTr="00347647">
        <w:tc>
          <w:tcPr>
            <w:tcW w:w="1413" w:type="dxa"/>
          </w:tcPr>
          <w:p w14:paraId="759AF675" w14:textId="77777777" w:rsidR="001821BA" w:rsidRPr="003F0E53" w:rsidRDefault="001821BA" w:rsidP="008B3C5E">
            <w:pPr>
              <w:suppressAutoHyphens/>
              <w:spacing w:line="360" w:lineRule="auto"/>
              <w:rPr>
                <w:rFonts w:eastAsia="Times New Roman" w:cstheme="minorHAnsi"/>
                <w:b/>
                <w:color w:val="000000" w:themeColor="text1"/>
                <w:sz w:val="20"/>
                <w:lang w:eastAsia="ar-SA"/>
              </w:rPr>
            </w:pPr>
            <w:r w:rsidRPr="003F0E53">
              <w:rPr>
                <w:rFonts w:eastAsia="Times New Roman" w:cstheme="minorHAnsi"/>
                <w:b/>
                <w:color w:val="000000" w:themeColor="text1"/>
                <w:sz w:val="20"/>
                <w:lang w:eastAsia="ar-SA"/>
              </w:rPr>
              <w:t>Część XIX</w:t>
            </w:r>
          </w:p>
        </w:tc>
        <w:tc>
          <w:tcPr>
            <w:tcW w:w="7649" w:type="dxa"/>
          </w:tcPr>
          <w:p w14:paraId="54EDDD57" w14:textId="77777777" w:rsidR="001821BA" w:rsidRPr="003F0E53" w:rsidRDefault="001821BA" w:rsidP="008B3C5E">
            <w:pPr>
              <w:suppressAutoHyphens/>
              <w:spacing w:line="360" w:lineRule="auto"/>
              <w:rPr>
                <w:rFonts w:eastAsia="Times New Roman" w:cstheme="minorHAnsi"/>
                <w:bCs/>
                <w:color w:val="000000" w:themeColor="text1"/>
                <w:sz w:val="20"/>
                <w:lang w:val="cs-CZ" w:eastAsia="ar-SA"/>
              </w:rPr>
            </w:pPr>
            <w:r w:rsidRPr="003F0E53">
              <w:rPr>
                <w:rFonts w:eastAsia="Times New Roman" w:cstheme="minorHAnsi"/>
                <w:bCs/>
                <w:color w:val="000000" w:themeColor="text1"/>
                <w:sz w:val="20"/>
                <w:lang w:val="cs-CZ" w:eastAsia="ar-SA"/>
              </w:rPr>
              <w:t>Projektowane postanowienia umowy w sprawie  zamówienia publicznego, które zostaną wprowadzone do umowy w sprawie zamówienia publicznego</w:t>
            </w:r>
          </w:p>
        </w:tc>
      </w:tr>
      <w:tr w:rsidR="001821BA" w:rsidRPr="003F0E53" w14:paraId="218FF2D3" w14:textId="77777777" w:rsidTr="00347647">
        <w:tc>
          <w:tcPr>
            <w:tcW w:w="1413" w:type="dxa"/>
          </w:tcPr>
          <w:p w14:paraId="79A15D64" w14:textId="77777777" w:rsidR="001821BA" w:rsidRPr="003F0E53" w:rsidRDefault="001821BA" w:rsidP="008B3C5E">
            <w:pPr>
              <w:suppressAutoHyphens/>
              <w:spacing w:line="360" w:lineRule="auto"/>
              <w:rPr>
                <w:rFonts w:eastAsia="Times New Roman" w:cstheme="minorHAnsi"/>
                <w:b/>
                <w:color w:val="000000" w:themeColor="text1"/>
                <w:sz w:val="20"/>
                <w:lang w:eastAsia="ar-SA"/>
              </w:rPr>
            </w:pPr>
            <w:r w:rsidRPr="003F0E53">
              <w:rPr>
                <w:rFonts w:eastAsia="Times New Roman" w:cstheme="minorHAnsi"/>
                <w:b/>
                <w:color w:val="000000" w:themeColor="text1"/>
                <w:sz w:val="20"/>
                <w:lang w:eastAsia="ar-SA"/>
              </w:rPr>
              <w:t>Część XX</w:t>
            </w:r>
          </w:p>
        </w:tc>
        <w:tc>
          <w:tcPr>
            <w:tcW w:w="7649" w:type="dxa"/>
          </w:tcPr>
          <w:p w14:paraId="3E88CF92" w14:textId="77777777" w:rsidR="001821BA" w:rsidRPr="003F0E53" w:rsidRDefault="001821BA" w:rsidP="008B3C5E">
            <w:pPr>
              <w:suppressAutoHyphens/>
              <w:spacing w:line="360" w:lineRule="auto"/>
              <w:rPr>
                <w:rFonts w:eastAsia="Times New Roman" w:cstheme="minorHAnsi"/>
                <w:bCs/>
                <w:color w:val="000000" w:themeColor="text1"/>
                <w:sz w:val="20"/>
                <w:lang w:val="cs-CZ" w:eastAsia="ar-SA"/>
              </w:rPr>
            </w:pPr>
            <w:r w:rsidRPr="003F0E53">
              <w:rPr>
                <w:rFonts w:eastAsia="Times New Roman" w:cstheme="minorHAnsi"/>
                <w:bCs/>
                <w:color w:val="000000" w:themeColor="text1"/>
                <w:sz w:val="20"/>
                <w:lang w:val="cs-CZ" w:eastAsia="ar-SA"/>
              </w:rPr>
              <w:t>Pouczenie o środkach ochrony prawnej przysługujących wykonawcy</w:t>
            </w:r>
          </w:p>
        </w:tc>
      </w:tr>
      <w:tr w:rsidR="001821BA" w:rsidRPr="003F0E53" w14:paraId="65F45660" w14:textId="77777777" w:rsidTr="00347647">
        <w:tc>
          <w:tcPr>
            <w:tcW w:w="1413" w:type="dxa"/>
          </w:tcPr>
          <w:p w14:paraId="2A6359E0" w14:textId="77777777" w:rsidR="001821BA" w:rsidRPr="003F0E53" w:rsidRDefault="001821BA" w:rsidP="008B3C5E">
            <w:pPr>
              <w:suppressAutoHyphens/>
              <w:spacing w:line="360" w:lineRule="auto"/>
              <w:rPr>
                <w:rFonts w:eastAsia="Times New Roman" w:cstheme="minorHAnsi"/>
                <w:b/>
                <w:color w:val="000000" w:themeColor="text1"/>
                <w:sz w:val="20"/>
                <w:lang w:eastAsia="ar-SA"/>
              </w:rPr>
            </w:pPr>
            <w:r w:rsidRPr="003F0E53">
              <w:rPr>
                <w:rFonts w:eastAsia="Times New Roman" w:cstheme="minorHAnsi"/>
                <w:b/>
                <w:color w:val="000000" w:themeColor="text1"/>
                <w:sz w:val="20"/>
                <w:lang w:eastAsia="ar-SA"/>
              </w:rPr>
              <w:t>Część XXI</w:t>
            </w:r>
          </w:p>
        </w:tc>
        <w:tc>
          <w:tcPr>
            <w:tcW w:w="7649" w:type="dxa"/>
          </w:tcPr>
          <w:p w14:paraId="407BBC51" w14:textId="77777777" w:rsidR="001821BA" w:rsidRPr="003F0E53" w:rsidRDefault="001821BA" w:rsidP="008B3C5E">
            <w:pPr>
              <w:suppressAutoHyphens/>
              <w:spacing w:line="360" w:lineRule="auto"/>
              <w:rPr>
                <w:rFonts w:eastAsia="Times New Roman" w:cstheme="minorHAnsi"/>
                <w:bCs/>
                <w:color w:val="000000" w:themeColor="text1"/>
                <w:sz w:val="20"/>
                <w:lang w:val="cs-CZ" w:eastAsia="ar-SA"/>
              </w:rPr>
            </w:pPr>
            <w:r w:rsidRPr="003F0E53">
              <w:rPr>
                <w:rFonts w:eastAsia="Times New Roman" w:cstheme="minorHAnsi"/>
                <w:bCs/>
                <w:color w:val="000000" w:themeColor="text1"/>
                <w:sz w:val="20"/>
                <w:lang w:val="cs-CZ" w:eastAsia="ar-SA"/>
              </w:rPr>
              <w:t>Informacje dotyczące zabezpieczenia należytego wykonania umowy</w:t>
            </w:r>
          </w:p>
        </w:tc>
      </w:tr>
      <w:tr w:rsidR="001821BA" w:rsidRPr="003F0E53" w14:paraId="01669D6B" w14:textId="77777777" w:rsidTr="00347647">
        <w:tc>
          <w:tcPr>
            <w:tcW w:w="1413" w:type="dxa"/>
          </w:tcPr>
          <w:p w14:paraId="69A290BE" w14:textId="77777777" w:rsidR="001821BA" w:rsidRPr="003F0E53" w:rsidRDefault="001821BA" w:rsidP="008B3C5E">
            <w:pPr>
              <w:suppressAutoHyphens/>
              <w:spacing w:line="360" w:lineRule="auto"/>
              <w:rPr>
                <w:rFonts w:eastAsia="Times New Roman" w:cstheme="minorHAnsi"/>
                <w:b/>
                <w:color w:val="000000" w:themeColor="text1"/>
                <w:sz w:val="20"/>
                <w:lang w:eastAsia="ar-SA"/>
              </w:rPr>
            </w:pPr>
            <w:r w:rsidRPr="003F0E53">
              <w:rPr>
                <w:rFonts w:eastAsia="Times New Roman" w:cstheme="minorHAnsi"/>
                <w:b/>
                <w:color w:val="000000" w:themeColor="text1"/>
                <w:sz w:val="20"/>
                <w:lang w:eastAsia="ar-SA"/>
              </w:rPr>
              <w:t>Część XXII</w:t>
            </w:r>
          </w:p>
        </w:tc>
        <w:tc>
          <w:tcPr>
            <w:tcW w:w="7649" w:type="dxa"/>
          </w:tcPr>
          <w:p w14:paraId="1C97AA22" w14:textId="77777777" w:rsidR="001821BA" w:rsidRPr="003F0E53" w:rsidRDefault="001821BA" w:rsidP="008B3C5E">
            <w:pPr>
              <w:suppressAutoHyphens/>
              <w:spacing w:line="360" w:lineRule="auto"/>
              <w:rPr>
                <w:rFonts w:eastAsia="Times New Roman" w:cstheme="minorHAnsi"/>
                <w:bCs/>
                <w:color w:val="000000" w:themeColor="text1"/>
                <w:sz w:val="20"/>
                <w:lang w:val="cs-CZ" w:eastAsia="ar-SA"/>
              </w:rPr>
            </w:pPr>
            <w:r w:rsidRPr="003F0E53">
              <w:rPr>
                <w:rFonts w:eastAsia="Times New Roman" w:cstheme="minorHAnsi"/>
                <w:bCs/>
                <w:color w:val="000000" w:themeColor="text1"/>
                <w:sz w:val="20"/>
                <w:lang w:val="cs-CZ" w:eastAsia="ar-SA"/>
              </w:rPr>
              <w:t>Klauzula informacyjna z art. 13 RODO dotycząca przetwarzania danych osobowych w celu związanym z postępowaniem o udzielenie zamówienia publicznego</w:t>
            </w:r>
          </w:p>
        </w:tc>
      </w:tr>
      <w:tr w:rsidR="001821BA" w:rsidRPr="003F0E53" w14:paraId="7FB8D660" w14:textId="77777777" w:rsidTr="00347647">
        <w:tc>
          <w:tcPr>
            <w:tcW w:w="1413" w:type="dxa"/>
          </w:tcPr>
          <w:p w14:paraId="58B1B4C9" w14:textId="77777777" w:rsidR="001821BA" w:rsidRPr="003F0E53" w:rsidRDefault="001821BA" w:rsidP="008B3C5E">
            <w:pPr>
              <w:suppressAutoHyphens/>
              <w:spacing w:line="360" w:lineRule="auto"/>
              <w:rPr>
                <w:rFonts w:eastAsia="Times New Roman" w:cstheme="minorHAnsi"/>
                <w:b/>
                <w:color w:val="000000" w:themeColor="text1"/>
                <w:sz w:val="20"/>
                <w:lang w:eastAsia="ar-SA"/>
              </w:rPr>
            </w:pPr>
            <w:r w:rsidRPr="003F0E53">
              <w:rPr>
                <w:rFonts w:eastAsia="Times New Roman" w:cstheme="minorHAnsi"/>
                <w:b/>
                <w:color w:val="000000" w:themeColor="text1"/>
                <w:sz w:val="20"/>
                <w:lang w:eastAsia="ar-SA"/>
              </w:rPr>
              <w:t>Część XXIII</w:t>
            </w:r>
          </w:p>
        </w:tc>
        <w:tc>
          <w:tcPr>
            <w:tcW w:w="7649" w:type="dxa"/>
          </w:tcPr>
          <w:p w14:paraId="34717596" w14:textId="77777777" w:rsidR="001821BA" w:rsidRPr="003F0E53" w:rsidRDefault="001821BA" w:rsidP="008B3C5E">
            <w:pPr>
              <w:suppressAutoHyphens/>
              <w:spacing w:line="360" w:lineRule="auto"/>
              <w:rPr>
                <w:rFonts w:eastAsia="Times New Roman" w:cstheme="minorHAnsi"/>
                <w:bCs/>
                <w:color w:val="000000" w:themeColor="text1"/>
                <w:sz w:val="20"/>
                <w:lang w:val="cs-CZ" w:eastAsia="ar-SA"/>
              </w:rPr>
            </w:pPr>
            <w:r w:rsidRPr="003F0E53">
              <w:rPr>
                <w:rFonts w:eastAsia="Times New Roman" w:cstheme="minorHAnsi"/>
                <w:bCs/>
                <w:color w:val="000000" w:themeColor="text1"/>
                <w:sz w:val="20"/>
                <w:lang w:val="cs-CZ" w:eastAsia="ar-SA"/>
              </w:rPr>
              <w:t>Pozostałe informacje</w:t>
            </w:r>
          </w:p>
        </w:tc>
      </w:tr>
      <w:tr w:rsidR="001821BA" w:rsidRPr="003F0E53" w14:paraId="3AAF312D" w14:textId="77777777" w:rsidTr="00347647">
        <w:tc>
          <w:tcPr>
            <w:tcW w:w="1413" w:type="dxa"/>
          </w:tcPr>
          <w:p w14:paraId="71052DBD" w14:textId="77777777" w:rsidR="001821BA" w:rsidRPr="003F0E53" w:rsidRDefault="001821BA" w:rsidP="008B3C5E">
            <w:pPr>
              <w:suppressAutoHyphens/>
              <w:spacing w:line="360" w:lineRule="auto"/>
              <w:rPr>
                <w:rFonts w:eastAsia="Times New Roman" w:cstheme="minorHAnsi"/>
                <w:b/>
                <w:color w:val="000000" w:themeColor="text1"/>
                <w:sz w:val="20"/>
                <w:lang w:eastAsia="ar-SA"/>
              </w:rPr>
            </w:pPr>
            <w:r w:rsidRPr="003F0E53">
              <w:rPr>
                <w:rFonts w:eastAsia="Times New Roman" w:cstheme="minorHAnsi"/>
                <w:b/>
                <w:color w:val="000000" w:themeColor="text1"/>
                <w:sz w:val="20"/>
                <w:lang w:eastAsia="ar-SA"/>
              </w:rPr>
              <w:t>Część XXIV</w:t>
            </w:r>
          </w:p>
        </w:tc>
        <w:tc>
          <w:tcPr>
            <w:tcW w:w="7649" w:type="dxa"/>
          </w:tcPr>
          <w:p w14:paraId="6EB89814" w14:textId="77777777" w:rsidR="001821BA" w:rsidRPr="003F0E53" w:rsidRDefault="001821BA" w:rsidP="008B3C5E">
            <w:pPr>
              <w:suppressAutoHyphens/>
              <w:spacing w:line="360" w:lineRule="auto"/>
              <w:rPr>
                <w:rFonts w:eastAsia="Times New Roman" w:cstheme="minorHAnsi"/>
                <w:bCs/>
                <w:color w:val="000000" w:themeColor="text1"/>
                <w:sz w:val="20"/>
                <w:lang w:val="cs-CZ" w:eastAsia="ar-SA"/>
              </w:rPr>
            </w:pPr>
            <w:r w:rsidRPr="003F0E53">
              <w:rPr>
                <w:rFonts w:eastAsia="Times New Roman" w:cstheme="minorHAnsi"/>
                <w:bCs/>
                <w:color w:val="000000" w:themeColor="text1"/>
                <w:sz w:val="20"/>
                <w:lang w:val="cs-CZ" w:eastAsia="ar-SA"/>
              </w:rPr>
              <w:t>Załączniki do SWZ</w:t>
            </w:r>
          </w:p>
        </w:tc>
      </w:tr>
    </w:tbl>
    <w:p w14:paraId="296DB623" w14:textId="596E3758" w:rsidR="008B3C5E" w:rsidRPr="003F0E53" w:rsidRDefault="008B3C5E" w:rsidP="008B3C5E">
      <w:pPr>
        <w:suppressAutoHyphens/>
        <w:spacing w:after="0" w:line="360" w:lineRule="auto"/>
        <w:rPr>
          <w:rFonts w:eastAsia="Times New Roman" w:cstheme="minorHAnsi"/>
          <w:b/>
          <w:color w:val="0070C0"/>
          <w:lang w:eastAsia="ar-SA"/>
        </w:rPr>
      </w:pPr>
    </w:p>
    <w:p w14:paraId="08752803" w14:textId="12D42973" w:rsidR="00FE25A0" w:rsidRPr="003F0E53" w:rsidRDefault="00FE25A0" w:rsidP="00F37045">
      <w:pPr>
        <w:pStyle w:val="Nagwek1"/>
      </w:pPr>
      <w:r w:rsidRPr="003F0E53">
        <w:lastRenderedPageBreak/>
        <w:t>I. Nazwa i adres Zamawiającego</w:t>
      </w:r>
    </w:p>
    <w:p w14:paraId="118CBD68" w14:textId="77777777" w:rsidR="00FE25A0" w:rsidRPr="003F0E53" w:rsidRDefault="00FE25A0" w:rsidP="00670C73">
      <w:pPr>
        <w:suppressAutoHyphens/>
        <w:spacing w:after="0" w:line="360" w:lineRule="auto"/>
        <w:rPr>
          <w:rFonts w:eastAsia="Times New Roman" w:cstheme="minorHAnsi"/>
          <w:lang w:eastAsia="ar-SA"/>
        </w:rPr>
      </w:pPr>
      <w:r w:rsidRPr="003F0E53">
        <w:rPr>
          <w:rFonts w:eastAsia="Times New Roman" w:cstheme="minorHAnsi"/>
          <w:lang w:eastAsia="ar-SA"/>
        </w:rPr>
        <w:t xml:space="preserve">Zamawiający: UNIWERSYTET MEDYCZNY w Białymstoku, </w:t>
      </w:r>
    </w:p>
    <w:p w14:paraId="57CF9012" w14:textId="77777777" w:rsidR="00FE25A0" w:rsidRPr="003F0E53" w:rsidRDefault="00FE25A0" w:rsidP="00670C73">
      <w:pPr>
        <w:suppressAutoHyphens/>
        <w:spacing w:after="0" w:line="360" w:lineRule="auto"/>
        <w:rPr>
          <w:rFonts w:eastAsia="Times New Roman" w:cstheme="minorHAnsi"/>
          <w:lang w:eastAsia="ar-SA"/>
        </w:rPr>
      </w:pPr>
      <w:r w:rsidRPr="003F0E53">
        <w:rPr>
          <w:rFonts w:eastAsia="Times New Roman" w:cstheme="minorHAnsi"/>
          <w:lang w:eastAsia="ar-SA"/>
        </w:rPr>
        <w:t>ul. Jana Kilińskiego 1</w:t>
      </w:r>
    </w:p>
    <w:p w14:paraId="4D0F8025" w14:textId="58543F65" w:rsidR="000B61E6" w:rsidRPr="003F0E53" w:rsidRDefault="000B61E6" w:rsidP="00670C73">
      <w:pPr>
        <w:suppressAutoHyphens/>
        <w:spacing w:after="0" w:line="360" w:lineRule="auto"/>
        <w:rPr>
          <w:rFonts w:eastAsia="Times New Roman" w:cstheme="minorHAnsi"/>
          <w:lang w:eastAsia="ar-SA"/>
        </w:rPr>
      </w:pPr>
      <w:r w:rsidRPr="003F0E53">
        <w:rPr>
          <w:rFonts w:eastAsia="Times New Roman" w:cstheme="minorHAnsi"/>
          <w:lang w:eastAsia="ar-SA"/>
        </w:rPr>
        <w:t>15-089 Białystok</w:t>
      </w:r>
    </w:p>
    <w:p w14:paraId="226C746A" w14:textId="3F77724F" w:rsidR="00C227A3" w:rsidRPr="003F0E53" w:rsidRDefault="00C227A3" w:rsidP="00670C73">
      <w:pPr>
        <w:suppressAutoHyphens/>
        <w:spacing w:after="0" w:line="360" w:lineRule="auto"/>
        <w:rPr>
          <w:rFonts w:eastAsia="Times New Roman" w:cstheme="minorHAnsi"/>
          <w:lang w:eastAsia="ar-SA"/>
        </w:rPr>
      </w:pPr>
      <w:r w:rsidRPr="003F0E53">
        <w:rPr>
          <w:rFonts w:eastAsia="Times New Roman" w:cstheme="minorHAnsi"/>
          <w:lang w:eastAsia="ar-SA"/>
        </w:rPr>
        <w:t xml:space="preserve">tel. </w:t>
      </w:r>
      <w:r w:rsidR="00AF2E15" w:rsidRPr="003F0E53">
        <w:rPr>
          <w:rFonts w:eastAsia="Times New Roman" w:cstheme="minorHAnsi"/>
          <w:lang w:eastAsia="ar-SA"/>
        </w:rPr>
        <w:t xml:space="preserve">85 686 51 37, </w:t>
      </w:r>
      <w:r w:rsidRPr="003F0E53">
        <w:rPr>
          <w:rFonts w:eastAsia="Times New Roman" w:cstheme="minorHAnsi"/>
          <w:lang w:eastAsia="ar-SA"/>
        </w:rPr>
        <w:t>85 748 55 39, 85 748 55 50, 85 748 56 25, 85 748 56 26, 85 748 56 40, 85 748 5627, 85 748 57 39</w:t>
      </w:r>
      <w:r w:rsidR="00670C73" w:rsidRPr="003F0E53">
        <w:rPr>
          <w:rFonts w:eastAsia="Times New Roman" w:cstheme="minorHAnsi"/>
          <w:lang w:eastAsia="ar-SA"/>
        </w:rPr>
        <w:t>.</w:t>
      </w:r>
    </w:p>
    <w:p w14:paraId="160E5DCB" w14:textId="6A26A534" w:rsidR="00C227A3" w:rsidRPr="003F0E53" w:rsidRDefault="00C227A3" w:rsidP="00670C73">
      <w:pPr>
        <w:tabs>
          <w:tab w:val="left" w:pos="6792"/>
        </w:tabs>
        <w:suppressAutoHyphens/>
        <w:spacing w:after="0" w:line="360" w:lineRule="auto"/>
        <w:rPr>
          <w:rFonts w:eastAsia="Times New Roman" w:cstheme="minorHAnsi"/>
          <w:lang w:eastAsia="ar-SA"/>
        </w:rPr>
      </w:pPr>
      <w:r w:rsidRPr="003F0E53">
        <w:rPr>
          <w:rFonts w:eastAsia="Times New Roman" w:cstheme="minorHAnsi"/>
          <w:lang w:eastAsia="ar-SA"/>
        </w:rPr>
        <w:t>adres poczty elektronicznej</w:t>
      </w:r>
      <w:r w:rsidR="00670C73" w:rsidRPr="003F0E53">
        <w:rPr>
          <w:rFonts w:eastAsia="Times New Roman" w:cstheme="minorHAnsi"/>
          <w:lang w:eastAsia="ar-SA"/>
        </w:rPr>
        <w:t xml:space="preserve">: </w:t>
      </w:r>
      <w:r w:rsidR="007E0554" w:rsidRPr="003F0E53">
        <w:rPr>
          <w:rFonts w:eastAsia="Times New Roman" w:cstheme="minorHAnsi"/>
          <w:color w:val="0070C0"/>
          <w:u w:val="single"/>
          <w:lang w:eastAsia="ar-SA"/>
        </w:rPr>
        <w:t>zampubl@umb.edu.pl</w:t>
      </w:r>
    </w:p>
    <w:p w14:paraId="6D040062" w14:textId="0C2E8009" w:rsidR="00E11CD0" w:rsidRPr="003F0E53" w:rsidRDefault="00FE25A0" w:rsidP="00670C73">
      <w:pPr>
        <w:suppressAutoHyphens/>
        <w:spacing w:after="0" w:line="360" w:lineRule="auto"/>
        <w:rPr>
          <w:rFonts w:eastAsia="Times New Roman" w:cstheme="minorHAnsi"/>
          <w:b/>
          <w:lang w:eastAsia="ar-SA"/>
        </w:rPr>
      </w:pPr>
      <w:r w:rsidRPr="003F0E53">
        <w:rPr>
          <w:rFonts w:eastAsia="Times New Roman" w:cstheme="minorHAnsi"/>
          <w:b/>
          <w:lang w:eastAsia="ar-SA"/>
        </w:rPr>
        <w:t>adres strony internetowej prowadzonego postępowania:</w:t>
      </w:r>
      <w:r w:rsidR="006E0B2E">
        <w:rPr>
          <w:rFonts w:eastAsia="Times New Roman" w:cstheme="minorHAnsi"/>
          <w:b/>
          <w:lang w:eastAsia="ar-SA"/>
        </w:rPr>
        <w:t xml:space="preserve"> </w:t>
      </w:r>
      <w:hyperlink r:id="rId10" w:history="1">
        <w:r w:rsidR="006E0B2E" w:rsidRPr="00DF1097">
          <w:rPr>
            <w:rStyle w:val="Hipercze"/>
            <w:rFonts w:cstheme="minorHAnsi"/>
          </w:rPr>
          <w:t>https://platformazakupowa.pl/transakcja/916349</w:t>
        </w:r>
      </w:hyperlink>
    </w:p>
    <w:p w14:paraId="4211A196" w14:textId="505A6154" w:rsidR="00FE25A0" w:rsidRPr="003F0E53" w:rsidRDefault="00E11CD0" w:rsidP="00F37045">
      <w:pPr>
        <w:pStyle w:val="Nagwek1"/>
        <w:rPr>
          <w:color w:val="0070C0"/>
          <w:u w:val="single"/>
        </w:rPr>
      </w:pPr>
      <w:r w:rsidRPr="003F0E53">
        <w:rPr>
          <w:rStyle w:val="Nagwek1Znak"/>
          <w:rFonts w:eastAsiaTheme="minorHAnsi"/>
          <w:b/>
        </w:rPr>
        <w:t xml:space="preserve">II. </w:t>
      </w:r>
      <w:r w:rsidR="00FE25A0" w:rsidRPr="003F0E53">
        <w:rPr>
          <w:rStyle w:val="Nagwek1Znak"/>
          <w:rFonts w:eastAsiaTheme="minorHAnsi"/>
          <w:b/>
        </w:rPr>
        <w:t>Adres strony internetowej, na której udostępniane będą  zmiany i wyjaśnienia SWZ oraz inne dokumenty zamówienia bezpośrednio związane z postępowaniem</w:t>
      </w:r>
      <w:r w:rsidR="00670C73" w:rsidRPr="003F0E53">
        <w:rPr>
          <w:rStyle w:val="Nagwek1Znak"/>
          <w:rFonts w:eastAsiaTheme="minorHAnsi"/>
        </w:rPr>
        <w:t xml:space="preserve"> </w:t>
      </w:r>
      <w:bookmarkStart w:id="3" w:name="_Hlk164322850"/>
      <w:r w:rsidR="00F37045">
        <w:fldChar w:fldCharType="begin"/>
      </w:r>
      <w:r w:rsidR="00F37045">
        <w:instrText xml:space="preserve"> HYPERLINK "https://umedbialystok.ezamawiajacy.pl" </w:instrText>
      </w:r>
      <w:r w:rsidR="00F37045">
        <w:fldChar w:fldCharType="separate"/>
      </w:r>
      <w:r w:rsidR="00557DBF" w:rsidRPr="003F0E53">
        <w:t xml:space="preserve"> </w:t>
      </w:r>
      <w:r w:rsidR="00F37045">
        <w:rPr>
          <w:rFonts w:ascii="Arial" w:eastAsiaTheme="minorHAnsi" w:hAnsi="Arial" w:cs="Arial"/>
          <w:color w:val="23527C"/>
          <w:sz w:val="19"/>
          <w:szCs w:val="19"/>
          <w:u w:val="single"/>
          <w:shd w:val="clear" w:color="auto" w:fill="FFFFFF"/>
          <w:lang w:eastAsia="en-US"/>
        </w:rPr>
        <w:fldChar w:fldCharType="end"/>
      </w:r>
      <w:r w:rsidR="00F847EF">
        <w:rPr>
          <w:rFonts w:ascii="Arial" w:eastAsiaTheme="minorHAnsi" w:hAnsi="Arial" w:cs="Arial"/>
          <w:color w:val="23527C"/>
          <w:sz w:val="19"/>
          <w:szCs w:val="19"/>
          <w:u w:val="single"/>
          <w:shd w:val="clear" w:color="auto" w:fill="FFFFFF"/>
          <w:lang w:eastAsia="en-US"/>
        </w:rPr>
        <w:br/>
      </w:r>
      <w:r w:rsidR="00F847EF" w:rsidRPr="00F847EF">
        <w:t xml:space="preserve"> </w:t>
      </w:r>
      <w:r w:rsidR="00F847EF" w:rsidRPr="006E0B2E">
        <w:rPr>
          <w:rFonts w:eastAsiaTheme="minorHAnsi"/>
          <w:color w:val="auto"/>
          <w:u w:val="single"/>
          <w:shd w:val="clear" w:color="auto" w:fill="FFFFFF"/>
          <w:lang w:eastAsia="en-US"/>
        </w:rPr>
        <w:t xml:space="preserve">pod adresem wskazanym w CZĘŚCI I </w:t>
      </w:r>
      <w:r w:rsidR="006E0B2E">
        <w:rPr>
          <w:rFonts w:eastAsiaTheme="minorHAnsi"/>
          <w:color w:val="auto"/>
          <w:u w:val="single"/>
          <w:shd w:val="clear" w:color="auto" w:fill="FFFFFF"/>
          <w:lang w:eastAsia="en-US"/>
        </w:rPr>
        <w:t xml:space="preserve">niniejszej </w:t>
      </w:r>
      <w:r w:rsidR="00F847EF" w:rsidRPr="006E0B2E">
        <w:rPr>
          <w:rFonts w:eastAsiaTheme="minorHAnsi"/>
          <w:color w:val="auto"/>
          <w:u w:val="single"/>
          <w:shd w:val="clear" w:color="auto" w:fill="FFFFFF"/>
          <w:lang w:eastAsia="en-US"/>
        </w:rPr>
        <w:t>SWZ</w:t>
      </w:r>
    </w:p>
    <w:bookmarkEnd w:id="3"/>
    <w:p w14:paraId="0E423286" w14:textId="52A17309" w:rsidR="00E11CD0" w:rsidRPr="003F0E53" w:rsidRDefault="00236CD1" w:rsidP="00E11CD0">
      <w:pPr>
        <w:suppressAutoHyphens/>
        <w:spacing w:after="0" w:line="360" w:lineRule="auto"/>
        <w:rPr>
          <w:rFonts w:eastAsia="Times New Roman" w:cstheme="minorHAnsi"/>
          <w:lang w:eastAsia="ar-SA"/>
        </w:rPr>
      </w:pPr>
      <w:r w:rsidRPr="003F0E53">
        <w:rPr>
          <w:rFonts w:eastAsia="Times New Roman" w:cstheme="minorHAnsi"/>
          <w:lang w:eastAsia="ar-SA"/>
        </w:rPr>
        <w:t xml:space="preserve">Zamawiający wymaga, aby wszystkie pisma związane z przedmiotowym postępowaniem były opatrzone numerem sprawy </w:t>
      </w:r>
      <w:r w:rsidRPr="003F0E53">
        <w:rPr>
          <w:rFonts w:eastAsia="Times New Roman" w:cstheme="minorHAnsi"/>
          <w:b/>
          <w:color w:val="7030A0"/>
          <w:lang w:eastAsia="ar-SA"/>
        </w:rPr>
        <w:t>AZP.25.</w:t>
      </w:r>
      <w:r w:rsidR="00630269" w:rsidRPr="003F0E53">
        <w:rPr>
          <w:rFonts w:eastAsia="Times New Roman" w:cstheme="minorHAnsi"/>
          <w:b/>
          <w:color w:val="7030A0"/>
          <w:lang w:eastAsia="ar-SA"/>
        </w:rPr>
        <w:t>2.</w:t>
      </w:r>
      <w:r w:rsidR="00874AC0" w:rsidRPr="003F0E53">
        <w:rPr>
          <w:rFonts w:eastAsia="Times New Roman" w:cstheme="minorHAnsi"/>
          <w:b/>
          <w:color w:val="7030A0"/>
          <w:lang w:eastAsia="ar-SA"/>
        </w:rPr>
        <w:t>4.2024</w:t>
      </w:r>
      <w:r w:rsidRPr="003F0E53">
        <w:rPr>
          <w:rFonts w:eastAsia="Times New Roman" w:cstheme="minorHAnsi"/>
          <w:b/>
          <w:color w:val="0070C0"/>
          <w:lang w:eastAsia="ar-SA"/>
        </w:rPr>
        <w:t>.</w:t>
      </w:r>
    </w:p>
    <w:p w14:paraId="37D95E87" w14:textId="0F8CD7CE" w:rsidR="00FE25A0" w:rsidRPr="003F0E53" w:rsidRDefault="00E11CD0" w:rsidP="00F37045">
      <w:pPr>
        <w:pStyle w:val="Nagwek1"/>
      </w:pPr>
      <w:r w:rsidRPr="003F0E53">
        <w:t xml:space="preserve">III. </w:t>
      </w:r>
      <w:r w:rsidR="00FE25A0" w:rsidRPr="003F0E53">
        <w:t>Tryb udzielenia zamówienia</w:t>
      </w:r>
      <w:r w:rsidR="001821BA" w:rsidRPr="003F0E53">
        <w:t xml:space="preserve"> i źródło finansowania</w:t>
      </w:r>
    </w:p>
    <w:p w14:paraId="290C2621" w14:textId="4FE1959C" w:rsidR="00FE25A0" w:rsidRPr="003F0E53" w:rsidRDefault="00630269" w:rsidP="008B3C5E">
      <w:pPr>
        <w:suppressAutoHyphens/>
        <w:spacing w:after="0" w:line="360" w:lineRule="auto"/>
        <w:ind w:left="284" w:hanging="284"/>
        <w:rPr>
          <w:rFonts w:eastAsia="Times New Roman" w:cstheme="minorHAnsi"/>
          <w:lang w:eastAsia="ar-SA"/>
        </w:rPr>
      </w:pPr>
      <w:r w:rsidRPr="003F0E53">
        <w:rPr>
          <w:rFonts w:eastAsia="Times New Roman" w:cstheme="minorHAnsi"/>
          <w:lang w:eastAsia="ar-SA"/>
        </w:rPr>
        <w:t xml:space="preserve">1. </w:t>
      </w:r>
      <w:r w:rsidR="00FE25A0" w:rsidRPr="003F0E53">
        <w:rPr>
          <w:rFonts w:eastAsia="Times New Roman" w:cstheme="minorHAnsi"/>
          <w:lang w:eastAsia="ar-SA"/>
        </w:rPr>
        <w:t>Postępowanie o udzielenie zamówienia publicznego prowadzone jest na podstawie art. 132 ustawy z dnia 11 września 2019 r. Pr</w:t>
      </w:r>
      <w:r w:rsidR="007E0554" w:rsidRPr="003F0E53">
        <w:rPr>
          <w:rFonts w:eastAsia="Times New Roman" w:cstheme="minorHAnsi"/>
          <w:lang w:eastAsia="ar-SA"/>
        </w:rPr>
        <w:t>awo zamówień publicznych (</w:t>
      </w:r>
      <w:proofErr w:type="spellStart"/>
      <w:r w:rsidR="005F5372" w:rsidRPr="003F0E53">
        <w:rPr>
          <w:rFonts w:eastAsia="Times New Roman" w:cstheme="minorHAnsi"/>
          <w:lang w:eastAsia="ar-SA"/>
        </w:rPr>
        <w:t>t.j</w:t>
      </w:r>
      <w:proofErr w:type="spellEnd"/>
      <w:r w:rsidR="005F5372" w:rsidRPr="003F0E53">
        <w:rPr>
          <w:rFonts w:eastAsia="Times New Roman" w:cstheme="minorHAnsi"/>
          <w:lang w:eastAsia="ar-SA"/>
        </w:rPr>
        <w:t>. Dz.U.</w:t>
      </w:r>
      <w:r w:rsidR="00874AC0" w:rsidRPr="003F0E53">
        <w:rPr>
          <w:rFonts w:eastAsia="Times New Roman" w:cstheme="minorHAnsi"/>
          <w:lang w:eastAsia="ar-SA"/>
        </w:rPr>
        <w:t>2023</w:t>
      </w:r>
      <w:r w:rsidR="005E639E" w:rsidRPr="003F0E53">
        <w:rPr>
          <w:rFonts w:eastAsia="Times New Roman" w:cstheme="minorHAnsi"/>
          <w:lang w:eastAsia="ar-SA"/>
        </w:rPr>
        <w:t xml:space="preserve"> poz. </w:t>
      </w:r>
      <w:r w:rsidR="00874AC0" w:rsidRPr="003F0E53">
        <w:rPr>
          <w:rFonts w:eastAsia="Times New Roman" w:cstheme="minorHAnsi"/>
          <w:lang w:eastAsia="ar-SA"/>
        </w:rPr>
        <w:t>1605</w:t>
      </w:r>
      <w:r w:rsidR="005F5372" w:rsidRPr="003F0E53">
        <w:rPr>
          <w:rFonts w:eastAsia="Times New Roman" w:cstheme="minorHAnsi"/>
          <w:lang w:eastAsia="ar-SA"/>
        </w:rPr>
        <w:t xml:space="preserve"> </w:t>
      </w:r>
      <w:r w:rsidR="00FE25A0" w:rsidRPr="003F0E53">
        <w:rPr>
          <w:rFonts w:eastAsia="Times New Roman" w:cstheme="minorHAnsi"/>
          <w:lang w:eastAsia="ar-SA"/>
        </w:rPr>
        <w:t xml:space="preserve">), zwanej dalej ustawą </w:t>
      </w:r>
      <w:proofErr w:type="spellStart"/>
      <w:r w:rsidR="00FE25A0" w:rsidRPr="003F0E53">
        <w:rPr>
          <w:rFonts w:eastAsia="Times New Roman" w:cstheme="minorHAnsi"/>
          <w:lang w:eastAsia="ar-SA"/>
        </w:rPr>
        <w:t>Pzp</w:t>
      </w:r>
      <w:proofErr w:type="spellEnd"/>
      <w:r w:rsidR="00FE25A0" w:rsidRPr="003F0E53">
        <w:rPr>
          <w:rFonts w:eastAsia="Times New Roman" w:cstheme="minorHAnsi"/>
          <w:lang w:eastAsia="ar-SA"/>
        </w:rPr>
        <w:t>, w trybie przetargu nieograniczonego o wartości przekraczającej progi unijne</w:t>
      </w:r>
      <w:r w:rsidR="00E432C7" w:rsidRPr="003F0E53">
        <w:rPr>
          <w:rFonts w:eastAsia="Times New Roman" w:cstheme="minorHAnsi"/>
          <w:lang w:eastAsia="ar-SA"/>
        </w:rPr>
        <w:t>.</w:t>
      </w:r>
      <w:r w:rsidR="00E432C7" w:rsidRPr="003F0E53">
        <w:rPr>
          <w:rFonts w:eastAsia="Times New Roman" w:cstheme="minorHAnsi"/>
          <w:color w:val="FF0000"/>
          <w:lang w:eastAsia="ar-SA"/>
        </w:rPr>
        <w:t xml:space="preserve"> </w:t>
      </w:r>
      <w:r w:rsidR="007E0554" w:rsidRPr="003F0E53">
        <w:rPr>
          <w:rFonts w:eastAsia="Times New Roman" w:cstheme="minorHAnsi"/>
          <w:color w:val="FF0000"/>
          <w:lang w:eastAsia="ar-SA"/>
        </w:rPr>
        <w:br/>
      </w:r>
      <w:r w:rsidR="00FE25A0" w:rsidRPr="003F0E53">
        <w:rPr>
          <w:rFonts w:eastAsia="Times New Roman" w:cstheme="minorHAnsi"/>
          <w:lang w:eastAsia="ar-SA"/>
        </w:rPr>
        <w:t xml:space="preserve">W sprawach nieuregulowanych zapisami niniejszej SWZ, stosuje się przepisy ustawy </w:t>
      </w:r>
      <w:proofErr w:type="spellStart"/>
      <w:r w:rsidR="00FE25A0" w:rsidRPr="003F0E53">
        <w:rPr>
          <w:rFonts w:eastAsia="Times New Roman" w:cstheme="minorHAnsi"/>
          <w:lang w:eastAsia="ar-SA"/>
        </w:rPr>
        <w:t>Pzp</w:t>
      </w:r>
      <w:proofErr w:type="spellEnd"/>
      <w:r w:rsidR="00FE25A0" w:rsidRPr="003F0E53">
        <w:rPr>
          <w:rFonts w:eastAsia="Times New Roman" w:cstheme="minorHAnsi"/>
          <w:lang w:eastAsia="ar-SA"/>
        </w:rPr>
        <w:t xml:space="preserve"> oraz aktów wykonawczych wydanych na podstawie ustawy.</w:t>
      </w:r>
    </w:p>
    <w:p w14:paraId="29048CD0" w14:textId="65DB35D4" w:rsidR="00630269" w:rsidRPr="003F0E53" w:rsidRDefault="00630269" w:rsidP="008B3C5E">
      <w:pPr>
        <w:suppressAutoHyphens/>
        <w:spacing w:after="0" w:line="360" w:lineRule="auto"/>
        <w:ind w:left="284" w:hanging="284"/>
        <w:rPr>
          <w:rFonts w:eastAsia="Times New Roman" w:cstheme="minorHAnsi"/>
          <w:b/>
          <w:color w:val="7030A0"/>
          <w:u w:val="single"/>
          <w:lang w:eastAsia="ar-SA"/>
        </w:rPr>
      </w:pPr>
      <w:r w:rsidRPr="003F0E53">
        <w:rPr>
          <w:rFonts w:eastAsia="Times New Roman" w:cstheme="minorHAnsi"/>
          <w:lang w:eastAsia="ar-SA"/>
        </w:rPr>
        <w:t>2.</w:t>
      </w:r>
      <w:r w:rsidR="006B3DC2" w:rsidRPr="003F0E53">
        <w:rPr>
          <w:rFonts w:eastAsia="Times New Roman" w:cstheme="minorHAnsi"/>
          <w:b/>
          <w:lang w:eastAsia="ar-SA"/>
        </w:rPr>
        <w:tab/>
      </w:r>
      <w:r w:rsidRPr="003F0E53">
        <w:rPr>
          <w:rFonts w:eastAsia="Times New Roman" w:cstheme="minorHAnsi"/>
          <w:b/>
          <w:i/>
          <w:color w:val="7030A0"/>
          <w:u w:val="single"/>
          <w:lang w:eastAsia="ar-SA"/>
        </w:rPr>
        <w:t>Zamawiający przewiduje możliwo</w:t>
      </w:r>
      <w:r w:rsidR="00313465" w:rsidRPr="003F0E53">
        <w:rPr>
          <w:rFonts w:eastAsia="Times New Roman" w:cstheme="minorHAnsi"/>
          <w:b/>
          <w:i/>
          <w:color w:val="7030A0"/>
          <w:u w:val="single"/>
          <w:lang w:eastAsia="ar-SA"/>
        </w:rPr>
        <w:t xml:space="preserve">ść unieważnienia przedmiotowego </w:t>
      </w:r>
      <w:r w:rsidRPr="003F0E53">
        <w:rPr>
          <w:rFonts w:eastAsia="Times New Roman" w:cstheme="minorHAnsi"/>
          <w:b/>
          <w:i/>
          <w:color w:val="7030A0"/>
          <w:u w:val="single"/>
          <w:lang w:eastAsia="ar-SA"/>
        </w:rPr>
        <w:t xml:space="preserve">postępowania </w:t>
      </w:r>
      <w:r w:rsidR="006B3DC2" w:rsidRPr="003F0E53">
        <w:rPr>
          <w:rFonts w:eastAsia="Times New Roman" w:cstheme="minorHAnsi"/>
          <w:b/>
          <w:i/>
          <w:color w:val="7030A0"/>
          <w:u w:val="single"/>
          <w:lang w:eastAsia="ar-SA"/>
        </w:rPr>
        <w:br/>
      </w:r>
      <w:r w:rsidRPr="003F0E53">
        <w:rPr>
          <w:rFonts w:eastAsia="Times New Roman" w:cstheme="minorHAnsi"/>
          <w:b/>
          <w:i/>
          <w:color w:val="7030A0"/>
          <w:u w:val="single"/>
          <w:lang w:eastAsia="ar-SA"/>
        </w:rPr>
        <w:t xml:space="preserve">o udzielenie zamówienia, jeżeli środki </w:t>
      </w:r>
      <w:r w:rsidR="006B3DC2" w:rsidRPr="003F0E53">
        <w:rPr>
          <w:rFonts w:eastAsia="Times New Roman" w:cstheme="minorHAnsi"/>
          <w:b/>
          <w:i/>
          <w:color w:val="7030A0"/>
          <w:u w:val="single"/>
          <w:lang w:eastAsia="ar-SA"/>
        </w:rPr>
        <w:t>publiczne, które z</w:t>
      </w:r>
      <w:r w:rsidRPr="003F0E53">
        <w:rPr>
          <w:rFonts w:eastAsia="Times New Roman" w:cstheme="minorHAnsi"/>
          <w:b/>
          <w:i/>
          <w:color w:val="7030A0"/>
          <w:u w:val="single"/>
          <w:lang w:eastAsia="ar-SA"/>
        </w:rPr>
        <w:t xml:space="preserve">amawiający zamierzał przeznaczyć na sfinansowanie </w:t>
      </w:r>
      <w:r w:rsidR="006B3DC2" w:rsidRPr="003F0E53">
        <w:rPr>
          <w:rFonts w:eastAsia="Times New Roman" w:cstheme="minorHAnsi"/>
          <w:b/>
          <w:i/>
          <w:color w:val="7030A0"/>
          <w:u w:val="single"/>
          <w:lang w:eastAsia="ar-SA"/>
        </w:rPr>
        <w:t xml:space="preserve">całości lub części </w:t>
      </w:r>
      <w:r w:rsidRPr="003F0E53">
        <w:rPr>
          <w:rFonts w:eastAsia="Times New Roman" w:cstheme="minorHAnsi"/>
          <w:b/>
          <w:i/>
          <w:color w:val="7030A0"/>
          <w:u w:val="single"/>
          <w:lang w:eastAsia="ar-SA"/>
        </w:rPr>
        <w:t xml:space="preserve">zamówienia, nie zostały mu </w:t>
      </w:r>
      <w:r w:rsidR="006B3DC2" w:rsidRPr="003F0E53">
        <w:rPr>
          <w:rFonts w:eastAsia="Times New Roman" w:cstheme="minorHAnsi"/>
          <w:b/>
          <w:i/>
          <w:color w:val="7030A0"/>
          <w:u w:val="single"/>
          <w:lang w:eastAsia="ar-SA"/>
        </w:rPr>
        <w:t>przyznane</w:t>
      </w:r>
      <w:r w:rsidRPr="003F0E53">
        <w:rPr>
          <w:rFonts w:eastAsia="Times New Roman" w:cstheme="minorHAnsi"/>
          <w:b/>
          <w:i/>
          <w:color w:val="7030A0"/>
          <w:u w:val="single"/>
          <w:lang w:eastAsia="ar-SA"/>
        </w:rPr>
        <w:t>.</w:t>
      </w:r>
    </w:p>
    <w:p w14:paraId="65BC082E" w14:textId="1F100CEB" w:rsidR="00670C73" w:rsidRPr="003F0E53" w:rsidRDefault="007B02A9" w:rsidP="00670C73">
      <w:pPr>
        <w:suppressAutoHyphens/>
        <w:spacing w:after="0" w:line="360" w:lineRule="auto"/>
        <w:ind w:left="284" w:hanging="284"/>
        <w:rPr>
          <w:rFonts w:eastAsia="Times New Roman" w:cstheme="minorHAnsi"/>
          <w:b/>
          <w:color w:val="7030A0"/>
          <w:highlight w:val="yellow"/>
          <w:lang w:eastAsia="ar-SA"/>
        </w:rPr>
      </w:pPr>
      <w:r w:rsidRPr="003F0E53">
        <w:rPr>
          <w:rFonts w:eastAsia="Times New Roman" w:cstheme="minorHAnsi"/>
          <w:color w:val="7030A0"/>
          <w:lang w:eastAsia="ar-SA"/>
        </w:rPr>
        <w:t>3.</w:t>
      </w:r>
      <w:r w:rsidR="00557DBF" w:rsidRPr="003F0E53">
        <w:rPr>
          <w:rFonts w:eastAsia="Times New Roman" w:cstheme="minorHAnsi"/>
          <w:color w:val="7030A0"/>
          <w:lang w:eastAsia="ar-SA"/>
        </w:rPr>
        <w:t xml:space="preserve"> </w:t>
      </w:r>
      <w:bookmarkStart w:id="4" w:name="_Hlk164420849"/>
      <w:r w:rsidRPr="00F37045">
        <w:rPr>
          <w:rFonts w:eastAsia="Times New Roman" w:cstheme="minorHAnsi"/>
          <w:color w:val="7030A0"/>
          <w:lang w:eastAsia="ar-SA"/>
        </w:rPr>
        <w:t>Zamówienie zostanie sfinansowane ze środków projektu pn.:</w:t>
      </w:r>
      <w:r w:rsidR="00C0310A" w:rsidRPr="00F37045">
        <w:rPr>
          <w:rFonts w:cstheme="minorHAnsi"/>
          <w:color w:val="7030A0"/>
        </w:rPr>
        <w:t xml:space="preserve"> </w:t>
      </w:r>
      <w:r w:rsidR="00C0310A" w:rsidRPr="00F37045">
        <w:rPr>
          <w:rFonts w:eastAsia="Times New Roman" w:cstheme="minorHAnsi"/>
          <w:color w:val="7030A0"/>
          <w:lang w:eastAsia="ar-SA"/>
        </w:rPr>
        <w:t xml:space="preserve">„Wieloośrodkowa ocena przydatności klinicznej innowacyjnego badania PET/MR z wykorzystaniem </w:t>
      </w:r>
      <w:proofErr w:type="spellStart"/>
      <w:r w:rsidR="00C0310A" w:rsidRPr="00F37045">
        <w:rPr>
          <w:rFonts w:eastAsia="Times New Roman" w:cstheme="minorHAnsi"/>
          <w:color w:val="7030A0"/>
          <w:lang w:eastAsia="ar-SA"/>
        </w:rPr>
        <w:t>radioznacznika</w:t>
      </w:r>
      <w:proofErr w:type="spellEnd"/>
      <w:r w:rsidR="00C0310A" w:rsidRPr="00F37045">
        <w:rPr>
          <w:rFonts w:eastAsia="Times New Roman" w:cstheme="minorHAnsi"/>
          <w:color w:val="7030A0"/>
          <w:lang w:eastAsia="ar-SA"/>
        </w:rPr>
        <w:t xml:space="preserve"> 68Ga-PSMA-11 w planowaniu terapii personalizowanej u chorych na raka gruczołu krokowego” finansowanego ze środków Agencji Badań Medycznych</w:t>
      </w:r>
    </w:p>
    <w:bookmarkEnd w:id="4"/>
    <w:p w14:paraId="1E550E9C" w14:textId="3CFA347A" w:rsidR="00FE25A0" w:rsidRPr="003F0E53" w:rsidRDefault="00E11CD0" w:rsidP="00F37045">
      <w:pPr>
        <w:pStyle w:val="Nagwek1"/>
        <w:rPr>
          <w:u w:val="single"/>
        </w:rPr>
      </w:pPr>
      <w:r w:rsidRPr="003F0E53">
        <w:t xml:space="preserve">IV </w:t>
      </w:r>
      <w:r w:rsidR="00FE25A0" w:rsidRPr="003F0E53">
        <w:t>Opis przedmiotu zamówienia</w:t>
      </w:r>
    </w:p>
    <w:p w14:paraId="16850821" w14:textId="2CE0C8A6" w:rsidR="0012244A" w:rsidRPr="003F0E53" w:rsidRDefault="00630269" w:rsidP="00CE2C95">
      <w:pPr>
        <w:pStyle w:val="Akapitzlist"/>
        <w:numPr>
          <w:ilvl w:val="0"/>
          <w:numId w:val="10"/>
        </w:numPr>
        <w:spacing w:line="360" w:lineRule="auto"/>
        <w:ind w:left="284" w:hanging="284"/>
        <w:rPr>
          <w:rFonts w:cstheme="minorHAnsi"/>
          <w:color w:val="7030A0"/>
          <w:sz w:val="22"/>
          <w:szCs w:val="22"/>
        </w:rPr>
      </w:pPr>
      <w:r w:rsidRPr="003F0E53">
        <w:rPr>
          <w:rFonts w:cstheme="minorHAnsi"/>
          <w:color w:val="7030A0"/>
          <w:sz w:val="22"/>
          <w:szCs w:val="22"/>
        </w:rPr>
        <w:t>Przedmiotem zamówienia jest</w:t>
      </w:r>
      <w:r w:rsidR="007B02A9" w:rsidRPr="003F0E53">
        <w:rPr>
          <w:rFonts w:cstheme="minorHAnsi"/>
          <w:color w:val="7030A0"/>
          <w:sz w:val="22"/>
          <w:szCs w:val="22"/>
        </w:rPr>
        <w:t xml:space="preserve"> </w:t>
      </w:r>
      <w:r w:rsidR="00874AC0" w:rsidRPr="003F0E53">
        <w:rPr>
          <w:rFonts w:cstheme="minorHAnsi"/>
          <w:color w:val="7030A0"/>
          <w:sz w:val="22"/>
          <w:szCs w:val="22"/>
        </w:rPr>
        <w:t xml:space="preserve">Wykonanie do 80 symultanicznych badań PET-CT i do 80 badań PET-MR całego ciała z użyciem 68Ga-PSMA-11 pacjentów włączonych do badań w projekcie niekomercyjnego badania klinicznego pn.: „Wieloośrodkowa ocena przydatności klinicznej innowacyjnego badania PET/MR z wykorzystaniem radioznacznika 68Ga-PSMA-11 w planowaniu </w:t>
      </w:r>
      <w:r w:rsidR="00874AC0" w:rsidRPr="003F0E53">
        <w:rPr>
          <w:rFonts w:cstheme="minorHAnsi"/>
          <w:color w:val="7030A0"/>
          <w:sz w:val="22"/>
          <w:szCs w:val="22"/>
        </w:rPr>
        <w:lastRenderedPageBreak/>
        <w:t xml:space="preserve">terapii personalizowanej u chorych na raka gruczołu krokowego”. </w:t>
      </w:r>
      <w:r w:rsidR="006F7D81" w:rsidRPr="003F0E53">
        <w:rPr>
          <w:rFonts w:cstheme="minorHAnsi"/>
          <w:color w:val="7030A0"/>
          <w:sz w:val="22"/>
          <w:szCs w:val="22"/>
          <w:u w:val="single"/>
        </w:rPr>
        <w:t>zgodnie z</w:t>
      </w:r>
      <w:r w:rsidR="00DE159C" w:rsidRPr="003F0E53">
        <w:rPr>
          <w:rFonts w:cstheme="minorHAnsi"/>
          <w:color w:val="7030A0"/>
          <w:sz w:val="22"/>
          <w:szCs w:val="22"/>
          <w:u w:val="single"/>
        </w:rPr>
        <w:t xml:space="preserve"> </w:t>
      </w:r>
      <w:r w:rsidR="006F7D81" w:rsidRPr="003F0E53">
        <w:rPr>
          <w:rFonts w:cstheme="minorHAnsi"/>
          <w:color w:val="7030A0"/>
          <w:sz w:val="22"/>
          <w:szCs w:val="22"/>
          <w:u w:val="single"/>
        </w:rPr>
        <w:t>protokołem badania</w:t>
      </w:r>
      <w:r w:rsidR="006F7D81" w:rsidRPr="003F0E53">
        <w:rPr>
          <w:rFonts w:cstheme="minorHAnsi"/>
          <w:b/>
          <w:color w:val="7030A0"/>
          <w:sz w:val="22"/>
          <w:szCs w:val="22"/>
          <w:u w:val="single"/>
        </w:rPr>
        <w:t xml:space="preserve"> – </w:t>
      </w:r>
      <w:bookmarkStart w:id="5" w:name="_Hlk164322896"/>
      <w:r w:rsidR="006F7D81" w:rsidRPr="003B2FE9">
        <w:rPr>
          <w:rFonts w:cstheme="minorHAnsi"/>
          <w:b/>
          <w:color w:val="7030A0"/>
          <w:sz w:val="22"/>
          <w:szCs w:val="22"/>
          <w:u w:val="single"/>
        </w:rPr>
        <w:t>załącznik nr 1 do umowy.</w:t>
      </w:r>
      <w:bookmarkEnd w:id="5"/>
    </w:p>
    <w:p w14:paraId="61D99D5E" w14:textId="6937ACD5" w:rsidR="006F7D81" w:rsidRPr="003F0E53" w:rsidRDefault="00AD0752" w:rsidP="006F7D81">
      <w:pPr>
        <w:pStyle w:val="Akapitzlist"/>
        <w:numPr>
          <w:ilvl w:val="0"/>
          <w:numId w:val="10"/>
        </w:numPr>
        <w:spacing w:line="360" w:lineRule="auto"/>
        <w:ind w:left="284" w:hanging="284"/>
        <w:rPr>
          <w:rFonts w:cstheme="minorHAnsi"/>
          <w:b/>
          <w:color w:val="7030A0"/>
          <w:sz w:val="22"/>
          <w:szCs w:val="22"/>
        </w:rPr>
      </w:pPr>
      <w:r w:rsidRPr="003F0E53">
        <w:rPr>
          <w:rFonts w:cstheme="minorHAnsi"/>
          <w:b/>
          <w:color w:val="7030A0"/>
          <w:sz w:val="22"/>
          <w:szCs w:val="22"/>
        </w:rPr>
        <w:t>P</w:t>
      </w:r>
      <w:r w:rsidR="0081425C" w:rsidRPr="003F0E53">
        <w:rPr>
          <w:rFonts w:cstheme="minorHAnsi"/>
          <w:b/>
          <w:color w:val="7030A0"/>
          <w:sz w:val="22"/>
          <w:szCs w:val="22"/>
        </w:rPr>
        <w:t xml:space="preserve">odana w pkt. 1 ilość badań określa jedynie ich liczbę szacunkową, w rzeczywistości może być mniejsza, jednakże </w:t>
      </w:r>
      <w:r w:rsidR="0081425C" w:rsidRPr="003F0E53">
        <w:rPr>
          <w:rFonts w:cstheme="minorHAnsi"/>
          <w:b/>
          <w:color w:val="7030A0"/>
          <w:sz w:val="22"/>
          <w:szCs w:val="22"/>
          <w:u w:val="single"/>
        </w:rPr>
        <w:t xml:space="preserve">nie mniejsza niż </w:t>
      </w:r>
      <w:r w:rsidR="00557DBF" w:rsidRPr="003F0E53">
        <w:rPr>
          <w:rFonts w:cstheme="minorHAnsi"/>
          <w:b/>
          <w:color w:val="7030A0"/>
          <w:sz w:val="22"/>
          <w:szCs w:val="22"/>
          <w:u w:val="single"/>
        </w:rPr>
        <w:t>32 symultanicznych badań PET-CT i 32 badań PET-MR całego ciała z użyciem 68Ga-PSMA-11</w:t>
      </w:r>
    </w:p>
    <w:p w14:paraId="05118B8A" w14:textId="77777777" w:rsidR="006F7D81" w:rsidRPr="003F0E53" w:rsidRDefault="006F7D81" w:rsidP="006B604F">
      <w:pPr>
        <w:pStyle w:val="Akapitzlist"/>
        <w:numPr>
          <w:ilvl w:val="0"/>
          <w:numId w:val="10"/>
        </w:numPr>
        <w:spacing w:line="360" w:lineRule="auto"/>
        <w:ind w:left="426" w:hanging="426"/>
        <w:rPr>
          <w:rFonts w:cstheme="minorHAnsi"/>
          <w:color w:val="7030A0"/>
          <w:sz w:val="22"/>
          <w:szCs w:val="22"/>
          <w:u w:val="single"/>
          <w:lang w:val="pl-PL"/>
        </w:rPr>
      </w:pPr>
      <w:r w:rsidRPr="003F0E53">
        <w:rPr>
          <w:rFonts w:cstheme="minorHAnsi"/>
          <w:color w:val="7030A0"/>
          <w:sz w:val="22"/>
          <w:szCs w:val="22"/>
          <w:u w:val="single"/>
          <w:lang w:val="pl-PL"/>
        </w:rPr>
        <w:t>Szczegółowe wymagania stawiane Wykonawcom:</w:t>
      </w:r>
    </w:p>
    <w:p w14:paraId="0D22D36D" w14:textId="77777777" w:rsidR="006F7D81" w:rsidRPr="003F0E53" w:rsidRDefault="006F7D81" w:rsidP="00A550BB">
      <w:pPr>
        <w:pStyle w:val="Akapitzlist"/>
        <w:numPr>
          <w:ilvl w:val="0"/>
          <w:numId w:val="37"/>
        </w:numPr>
        <w:spacing w:line="360" w:lineRule="auto"/>
        <w:rPr>
          <w:rFonts w:cstheme="minorHAnsi"/>
          <w:color w:val="7030A0"/>
          <w:sz w:val="22"/>
          <w:szCs w:val="22"/>
          <w:lang w:val="pl-PL"/>
        </w:rPr>
      </w:pPr>
      <w:r w:rsidRPr="003F0E53">
        <w:rPr>
          <w:rFonts w:cstheme="minorHAnsi"/>
          <w:color w:val="7030A0"/>
          <w:sz w:val="22"/>
          <w:szCs w:val="22"/>
          <w:lang w:val="pl-PL"/>
        </w:rPr>
        <w:t xml:space="preserve">Wykonawca zobowiązuje się do prowadzenia dokumentacji medycznej na zasadach określonych w ustawie z dnia 6 listopada 2008 r. o prawach pacjenta i Rzeczniku Praw Pacjenta i przepisach wykonawczych do niej. </w:t>
      </w:r>
    </w:p>
    <w:p w14:paraId="0C15A91C" w14:textId="79C7E721" w:rsidR="006F7D81" w:rsidRPr="003F0E53" w:rsidRDefault="006F7D81" w:rsidP="00A550BB">
      <w:pPr>
        <w:pStyle w:val="Akapitzlist"/>
        <w:numPr>
          <w:ilvl w:val="0"/>
          <w:numId w:val="37"/>
        </w:numPr>
        <w:spacing w:line="360" w:lineRule="auto"/>
        <w:rPr>
          <w:rFonts w:cstheme="minorHAnsi"/>
          <w:color w:val="7030A0"/>
          <w:sz w:val="22"/>
          <w:szCs w:val="22"/>
          <w:lang w:val="pl-PL"/>
        </w:rPr>
      </w:pPr>
      <w:r w:rsidRPr="003F0E53">
        <w:rPr>
          <w:rFonts w:cstheme="minorHAnsi"/>
          <w:color w:val="7030A0"/>
          <w:sz w:val="22"/>
          <w:szCs w:val="22"/>
          <w:lang w:val="pl-PL"/>
        </w:rPr>
        <w:t xml:space="preserve">Wykonawca zobowiązuje się do wykonania badań PET/CT oraz badań PET/MR, o których mowa w punkcie </w:t>
      </w:r>
      <w:r w:rsidR="00741CCE" w:rsidRPr="003F0E53">
        <w:rPr>
          <w:rFonts w:cstheme="minorHAnsi"/>
          <w:color w:val="7030A0"/>
          <w:sz w:val="22"/>
          <w:szCs w:val="22"/>
          <w:lang w:val="pl-PL"/>
        </w:rPr>
        <w:t>1</w:t>
      </w:r>
      <w:r w:rsidRPr="003F0E53">
        <w:rPr>
          <w:rFonts w:cstheme="minorHAnsi"/>
          <w:color w:val="7030A0"/>
          <w:sz w:val="22"/>
          <w:szCs w:val="22"/>
          <w:lang w:val="pl-PL"/>
        </w:rPr>
        <w:t xml:space="preserve"> </w:t>
      </w:r>
      <w:r w:rsidR="00741CCE" w:rsidRPr="003F0E53">
        <w:rPr>
          <w:rFonts w:cstheme="minorHAnsi"/>
          <w:color w:val="7030A0"/>
          <w:sz w:val="22"/>
          <w:szCs w:val="22"/>
          <w:lang w:val="pl-PL"/>
        </w:rPr>
        <w:t>części IV SWZ.</w:t>
      </w:r>
    </w:p>
    <w:p w14:paraId="3605469A" w14:textId="77777777" w:rsidR="006F7D81" w:rsidRPr="003F0E53" w:rsidRDefault="006F7D81" w:rsidP="00A550BB">
      <w:pPr>
        <w:pStyle w:val="Akapitzlist"/>
        <w:numPr>
          <w:ilvl w:val="0"/>
          <w:numId w:val="37"/>
        </w:numPr>
        <w:spacing w:line="360" w:lineRule="auto"/>
        <w:rPr>
          <w:rFonts w:cstheme="minorHAnsi"/>
          <w:color w:val="7030A0"/>
          <w:sz w:val="22"/>
          <w:szCs w:val="22"/>
          <w:lang w:val="pl-PL"/>
        </w:rPr>
      </w:pPr>
      <w:r w:rsidRPr="003F0E53">
        <w:rPr>
          <w:rFonts w:cstheme="minorHAnsi"/>
          <w:color w:val="7030A0"/>
          <w:sz w:val="22"/>
          <w:szCs w:val="22"/>
          <w:lang w:val="pl-PL"/>
        </w:rPr>
        <w:t>Wykonawca zobowiązuje się wypełnienia Karty Obserwacji Pacjenta (</w:t>
      </w:r>
      <w:proofErr w:type="spellStart"/>
      <w:r w:rsidRPr="003F0E53">
        <w:rPr>
          <w:rFonts w:cstheme="minorHAnsi"/>
          <w:color w:val="7030A0"/>
          <w:sz w:val="22"/>
          <w:szCs w:val="22"/>
          <w:lang w:val="pl-PL"/>
        </w:rPr>
        <w:t>eCRF</w:t>
      </w:r>
      <w:proofErr w:type="spellEnd"/>
      <w:r w:rsidRPr="003F0E53">
        <w:rPr>
          <w:rFonts w:cstheme="minorHAnsi"/>
          <w:color w:val="7030A0"/>
          <w:sz w:val="22"/>
          <w:szCs w:val="22"/>
          <w:lang w:val="pl-PL"/>
        </w:rPr>
        <w:t>), dostarczonej przez Zamawiającego, w zakresie przeprowadzanych badań.</w:t>
      </w:r>
    </w:p>
    <w:p w14:paraId="03725AF7" w14:textId="77777777" w:rsidR="006F7D81" w:rsidRPr="003F0E53" w:rsidRDefault="006F7D81" w:rsidP="00A550BB">
      <w:pPr>
        <w:pStyle w:val="Akapitzlist"/>
        <w:numPr>
          <w:ilvl w:val="0"/>
          <w:numId w:val="37"/>
        </w:numPr>
        <w:spacing w:line="360" w:lineRule="auto"/>
        <w:rPr>
          <w:rFonts w:cstheme="minorHAnsi"/>
          <w:color w:val="7030A0"/>
          <w:sz w:val="22"/>
          <w:szCs w:val="22"/>
          <w:lang w:val="pl-PL"/>
        </w:rPr>
      </w:pPr>
      <w:r w:rsidRPr="003F0E53">
        <w:rPr>
          <w:rFonts w:cstheme="minorHAnsi"/>
          <w:color w:val="7030A0"/>
          <w:sz w:val="22"/>
          <w:szCs w:val="22"/>
          <w:lang w:val="pl-PL"/>
        </w:rPr>
        <w:t xml:space="preserve">Wykonawca zobowiązuje się do przygotowania </w:t>
      </w:r>
      <w:proofErr w:type="spellStart"/>
      <w:r w:rsidRPr="003F0E53">
        <w:rPr>
          <w:rFonts w:cstheme="minorHAnsi"/>
          <w:color w:val="7030A0"/>
          <w:sz w:val="22"/>
          <w:szCs w:val="22"/>
          <w:lang w:val="pl-PL"/>
        </w:rPr>
        <w:t>radiofarmaceutyku</w:t>
      </w:r>
      <w:proofErr w:type="spellEnd"/>
      <w:r w:rsidRPr="003F0E53">
        <w:rPr>
          <w:rFonts w:cstheme="minorHAnsi"/>
          <w:color w:val="7030A0"/>
          <w:sz w:val="22"/>
          <w:szCs w:val="22"/>
          <w:lang w:val="pl-PL"/>
        </w:rPr>
        <w:t xml:space="preserve"> zgodnie z protokołem badania.</w:t>
      </w:r>
    </w:p>
    <w:p w14:paraId="5518611D" w14:textId="77777777" w:rsidR="006F7D81" w:rsidRPr="003F0E53" w:rsidRDefault="006F7D81" w:rsidP="00A550BB">
      <w:pPr>
        <w:pStyle w:val="Akapitzlist"/>
        <w:numPr>
          <w:ilvl w:val="0"/>
          <w:numId w:val="37"/>
        </w:numPr>
        <w:spacing w:line="360" w:lineRule="auto"/>
        <w:rPr>
          <w:rFonts w:cstheme="minorHAnsi"/>
          <w:color w:val="7030A0"/>
          <w:sz w:val="22"/>
          <w:szCs w:val="22"/>
          <w:lang w:val="pl-PL"/>
        </w:rPr>
      </w:pPr>
      <w:r w:rsidRPr="003F0E53">
        <w:rPr>
          <w:rFonts w:cstheme="minorHAnsi"/>
          <w:color w:val="7030A0"/>
          <w:sz w:val="22"/>
          <w:szCs w:val="22"/>
          <w:lang w:val="pl-PL"/>
        </w:rPr>
        <w:t>Wykonawca zobowiązuje się do gromadzenia, składowania i utylizacji odpadów medycznych powstałych w wyniku przeprowadzania badań zgodnie z obowiązującymi w tym zakresie przepisami prawa oraz na koszt własny.</w:t>
      </w:r>
    </w:p>
    <w:p w14:paraId="235275E5" w14:textId="77777777" w:rsidR="006F7D81" w:rsidRPr="003F0E53" w:rsidRDefault="006F7D81" w:rsidP="00A550BB">
      <w:pPr>
        <w:pStyle w:val="Akapitzlist"/>
        <w:numPr>
          <w:ilvl w:val="0"/>
          <w:numId w:val="37"/>
        </w:numPr>
        <w:spacing w:line="360" w:lineRule="auto"/>
        <w:rPr>
          <w:rFonts w:cstheme="minorHAnsi"/>
          <w:color w:val="7030A0"/>
          <w:sz w:val="22"/>
          <w:szCs w:val="22"/>
          <w:lang w:val="pl-PL"/>
        </w:rPr>
      </w:pPr>
      <w:r w:rsidRPr="003F0E53">
        <w:rPr>
          <w:rFonts w:cstheme="minorHAnsi"/>
          <w:color w:val="7030A0"/>
          <w:sz w:val="22"/>
          <w:szCs w:val="22"/>
          <w:lang w:val="pl-PL"/>
        </w:rPr>
        <w:t>Wykonawca zobowiązany jest do posiadania polisy OC w zakresie udzielania usług będących przedmiotem umowy przez okres obowiązywania umowy. Na żądanie Zamawiającego, Wykonawca zobowiązany jest w każdym czasie okazać ważną polisę OC.</w:t>
      </w:r>
    </w:p>
    <w:p w14:paraId="2D819C4C" w14:textId="77777777" w:rsidR="006F7D81" w:rsidRPr="003F0E53" w:rsidRDefault="006F7D81" w:rsidP="00A550BB">
      <w:pPr>
        <w:pStyle w:val="Akapitzlist"/>
        <w:numPr>
          <w:ilvl w:val="0"/>
          <w:numId w:val="37"/>
        </w:numPr>
        <w:spacing w:line="360" w:lineRule="auto"/>
        <w:rPr>
          <w:rFonts w:cstheme="minorHAnsi"/>
          <w:color w:val="7030A0"/>
          <w:sz w:val="22"/>
          <w:szCs w:val="22"/>
          <w:lang w:val="pl-PL"/>
        </w:rPr>
      </w:pPr>
      <w:r w:rsidRPr="003F0E53">
        <w:rPr>
          <w:rFonts w:cstheme="minorHAnsi"/>
          <w:color w:val="7030A0"/>
          <w:sz w:val="22"/>
          <w:szCs w:val="22"/>
          <w:lang w:val="pl-PL"/>
        </w:rPr>
        <w:t>W przypadku braku możliwości wykonania badania, Wykonawca zobowiązany jest do niezwłocznego telefonicznego i pisemnego zawiadomienia Zamawiającego o tym fakcie oraz przypuszczalnym terminie wykonania badania.</w:t>
      </w:r>
    </w:p>
    <w:p w14:paraId="6055DBBC" w14:textId="77777777" w:rsidR="006F7D81" w:rsidRPr="003F0E53" w:rsidRDefault="006F7D81" w:rsidP="00A550BB">
      <w:pPr>
        <w:pStyle w:val="Akapitzlist"/>
        <w:numPr>
          <w:ilvl w:val="0"/>
          <w:numId w:val="37"/>
        </w:numPr>
        <w:spacing w:line="360" w:lineRule="auto"/>
        <w:rPr>
          <w:rFonts w:cstheme="minorHAnsi"/>
          <w:color w:val="7030A0"/>
          <w:sz w:val="22"/>
          <w:szCs w:val="22"/>
          <w:lang w:val="pl-PL"/>
        </w:rPr>
      </w:pPr>
      <w:r w:rsidRPr="003F0E53">
        <w:rPr>
          <w:rFonts w:cstheme="minorHAnsi"/>
          <w:color w:val="7030A0"/>
          <w:sz w:val="22"/>
          <w:szCs w:val="22"/>
          <w:lang w:val="pl-PL"/>
        </w:rPr>
        <w:t>Wykonawca zobowiązany jest do zwrotu kosztów podróży pacjentom spoza lokalizacji Wykonawcy (rozumianej jako posiadanie miejsca zamieszkania w województwie innym niż miejsce świadczenia usług), do maksymalnej wysokości 200 zł na pacjenta, na podstawie imiennie wystawionego dokumentu księgowego lub ewidencji przebiegu pojazdu.</w:t>
      </w:r>
    </w:p>
    <w:p w14:paraId="58DBAA1D" w14:textId="387D47E0" w:rsidR="006F7D81" w:rsidRPr="003F0E53" w:rsidRDefault="006F7D81" w:rsidP="00A550BB">
      <w:pPr>
        <w:pStyle w:val="Akapitzlist"/>
        <w:numPr>
          <w:ilvl w:val="0"/>
          <w:numId w:val="37"/>
        </w:numPr>
        <w:spacing w:line="360" w:lineRule="auto"/>
        <w:rPr>
          <w:rFonts w:cstheme="minorHAnsi"/>
          <w:color w:val="7030A0"/>
          <w:sz w:val="22"/>
          <w:szCs w:val="22"/>
          <w:lang w:val="pl-PL"/>
        </w:rPr>
      </w:pPr>
      <w:r w:rsidRPr="003F0E53">
        <w:rPr>
          <w:rFonts w:cstheme="minorHAnsi"/>
          <w:color w:val="7030A0"/>
          <w:sz w:val="22"/>
          <w:szCs w:val="22"/>
          <w:lang w:val="pl-PL"/>
        </w:rPr>
        <w:t>Wykonawca skieruje do realizacji zamówienia osoby, w szczególności odpowiedzialne za świadczenie usług, spełniające poniższe wymogi:</w:t>
      </w:r>
    </w:p>
    <w:p w14:paraId="7E1A0D2C" w14:textId="77777777" w:rsidR="006F7D81" w:rsidRPr="003F0E53" w:rsidRDefault="006F7D81" w:rsidP="00A550BB">
      <w:pPr>
        <w:pStyle w:val="Akapitzlist"/>
        <w:numPr>
          <w:ilvl w:val="0"/>
          <w:numId w:val="38"/>
        </w:numPr>
        <w:spacing w:line="360" w:lineRule="auto"/>
        <w:rPr>
          <w:rFonts w:cstheme="minorHAnsi"/>
          <w:color w:val="7030A0"/>
          <w:sz w:val="22"/>
          <w:szCs w:val="22"/>
          <w:lang w:val="pl-PL"/>
        </w:rPr>
      </w:pPr>
      <w:r w:rsidRPr="003F0E53">
        <w:rPr>
          <w:rFonts w:cstheme="minorHAnsi"/>
          <w:color w:val="7030A0"/>
          <w:sz w:val="22"/>
          <w:szCs w:val="22"/>
          <w:lang w:val="pl-PL"/>
        </w:rPr>
        <w:t>dwóch lekarzy specjalistów medycyny nuklearnej z doświadczeniem min. 5 lat w opisywaniu badań PET/MR,</w:t>
      </w:r>
    </w:p>
    <w:p w14:paraId="48784DBD" w14:textId="77777777" w:rsidR="006F7D81" w:rsidRPr="003F0E53" w:rsidRDefault="006F7D81" w:rsidP="00A550BB">
      <w:pPr>
        <w:pStyle w:val="Akapitzlist"/>
        <w:numPr>
          <w:ilvl w:val="0"/>
          <w:numId w:val="38"/>
        </w:numPr>
        <w:spacing w:line="360" w:lineRule="auto"/>
        <w:rPr>
          <w:rFonts w:cstheme="minorHAnsi"/>
          <w:color w:val="7030A0"/>
          <w:sz w:val="22"/>
          <w:szCs w:val="22"/>
          <w:lang w:val="pl-PL"/>
        </w:rPr>
      </w:pPr>
      <w:r w:rsidRPr="003F0E53">
        <w:rPr>
          <w:rFonts w:cstheme="minorHAnsi"/>
          <w:color w:val="7030A0"/>
          <w:sz w:val="22"/>
          <w:szCs w:val="22"/>
          <w:lang w:val="pl-PL"/>
        </w:rPr>
        <w:lastRenderedPageBreak/>
        <w:t>dwóch lekarzy specjalistów w zakresie radiologii z doświadczeniem w opisywaniu badań PET/MR,</w:t>
      </w:r>
      <w:r w:rsidRPr="003F0E53">
        <w:rPr>
          <w:rFonts w:cstheme="minorHAnsi"/>
          <w:color w:val="7030A0"/>
          <w:sz w:val="22"/>
          <w:szCs w:val="22"/>
          <w:lang w:val="pl-PL"/>
        </w:rPr>
        <w:tab/>
      </w:r>
    </w:p>
    <w:p w14:paraId="5C8C1A1D" w14:textId="78C7A9D7" w:rsidR="007B02A9" w:rsidRPr="003F0E53" w:rsidRDefault="007B02A9" w:rsidP="006B604F">
      <w:pPr>
        <w:pStyle w:val="Akapitzlist"/>
        <w:numPr>
          <w:ilvl w:val="0"/>
          <w:numId w:val="10"/>
        </w:numPr>
        <w:spacing w:line="360" w:lineRule="auto"/>
        <w:ind w:left="284" w:hanging="284"/>
        <w:rPr>
          <w:rFonts w:cstheme="minorHAnsi"/>
          <w:color w:val="0070C0"/>
          <w:sz w:val="22"/>
          <w:szCs w:val="22"/>
        </w:rPr>
      </w:pPr>
      <w:r w:rsidRPr="003F0E53">
        <w:rPr>
          <w:rFonts w:cstheme="minorHAnsi"/>
          <w:b/>
          <w:sz w:val="22"/>
          <w:szCs w:val="22"/>
        </w:rPr>
        <w:t>Szczegółowy opis przedmiotu zamówienia</w:t>
      </w:r>
      <w:r w:rsidR="006B604F" w:rsidRPr="003F0E53">
        <w:rPr>
          <w:rFonts w:cstheme="minorHAnsi"/>
          <w:b/>
          <w:sz w:val="22"/>
          <w:szCs w:val="22"/>
        </w:rPr>
        <w:t>,</w:t>
      </w:r>
      <w:r w:rsidRPr="003F0E53">
        <w:rPr>
          <w:rFonts w:cstheme="minorHAnsi"/>
          <w:b/>
          <w:sz w:val="22"/>
          <w:szCs w:val="22"/>
        </w:rPr>
        <w:t xml:space="preserve"> </w:t>
      </w:r>
      <w:r w:rsidR="006B604F" w:rsidRPr="003F0E53">
        <w:rPr>
          <w:rFonts w:cstheme="minorHAnsi"/>
          <w:color w:val="7030A0"/>
          <w:sz w:val="22"/>
          <w:szCs w:val="22"/>
        </w:rPr>
        <w:t xml:space="preserve">warunki realizacji zamówienia (sposób zamawiania, miejsce realizacji zamówienia, terminy realizacji zamówienia, terminy płatności, itp.) </w:t>
      </w:r>
      <w:r w:rsidR="0081425C" w:rsidRPr="003F0E53">
        <w:rPr>
          <w:rFonts w:cstheme="minorHAnsi"/>
          <w:b/>
          <w:sz w:val="22"/>
          <w:szCs w:val="22"/>
        </w:rPr>
        <w:t xml:space="preserve">oraz obowiązki Zamawiającego i Wykonawcy </w:t>
      </w:r>
      <w:r w:rsidRPr="003F0E53">
        <w:rPr>
          <w:rFonts w:cstheme="minorHAnsi"/>
          <w:b/>
          <w:sz w:val="22"/>
          <w:szCs w:val="22"/>
        </w:rPr>
        <w:t xml:space="preserve">zawiera - Załącznik nr </w:t>
      </w:r>
      <w:r w:rsidR="00C056D0" w:rsidRPr="003F0E53">
        <w:rPr>
          <w:rFonts w:cstheme="minorHAnsi"/>
          <w:b/>
          <w:sz w:val="22"/>
          <w:szCs w:val="22"/>
        </w:rPr>
        <w:t>5</w:t>
      </w:r>
      <w:r w:rsidRPr="003F0E53">
        <w:rPr>
          <w:rFonts w:cstheme="minorHAnsi"/>
          <w:b/>
          <w:sz w:val="22"/>
          <w:szCs w:val="22"/>
        </w:rPr>
        <w:t xml:space="preserve"> do SWZ - wzór umowy.</w:t>
      </w:r>
    </w:p>
    <w:p w14:paraId="1DC8654D" w14:textId="6C0305B9" w:rsidR="00236CD1" w:rsidRPr="003F0E53" w:rsidRDefault="00236CD1" w:rsidP="00CE2C95">
      <w:pPr>
        <w:pStyle w:val="Akapitzlist"/>
        <w:numPr>
          <w:ilvl w:val="0"/>
          <w:numId w:val="10"/>
        </w:numPr>
        <w:spacing w:line="360" w:lineRule="auto"/>
        <w:ind w:left="284" w:hanging="284"/>
        <w:rPr>
          <w:rFonts w:cstheme="minorHAnsi"/>
          <w:sz w:val="22"/>
          <w:szCs w:val="22"/>
        </w:rPr>
      </w:pPr>
      <w:r w:rsidRPr="003F0E53">
        <w:rPr>
          <w:rFonts w:cstheme="minorHAnsi"/>
          <w:sz w:val="22"/>
          <w:szCs w:val="22"/>
        </w:rPr>
        <w:t xml:space="preserve">Zgodnie z art. 101 ust. 4 ustawy Pzp </w:t>
      </w:r>
      <w:r w:rsidRPr="003F0E53">
        <w:rPr>
          <w:rFonts w:cstheme="minorHAnsi"/>
          <w:b/>
          <w:sz w:val="22"/>
          <w:szCs w:val="22"/>
        </w:rPr>
        <w:t>w sytuacji gdyby w dokumentach opisujących przedmiot zamówienia</w:t>
      </w:r>
      <w:r w:rsidRPr="003F0E53">
        <w:rPr>
          <w:rFonts w:cstheme="minorHAnsi"/>
          <w:sz w:val="22"/>
          <w:szCs w:val="22"/>
        </w:rPr>
        <w:t xml:space="preserve">, zawarto odniesienie do norm, ocen technicznych, specyfikacji technicznych </w:t>
      </w:r>
      <w:r w:rsidR="003201BA" w:rsidRPr="003F0E53">
        <w:rPr>
          <w:rFonts w:cstheme="minorHAnsi"/>
          <w:sz w:val="22"/>
          <w:szCs w:val="22"/>
        </w:rPr>
        <w:br/>
      </w:r>
      <w:r w:rsidRPr="003F0E53">
        <w:rPr>
          <w:rFonts w:cstheme="minorHAnsi"/>
          <w:sz w:val="22"/>
          <w:szCs w:val="22"/>
        </w:rPr>
        <w:t xml:space="preserve">i systemów referencji technicznych, o których mowa w art. 101 ust. 1 pkt 2 i ust. 3 Pzp a takim odniesieniom nie towarzyszyło wyrażenie „lub równoważne”, to Zamawiający dopuszcza rozwiązania równoważne opisywanym w każdej takiej normie,  ocenie technicznej, specyfikacji technicznej, systemowi referencji technicznych. W związku z powyższym należy przyjąć, że każdej: </w:t>
      </w:r>
      <w:r w:rsidR="00563C59" w:rsidRPr="003F0E53">
        <w:rPr>
          <w:rFonts w:cstheme="minorHAnsi"/>
          <w:sz w:val="22"/>
          <w:szCs w:val="22"/>
        </w:rPr>
        <w:t>normie, ocenie technicznej,  spe</w:t>
      </w:r>
      <w:r w:rsidRPr="003F0E53">
        <w:rPr>
          <w:rFonts w:cstheme="minorHAnsi"/>
          <w:sz w:val="22"/>
          <w:szCs w:val="22"/>
        </w:rPr>
        <w:t xml:space="preserve">cyfikacji technicznej, systemie referencji technicznych występujących w opisie przedmiotu zamówienia towarzyszą wyrazy „lub równoważne". Zgodnie </w:t>
      </w:r>
      <w:r w:rsidR="003201BA" w:rsidRPr="003F0E53">
        <w:rPr>
          <w:rFonts w:cstheme="minorHAnsi"/>
          <w:sz w:val="22"/>
          <w:szCs w:val="22"/>
        </w:rPr>
        <w:br/>
      </w:r>
      <w:r w:rsidRPr="003F0E53">
        <w:rPr>
          <w:rFonts w:cstheme="minorHAnsi"/>
          <w:sz w:val="22"/>
          <w:szCs w:val="22"/>
        </w:rPr>
        <w:t xml:space="preserve">z art. 101 ust. 5 Pzp wykonawca, który powołuje się na rozwiązania równoważne opisywanym </w:t>
      </w:r>
      <w:r w:rsidR="003201BA" w:rsidRPr="003F0E53">
        <w:rPr>
          <w:rFonts w:cstheme="minorHAnsi"/>
          <w:sz w:val="22"/>
          <w:szCs w:val="22"/>
        </w:rPr>
        <w:br/>
      </w:r>
      <w:r w:rsidRPr="003F0E53">
        <w:rPr>
          <w:rFonts w:cstheme="minorHAnsi"/>
          <w:sz w:val="22"/>
          <w:szCs w:val="22"/>
        </w:rPr>
        <w:t>w tych dokumentach, jest obowiązany udowodnić, poprzez dołączenie do oferty stosownych przedmiotowych środków dowodowych, o których mowa w art. 104–107 Pzp, że proponowane rozwiązania w równoważnym stopniu spełniają wymagania określone w opisie przedmiotu zamówienia.</w:t>
      </w:r>
    </w:p>
    <w:p w14:paraId="6926A43E" w14:textId="3AE521E6" w:rsidR="00FE25A0" w:rsidRPr="003F0E53" w:rsidRDefault="00FE25A0" w:rsidP="00CE2C95">
      <w:pPr>
        <w:pStyle w:val="Akapitzlist"/>
        <w:numPr>
          <w:ilvl w:val="0"/>
          <w:numId w:val="10"/>
        </w:numPr>
        <w:suppressAutoHyphens/>
        <w:spacing w:line="360" w:lineRule="auto"/>
        <w:ind w:left="284" w:hanging="284"/>
        <w:rPr>
          <w:rFonts w:eastAsia="Times New Roman" w:cstheme="minorHAnsi"/>
          <w:sz w:val="22"/>
          <w:szCs w:val="22"/>
          <w:lang w:eastAsia="ar-SA"/>
        </w:rPr>
      </w:pPr>
      <w:r w:rsidRPr="003F0E53">
        <w:rPr>
          <w:rFonts w:eastAsia="Times New Roman" w:cstheme="minorHAnsi"/>
          <w:b/>
          <w:sz w:val="22"/>
          <w:szCs w:val="22"/>
          <w:lang w:eastAsia="ar-SA"/>
        </w:rPr>
        <w:t>Symbol Wspólnego Słownika Zamówień (CPV):</w:t>
      </w:r>
      <w:r w:rsidRPr="003F0E53">
        <w:rPr>
          <w:rFonts w:eastAsia="Times New Roman" w:cstheme="minorHAnsi"/>
          <w:sz w:val="22"/>
          <w:szCs w:val="22"/>
          <w:lang w:eastAsia="ar-SA"/>
        </w:rPr>
        <w:t xml:space="preserve"> </w:t>
      </w:r>
    </w:p>
    <w:p w14:paraId="156BB606" w14:textId="77777777" w:rsidR="00AD0752" w:rsidRPr="003F0E53" w:rsidRDefault="00AD0752" w:rsidP="008B3C5E">
      <w:pPr>
        <w:pStyle w:val="Akapitzlist"/>
        <w:suppressAutoHyphens/>
        <w:spacing w:line="360" w:lineRule="auto"/>
        <w:ind w:left="284"/>
        <w:rPr>
          <w:rFonts w:cstheme="minorHAnsi"/>
          <w:color w:val="7030A0"/>
          <w:sz w:val="22"/>
          <w:szCs w:val="22"/>
        </w:rPr>
      </w:pPr>
      <w:r w:rsidRPr="003F0E53">
        <w:rPr>
          <w:rFonts w:cstheme="minorHAnsi"/>
          <w:color w:val="7030A0"/>
          <w:sz w:val="22"/>
          <w:szCs w:val="22"/>
        </w:rPr>
        <w:t xml:space="preserve">85121200-5 specjalistyczne usługi medyczne, </w:t>
      </w:r>
    </w:p>
    <w:p w14:paraId="53CD5C97" w14:textId="6032B974" w:rsidR="001F042B" w:rsidRPr="003F0E53" w:rsidRDefault="00AD0752" w:rsidP="008B3C5E">
      <w:pPr>
        <w:pStyle w:val="Akapitzlist"/>
        <w:suppressAutoHyphens/>
        <w:spacing w:line="360" w:lineRule="auto"/>
        <w:ind w:left="284"/>
        <w:rPr>
          <w:rFonts w:eastAsia="Times New Roman" w:cstheme="minorHAnsi"/>
          <w:color w:val="7030A0"/>
          <w:sz w:val="22"/>
          <w:szCs w:val="22"/>
          <w:lang w:eastAsia="ar-SA"/>
        </w:rPr>
      </w:pPr>
      <w:r w:rsidRPr="003F0E53">
        <w:rPr>
          <w:rFonts w:cstheme="minorHAnsi"/>
          <w:color w:val="7030A0"/>
          <w:sz w:val="22"/>
          <w:szCs w:val="22"/>
        </w:rPr>
        <w:t>85150000-5 usługi obrazowania medycznego</w:t>
      </w:r>
    </w:p>
    <w:p w14:paraId="3773E619" w14:textId="4AE62E8B" w:rsidR="001F042B" w:rsidRPr="003F0E53" w:rsidRDefault="001F042B" w:rsidP="00CE2C95">
      <w:pPr>
        <w:pStyle w:val="Akapitzlist"/>
        <w:numPr>
          <w:ilvl w:val="0"/>
          <w:numId w:val="10"/>
        </w:numPr>
        <w:suppressAutoHyphens/>
        <w:spacing w:line="360" w:lineRule="auto"/>
        <w:ind w:left="284" w:hanging="284"/>
        <w:rPr>
          <w:rFonts w:eastAsia="Times New Roman" w:cstheme="minorHAnsi"/>
          <w:sz w:val="22"/>
          <w:szCs w:val="22"/>
          <w:lang w:eastAsia="ar-SA"/>
        </w:rPr>
      </w:pPr>
      <w:r w:rsidRPr="003F0E53">
        <w:rPr>
          <w:rFonts w:eastAsia="Times New Roman" w:cstheme="minorHAnsi"/>
          <w:sz w:val="22"/>
          <w:szCs w:val="22"/>
          <w:lang w:eastAsia="ar-SA"/>
        </w:rPr>
        <w:t>Zamawiający nie dokonał podział</w:t>
      </w:r>
      <w:r w:rsidR="00CF00A2" w:rsidRPr="003F0E53">
        <w:rPr>
          <w:rFonts w:eastAsia="Times New Roman" w:cstheme="minorHAnsi"/>
          <w:sz w:val="22"/>
          <w:szCs w:val="22"/>
          <w:lang w:eastAsia="ar-SA"/>
        </w:rPr>
        <w:t>u zamówienia na części, który mógł</w:t>
      </w:r>
      <w:r w:rsidRPr="003F0E53">
        <w:rPr>
          <w:rFonts w:eastAsia="Times New Roman" w:cstheme="minorHAnsi"/>
          <w:sz w:val="22"/>
          <w:szCs w:val="22"/>
          <w:lang w:eastAsia="ar-SA"/>
        </w:rPr>
        <w:t>by poważnie zagrozić właściwemu wykonaniu zamówienia.</w:t>
      </w:r>
      <w:r w:rsidR="00595E82" w:rsidRPr="003F0E53">
        <w:rPr>
          <w:rFonts w:cstheme="minorHAnsi"/>
          <w:sz w:val="22"/>
          <w:szCs w:val="22"/>
        </w:rPr>
        <w:t xml:space="preserve"> P</w:t>
      </w:r>
      <w:r w:rsidRPr="003F0E53">
        <w:rPr>
          <w:rFonts w:cstheme="minorHAnsi"/>
          <w:sz w:val="22"/>
          <w:szCs w:val="22"/>
        </w:rPr>
        <w:t>odział zamówienia na części, spowod</w:t>
      </w:r>
      <w:r w:rsidR="00630269" w:rsidRPr="003F0E53">
        <w:rPr>
          <w:rFonts w:cstheme="minorHAnsi"/>
          <w:sz w:val="22"/>
          <w:szCs w:val="22"/>
        </w:rPr>
        <w:t>owałby po stronie Zamawiającego</w:t>
      </w:r>
      <w:r w:rsidRPr="003F0E53">
        <w:rPr>
          <w:rFonts w:cstheme="minorHAnsi"/>
          <w:sz w:val="22"/>
          <w:szCs w:val="22"/>
        </w:rPr>
        <w:t xml:space="preserve"> potrzebę skoordynowania działań zbyt wielu różnych </w:t>
      </w:r>
      <w:r w:rsidR="00595E82" w:rsidRPr="003F0E53">
        <w:rPr>
          <w:rFonts w:cstheme="minorHAnsi"/>
          <w:sz w:val="22"/>
          <w:szCs w:val="22"/>
        </w:rPr>
        <w:t>wykonawców</w:t>
      </w:r>
      <w:r w:rsidRPr="003F0E53">
        <w:rPr>
          <w:rFonts w:cstheme="minorHAnsi"/>
          <w:sz w:val="22"/>
          <w:szCs w:val="22"/>
        </w:rPr>
        <w:t>, a to poważnie zagrażałoby właściwemu wykonaniu zamówienia.</w:t>
      </w:r>
      <w:r w:rsidR="00595E82" w:rsidRPr="003F0E53">
        <w:rPr>
          <w:rFonts w:cstheme="minorHAnsi"/>
          <w:sz w:val="22"/>
          <w:szCs w:val="22"/>
        </w:rPr>
        <w:t xml:space="preserve"> </w:t>
      </w:r>
      <w:r w:rsidRPr="003F0E53">
        <w:rPr>
          <w:rFonts w:eastAsia="Times New Roman" w:cstheme="minorHAnsi"/>
          <w:sz w:val="22"/>
          <w:szCs w:val="22"/>
          <w:lang w:eastAsia="ar-SA"/>
        </w:rPr>
        <w:t xml:space="preserve">Tak opisany przedmiot zamówienia nie narusza </w:t>
      </w:r>
      <w:r w:rsidR="00FB216B" w:rsidRPr="003F0E53">
        <w:rPr>
          <w:rFonts w:eastAsia="Times New Roman" w:cstheme="minorHAnsi"/>
          <w:sz w:val="22"/>
          <w:szCs w:val="22"/>
          <w:lang w:eastAsia="ar-SA"/>
        </w:rPr>
        <w:t>zasad</w:t>
      </w:r>
      <w:r w:rsidR="00595E82" w:rsidRPr="003F0E53">
        <w:rPr>
          <w:rFonts w:eastAsia="Times New Roman" w:cstheme="minorHAnsi"/>
          <w:sz w:val="22"/>
          <w:szCs w:val="22"/>
          <w:lang w:eastAsia="ar-SA"/>
        </w:rPr>
        <w:t xml:space="preserve"> uczciwej </w:t>
      </w:r>
      <w:r w:rsidRPr="003F0E53">
        <w:rPr>
          <w:rFonts w:eastAsia="Times New Roman" w:cstheme="minorHAnsi"/>
          <w:sz w:val="22"/>
          <w:szCs w:val="22"/>
          <w:lang w:eastAsia="ar-SA"/>
        </w:rPr>
        <w:t>konkurencji poprzez ograniczenie możliwości ubiegania się o zamówienie mniejszym podmiotom, w szczególności małym i średnim firmom.</w:t>
      </w:r>
    </w:p>
    <w:p w14:paraId="682CA8D4" w14:textId="2A985649" w:rsidR="00FE25A0" w:rsidRPr="003F0E53" w:rsidRDefault="00FE25A0" w:rsidP="00F37045">
      <w:pPr>
        <w:pStyle w:val="Nagwek1"/>
      </w:pPr>
      <w:r w:rsidRPr="003F0E53">
        <w:t>V. Informacja o przedmiotowych środkach dowodowych</w:t>
      </w:r>
    </w:p>
    <w:p w14:paraId="1455BF22" w14:textId="44F3755C" w:rsidR="00FE25A0" w:rsidRPr="003F0E53" w:rsidRDefault="00FE25A0" w:rsidP="008B3C5E">
      <w:pPr>
        <w:autoSpaceDE w:val="0"/>
        <w:spacing w:after="0" w:line="360" w:lineRule="auto"/>
        <w:rPr>
          <w:rFonts w:eastAsia="Times New Roman" w:cstheme="minorHAnsi"/>
          <w:strike/>
          <w:color w:val="7030A0"/>
          <w:lang w:eastAsia="ar-SA"/>
        </w:rPr>
      </w:pPr>
      <w:r w:rsidRPr="003F0E53">
        <w:rPr>
          <w:rFonts w:eastAsia="Times New Roman" w:cstheme="minorHAnsi"/>
          <w:color w:val="7030A0"/>
          <w:lang w:eastAsia="ar-SA"/>
        </w:rPr>
        <w:t xml:space="preserve">Zamawiający nie wymaga złożenia przedmiotowych środków dowodowych potwierdzających </w:t>
      </w:r>
      <w:r w:rsidR="007E0554" w:rsidRPr="003F0E53">
        <w:rPr>
          <w:rFonts w:eastAsia="Times New Roman" w:cstheme="minorHAnsi"/>
          <w:color w:val="7030A0"/>
          <w:lang w:eastAsia="ar-SA"/>
        </w:rPr>
        <w:t xml:space="preserve">zgodność oferowanej </w:t>
      </w:r>
      <w:r w:rsidR="00313465" w:rsidRPr="003F0E53">
        <w:rPr>
          <w:rFonts w:eastAsia="Times New Roman" w:cstheme="minorHAnsi"/>
          <w:color w:val="7030A0"/>
          <w:lang w:eastAsia="ar-SA"/>
        </w:rPr>
        <w:t>usługi</w:t>
      </w:r>
      <w:r w:rsidR="007E0554" w:rsidRPr="003F0E53">
        <w:rPr>
          <w:rFonts w:eastAsia="Times New Roman" w:cstheme="minorHAnsi"/>
          <w:color w:val="7030A0"/>
          <w:lang w:eastAsia="ar-SA"/>
        </w:rPr>
        <w:t xml:space="preserve"> z wymaganiami, cechami lub kryteriami określonymi w </w:t>
      </w:r>
      <w:r w:rsidR="005F0E43" w:rsidRPr="003F0E53">
        <w:rPr>
          <w:rFonts w:eastAsia="Times New Roman" w:cstheme="minorHAnsi"/>
          <w:color w:val="7030A0"/>
          <w:lang w:eastAsia="ar-SA"/>
        </w:rPr>
        <w:t>SWZ</w:t>
      </w:r>
      <w:r w:rsidRPr="003F0E53">
        <w:rPr>
          <w:rFonts w:eastAsia="Times New Roman" w:cstheme="minorHAnsi"/>
          <w:color w:val="7030A0"/>
          <w:lang w:eastAsia="ar-SA"/>
        </w:rPr>
        <w:t>.</w:t>
      </w:r>
    </w:p>
    <w:p w14:paraId="5EC74265" w14:textId="49A1BF18" w:rsidR="00FE25A0" w:rsidRPr="003F0E53" w:rsidRDefault="00AD0752" w:rsidP="00F37045">
      <w:pPr>
        <w:pStyle w:val="Nagwek1"/>
      </w:pPr>
      <w:r w:rsidRPr="003F0E53">
        <w:t xml:space="preserve">VI. </w:t>
      </w:r>
      <w:r w:rsidR="00FE25A0" w:rsidRPr="003F0E53">
        <w:t>Termin realizacji zamówienia</w:t>
      </w:r>
    </w:p>
    <w:p w14:paraId="66BFC843" w14:textId="77777777" w:rsidR="00FB4371" w:rsidRDefault="00630269" w:rsidP="00FB4371">
      <w:pPr>
        <w:autoSpaceDE w:val="0"/>
        <w:spacing w:after="0" w:line="360" w:lineRule="auto"/>
      </w:pPr>
      <w:r w:rsidRPr="003F0E53">
        <w:rPr>
          <w:rFonts w:eastAsia="Times New Roman" w:cstheme="minorHAnsi"/>
          <w:lang w:eastAsia="ar-SA"/>
        </w:rPr>
        <w:t xml:space="preserve">Termin realizacji zamówienia: od dnia zawarcia umowy </w:t>
      </w:r>
      <w:r w:rsidR="007B02A9" w:rsidRPr="003F0E53">
        <w:rPr>
          <w:rFonts w:eastAsia="Times New Roman" w:cstheme="minorHAnsi"/>
          <w:color w:val="7030A0"/>
          <w:lang w:eastAsia="ar-SA"/>
        </w:rPr>
        <w:t xml:space="preserve">do dnia </w:t>
      </w:r>
      <w:r w:rsidR="005F6BF2" w:rsidRPr="003F0E53">
        <w:rPr>
          <w:rFonts w:eastAsia="Times New Roman" w:cstheme="minorHAnsi"/>
          <w:b/>
          <w:color w:val="7030A0"/>
          <w:lang w:eastAsia="ar-SA"/>
        </w:rPr>
        <w:t>31.08.2025 r</w:t>
      </w:r>
      <w:r w:rsidR="00FB4371" w:rsidRPr="00FB4371">
        <w:t xml:space="preserve"> </w:t>
      </w:r>
    </w:p>
    <w:p w14:paraId="73E32891" w14:textId="04630B93" w:rsidR="00FB4371" w:rsidRPr="00FB4371" w:rsidRDefault="00FB4371" w:rsidP="00FB4371">
      <w:pPr>
        <w:autoSpaceDE w:val="0"/>
        <w:spacing w:after="0" w:line="360" w:lineRule="auto"/>
        <w:rPr>
          <w:rFonts w:eastAsia="Times New Roman" w:cstheme="minorHAnsi"/>
          <w:b/>
          <w:color w:val="7030A0"/>
          <w:lang w:eastAsia="ar-SA"/>
        </w:rPr>
      </w:pPr>
      <w:r w:rsidRPr="00FB4371">
        <w:rPr>
          <w:rFonts w:eastAsia="Times New Roman" w:cstheme="minorHAnsi"/>
          <w:b/>
          <w:color w:val="7030A0"/>
          <w:lang w:eastAsia="ar-SA"/>
        </w:rPr>
        <w:t xml:space="preserve">Termin uwarunkowany harmonogramem realizacji projektu, w szczególności </w:t>
      </w:r>
    </w:p>
    <w:p w14:paraId="6C9848B8" w14:textId="77777777" w:rsidR="00FB4371" w:rsidRPr="00FB4371" w:rsidRDefault="00FB4371" w:rsidP="00FB4371">
      <w:pPr>
        <w:autoSpaceDE w:val="0"/>
        <w:spacing w:after="0" w:line="360" w:lineRule="auto"/>
        <w:rPr>
          <w:rFonts w:eastAsia="Times New Roman" w:cstheme="minorHAnsi"/>
          <w:b/>
          <w:color w:val="7030A0"/>
          <w:lang w:eastAsia="ar-SA"/>
        </w:rPr>
      </w:pPr>
      <w:r w:rsidRPr="00FB4371">
        <w:rPr>
          <w:rFonts w:eastAsia="Times New Roman" w:cstheme="minorHAnsi"/>
          <w:b/>
          <w:color w:val="7030A0"/>
          <w:lang w:eastAsia="ar-SA"/>
        </w:rPr>
        <w:lastRenderedPageBreak/>
        <w:t xml:space="preserve">terminem zakończenia realizacji zadania nr 3, w ramach którego usługa objęta </w:t>
      </w:r>
    </w:p>
    <w:p w14:paraId="21DF67F4" w14:textId="6672A594" w:rsidR="00AD0752" w:rsidRDefault="00FB4371" w:rsidP="00FB4371">
      <w:pPr>
        <w:autoSpaceDE w:val="0"/>
        <w:spacing w:after="0" w:line="360" w:lineRule="auto"/>
        <w:rPr>
          <w:rFonts w:eastAsia="Times New Roman" w:cstheme="minorHAnsi"/>
          <w:b/>
          <w:color w:val="7030A0"/>
          <w:lang w:eastAsia="ar-SA"/>
        </w:rPr>
      </w:pPr>
      <w:r w:rsidRPr="00FB4371">
        <w:rPr>
          <w:rFonts w:eastAsia="Times New Roman" w:cstheme="minorHAnsi"/>
          <w:b/>
          <w:color w:val="7030A0"/>
          <w:lang w:eastAsia="ar-SA"/>
        </w:rPr>
        <w:t>postępowaniem będzie wykonywana. Zakończenie realizacji zamówienia upływa z dniem realizacji zadania nr 3 i wówczas kończy się kwalifikowalność kosztów w zadaniu.</w:t>
      </w:r>
    </w:p>
    <w:p w14:paraId="5747068A" w14:textId="77777777" w:rsidR="00FB4371" w:rsidRPr="003F0E53" w:rsidRDefault="00FB4371" w:rsidP="00FB4371">
      <w:pPr>
        <w:autoSpaceDE w:val="0"/>
        <w:spacing w:after="0" w:line="360" w:lineRule="auto"/>
        <w:rPr>
          <w:rFonts w:eastAsia="Times New Roman" w:cstheme="minorHAnsi"/>
          <w:b/>
          <w:lang w:eastAsia="ar-SA"/>
        </w:rPr>
      </w:pPr>
    </w:p>
    <w:p w14:paraId="0C069002" w14:textId="039A71B2" w:rsidR="007E0554" w:rsidRPr="003F0E53" w:rsidRDefault="00AD0752" w:rsidP="00F37045">
      <w:pPr>
        <w:pStyle w:val="Nagwek1"/>
      </w:pPr>
      <w:r w:rsidRPr="003F0E53">
        <w:rPr>
          <w:rStyle w:val="Nagwek1Znak"/>
          <w:b/>
        </w:rPr>
        <w:t xml:space="preserve">VII. </w:t>
      </w:r>
      <w:r w:rsidR="007E0554" w:rsidRPr="003F0E53">
        <w:rPr>
          <w:rStyle w:val="Nagwek1Znak"/>
          <w:b/>
        </w:rPr>
        <w:t>Podstawy wykluczenia, o których mowa w art. 108</w:t>
      </w:r>
      <w:r w:rsidR="00CB6B50" w:rsidRPr="003F0E53">
        <w:rPr>
          <w:rStyle w:val="Nagwek1Znak"/>
          <w:b/>
        </w:rPr>
        <w:t xml:space="preserve"> ust. 1</w:t>
      </w:r>
      <w:r w:rsidR="008B097D" w:rsidRPr="003F0E53">
        <w:rPr>
          <w:rStyle w:val="Nagwek1Znak"/>
          <w:b/>
        </w:rPr>
        <w:t xml:space="preserve"> wraz</w:t>
      </w:r>
      <w:r w:rsidR="008B097D" w:rsidRPr="003F0E53">
        <w:rPr>
          <w:rStyle w:val="Nagwek1Znak"/>
        </w:rPr>
        <w:t xml:space="preserve"> </w:t>
      </w:r>
      <w:r w:rsidRPr="003F0E53">
        <w:rPr>
          <w:rStyle w:val="Nagwek1Znak"/>
        </w:rPr>
        <w:t xml:space="preserve"> </w:t>
      </w:r>
      <w:r w:rsidR="008B097D" w:rsidRPr="003F0E53">
        <w:t>z wykazem podmiotowych środków dowodowych</w:t>
      </w:r>
      <w:r w:rsidR="00236CD1" w:rsidRPr="003F0E53">
        <w:t xml:space="preserve"> potwierdzających brak podstaw wykluczenia</w:t>
      </w:r>
    </w:p>
    <w:p w14:paraId="2DC8D6D7" w14:textId="2D34B670" w:rsidR="00FE25A0" w:rsidRPr="003F0E53" w:rsidRDefault="00FE25A0" w:rsidP="008B3C5E">
      <w:pPr>
        <w:suppressAutoHyphens/>
        <w:autoSpaceDE w:val="0"/>
        <w:spacing w:after="0" w:line="360" w:lineRule="auto"/>
        <w:ind w:left="284" w:hanging="284"/>
        <w:rPr>
          <w:rFonts w:eastAsia="Times New Roman" w:cstheme="minorHAnsi"/>
          <w:b/>
          <w:bCs/>
          <w:lang w:eastAsia="ar-SA"/>
        </w:rPr>
      </w:pPr>
      <w:r w:rsidRPr="003F0E53">
        <w:rPr>
          <w:rFonts w:eastAsia="Times New Roman" w:cstheme="minorHAnsi"/>
          <w:lang w:eastAsia="ar-SA"/>
        </w:rPr>
        <w:t>1.</w:t>
      </w:r>
      <w:r w:rsidR="00670C73" w:rsidRPr="003F0E53">
        <w:rPr>
          <w:rFonts w:eastAsia="Times New Roman" w:cstheme="minorHAnsi"/>
          <w:lang w:eastAsia="ar-SA"/>
        </w:rPr>
        <w:t xml:space="preserve"> </w:t>
      </w:r>
      <w:r w:rsidRPr="003F0E53">
        <w:rPr>
          <w:rFonts w:eastAsia="Times New Roman" w:cstheme="minorHAnsi"/>
          <w:lang w:eastAsia="ar-SA"/>
        </w:rPr>
        <w:t>Z postępowania o udzielenie zamówienia wyklucza się wykonawcę</w:t>
      </w:r>
      <w:r w:rsidR="007E0554" w:rsidRPr="003F0E53">
        <w:rPr>
          <w:rFonts w:eastAsia="Times New Roman" w:cstheme="minorHAnsi"/>
          <w:lang w:eastAsia="ar-SA"/>
        </w:rPr>
        <w:t>:</w:t>
      </w:r>
    </w:p>
    <w:p w14:paraId="07E5432E" w14:textId="2862EB5E" w:rsidR="007E0554" w:rsidRPr="003F0E53" w:rsidRDefault="007E0554" w:rsidP="008B3C5E">
      <w:pPr>
        <w:autoSpaceDE w:val="0"/>
        <w:spacing w:after="0" w:line="360" w:lineRule="auto"/>
        <w:ind w:left="851" w:hanging="567"/>
        <w:rPr>
          <w:rFonts w:eastAsia="Times New Roman" w:cstheme="minorHAnsi"/>
          <w:lang w:eastAsia="ar-SA"/>
        </w:rPr>
      </w:pPr>
      <w:r w:rsidRPr="003F0E53">
        <w:rPr>
          <w:rFonts w:eastAsia="Times New Roman" w:cstheme="minorHAnsi"/>
          <w:lang w:eastAsia="ar-SA"/>
        </w:rPr>
        <w:t>1</w:t>
      </w:r>
      <w:r w:rsidR="00CB6B50" w:rsidRPr="003F0E53">
        <w:rPr>
          <w:rFonts w:eastAsia="Times New Roman" w:cstheme="minorHAnsi"/>
          <w:lang w:eastAsia="ar-SA"/>
        </w:rPr>
        <w:t>)</w:t>
      </w:r>
      <w:r w:rsidRPr="003F0E53">
        <w:rPr>
          <w:rFonts w:eastAsia="Times New Roman" w:cstheme="minorHAnsi"/>
          <w:lang w:eastAsia="ar-SA"/>
        </w:rPr>
        <w:t xml:space="preserve"> będącego osobą fizyczną, którego prawomocnie skazano za przestępstwo:</w:t>
      </w:r>
    </w:p>
    <w:p w14:paraId="014EEDEB" w14:textId="1AB688BE" w:rsidR="007E0554" w:rsidRPr="003F0E53" w:rsidRDefault="007E0554" w:rsidP="008B3C5E">
      <w:pPr>
        <w:autoSpaceDE w:val="0"/>
        <w:spacing w:after="0" w:line="360" w:lineRule="auto"/>
        <w:ind w:left="993" w:hanging="426"/>
        <w:rPr>
          <w:rFonts w:eastAsia="Times New Roman" w:cstheme="minorHAnsi"/>
          <w:lang w:eastAsia="ar-SA"/>
        </w:rPr>
      </w:pPr>
      <w:r w:rsidRPr="003F0E53">
        <w:rPr>
          <w:rFonts w:eastAsia="Times New Roman" w:cstheme="minorHAnsi"/>
          <w:lang w:eastAsia="ar-SA"/>
        </w:rPr>
        <w:t xml:space="preserve">a) </w:t>
      </w:r>
      <w:r w:rsidR="00CB6B50" w:rsidRPr="003F0E53">
        <w:rPr>
          <w:rFonts w:eastAsia="Times New Roman" w:cstheme="minorHAnsi"/>
          <w:lang w:eastAsia="ar-SA"/>
        </w:rPr>
        <w:tab/>
      </w:r>
      <w:r w:rsidRPr="003F0E53">
        <w:rPr>
          <w:rFonts w:eastAsia="Times New Roman" w:cstheme="minorHAnsi"/>
          <w:lang w:eastAsia="ar-SA"/>
        </w:rPr>
        <w:t>udziału w zorganizowanej grupie przestępczej albo związku mającym na celu popełnienie przestępstwa lub przestępstwa skarbowego, o którym mowa w art. 258 Kodeks</w:t>
      </w:r>
      <w:r w:rsidR="00CB6B50" w:rsidRPr="003F0E53">
        <w:rPr>
          <w:rFonts w:eastAsia="Times New Roman" w:cstheme="minorHAnsi"/>
          <w:lang w:eastAsia="ar-SA"/>
        </w:rPr>
        <w:t>u</w:t>
      </w:r>
      <w:r w:rsidRPr="003F0E53">
        <w:rPr>
          <w:rFonts w:eastAsia="Times New Roman" w:cstheme="minorHAnsi"/>
          <w:lang w:eastAsia="ar-SA"/>
        </w:rPr>
        <w:t xml:space="preserve"> karn</w:t>
      </w:r>
      <w:r w:rsidR="00CB6B50" w:rsidRPr="003F0E53">
        <w:rPr>
          <w:rFonts w:eastAsia="Times New Roman" w:cstheme="minorHAnsi"/>
          <w:lang w:eastAsia="ar-SA"/>
        </w:rPr>
        <w:t>ego,</w:t>
      </w:r>
    </w:p>
    <w:p w14:paraId="4C09F84F" w14:textId="67A89EEA" w:rsidR="007E0554" w:rsidRPr="003F0E53" w:rsidRDefault="007E0554" w:rsidP="008B3C5E">
      <w:pPr>
        <w:autoSpaceDE w:val="0"/>
        <w:spacing w:after="0" w:line="360" w:lineRule="auto"/>
        <w:ind w:left="993" w:hanging="426"/>
        <w:rPr>
          <w:rFonts w:eastAsia="Times New Roman" w:cstheme="minorHAnsi"/>
          <w:lang w:eastAsia="ar-SA"/>
        </w:rPr>
      </w:pPr>
      <w:r w:rsidRPr="003F0E53">
        <w:rPr>
          <w:rFonts w:eastAsia="Times New Roman" w:cstheme="minorHAnsi"/>
          <w:lang w:eastAsia="ar-SA"/>
        </w:rPr>
        <w:t xml:space="preserve">b) </w:t>
      </w:r>
      <w:r w:rsidR="00CB6B50" w:rsidRPr="003F0E53">
        <w:rPr>
          <w:rFonts w:eastAsia="Times New Roman" w:cstheme="minorHAnsi"/>
          <w:lang w:eastAsia="ar-SA"/>
        </w:rPr>
        <w:tab/>
      </w:r>
      <w:r w:rsidRPr="003F0E53">
        <w:rPr>
          <w:rFonts w:eastAsia="Times New Roman" w:cstheme="minorHAnsi"/>
          <w:lang w:eastAsia="ar-SA"/>
        </w:rPr>
        <w:t>handlu ludźmi, o którym mowa w art. 189a Kodeksu karnego,</w:t>
      </w:r>
    </w:p>
    <w:p w14:paraId="3587C16C" w14:textId="5E3DE7D0" w:rsidR="007E0554" w:rsidRPr="003F0E53" w:rsidRDefault="007E0554" w:rsidP="008B3C5E">
      <w:pPr>
        <w:autoSpaceDE w:val="0"/>
        <w:spacing w:after="0" w:line="360" w:lineRule="auto"/>
        <w:ind w:left="993" w:hanging="426"/>
        <w:rPr>
          <w:rFonts w:eastAsia="Times New Roman" w:cstheme="minorHAnsi"/>
          <w:lang w:eastAsia="ar-SA"/>
        </w:rPr>
      </w:pPr>
      <w:r w:rsidRPr="003F0E53">
        <w:rPr>
          <w:rFonts w:eastAsia="Times New Roman" w:cstheme="minorHAnsi"/>
          <w:lang w:eastAsia="ar-SA"/>
        </w:rPr>
        <w:t xml:space="preserve">c) </w:t>
      </w:r>
      <w:r w:rsidR="00CB6B50" w:rsidRPr="003F0E53">
        <w:rPr>
          <w:rFonts w:eastAsia="Times New Roman" w:cstheme="minorHAnsi"/>
          <w:lang w:eastAsia="ar-SA"/>
        </w:rPr>
        <w:tab/>
      </w:r>
      <w:r w:rsidR="00DD14B7" w:rsidRPr="003F0E53">
        <w:rPr>
          <w:rFonts w:eastAsia="Times New Roman" w:cstheme="minorHAnsi"/>
          <w:lang w:eastAsia="ar-SA"/>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sidRPr="003F0E53">
        <w:rPr>
          <w:rFonts w:eastAsia="Times New Roman" w:cstheme="minorHAnsi"/>
          <w:lang w:eastAsia="ar-SA"/>
        </w:rPr>
        <w:t>,</w:t>
      </w:r>
    </w:p>
    <w:p w14:paraId="34141F8E" w14:textId="5A8F242D" w:rsidR="007E0554" w:rsidRPr="003F0E53" w:rsidRDefault="007E0554" w:rsidP="008B3C5E">
      <w:pPr>
        <w:autoSpaceDE w:val="0"/>
        <w:spacing w:after="0" w:line="360" w:lineRule="auto"/>
        <w:ind w:left="993" w:hanging="426"/>
        <w:rPr>
          <w:rFonts w:eastAsia="Times New Roman" w:cstheme="minorHAnsi"/>
          <w:lang w:eastAsia="ar-SA"/>
        </w:rPr>
      </w:pPr>
      <w:r w:rsidRPr="003F0E53">
        <w:rPr>
          <w:rFonts w:eastAsia="Times New Roman" w:cstheme="minorHAnsi"/>
          <w:lang w:eastAsia="ar-SA"/>
        </w:rPr>
        <w:t xml:space="preserve">d) </w:t>
      </w:r>
      <w:r w:rsidR="00CB6B50" w:rsidRPr="003F0E53">
        <w:rPr>
          <w:rFonts w:eastAsia="Times New Roman" w:cstheme="minorHAnsi"/>
          <w:lang w:eastAsia="ar-SA"/>
        </w:rPr>
        <w:tab/>
      </w:r>
      <w:r w:rsidRPr="003F0E53">
        <w:rPr>
          <w:rFonts w:eastAsia="Times New Roman" w:cstheme="minorHAnsi"/>
          <w:lang w:eastAsia="ar-SA"/>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30B63D4" w14:textId="406BAE49" w:rsidR="007E0554" w:rsidRPr="003F0E53" w:rsidRDefault="007E0554" w:rsidP="008B3C5E">
      <w:pPr>
        <w:autoSpaceDE w:val="0"/>
        <w:spacing w:after="0" w:line="360" w:lineRule="auto"/>
        <w:ind w:left="993" w:hanging="426"/>
        <w:rPr>
          <w:rFonts w:eastAsia="Times New Roman" w:cstheme="minorHAnsi"/>
          <w:lang w:eastAsia="ar-SA"/>
        </w:rPr>
      </w:pPr>
      <w:r w:rsidRPr="003F0E53">
        <w:rPr>
          <w:rFonts w:eastAsia="Times New Roman" w:cstheme="minorHAnsi"/>
          <w:lang w:eastAsia="ar-SA"/>
        </w:rPr>
        <w:t xml:space="preserve">e) </w:t>
      </w:r>
      <w:r w:rsidR="00CB6B50" w:rsidRPr="003F0E53">
        <w:rPr>
          <w:rFonts w:eastAsia="Times New Roman" w:cstheme="minorHAnsi"/>
          <w:color w:val="FF0000"/>
          <w:lang w:eastAsia="ar-SA"/>
        </w:rPr>
        <w:tab/>
      </w:r>
      <w:r w:rsidRPr="003F0E53">
        <w:rPr>
          <w:rFonts w:eastAsia="Times New Roman" w:cstheme="minorHAnsi"/>
          <w:lang w:eastAsia="ar-SA"/>
        </w:rPr>
        <w:t>o charakterze terrorystycznym, o którym mowa w art. 115 § 20 Kodeksu karnego, lub mające na celu popełnienie tego przestępstwa,</w:t>
      </w:r>
    </w:p>
    <w:p w14:paraId="3F0A9055" w14:textId="259358B7" w:rsidR="007E0554" w:rsidRPr="003F0E53" w:rsidRDefault="007E0554" w:rsidP="008B3C5E">
      <w:pPr>
        <w:autoSpaceDE w:val="0"/>
        <w:spacing w:after="0" w:line="360" w:lineRule="auto"/>
        <w:ind w:left="993" w:hanging="426"/>
        <w:rPr>
          <w:rFonts w:eastAsia="Times New Roman" w:cstheme="minorHAnsi"/>
          <w:lang w:eastAsia="ar-SA"/>
        </w:rPr>
      </w:pPr>
      <w:r w:rsidRPr="003F0E53">
        <w:rPr>
          <w:rFonts w:eastAsia="Times New Roman" w:cstheme="minorHAnsi"/>
          <w:lang w:eastAsia="ar-SA"/>
        </w:rPr>
        <w:t xml:space="preserve">f) </w:t>
      </w:r>
      <w:r w:rsidR="00CB6B50" w:rsidRPr="003F0E53">
        <w:rPr>
          <w:rFonts w:eastAsia="Times New Roman" w:cstheme="minorHAnsi"/>
          <w:lang w:eastAsia="ar-SA"/>
        </w:rPr>
        <w:tab/>
      </w:r>
      <w:r w:rsidRPr="003F0E53">
        <w:rPr>
          <w:rFonts w:eastAsia="Times New Roman" w:cstheme="minorHAnsi"/>
          <w:lang w:eastAsia="ar-SA"/>
        </w:rPr>
        <w:t>powierzenia wykonywania pracy małoletniemu cudz</w:t>
      </w:r>
      <w:r w:rsidR="00CB6B50" w:rsidRPr="003F0E53">
        <w:rPr>
          <w:rFonts w:eastAsia="Times New Roman" w:cstheme="minorHAnsi"/>
          <w:lang w:eastAsia="ar-SA"/>
        </w:rPr>
        <w:t xml:space="preserve">oziemcowi, o którym mowa w art. </w:t>
      </w:r>
      <w:r w:rsidRPr="003F0E53">
        <w:rPr>
          <w:rFonts w:eastAsia="Times New Roman" w:cstheme="minorHAnsi"/>
          <w:lang w:eastAsia="ar-SA"/>
        </w:rPr>
        <w:t xml:space="preserve">9 </w:t>
      </w:r>
      <w:r w:rsidR="00CB6B50" w:rsidRPr="003F0E53">
        <w:rPr>
          <w:rFonts w:eastAsia="Times New Roman" w:cstheme="minorHAnsi"/>
          <w:lang w:eastAsia="ar-SA"/>
        </w:rPr>
        <w:br/>
      </w:r>
      <w:r w:rsidRPr="003F0E53">
        <w:rPr>
          <w:rFonts w:eastAsia="Times New Roman" w:cstheme="minorHAnsi"/>
          <w:lang w:eastAsia="ar-SA"/>
        </w:rPr>
        <w:t>ust. 2 ustawy z dnia 15 czerwca 2012 r. o skutkach powierzania wykonywania pracy cudzoziemcom przebywającym wbrew przepisom na terytorium Rzeczypospolitej Polskiej (Dz. U. poz. 769),</w:t>
      </w:r>
    </w:p>
    <w:p w14:paraId="134FEF1D" w14:textId="20BF2D76" w:rsidR="007E0554" w:rsidRPr="003F0E53" w:rsidRDefault="007E0554" w:rsidP="008B3C5E">
      <w:pPr>
        <w:autoSpaceDE w:val="0"/>
        <w:spacing w:after="0" w:line="360" w:lineRule="auto"/>
        <w:ind w:left="993" w:hanging="426"/>
        <w:rPr>
          <w:rFonts w:eastAsia="Times New Roman" w:cstheme="minorHAnsi"/>
          <w:lang w:eastAsia="ar-SA"/>
        </w:rPr>
      </w:pPr>
      <w:r w:rsidRPr="003F0E53">
        <w:rPr>
          <w:rFonts w:eastAsia="Times New Roman" w:cstheme="minorHAnsi"/>
          <w:lang w:eastAsia="ar-SA"/>
        </w:rPr>
        <w:t xml:space="preserve">g) </w:t>
      </w:r>
      <w:r w:rsidR="00CB6B50" w:rsidRPr="003F0E53">
        <w:rPr>
          <w:rFonts w:eastAsia="Times New Roman" w:cstheme="minorHAnsi"/>
          <w:lang w:eastAsia="ar-SA"/>
        </w:rPr>
        <w:tab/>
      </w:r>
      <w:r w:rsidRPr="003F0E53">
        <w:rPr>
          <w:rFonts w:eastAsia="Times New Roman" w:cstheme="minorHAnsi"/>
          <w:lang w:eastAsia="ar-SA"/>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C94E407" w14:textId="613FDE8F" w:rsidR="007E0554" w:rsidRPr="003F0E53" w:rsidRDefault="007E0554" w:rsidP="008B3C5E">
      <w:pPr>
        <w:autoSpaceDE w:val="0"/>
        <w:spacing w:after="0" w:line="360" w:lineRule="auto"/>
        <w:ind w:left="993" w:hanging="426"/>
        <w:rPr>
          <w:rFonts w:eastAsia="Times New Roman" w:cstheme="minorHAnsi"/>
          <w:lang w:eastAsia="ar-SA"/>
        </w:rPr>
      </w:pPr>
      <w:r w:rsidRPr="003F0E53">
        <w:rPr>
          <w:rFonts w:eastAsia="Times New Roman" w:cstheme="minorHAnsi"/>
          <w:lang w:eastAsia="ar-SA"/>
        </w:rPr>
        <w:t xml:space="preserve">h) </w:t>
      </w:r>
      <w:r w:rsidR="00CB6B50" w:rsidRPr="003F0E53">
        <w:rPr>
          <w:rFonts w:eastAsia="Times New Roman" w:cstheme="minorHAnsi"/>
          <w:lang w:eastAsia="ar-SA"/>
        </w:rPr>
        <w:tab/>
      </w:r>
      <w:r w:rsidRPr="003F0E53">
        <w:rPr>
          <w:rFonts w:eastAsia="Times New Roman" w:cstheme="minorHAnsi"/>
          <w:lang w:eastAsia="ar-SA"/>
        </w:rPr>
        <w:t>o którym mowa w art. 9 ust. 1 i 3 lub art. 10 ustawy z dnia 15 czerwca 2012 r. o skutkach powierzania wykonywania pracy cudzoziemcom przebywającym wbrew przepisom na terytorium Rzeczypospolitej Polskiej (Dz. U. z 2012 poz. 769 ze zm.)</w:t>
      </w:r>
    </w:p>
    <w:p w14:paraId="76FCDF18" w14:textId="77777777" w:rsidR="007E0554" w:rsidRPr="003F0E53" w:rsidRDefault="007E0554" w:rsidP="008B3C5E">
      <w:pPr>
        <w:autoSpaceDE w:val="0"/>
        <w:spacing w:after="0" w:line="360" w:lineRule="auto"/>
        <w:ind w:left="851" w:firstLine="142"/>
        <w:rPr>
          <w:rFonts w:eastAsia="Times New Roman" w:cstheme="minorHAnsi"/>
          <w:lang w:eastAsia="ar-SA"/>
        </w:rPr>
      </w:pPr>
      <w:r w:rsidRPr="003F0E53">
        <w:rPr>
          <w:rFonts w:eastAsia="Times New Roman" w:cstheme="minorHAnsi"/>
          <w:lang w:eastAsia="ar-SA"/>
        </w:rPr>
        <w:lastRenderedPageBreak/>
        <w:t>- lub za odpowiedni czyn zabroniony określony w przepisach prawa obcego;</w:t>
      </w:r>
    </w:p>
    <w:p w14:paraId="63C4CC30" w14:textId="3A1C44B7" w:rsidR="007E0554" w:rsidRPr="003F0E53" w:rsidRDefault="007E0554" w:rsidP="008B3C5E">
      <w:pPr>
        <w:autoSpaceDE w:val="0"/>
        <w:spacing w:after="0" w:line="360" w:lineRule="auto"/>
        <w:ind w:left="567" w:hanging="283"/>
        <w:rPr>
          <w:rFonts w:eastAsia="Times New Roman" w:cstheme="minorHAnsi"/>
          <w:lang w:eastAsia="ar-SA"/>
        </w:rPr>
      </w:pPr>
      <w:r w:rsidRPr="003F0E53">
        <w:rPr>
          <w:rFonts w:eastAsia="Times New Roman" w:cstheme="minorHAnsi"/>
          <w:lang w:eastAsia="ar-SA"/>
        </w:rPr>
        <w:t>2</w:t>
      </w:r>
      <w:r w:rsidR="00CB6B50" w:rsidRPr="003F0E53">
        <w:rPr>
          <w:rFonts w:eastAsia="Times New Roman" w:cstheme="minorHAnsi"/>
          <w:lang w:eastAsia="ar-SA"/>
        </w:rPr>
        <w:t>)</w:t>
      </w:r>
      <w:r w:rsidRPr="003F0E53">
        <w:rPr>
          <w:rFonts w:eastAsia="Times New Roman" w:cstheme="minorHAnsi"/>
          <w:lang w:eastAsia="ar-SA"/>
        </w:rPr>
        <w:t xml:space="preserve"> jeżeli urzędującego członka jego organu zarządzającego lub nadzorczego, wspólnika spółki </w:t>
      </w:r>
      <w:r w:rsidR="00CB6B50" w:rsidRPr="003F0E53">
        <w:rPr>
          <w:rFonts w:eastAsia="Times New Roman" w:cstheme="minorHAnsi"/>
          <w:lang w:eastAsia="ar-SA"/>
        </w:rPr>
        <w:br/>
      </w:r>
      <w:r w:rsidRPr="003F0E53">
        <w:rPr>
          <w:rFonts w:eastAsia="Times New Roman" w:cstheme="minorHAnsi"/>
          <w:lang w:eastAsia="ar-SA"/>
        </w:rPr>
        <w:t>w spółce jawnej lub partnerskiej albo komplementariusza w spółce komandytowej lub komandytowo-akcyjnej lub prokurenta prawomocnie skazano za przestępstwo, o który</w:t>
      </w:r>
      <w:r w:rsidR="00CB6B50" w:rsidRPr="003F0E53">
        <w:rPr>
          <w:rFonts w:eastAsia="Times New Roman" w:cstheme="minorHAnsi"/>
          <w:lang w:eastAsia="ar-SA"/>
        </w:rPr>
        <w:t>m mowa w pkt 1</w:t>
      </w:r>
      <w:r w:rsidR="00280A46" w:rsidRPr="003F0E53">
        <w:rPr>
          <w:rFonts w:eastAsia="Times New Roman" w:cstheme="minorHAnsi"/>
          <w:lang w:eastAsia="ar-SA"/>
        </w:rPr>
        <w:t>)</w:t>
      </w:r>
      <w:r w:rsidRPr="003F0E53">
        <w:rPr>
          <w:rFonts w:eastAsia="Times New Roman" w:cstheme="minorHAnsi"/>
          <w:lang w:eastAsia="ar-SA"/>
        </w:rPr>
        <w:t>;</w:t>
      </w:r>
    </w:p>
    <w:p w14:paraId="0FDA3CA2" w14:textId="455700A5" w:rsidR="007E0554" w:rsidRPr="003F0E53" w:rsidRDefault="00280A46" w:rsidP="008B3C5E">
      <w:pPr>
        <w:autoSpaceDE w:val="0"/>
        <w:spacing w:after="0" w:line="360" w:lineRule="auto"/>
        <w:ind w:left="567" w:hanging="283"/>
        <w:rPr>
          <w:rFonts w:eastAsia="Times New Roman" w:cstheme="minorHAnsi"/>
          <w:lang w:eastAsia="ar-SA"/>
        </w:rPr>
      </w:pPr>
      <w:r w:rsidRPr="003F0E53">
        <w:rPr>
          <w:rFonts w:eastAsia="Times New Roman" w:cstheme="minorHAnsi"/>
          <w:lang w:eastAsia="ar-SA"/>
        </w:rPr>
        <w:t>3)</w:t>
      </w:r>
      <w:r w:rsidR="007E0554" w:rsidRPr="003F0E53">
        <w:rPr>
          <w:rFonts w:eastAsia="Times New Roman" w:cstheme="minorHAnsi"/>
          <w:lang w:eastAsia="ar-SA"/>
        </w:rPr>
        <w:t xml:space="preserve"> wobec którego wydano prawomocny wyrok sądu lub ostateczną decyzję administracyjną </w:t>
      </w:r>
      <w:r w:rsidR="00CB6B50" w:rsidRPr="003F0E53">
        <w:rPr>
          <w:rFonts w:eastAsia="Times New Roman" w:cstheme="minorHAnsi"/>
          <w:lang w:eastAsia="ar-SA"/>
        </w:rPr>
        <w:br/>
      </w:r>
      <w:r w:rsidR="007E0554" w:rsidRPr="003F0E53">
        <w:rPr>
          <w:rFonts w:eastAsia="Times New Roman" w:cstheme="minorHAnsi"/>
          <w:lang w:eastAsia="ar-SA"/>
        </w:rP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254DB9B" w14:textId="3AC3B0DE" w:rsidR="007E0554" w:rsidRPr="003F0E53" w:rsidRDefault="00280A46" w:rsidP="008B3C5E">
      <w:pPr>
        <w:autoSpaceDE w:val="0"/>
        <w:spacing w:after="0" w:line="360" w:lineRule="auto"/>
        <w:ind w:left="567" w:hanging="283"/>
        <w:rPr>
          <w:rFonts w:eastAsia="Times New Roman" w:cstheme="minorHAnsi"/>
          <w:lang w:eastAsia="ar-SA"/>
        </w:rPr>
      </w:pPr>
      <w:r w:rsidRPr="003F0E53">
        <w:rPr>
          <w:rFonts w:eastAsia="Times New Roman" w:cstheme="minorHAnsi"/>
          <w:lang w:eastAsia="ar-SA"/>
        </w:rPr>
        <w:t>4)</w:t>
      </w:r>
      <w:r w:rsidR="007E0554" w:rsidRPr="003F0E53">
        <w:rPr>
          <w:rFonts w:eastAsia="Times New Roman" w:cstheme="minorHAnsi"/>
          <w:lang w:eastAsia="ar-SA"/>
        </w:rPr>
        <w:t xml:space="preserve"> wobec którego prawomocnie orzeczono zakaz ubiegania się o zamówienia publiczne;</w:t>
      </w:r>
    </w:p>
    <w:p w14:paraId="4C79B175" w14:textId="1DA03F82" w:rsidR="007E0554" w:rsidRPr="003F0E53" w:rsidRDefault="00280A46" w:rsidP="008B3C5E">
      <w:pPr>
        <w:autoSpaceDE w:val="0"/>
        <w:spacing w:after="0" w:line="360" w:lineRule="auto"/>
        <w:ind w:left="567" w:hanging="283"/>
        <w:rPr>
          <w:rFonts w:eastAsia="Times New Roman" w:cstheme="minorHAnsi"/>
          <w:lang w:eastAsia="ar-SA"/>
        </w:rPr>
      </w:pPr>
      <w:r w:rsidRPr="003F0E53">
        <w:rPr>
          <w:rFonts w:eastAsia="Times New Roman" w:cstheme="minorHAnsi"/>
          <w:lang w:eastAsia="ar-SA"/>
        </w:rPr>
        <w:t>5)</w:t>
      </w:r>
      <w:r w:rsidR="00CB6B50" w:rsidRPr="003F0E53">
        <w:rPr>
          <w:rFonts w:eastAsia="Times New Roman" w:cstheme="minorHAnsi"/>
          <w:lang w:eastAsia="ar-SA"/>
        </w:rPr>
        <w:t xml:space="preserve"> jeżeli z</w:t>
      </w:r>
      <w:r w:rsidR="007E0554" w:rsidRPr="003F0E53">
        <w:rPr>
          <w:rFonts w:eastAsia="Times New Roman" w:cstheme="minorHAnsi"/>
          <w:lang w:eastAsia="ar-SA"/>
        </w:rPr>
        <w:t>amawiający może stwierdzić, na podstaw</w:t>
      </w:r>
      <w:r w:rsidR="00CB6B50" w:rsidRPr="003F0E53">
        <w:rPr>
          <w:rFonts w:eastAsia="Times New Roman" w:cstheme="minorHAnsi"/>
          <w:lang w:eastAsia="ar-SA"/>
        </w:rPr>
        <w:t>ie wiarygodnych przesłanek, że wykonawca zawarł z innymi w</w:t>
      </w:r>
      <w:r w:rsidR="007E0554" w:rsidRPr="003F0E53">
        <w:rPr>
          <w:rFonts w:eastAsia="Times New Roman" w:cstheme="minorHAnsi"/>
          <w:lang w:eastAsia="ar-SA"/>
        </w:rPr>
        <w:t xml:space="preserve">ykonawcami porozumienie mające na celu zakłócenie konkurencji, </w:t>
      </w:r>
      <w:r w:rsidR="00CB6B50" w:rsidRPr="003F0E53">
        <w:rPr>
          <w:rFonts w:eastAsia="Times New Roman" w:cstheme="minorHAnsi"/>
          <w:lang w:eastAsia="ar-SA"/>
        </w:rPr>
        <w:br/>
      </w:r>
      <w:r w:rsidR="007E0554" w:rsidRPr="003F0E53">
        <w:rPr>
          <w:rFonts w:eastAsia="Times New Roman" w:cstheme="minorHAnsi"/>
          <w:lang w:eastAsia="ar-SA"/>
        </w:rPr>
        <w:t>w szczególności jeżeli należąc do tej samej grupy kapitałowej w rozumieniu ustawy z dnia 16 lutego 2007 r. o ochr</w:t>
      </w:r>
      <w:r w:rsidRPr="003F0E53">
        <w:rPr>
          <w:rFonts w:eastAsia="Times New Roman" w:cstheme="minorHAnsi"/>
          <w:lang w:eastAsia="ar-SA"/>
        </w:rPr>
        <w:t>onie konkurencji i konsumentów</w:t>
      </w:r>
      <w:r w:rsidR="007E0554" w:rsidRPr="003F0E53">
        <w:rPr>
          <w:rFonts w:eastAsia="Times New Roman" w:cstheme="minorHAnsi"/>
          <w:lang w:eastAsia="ar-SA"/>
        </w:rPr>
        <w:t>, złożyli odrębne oferty, oferty częściowe lub wnioski o dopuszczenie do udziału w postępowaniu, chyba że wykażą, że przygotowali te oferty lub wnioski niezależnie od siebie;</w:t>
      </w:r>
    </w:p>
    <w:p w14:paraId="0CE6C2B0" w14:textId="0C71A0F5" w:rsidR="00FE25A0" w:rsidRPr="003F0E53" w:rsidRDefault="00280A46" w:rsidP="00A130EC">
      <w:pPr>
        <w:autoSpaceDE w:val="0"/>
        <w:spacing w:after="0" w:line="360" w:lineRule="auto"/>
        <w:ind w:left="567" w:hanging="283"/>
        <w:rPr>
          <w:rFonts w:eastAsia="Times New Roman" w:cstheme="minorHAnsi"/>
          <w:lang w:eastAsia="ar-SA"/>
        </w:rPr>
      </w:pPr>
      <w:r w:rsidRPr="003F0E53">
        <w:rPr>
          <w:rFonts w:eastAsia="Times New Roman" w:cstheme="minorHAnsi"/>
          <w:lang w:eastAsia="ar-SA"/>
        </w:rPr>
        <w:t>6)</w:t>
      </w:r>
      <w:r w:rsidR="007E0554" w:rsidRPr="003F0E53">
        <w:rPr>
          <w:rFonts w:eastAsia="Times New Roman" w:cstheme="minorHAnsi"/>
          <w:lang w:eastAsia="ar-SA"/>
        </w:rPr>
        <w:t xml:space="preserve"> jeżeli, w przypadkach, o których mowa w art. 85 ust. 1 ustawy, doszło do zakłócenia konkurencji wynikającego z wcz</w:t>
      </w:r>
      <w:r w:rsidRPr="003F0E53">
        <w:rPr>
          <w:rFonts w:eastAsia="Times New Roman" w:cstheme="minorHAnsi"/>
          <w:lang w:eastAsia="ar-SA"/>
        </w:rPr>
        <w:t>eśniejszego zaangażowania tego w</w:t>
      </w:r>
      <w:r w:rsidR="007E0554" w:rsidRPr="003F0E53">
        <w:rPr>
          <w:rFonts w:eastAsia="Times New Roman" w:cstheme="minorHAnsi"/>
          <w:lang w:eastAsia="ar-SA"/>
        </w:rPr>
        <w:t xml:space="preserve">ykonawcy lub podmiotu, który należy </w:t>
      </w:r>
      <w:r w:rsidRPr="003F0E53">
        <w:rPr>
          <w:rFonts w:eastAsia="Times New Roman" w:cstheme="minorHAnsi"/>
          <w:lang w:eastAsia="ar-SA"/>
        </w:rPr>
        <w:t>z w</w:t>
      </w:r>
      <w:r w:rsidR="007E0554" w:rsidRPr="003F0E53">
        <w:rPr>
          <w:rFonts w:eastAsia="Times New Roman" w:cstheme="minorHAnsi"/>
          <w:lang w:eastAsia="ar-SA"/>
        </w:rPr>
        <w:t>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BC77F7B" w14:textId="71C18613" w:rsidR="00FE25A0" w:rsidRPr="003F0E53" w:rsidRDefault="00FE25A0" w:rsidP="008B3C5E">
      <w:pPr>
        <w:autoSpaceDE w:val="0"/>
        <w:spacing w:after="0" w:line="360" w:lineRule="auto"/>
        <w:rPr>
          <w:rFonts w:eastAsia="Times New Roman" w:cstheme="minorHAnsi"/>
          <w:lang w:eastAsia="ar-SA"/>
        </w:rPr>
      </w:pPr>
      <w:r w:rsidRPr="003F0E53">
        <w:rPr>
          <w:rFonts w:eastAsia="Times New Roman" w:cstheme="minorHAnsi"/>
          <w:lang w:eastAsia="ar-SA"/>
        </w:rPr>
        <w:t>2.</w:t>
      </w:r>
      <w:r w:rsidRPr="003F0E53">
        <w:rPr>
          <w:rFonts w:eastAsia="Times New Roman" w:cstheme="minorHAnsi"/>
          <w:color w:val="FF0000"/>
          <w:lang w:eastAsia="ar-SA"/>
        </w:rPr>
        <w:t xml:space="preserve"> </w:t>
      </w:r>
      <w:r w:rsidR="00280A46" w:rsidRPr="003F0E53">
        <w:rPr>
          <w:rFonts w:eastAsia="Times New Roman" w:cstheme="minorHAnsi"/>
          <w:lang w:eastAsia="ar-SA"/>
        </w:rPr>
        <w:t>Okresy wykluczenia - w</w:t>
      </w:r>
      <w:r w:rsidRPr="003F0E53">
        <w:rPr>
          <w:rFonts w:eastAsia="Times New Roman" w:cstheme="minorHAnsi"/>
          <w:lang w:eastAsia="ar-SA"/>
        </w:rPr>
        <w:t>ykluczenie wykonawcy następuje:</w:t>
      </w:r>
    </w:p>
    <w:p w14:paraId="7F72453B" w14:textId="27700653" w:rsidR="00FE25A0" w:rsidRPr="003F0E53" w:rsidRDefault="00FE25A0" w:rsidP="008B3C5E">
      <w:pPr>
        <w:autoSpaceDE w:val="0"/>
        <w:spacing w:after="0" w:line="360" w:lineRule="auto"/>
        <w:ind w:left="851" w:hanging="567"/>
        <w:rPr>
          <w:rFonts w:eastAsia="Times New Roman" w:cstheme="minorHAnsi"/>
          <w:lang w:eastAsia="ar-SA"/>
        </w:rPr>
      </w:pPr>
      <w:r w:rsidRPr="003F0E53">
        <w:rPr>
          <w:rFonts w:eastAsia="Times New Roman" w:cstheme="minorHAnsi"/>
          <w:lang w:eastAsia="ar-SA"/>
        </w:rPr>
        <w:t>2.1. w przypadkach, o których mowa w art. 108 ust. 1 pkt 1 lit. a-g i pkt 2, na okres 5 lat od dnia uprawomocnienia się wyroku potwierdzającego zaistnienie jednej z podstaw wykluczenia, chyba że w tym wyroku został określony inny okres wykluczenia;</w:t>
      </w:r>
    </w:p>
    <w:p w14:paraId="45AECE4B" w14:textId="77777777" w:rsidR="00A130EC" w:rsidRPr="003F0E53" w:rsidRDefault="00280A46" w:rsidP="00A130EC">
      <w:pPr>
        <w:autoSpaceDE w:val="0"/>
        <w:spacing w:after="0" w:line="360" w:lineRule="auto"/>
        <w:ind w:left="851" w:hanging="567"/>
        <w:rPr>
          <w:rFonts w:eastAsia="Times New Roman" w:cstheme="minorHAnsi"/>
          <w:lang w:eastAsia="ar-SA"/>
        </w:rPr>
      </w:pPr>
      <w:r w:rsidRPr="003F0E53">
        <w:rPr>
          <w:rFonts w:eastAsia="Times New Roman" w:cstheme="minorHAnsi"/>
          <w:lang w:eastAsia="ar-SA"/>
        </w:rPr>
        <w:t>2</w:t>
      </w:r>
      <w:r w:rsidR="00FE25A0" w:rsidRPr="003F0E53">
        <w:rPr>
          <w:rFonts w:eastAsia="Times New Roman" w:cstheme="minorHAnsi"/>
          <w:lang w:eastAsia="ar-SA"/>
        </w:rPr>
        <w:t>.2. w</w:t>
      </w:r>
      <w:r w:rsidRPr="003F0E53">
        <w:rPr>
          <w:rFonts w:eastAsia="Times New Roman" w:cstheme="minorHAnsi"/>
          <w:lang w:eastAsia="ar-SA"/>
        </w:rPr>
        <w:t xml:space="preserve"> przypadkach, o których mowa w </w:t>
      </w:r>
      <w:r w:rsidR="00FE25A0" w:rsidRPr="003F0E53">
        <w:rPr>
          <w:rFonts w:eastAsia="Times New Roman" w:cstheme="minorHAnsi"/>
          <w:lang w:eastAsia="ar-SA"/>
        </w:rPr>
        <w:t>art. 108 ust. 1 pkt 1 lit. h i pkt 2, gdy osoba, o której mowa w tych przepisach, została skazana za przestępstwo wymienione w art. 108 ust. 1 pkt 1 lit. h,</w:t>
      </w:r>
    </w:p>
    <w:p w14:paraId="2CF9856E" w14:textId="5A929D71" w:rsidR="00FE25A0" w:rsidRPr="003F0E53" w:rsidRDefault="00FE25A0" w:rsidP="00A130EC">
      <w:pPr>
        <w:autoSpaceDE w:val="0"/>
        <w:spacing w:after="0" w:line="360" w:lineRule="auto"/>
        <w:ind w:left="851" w:hanging="567"/>
        <w:rPr>
          <w:rFonts w:eastAsia="Times New Roman" w:cstheme="minorHAnsi"/>
          <w:lang w:eastAsia="ar-SA"/>
        </w:rPr>
      </w:pPr>
      <w:r w:rsidRPr="003F0E53">
        <w:rPr>
          <w:rFonts w:eastAsia="Times New Roman" w:cstheme="minorHAnsi"/>
          <w:lang w:eastAsia="ar-SA"/>
        </w:rPr>
        <w:lastRenderedPageBreak/>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7B80AB11" w14:textId="5830F9C1" w:rsidR="00FE25A0" w:rsidRPr="003F0E53" w:rsidRDefault="00FE25A0" w:rsidP="008B3C5E">
      <w:pPr>
        <w:autoSpaceDE w:val="0"/>
        <w:spacing w:after="0" w:line="360" w:lineRule="auto"/>
        <w:ind w:left="851" w:hanging="567"/>
        <w:rPr>
          <w:rFonts w:eastAsia="Times New Roman" w:cstheme="minorHAnsi"/>
          <w:lang w:eastAsia="ar-SA"/>
        </w:rPr>
      </w:pPr>
      <w:r w:rsidRPr="003F0E53">
        <w:rPr>
          <w:rFonts w:eastAsia="Times New Roman" w:cstheme="minorHAnsi"/>
          <w:lang w:eastAsia="ar-SA"/>
        </w:rPr>
        <w:t>2.3.</w:t>
      </w:r>
      <w:r w:rsidRPr="003F0E53">
        <w:rPr>
          <w:rFonts w:eastAsia="Times New Roman" w:cstheme="minorHAnsi"/>
          <w:lang w:eastAsia="ar-SA"/>
        </w:rPr>
        <w:tab/>
        <w:t>w przypadku, o którym mowa w art. 108 ust. 1 pkt 4, na okres, na jaki został prawomocnie orzeczony zakaz ubiegania się o zamówienia publiczne;</w:t>
      </w:r>
    </w:p>
    <w:p w14:paraId="122FB0C7" w14:textId="3143522B" w:rsidR="00FE25A0" w:rsidRPr="003F0E53" w:rsidRDefault="00FE25A0" w:rsidP="008B3C5E">
      <w:pPr>
        <w:autoSpaceDE w:val="0"/>
        <w:spacing w:after="0" w:line="360" w:lineRule="auto"/>
        <w:ind w:left="851" w:hanging="567"/>
        <w:rPr>
          <w:rFonts w:eastAsia="Times New Roman" w:cstheme="minorHAnsi"/>
          <w:lang w:eastAsia="ar-SA"/>
        </w:rPr>
      </w:pPr>
      <w:r w:rsidRPr="003F0E53">
        <w:rPr>
          <w:rFonts w:eastAsia="Times New Roman" w:cstheme="minorHAnsi"/>
          <w:lang w:eastAsia="ar-SA"/>
        </w:rPr>
        <w:t>2.4.</w:t>
      </w:r>
      <w:r w:rsidRPr="003F0E53">
        <w:rPr>
          <w:rFonts w:eastAsia="Times New Roman" w:cstheme="minorHAnsi"/>
          <w:lang w:eastAsia="ar-SA"/>
        </w:rPr>
        <w:tab/>
        <w:t>w przypadkach, o któryc</w:t>
      </w:r>
      <w:r w:rsidR="00280A46" w:rsidRPr="003F0E53">
        <w:rPr>
          <w:rFonts w:eastAsia="Times New Roman" w:cstheme="minorHAnsi"/>
          <w:lang w:eastAsia="ar-SA"/>
        </w:rPr>
        <w:t xml:space="preserve">h mowa w art. 108 ust. 1 pkt 5, </w:t>
      </w:r>
      <w:r w:rsidRPr="003F0E53">
        <w:rPr>
          <w:rFonts w:eastAsia="Times New Roman" w:cstheme="minorHAnsi"/>
          <w:lang w:eastAsia="ar-SA"/>
        </w:rPr>
        <w:t>na okres 3 lat od zaistnienia zdarzenia będącego podstawą wykluczenia;</w:t>
      </w:r>
    </w:p>
    <w:p w14:paraId="4A9D70AC" w14:textId="2A87C26F" w:rsidR="00FE25A0" w:rsidRPr="003F0E53" w:rsidRDefault="00280A46" w:rsidP="008B3C5E">
      <w:pPr>
        <w:autoSpaceDE w:val="0"/>
        <w:spacing w:after="0" w:line="360" w:lineRule="auto"/>
        <w:ind w:left="851" w:hanging="567"/>
        <w:rPr>
          <w:rFonts w:eastAsia="Times New Roman" w:cstheme="minorHAnsi"/>
          <w:lang w:eastAsia="ar-SA"/>
        </w:rPr>
      </w:pPr>
      <w:r w:rsidRPr="003F0E53">
        <w:rPr>
          <w:rFonts w:eastAsia="Times New Roman" w:cstheme="minorHAnsi"/>
          <w:lang w:eastAsia="ar-SA"/>
        </w:rPr>
        <w:t>2</w:t>
      </w:r>
      <w:r w:rsidR="00FE25A0" w:rsidRPr="003F0E53">
        <w:rPr>
          <w:rFonts w:eastAsia="Times New Roman" w:cstheme="minorHAnsi"/>
          <w:lang w:eastAsia="ar-SA"/>
        </w:rPr>
        <w:t xml:space="preserve">.5. </w:t>
      </w:r>
      <w:r w:rsidRPr="003F0E53">
        <w:rPr>
          <w:rFonts w:eastAsia="Times New Roman" w:cstheme="minorHAnsi"/>
          <w:lang w:eastAsia="ar-SA"/>
        </w:rPr>
        <w:tab/>
      </w:r>
      <w:r w:rsidR="00FE25A0" w:rsidRPr="003F0E53">
        <w:rPr>
          <w:rFonts w:eastAsia="Times New Roman" w:cstheme="minorHAnsi"/>
          <w:lang w:eastAsia="ar-SA"/>
        </w:rPr>
        <w:t>w przypadkach, o których mowa w art. 108 ust. 1 pkt 6 w postępowaniu o udzielenie zamówienia, w którym zaistniało zdarzenie będące podstawą wykluczenia.</w:t>
      </w:r>
    </w:p>
    <w:p w14:paraId="17AF54FD" w14:textId="30E3B80F" w:rsidR="00FE25A0" w:rsidRPr="003F0E53" w:rsidRDefault="00FE25A0" w:rsidP="008B3C5E">
      <w:pPr>
        <w:autoSpaceDE w:val="0"/>
        <w:spacing w:after="0" w:line="360" w:lineRule="auto"/>
        <w:ind w:left="426" w:hanging="426"/>
        <w:rPr>
          <w:rFonts w:eastAsia="Times New Roman" w:cstheme="minorHAnsi"/>
          <w:lang w:eastAsia="ar-SA"/>
        </w:rPr>
      </w:pPr>
      <w:r w:rsidRPr="003F0E53">
        <w:rPr>
          <w:rFonts w:eastAsia="Times New Roman" w:cstheme="minorHAnsi"/>
          <w:lang w:eastAsia="ar-SA"/>
        </w:rPr>
        <w:t xml:space="preserve">3. </w:t>
      </w:r>
      <w:r w:rsidR="00280A46" w:rsidRPr="003F0E53">
        <w:rPr>
          <w:rFonts w:eastAsia="Times New Roman" w:cstheme="minorHAnsi"/>
          <w:lang w:eastAsia="ar-SA"/>
        </w:rPr>
        <w:tab/>
      </w:r>
      <w:r w:rsidR="00236CD1" w:rsidRPr="003F0E53">
        <w:rPr>
          <w:rFonts w:eastAsia="Times New Roman" w:cstheme="minorHAnsi"/>
          <w:lang w:eastAsia="ar-SA"/>
        </w:rPr>
        <w:t xml:space="preserve">Informacja dotycząca samooczyszczenia (art. 110 ust. 2 ustawy </w:t>
      </w:r>
      <w:proofErr w:type="spellStart"/>
      <w:r w:rsidR="00236CD1" w:rsidRPr="003F0E53">
        <w:rPr>
          <w:rFonts w:eastAsia="Times New Roman" w:cstheme="minorHAnsi"/>
          <w:lang w:eastAsia="ar-SA"/>
        </w:rPr>
        <w:t>Pzp</w:t>
      </w:r>
      <w:proofErr w:type="spellEnd"/>
      <w:r w:rsidR="00236CD1" w:rsidRPr="003F0E53">
        <w:rPr>
          <w:rFonts w:eastAsia="Times New Roman" w:cstheme="minorHAnsi"/>
          <w:lang w:eastAsia="ar-SA"/>
        </w:rPr>
        <w:t xml:space="preserve">) - </w:t>
      </w:r>
      <w:r w:rsidRPr="003F0E53">
        <w:rPr>
          <w:rFonts w:eastAsia="Times New Roman" w:cstheme="minorHAnsi"/>
          <w:lang w:eastAsia="ar-SA"/>
        </w:rPr>
        <w:t xml:space="preserve">Wykonawca, </w:t>
      </w:r>
      <w:r w:rsidR="00280A46" w:rsidRPr="003F0E53">
        <w:rPr>
          <w:rFonts w:eastAsia="Times New Roman" w:cstheme="minorHAnsi"/>
          <w:lang w:eastAsia="ar-SA"/>
        </w:rPr>
        <w:t>nie podlega wykluczeniu w okolicznościach określonych w</w:t>
      </w:r>
      <w:r w:rsidRPr="003F0E53">
        <w:rPr>
          <w:rFonts w:eastAsia="Times New Roman" w:cstheme="minorHAnsi"/>
          <w:lang w:eastAsia="ar-SA"/>
        </w:rPr>
        <w:t xml:space="preserve"> art. 108 ust. 1 pkt 1, 2 i 5 </w:t>
      </w:r>
      <w:r w:rsidR="00B75404" w:rsidRPr="003F0E53">
        <w:rPr>
          <w:rFonts w:eastAsia="Times New Roman" w:cstheme="minorHAnsi"/>
          <w:lang w:eastAsia="ar-SA"/>
        </w:rPr>
        <w:t>jeżeli udowodni zamawiającemu, że spełnił łącznie następujące przesłanki</w:t>
      </w:r>
      <w:r w:rsidRPr="003F0E53">
        <w:rPr>
          <w:rFonts w:eastAsia="Times New Roman" w:cstheme="minorHAnsi"/>
          <w:lang w:eastAsia="ar-SA"/>
        </w:rPr>
        <w:t>:</w:t>
      </w:r>
    </w:p>
    <w:p w14:paraId="35AA8270" w14:textId="638E2D96" w:rsidR="00FE25A0" w:rsidRPr="003F0E53" w:rsidRDefault="00FE25A0" w:rsidP="008B3C5E">
      <w:pPr>
        <w:autoSpaceDE w:val="0"/>
        <w:spacing w:after="0" w:line="360" w:lineRule="auto"/>
        <w:ind w:left="993" w:hanging="567"/>
        <w:rPr>
          <w:rFonts w:eastAsia="Times New Roman" w:cstheme="minorHAnsi"/>
          <w:lang w:eastAsia="ar-SA"/>
        </w:rPr>
      </w:pPr>
      <w:r w:rsidRPr="003F0E53">
        <w:rPr>
          <w:rFonts w:eastAsia="Times New Roman" w:cstheme="minorHAnsi"/>
          <w:lang w:eastAsia="ar-SA"/>
        </w:rPr>
        <w:t xml:space="preserve">3.1. </w:t>
      </w:r>
      <w:r w:rsidRPr="003F0E53">
        <w:rPr>
          <w:rFonts w:eastAsia="Times New Roman" w:cstheme="minorHAnsi"/>
          <w:lang w:eastAsia="ar-SA"/>
        </w:rPr>
        <w:tab/>
        <w:t>naprawił lub zobowiązał się do naprawienia szkody wyrządzonej przestępstwem,</w:t>
      </w:r>
      <w:r w:rsidR="00280A46" w:rsidRPr="003F0E53">
        <w:rPr>
          <w:rFonts w:eastAsia="Times New Roman" w:cstheme="minorHAnsi"/>
          <w:lang w:eastAsia="ar-SA"/>
        </w:rPr>
        <w:t xml:space="preserve"> </w:t>
      </w:r>
      <w:r w:rsidRPr="003F0E53">
        <w:rPr>
          <w:rFonts w:eastAsia="Times New Roman" w:cstheme="minorHAnsi"/>
          <w:lang w:eastAsia="ar-SA"/>
        </w:rPr>
        <w:t>wykroczeniem lub swoim nieprawidłowym postępowaniem, w tym poprzez zadośćuczynienie pieniężne;</w:t>
      </w:r>
    </w:p>
    <w:p w14:paraId="695AE2BE" w14:textId="7D049871" w:rsidR="00FE25A0" w:rsidRPr="003F0E53" w:rsidRDefault="00FE25A0" w:rsidP="008B3C5E">
      <w:pPr>
        <w:autoSpaceDE w:val="0"/>
        <w:spacing w:after="0" w:line="360" w:lineRule="auto"/>
        <w:ind w:left="993" w:hanging="567"/>
        <w:rPr>
          <w:rFonts w:eastAsia="Times New Roman" w:cstheme="minorHAnsi"/>
          <w:lang w:eastAsia="ar-SA"/>
        </w:rPr>
      </w:pPr>
      <w:r w:rsidRPr="003F0E53">
        <w:rPr>
          <w:rFonts w:eastAsia="Times New Roman" w:cstheme="minorHAnsi"/>
          <w:lang w:eastAsia="ar-SA"/>
        </w:rPr>
        <w:t>3.2.</w:t>
      </w:r>
      <w:r w:rsidRPr="003F0E53">
        <w:rPr>
          <w:rFonts w:eastAsia="Times New Roman" w:cstheme="minorHAnsi"/>
          <w:lang w:eastAsia="ar-SA"/>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EB98DFB" w14:textId="5E2CEFB5" w:rsidR="00FE25A0" w:rsidRPr="003F0E53" w:rsidRDefault="00FE25A0" w:rsidP="008B3C5E">
      <w:pPr>
        <w:autoSpaceDE w:val="0"/>
        <w:spacing w:after="0" w:line="360" w:lineRule="auto"/>
        <w:ind w:left="993" w:hanging="567"/>
        <w:rPr>
          <w:rFonts w:eastAsia="Times New Roman" w:cstheme="minorHAnsi"/>
          <w:lang w:eastAsia="ar-SA"/>
        </w:rPr>
      </w:pPr>
      <w:r w:rsidRPr="003F0E53">
        <w:rPr>
          <w:rFonts w:eastAsia="Times New Roman" w:cstheme="minorHAnsi"/>
          <w:lang w:eastAsia="ar-SA"/>
        </w:rPr>
        <w:t xml:space="preserve">3.3. </w:t>
      </w:r>
      <w:r w:rsidRPr="003F0E53">
        <w:rPr>
          <w:rFonts w:eastAsia="Times New Roman" w:cstheme="minorHAnsi"/>
          <w:lang w:eastAsia="ar-SA"/>
        </w:rPr>
        <w:tab/>
        <w:t>podjął konkretne środki techniczne, organizacyjne i kadrowe, odpowiednie dla zapobiegania dalszym przestępstwom, wykroczeniom lub nieprawidłowemu postępowaniu, w szczególności:</w:t>
      </w:r>
    </w:p>
    <w:p w14:paraId="0A400312" w14:textId="298C5B52" w:rsidR="00FE25A0" w:rsidRPr="003F0E53" w:rsidRDefault="00B75404" w:rsidP="008B3C5E">
      <w:pPr>
        <w:autoSpaceDE w:val="0"/>
        <w:spacing w:after="0" w:line="360" w:lineRule="auto"/>
        <w:ind w:left="1418" w:hanging="284"/>
        <w:rPr>
          <w:rFonts w:eastAsia="Times New Roman" w:cstheme="minorHAnsi"/>
          <w:lang w:eastAsia="ar-SA"/>
        </w:rPr>
      </w:pPr>
      <w:r w:rsidRPr="003F0E53">
        <w:rPr>
          <w:rFonts w:eastAsia="Times New Roman" w:cstheme="minorHAnsi"/>
          <w:lang w:eastAsia="ar-SA"/>
        </w:rPr>
        <w:t>a)</w:t>
      </w:r>
      <w:r w:rsidRPr="003F0E53">
        <w:rPr>
          <w:rFonts w:eastAsia="Times New Roman" w:cstheme="minorHAnsi"/>
          <w:lang w:eastAsia="ar-SA"/>
        </w:rPr>
        <w:tab/>
      </w:r>
      <w:r w:rsidR="00FE25A0" w:rsidRPr="003F0E53">
        <w:rPr>
          <w:rFonts w:eastAsia="Times New Roman" w:cstheme="minorHAnsi"/>
          <w:lang w:eastAsia="ar-SA"/>
        </w:rPr>
        <w:t>zerwał wszelkie powiązania z osobami lub podmiotami odpowiedzialnymi za</w:t>
      </w:r>
      <w:r w:rsidRPr="003F0E53">
        <w:rPr>
          <w:rFonts w:eastAsia="Times New Roman" w:cstheme="minorHAnsi"/>
          <w:lang w:eastAsia="ar-SA"/>
        </w:rPr>
        <w:t xml:space="preserve"> </w:t>
      </w:r>
      <w:r w:rsidR="00FE25A0" w:rsidRPr="003F0E53">
        <w:rPr>
          <w:rFonts w:eastAsia="Times New Roman" w:cstheme="minorHAnsi"/>
          <w:lang w:eastAsia="ar-SA"/>
        </w:rPr>
        <w:t>nieprawidłowe postępowanie wykonawcy,</w:t>
      </w:r>
    </w:p>
    <w:p w14:paraId="54C27D8A" w14:textId="3B55EA21" w:rsidR="00FE25A0" w:rsidRPr="003F0E53" w:rsidRDefault="00B75404" w:rsidP="008B3C5E">
      <w:pPr>
        <w:autoSpaceDE w:val="0"/>
        <w:spacing w:after="0" w:line="360" w:lineRule="auto"/>
        <w:ind w:left="1418" w:hanging="284"/>
        <w:rPr>
          <w:rFonts w:eastAsia="Times New Roman" w:cstheme="minorHAnsi"/>
          <w:lang w:eastAsia="ar-SA"/>
        </w:rPr>
      </w:pPr>
      <w:r w:rsidRPr="003F0E53">
        <w:rPr>
          <w:rFonts w:eastAsia="Times New Roman" w:cstheme="minorHAnsi"/>
          <w:lang w:eastAsia="ar-SA"/>
        </w:rPr>
        <w:t xml:space="preserve">b) </w:t>
      </w:r>
      <w:r w:rsidRPr="003F0E53">
        <w:rPr>
          <w:rFonts w:eastAsia="Times New Roman" w:cstheme="minorHAnsi"/>
          <w:lang w:eastAsia="ar-SA"/>
        </w:rPr>
        <w:tab/>
      </w:r>
      <w:r w:rsidR="00FE25A0" w:rsidRPr="003F0E53">
        <w:rPr>
          <w:rFonts w:eastAsia="Times New Roman" w:cstheme="minorHAnsi"/>
          <w:lang w:eastAsia="ar-SA"/>
        </w:rPr>
        <w:t>zreorganizował personel,</w:t>
      </w:r>
    </w:p>
    <w:p w14:paraId="4456F338" w14:textId="6A03C668" w:rsidR="00FE25A0" w:rsidRPr="003F0E53" w:rsidRDefault="00B75404" w:rsidP="008B3C5E">
      <w:pPr>
        <w:autoSpaceDE w:val="0"/>
        <w:spacing w:after="0" w:line="360" w:lineRule="auto"/>
        <w:ind w:left="1418" w:hanging="284"/>
        <w:rPr>
          <w:rFonts w:eastAsia="Times New Roman" w:cstheme="minorHAnsi"/>
          <w:lang w:eastAsia="ar-SA"/>
        </w:rPr>
      </w:pPr>
      <w:r w:rsidRPr="003F0E53">
        <w:rPr>
          <w:rFonts w:eastAsia="Times New Roman" w:cstheme="minorHAnsi"/>
          <w:lang w:eastAsia="ar-SA"/>
        </w:rPr>
        <w:t xml:space="preserve">c) </w:t>
      </w:r>
      <w:r w:rsidRPr="003F0E53">
        <w:rPr>
          <w:rFonts w:eastAsia="Times New Roman" w:cstheme="minorHAnsi"/>
          <w:lang w:eastAsia="ar-SA"/>
        </w:rPr>
        <w:tab/>
      </w:r>
      <w:r w:rsidR="00FE25A0" w:rsidRPr="003F0E53">
        <w:rPr>
          <w:rFonts w:eastAsia="Times New Roman" w:cstheme="minorHAnsi"/>
          <w:lang w:eastAsia="ar-SA"/>
        </w:rPr>
        <w:t>wdrożył system sprawozdawczości i kontroli,</w:t>
      </w:r>
    </w:p>
    <w:p w14:paraId="4106FE19" w14:textId="2DDF7C7E" w:rsidR="00FE25A0" w:rsidRPr="003F0E53" w:rsidRDefault="00B75404" w:rsidP="008B3C5E">
      <w:pPr>
        <w:autoSpaceDE w:val="0"/>
        <w:spacing w:after="0" w:line="360" w:lineRule="auto"/>
        <w:ind w:left="1419" w:hanging="285"/>
        <w:rPr>
          <w:rFonts w:eastAsia="Times New Roman" w:cstheme="minorHAnsi"/>
          <w:lang w:eastAsia="ar-SA"/>
        </w:rPr>
      </w:pPr>
      <w:r w:rsidRPr="003F0E53">
        <w:rPr>
          <w:rFonts w:eastAsia="Times New Roman" w:cstheme="minorHAnsi"/>
          <w:lang w:eastAsia="ar-SA"/>
        </w:rPr>
        <w:t xml:space="preserve">d) </w:t>
      </w:r>
      <w:r w:rsidRPr="003F0E53">
        <w:rPr>
          <w:rFonts w:eastAsia="Times New Roman" w:cstheme="minorHAnsi"/>
          <w:lang w:eastAsia="ar-SA"/>
        </w:rPr>
        <w:tab/>
      </w:r>
      <w:r w:rsidR="00FE25A0" w:rsidRPr="003F0E53">
        <w:rPr>
          <w:rFonts w:eastAsia="Times New Roman" w:cstheme="minorHAnsi"/>
          <w:lang w:eastAsia="ar-SA"/>
        </w:rPr>
        <w:t xml:space="preserve">utworzył struktury audytu wewnętrznego </w:t>
      </w:r>
      <w:r w:rsidRPr="003F0E53">
        <w:rPr>
          <w:rFonts w:eastAsia="Times New Roman" w:cstheme="minorHAnsi"/>
          <w:lang w:eastAsia="ar-SA"/>
        </w:rPr>
        <w:t xml:space="preserve">do monitorowania przestrzegania </w:t>
      </w:r>
      <w:r w:rsidR="00FE25A0" w:rsidRPr="003F0E53">
        <w:rPr>
          <w:rFonts w:eastAsia="Times New Roman" w:cstheme="minorHAnsi"/>
          <w:lang w:eastAsia="ar-SA"/>
        </w:rPr>
        <w:t>przepisów, wewnętrznych regulacji lub standardów,</w:t>
      </w:r>
    </w:p>
    <w:p w14:paraId="444EDE8C" w14:textId="71B7B926" w:rsidR="00FE25A0" w:rsidRPr="003F0E53" w:rsidRDefault="00B75404" w:rsidP="008B3C5E">
      <w:pPr>
        <w:autoSpaceDE w:val="0"/>
        <w:spacing w:after="0" w:line="360" w:lineRule="auto"/>
        <w:ind w:left="1418" w:hanging="284"/>
        <w:rPr>
          <w:rFonts w:eastAsia="Times New Roman" w:cstheme="minorHAnsi"/>
          <w:lang w:eastAsia="ar-SA"/>
        </w:rPr>
      </w:pPr>
      <w:r w:rsidRPr="003F0E53">
        <w:rPr>
          <w:rFonts w:eastAsia="Times New Roman" w:cstheme="minorHAnsi"/>
          <w:lang w:eastAsia="ar-SA"/>
        </w:rPr>
        <w:t xml:space="preserve">e) </w:t>
      </w:r>
      <w:r w:rsidRPr="003F0E53">
        <w:rPr>
          <w:rFonts w:eastAsia="Times New Roman" w:cstheme="minorHAnsi"/>
          <w:lang w:eastAsia="ar-SA"/>
        </w:rPr>
        <w:tab/>
      </w:r>
      <w:r w:rsidR="00FE25A0" w:rsidRPr="003F0E53">
        <w:rPr>
          <w:rFonts w:eastAsia="Times New Roman" w:cstheme="minorHAnsi"/>
          <w:lang w:eastAsia="ar-SA"/>
        </w:rPr>
        <w:t>wprowadził wewnętrzne regulacje dotyczące odpowiedzialności i odszkodowań za nieprzestrzeganie przepisów, wewnętrznych regulacji lub standardów.</w:t>
      </w:r>
    </w:p>
    <w:p w14:paraId="7909BEB7" w14:textId="4854F001" w:rsidR="00FE25A0" w:rsidRPr="003F0E53" w:rsidRDefault="00B75404" w:rsidP="008B3C5E">
      <w:pPr>
        <w:autoSpaceDE w:val="0"/>
        <w:spacing w:after="0" w:line="360" w:lineRule="auto"/>
        <w:ind w:left="284" w:hanging="284"/>
        <w:rPr>
          <w:rFonts w:eastAsia="Times New Roman" w:cstheme="minorHAnsi"/>
          <w:lang w:eastAsia="ar-SA"/>
        </w:rPr>
      </w:pPr>
      <w:r w:rsidRPr="003F0E53">
        <w:rPr>
          <w:rFonts w:eastAsia="Times New Roman" w:cstheme="minorHAnsi"/>
          <w:lang w:eastAsia="ar-SA"/>
        </w:rPr>
        <w:t>4</w:t>
      </w:r>
      <w:r w:rsidR="00FE25A0" w:rsidRPr="003F0E53">
        <w:rPr>
          <w:rFonts w:eastAsia="Times New Roman" w:cstheme="minorHAnsi"/>
          <w:lang w:eastAsia="ar-SA"/>
        </w:rPr>
        <w:t>.</w:t>
      </w:r>
      <w:r w:rsidR="00FE25A0" w:rsidRPr="003F0E53">
        <w:rPr>
          <w:rFonts w:eastAsia="Times New Roman" w:cstheme="minorHAnsi"/>
          <w:lang w:eastAsia="ar-SA"/>
        </w:rPr>
        <w:tab/>
        <w:t xml:space="preserve">W przypadkach, o których mowa w art. 108 ust. 1 pkt 6 ustawy </w:t>
      </w:r>
      <w:proofErr w:type="spellStart"/>
      <w:r w:rsidR="00FE25A0" w:rsidRPr="003F0E53">
        <w:rPr>
          <w:rFonts w:eastAsia="Times New Roman" w:cstheme="minorHAnsi"/>
          <w:lang w:eastAsia="ar-SA"/>
        </w:rPr>
        <w:t>P</w:t>
      </w:r>
      <w:r w:rsidR="00FB216B" w:rsidRPr="003F0E53">
        <w:rPr>
          <w:rFonts w:eastAsia="Times New Roman" w:cstheme="minorHAnsi"/>
          <w:lang w:eastAsia="ar-SA"/>
        </w:rPr>
        <w:t>zp</w:t>
      </w:r>
      <w:proofErr w:type="spellEnd"/>
      <w:r w:rsidR="00FE25A0" w:rsidRPr="003F0E53">
        <w:rPr>
          <w:rFonts w:eastAsia="Times New Roman" w:cstheme="minorHAnsi"/>
          <w:lang w:eastAsia="ar-SA"/>
        </w:rPr>
        <w:t xml:space="preserve">, przed wykluczeniem wykonawcy, zamawiający zapewnia temu wykonawcy możliwość udowodnienia, że jego udział </w:t>
      </w:r>
      <w:r w:rsidR="003201BA" w:rsidRPr="003F0E53">
        <w:rPr>
          <w:rFonts w:eastAsia="Times New Roman" w:cstheme="minorHAnsi"/>
          <w:lang w:eastAsia="ar-SA"/>
        </w:rPr>
        <w:br/>
      </w:r>
      <w:r w:rsidR="00FE25A0" w:rsidRPr="003F0E53">
        <w:rPr>
          <w:rFonts w:eastAsia="Times New Roman" w:cstheme="minorHAnsi"/>
          <w:lang w:eastAsia="ar-SA"/>
        </w:rPr>
        <w:lastRenderedPageBreak/>
        <w:t xml:space="preserve">w przygotowaniu postępowania o udzielenie zamówienia nie zakłóci konkurencji. Zamawiający wskazuje w protokole sposób zapewnienia konkurencji (zgodnie z art. 85 ust. 2 ustawy </w:t>
      </w:r>
      <w:proofErr w:type="spellStart"/>
      <w:r w:rsidR="00FE25A0" w:rsidRPr="003F0E53">
        <w:rPr>
          <w:rFonts w:eastAsia="Times New Roman" w:cstheme="minorHAnsi"/>
          <w:lang w:eastAsia="ar-SA"/>
        </w:rPr>
        <w:t>P</w:t>
      </w:r>
      <w:r w:rsidR="00FB216B" w:rsidRPr="003F0E53">
        <w:rPr>
          <w:rFonts w:eastAsia="Times New Roman" w:cstheme="minorHAnsi"/>
          <w:lang w:eastAsia="ar-SA"/>
        </w:rPr>
        <w:t>zp</w:t>
      </w:r>
      <w:proofErr w:type="spellEnd"/>
      <w:r w:rsidR="00FE25A0" w:rsidRPr="003F0E53">
        <w:rPr>
          <w:rFonts w:eastAsia="Times New Roman" w:cstheme="minorHAnsi"/>
          <w:lang w:eastAsia="ar-SA"/>
        </w:rPr>
        <w:t>).</w:t>
      </w:r>
    </w:p>
    <w:p w14:paraId="72C50C99" w14:textId="496B53AB" w:rsidR="00FE25A0" w:rsidRPr="003F0E53" w:rsidRDefault="00B75404" w:rsidP="008B3C5E">
      <w:pPr>
        <w:autoSpaceDE w:val="0"/>
        <w:spacing w:after="0" w:line="360" w:lineRule="auto"/>
        <w:ind w:left="284" w:hanging="284"/>
        <w:rPr>
          <w:rFonts w:eastAsia="Times New Roman" w:cstheme="minorHAnsi"/>
          <w:lang w:eastAsia="ar-SA"/>
        </w:rPr>
      </w:pPr>
      <w:r w:rsidRPr="003F0E53">
        <w:rPr>
          <w:rFonts w:eastAsia="Times New Roman" w:cstheme="minorHAnsi"/>
          <w:lang w:eastAsia="ar-SA"/>
        </w:rPr>
        <w:t>5</w:t>
      </w:r>
      <w:r w:rsidR="00FE25A0" w:rsidRPr="003F0E53">
        <w:rPr>
          <w:rFonts w:eastAsia="Times New Roman" w:cstheme="minorHAnsi"/>
          <w:lang w:eastAsia="ar-SA"/>
        </w:rPr>
        <w:t xml:space="preserve">. </w:t>
      </w:r>
      <w:r w:rsidRPr="003F0E53">
        <w:rPr>
          <w:rFonts w:eastAsia="Times New Roman" w:cstheme="minorHAnsi"/>
          <w:lang w:eastAsia="ar-SA"/>
        </w:rPr>
        <w:tab/>
      </w:r>
      <w:r w:rsidR="00FE25A0" w:rsidRPr="003F0E53">
        <w:rPr>
          <w:rFonts w:eastAsia="Times New Roman" w:cstheme="minorHAnsi"/>
          <w:lang w:eastAsia="ar-SA"/>
        </w:rPr>
        <w:t>Zamawiający może wykluczyć wykonawcę na każdym etapie postępowania o udzielenie</w:t>
      </w:r>
      <w:r w:rsidRPr="003F0E53">
        <w:rPr>
          <w:rFonts w:eastAsia="Times New Roman" w:cstheme="minorHAnsi"/>
          <w:lang w:eastAsia="ar-SA"/>
        </w:rPr>
        <w:t xml:space="preserve"> </w:t>
      </w:r>
      <w:r w:rsidR="00FE25A0" w:rsidRPr="003F0E53">
        <w:rPr>
          <w:rFonts w:eastAsia="Times New Roman" w:cstheme="minorHAnsi"/>
          <w:lang w:eastAsia="ar-SA"/>
        </w:rPr>
        <w:t>zamówienia.</w:t>
      </w:r>
    </w:p>
    <w:p w14:paraId="5421368F" w14:textId="6D8D0087" w:rsidR="00FE25A0" w:rsidRPr="003F0E53" w:rsidRDefault="00B75404" w:rsidP="008B3C5E">
      <w:pPr>
        <w:autoSpaceDE w:val="0"/>
        <w:spacing w:after="0" w:line="360" w:lineRule="auto"/>
        <w:ind w:left="284" w:hanging="284"/>
        <w:rPr>
          <w:rFonts w:eastAsia="Times New Roman" w:cstheme="minorHAnsi"/>
          <w:lang w:eastAsia="ar-SA"/>
        </w:rPr>
      </w:pPr>
      <w:r w:rsidRPr="003F0E53">
        <w:rPr>
          <w:rFonts w:eastAsia="Times New Roman" w:cstheme="minorHAnsi"/>
          <w:lang w:eastAsia="ar-SA"/>
        </w:rPr>
        <w:t>6</w:t>
      </w:r>
      <w:r w:rsidR="000B61E6" w:rsidRPr="003F0E53">
        <w:rPr>
          <w:rFonts w:eastAsia="Times New Roman" w:cstheme="minorHAnsi"/>
          <w:lang w:eastAsia="ar-SA"/>
        </w:rPr>
        <w:t>.</w:t>
      </w:r>
      <w:r w:rsidR="000B61E6" w:rsidRPr="003F0E53">
        <w:rPr>
          <w:rFonts w:eastAsia="Times New Roman" w:cstheme="minorHAnsi"/>
          <w:lang w:eastAsia="ar-SA"/>
        </w:rPr>
        <w:tab/>
      </w:r>
      <w:r w:rsidR="00FE25A0" w:rsidRPr="003F0E53">
        <w:rPr>
          <w:rFonts w:eastAsia="Times New Roman" w:cstheme="minorHAnsi"/>
          <w:lang w:eastAsia="ar-SA"/>
        </w:rPr>
        <w:t xml:space="preserve">Zamawiający </w:t>
      </w:r>
      <w:r w:rsidR="001875CD" w:rsidRPr="003F0E53">
        <w:rPr>
          <w:rFonts w:eastAsia="Times New Roman" w:cstheme="minorHAnsi"/>
          <w:lang w:eastAsia="ar-SA"/>
        </w:rPr>
        <w:t>nie przewiduje podstaw wykluczenia</w:t>
      </w:r>
      <w:r w:rsidR="000E45DC" w:rsidRPr="003F0E53">
        <w:rPr>
          <w:rFonts w:eastAsia="Times New Roman" w:cstheme="minorHAnsi"/>
          <w:lang w:eastAsia="ar-SA"/>
        </w:rPr>
        <w:t>,</w:t>
      </w:r>
      <w:r w:rsidR="001875CD" w:rsidRPr="003F0E53">
        <w:rPr>
          <w:rFonts w:eastAsia="Times New Roman" w:cstheme="minorHAnsi"/>
          <w:lang w:eastAsia="ar-SA"/>
        </w:rPr>
        <w:t xml:space="preserve"> o których mowa w art. 109 ustawy </w:t>
      </w:r>
      <w:proofErr w:type="spellStart"/>
      <w:r w:rsidR="001875CD" w:rsidRPr="003F0E53">
        <w:rPr>
          <w:rFonts w:eastAsia="Times New Roman" w:cstheme="minorHAnsi"/>
          <w:lang w:eastAsia="ar-SA"/>
        </w:rPr>
        <w:t>Pzp</w:t>
      </w:r>
      <w:proofErr w:type="spellEnd"/>
      <w:r w:rsidR="001875CD" w:rsidRPr="003F0E53">
        <w:rPr>
          <w:rFonts w:eastAsia="Times New Roman" w:cstheme="minorHAnsi"/>
          <w:lang w:eastAsia="ar-SA"/>
        </w:rPr>
        <w:t>.</w:t>
      </w:r>
    </w:p>
    <w:p w14:paraId="0578F250" w14:textId="77777777" w:rsidR="00670C73" w:rsidRPr="003F0E53" w:rsidRDefault="004F7948" w:rsidP="008B3C5E">
      <w:pPr>
        <w:autoSpaceDE w:val="0"/>
        <w:autoSpaceDN w:val="0"/>
        <w:adjustRightInd w:val="0"/>
        <w:spacing w:after="0" w:line="360" w:lineRule="auto"/>
        <w:ind w:left="284" w:hanging="284"/>
        <w:rPr>
          <w:rFonts w:eastAsia="Times New Roman" w:cstheme="minorHAnsi"/>
          <w:b/>
          <w:color w:val="000000"/>
          <w:u w:val="single"/>
          <w:lang w:eastAsia="pl-PL"/>
        </w:rPr>
      </w:pPr>
      <w:r w:rsidRPr="003F0E53">
        <w:rPr>
          <w:rFonts w:eastAsia="Times New Roman" w:cstheme="minorHAnsi"/>
          <w:color w:val="000000"/>
          <w:lang w:eastAsia="pl-PL"/>
        </w:rPr>
        <w:t xml:space="preserve">7. </w:t>
      </w:r>
      <w:r w:rsidRPr="003F0E53">
        <w:rPr>
          <w:rFonts w:eastAsia="Times New Roman" w:cstheme="minorHAnsi"/>
          <w:b/>
          <w:color w:val="000000"/>
          <w:u w:val="single"/>
          <w:lang w:eastAsia="pl-PL"/>
        </w:rPr>
        <w:t>W celu</w:t>
      </w:r>
      <w:r w:rsidR="00136EDF" w:rsidRPr="003F0E53">
        <w:rPr>
          <w:rFonts w:eastAsia="Times New Roman" w:cstheme="minorHAnsi"/>
          <w:b/>
          <w:color w:val="000000"/>
          <w:u w:val="single"/>
          <w:lang w:eastAsia="pl-PL"/>
        </w:rPr>
        <w:t xml:space="preserve"> potwierdzenia braku podstaw </w:t>
      </w:r>
      <w:r w:rsidRPr="003F0E53">
        <w:rPr>
          <w:rFonts w:eastAsia="Times New Roman" w:cstheme="minorHAnsi"/>
          <w:b/>
          <w:color w:val="000000"/>
          <w:u w:val="single"/>
          <w:lang w:eastAsia="pl-PL"/>
        </w:rPr>
        <w:t>wykluczenia z udziału w postępowaniu</w:t>
      </w:r>
      <w:r w:rsidR="0025717C" w:rsidRPr="003F0E53">
        <w:rPr>
          <w:rFonts w:eastAsia="Times New Roman" w:cstheme="minorHAnsi"/>
          <w:b/>
          <w:color w:val="000000"/>
          <w:u w:val="single"/>
          <w:lang w:eastAsia="pl-PL"/>
        </w:rPr>
        <w:t>,</w:t>
      </w:r>
      <w:r w:rsidRPr="003F0E53">
        <w:rPr>
          <w:rFonts w:eastAsia="Times New Roman" w:cstheme="minorHAnsi"/>
          <w:b/>
          <w:color w:val="000000"/>
          <w:u w:val="single"/>
          <w:lang w:eastAsia="pl-PL"/>
        </w:rPr>
        <w:t xml:space="preserve"> wykonawca</w:t>
      </w:r>
      <w:r w:rsidR="00136EDF" w:rsidRPr="003F0E53">
        <w:rPr>
          <w:rFonts w:eastAsia="Times New Roman" w:cstheme="minorHAnsi"/>
          <w:b/>
          <w:color w:val="000000"/>
          <w:u w:val="single"/>
          <w:lang w:eastAsia="pl-PL"/>
        </w:rPr>
        <w:t>,</w:t>
      </w:r>
      <w:r w:rsidRPr="003F0E53">
        <w:rPr>
          <w:rFonts w:eastAsia="Times New Roman" w:cstheme="minorHAnsi"/>
          <w:b/>
          <w:color w:val="000000"/>
          <w:u w:val="single"/>
          <w:lang w:eastAsia="pl-PL"/>
        </w:rPr>
        <w:t xml:space="preserve"> </w:t>
      </w:r>
    </w:p>
    <w:p w14:paraId="45CA2010" w14:textId="40BFBE7B" w:rsidR="004F7948" w:rsidRPr="003F0E53" w:rsidRDefault="004F7948" w:rsidP="00670C73">
      <w:pPr>
        <w:autoSpaceDE w:val="0"/>
        <w:autoSpaceDN w:val="0"/>
        <w:adjustRightInd w:val="0"/>
        <w:spacing w:after="0" w:line="360" w:lineRule="auto"/>
        <w:rPr>
          <w:rFonts w:eastAsia="Times New Roman" w:cstheme="minorHAnsi"/>
          <w:b/>
          <w:color w:val="000000"/>
          <w:u w:val="single"/>
          <w:lang w:eastAsia="pl-PL"/>
        </w:rPr>
      </w:pPr>
      <w:r w:rsidRPr="003F0E53">
        <w:rPr>
          <w:rFonts w:eastAsia="Times New Roman" w:cstheme="minorHAnsi"/>
          <w:b/>
          <w:color w:val="000000"/>
          <w:u w:val="single"/>
          <w:lang w:eastAsia="pl-PL"/>
        </w:rPr>
        <w:t>na wezwanie zamawiającego</w:t>
      </w:r>
      <w:r w:rsidR="00136EDF" w:rsidRPr="003F0E53">
        <w:rPr>
          <w:rFonts w:eastAsia="Times New Roman" w:cstheme="minorHAnsi"/>
          <w:b/>
          <w:color w:val="000000"/>
          <w:u w:val="single"/>
          <w:lang w:eastAsia="pl-PL"/>
        </w:rPr>
        <w:t>,</w:t>
      </w:r>
      <w:r w:rsidRPr="003F0E53">
        <w:rPr>
          <w:rFonts w:eastAsia="Times New Roman" w:cstheme="minorHAnsi"/>
          <w:b/>
          <w:color w:val="000000"/>
          <w:u w:val="single"/>
          <w:lang w:eastAsia="pl-PL"/>
        </w:rPr>
        <w:t xml:space="preserve"> zobowiązany będzie złożyć następujące podmiotowe środki</w:t>
      </w:r>
      <w:r w:rsidR="00670C73" w:rsidRPr="003F0E53">
        <w:rPr>
          <w:rFonts w:eastAsia="Times New Roman" w:cstheme="minorHAnsi"/>
          <w:b/>
          <w:color w:val="000000"/>
          <w:u w:val="single"/>
          <w:lang w:eastAsia="pl-PL"/>
        </w:rPr>
        <w:t xml:space="preserve"> </w:t>
      </w:r>
      <w:r w:rsidRPr="003F0E53">
        <w:rPr>
          <w:rFonts w:eastAsia="Times New Roman" w:cstheme="minorHAnsi"/>
          <w:b/>
          <w:color w:val="000000"/>
          <w:u w:val="single"/>
          <w:lang w:eastAsia="pl-PL"/>
        </w:rPr>
        <w:t>dowodowe:</w:t>
      </w:r>
    </w:p>
    <w:p w14:paraId="763CD95B" w14:textId="1545CE33" w:rsidR="004F7948" w:rsidRPr="003F0E53" w:rsidRDefault="004F7948" w:rsidP="008B3C5E">
      <w:pPr>
        <w:autoSpaceDE w:val="0"/>
        <w:autoSpaceDN w:val="0"/>
        <w:adjustRightInd w:val="0"/>
        <w:spacing w:after="0" w:line="360" w:lineRule="auto"/>
        <w:ind w:firstLine="284"/>
        <w:rPr>
          <w:rFonts w:eastAsia="Times New Roman" w:cstheme="minorHAnsi"/>
          <w:color w:val="000000"/>
          <w:lang w:eastAsia="pl-PL"/>
        </w:rPr>
      </w:pPr>
      <w:r w:rsidRPr="003F0E53">
        <w:rPr>
          <w:rFonts w:eastAsia="Times New Roman" w:cstheme="minorHAnsi"/>
          <w:color w:val="000000"/>
          <w:lang w:eastAsia="pl-PL"/>
        </w:rPr>
        <w:t>7</w:t>
      </w:r>
      <w:r w:rsidR="001875CD" w:rsidRPr="003F0E53">
        <w:rPr>
          <w:rFonts w:eastAsia="Times New Roman" w:cstheme="minorHAnsi"/>
          <w:color w:val="000000"/>
          <w:lang w:eastAsia="pl-PL"/>
        </w:rPr>
        <w:t>.1. informację</w:t>
      </w:r>
      <w:r w:rsidRPr="003F0E53">
        <w:rPr>
          <w:rFonts w:eastAsia="Times New Roman" w:cstheme="minorHAnsi"/>
          <w:color w:val="000000"/>
          <w:lang w:eastAsia="pl-PL"/>
        </w:rPr>
        <w:t xml:space="preserve"> z </w:t>
      </w:r>
      <w:r w:rsidRPr="003F0E53">
        <w:rPr>
          <w:rFonts w:eastAsia="Times New Roman" w:cstheme="minorHAnsi"/>
          <w:b/>
          <w:color w:val="000000"/>
          <w:lang w:eastAsia="pl-PL"/>
        </w:rPr>
        <w:t>Krajowego Rejestru Karnego</w:t>
      </w:r>
      <w:r w:rsidRPr="003F0E53">
        <w:rPr>
          <w:rFonts w:eastAsia="Times New Roman" w:cstheme="minorHAnsi"/>
          <w:color w:val="000000"/>
          <w:lang w:eastAsia="pl-PL"/>
        </w:rPr>
        <w:t xml:space="preserve"> w zakresie:</w:t>
      </w:r>
    </w:p>
    <w:p w14:paraId="176B6635" w14:textId="77777777" w:rsidR="004F7948" w:rsidRPr="003F0E53" w:rsidRDefault="004F7948" w:rsidP="008B3C5E">
      <w:pPr>
        <w:autoSpaceDE w:val="0"/>
        <w:autoSpaceDN w:val="0"/>
        <w:adjustRightInd w:val="0"/>
        <w:spacing w:after="0" w:line="360" w:lineRule="auto"/>
        <w:ind w:firstLine="709"/>
        <w:rPr>
          <w:rFonts w:eastAsia="Times New Roman" w:cstheme="minorHAnsi"/>
          <w:color w:val="000000"/>
          <w:lang w:eastAsia="pl-PL"/>
        </w:rPr>
      </w:pPr>
      <w:r w:rsidRPr="003F0E53">
        <w:rPr>
          <w:rFonts w:eastAsia="Times New Roman" w:cstheme="minorHAnsi"/>
          <w:color w:val="000000"/>
          <w:lang w:eastAsia="pl-PL"/>
        </w:rPr>
        <w:t xml:space="preserve">a) art. 108 ust. 1 pkt 1 i 2 ustawy </w:t>
      </w:r>
      <w:proofErr w:type="spellStart"/>
      <w:r w:rsidRPr="003F0E53">
        <w:rPr>
          <w:rFonts w:eastAsia="Times New Roman" w:cstheme="minorHAnsi"/>
          <w:color w:val="000000"/>
          <w:lang w:eastAsia="pl-PL"/>
        </w:rPr>
        <w:t>Pzp</w:t>
      </w:r>
      <w:proofErr w:type="spellEnd"/>
      <w:r w:rsidRPr="003F0E53">
        <w:rPr>
          <w:rFonts w:eastAsia="Times New Roman" w:cstheme="minorHAnsi"/>
          <w:color w:val="000000"/>
          <w:lang w:eastAsia="pl-PL"/>
        </w:rPr>
        <w:t>,</w:t>
      </w:r>
    </w:p>
    <w:p w14:paraId="0E3CB355" w14:textId="12EB831A" w:rsidR="004F7948" w:rsidRPr="003F0E53" w:rsidRDefault="004F7948" w:rsidP="008B3C5E">
      <w:pPr>
        <w:autoSpaceDE w:val="0"/>
        <w:autoSpaceDN w:val="0"/>
        <w:adjustRightInd w:val="0"/>
        <w:spacing w:after="0" w:line="360" w:lineRule="auto"/>
        <w:ind w:left="851" w:hanging="142"/>
        <w:rPr>
          <w:rFonts w:eastAsia="Times New Roman" w:cstheme="minorHAnsi"/>
          <w:lang w:eastAsia="pl-PL"/>
        </w:rPr>
      </w:pPr>
      <w:r w:rsidRPr="003F0E53">
        <w:rPr>
          <w:rFonts w:eastAsia="Times New Roman" w:cstheme="minorHAnsi"/>
          <w:color w:val="000000"/>
          <w:lang w:eastAsia="pl-PL"/>
        </w:rPr>
        <w:t xml:space="preserve">b) art. 108 ust. 1 pkt 4 ustawy </w:t>
      </w:r>
      <w:proofErr w:type="spellStart"/>
      <w:r w:rsidRPr="003F0E53">
        <w:rPr>
          <w:rFonts w:eastAsia="Times New Roman" w:cstheme="minorHAnsi"/>
          <w:color w:val="000000"/>
          <w:lang w:eastAsia="pl-PL"/>
        </w:rPr>
        <w:t>Pzp</w:t>
      </w:r>
      <w:proofErr w:type="spellEnd"/>
      <w:r w:rsidRPr="003F0E53">
        <w:rPr>
          <w:rFonts w:eastAsia="Times New Roman" w:cstheme="minorHAnsi"/>
          <w:color w:val="000000"/>
          <w:lang w:eastAsia="pl-PL"/>
        </w:rPr>
        <w:t xml:space="preserve">, </w:t>
      </w:r>
      <w:r w:rsidRPr="003F0E53">
        <w:rPr>
          <w:rFonts w:eastAsia="Times New Roman" w:cstheme="minorHAnsi"/>
          <w:lang w:eastAsia="pl-PL"/>
        </w:rPr>
        <w:t>dotyczącej o</w:t>
      </w:r>
      <w:r w:rsidR="00136EDF" w:rsidRPr="003F0E53">
        <w:rPr>
          <w:rFonts w:eastAsia="Times New Roman" w:cstheme="minorHAnsi"/>
          <w:lang w:eastAsia="pl-PL"/>
        </w:rPr>
        <w:t xml:space="preserve">rzeczenia zakazu ubiegania się </w:t>
      </w:r>
      <w:r w:rsidRPr="003F0E53">
        <w:rPr>
          <w:rFonts w:eastAsia="Times New Roman" w:cstheme="minorHAnsi"/>
          <w:lang w:eastAsia="pl-PL"/>
        </w:rPr>
        <w:t>o zamówienie publiczne tytułem środka karnego</w:t>
      </w:r>
    </w:p>
    <w:p w14:paraId="49B88092" w14:textId="77777777" w:rsidR="004F7948" w:rsidRPr="003F0E53" w:rsidRDefault="004F7948" w:rsidP="008B3C5E">
      <w:pPr>
        <w:autoSpaceDE w:val="0"/>
        <w:autoSpaceDN w:val="0"/>
        <w:adjustRightInd w:val="0"/>
        <w:spacing w:after="0" w:line="360" w:lineRule="auto"/>
        <w:ind w:firstLine="708"/>
        <w:rPr>
          <w:rFonts w:eastAsia="Times New Roman" w:cstheme="minorHAnsi"/>
          <w:color w:val="000000"/>
          <w:u w:val="single"/>
          <w:lang w:eastAsia="pl-PL"/>
        </w:rPr>
      </w:pPr>
      <w:r w:rsidRPr="003F0E53">
        <w:rPr>
          <w:rFonts w:eastAsia="Times New Roman" w:cstheme="minorHAnsi"/>
          <w:color w:val="000000"/>
          <w:u w:val="single"/>
          <w:lang w:eastAsia="pl-PL"/>
        </w:rPr>
        <w:t>- sporządzonej nie wcześniej niż 6 miesięcy przed jej złożeniem;</w:t>
      </w:r>
    </w:p>
    <w:p w14:paraId="46293FD3" w14:textId="572E6B52" w:rsidR="004F7948" w:rsidRPr="003F0E53" w:rsidRDefault="004F7948" w:rsidP="008B3C5E">
      <w:pPr>
        <w:autoSpaceDE w:val="0"/>
        <w:autoSpaceDN w:val="0"/>
        <w:adjustRightInd w:val="0"/>
        <w:spacing w:after="0" w:line="360" w:lineRule="auto"/>
        <w:ind w:left="709" w:hanging="425"/>
        <w:rPr>
          <w:rFonts w:eastAsia="Times New Roman" w:cstheme="minorHAnsi"/>
          <w:color w:val="000000"/>
          <w:lang w:eastAsia="pl-PL"/>
        </w:rPr>
      </w:pPr>
      <w:r w:rsidRPr="003F0E53">
        <w:rPr>
          <w:rFonts w:eastAsia="Times New Roman" w:cstheme="minorHAnsi"/>
          <w:color w:val="000000"/>
          <w:lang w:eastAsia="pl-PL"/>
        </w:rPr>
        <w:t>7</w:t>
      </w:r>
      <w:r w:rsidR="001875CD" w:rsidRPr="003F0E53">
        <w:rPr>
          <w:rFonts w:eastAsia="Times New Roman" w:cstheme="minorHAnsi"/>
          <w:color w:val="000000"/>
          <w:lang w:eastAsia="pl-PL"/>
        </w:rPr>
        <w:t xml:space="preserve">.2. </w:t>
      </w:r>
      <w:r w:rsidR="001875CD" w:rsidRPr="003F0E53">
        <w:rPr>
          <w:rFonts w:eastAsia="Times New Roman" w:cstheme="minorHAnsi"/>
          <w:b/>
          <w:color w:val="000000"/>
          <w:lang w:eastAsia="pl-PL"/>
        </w:rPr>
        <w:t>oświadczenie</w:t>
      </w:r>
      <w:r w:rsidRPr="003F0E53">
        <w:rPr>
          <w:rFonts w:eastAsia="Times New Roman" w:cstheme="minorHAnsi"/>
          <w:b/>
          <w:color w:val="000000"/>
          <w:lang w:eastAsia="pl-PL"/>
        </w:rPr>
        <w:t xml:space="preserve"> wykonawcy, </w:t>
      </w:r>
      <w:r w:rsidRPr="003F0E53">
        <w:rPr>
          <w:rFonts w:eastAsia="Times New Roman" w:cstheme="minorHAnsi"/>
          <w:color w:val="000000"/>
          <w:lang w:eastAsia="pl-PL"/>
        </w:rPr>
        <w:t xml:space="preserve">w zakresie art. 108 ust. 1 pkt 5 ustawy </w:t>
      </w:r>
      <w:proofErr w:type="spellStart"/>
      <w:r w:rsidRPr="003F0E53">
        <w:rPr>
          <w:rFonts w:eastAsia="Times New Roman" w:cstheme="minorHAnsi"/>
          <w:color w:val="000000"/>
          <w:lang w:eastAsia="pl-PL"/>
        </w:rPr>
        <w:t>Pzp</w:t>
      </w:r>
      <w:proofErr w:type="spellEnd"/>
      <w:r w:rsidRPr="003F0E53">
        <w:rPr>
          <w:rFonts w:eastAsia="Times New Roman" w:cstheme="minorHAnsi"/>
          <w:b/>
          <w:color w:val="000000"/>
          <w:lang w:eastAsia="pl-PL"/>
        </w:rPr>
        <w:t>, o braku</w:t>
      </w:r>
      <w:r w:rsidR="00A130EC" w:rsidRPr="003F0E53">
        <w:rPr>
          <w:rFonts w:eastAsia="Times New Roman" w:cstheme="minorHAnsi"/>
          <w:b/>
          <w:color w:val="000000"/>
          <w:lang w:eastAsia="pl-PL"/>
        </w:rPr>
        <w:t xml:space="preserve"> </w:t>
      </w:r>
      <w:r w:rsidRPr="003F0E53">
        <w:rPr>
          <w:rFonts w:eastAsia="Times New Roman" w:cstheme="minorHAnsi"/>
          <w:b/>
          <w:color w:val="000000"/>
          <w:lang w:eastAsia="pl-PL"/>
        </w:rPr>
        <w:t>przynależności do tej samej grupy kapitałowej</w:t>
      </w:r>
      <w:r w:rsidRPr="003F0E53">
        <w:rPr>
          <w:rFonts w:eastAsia="Times New Roman" w:cstheme="minorHAnsi"/>
          <w:color w:val="000000"/>
          <w:lang w:eastAsia="pl-PL"/>
        </w:rPr>
        <w:t xml:space="preserve"> w rozumieniu ustawy z dnia 16 lutego 2007 r. o ochronie konkurencji i konsumentów (Dz. U. z 2020 r., poz. 1076 i 1086), z innym wykonawcą, który złożył odrębną ofertę, ofertę częściową</w:t>
      </w:r>
      <w:r w:rsidR="0025717C" w:rsidRPr="003F0E53">
        <w:rPr>
          <w:rFonts w:eastAsia="Times New Roman" w:cstheme="minorHAnsi"/>
          <w:color w:val="000000"/>
          <w:lang w:eastAsia="pl-PL"/>
        </w:rPr>
        <w:t>,</w:t>
      </w:r>
      <w:r w:rsidRPr="003F0E53">
        <w:rPr>
          <w:rFonts w:eastAsia="Times New Roman" w:cstheme="minorHAnsi"/>
          <w:color w:val="000000"/>
          <w:lang w:eastAsia="pl-PL"/>
        </w:rPr>
        <w:t xml:space="preserve"> albo oświadczenia o przynależności do tej samej grupy kapitałowej wraz z dokumentami lub informacjami potwierdzającymi przygotowanie oferty, oferty częściowej, niezależnie od innego wykonawcy należącego do tej samej grupy kapitałowej;</w:t>
      </w:r>
    </w:p>
    <w:p w14:paraId="378252E0" w14:textId="7D961FDC" w:rsidR="004F7948" w:rsidRPr="003F0E53" w:rsidRDefault="004F7948" w:rsidP="008B3C5E">
      <w:pPr>
        <w:autoSpaceDE w:val="0"/>
        <w:autoSpaceDN w:val="0"/>
        <w:adjustRightInd w:val="0"/>
        <w:spacing w:after="0" w:line="360" w:lineRule="auto"/>
        <w:rPr>
          <w:rFonts w:eastAsia="Times New Roman" w:cstheme="minorHAnsi"/>
          <w:i/>
          <w:color w:val="000000"/>
          <w:u w:val="single"/>
          <w:lang w:eastAsia="pl-PL"/>
        </w:rPr>
      </w:pPr>
      <w:r w:rsidRPr="003F0E53">
        <w:rPr>
          <w:rFonts w:eastAsia="Times New Roman" w:cstheme="minorHAnsi"/>
          <w:i/>
          <w:color w:val="000000"/>
          <w:u w:val="single"/>
          <w:lang w:eastAsia="pl-PL"/>
        </w:rPr>
        <w:t xml:space="preserve">Wykonawca może sporządzić oświadczenie zgodnie ze wzorem stanowiącym Załącznik </w:t>
      </w:r>
      <w:r w:rsidRPr="003F0E53">
        <w:rPr>
          <w:rFonts w:eastAsia="Times New Roman" w:cstheme="minorHAnsi"/>
          <w:i/>
          <w:u w:val="single"/>
          <w:lang w:eastAsia="pl-PL"/>
        </w:rPr>
        <w:t>nr</w:t>
      </w:r>
      <w:r w:rsidR="001728E7" w:rsidRPr="003F0E53">
        <w:rPr>
          <w:rFonts w:eastAsia="Times New Roman" w:cstheme="minorHAnsi"/>
          <w:i/>
          <w:u w:val="single"/>
          <w:lang w:eastAsia="pl-PL"/>
        </w:rPr>
        <w:t xml:space="preserve"> </w:t>
      </w:r>
      <w:r w:rsidR="00C056D0" w:rsidRPr="003F0E53">
        <w:rPr>
          <w:rFonts w:eastAsia="Times New Roman" w:cstheme="minorHAnsi"/>
          <w:i/>
          <w:u w:val="single"/>
          <w:lang w:eastAsia="pl-PL"/>
        </w:rPr>
        <w:t>6</w:t>
      </w:r>
      <w:r w:rsidRPr="003F0E53">
        <w:rPr>
          <w:rFonts w:eastAsia="Times New Roman" w:cstheme="minorHAnsi"/>
          <w:i/>
          <w:u w:val="single"/>
          <w:lang w:eastAsia="pl-PL"/>
        </w:rPr>
        <w:t xml:space="preserve"> </w:t>
      </w:r>
      <w:r w:rsidRPr="003F0E53">
        <w:rPr>
          <w:rFonts w:eastAsia="Times New Roman" w:cstheme="minorHAnsi"/>
          <w:i/>
          <w:color w:val="000000"/>
          <w:u w:val="single"/>
          <w:lang w:eastAsia="pl-PL"/>
        </w:rPr>
        <w:t>do SWZ.</w:t>
      </w:r>
    </w:p>
    <w:p w14:paraId="690FF321" w14:textId="57F6556F" w:rsidR="004F7948" w:rsidRPr="003F0E53" w:rsidRDefault="004F7948" w:rsidP="008B3C5E">
      <w:pPr>
        <w:autoSpaceDE w:val="0"/>
        <w:autoSpaceDN w:val="0"/>
        <w:adjustRightInd w:val="0"/>
        <w:spacing w:after="0" w:line="360" w:lineRule="auto"/>
        <w:ind w:left="709" w:hanging="425"/>
        <w:rPr>
          <w:rFonts w:eastAsia="Times New Roman" w:cstheme="minorHAnsi"/>
          <w:color w:val="000000"/>
          <w:lang w:eastAsia="pl-PL"/>
        </w:rPr>
      </w:pPr>
      <w:r w:rsidRPr="003F0E53">
        <w:rPr>
          <w:rFonts w:eastAsia="Times New Roman" w:cstheme="minorHAnsi"/>
          <w:color w:val="000000"/>
          <w:lang w:eastAsia="pl-PL"/>
        </w:rPr>
        <w:t>7.3.</w:t>
      </w:r>
      <w:r w:rsidR="001875CD" w:rsidRPr="003F0E53">
        <w:rPr>
          <w:rFonts w:eastAsia="Times New Roman" w:cstheme="minorHAnsi"/>
          <w:color w:val="000000"/>
          <w:lang w:eastAsia="pl-PL"/>
        </w:rPr>
        <w:tab/>
      </w:r>
      <w:r w:rsidR="001875CD" w:rsidRPr="003F0E53">
        <w:rPr>
          <w:rFonts w:eastAsia="Times New Roman" w:cstheme="minorHAnsi"/>
          <w:b/>
          <w:color w:val="000000"/>
          <w:lang w:eastAsia="pl-PL"/>
        </w:rPr>
        <w:t>oświadczenie</w:t>
      </w:r>
      <w:r w:rsidRPr="003F0E53">
        <w:rPr>
          <w:rFonts w:eastAsia="Times New Roman" w:cstheme="minorHAnsi"/>
          <w:b/>
          <w:color w:val="000000"/>
          <w:lang w:eastAsia="pl-PL"/>
        </w:rPr>
        <w:t xml:space="preserve"> wykonawcy o aktualności</w:t>
      </w:r>
      <w:r w:rsidRPr="003F0E53">
        <w:rPr>
          <w:rFonts w:eastAsia="Times New Roman" w:cstheme="minorHAnsi"/>
          <w:color w:val="000000"/>
          <w:lang w:eastAsia="pl-PL"/>
        </w:rPr>
        <w:t xml:space="preserve"> informacji zawartych w oświadczeniu, o którym mowa w art. 125 ust. 1 ustawy </w:t>
      </w:r>
      <w:proofErr w:type="spellStart"/>
      <w:r w:rsidRPr="003F0E53">
        <w:rPr>
          <w:rFonts w:eastAsia="Times New Roman" w:cstheme="minorHAnsi"/>
          <w:color w:val="000000"/>
          <w:lang w:eastAsia="pl-PL"/>
        </w:rPr>
        <w:t>Pzp</w:t>
      </w:r>
      <w:proofErr w:type="spellEnd"/>
      <w:r w:rsidRPr="003F0E53">
        <w:rPr>
          <w:rFonts w:eastAsia="Times New Roman" w:cstheme="minorHAnsi"/>
          <w:color w:val="000000"/>
          <w:lang w:eastAsia="pl-PL"/>
        </w:rPr>
        <w:t>, w zakresie podstaw wykluczenia z postępowania wskazanych przez zamawiającego, o których mowa w:</w:t>
      </w:r>
    </w:p>
    <w:p w14:paraId="23EF226A" w14:textId="1E6BA72E" w:rsidR="004F7948" w:rsidRPr="003F0E53" w:rsidRDefault="00136EDF" w:rsidP="008B3C5E">
      <w:pPr>
        <w:autoSpaceDE w:val="0"/>
        <w:autoSpaceDN w:val="0"/>
        <w:adjustRightInd w:val="0"/>
        <w:spacing w:after="0" w:line="360" w:lineRule="auto"/>
        <w:ind w:left="993" w:hanging="284"/>
        <w:rPr>
          <w:rFonts w:eastAsia="Times New Roman" w:cstheme="minorHAnsi"/>
          <w:color w:val="000000"/>
          <w:lang w:eastAsia="pl-PL"/>
        </w:rPr>
      </w:pPr>
      <w:r w:rsidRPr="003F0E53">
        <w:rPr>
          <w:rFonts w:eastAsia="Times New Roman" w:cstheme="minorHAnsi"/>
          <w:color w:val="000000"/>
          <w:lang w:eastAsia="pl-PL"/>
        </w:rPr>
        <w:t xml:space="preserve">a) </w:t>
      </w:r>
      <w:r w:rsidRPr="003F0E53">
        <w:rPr>
          <w:rFonts w:eastAsia="Times New Roman" w:cstheme="minorHAnsi"/>
          <w:color w:val="000000"/>
          <w:lang w:eastAsia="pl-PL"/>
        </w:rPr>
        <w:tab/>
      </w:r>
      <w:r w:rsidR="004F7948" w:rsidRPr="003F0E53">
        <w:rPr>
          <w:rFonts w:eastAsia="Times New Roman" w:cstheme="minorHAnsi"/>
          <w:color w:val="000000"/>
          <w:lang w:eastAsia="pl-PL"/>
        </w:rPr>
        <w:t xml:space="preserve">art. 108 ust. 1 pkt 3 ustawy </w:t>
      </w:r>
      <w:proofErr w:type="spellStart"/>
      <w:r w:rsidR="004F7948" w:rsidRPr="003F0E53">
        <w:rPr>
          <w:rFonts w:eastAsia="Times New Roman" w:cstheme="minorHAnsi"/>
          <w:color w:val="000000"/>
          <w:lang w:eastAsia="pl-PL"/>
        </w:rPr>
        <w:t>Pzp</w:t>
      </w:r>
      <w:proofErr w:type="spellEnd"/>
      <w:r w:rsidR="004F7948" w:rsidRPr="003F0E53">
        <w:rPr>
          <w:rFonts w:eastAsia="Times New Roman" w:cstheme="minorHAnsi"/>
          <w:color w:val="000000"/>
          <w:lang w:eastAsia="pl-PL"/>
        </w:rPr>
        <w:t>,</w:t>
      </w:r>
    </w:p>
    <w:p w14:paraId="56D2E295" w14:textId="0A4D05E2" w:rsidR="004F7948" w:rsidRPr="003F0E53" w:rsidRDefault="00136EDF" w:rsidP="008B3C5E">
      <w:pPr>
        <w:autoSpaceDE w:val="0"/>
        <w:autoSpaceDN w:val="0"/>
        <w:adjustRightInd w:val="0"/>
        <w:spacing w:after="0" w:line="360" w:lineRule="auto"/>
        <w:ind w:left="993" w:hanging="284"/>
        <w:rPr>
          <w:rFonts w:eastAsia="Times New Roman" w:cstheme="minorHAnsi"/>
          <w:color w:val="000000"/>
          <w:lang w:eastAsia="pl-PL"/>
        </w:rPr>
      </w:pPr>
      <w:r w:rsidRPr="003F0E53">
        <w:rPr>
          <w:rFonts w:eastAsia="Times New Roman" w:cstheme="minorHAnsi"/>
          <w:color w:val="000000"/>
          <w:lang w:eastAsia="pl-PL"/>
        </w:rPr>
        <w:t xml:space="preserve">b) </w:t>
      </w:r>
      <w:r w:rsidRPr="003F0E53">
        <w:rPr>
          <w:rFonts w:eastAsia="Times New Roman" w:cstheme="minorHAnsi"/>
          <w:color w:val="000000"/>
          <w:lang w:eastAsia="pl-PL"/>
        </w:rPr>
        <w:tab/>
      </w:r>
      <w:r w:rsidR="004F7948" w:rsidRPr="003F0E53">
        <w:rPr>
          <w:rFonts w:eastAsia="Times New Roman" w:cstheme="minorHAnsi"/>
          <w:color w:val="000000"/>
          <w:lang w:eastAsia="pl-PL"/>
        </w:rPr>
        <w:t xml:space="preserve">art. 108 ust. 1 pkt 4 ustawy </w:t>
      </w:r>
      <w:proofErr w:type="spellStart"/>
      <w:r w:rsidR="004F7948" w:rsidRPr="003F0E53">
        <w:rPr>
          <w:rFonts w:eastAsia="Times New Roman" w:cstheme="minorHAnsi"/>
          <w:color w:val="000000"/>
          <w:lang w:eastAsia="pl-PL"/>
        </w:rPr>
        <w:t>Pzp</w:t>
      </w:r>
      <w:proofErr w:type="spellEnd"/>
      <w:r w:rsidR="004F7948" w:rsidRPr="003F0E53">
        <w:rPr>
          <w:rFonts w:eastAsia="Times New Roman" w:cstheme="minorHAnsi"/>
          <w:color w:val="000000"/>
          <w:lang w:eastAsia="pl-PL"/>
        </w:rPr>
        <w:t xml:space="preserve">, dotyczących orzeczenia zakazu ubiegania </w:t>
      </w:r>
      <w:r w:rsidRPr="003F0E53">
        <w:rPr>
          <w:rFonts w:eastAsia="Times New Roman" w:cstheme="minorHAnsi"/>
          <w:color w:val="000000"/>
          <w:lang w:eastAsia="pl-PL"/>
        </w:rPr>
        <w:t xml:space="preserve">się </w:t>
      </w:r>
      <w:r w:rsidRPr="003F0E53">
        <w:rPr>
          <w:rFonts w:eastAsia="Times New Roman" w:cstheme="minorHAnsi"/>
          <w:color w:val="000000"/>
          <w:lang w:eastAsia="pl-PL"/>
        </w:rPr>
        <w:br/>
      </w:r>
      <w:r w:rsidR="004F7948" w:rsidRPr="003F0E53">
        <w:rPr>
          <w:rFonts w:eastAsia="Times New Roman" w:cstheme="minorHAnsi"/>
          <w:color w:val="000000"/>
          <w:lang w:eastAsia="pl-PL"/>
        </w:rPr>
        <w:t>o zamówienie publiczne tytułem środka zapobiegawczego,</w:t>
      </w:r>
    </w:p>
    <w:p w14:paraId="2E44F687" w14:textId="5025F383" w:rsidR="004F7948" w:rsidRPr="003F0E53" w:rsidRDefault="00136EDF" w:rsidP="008B3C5E">
      <w:pPr>
        <w:autoSpaceDE w:val="0"/>
        <w:autoSpaceDN w:val="0"/>
        <w:adjustRightInd w:val="0"/>
        <w:spacing w:after="0" w:line="360" w:lineRule="auto"/>
        <w:ind w:left="993" w:hanging="284"/>
        <w:rPr>
          <w:rFonts w:eastAsia="Times New Roman" w:cstheme="minorHAnsi"/>
          <w:color w:val="000000"/>
          <w:lang w:eastAsia="pl-PL"/>
        </w:rPr>
      </w:pPr>
      <w:r w:rsidRPr="003F0E53">
        <w:rPr>
          <w:rFonts w:eastAsia="Times New Roman" w:cstheme="minorHAnsi"/>
          <w:color w:val="000000"/>
          <w:lang w:eastAsia="pl-PL"/>
        </w:rPr>
        <w:t xml:space="preserve">c) </w:t>
      </w:r>
      <w:r w:rsidRPr="003F0E53">
        <w:rPr>
          <w:rFonts w:eastAsia="Times New Roman" w:cstheme="minorHAnsi"/>
          <w:color w:val="000000"/>
          <w:lang w:eastAsia="pl-PL"/>
        </w:rPr>
        <w:tab/>
      </w:r>
      <w:r w:rsidR="004F7948" w:rsidRPr="003F0E53">
        <w:rPr>
          <w:rFonts w:eastAsia="Times New Roman" w:cstheme="minorHAnsi"/>
          <w:color w:val="000000"/>
          <w:lang w:eastAsia="pl-PL"/>
        </w:rPr>
        <w:t xml:space="preserve">art. 108 ust. 1 pkt 5 ustawy </w:t>
      </w:r>
      <w:proofErr w:type="spellStart"/>
      <w:r w:rsidR="004F7948" w:rsidRPr="003F0E53">
        <w:rPr>
          <w:rFonts w:eastAsia="Times New Roman" w:cstheme="minorHAnsi"/>
          <w:color w:val="000000"/>
          <w:lang w:eastAsia="pl-PL"/>
        </w:rPr>
        <w:t>Pzp</w:t>
      </w:r>
      <w:proofErr w:type="spellEnd"/>
      <w:r w:rsidR="004F7948" w:rsidRPr="003F0E53">
        <w:rPr>
          <w:rFonts w:eastAsia="Times New Roman" w:cstheme="minorHAnsi"/>
          <w:color w:val="000000"/>
          <w:lang w:eastAsia="pl-PL"/>
        </w:rPr>
        <w:t>, dotyczących zawarcia z innymi wykonawcami</w:t>
      </w:r>
      <w:r w:rsidRPr="003F0E53">
        <w:rPr>
          <w:rFonts w:eastAsia="Times New Roman" w:cstheme="minorHAnsi"/>
          <w:color w:val="000000"/>
          <w:lang w:eastAsia="pl-PL"/>
        </w:rPr>
        <w:t xml:space="preserve"> </w:t>
      </w:r>
      <w:r w:rsidR="004F7948" w:rsidRPr="003F0E53">
        <w:rPr>
          <w:rFonts w:eastAsia="Times New Roman" w:cstheme="minorHAnsi"/>
          <w:color w:val="000000"/>
          <w:lang w:eastAsia="pl-PL"/>
        </w:rPr>
        <w:t>porozumienia mającego na celu zakłócenie konkurencji,</w:t>
      </w:r>
    </w:p>
    <w:p w14:paraId="26B26FE3" w14:textId="5AFBD5FC" w:rsidR="004F7948" w:rsidRPr="003F0E53" w:rsidRDefault="00136EDF" w:rsidP="008B3C5E">
      <w:pPr>
        <w:autoSpaceDE w:val="0"/>
        <w:autoSpaceDN w:val="0"/>
        <w:adjustRightInd w:val="0"/>
        <w:spacing w:after="0" w:line="360" w:lineRule="auto"/>
        <w:ind w:left="993" w:hanging="284"/>
        <w:rPr>
          <w:rFonts w:eastAsia="Times New Roman" w:cstheme="minorHAnsi"/>
          <w:color w:val="000000"/>
          <w:lang w:eastAsia="pl-PL"/>
        </w:rPr>
      </w:pPr>
      <w:r w:rsidRPr="003F0E53">
        <w:rPr>
          <w:rFonts w:eastAsia="Times New Roman" w:cstheme="minorHAnsi"/>
          <w:color w:val="000000"/>
          <w:lang w:eastAsia="pl-PL"/>
        </w:rPr>
        <w:t xml:space="preserve">d) </w:t>
      </w:r>
      <w:r w:rsidRPr="003F0E53">
        <w:rPr>
          <w:rFonts w:eastAsia="Times New Roman" w:cstheme="minorHAnsi"/>
          <w:color w:val="000000"/>
          <w:lang w:eastAsia="pl-PL"/>
        </w:rPr>
        <w:tab/>
      </w:r>
      <w:r w:rsidR="004F7948" w:rsidRPr="003F0E53">
        <w:rPr>
          <w:rFonts w:eastAsia="Times New Roman" w:cstheme="minorHAnsi"/>
          <w:color w:val="000000"/>
          <w:lang w:eastAsia="pl-PL"/>
        </w:rPr>
        <w:t xml:space="preserve">art. 108 ust. 1 pkt 6 ustawy </w:t>
      </w:r>
      <w:proofErr w:type="spellStart"/>
      <w:r w:rsidR="004F7948" w:rsidRPr="003F0E53">
        <w:rPr>
          <w:rFonts w:eastAsia="Times New Roman" w:cstheme="minorHAnsi"/>
          <w:color w:val="000000"/>
          <w:lang w:eastAsia="pl-PL"/>
        </w:rPr>
        <w:t>Pzp</w:t>
      </w:r>
      <w:proofErr w:type="spellEnd"/>
      <w:r w:rsidR="004F7948" w:rsidRPr="003F0E53">
        <w:rPr>
          <w:rFonts w:eastAsia="Times New Roman" w:cstheme="minorHAnsi"/>
          <w:color w:val="000000"/>
          <w:lang w:eastAsia="pl-PL"/>
        </w:rPr>
        <w:t>.</w:t>
      </w:r>
    </w:p>
    <w:p w14:paraId="5C5F0EB1" w14:textId="4365974C" w:rsidR="004F7948" w:rsidRPr="003F0E53" w:rsidRDefault="004F7948" w:rsidP="008B3C5E">
      <w:pPr>
        <w:autoSpaceDE w:val="0"/>
        <w:autoSpaceDN w:val="0"/>
        <w:adjustRightInd w:val="0"/>
        <w:spacing w:after="0" w:line="360" w:lineRule="auto"/>
        <w:rPr>
          <w:rFonts w:eastAsia="Times New Roman" w:cstheme="minorHAnsi"/>
          <w:i/>
          <w:iCs/>
          <w:color w:val="000000"/>
          <w:lang w:eastAsia="pl-PL"/>
        </w:rPr>
      </w:pPr>
      <w:r w:rsidRPr="003F0E53">
        <w:rPr>
          <w:rFonts w:eastAsia="Times New Roman" w:cstheme="minorHAnsi"/>
          <w:i/>
          <w:iCs/>
          <w:color w:val="000000"/>
          <w:u w:val="single"/>
          <w:lang w:eastAsia="pl-PL"/>
        </w:rPr>
        <w:t xml:space="preserve">Wykonawca może sporządzić oświadczenie zgodnie ze wzorem stanowiącym Załącznik nr </w:t>
      </w:r>
      <w:r w:rsidR="00C056D0" w:rsidRPr="003F0E53">
        <w:rPr>
          <w:rFonts w:eastAsia="Times New Roman" w:cstheme="minorHAnsi"/>
          <w:i/>
          <w:iCs/>
          <w:u w:val="single"/>
          <w:lang w:eastAsia="pl-PL"/>
        </w:rPr>
        <w:t>7</w:t>
      </w:r>
      <w:r w:rsidR="007924FD" w:rsidRPr="003F0E53">
        <w:rPr>
          <w:rFonts w:eastAsia="Times New Roman" w:cstheme="minorHAnsi"/>
          <w:i/>
          <w:iCs/>
          <w:u w:val="single"/>
          <w:lang w:eastAsia="pl-PL"/>
        </w:rPr>
        <w:t xml:space="preserve"> </w:t>
      </w:r>
      <w:r w:rsidRPr="003F0E53">
        <w:rPr>
          <w:rFonts w:eastAsia="Times New Roman" w:cstheme="minorHAnsi"/>
          <w:i/>
          <w:iCs/>
          <w:color w:val="000000"/>
          <w:u w:val="single"/>
          <w:lang w:eastAsia="pl-PL"/>
        </w:rPr>
        <w:t>do SWZ</w:t>
      </w:r>
      <w:r w:rsidRPr="003F0E53">
        <w:rPr>
          <w:rFonts w:eastAsia="Times New Roman" w:cstheme="minorHAnsi"/>
          <w:i/>
          <w:iCs/>
          <w:color w:val="000000"/>
          <w:lang w:eastAsia="pl-PL"/>
        </w:rPr>
        <w:t>.</w:t>
      </w:r>
    </w:p>
    <w:p w14:paraId="785B6071" w14:textId="4DE45D3B" w:rsidR="004F7948" w:rsidRPr="003F0E53" w:rsidRDefault="004F7948" w:rsidP="008B3C5E">
      <w:pPr>
        <w:autoSpaceDE w:val="0"/>
        <w:autoSpaceDN w:val="0"/>
        <w:adjustRightInd w:val="0"/>
        <w:spacing w:after="0" w:line="360" w:lineRule="auto"/>
        <w:rPr>
          <w:rFonts w:eastAsia="Times New Roman" w:cstheme="minorHAnsi"/>
          <w:b/>
          <w:color w:val="000000"/>
          <w:u w:val="single"/>
          <w:lang w:eastAsia="pl-PL"/>
        </w:rPr>
      </w:pPr>
      <w:r w:rsidRPr="003F0E53">
        <w:rPr>
          <w:rFonts w:eastAsia="Times New Roman" w:cstheme="minorHAnsi"/>
          <w:b/>
          <w:color w:val="000000"/>
          <w:u w:val="single"/>
          <w:lang w:eastAsia="pl-PL"/>
        </w:rPr>
        <w:t>8. Dokumenty podmiotów zagranicznych</w:t>
      </w:r>
    </w:p>
    <w:p w14:paraId="77049697" w14:textId="77777777" w:rsidR="006E59D8" w:rsidRPr="009F0E65" w:rsidRDefault="006E59D8" w:rsidP="006E59D8">
      <w:pPr>
        <w:pStyle w:val="Akapitzlist"/>
        <w:numPr>
          <w:ilvl w:val="0"/>
          <w:numId w:val="53"/>
        </w:numPr>
        <w:suppressAutoHyphens/>
        <w:spacing w:line="360" w:lineRule="auto"/>
        <w:rPr>
          <w:rFonts w:eastAsia="Times New Roman" w:cstheme="minorHAnsi"/>
          <w:b/>
          <w:sz w:val="22"/>
          <w:szCs w:val="22"/>
          <w:u w:val="single"/>
          <w:lang w:eastAsia="ar-SA"/>
        </w:rPr>
      </w:pPr>
      <w:r w:rsidRPr="009F0E65">
        <w:rPr>
          <w:rFonts w:eastAsia="Times New Roman" w:cstheme="minorHAnsi"/>
          <w:b/>
          <w:sz w:val="22"/>
          <w:szCs w:val="22"/>
          <w:u w:val="single"/>
          <w:lang w:eastAsia="ar-SA"/>
        </w:rPr>
        <w:t>Dokumenty podmiotów zagranicznych</w:t>
      </w:r>
    </w:p>
    <w:p w14:paraId="061227C1" w14:textId="77777777" w:rsidR="006E59D8" w:rsidRPr="009F0E65" w:rsidRDefault="006E59D8" w:rsidP="006E59D8">
      <w:pPr>
        <w:autoSpaceDE w:val="0"/>
        <w:autoSpaceDN w:val="0"/>
        <w:adjustRightInd w:val="0"/>
        <w:spacing w:after="0" w:line="360" w:lineRule="auto"/>
        <w:ind w:left="783" w:hanging="426"/>
        <w:rPr>
          <w:rFonts w:eastAsia="Times New Roman" w:cstheme="minorHAnsi"/>
          <w:lang w:eastAsia="pl-PL"/>
        </w:rPr>
      </w:pPr>
      <w:r w:rsidRPr="009F0E65">
        <w:rPr>
          <w:rFonts w:eastAsia="Times New Roman" w:cstheme="minorHAnsi"/>
          <w:lang w:eastAsia="pl-PL"/>
        </w:rPr>
        <w:lastRenderedPageBreak/>
        <w:t>8.1.</w:t>
      </w:r>
      <w:r w:rsidRPr="009F0E65">
        <w:rPr>
          <w:rFonts w:eastAsia="Times New Roman" w:cstheme="minorHAnsi"/>
          <w:lang w:eastAsia="pl-PL"/>
        </w:rPr>
        <w:tab/>
        <w:t>Jeżeli Wykonawca ma siedzibę lub miejsce zamieszkania poza granicami Rzeczypospolitej Polskiej zamiast dokumentu, o których mowa w pkt 7.1. – składa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informacja albo dokument, w zakresie, o którym mowa w pkt. 7.1. Dokument ten powinien być wystawiony nie wcześniej niż 6 miesięcy przed jego złożeniem.</w:t>
      </w:r>
    </w:p>
    <w:p w14:paraId="018BC533" w14:textId="77777777" w:rsidR="006E59D8" w:rsidRPr="009F0E65" w:rsidRDefault="006E59D8" w:rsidP="006E59D8">
      <w:pPr>
        <w:autoSpaceDE w:val="0"/>
        <w:autoSpaceDN w:val="0"/>
        <w:adjustRightInd w:val="0"/>
        <w:spacing w:after="0" w:line="360" w:lineRule="auto"/>
        <w:ind w:left="783" w:hanging="426"/>
        <w:rPr>
          <w:rFonts w:eastAsia="Times New Roman" w:cstheme="minorHAnsi"/>
          <w:lang w:eastAsia="pl-PL"/>
        </w:rPr>
      </w:pPr>
      <w:r w:rsidRPr="009F0E65">
        <w:rPr>
          <w:rFonts w:eastAsia="Times New Roman" w:cstheme="minorHAnsi"/>
          <w:lang w:eastAsia="pl-PL"/>
        </w:rPr>
        <w:t>8.2.</w:t>
      </w:r>
      <w:r w:rsidRPr="009F0E65">
        <w:rPr>
          <w:rFonts w:eastAsia="Times New Roman" w:cstheme="minorHAnsi"/>
          <w:lang w:eastAsia="pl-PL"/>
        </w:rPr>
        <w:tab/>
        <w:t xml:space="preserve">Jeżeli w kraju, w którym wykonawca ma siedzibę lub miejsce zamieszkania lub miejsce zamieszkania ma osoba, której dokument dotyczy, nie wydaje się dokumentów, o których mowa w pkt. 8.1., lub gdy dokumenty te nie odnoszą się do wszystkich przypadków, o których mowa w art. 108 ust. 1 pkt 1, 2 i 4 ustawy </w:t>
      </w:r>
      <w:proofErr w:type="spellStart"/>
      <w:r w:rsidRPr="009F0E65">
        <w:rPr>
          <w:rFonts w:eastAsia="Times New Roman" w:cstheme="minorHAnsi"/>
          <w:lang w:eastAsia="pl-PL"/>
        </w:rPr>
        <w:t>Pzp</w:t>
      </w:r>
      <w:proofErr w:type="spellEnd"/>
      <w:r w:rsidRPr="009F0E65">
        <w:rPr>
          <w:rFonts w:eastAsia="Times New Roman" w:cstheme="minorHAnsi"/>
          <w:lang w:eastAsia="pl-PL"/>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Dokument ten powinien być również wystawiony nie wcześniej niż 6 miesięcy przed jego złożeniem.</w:t>
      </w:r>
    </w:p>
    <w:p w14:paraId="6A18DDD6" w14:textId="7318EAD7" w:rsidR="006E59D8" w:rsidRPr="005F2DFB" w:rsidRDefault="006E59D8" w:rsidP="005F2DFB">
      <w:pPr>
        <w:pStyle w:val="Akapitzlist"/>
        <w:numPr>
          <w:ilvl w:val="0"/>
          <w:numId w:val="55"/>
        </w:numPr>
        <w:suppressAutoHyphens/>
        <w:spacing w:line="360" w:lineRule="auto"/>
        <w:rPr>
          <w:rFonts w:eastAsia="Times New Roman" w:cstheme="minorHAnsi"/>
          <w:sz w:val="22"/>
          <w:szCs w:val="22"/>
          <w:lang w:eastAsia="ar-SA"/>
        </w:rPr>
      </w:pPr>
      <w:r w:rsidRPr="005F2DFB">
        <w:rPr>
          <w:rFonts w:eastAsia="Times New Roman" w:cstheme="minorHAnsi"/>
          <w:sz w:val="22"/>
          <w:szCs w:val="22"/>
          <w:lang w:eastAsia="ar-SA"/>
        </w:rPr>
        <w:t xml:space="preserve">Wykonawca, który polega na zdolnościach technicznych lub zawodowych </w:t>
      </w:r>
      <w:r w:rsidRPr="005F2DFB">
        <w:rPr>
          <w:rFonts w:cstheme="minorHAnsi"/>
          <w:sz w:val="22"/>
          <w:szCs w:val="22"/>
          <w:lang w:val="pl-PL"/>
        </w:rPr>
        <w:t xml:space="preserve">lub sytuacji finansowej lub ekonomicznej </w:t>
      </w:r>
      <w:r w:rsidRPr="005F2DFB">
        <w:rPr>
          <w:rFonts w:eastAsia="Times New Roman" w:cstheme="minorHAnsi"/>
          <w:sz w:val="22"/>
          <w:szCs w:val="22"/>
          <w:lang w:eastAsia="ar-SA"/>
        </w:rPr>
        <w:t>podmiotów udostępniających zasoby na zasadach określonych w art. 118 ustawy, zobowiązany jest do przedstawienia podmiotowych środków dowodowych, o których mowa w pkt. 7.1. i 7.3., dotyczących tych podmiotów, potwierdzających , że nie zachodzą wobec tych podmiotów podstawy wykluczenia z postępowania.</w:t>
      </w:r>
    </w:p>
    <w:p w14:paraId="5703504E" w14:textId="5F77E8F0" w:rsidR="006E59D8" w:rsidRPr="005F2DFB" w:rsidRDefault="006E59D8" w:rsidP="005F2DFB">
      <w:pPr>
        <w:pStyle w:val="Akapitzlist"/>
        <w:numPr>
          <w:ilvl w:val="0"/>
          <w:numId w:val="55"/>
        </w:numPr>
        <w:suppressAutoHyphens/>
        <w:spacing w:line="360" w:lineRule="auto"/>
        <w:rPr>
          <w:rFonts w:eastAsia="Times New Roman" w:cstheme="minorHAnsi"/>
          <w:sz w:val="22"/>
          <w:szCs w:val="22"/>
          <w:lang w:eastAsia="ar-SA"/>
        </w:rPr>
      </w:pPr>
      <w:r w:rsidRPr="005F2DFB">
        <w:rPr>
          <w:rFonts w:eastAsia="Times New Roman" w:cstheme="minorHAnsi"/>
          <w:sz w:val="22"/>
          <w:szCs w:val="22"/>
          <w:lang w:eastAsia="ar-SA"/>
        </w:rPr>
        <w:t>W przypadku wykonawców wspólnie ubiegających się o udzielenie zamówienia, podmiotowe środki dowodowe wskazane w pkt. 7.1. – 7.3. składa odrębnie każdy z wykonawców wspólnie ubiegających się o udzielenia zamówienia.</w:t>
      </w:r>
    </w:p>
    <w:p w14:paraId="352CA56A" w14:textId="77777777" w:rsidR="006E59D8" w:rsidRPr="005F2DFB" w:rsidRDefault="006E59D8" w:rsidP="005F2DFB">
      <w:pPr>
        <w:pStyle w:val="Akapitzlist"/>
        <w:numPr>
          <w:ilvl w:val="0"/>
          <w:numId w:val="55"/>
        </w:numPr>
        <w:suppressAutoHyphens/>
        <w:spacing w:line="360" w:lineRule="auto"/>
        <w:rPr>
          <w:rFonts w:eastAsia="Times New Roman" w:cstheme="minorHAnsi"/>
          <w:sz w:val="22"/>
          <w:szCs w:val="22"/>
          <w:lang w:eastAsia="ar-SA"/>
        </w:rPr>
      </w:pPr>
      <w:r w:rsidRPr="005F2DFB">
        <w:rPr>
          <w:rFonts w:eastAsia="Times New Roman" w:cstheme="minorHAnsi"/>
          <w:sz w:val="22"/>
          <w:szCs w:val="22"/>
          <w:lang w:eastAsia="ar-SA"/>
        </w:rPr>
        <w:t>Zamawiający wykluczy z postępowania wykonawcę na podstawie:</w:t>
      </w:r>
    </w:p>
    <w:p w14:paraId="0CD2AEA0" w14:textId="77777777" w:rsidR="006E59D8" w:rsidRPr="005F2DFB" w:rsidRDefault="006E59D8" w:rsidP="006E59D8">
      <w:pPr>
        <w:pStyle w:val="Akapitzlist"/>
        <w:numPr>
          <w:ilvl w:val="0"/>
          <w:numId w:val="54"/>
        </w:numPr>
        <w:tabs>
          <w:tab w:val="left" w:pos="1843"/>
        </w:tabs>
        <w:spacing w:line="360" w:lineRule="auto"/>
        <w:rPr>
          <w:rFonts w:eastAsia="Times New Roman" w:cstheme="minorHAnsi"/>
          <w:sz w:val="22"/>
          <w:szCs w:val="22"/>
        </w:rPr>
      </w:pPr>
      <w:r w:rsidRPr="005F2DFB">
        <w:rPr>
          <w:rFonts w:cstheme="minorHAnsi"/>
          <w:sz w:val="22"/>
          <w:szCs w:val="22"/>
        </w:rPr>
        <w:lastRenderedPageBreak/>
        <w:t xml:space="preserve">art. 5k rozporządzenia Rady (UE) nr 833/2014 z dnia 31 lipca 2014 r. dotyczącego środków ograniczających w związku z działaniami Rosji destabilizującymi sytuację na Ukrainie (Dz. Urz. UE nr L 229 z 31.7.2014, str. 1 ze zm.), dalej: rozporządzenie 833/2014, </w:t>
      </w:r>
    </w:p>
    <w:p w14:paraId="0981DECF" w14:textId="77777777" w:rsidR="006E59D8" w:rsidRPr="005F2DFB" w:rsidRDefault="006E59D8" w:rsidP="006E59D8">
      <w:pPr>
        <w:pStyle w:val="Akapitzlist"/>
        <w:numPr>
          <w:ilvl w:val="0"/>
          <w:numId w:val="54"/>
        </w:numPr>
        <w:tabs>
          <w:tab w:val="left" w:pos="1843"/>
        </w:tabs>
        <w:spacing w:line="360" w:lineRule="auto"/>
        <w:rPr>
          <w:rFonts w:eastAsia="Times New Roman" w:cstheme="minorHAnsi"/>
          <w:sz w:val="22"/>
          <w:szCs w:val="22"/>
        </w:rPr>
      </w:pPr>
      <w:r w:rsidRPr="005F2DFB">
        <w:rPr>
          <w:rFonts w:cstheme="minorHAnsi"/>
          <w:sz w:val="22"/>
          <w:szCs w:val="22"/>
        </w:rPr>
        <w:t>art. 7 ust. 1 ustawy z dnia 13 kwietnia 2022 r. o szczególnych rozwiązaniach w zakresie przeciwdziałania wspieraniu agresji na Ukrainę oraz służących ochronie bezpieczeństwa narodowego (Dz.U. z 2023 r. poz. 1497 ze zm.).</w:t>
      </w:r>
    </w:p>
    <w:p w14:paraId="6D254501" w14:textId="6E93D6B4" w:rsidR="00FE25A0" w:rsidRPr="003F0E53" w:rsidRDefault="00FE25A0" w:rsidP="00F37045">
      <w:pPr>
        <w:pStyle w:val="Nagwek1"/>
      </w:pPr>
      <w:r w:rsidRPr="003F0E53">
        <w:t>VIII. Informacja o warunkach udziału w postępowaniu o udzielenie zamówienia</w:t>
      </w:r>
      <w:r w:rsidR="008B097D" w:rsidRPr="003F0E53">
        <w:t xml:space="preserve"> wraz z wykazem podmiotowych środków dowodowych</w:t>
      </w:r>
      <w:r w:rsidR="001875CD" w:rsidRPr="003F0E53">
        <w:t xml:space="preserve"> potwierdzających spełnianie warunków udziału w postępowaniu</w:t>
      </w:r>
    </w:p>
    <w:p w14:paraId="49D532D8" w14:textId="5A092D16" w:rsidR="00FE25A0" w:rsidRPr="003F0E53" w:rsidRDefault="00FE25A0" w:rsidP="008B3C5E">
      <w:pPr>
        <w:autoSpaceDE w:val="0"/>
        <w:spacing w:after="0" w:line="360" w:lineRule="auto"/>
        <w:ind w:left="284" w:hanging="284"/>
        <w:rPr>
          <w:rFonts w:eastAsia="Times New Roman" w:cstheme="minorHAnsi"/>
          <w:lang w:eastAsia="ar-SA"/>
        </w:rPr>
      </w:pPr>
      <w:r w:rsidRPr="003F0E53">
        <w:rPr>
          <w:rFonts w:eastAsia="Times New Roman" w:cstheme="minorHAnsi"/>
          <w:lang w:eastAsia="ar-SA"/>
        </w:rPr>
        <w:t xml:space="preserve">1. Zgodnie z art. 112 ust. 2 ustawy </w:t>
      </w:r>
      <w:proofErr w:type="spellStart"/>
      <w:r w:rsidRPr="003F0E53">
        <w:rPr>
          <w:rFonts w:eastAsia="Times New Roman" w:cstheme="minorHAnsi"/>
          <w:lang w:eastAsia="ar-SA"/>
        </w:rPr>
        <w:t>Pzp</w:t>
      </w:r>
      <w:proofErr w:type="spellEnd"/>
      <w:r w:rsidRPr="003F0E53">
        <w:rPr>
          <w:rFonts w:eastAsia="Times New Roman" w:cstheme="minorHAnsi"/>
          <w:lang w:eastAsia="ar-SA"/>
        </w:rPr>
        <w:t xml:space="preserve">, Zamawiający ustala </w:t>
      </w:r>
      <w:r w:rsidR="00912426" w:rsidRPr="003F0E53">
        <w:rPr>
          <w:rFonts w:eastAsia="Times New Roman" w:cstheme="minorHAnsi"/>
          <w:lang w:eastAsia="ar-SA"/>
        </w:rPr>
        <w:t>warunki udziału</w:t>
      </w:r>
      <w:r w:rsidRPr="003F0E53">
        <w:rPr>
          <w:rFonts w:eastAsia="Times New Roman" w:cstheme="minorHAnsi"/>
          <w:lang w:eastAsia="ar-SA"/>
        </w:rPr>
        <w:t xml:space="preserve"> w postępowaniu </w:t>
      </w:r>
      <w:r w:rsidR="001875CD" w:rsidRPr="003F0E53">
        <w:rPr>
          <w:rFonts w:eastAsia="Times New Roman" w:cstheme="minorHAnsi"/>
          <w:lang w:eastAsia="ar-SA"/>
        </w:rPr>
        <w:t>dotyczące</w:t>
      </w:r>
      <w:r w:rsidRPr="003F0E53">
        <w:rPr>
          <w:rFonts w:eastAsia="Times New Roman" w:cstheme="minorHAnsi"/>
          <w:lang w:eastAsia="ar-SA"/>
        </w:rPr>
        <w:t>:</w:t>
      </w:r>
    </w:p>
    <w:p w14:paraId="5F1E2B9C" w14:textId="65417C99" w:rsidR="00FE25A0" w:rsidRPr="003F0E53" w:rsidRDefault="00FE25A0" w:rsidP="008B3C5E">
      <w:pPr>
        <w:autoSpaceDE w:val="0"/>
        <w:spacing w:after="0" w:line="360" w:lineRule="auto"/>
        <w:ind w:left="709" w:hanging="425"/>
        <w:rPr>
          <w:rFonts w:eastAsia="Times New Roman" w:cstheme="minorHAnsi"/>
          <w:lang w:eastAsia="ar-SA"/>
        </w:rPr>
      </w:pPr>
      <w:r w:rsidRPr="003F0E53">
        <w:rPr>
          <w:rFonts w:eastAsia="Times New Roman" w:cstheme="minorHAnsi"/>
          <w:lang w:eastAsia="ar-SA"/>
        </w:rPr>
        <w:t>1.1. zdolności do wyst</w:t>
      </w:r>
      <w:r w:rsidR="00912426" w:rsidRPr="003F0E53">
        <w:rPr>
          <w:rFonts w:eastAsia="Times New Roman" w:cstheme="minorHAnsi"/>
          <w:lang w:eastAsia="ar-SA"/>
        </w:rPr>
        <w:t xml:space="preserve">ępowania w obrocie gospodarczym - </w:t>
      </w:r>
      <w:r w:rsidR="00912426" w:rsidRPr="003F0E53">
        <w:rPr>
          <w:rFonts w:eastAsia="Times New Roman" w:cstheme="minorHAnsi"/>
          <w:color w:val="7030A0"/>
          <w:lang w:eastAsia="ar-SA"/>
        </w:rPr>
        <w:t>zamawiający nie określa warunku;</w:t>
      </w:r>
    </w:p>
    <w:p w14:paraId="61CD02D4" w14:textId="52A75C3A" w:rsidR="00FE25A0" w:rsidRPr="003F0E53" w:rsidRDefault="00FE25A0" w:rsidP="008B3C5E">
      <w:pPr>
        <w:autoSpaceDE w:val="0"/>
        <w:spacing w:after="0" w:line="360" w:lineRule="auto"/>
        <w:ind w:left="709" w:hanging="425"/>
        <w:rPr>
          <w:rFonts w:eastAsia="Times New Roman" w:cstheme="minorHAnsi"/>
          <w:lang w:eastAsia="ar-SA"/>
        </w:rPr>
      </w:pPr>
      <w:r w:rsidRPr="003F0E53">
        <w:rPr>
          <w:rFonts w:eastAsia="Times New Roman" w:cstheme="minorHAnsi"/>
          <w:lang w:eastAsia="ar-SA"/>
        </w:rPr>
        <w:t>1.2. uprawnień do prowadzenia określonej działalności gospodarczej lub zawodowej, o ile w</w:t>
      </w:r>
      <w:r w:rsidR="006E2846" w:rsidRPr="003F0E53">
        <w:rPr>
          <w:rFonts w:eastAsia="Times New Roman" w:cstheme="minorHAnsi"/>
          <w:lang w:eastAsia="ar-SA"/>
        </w:rPr>
        <w:t>y</w:t>
      </w:r>
      <w:r w:rsidRPr="003F0E53">
        <w:rPr>
          <w:rFonts w:eastAsia="Times New Roman" w:cstheme="minorHAnsi"/>
          <w:lang w:eastAsia="ar-SA"/>
        </w:rPr>
        <w:t>nika to z odrębnych pr</w:t>
      </w:r>
      <w:r w:rsidR="00912426" w:rsidRPr="003F0E53">
        <w:rPr>
          <w:rFonts w:eastAsia="Times New Roman" w:cstheme="minorHAnsi"/>
          <w:lang w:eastAsia="ar-SA"/>
        </w:rPr>
        <w:t xml:space="preserve">zepisów - </w:t>
      </w:r>
      <w:r w:rsidR="00912426" w:rsidRPr="003F0E53">
        <w:rPr>
          <w:rFonts w:eastAsia="Times New Roman" w:cstheme="minorHAnsi"/>
          <w:color w:val="7030A0"/>
          <w:lang w:eastAsia="ar-SA"/>
        </w:rPr>
        <w:t>zamawiający nie określa warunku;</w:t>
      </w:r>
    </w:p>
    <w:p w14:paraId="3F04FBAD" w14:textId="28791573" w:rsidR="00FE25A0" w:rsidRPr="003F0E53" w:rsidRDefault="00FE25A0" w:rsidP="008B3C5E">
      <w:pPr>
        <w:autoSpaceDE w:val="0"/>
        <w:spacing w:after="0" w:line="360" w:lineRule="auto"/>
        <w:ind w:left="709" w:hanging="425"/>
        <w:rPr>
          <w:rFonts w:eastAsia="Times New Roman" w:cstheme="minorHAnsi"/>
          <w:lang w:eastAsia="ar-SA"/>
        </w:rPr>
      </w:pPr>
      <w:r w:rsidRPr="003F0E53">
        <w:rPr>
          <w:rFonts w:eastAsia="Times New Roman" w:cstheme="minorHAnsi"/>
          <w:lang w:eastAsia="ar-SA"/>
        </w:rPr>
        <w:t>1.3. sytua</w:t>
      </w:r>
      <w:r w:rsidR="00912426" w:rsidRPr="003F0E53">
        <w:rPr>
          <w:rFonts w:eastAsia="Times New Roman" w:cstheme="minorHAnsi"/>
          <w:lang w:eastAsia="ar-SA"/>
        </w:rPr>
        <w:t xml:space="preserve">cji ekonomicznej lub finansowej - </w:t>
      </w:r>
      <w:r w:rsidR="00912426" w:rsidRPr="003F0E53">
        <w:rPr>
          <w:rFonts w:eastAsia="Times New Roman" w:cstheme="minorHAnsi"/>
          <w:color w:val="7030A0"/>
          <w:lang w:eastAsia="ar-SA"/>
        </w:rPr>
        <w:t>zamawiający nie określa warunku;</w:t>
      </w:r>
    </w:p>
    <w:p w14:paraId="5DB56520" w14:textId="51BB7DED" w:rsidR="00371604" w:rsidRPr="003F0E53" w:rsidRDefault="00FE25A0" w:rsidP="00DD14B7">
      <w:pPr>
        <w:autoSpaceDE w:val="0"/>
        <w:spacing w:after="0" w:line="360" w:lineRule="auto"/>
        <w:ind w:left="709" w:hanging="425"/>
        <w:rPr>
          <w:rFonts w:eastAsia="Times New Roman" w:cstheme="minorHAnsi"/>
          <w:color w:val="4472C4" w:themeColor="accent5"/>
          <w:lang w:eastAsia="ar-SA"/>
        </w:rPr>
      </w:pPr>
      <w:r w:rsidRPr="003F0E53">
        <w:rPr>
          <w:rFonts w:eastAsia="Times New Roman" w:cstheme="minorHAnsi"/>
          <w:b/>
          <w:u w:val="single"/>
          <w:lang w:eastAsia="ar-SA"/>
        </w:rPr>
        <w:t>1.4. zdolności technicznej lub zawodowej</w:t>
      </w:r>
      <w:r w:rsidR="00DE2608" w:rsidRPr="003F0E53">
        <w:rPr>
          <w:rFonts w:eastAsia="Times New Roman" w:cstheme="minorHAnsi"/>
          <w:b/>
          <w:u w:val="single"/>
          <w:lang w:eastAsia="ar-SA"/>
        </w:rPr>
        <w:t xml:space="preserve"> </w:t>
      </w:r>
      <w:r w:rsidR="00371604" w:rsidRPr="003F0E53">
        <w:rPr>
          <w:rFonts w:eastAsia="Times New Roman" w:cstheme="minorHAnsi"/>
          <w:b/>
          <w:color w:val="7030A0"/>
          <w:u w:val="single"/>
          <w:lang w:eastAsia="ar-SA"/>
        </w:rPr>
        <w:t>–</w:t>
      </w:r>
      <w:r w:rsidR="00DE2608" w:rsidRPr="003F0E53">
        <w:rPr>
          <w:rFonts w:eastAsia="Times New Roman" w:cstheme="minorHAnsi"/>
          <w:b/>
          <w:color w:val="7030A0"/>
          <w:u w:val="single"/>
          <w:lang w:eastAsia="ar-SA"/>
        </w:rPr>
        <w:t xml:space="preserve"> </w:t>
      </w:r>
      <w:r w:rsidR="00141A68" w:rsidRPr="003F0E53">
        <w:rPr>
          <w:rFonts w:eastAsia="Times New Roman" w:cstheme="minorHAnsi"/>
          <w:color w:val="7030A0"/>
          <w:lang w:eastAsia="ar-SA"/>
        </w:rPr>
        <w:t>Wykonawca winien wykazać, że dysponuje/będzie dysponował</w:t>
      </w:r>
      <w:r w:rsidR="00371604" w:rsidRPr="003F0E53">
        <w:rPr>
          <w:rFonts w:eastAsia="Times New Roman" w:cstheme="minorHAnsi"/>
          <w:color w:val="7030A0"/>
          <w:lang w:eastAsia="ar-SA"/>
        </w:rPr>
        <w:t>:</w:t>
      </w:r>
    </w:p>
    <w:p w14:paraId="3906C181" w14:textId="17EE5F91" w:rsidR="000A1143" w:rsidRPr="003F0E53" w:rsidRDefault="00371604" w:rsidP="006B604F">
      <w:pPr>
        <w:autoSpaceDE w:val="0"/>
        <w:spacing w:after="0" w:line="360" w:lineRule="auto"/>
        <w:ind w:left="709" w:hanging="425"/>
        <w:rPr>
          <w:rFonts w:eastAsia="Times New Roman" w:cstheme="minorHAnsi"/>
          <w:color w:val="7030A0"/>
          <w:lang w:eastAsia="ar-SA"/>
        </w:rPr>
      </w:pPr>
      <w:bookmarkStart w:id="6" w:name="_Hlk103855049"/>
      <w:r w:rsidRPr="003F0E53">
        <w:rPr>
          <w:rFonts w:eastAsia="Times New Roman" w:cstheme="minorHAnsi"/>
          <w:b/>
          <w:lang w:eastAsia="ar-SA"/>
        </w:rPr>
        <w:t>1.4.1</w:t>
      </w:r>
      <w:r w:rsidRPr="003F0E53">
        <w:rPr>
          <w:rFonts w:eastAsia="Times New Roman" w:cstheme="minorHAnsi"/>
          <w:b/>
          <w:u w:val="single"/>
          <w:lang w:eastAsia="ar-SA"/>
        </w:rPr>
        <w:t xml:space="preserve"> </w:t>
      </w:r>
      <w:bookmarkEnd w:id="6"/>
      <w:r w:rsidR="005F6BF2" w:rsidRPr="003F0E53">
        <w:rPr>
          <w:rFonts w:eastAsia="Times New Roman" w:cstheme="minorHAnsi"/>
          <w:color w:val="7030A0"/>
          <w:lang w:eastAsia="ar-SA"/>
        </w:rPr>
        <w:t xml:space="preserve">aparatem do symultanicznych badań PET/MR o natężeniu pola rezonansu magnetycznego co najmniej 3 Tesle, aparatem PET/CT, komorą oraz generatorem </w:t>
      </w:r>
      <w:proofErr w:type="spellStart"/>
      <w:r w:rsidR="005F6BF2" w:rsidRPr="003F0E53">
        <w:rPr>
          <w:rFonts w:eastAsia="Times New Roman" w:cstheme="minorHAnsi"/>
          <w:color w:val="7030A0"/>
          <w:lang w:eastAsia="ar-SA"/>
        </w:rPr>
        <w:t>germanowo</w:t>
      </w:r>
      <w:r w:rsidR="00557DBF" w:rsidRPr="003F0E53">
        <w:rPr>
          <w:rFonts w:eastAsia="Times New Roman" w:cstheme="minorHAnsi"/>
          <w:color w:val="7030A0"/>
          <w:lang w:eastAsia="ar-SA"/>
        </w:rPr>
        <w:t>-</w:t>
      </w:r>
      <w:r w:rsidR="005F6BF2" w:rsidRPr="003F0E53">
        <w:rPr>
          <w:rFonts w:eastAsia="Times New Roman" w:cstheme="minorHAnsi"/>
          <w:color w:val="7030A0"/>
          <w:lang w:eastAsia="ar-SA"/>
        </w:rPr>
        <w:t>galowym</w:t>
      </w:r>
      <w:proofErr w:type="spellEnd"/>
    </w:p>
    <w:p w14:paraId="78E46166" w14:textId="0EBEB18C" w:rsidR="00141A68" w:rsidRPr="003F0E53" w:rsidRDefault="00CB322E" w:rsidP="00CB322E">
      <w:pPr>
        <w:autoSpaceDE w:val="0"/>
        <w:spacing w:after="0" w:line="360" w:lineRule="auto"/>
        <w:ind w:left="709" w:hanging="425"/>
        <w:rPr>
          <w:rFonts w:eastAsia="Times New Roman" w:cstheme="minorHAnsi"/>
          <w:color w:val="7030A0"/>
          <w:lang w:eastAsia="ar-SA"/>
        </w:rPr>
      </w:pPr>
      <w:r w:rsidRPr="003F0E53">
        <w:rPr>
          <w:rFonts w:eastAsia="Times New Roman" w:cstheme="minorHAnsi"/>
          <w:b/>
          <w:color w:val="7030A0"/>
          <w:lang w:eastAsia="ar-SA"/>
        </w:rPr>
        <w:t>1.</w:t>
      </w:r>
      <w:r w:rsidRPr="003F0E53">
        <w:rPr>
          <w:rFonts w:eastAsia="Times New Roman" w:cstheme="minorHAnsi"/>
          <w:b/>
          <w:i/>
          <w:color w:val="7030A0"/>
          <w:u w:val="single"/>
          <w:lang w:val="cs-CZ" w:eastAsia="pl-PL"/>
        </w:rPr>
        <w:t xml:space="preserve"> W celu potwierdzenia spełniania przez Wykonawcę warunków udziału w postępowaniu wykonawca na wezwanie zamawiającego zobowiązany będzie złożyć następujące podmiotowe środki dowodowe -w zakresie zdolności technicznej lub zawodowe</w:t>
      </w:r>
      <w:r w:rsidRPr="003F0E53">
        <w:rPr>
          <w:rFonts w:eastAsia="Times New Roman" w:cstheme="minorHAnsi"/>
          <w:b/>
          <w:i/>
          <w:color w:val="7030A0"/>
          <w:u w:val="single"/>
        </w:rPr>
        <w:t>j</w:t>
      </w:r>
      <w:r w:rsidRPr="003F0E53">
        <w:rPr>
          <w:rFonts w:eastAsia="Times New Roman" w:cstheme="minorHAnsi"/>
          <w:color w:val="7030A0"/>
          <w:lang w:eastAsia="ar-SA"/>
        </w:rPr>
        <w:t xml:space="preserve">: </w:t>
      </w:r>
      <w:r w:rsidR="00C54241" w:rsidRPr="003F0E53">
        <w:rPr>
          <w:rFonts w:eastAsia="Times New Roman" w:cstheme="minorHAnsi"/>
          <w:b/>
          <w:i/>
          <w:color w:val="7030A0"/>
          <w:u w:val="single"/>
          <w:lang w:eastAsia="ar-SA"/>
        </w:rPr>
        <w:t>Dysponowanie aparatem do badań, który spełnia parametry określone w pkt. 1.4.1 VIII części SWZ Wykonawca może potwierdzić zgodnie ze wzorem stanowiącym załącznik nr 9 do SWZ</w:t>
      </w:r>
      <w:r w:rsidR="00C54241" w:rsidRPr="003F0E53">
        <w:rPr>
          <w:rFonts w:eastAsia="Times New Roman" w:cstheme="minorHAnsi"/>
          <w:i/>
          <w:color w:val="7030A0"/>
          <w:u w:val="single"/>
          <w:lang w:eastAsia="ar-SA"/>
        </w:rPr>
        <w:t xml:space="preserve"> </w:t>
      </w:r>
    </w:p>
    <w:p w14:paraId="7E6A9F95" w14:textId="6EF2955C" w:rsidR="00371604" w:rsidRPr="003F0E53" w:rsidRDefault="00371604" w:rsidP="00141A68">
      <w:pPr>
        <w:autoSpaceDE w:val="0"/>
        <w:spacing w:line="360" w:lineRule="auto"/>
        <w:ind w:left="142"/>
        <w:rPr>
          <w:rFonts w:eastAsia="Times New Roman" w:cstheme="minorHAnsi"/>
          <w:b/>
          <w:color w:val="7030A0"/>
          <w:lang w:eastAsia="ar-SA"/>
        </w:rPr>
      </w:pPr>
      <w:r w:rsidRPr="003F0E53">
        <w:rPr>
          <w:rFonts w:eastAsia="Times New Roman" w:cstheme="minorHAnsi"/>
          <w:b/>
          <w:color w:val="7030A0"/>
          <w:lang w:eastAsia="ar-SA"/>
        </w:rPr>
        <w:t xml:space="preserve">1.4.2. </w:t>
      </w:r>
      <w:r w:rsidR="00141A68" w:rsidRPr="003F0E53">
        <w:rPr>
          <w:rFonts w:eastAsia="Times New Roman" w:cstheme="minorHAnsi"/>
          <w:b/>
          <w:color w:val="7030A0"/>
          <w:lang w:eastAsia="ar-SA"/>
        </w:rPr>
        <w:t>osobami</w:t>
      </w:r>
      <w:r w:rsidRPr="003F0E53">
        <w:rPr>
          <w:rFonts w:eastAsia="Times New Roman" w:cstheme="minorHAnsi"/>
          <w:b/>
          <w:color w:val="7030A0"/>
          <w:lang w:eastAsia="ar-SA"/>
        </w:rPr>
        <w:t xml:space="preserve"> </w:t>
      </w:r>
      <w:r w:rsidR="006B604F" w:rsidRPr="003F0E53">
        <w:rPr>
          <w:rFonts w:eastAsia="Times New Roman" w:cstheme="minorHAnsi"/>
          <w:b/>
          <w:color w:val="7030A0"/>
          <w:lang w:eastAsia="ar-SA"/>
        </w:rPr>
        <w:t>odpowiedzialn</w:t>
      </w:r>
      <w:r w:rsidR="000A1143" w:rsidRPr="003F0E53">
        <w:rPr>
          <w:rFonts w:eastAsia="Times New Roman" w:cstheme="minorHAnsi"/>
          <w:b/>
          <w:color w:val="7030A0"/>
          <w:lang w:eastAsia="ar-SA"/>
        </w:rPr>
        <w:t>ymi</w:t>
      </w:r>
      <w:r w:rsidR="006B604F" w:rsidRPr="003F0E53">
        <w:rPr>
          <w:rFonts w:eastAsia="Times New Roman" w:cstheme="minorHAnsi"/>
          <w:b/>
          <w:color w:val="7030A0"/>
          <w:lang w:eastAsia="ar-SA"/>
        </w:rPr>
        <w:t xml:space="preserve"> za świadczenie usług, spełniające poniższe wymogi</w:t>
      </w:r>
      <w:r w:rsidR="006E0B2E">
        <w:rPr>
          <w:rFonts w:eastAsia="Times New Roman" w:cstheme="minorHAnsi"/>
          <w:b/>
          <w:color w:val="7030A0"/>
          <w:lang w:eastAsia="ar-SA"/>
        </w:rPr>
        <w:t>:</w:t>
      </w:r>
    </w:p>
    <w:p w14:paraId="700EB540" w14:textId="6B471DFE" w:rsidR="00371604" w:rsidRPr="003F0E53" w:rsidRDefault="00371604" w:rsidP="00A550BB">
      <w:pPr>
        <w:pStyle w:val="Akapitzlist"/>
        <w:numPr>
          <w:ilvl w:val="0"/>
          <w:numId w:val="36"/>
        </w:numPr>
        <w:spacing w:line="360" w:lineRule="auto"/>
        <w:rPr>
          <w:rFonts w:eastAsia="Times New Roman" w:cstheme="minorHAnsi"/>
          <w:color w:val="7030A0"/>
          <w:sz w:val="22"/>
          <w:szCs w:val="22"/>
          <w:lang w:eastAsia="ar-SA"/>
        </w:rPr>
      </w:pPr>
      <w:r w:rsidRPr="003F0E53">
        <w:rPr>
          <w:rFonts w:eastAsia="Times New Roman" w:cstheme="minorHAnsi"/>
          <w:color w:val="7030A0"/>
          <w:sz w:val="22"/>
          <w:szCs w:val="22"/>
          <w:lang w:eastAsia="ar-SA"/>
        </w:rPr>
        <w:t xml:space="preserve">co najmniej </w:t>
      </w:r>
      <w:r w:rsidR="000A1143" w:rsidRPr="003F0E53">
        <w:rPr>
          <w:rFonts w:eastAsia="Times New Roman" w:cstheme="minorHAnsi"/>
          <w:color w:val="7030A0"/>
          <w:sz w:val="22"/>
          <w:szCs w:val="22"/>
          <w:lang w:eastAsia="ar-SA"/>
        </w:rPr>
        <w:t>dwóch lekarzy specjalistów medycyny nuklearnej z doświadczeniem min. 5 lat w opisywaniu badań PET/MR</w:t>
      </w:r>
      <w:r w:rsidRPr="003F0E53">
        <w:rPr>
          <w:rFonts w:eastAsia="Times New Roman" w:cstheme="minorHAnsi"/>
          <w:color w:val="7030A0"/>
          <w:sz w:val="22"/>
          <w:szCs w:val="22"/>
          <w:lang w:eastAsia="ar-SA"/>
        </w:rPr>
        <w:t>,</w:t>
      </w:r>
    </w:p>
    <w:p w14:paraId="0F931E2A" w14:textId="1818AD37" w:rsidR="007761AF" w:rsidRPr="003F0E53" w:rsidRDefault="00371604" w:rsidP="00A550BB">
      <w:pPr>
        <w:pStyle w:val="Akapitzlist"/>
        <w:numPr>
          <w:ilvl w:val="0"/>
          <w:numId w:val="36"/>
        </w:numPr>
        <w:autoSpaceDE w:val="0"/>
        <w:autoSpaceDN w:val="0"/>
        <w:adjustRightInd w:val="0"/>
        <w:spacing w:line="360" w:lineRule="auto"/>
        <w:rPr>
          <w:rFonts w:eastAsia="Times New Roman" w:cstheme="minorHAnsi"/>
          <w:b/>
          <w:color w:val="7030A0"/>
          <w:sz w:val="22"/>
          <w:szCs w:val="22"/>
          <w:u w:val="single"/>
          <w:lang w:eastAsia="ar-SA"/>
        </w:rPr>
      </w:pPr>
      <w:r w:rsidRPr="003F0E53">
        <w:rPr>
          <w:rFonts w:eastAsia="Times New Roman" w:cstheme="minorHAnsi"/>
          <w:color w:val="7030A0"/>
          <w:sz w:val="22"/>
          <w:szCs w:val="22"/>
          <w:lang w:eastAsia="ar-SA"/>
        </w:rPr>
        <w:t xml:space="preserve">co najmniej </w:t>
      </w:r>
      <w:r w:rsidR="000A1143" w:rsidRPr="003F0E53">
        <w:rPr>
          <w:rFonts w:eastAsia="Times New Roman" w:cstheme="minorHAnsi"/>
          <w:color w:val="7030A0"/>
          <w:sz w:val="22"/>
          <w:szCs w:val="22"/>
          <w:lang w:eastAsia="ar-SA"/>
        </w:rPr>
        <w:t>dwóch lekarzy specjalistów w zakresie radiologii z doświadczeniem w opisywaniu badań PET/MR,</w:t>
      </w:r>
    </w:p>
    <w:p w14:paraId="3A443BDC" w14:textId="664EFB58" w:rsidR="00C54241" w:rsidRPr="003F0E53" w:rsidRDefault="00CB322E" w:rsidP="00A550BB">
      <w:pPr>
        <w:pStyle w:val="Akapitzlist"/>
        <w:numPr>
          <w:ilvl w:val="0"/>
          <w:numId w:val="40"/>
        </w:numPr>
        <w:autoSpaceDE w:val="0"/>
        <w:spacing w:line="360" w:lineRule="auto"/>
        <w:rPr>
          <w:rFonts w:eastAsia="Times New Roman" w:cstheme="minorHAnsi"/>
          <w:i/>
          <w:color w:val="7030A0"/>
          <w:sz w:val="22"/>
          <w:szCs w:val="22"/>
          <w:u w:val="single"/>
        </w:rPr>
      </w:pPr>
      <w:bookmarkStart w:id="7" w:name="_Hlk106101335"/>
      <w:r w:rsidRPr="003F0E53">
        <w:rPr>
          <w:rFonts w:eastAsia="Times New Roman" w:cstheme="minorHAnsi"/>
          <w:b/>
          <w:i/>
          <w:color w:val="7030A0"/>
          <w:sz w:val="22"/>
          <w:szCs w:val="22"/>
          <w:u w:val="single"/>
        </w:rPr>
        <w:t xml:space="preserve">W celu potwierdzenia spełniania przez Wykonawcę warunków udziału w postępowaniu wykonawca na wezwanie zamawiającego zobowiązany będzie złożyć następujące </w:t>
      </w:r>
      <w:r w:rsidRPr="003F0E53">
        <w:rPr>
          <w:rFonts w:eastAsia="Times New Roman" w:cstheme="minorHAnsi"/>
          <w:b/>
          <w:i/>
          <w:color w:val="7030A0"/>
          <w:sz w:val="22"/>
          <w:szCs w:val="22"/>
          <w:u w:val="single"/>
        </w:rPr>
        <w:lastRenderedPageBreak/>
        <w:t>podmiotowe środki dowodowe -w zakresie zdolności technicznej lub zawodowej</w:t>
      </w:r>
      <w:bookmarkEnd w:id="7"/>
      <w:r w:rsidRPr="003F0E53">
        <w:rPr>
          <w:rFonts w:eastAsia="Times New Roman" w:cstheme="minorHAnsi"/>
          <w:b/>
          <w:i/>
          <w:color w:val="7030A0"/>
          <w:sz w:val="22"/>
          <w:szCs w:val="22"/>
          <w:u w:val="single"/>
        </w:rPr>
        <w:t>:</w:t>
      </w:r>
      <w:r w:rsidR="00C54241" w:rsidRPr="003F0E53">
        <w:rPr>
          <w:rFonts w:eastAsia="Times New Roman" w:cstheme="minorHAnsi"/>
          <w:b/>
          <w:i/>
          <w:color w:val="7030A0"/>
          <w:sz w:val="22"/>
          <w:szCs w:val="22"/>
          <w:u w:val="single"/>
        </w:rPr>
        <w:t>Wykaz osób spełniających wymagania określone w pkt. 1.4.2 VIII Wykonawca może potwierdzić zgodnie ze wzorem stanowiącym załącznik nr 8  do</w:t>
      </w:r>
      <w:r w:rsidR="00C54241" w:rsidRPr="003F0E53">
        <w:rPr>
          <w:rFonts w:eastAsia="Times New Roman" w:cstheme="minorHAnsi"/>
          <w:i/>
          <w:color w:val="7030A0"/>
          <w:sz w:val="22"/>
          <w:szCs w:val="22"/>
          <w:u w:val="single"/>
        </w:rPr>
        <w:t xml:space="preserve"> SWZ </w:t>
      </w:r>
    </w:p>
    <w:p w14:paraId="28396F5D" w14:textId="35BD4D1E" w:rsidR="00FE25A0" w:rsidRPr="003F0E53" w:rsidRDefault="006E2846" w:rsidP="008B3C5E">
      <w:pPr>
        <w:autoSpaceDE w:val="0"/>
        <w:spacing w:after="0" w:line="360" w:lineRule="auto"/>
        <w:rPr>
          <w:rFonts w:eastAsia="Times New Roman" w:cstheme="minorHAnsi"/>
          <w:b/>
          <w:lang w:eastAsia="ar-SA"/>
        </w:rPr>
      </w:pPr>
      <w:r w:rsidRPr="003F0E53">
        <w:rPr>
          <w:rFonts w:eastAsia="Times New Roman" w:cstheme="minorHAnsi"/>
          <w:b/>
          <w:lang w:eastAsia="ar-SA"/>
        </w:rPr>
        <w:t xml:space="preserve">ZASADY KORZYSTANIA Z ZASOBÓW </w:t>
      </w:r>
      <w:r w:rsidR="00FE25A0" w:rsidRPr="003F0E53">
        <w:rPr>
          <w:rFonts w:eastAsia="Times New Roman" w:cstheme="minorHAnsi"/>
          <w:b/>
          <w:lang w:eastAsia="ar-SA"/>
        </w:rPr>
        <w:t>INNYCH PODMIOTÓW</w:t>
      </w:r>
    </w:p>
    <w:p w14:paraId="3E721C2D" w14:textId="5418F8BB" w:rsidR="00FE25A0" w:rsidRPr="003F0E53" w:rsidRDefault="00FB319E" w:rsidP="008B3C5E">
      <w:pPr>
        <w:autoSpaceDE w:val="0"/>
        <w:spacing w:after="0" w:line="360" w:lineRule="auto"/>
        <w:ind w:left="284" w:hanging="284"/>
        <w:rPr>
          <w:rFonts w:eastAsia="Times New Roman" w:cstheme="minorHAnsi"/>
          <w:lang w:eastAsia="ar-SA"/>
        </w:rPr>
      </w:pPr>
      <w:r w:rsidRPr="003F0E53">
        <w:rPr>
          <w:rFonts w:eastAsia="Times New Roman" w:cstheme="minorHAnsi"/>
          <w:lang w:eastAsia="ar-SA"/>
        </w:rPr>
        <w:t>3</w:t>
      </w:r>
      <w:r w:rsidR="000B61E6" w:rsidRPr="003F0E53">
        <w:rPr>
          <w:rFonts w:eastAsia="Times New Roman" w:cstheme="minorHAnsi"/>
          <w:lang w:eastAsia="ar-SA"/>
        </w:rPr>
        <w:t>.</w:t>
      </w:r>
      <w:r w:rsidR="000B61E6" w:rsidRPr="003F0E53">
        <w:rPr>
          <w:rFonts w:eastAsia="Times New Roman" w:cstheme="minorHAnsi"/>
          <w:lang w:eastAsia="ar-SA"/>
        </w:rPr>
        <w:tab/>
      </w:r>
      <w:r w:rsidR="00FE25A0" w:rsidRPr="003F0E53">
        <w:rPr>
          <w:rFonts w:eastAsia="Times New Roman" w:cstheme="minorHAnsi"/>
          <w:lang w:eastAsia="ar-SA"/>
        </w:rPr>
        <w:t xml:space="preserve">Wykonawca może w celu potwierdzenia spełniania warunków udziału w postępowaniu </w:t>
      </w:r>
      <w:r w:rsidR="00FE25A0" w:rsidRPr="003F0E53">
        <w:rPr>
          <w:rFonts w:eastAsia="Times New Roman" w:cstheme="minorHAnsi"/>
          <w:lang w:eastAsia="ar-SA"/>
        </w:rPr>
        <w:br/>
        <w:t>w stosownych sytuacjach oraz w odniesieniu do zamówienia, lub jego części, polegać na zdolnościach technicznych lub zawodowych lub sytuacji finansowej lub ekonomicznej podmiotów udostępniających zasoby, niezależnie od charakteru prawnego łączących go z nimi stosunków prawnych.</w:t>
      </w:r>
    </w:p>
    <w:p w14:paraId="3AAFB893" w14:textId="5834C780" w:rsidR="00FE25A0" w:rsidRPr="003F0E53" w:rsidRDefault="00FB319E" w:rsidP="008B3C5E">
      <w:pPr>
        <w:autoSpaceDE w:val="0"/>
        <w:spacing w:after="0" w:line="360" w:lineRule="auto"/>
        <w:ind w:left="709" w:hanging="425"/>
        <w:rPr>
          <w:rFonts w:eastAsia="Times New Roman" w:cstheme="minorHAnsi"/>
          <w:lang w:eastAsia="ar-SA"/>
        </w:rPr>
      </w:pPr>
      <w:r w:rsidRPr="003F0E53">
        <w:rPr>
          <w:rFonts w:eastAsia="Times New Roman" w:cstheme="minorHAnsi"/>
          <w:lang w:eastAsia="ar-SA"/>
        </w:rPr>
        <w:t>3</w:t>
      </w:r>
      <w:r w:rsidR="001875CD" w:rsidRPr="003F0E53">
        <w:rPr>
          <w:rFonts w:eastAsia="Times New Roman" w:cstheme="minorHAnsi"/>
          <w:lang w:eastAsia="ar-SA"/>
        </w:rPr>
        <w:t>.1.</w:t>
      </w:r>
      <w:r w:rsidR="001875CD" w:rsidRPr="003F0E53">
        <w:rPr>
          <w:rFonts w:eastAsia="Times New Roman" w:cstheme="minorHAnsi"/>
          <w:lang w:eastAsia="ar-SA"/>
        </w:rPr>
        <w:tab/>
      </w:r>
      <w:r w:rsidR="00FE25A0" w:rsidRPr="003F0E53">
        <w:rPr>
          <w:rFonts w:eastAsia="Times New Roman" w:cstheme="minorHAnsi"/>
          <w:lang w:eastAsia="ar-SA"/>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0248AB29" w14:textId="6935CD07" w:rsidR="00FE25A0" w:rsidRPr="003F0E53" w:rsidRDefault="00FB319E" w:rsidP="008B3C5E">
      <w:pPr>
        <w:autoSpaceDE w:val="0"/>
        <w:spacing w:after="0" w:line="360" w:lineRule="auto"/>
        <w:ind w:left="709" w:hanging="425"/>
        <w:rPr>
          <w:rFonts w:eastAsia="Times New Roman" w:cstheme="minorHAnsi"/>
          <w:lang w:eastAsia="ar-SA"/>
        </w:rPr>
      </w:pPr>
      <w:r w:rsidRPr="003F0E53">
        <w:rPr>
          <w:rFonts w:eastAsia="Times New Roman" w:cstheme="minorHAnsi"/>
          <w:lang w:eastAsia="ar-SA"/>
        </w:rPr>
        <w:t>3</w:t>
      </w:r>
      <w:r w:rsidR="00FE25A0" w:rsidRPr="003F0E53">
        <w:rPr>
          <w:rFonts w:eastAsia="Times New Roman" w:cstheme="minorHAnsi"/>
          <w:lang w:eastAsia="ar-SA"/>
        </w:rPr>
        <w:t>.2. Wykonawca, który polega na zdolnościach lub sytuacji podmiotów udostępniających zasoby, składa, wraz z ofertą, zobowiązanie podmiotu udostępniającego zasoby do oddania mu do dyspozycji niezbędnych zasobów na potrzeby realizacji zamówienia lub inny podmiotowy środ</w:t>
      </w:r>
      <w:r w:rsidR="00846BB9" w:rsidRPr="003F0E53">
        <w:rPr>
          <w:rFonts w:eastAsia="Times New Roman" w:cstheme="minorHAnsi"/>
          <w:lang w:eastAsia="ar-SA"/>
        </w:rPr>
        <w:t>ek dowodowy potwierdzający, że w</w:t>
      </w:r>
      <w:r w:rsidR="00FE25A0" w:rsidRPr="003F0E53">
        <w:rPr>
          <w:rFonts w:eastAsia="Times New Roman" w:cstheme="minorHAnsi"/>
          <w:lang w:eastAsia="ar-SA"/>
        </w:rPr>
        <w:t>ykonawca realizując zamówienie, będzie dysponował niezbędnymi zasobami tych podmiotów. Zobowiązanie podmio</w:t>
      </w:r>
      <w:r w:rsidR="00846BB9" w:rsidRPr="003F0E53">
        <w:rPr>
          <w:rFonts w:eastAsia="Times New Roman" w:cstheme="minorHAnsi"/>
          <w:lang w:eastAsia="ar-SA"/>
        </w:rPr>
        <w:t>tu udostępniającego zasoby potwierdza, że stosunek łączący w</w:t>
      </w:r>
      <w:r w:rsidR="00FE25A0" w:rsidRPr="003F0E53">
        <w:rPr>
          <w:rFonts w:eastAsia="Times New Roman" w:cstheme="minorHAnsi"/>
          <w:lang w:eastAsia="ar-SA"/>
        </w:rPr>
        <w:t xml:space="preserve">ykonawcę z podmiotami udostępniającymi zasoby gwarantuje rzeczywisty dostęp do tych zasobów oraz </w:t>
      </w:r>
      <w:r w:rsidR="00846BB9" w:rsidRPr="003F0E53">
        <w:rPr>
          <w:rFonts w:eastAsia="Times New Roman" w:cstheme="minorHAnsi"/>
          <w:lang w:eastAsia="ar-SA"/>
        </w:rPr>
        <w:t>określa</w:t>
      </w:r>
      <w:r w:rsidR="00FE25A0" w:rsidRPr="003F0E53">
        <w:rPr>
          <w:rFonts w:eastAsia="Times New Roman" w:cstheme="minorHAnsi"/>
          <w:lang w:eastAsia="ar-SA"/>
        </w:rPr>
        <w:t xml:space="preserve"> w szczególności:</w:t>
      </w:r>
    </w:p>
    <w:p w14:paraId="38DAE982" w14:textId="42D3EC21" w:rsidR="00FE25A0" w:rsidRPr="003F0E53" w:rsidRDefault="00FE25A0" w:rsidP="008B3C5E">
      <w:pPr>
        <w:autoSpaceDE w:val="0"/>
        <w:spacing w:after="0" w:line="360" w:lineRule="auto"/>
        <w:ind w:left="1134" w:hanging="283"/>
        <w:rPr>
          <w:rFonts w:eastAsia="Times New Roman" w:cstheme="minorHAnsi"/>
          <w:lang w:eastAsia="ar-SA"/>
        </w:rPr>
      </w:pPr>
      <w:r w:rsidRPr="003F0E53">
        <w:rPr>
          <w:rFonts w:eastAsia="Times New Roman" w:cstheme="minorHAnsi"/>
          <w:lang w:eastAsia="ar-SA"/>
        </w:rPr>
        <w:t xml:space="preserve">a) </w:t>
      </w:r>
      <w:r w:rsidRPr="003F0E53">
        <w:rPr>
          <w:rFonts w:eastAsia="Times New Roman" w:cstheme="minorHAnsi"/>
          <w:lang w:eastAsia="ar-SA"/>
        </w:rPr>
        <w:tab/>
        <w:t>zakres do</w:t>
      </w:r>
      <w:r w:rsidR="00846BB9" w:rsidRPr="003F0E53">
        <w:rPr>
          <w:rFonts w:eastAsia="Times New Roman" w:cstheme="minorHAnsi"/>
          <w:lang w:eastAsia="ar-SA"/>
        </w:rPr>
        <w:t>stępnych w</w:t>
      </w:r>
      <w:r w:rsidRPr="003F0E53">
        <w:rPr>
          <w:rFonts w:eastAsia="Times New Roman" w:cstheme="minorHAnsi"/>
          <w:lang w:eastAsia="ar-SA"/>
        </w:rPr>
        <w:t>ykonawcy zasobów podmiotu udostępniającego zasoby;</w:t>
      </w:r>
    </w:p>
    <w:p w14:paraId="413D011D" w14:textId="1817AE29" w:rsidR="00FE25A0" w:rsidRPr="003F0E53" w:rsidRDefault="00FE25A0" w:rsidP="008B3C5E">
      <w:pPr>
        <w:autoSpaceDE w:val="0"/>
        <w:spacing w:after="0" w:line="360" w:lineRule="auto"/>
        <w:ind w:left="1134" w:hanging="283"/>
        <w:rPr>
          <w:rFonts w:eastAsia="Times New Roman" w:cstheme="minorHAnsi"/>
          <w:lang w:eastAsia="ar-SA"/>
        </w:rPr>
      </w:pPr>
      <w:r w:rsidRPr="003F0E53">
        <w:rPr>
          <w:rFonts w:eastAsia="Times New Roman" w:cstheme="minorHAnsi"/>
          <w:lang w:eastAsia="ar-SA"/>
        </w:rPr>
        <w:t>b)</w:t>
      </w:r>
      <w:r w:rsidR="00846BB9" w:rsidRPr="003F0E53">
        <w:rPr>
          <w:rFonts w:eastAsia="Times New Roman" w:cstheme="minorHAnsi"/>
          <w:lang w:eastAsia="ar-SA"/>
        </w:rPr>
        <w:t xml:space="preserve"> </w:t>
      </w:r>
      <w:r w:rsidR="00846BB9" w:rsidRPr="003F0E53">
        <w:rPr>
          <w:rFonts w:eastAsia="Times New Roman" w:cstheme="minorHAnsi"/>
          <w:lang w:eastAsia="ar-SA"/>
        </w:rPr>
        <w:tab/>
        <w:t>sposób i okres udostępnienia w</w:t>
      </w:r>
      <w:r w:rsidRPr="003F0E53">
        <w:rPr>
          <w:rFonts w:eastAsia="Times New Roman" w:cstheme="minorHAnsi"/>
          <w:lang w:eastAsia="ar-SA"/>
        </w:rPr>
        <w:t>ykonawcy i wykorzystania przez niego zasobów podmiotu udostępniającego te zasoby przy wykonywaniu zamówienia;</w:t>
      </w:r>
    </w:p>
    <w:p w14:paraId="5C607AB1" w14:textId="797AD15B" w:rsidR="00FE25A0" w:rsidRPr="003F0E53" w:rsidRDefault="00FE25A0" w:rsidP="008B3C5E">
      <w:pPr>
        <w:autoSpaceDE w:val="0"/>
        <w:spacing w:after="0" w:line="360" w:lineRule="auto"/>
        <w:ind w:left="1134" w:hanging="283"/>
        <w:rPr>
          <w:rFonts w:eastAsia="Times New Roman" w:cstheme="minorHAnsi"/>
          <w:lang w:eastAsia="ar-SA"/>
        </w:rPr>
      </w:pPr>
      <w:r w:rsidRPr="003F0E53">
        <w:rPr>
          <w:rFonts w:eastAsia="Times New Roman" w:cstheme="minorHAnsi"/>
          <w:lang w:eastAsia="ar-SA"/>
        </w:rPr>
        <w:t xml:space="preserve">c) </w:t>
      </w:r>
      <w:r w:rsidRPr="003F0E53">
        <w:rPr>
          <w:rFonts w:eastAsia="Times New Roman" w:cstheme="minorHAnsi"/>
          <w:lang w:eastAsia="ar-SA"/>
        </w:rPr>
        <w:tab/>
        <w:t>czy i w jakim zakresie podmiot udostępniający z</w:t>
      </w:r>
      <w:r w:rsidR="00846BB9" w:rsidRPr="003F0E53">
        <w:rPr>
          <w:rFonts w:eastAsia="Times New Roman" w:cstheme="minorHAnsi"/>
          <w:lang w:eastAsia="ar-SA"/>
        </w:rPr>
        <w:t>asoby, na zdolnościach którego w</w:t>
      </w:r>
      <w:r w:rsidRPr="003F0E53">
        <w:rPr>
          <w:rFonts w:eastAsia="Times New Roman" w:cstheme="minorHAnsi"/>
          <w:lang w:eastAsia="ar-SA"/>
        </w:rPr>
        <w:t>ykonawca polega w odniesieniu do warunków udziału w postępowaniu dotyczących wykształcenia, kwalifikacji zawodowych lub doświadczenia, zrealizuje usługi lub roboty budowlane, których wskazane zdolności dotyczą.</w:t>
      </w:r>
    </w:p>
    <w:p w14:paraId="7C4FCB3D" w14:textId="4642EBE4" w:rsidR="00FE25A0" w:rsidRPr="003F0E53" w:rsidRDefault="00FB319E" w:rsidP="008B3C5E">
      <w:pPr>
        <w:autoSpaceDE w:val="0"/>
        <w:spacing w:after="0" w:line="360" w:lineRule="auto"/>
        <w:ind w:left="709" w:hanging="425"/>
        <w:rPr>
          <w:rFonts w:eastAsia="Times New Roman" w:cstheme="minorHAnsi"/>
          <w:lang w:eastAsia="ar-SA"/>
        </w:rPr>
      </w:pPr>
      <w:r w:rsidRPr="003F0E53">
        <w:rPr>
          <w:rFonts w:eastAsia="Times New Roman" w:cstheme="minorHAnsi"/>
          <w:lang w:eastAsia="ar-SA"/>
        </w:rPr>
        <w:t>3</w:t>
      </w:r>
      <w:r w:rsidR="00FE25A0" w:rsidRPr="003F0E53">
        <w:rPr>
          <w:rFonts w:eastAsia="Times New Roman" w:cstheme="minorHAnsi"/>
          <w:lang w:eastAsia="ar-SA"/>
        </w:rPr>
        <w:t>.3.</w:t>
      </w:r>
      <w:r w:rsidR="00FE25A0" w:rsidRPr="003F0E53">
        <w:rPr>
          <w:rFonts w:eastAsia="Times New Roman" w:cstheme="minorHAnsi"/>
          <w:lang w:eastAsia="ar-SA"/>
        </w:rPr>
        <w:tab/>
        <w:t xml:space="preserve">Podmiot, który zobowiązał się do udostępnienia zasobów, odpowiada solidarnie </w:t>
      </w:r>
      <w:r w:rsidR="00141A68" w:rsidRPr="003F0E53">
        <w:rPr>
          <w:rFonts w:eastAsia="Times New Roman" w:cstheme="minorHAnsi"/>
          <w:lang w:eastAsia="ar-SA"/>
        </w:rPr>
        <w:t xml:space="preserve"> </w:t>
      </w:r>
      <w:r w:rsidR="00FE25A0" w:rsidRPr="003F0E53">
        <w:rPr>
          <w:rFonts w:eastAsia="Times New Roman" w:cstheme="minorHAnsi"/>
          <w:lang w:eastAsia="ar-SA"/>
        </w:rPr>
        <w:t>z Wykonawcą, który polega na jego sytuacji finansowej lub ekonomicznej, za szkodę poniesioną przez Zamawiającego powstałą wskutek nieudostępnienia tych zasobów, chyba że za nieudostępnienie zasobów podmiot ten nie ponosi winy.</w:t>
      </w:r>
    </w:p>
    <w:p w14:paraId="1C34D56E" w14:textId="1FF1C181" w:rsidR="00FE25A0" w:rsidRPr="003F0E53" w:rsidRDefault="00FB319E" w:rsidP="008B3C5E">
      <w:pPr>
        <w:autoSpaceDE w:val="0"/>
        <w:spacing w:after="0" w:line="360" w:lineRule="auto"/>
        <w:ind w:left="709" w:hanging="425"/>
        <w:rPr>
          <w:rFonts w:eastAsia="Times New Roman" w:cstheme="minorHAnsi"/>
          <w:lang w:eastAsia="ar-SA"/>
        </w:rPr>
      </w:pPr>
      <w:r w:rsidRPr="003F0E53">
        <w:rPr>
          <w:rFonts w:eastAsia="Times New Roman" w:cstheme="minorHAnsi"/>
          <w:lang w:eastAsia="ar-SA"/>
        </w:rPr>
        <w:t>3</w:t>
      </w:r>
      <w:r w:rsidR="00FE25A0" w:rsidRPr="003F0E53">
        <w:rPr>
          <w:rFonts w:eastAsia="Times New Roman" w:cstheme="minorHAnsi"/>
          <w:lang w:eastAsia="ar-SA"/>
        </w:rPr>
        <w:t xml:space="preserve">.4. Jeżeli zdolności techniczne lub zawodowe, sytuacja ekonomiczna lub finansowa podmiotu udostępniającego zasoby nie potwierdzają spełniania przez Wykonawcę warunków udziału </w:t>
      </w:r>
      <w:r w:rsidR="00B6073F" w:rsidRPr="003F0E53">
        <w:rPr>
          <w:rFonts w:eastAsia="Times New Roman" w:cstheme="minorHAnsi"/>
          <w:lang w:eastAsia="ar-SA"/>
        </w:rPr>
        <w:br/>
      </w:r>
      <w:r w:rsidR="00FE25A0" w:rsidRPr="003F0E53">
        <w:rPr>
          <w:rFonts w:eastAsia="Times New Roman" w:cstheme="minorHAnsi"/>
          <w:lang w:eastAsia="ar-SA"/>
        </w:rPr>
        <w:t xml:space="preserve">w postępowaniu lub zachodzą wobec tego podmiotu podstawy wykluczenia, Zamawiający </w:t>
      </w:r>
      <w:r w:rsidR="00FE25A0" w:rsidRPr="003F0E53">
        <w:rPr>
          <w:rFonts w:eastAsia="Times New Roman" w:cstheme="minorHAnsi"/>
          <w:lang w:eastAsia="ar-SA"/>
        </w:rPr>
        <w:lastRenderedPageBreak/>
        <w:t>może żądać, aby Wykonawca w terminie określonym przez Zamawiającego zastąpił ten podmiot innym podmiotem lub podmiotami albo wykazał, że samodzielnie spełnia warunki udziału w postępowaniu.</w:t>
      </w:r>
    </w:p>
    <w:p w14:paraId="31EC9096" w14:textId="091282A3" w:rsidR="00FE25A0" w:rsidRPr="003F0E53" w:rsidRDefault="00FB319E" w:rsidP="008B3C5E">
      <w:pPr>
        <w:autoSpaceDE w:val="0"/>
        <w:spacing w:after="0" w:line="360" w:lineRule="auto"/>
        <w:ind w:left="709" w:hanging="425"/>
        <w:rPr>
          <w:rFonts w:eastAsia="Times New Roman" w:cstheme="minorHAnsi"/>
          <w:lang w:eastAsia="ar-SA"/>
        </w:rPr>
      </w:pPr>
      <w:r w:rsidRPr="003F0E53">
        <w:rPr>
          <w:rFonts w:eastAsia="Times New Roman" w:cstheme="minorHAnsi"/>
          <w:lang w:eastAsia="ar-SA"/>
        </w:rPr>
        <w:t>3</w:t>
      </w:r>
      <w:r w:rsidR="00FE25A0" w:rsidRPr="003F0E53">
        <w:rPr>
          <w:rFonts w:eastAsia="Times New Roman" w:cstheme="minorHAnsi"/>
          <w:lang w:eastAsia="ar-SA"/>
        </w:rPr>
        <w:t>.5.</w:t>
      </w:r>
      <w:r w:rsidR="00FE25A0" w:rsidRPr="003F0E53">
        <w:rPr>
          <w:rFonts w:eastAsia="Times New Roman" w:cstheme="minorHAnsi"/>
          <w:lang w:eastAsia="ar-SA"/>
        </w:rPr>
        <w:tab/>
        <w:t>Wykonawca nie może, po upływie terminu składania ofert, powoływać się na zdolności lub sytuację podmiotów udostępniających zasoby, jeżeli na etapie ofert nie polegał on w danym zakresie na zdolnościach lub sytuacji podmiotów udostępniających zasoby.</w:t>
      </w:r>
    </w:p>
    <w:p w14:paraId="7F517897" w14:textId="254775A6" w:rsidR="00FE25A0" w:rsidRPr="003F0E53" w:rsidRDefault="00FE25A0" w:rsidP="008B3C5E">
      <w:pPr>
        <w:autoSpaceDE w:val="0"/>
        <w:autoSpaceDN w:val="0"/>
        <w:adjustRightInd w:val="0"/>
        <w:spacing w:after="0" w:line="360" w:lineRule="auto"/>
        <w:rPr>
          <w:rFonts w:eastAsia="Times New Roman" w:cstheme="minorHAnsi"/>
          <w:b/>
          <w:i/>
          <w:color w:val="000000"/>
          <w:u w:val="single"/>
          <w:lang w:eastAsia="pl-PL"/>
        </w:rPr>
      </w:pPr>
      <w:r w:rsidRPr="003F0E53">
        <w:rPr>
          <w:rFonts w:eastAsia="Times New Roman" w:cstheme="minorHAnsi"/>
          <w:i/>
          <w:color w:val="000000"/>
          <w:u w:val="single"/>
          <w:lang w:eastAsia="pl-PL"/>
        </w:rPr>
        <w:t xml:space="preserve">Wykonawca może sporządzić </w:t>
      </w:r>
      <w:r w:rsidR="00846BB9" w:rsidRPr="003F0E53">
        <w:rPr>
          <w:rFonts w:eastAsia="Times New Roman" w:cstheme="minorHAnsi"/>
          <w:i/>
          <w:color w:val="000000"/>
          <w:u w:val="single"/>
          <w:lang w:eastAsia="pl-PL"/>
        </w:rPr>
        <w:t>zobowiązanie</w:t>
      </w:r>
      <w:r w:rsidRPr="003F0E53">
        <w:rPr>
          <w:rFonts w:eastAsia="Times New Roman" w:cstheme="minorHAnsi"/>
          <w:i/>
          <w:color w:val="000000"/>
          <w:u w:val="single"/>
          <w:lang w:eastAsia="pl-PL"/>
        </w:rPr>
        <w:t xml:space="preserve"> zgodnie ze wzorem stanowiącym </w:t>
      </w:r>
      <w:r w:rsidRPr="003F0E53">
        <w:rPr>
          <w:rFonts w:eastAsia="Times New Roman" w:cstheme="minorHAnsi"/>
          <w:b/>
          <w:i/>
          <w:color w:val="000000"/>
          <w:u w:val="single"/>
          <w:lang w:eastAsia="pl-PL"/>
        </w:rPr>
        <w:t xml:space="preserve">Załącznik nr </w:t>
      </w:r>
      <w:r w:rsidR="00C056D0" w:rsidRPr="003F0E53">
        <w:rPr>
          <w:rFonts w:eastAsia="Times New Roman" w:cstheme="minorHAnsi"/>
          <w:b/>
          <w:i/>
          <w:color w:val="000000"/>
          <w:u w:val="single"/>
          <w:lang w:eastAsia="pl-PL"/>
        </w:rPr>
        <w:t>4</w:t>
      </w:r>
      <w:r w:rsidRPr="003F0E53">
        <w:rPr>
          <w:rFonts w:eastAsia="Times New Roman" w:cstheme="minorHAnsi"/>
          <w:b/>
          <w:i/>
          <w:color w:val="000000"/>
          <w:u w:val="single"/>
          <w:lang w:eastAsia="pl-PL"/>
        </w:rPr>
        <w:t xml:space="preserve"> do SWZ.</w:t>
      </w:r>
    </w:p>
    <w:p w14:paraId="2248AF46" w14:textId="20056533" w:rsidR="00FE25A0" w:rsidRPr="003F0E53" w:rsidRDefault="00D27884" w:rsidP="00F37045">
      <w:pPr>
        <w:pStyle w:val="Nagwek1"/>
      </w:pPr>
      <w:r w:rsidRPr="003F0E53">
        <w:t>I</w:t>
      </w:r>
      <w:r w:rsidR="00FE25A0" w:rsidRPr="003F0E53">
        <w:t>X. Informacja o środkach komunikacji elektronicznej, przy użyciu których zamawiający będzie komunikował się z wykonawcami, oraz informacje o wymaganiach technicznych i organizacyjnych sporządzania, wysyłania i odbierania korespondencji elektronicznej</w:t>
      </w:r>
    </w:p>
    <w:p w14:paraId="6A390EC6" w14:textId="39DCF1F9" w:rsidR="00A87B97" w:rsidRPr="003F0E53" w:rsidRDefault="00A87B97" w:rsidP="008B3C5E">
      <w:pPr>
        <w:spacing w:after="0" w:line="360" w:lineRule="auto"/>
        <w:rPr>
          <w:rFonts w:cstheme="minorHAnsi"/>
        </w:rPr>
      </w:pPr>
      <w:r w:rsidRPr="003F0E53">
        <w:rPr>
          <w:rFonts w:cstheme="minorHAnsi"/>
        </w:rPr>
        <w:t>Sposób sporządzania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2020r., poz. 2452) oraz Rozporządzeniu Ministra Rozwoju, Pracy i Technol</w:t>
      </w:r>
      <w:r w:rsidR="00550B9D" w:rsidRPr="003F0E53">
        <w:rPr>
          <w:rFonts w:cstheme="minorHAnsi"/>
        </w:rPr>
        <w:t xml:space="preserve">ogii z dnia 23 grudnia 2020 r. </w:t>
      </w:r>
      <w:r w:rsidRPr="003F0E53">
        <w:rPr>
          <w:rFonts w:cstheme="minorHAnsi"/>
        </w:rPr>
        <w:t>w sprawie podmiotowych środków dowodowych oraz innych dokumentów lub oświadczeń, jakich może żądać zamawiający od wykonawcy (Dz. U. z 2020 r., poz. 2415)</w:t>
      </w:r>
      <w:r w:rsidR="00ED0755" w:rsidRPr="003F0E53">
        <w:rPr>
          <w:rFonts w:cstheme="minorHAnsi"/>
        </w:rPr>
        <w:t>, w szczególności:</w:t>
      </w:r>
    </w:p>
    <w:p w14:paraId="29F8C009" w14:textId="5AC2BD20" w:rsidR="00A87B97" w:rsidRPr="003F0E53" w:rsidRDefault="00A87B97" w:rsidP="00A550BB">
      <w:pPr>
        <w:pStyle w:val="Akapitzlist"/>
        <w:numPr>
          <w:ilvl w:val="0"/>
          <w:numId w:val="12"/>
        </w:numPr>
        <w:spacing w:line="360" w:lineRule="auto"/>
        <w:ind w:left="284" w:hanging="284"/>
        <w:rPr>
          <w:rFonts w:cstheme="minorHAnsi"/>
          <w:sz w:val="22"/>
          <w:szCs w:val="22"/>
        </w:rPr>
      </w:pPr>
      <w:r w:rsidRPr="003F0E53">
        <w:rPr>
          <w:rFonts w:cstheme="minorHAnsi"/>
          <w:sz w:val="22"/>
          <w:szCs w:val="22"/>
        </w:rPr>
        <w:t xml:space="preserve">Oferty i oświadczenia JEDZ należy złożyć pod rygorem nieważności w formie elektronicznej, opatrzonej kwalifikowanym podpisem elektronicznym. </w:t>
      </w:r>
    </w:p>
    <w:p w14:paraId="46EBE7A5" w14:textId="559DC44B" w:rsidR="00A87B97" w:rsidRPr="003F0E53" w:rsidRDefault="00A87B97" w:rsidP="00A550BB">
      <w:pPr>
        <w:pStyle w:val="Akapitzlist"/>
        <w:numPr>
          <w:ilvl w:val="0"/>
          <w:numId w:val="12"/>
        </w:numPr>
        <w:spacing w:line="360" w:lineRule="auto"/>
        <w:ind w:left="284" w:hanging="284"/>
        <w:rPr>
          <w:rFonts w:cstheme="minorHAnsi"/>
          <w:sz w:val="22"/>
          <w:szCs w:val="22"/>
        </w:rPr>
      </w:pPr>
      <w:r w:rsidRPr="003F0E53">
        <w:rPr>
          <w:rFonts w:cstheme="minorHAnsi"/>
          <w:sz w:val="22"/>
          <w:szCs w:val="22"/>
        </w:rPr>
        <w:t>Oferty, oświadczenia JEDZ, podmiotowe środki dowodowe, zobowiązanie podmiotu udostępniającego zasoby, przedmiotowe środki dowodowe, pełnomocnictwo oraz inne informacje, oświadczenia lub dokumenty przekazywane w postępowaniu, sporządza się w postaci elektronicznej, w formatach danych określonych w przepisach wydanych na podstawie art. 18 ustawy z dnia 17 lutego 2005 r. o informatyzacji działalności podmiotów realizujących zadania publiczne (t.j. Dz. U. z 2020 r., ze zm.), z uwzględnieniem rodzaju przeka</w:t>
      </w:r>
      <w:r w:rsidR="00D27884" w:rsidRPr="003F0E53">
        <w:rPr>
          <w:rFonts w:cstheme="minorHAnsi"/>
          <w:sz w:val="22"/>
          <w:szCs w:val="22"/>
        </w:rPr>
        <w:t>zywanych danych.</w:t>
      </w:r>
      <w:r w:rsidRPr="003F0E53">
        <w:rPr>
          <w:rFonts w:cstheme="minorHAnsi"/>
          <w:sz w:val="22"/>
          <w:szCs w:val="22"/>
        </w:rPr>
        <w:t xml:space="preserve">  </w:t>
      </w:r>
    </w:p>
    <w:p w14:paraId="63227EA1" w14:textId="05FE9D79" w:rsidR="00A87B97" w:rsidRPr="003F0E53" w:rsidRDefault="00A87B97" w:rsidP="00A550BB">
      <w:pPr>
        <w:pStyle w:val="Akapitzlist"/>
        <w:numPr>
          <w:ilvl w:val="0"/>
          <w:numId w:val="12"/>
        </w:numPr>
        <w:spacing w:line="360" w:lineRule="auto"/>
        <w:ind w:left="284" w:hanging="284"/>
        <w:rPr>
          <w:rFonts w:cstheme="minorHAnsi"/>
          <w:sz w:val="22"/>
          <w:szCs w:val="22"/>
        </w:rPr>
      </w:pPr>
      <w:r w:rsidRPr="003F0E53">
        <w:rPr>
          <w:rFonts w:cstheme="minorHAnsi"/>
          <w:sz w:val="22"/>
          <w:szCs w:val="22"/>
        </w:rPr>
        <w:t>W przypadku, gdy podmiotowe środki dowodowe, przedmiotowe środki dowodowe, inne dokumenty lub dokumenty potwierdzające umocowanie do reprezentowania odpowiednio wykonawcy, wykonawców wspólnie ubiegających się o udzielenie zamówienia publicznego</w:t>
      </w:r>
      <w:r w:rsidR="00ED0755" w:rsidRPr="003F0E53">
        <w:rPr>
          <w:rFonts w:cstheme="minorHAnsi"/>
          <w:sz w:val="22"/>
          <w:szCs w:val="22"/>
        </w:rPr>
        <w:t>,</w:t>
      </w:r>
      <w:r w:rsidRPr="003F0E53">
        <w:rPr>
          <w:rFonts w:cstheme="minorHAnsi"/>
          <w:sz w:val="22"/>
          <w:szCs w:val="22"/>
        </w:rPr>
        <w:t xml:space="preserve"> podmiotu udostępniającego zasoby</w:t>
      </w:r>
      <w:r w:rsidR="00ED0755" w:rsidRPr="003F0E53">
        <w:rPr>
          <w:rFonts w:cstheme="minorHAnsi"/>
          <w:sz w:val="22"/>
          <w:szCs w:val="22"/>
        </w:rPr>
        <w:t xml:space="preserve"> lub podwykonawcy niebędącego podmiotem udostępniającym zasoby</w:t>
      </w:r>
      <w:r w:rsidRPr="003F0E53">
        <w:rPr>
          <w:rFonts w:cstheme="minorHAnsi"/>
          <w:sz w:val="22"/>
          <w:szCs w:val="22"/>
        </w:rPr>
        <w:t>:</w:t>
      </w:r>
    </w:p>
    <w:p w14:paraId="3D60D096" w14:textId="13EBE900" w:rsidR="00A87B97" w:rsidRPr="003F0E53" w:rsidRDefault="00A87B97" w:rsidP="008B3C5E">
      <w:pPr>
        <w:pStyle w:val="Akapitzlist"/>
        <w:spacing w:line="360" w:lineRule="auto"/>
        <w:ind w:left="709" w:hanging="142"/>
        <w:rPr>
          <w:rFonts w:cstheme="minorHAnsi"/>
          <w:sz w:val="22"/>
          <w:szCs w:val="22"/>
        </w:rPr>
      </w:pPr>
      <w:r w:rsidRPr="003F0E53">
        <w:rPr>
          <w:rFonts w:cstheme="minorHAnsi"/>
          <w:sz w:val="22"/>
          <w:szCs w:val="22"/>
        </w:rPr>
        <w:lastRenderedPageBreak/>
        <w:t>- zostały wystawione przez upoważnione podmioty inne niż wykonawca, wykonawca wspólnie ubiegający się o udzielenie zamówienia, podmiot udostępniający zasoby</w:t>
      </w:r>
      <w:r w:rsidR="00ED0755" w:rsidRPr="003F0E53">
        <w:rPr>
          <w:rFonts w:cstheme="minorHAnsi"/>
          <w:sz w:val="22"/>
          <w:szCs w:val="22"/>
        </w:rPr>
        <w:t xml:space="preserve"> lub podwykonawca</w:t>
      </w:r>
      <w:r w:rsidRPr="003F0E53">
        <w:rPr>
          <w:rFonts w:cstheme="minorHAnsi"/>
          <w:sz w:val="22"/>
          <w:szCs w:val="22"/>
        </w:rPr>
        <w:t xml:space="preserve"> jako dokument elektroniczny – przekazuje się ten dokument,</w:t>
      </w:r>
    </w:p>
    <w:p w14:paraId="462EEC20" w14:textId="45C76FE4" w:rsidR="00A87B97" w:rsidRPr="003F0E53" w:rsidRDefault="00A87B97" w:rsidP="008B3C5E">
      <w:pPr>
        <w:pStyle w:val="Akapitzlist"/>
        <w:spacing w:line="360" w:lineRule="auto"/>
        <w:ind w:left="709" w:hanging="142"/>
        <w:rPr>
          <w:rFonts w:cstheme="minorHAnsi"/>
          <w:sz w:val="22"/>
          <w:szCs w:val="22"/>
        </w:rPr>
      </w:pPr>
      <w:r w:rsidRPr="003F0E53">
        <w:rPr>
          <w:rFonts w:cstheme="minorHAnsi"/>
          <w:sz w:val="22"/>
          <w:szCs w:val="22"/>
        </w:rPr>
        <w:t xml:space="preserve">- zostały wystawione przez upoważnione podmioty inne niż wykonawca, wykonawca wspólnie ubiegający się o udzielenie zamówienia, podmiot udostępniający zasoby </w:t>
      </w:r>
      <w:r w:rsidR="00ED0755" w:rsidRPr="003F0E53">
        <w:rPr>
          <w:rFonts w:cstheme="minorHAnsi"/>
          <w:sz w:val="22"/>
          <w:szCs w:val="22"/>
        </w:rPr>
        <w:t xml:space="preserve">lub podwykonawca </w:t>
      </w:r>
      <w:r w:rsidRPr="003F0E53">
        <w:rPr>
          <w:rFonts w:cstheme="minorHAnsi"/>
          <w:sz w:val="22"/>
          <w:szCs w:val="22"/>
        </w:rPr>
        <w:t xml:space="preserve">jako dokument w postaci papierowej – przekazuje się cyfrowe odwzorowanie tego dokumentu opatrzone kwalifikowanym podpisem elektronicznym, poświadczające zgodność cyfrowego odwzorowania </w:t>
      </w:r>
      <w:r w:rsidR="00ED0755" w:rsidRPr="003F0E53">
        <w:rPr>
          <w:rFonts w:cstheme="minorHAnsi"/>
          <w:sz w:val="22"/>
          <w:szCs w:val="22"/>
        </w:rPr>
        <w:t xml:space="preserve">z dokumentem </w:t>
      </w:r>
      <w:r w:rsidRPr="003F0E53">
        <w:rPr>
          <w:rFonts w:cstheme="minorHAnsi"/>
          <w:sz w:val="22"/>
          <w:szCs w:val="22"/>
        </w:rPr>
        <w:t>w postaci papierowej.</w:t>
      </w:r>
    </w:p>
    <w:p w14:paraId="1125551B" w14:textId="2BA25F2A" w:rsidR="00A87B97" w:rsidRPr="003F0E53" w:rsidRDefault="00ED0755" w:rsidP="008B3C5E">
      <w:pPr>
        <w:pStyle w:val="Akapitzlist"/>
        <w:spacing w:line="360" w:lineRule="auto"/>
        <w:ind w:left="284" w:hanging="284"/>
        <w:rPr>
          <w:rFonts w:cstheme="minorHAnsi"/>
          <w:sz w:val="22"/>
          <w:szCs w:val="22"/>
        </w:rPr>
      </w:pPr>
      <w:r w:rsidRPr="003F0E53">
        <w:rPr>
          <w:rFonts w:cstheme="minorHAnsi"/>
          <w:sz w:val="22"/>
          <w:szCs w:val="22"/>
        </w:rPr>
        <w:t>4</w:t>
      </w:r>
      <w:r w:rsidR="00A87B97" w:rsidRPr="003F0E53">
        <w:rPr>
          <w:rFonts w:cstheme="minorHAnsi"/>
          <w:sz w:val="22"/>
          <w:szCs w:val="22"/>
        </w:rPr>
        <w:t>. Poświadczenia zgodności cyfrowego odwzorowania z dokumentem w postaci papierowej, dokonuje w przypadku:</w:t>
      </w:r>
    </w:p>
    <w:p w14:paraId="603E993D" w14:textId="55DB6CE1" w:rsidR="00A87B97" w:rsidRPr="003F0E53" w:rsidRDefault="00A87B97" w:rsidP="008B3C5E">
      <w:pPr>
        <w:pStyle w:val="Akapitzlist"/>
        <w:spacing w:line="360" w:lineRule="auto"/>
        <w:ind w:left="709" w:hanging="142"/>
        <w:rPr>
          <w:rFonts w:cstheme="minorHAnsi"/>
          <w:sz w:val="22"/>
          <w:szCs w:val="22"/>
        </w:rPr>
      </w:pPr>
      <w:r w:rsidRPr="003F0E53">
        <w:rPr>
          <w:rFonts w:cstheme="minorHAnsi"/>
          <w:sz w:val="22"/>
          <w:szCs w:val="22"/>
        </w:rPr>
        <w:t>- podmiotowych środków dowodowych oraz dokumentów potwierdzających umocowanie do reprezentowania – odpowiednio wykonawca, wykonawca wspólnie ubiegający się o udzielen</w:t>
      </w:r>
      <w:r w:rsidR="00ED0755" w:rsidRPr="003F0E53">
        <w:rPr>
          <w:rFonts w:cstheme="minorHAnsi"/>
          <w:sz w:val="22"/>
          <w:szCs w:val="22"/>
        </w:rPr>
        <w:t xml:space="preserve">ie zamówienia, </w:t>
      </w:r>
      <w:r w:rsidRPr="003F0E53">
        <w:rPr>
          <w:rFonts w:cstheme="minorHAnsi"/>
          <w:sz w:val="22"/>
          <w:szCs w:val="22"/>
        </w:rPr>
        <w:t>podmiot udostępniający zasoby</w:t>
      </w:r>
      <w:r w:rsidR="00ED0755" w:rsidRPr="003F0E53">
        <w:rPr>
          <w:rFonts w:cstheme="minorHAnsi"/>
          <w:sz w:val="22"/>
          <w:szCs w:val="22"/>
        </w:rPr>
        <w:t xml:space="preserve"> lub podwykonawca</w:t>
      </w:r>
      <w:r w:rsidRPr="003F0E53">
        <w:rPr>
          <w:rFonts w:cstheme="minorHAnsi"/>
          <w:sz w:val="22"/>
          <w:szCs w:val="22"/>
        </w:rPr>
        <w:t xml:space="preserve">, w zakresie </w:t>
      </w:r>
      <w:r w:rsidR="00ED0755" w:rsidRPr="003F0E53">
        <w:rPr>
          <w:rFonts w:cstheme="minorHAnsi"/>
          <w:sz w:val="22"/>
          <w:szCs w:val="22"/>
        </w:rPr>
        <w:t xml:space="preserve">podmiotowych środków dowodowych lub </w:t>
      </w:r>
      <w:r w:rsidRPr="003F0E53">
        <w:rPr>
          <w:rFonts w:cstheme="minorHAnsi"/>
          <w:sz w:val="22"/>
          <w:szCs w:val="22"/>
        </w:rPr>
        <w:t>dokumentów</w:t>
      </w:r>
      <w:r w:rsidR="00ED0755" w:rsidRPr="003F0E53">
        <w:rPr>
          <w:rFonts w:cstheme="minorHAnsi"/>
          <w:sz w:val="22"/>
          <w:szCs w:val="22"/>
        </w:rPr>
        <w:t xml:space="preserve"> potwierdzających umocowanie do reprezentowania</w:t>
      </w:r>
      <w:r w:rsidRPr="003F0E53">
        <w:rPr>
          <w:rFonts w:cstheme="minorHAnsi"/>
          <w:sz w:val="22"/>
          <w:szCs w:val="22"/>
        </w:rPr>
        <w:t>, które każdego z nich dotyczą,</w:t>
      </w:r>
    </w:p>
    <w:p w14:paraId="5C89AE59" w14:textId="5DECD478" w:rsidR="00A87B97" w:rsidRPr="003F0E53" w:rsidRDefault="00A87B97" w:rsidP="008B3C5E">
      <w:pPr>
        <w:pStyle w:val="Akapitzlist"/>
        <w:spacing w:line="360" w:lineRule="auto"/>
        <w:ind w:left="709" w:hanging="142"/>
        <w:rPr>
          <w:rFonts w:cstheme="minorHAnsi"/>
          <w:sz w:val="22"/>
          <w:szCs w:val="22"/>
        </w:rPr>
      </w:pPr>
      <w:r w:rsidRPr="003F0E53">
        <w:rPr>
          <w:rFonts w:cstheme="minorHAnsi"/>
          <w:sz w:val="22"/>
          <w:szCs w:val="22"/>
        </w:rPr>
        <w:t>- przedmiotowych środków dowodowych – odpowiednio wykonawca lub wykonawca wspólnie ubiegający się o udzielenie zamówienia,</w:t>
      </w:r>
    </w:p>
    <w:p w14:paraId="28F26978" w14:textId="3CD1B225" w:rsidR="00A87B97" w:rsidRPr="003F0E53" w:rsidRDefault="00A022BA" w:rsidP="008B3C5E">
      <w:pPr>
        <w:pStyle w:val="Akapitzlist"/>
        <w:spacing w:line="360" w:lineRule="auto"/>
        <w:ind w:left="709" w:hanging="142"/>
        <w:rPr>
          <w:rFonts w:cstheme="minorHAnsi"/>
          <w:sz w:val="22"/>
          <w:szCs w:val="22"/>
        </w:rPr>
      </w:pPr>
      <w:r w:rsidRPr="003F0E53">
        <w:rPr>
          <w:rFonts w:cstheme="minorHAnsi"/>
          <w:sz w:val="22"/>
          <w:szCs w:val="22"/>
        </w:rPr>
        <w:t>-</w:t>
      </w:r>
      <w:r w:rsidRPr="003F0E53">
        <w:rPr>
          <w:rFonts w:cstheme="minorHAnsi"/>
          <w:sz w:val="22"/>
          <w:szCs w:val="22"/>
        </w:rPr>
        <w:tab/>
      </w:r>
      <w:r w:rsidR="00A87B97" w:rsidRPr="003F0E53">
        <w:rPr>
          <w:rFonts w:cstheme="minorHAnsi"/>
          <w:sz w:val="22"/>
          <w:szCs w:val="22"/>
        </w:rPr>
        <w:t xml:space="preserve">innych dokumentów – odpowiednio wykonawca lub wykonawca wspólnie ubiegający się </w:t>
      </w:r>
      <w:r w:rsidR="00ED0755" w:rsidRPr="003F0E53">
        <w:rPr>
          <w:rFonts w:cstheme="minorHAnsi"/>
          <w:sz w:val="22"/>
          <w:szCs w:val="22"/>
        </w:rPr>
        <w:br/>
      </w:r>
      <w:r w:rsidR="00A87B97" w:rsidRPr="003F0E53">
        <w:rPr>
          <w:rFonts w:cstheme="minorHAnsi"/>
          <w:sz w:val="22"/>
          <w:szCs w:val="22"/>
        </w:rPr>
        <w:t>o udzielenie zamówienia, w zakresie dokumentów, które każdego z nich dotyczą.</w:t>
      </w:r>
    </w:p>
    <w:p w14:paraId="76C4F1F6" w14:textId="57FEFEDB" w:rsidR="00A87B97" w:rsidRPr="003F0E53" w:rsidRDefault="00ED0755" w:rsidP="008B3C5E">
      <w:pPr>
        <w:pStyle w:val="Akapitzlist"/>
        <w:spacing w:line="360" w:lineRule="auto"/>
        <w:ind w:left="284" w:hanging="284"/>
        <w:rPr>
          <w:rFonts w:cstheme="minorHAnsi"/>
          <w:sz w:val="22"/>
          <w:szCs w:val="22"/>
        </w:rPr>
      </w:pPr>
      <w:r w:rsidRPr="003F0E53">
        <w:rPr>
          <w:rFonts w:cstheme="minorHAnsi"/>
          <w:sz w:val="22"/>
          <w:szCs w:val="22"/>
        </w:rPr>
        <w:t>5</w:t>
      </w:r>
      <w:r w:rsidR="00A87B97" w:rsidRPr="003F0E53">
        <w:rPr>
          <w:rFonts w:cstheme="minorHAnsi"/>
          <w:sz w:val="22"/>
          <w:szCs w:val="22"/>
        </w:rPr>
        <w:t>. Podmiotowe środki dowodowe, zobowiązanie podmiotu udostępniającego zasoby, przedmiotowe środki dowodowe, niewystawione przez upoważnione podmioty</w:t>
      </w:r>
      <w:r w:rsidRPr="003F0E53">
        <w:rPr>
          <w:rFonts w:cstheme="minorHAnsi"/>
          <w:sz w:val="22"/>
          <w:szCs w:val="22"/>
        </w:rPr>
        <w:t xml:space="preserve"> oraz pełnomocnictwo</w:t>
      </w:r>
      <w:r w:rsidR="00A87B97" w:rsidRPr="003F0E53">
        <w:rPr>
          <w:rFonts w:cstheme="minorHAnsi"/>
          <w:sz w:val="22"/>
          <w:szCs w:val="22"/>
        </w:rPr>
        <w:t>:</w:t>
      </w:r>
    </w:p>
    <w:p w14:paraId="7C83749B" w14:textId="58FFB46A" w:rsidR="00A87B97" w:rsidRPr="003F0E53" w:rsidRDefault="00A022BA" w:rsidP="008B3C5E">
      <w:pPr>
        <w:pStyle w:val="Akapitzlist"/>
        <w:spacing w:line="360" w:lineRule="auto"/>
        <w:ind w:left="709" w:hanging="142"/>
        <w:rPr>
          <w:rFonts w:cstheme="minorHAnsi"/>
          <w:sz w:val="22"/>
          <w:szCs w:val="22"/>
        </w:rPr>
      </w:pPr>
      <w:r w:rsidRPr="003F0E53">
        <w:rPr>
          <w:rFonts w:cstheme="minorHAnsi"/>
          <w:sz w:val="22"/>
          <w:szCs w:val="22"/>
        </w:rPr>
        <w:t>-</w:t>
      </w:r>
      <w:r w:rsidRPr="003F0E53">
        <w:rPr>
          <w:rFonts w:cstheme="minorHAnsi"/>
          <w:sz w:val="22"/>
          <w:szCs w:val="22"/>
        </w:rPr>
        <w:tab/>
      </w:r>
      <w:r w:rsidR="00A87B97" w:rsidRPr="003F0E53">
        <w:rPr>
          <w:rFonts w:cstheme="minorHAnsi"/>
          <w:sz w:val="22"/>
          <w:szCs w:val="22"/>
        </w:rPr>
        <w:t xml:space="preserve">przekazuje się w postaci elektronicznej i opatruje się kwalifikowanym podpisem elektronicznym, </w:t>
      </w:r>
    </w:p>
    <w:p w14:paraId="5A1D6374" w14:textId="5A08BEB4" w:rsidR="00A87B97" w:rsidRPr="003F0E53" w:rsidRDefault="00A022BA" w:rsidP="008B3C5E">
      <w:pPr>
        <w:pStyle w:val="Akapitzlist"/>
        <w:spacing w:line="360" w:lineRule="auto"/>
        <w:ind w:left="709" w:hanging="142"/>
        <w:rPr>
          <w:rFonts w:cstheme="minorHAnsi"/>
          <w:sz w:val="22"/>
          <w:szCs w:val="22"/>
        </w:rPr>
      </w:pPr>
      <w:r w:rsidRPr="003F0E53">
        <w:rPr>
          <w:rFonts w:cstheme="minorHAnsi"/>
          <w:sz w:val="22"/>
          <w:szCs w:val="22"/>
        </w:rPr>
        <w:t>-</w:t>
      </w:r>
      <w:r w:rsidRPr="003F0E53">
        <w:rPr>
          <w:rFonts w:cstheme="minorHAnsi"/>
          <w:sz w:val="22"/>
          <w:szCs w:val="22"/>
        </w:rPr>
        <w:tab/>
      </w:r>
      <w:r w:rsidR="00A87B97" w:rsidRPr="003F0E53">
        <w:rPr>
          <w:rFonts w:cstheme="minorHAnsi"/>
          <w:sz w:val="22"/>
          <w:szCs w:val="22"/>
        </w:rPr>
        <w:t xml:space="preserve">sporządzone jako dokument w postaci papierowej i opatrzone własnoręcznym podpisem, przekazuje się cyfrowe odwzorowanie tego dokumentu opatrzone kwalifikowanym podpisem elektronicznym, poświadczającym zgodność cyfrowego odwzorowania z dokumentem </w:t>
      </w:r>
      <w:r w:rsidR="00BE1543" w:rsidRPr="003F0E53">
        <w:rPr>
          <w:rFonts w:cstheme="minorHAnsi"/>
          <w:sz w:val="22"/>
          <w:szCs w:val="22"/>
        </w:rPr>
        <w:br/>
      </w:r>
      <w:r w:rsidR="00A87B97" w:rsidRPr="003F0E53">
        <w:rPr>
          <w:rFonts w:cstheme="minorHAnsi"/>
          <w:sz w:val="22"/>
          <w:szCs w:val="22"/>
        </w:rPr>
        <w:t>w postaci papierowej.</w:t>
      </w:r>
    </w:p>
    <w:p w14:paraId="347D50CD" w14:textId="38E2D290" w:rsidR="00A87B97" w:rsidRPr="003F0E53" w:rsidRDefault="00ED0755" w:rsidP="008B3C5E">
      <w:pPr>
        <w:pStyle w:val="Akapitzlist"/>
        <w:spacing w:line="360" w:lineRule="auto"/>
        <w:ind w:left="284" w:hanging="284"/>
        <w:rPr>
          <w:rFonts w:cstheme="minorHAnsi"/>
          <w:sz w:val="22"/>
          <w:szCs w:val="22"/>
        </w:rPr>
      </w:pPr>
      <w:r w:rsidRPr="003F0E53">
        <w:rPr>
          <w:rFonts w:cstheme="minorHAnsi"/>
          <w:sz w:val="22"/>
          <w:szCs w:val="22"/>
        </w:rPr>
        <w:t>6</w:t>
      </w:r>
      <w:r w:rsidR="00A87B97" w:rsidRPr="003F0E53">
        <w:rPr>
          <w:rFonts w:cstheme="minorHAnsi"/>
          <w:sz w:val="22"/>
          <w:szCs w:val="22"/>
        </w:rPr>
        <w:t>. Poświadczenia zgodności cyfrowego odwzorowania z dokumentem</w:t>
      </w:r>
      <w:r w:rsidR="00A022BA" w:rsidRPr="003F0E53">
        <w:rPr>
          <w:rFonts w:cstheme="minorHAnsi"/>
          <w:sz w:val="22"/>
          <w:szCs w:val="22"/>
        </w:rPr>
        <w:t xml:space="preserve"> w postaci papierowej, dokonuje</w:t>
      </w:r>
      <w:r w:rsidR="00A87B97" w:rsidRPr="003F0E53">
        <w:rPr>
          <w:rFonts w:cstheme="minorHAnsi"/>
          <w:sz w:val="22"/>
          <w:szCs w:val="22"/>
        </w:rPr>
        <w:t>w przypadku:</w:t>
      </w:r>
    </w:p>
    <w:p w14:paraId="4691A562" w14:textId="57375DC9" w:rsidR="00A87B97" w:rsidRPr="003F0E53" w:rsidRDefault="00A022BA" w:rsidP="008B3C5E">
      <w:pPr>
        <w:pStyle w:val="Akapitzlist"/>
        <w:spacing w:line="360" w:lineRule="auto"/>
        <w:ind w:left="709" w:hanging="142"/>
        <w:rPr>
          <w:rFonts w:cstheme="minorHAnsi"/>
          <w:sz w:val="22"/>
          <w:szCs w:val="22"/>
        </w:rPr>
      </w:pPr>
      <w:r w:rsidRPr="003F0E53">
        <w:rPr>
          <w:rFonts w:cstheme="minorHAnsi"/>
          <w:sz w:val="22"/>
          <w:szCs w:val="22"/>
        </w:rPr>
        <w:t>-</w:t>
      </w:r>
      <w:r w:rsidRPr="003F0E53">
        <w:rPr>
          <w:rFonts w:cstheme="minorHAnsi"/>
          <w:sz w:val="22"/>
          <w:szCs w:val="22"/>
        </w:rPr>
        <w:tab/>
      </w:r>
      <w:r w:rsidR="00A87B97" w:rsidRPr="003F0E53">
        <w:rPr>
          <w:rFonts w:cstheme="minorHAnsi"/>
          <w:sz w:val="22"/>
          <w:szCs w:val="22"/>
        </w:rPr>
        <w:t>podmiotowych środków dowodowych – odpowiednio wykonawca, wykonawca wspólnie ubiegający się o udzielenie zamówienia</w:t>
      </w:r>
      <w:r w:rsidRPr="003F0E53">
        <w:rPr>
          <w:rFonts w:cstheme="minorHAnsi"/>
          <w:sz w:val="22"/>
          <w:szCs w:val="22"/>
        </w:rPr>
        <w:t xml:space="preserve">, </w:t>
      </w:r>
      <w:r w:rsidR="00A87B97" w:rsidRPr="003F0E53">
        <w:rPr>
          <w:rFonts w:cstheme="minorHAnsi"/>
          <w:sz w:val="22"/>
          <w:szCs w:val="22"/>
        </w:rPr>
        <w:t>podmiot udostępniający zasoby</w:t>
      </w:r>
      <w:r w:rsidRPr="003F0E53">
        <w:rPr>
          <w:rFonts w:cstheme="minorHAnsi"/>
          <w:sz w:val="22"/>
          <w:szCs w:val="22"/>
        </w:rPr>
        <w:t xml:space="preserve"> lub podwykonawca</w:t>
      </w:r>
      <w:r w:rsidR="00A87B97" w:rsidRPr="003F0E53">
        <w:rPr>
          <w:rFonts w:cstheme="minorHAnsi"/>
          <w:sz w:val="22"/>
          <w:szCs w:val="22"/>
        </w:rPr>
        <w:t xml:space="preserve">, </w:t>
      </w:r>
      <w:r w:rsidRPr="003F0E53">
        <w:rPr>
          <w:rFonts w:cstheme="minorHAnsi"/>
          <w:sz w:val="22"/>
          <w:szCs w:val="22"/>
        </w:rPr>
        <w:br/>
      </w:r>
      <w:r w:rsidR="00A87B97" w:rsidRPr="003F0E53">
        <w:rPr>
          <w:rFonts w:cstheme="minorHAnsi"/>
          <w:sz w:val="22"/>
          <w:szCs w:val="22"/>
        </w:rPr>
        <w:t xml:space="preserve">w zakresie </w:t>
      </w:r>
      <w:r w:rsidRPr="003F0E53">
        <w:rPr>
          <w:rFonts w:cstheme="minorHAnsi"/>
          <w:sz w:val="22"/>
          <w:szCs w:val="22"/>
        </w:rPr>
        <w:t>podmiotowych środków dowodowych</w:t>
      </w:r>
      <w:r w:rsidR="00A87B97" w:rsidRPr="003F0E53">
        <w:rPr>
          <w:rFonts w:cstheme="minorHAnsi"/>
          <w:sz w:val="22"/>
          <w:szCs w:val="22"/>
        </w:rPr>
        <w:t>, które każdego z nich dotyczą,</w:t>
      </w:r>
    </w:p>
    <w:p w14:paraId="5C82836E" w14:textId="3EDEFE6B" w:rsidR="00A87B97" w:rsidRPr="003F0E53" w:rsidRDefault="00A87B97" w:rsidP="008B3C5E">
      <w:pPr>
        <w:pStyle w:val="Akapitzlist"/>
        <w:spacing w:line="360" w:lineRule="auto"/>
        <w:ind w:left="709" w:hanging="142"/>
        <w:rPr>
          <w:rFonts w:cstheme="minorHAnsi"/>
          <w:sz w:val="22"/>
          <w:szCs w:val="22"/>
        </w:rPr>
      </w:pPr>
      <w:r w:rsidRPr="003F0E53">
        <w:rPr>
          <w:rFonts w:cstheme="minorHAnsi"/>
          <w:sz w:val="22"/>
          <w:szCs w:val="22"/>
        </w:rPr>
        <w:lastRenderedPageBreak/>
        <w:t>- przedmiotow</w:t>
      </w:r>
      <w:r w:rsidR="00BE1543" w:rsidRPr="003F0E53">
        <w:rPr>
          <w:rFonts w:cstheme="minorHAnsi"/>
          <w:sz w:val="22"/>
          <w:szCs w:val="22"/>
        </w:rPr>
        <w:t>ego</w:t>
      </w:r>
      <w:r w:rsidRPr="003F0E53">
        <w:rPr>
          <w:rFonts w:cstheme="minorHAnsi"/>
          <w:sz w:val="22"/>
          <w:szCs w:val="22"/>
        </w:rPr>
        <w:t xml:space="preserve"> środk</w:t>
      </w:r>
      <w:r w:rsidR="00BE1543" w:rsidRPr="003F0E53">
        <w:rPr>
          <w:rFonts w:cstheme="minorHAnsi"/>
          <w:sz w:val="22"/>
          <w:szCs w:val="22"/>
        </w:rPr>
        <w:t>a</w:t>
      </w:r>
      <w:r w:rsidRPr="003F0E53">
        <w:rPr>
          <w:rFonts w:cstheme="minorHAnsi"/>
          <w:sz w:val="22"/>
          <w:szCs w:val="22"/>
        </w:rPr>
        <w:t xml:space="preserve"> dowodow</w:t>
      </w:r>
      <w:r w:rsidR="00BE1543" w:rsidRPr="003F0E53">
        <w:rPr>
          <w:rFonts w:cstheme="minorHAnsi"/>
          <w:sz w:val="22"/>
          <w:szCs w:val="22"/>
        </w:rPr>
        <w:t>ego</w:t>
      </w:r>
      <w:r w:rsidRPr="003F0E53">
        <w:rPr>
          <w:rFonts w:cstheme="minorHAnsi"/>
          <w:sz w:val="22"/>
          <w:szCs w:val="22"/>
        </w:rPr>
        <w:t xml:space="preserve"> lub zobowiązania podmiotu udostępniającego zasoby – odpowiednio wykonawca lub wykonawca wspólnie ubiegający się o udzielenie zamówienia,</w:t>
      </w:r>
    </w:p>
    <w:p w14:paraId="15F90335" w14:textId="77777777" w:rsidR="00A87B97" w:rsidRPr="003F0E53" w:rsidRDefault="00A87B97" w:rsidP="008B3C5E">
      <w:pPr>
        <w:pStyle w:val="Akapitzlist"/>
        <w:spacing w:line="360" w:lineRule="auto"/>
        <w:ind w:left="709" w:hanging="142"/>
        <w:rPr>
          <w:rFonts w:cstheme="minorHAnsi"/>
          <w:sz w:val="22"/>
          <w:szCs w:val="22"/>
        </w:rPr>
      </w:pPr>
      <w:r w:rsidRPr="003F0E53">
        <w:rPr>
          <w:rFonts w:cstheme="minorHAnsi"/>
          <w:sz w:val="22"/>
          <w:szCs w:val="22"/>
        </w:rPr>
        <w:t>- pełnomocnictwa – mocodawca.</w:t>
      </w:r>
    </w:p>
    <w:p w14:paraId="0CFCBF7B" w14:textId="54FFA767" w:rsidR="00A87B97" w:rsidRPr="003F0E53" w:rsidRDefault="00A022BA" w:rsidP="008B3C5E">
      <w:pPr>
        <w:pStyle w:val="Akapitzlist"/>
        <w:spacing w:line="360" w:lineRule="auto"/>
        <w:ind w:left="284" w:hanging="284"/>
        <w:rPr>
          <w:rFonts w:cstheme="minorHAnsi"/>
          <w:sz w:val="22"/>
          <w:szCs w:val="22"/>
        </w:rPr>
      </w:pPr>
      <w:r w:rsidRPr="003F0E53">
        <w:rPr>
          <w:rFonts w:cstheme="minorHAnsi"/>
          <w:sz w:val="22"/>
          <w:szCs w:val="22"/>
        </w:rPr>
        <w:t>7</w:t>
      </w:r>
      <w:r w:rsidR="00A87B97" w:rsidRPr="003F0E53">
        <w:rPr>
          <w:rFonts w:cstheme="minorHAnsi"/>
          <w:sz w:val="22"/>
          <w:szCs w:val="22"/>
        </w:rPr>
        <w:t xml:space="preserve">. Poświadczenia zgodności cyfrowego odwzorowania z dokumentem w postaci papierowej, o którym mowa </w:t>
      </w:r>
      <w:r w:rsidRPr="003F0E53">
        <w:rPr>
          <w:rFonts w:cstheme="minorHAnsi"/>
          <w:sz w:val="22"/>
          <w:szCs w:val="22"/>
        </w:rPr>
        <w:t>w pkt. 3 i 5</w:t>
      </w:r>
      <w:r w:rsidR="00A87B97" w:rsidRPr="003F0E53">
        <w:rPr>
          <w:rFonts w:cstheme="minorHAnsi"/>
          <w:sz w:val="22"/>
          <w:szCs w:val="22"/>
        </w:rPr>
        <w:t>, może dokonać również notariusz.</w:t>
      </w:r>
    </w:p>
    <w:p w14:paraId="574A8023" w14:textId="63975D86" w:rsidR="00A87B97" w:rsidRPr="003F0E53" w:rsidRDefault="00A022BA" w:rsidP="008B3C5E">
      <w:pPr>
        <w:pStyle w:val="Akapitzlist"/>
        <w:spacing w:line="360" w:lineRule="auto"/>
        <w:ind w:left="284" w:hanging="284"/>
        <w:rPr>
          <w:rFonts w:cstheme="minorHAnsi"/>
          <w:b/>
          <w:sz w:val="22"/>
          <w:szCs w:val="22"/>
        </w:rPr>
      </w:pPr>
      <w:r w:rsidRPr="003F0E53">
        <w:rPr>
          <w:rFonts w:cstheme="minorHAnsi"/>
          <w:sz w:val="22"/>
          <w:szCs w:val="22"/>
        </w:rPr>
        <w:t>8</w:t>
      </w:r>
      <w:r w:rsidR="00A87B97" w:rsidRPr="003F0E53">
        <w:rPr>
          <w:rFonts w:cstheme="minorHAnsi"/>
          <w:sz w:val="22"/>
          <w:szCs w:val="22"/>
        </w:rPr>
        <w:t xml:space="preserve">. </w:t>
      </w:r>
      <w:r w:rsidR="00A87B97" w:rsidRPr="003F0E53">
        <w:rPr>
          <w:rFonts w:cstheme="minorHAnsi"/>
          <w:b/>
          <w:sz w:val="22"/>
          <w:szCs w:val="22"/>
        </w:rPr>
        <w:t>Podmiotowe środki dowodowe, przedmiotowe środki dowodowe oraz inne dokumenty lub oświadczenia, sporządzone w języku obcym, przekazuje się wraz z tłumaczeniem na język polski.</w:t>
      </w:r>
    </w:p>
    <w:p w14:paraId="6022B03B" w14:textId="323369B7" w:rsidR="00A87B97" w:rsidRPr="003F0E53" w:rsidRDefault="00A022BA" w:rsidP="008B3C5E">
      <w:pPr>
        <w:pStyle w:val="Akapitzlist"/>
        <w:spacing w:line="360" w:lineRule="auto"/>
        <w:ind w:left="284" w:hanging="284"/>
        <w:rPr>
          <w:rFonts w:cstheme="minorHAnsi"/>
          <w:b/>
          <w:sz w:val="22"/>
          <w:szCs w:val="22"/>
        </w:rPr>
      </w:pPr>
      <w:r w:rsidRPr="003F0E53">
        <w:rPr>
          <w:rFonts w:cstheme="minorHAnsi"/>
          <w:sz w:val="22"/>
          <w:szCs w:val="22"/>
        </w:rPr>
        <w:t>9</w:t>
      </w:r>
      <w:r w:rsidR="00A87B97" w:rsidRPr="003F0E53">
        <w:rPr>
          <w:rFonts w:cstheme="minorHAnsi"/>
          <w:sz w:val="22"/>
          <w:szCs w:val="22"/>
        </w:rPr>
        <w:t xml:space="preserve">. W przypadku, gdy dokumenty elektroniczne w postępowaniu, przekazywane przy użyciu środków komunikacji elektronicznej, zawierają informacje stanowiące tajemnicę przedsiębiorstwa </w:t>
      </w:r>
      <w:r w:rsidR="00A87B97" w:rsidRPr="003F0E53">
        <w:rPr>
          <w:rFonts w:cstheme="minorHAnsi"/>
          <w:sz w:val="22"/>
          <w:szCs w:val="22"/>
        </w:rPr>
        <w:br/>
        <w:t xml:space="preserve">w rozumieniu przepisów ustawy z dnia 16 kwietnia 1993 r. o zwalczaniu nieuczciwej konkurencji (t.j. Dz. U. z 2020 r., poz. 1913), Wykonawca, w celu utrzymania w poufności tych informacji, przekazuje je </w:t>
      </w:r>
      <w:r w:rsidR="00A87B97" w:rsidRPr="003F0E53">
        <w:rPr>
          <w:rFonts w:cstheme="minorHAnsi"/>
          <w:b/>
          <w:sz w:val="22"/>
          <w:szCs w:val="22"/>
        </w:rPr>
        <w:t>w wydzielonym  i odpowiednio oznaczonym pliku.</w:t>
      </w:r>
    </w:p>
    <w:p w14:paraId="2DCFA864" w14:textId="6B58DE2F" w:rsidR="00A87B97" w:rsidRDefault="00A022BA" w:rsidP="008B3C5E">
      <w:pPr>
        <w:pStyle w:val="Akapitzlist"/>
        <w:spacing w:line="360" w:lineRule="auto"/>
        <w:ind w:left="284" w:hanging="284"/>
        <w:rPr>
          <w:rFonts w:cstheme="minorHAnsi"/>
          <w:sz w:val="22"/>
          <w:szCs w:val="22"/>
        </w:rPr>
      </w:pPr>
      <w:r w:rsidRPr="003F0E53">
        <w:rPr>
          <w:rFonts w:cstheme="minorHAnsi"/>
          <w:sz w:val="22"/>
          <w:szCs w:val="22"/>
        </w:rPr>
        <w:t>10</w:t>
      </w:r>
      <w:r w:rsidR="00A87B97" w:rsidRPr="003F0E53">
        <w:rPr>
          <w:rFonts w:cstheme="minorHAnsi"/>
          <w:sz w:val="22"/>
          <w:szCs w:val="22"/>
        </w:rPr>
        <w:t>. W przypadku przekazywania z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9573FD6" w14:textId="3B530E78" w:rsidR="00D3538F" w:rsidRPr="003F0E53" w:rsidRDefault="003F0E53" w:rsidP="00D3538F">
      <w:pPr>
        <w:spacing w:after="0" w:line="360" w:lineRule="auto"/>
        <w:ind w:left="284" w:hanging="284"/>
        <w:contextualSpacing/>
        <w:rPr>
          <w:rFonts w:eastAsiaTheme="minorEastAsia" w:cstheme="minorHAnsi"/>
          <w:b/>
          <w:u w:val="single"/>
          <w:lang w:val="cs-CZ" w:eastAsia="pl-PL"/>
        </w:rPr>
      </w:pPr>
      <w:r>
        <w:rPr>
          <w:rFonts w:eastAsiaTheme="minorEastAsia" w:cstheme="minorHAnsi"/>
          <w:b/>
          <w:u w:val="single"/>
          <w:lang w:val="cs-CZ" w:eastAsia="pl-PL"/>
        </w:rPr>
        <w:t xml:space="preserve">11. </w:t>
      </w:r>
      <w:r w:rsidR="00D3538F" w:rsidRPr="003F0E53">
        <w:rPr>
          <w:rFonts w:eastAsiaTheme="minorEastAsia" w:cstheme="minorHAnsi"/>
          <w:b/>
          <w:u w:val="single"/>
          <w:lang w:val="cs-CZ" w:eastAsia="pl-PL"/>
        </w:rPr>
        <w:t>PLATFORMA ZAKUPOWA  - OpenNexus:</w:t>
      </w:r>
    </w:p>
    <w:p w14:paraId="73389A6E" w14:textId="77777777" w:rsidR="00D3538F" w:rsidRPr="003F0E53" w:rsidRDefault="00D3538F" w:rsidP="00A550BB">
      <w:pPr>
        <w:numPr>
          <w:ilvl w:val="0"/>
          <w:numId w:val="46"/>
        </w:numPr>
        <w:spacing w:after="0" w:line="360" w:lineRule="auto"/>
        <w:contextualSpacing/>
        <w:rPr>
          <w:rFonts w:eastAsiaTheme="minorEastAsia" w:cstheme="minorHAnsi"/>
          <w:lang w:val="cs-CZ" w:eastAsia="pl-PL"/>
        </w:rPr>
      </w:pPr>
      <w:r w:rsidRPr="003F0E53">
        <w:rPr>
          <w:rFonts w:eastAsiaTheme="minorEastAsia" w:cstheme="minorHAnsi"/>
          <w:lang w:val="cs-CZ" w:eastAsia="pl-PL"/>
        </w:rPr>
        <w:t xml:space="preserve">Komunikacja między zamawiającym a wykonawcami odbywa się za pośrednictwem platformazakupowa.pl i formularza „Wyślij wiadomość do zamawiającego”.  </w:t>
      </w:r>
    </w:p>
    <w:p w14:paraId="5D8955CF" w14:textId="77777777" w:rsidR="00D3538F" w:rsidRPr="003F0E53" w:rsidRDefault="00D3538F" w:rsidP="00D3538F">
      <w:pPr>
        <w:spacing w:after="0" w:line="360" w:lineRule="auto"/>
        <w:ind w:left="357"/>
        <w:contextualSpacing/>
        <w:rPr>
          <w:rFonts w:eastAsiaTheme="minorEastAsia" w:cstheme="minorHAnsi"/>
          <w:lang w:val="cs-CZ" w:eastAsia="pl-PL"/>
        </w:rPr>
      </w:pPr>
      <w:r w:rsidRPr="003F0E53">
        <w:rPr>
          <w:rFonts w:eastAsiaTheme="minorEastAsia" w:cstheme="minorHAnsi"/>
          <w:lang w:val="cs-CZ" w:eastAsia="pl-PL"/>
        </w:rPr>
        <w:t>Instrukcja korzystania z systemu jest dostępna pod wyżej wskazanym adresem.</w:t>
      </w:r>
    </w:p>
    <w:p w14:paraId="78ADDD1B" w14:textId="77777777" w:rsidR="00D3538F" w:rsidRPr="003F0E53" w:rsidRDefault="00D3538F" w:rsidP="00A550BB">
      <w:pPr>
        <w:numPr>
          <w:ilvl w:val="0"/>
          <w:numId w:val="46"/>
        </w:numPr>
        <w:spacing w:after="0" w:line="360" w:lineRule="auto"/>
        <w:contextualSpacing/>
        <w:rPr>
          <w:rFonts w:eastAsiaTheme="minorEastAsia" w:cstheme="minorHAnsi"/>
          <w:lang w:val="cs-CZ" w:eastAsia="pl-PL"/>
        </w:rPr>
      </w:pPr>
      <w:r w:rsidRPr="003F0E53">
        <w:rPr>
          <w:rFonts w:eastAsiaTheme="minorEastAsia" w:cstheme="minorHAnsi"/>
          <w:lang w:val="cs-CZ" w:eastAsia="pl-PL"/>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41085F20" w14:textId="0A31C610" w:rsidR="00D3538F" w:rsidRPr="003F0E53" w:rsidRDefault="003F0E53" w:rsidP="00D3538F">
      <w:pPr>
        <w:widowControl w:val="0"/>
        <w:autoSpaceDE w:val="0"/>
        <w:autoSpaceDN w:val="0"/>
        <w:spacing w:after="0" w:line="360" w:lineRule="auto"/>
        <w:rPr>
          <w:rFonts w:eastAsia="Times New Roman" w:cstheme="minorHAnsi"/>
          <w:b/>
          <w:u w:val="single"/>
          <w:lang w:eastAsia="ar-SA"/>
        </w:rPr>
      </w:pPr>
      <w:r>
        <w:rPr>
          <w:rFonts w:eastAsia="Times New Roman" w:cstheme="minorHAnsi"/>
          <w:b/>
          <w:u w:val="single"/>
          <w:lang w:eastAsia="ar-SA"/>
        </w:rPr>
        <w:t xml:space="preserve">12. </w:t>
      </w:r>
      <w:r w:rsidR="00D3538F" w:rsidRPr="003F0E53">
        <w:rPr>
          <w:rFonts w:eastAsia="Times New Roman" w:cstheme="minorHAnsi"/>
          <w:b/>
          <w:u w:val="single"/>
          <w:lang w:eastAsia="ar-SA"/>
        </w:rPr>
        <w:t>Ogólne zasady korzystania z Platformy:</w:t>
      </w:r>
    </w:p>
    <w:p w14:paraId="79363473" w14:textId="77777777" w:rsidR="00D3538F" w:rsidRPr="003F0E53" w:rsidRDefault="00D3538F" w:rsidP="00A550BB">
      <w:pPr>
        <w:numPr>
          <w:ilvl w:val="0"/>
          <w:numId w:val="47"/>
        </w:numPr>
        <w:spacing w:after="0" w:line="360" w:lineRule="auto"/>
        <w:contextualSpacing/>
        <w:rPr>
          <w:rFonts w:eastAsiaTheme="minorEastAsia" w:cstheme="minorHAnsi"/>
          <w:lang w:val="cs-CZ" w:eastAsia="pl-PL"/>
        </w:rPr>
      </w:pPr>
      <w:r w:rsidRPr="003F0E53">
        <w:rPr>
          <w:rFonts w:eastAsiaTheme="minorEastAsia" w:cstheme="minorHAnsi"/>
          <w:lang w:val="cs-CZ" w:eastAsia="pl-PL"/>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2F871A36" w14:textId="77777777" w:rsidR="00D3538F" w:rsidRPr="003F0E53" w:rsidRDefault="00D3538F" w:rsidP="00A550BB">
      <w:pPr>
        <w:numPr>
          <w:ilvl w:val="0"/>
          <w:numId w:val="47"/>
        </w:numPr>
        <w:spacing w:after="0" w:line="360" w:lineRule="auto"/>
        <w:contextualSpacing/>
        <w:rPr>
          <w:rFonts w:eastAsiaTheme="minorEastAsia" w:cstheme="minorHAnsi"/>
          <w:lang w:val="cs-CZ" w:eastAsia="pl-PL"/>
        </w:rPr>
      </w:pPr>
      <w:r w:rsidRPr="003F0E53">
        <w:rPr>
          <w:rFonts w:eastAsiaTheme="minorEastAsia" w:cstheme="minorHAnsi"/>
          <w:lang w:val="cs-CZ" w:eastAsia="pl-PL"/>
        </w:rPr>
        <w:lastRenderedPageBreak/>
        <w:t>Wykonawca jako podmiot profesjonalny ma obowiązek sprawdzania komunikatów i wiadomości bezpośrednio na platformazakupowa.pl przesłanych przez zamawiającego, gdyż system powiadomień może ulec awarii lub powiadomienie może trafić do folderu SPAM.</w:t>
      </w:r>
    </w:p>
    <w:p w14:paraId="6D055BF6" w14:textId="77777777" w:rsidR="00D3538F" w:rsidRPr="003F0E53" w:rsidRDefault="00D3538F" w:rsidP="00A550BB">
      <w:pPr>
        <w:numPr>
          <w:ilvl w:val="0"/>
          <w:numId w:val="47"/>
        </w:numPr>
        <w:spacing w:after="0" w:line="360" w:lineRule="auto"/>
        <w:contextualSpacing/>
        <w:rPr>
          <w:rFonts w:eastAsiaTheme="minorEastAsia" w:cstheme="minorHAnsi"/>
          <w:lang w:val="cs-CZ" w:eastAsia="pl-PL"/>
        </w:rPr>
      </w:pPr>
      <w:r w:rsidRPr="003F0E53">
        <w:rPr>
          <w:rFonts w:eastAsiaTheme="minorEastAsia" w:cstheme="minorHAnsi"/>
          <w:lang w:val="cs-CZ" w:eastAsia="pl-PL"/>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platformazakupowa.pl, tj.: </w:t>
      </w:r>
    </w:p>
    <w:p w14:paraId="01A5DE1D" w14:textId="77777777" w:rsidR="00D3538F" w:rsidRPr="003F0E53" w:rsidRDefault="00D3538F" w:rsidP="00D3538F">
      <w:pPr>
        <w:spacing w:after="0" w:line="360" w:lineRule="auto"/>
        <w:ind w:left="993" w:hanging="284"/>
        <w:rPr>
          <w:rFonts w:cstheme="minorHAnsi"/>
        </w:rPr>
      </w:pPr>
      <w:r w:rsidRPr="003F0E53">
        <w:rPr>
          <w:rFonts w:cstheme="minorHAnsi"/>
        </w:rPr>
        <w:t>a)</w:t>
      </w:r>
      <w:r w:rsidRPr="003F0E53">
        <w:rPr>
          <w:rFonts w:cstheme="minorHAnsi"/>
        </w:rPr>
        <w:tab/>
        <w:t xml:space="preserve">stały dostęp do sieci Internet o gwarantowanej przepustowości nie mniejszej niż 512 </w:t>
      </w:r>
      <w:proofErr w:type="spellStart"/>
      <w:r w:rsidRPr="003F0E53">
        <w:rPr>
          <w:rFonts w:cstheme="minorHAnsi"/>
        </w:rPr>
        <w:t>kb</w:t>
      </w:r>
      <w:proofErr w:type="spellEnd"/>
      <w:r w:rsidRPr="003F0E53">
        <w:rPr>
          <w:rFonts w:cstheme="minorHAnsi"/>
        </w:rPr>
        <w:t>/s,</w:t>
      </w:r>
    </w:p>
    <w:p w14:paraId="5346A7D2" w14:textId="77777777" w:rsidR="00D3538F" w:rsidRPr="003F0E53" w:rsidRDefault="00D3538F" w:rsidP="00D3538F">
      <w:pPr>
        <w:spacing w:after="0" w:line="360" w:lineRule="auto"/>
        <w:ind w:left="993" w:hanging="284"/>
        <w:rPr>
          <w:rFonts w:cstheme="minorHAnsi"/>
        </w:rPr>
      </w:pPr>
      <w:r w:rsidRPr="003F0E53">
        <w:rPr>
          <w:rFonts w:cstheme="minorHAnsi"/>
        </w:rPr>
        <w:t>b)</w:t>
      </w:r>
      <w:r w:rsidRPr="003F0E53">
        <w:rPr>
          <w:rFonts w:cstheme="minorHAnsi"/>
        </w:rPr>
        <w:tab/>
        <w:t>komputer klasy PC lub MAC o następującej konfiguracji: pamięć min. 2 GB Ram, procesor Intel IV 2 GHZ lub jego nowsza wersja, jeden z systemów operacyjnych - MS Windows 7, Mac Os x 10 4, Linux, lub ich nowsze wersje,</w:t>
      </w:r>
    </w:p>
    <w:p w14:paraId="58A1005A" w14:textId="77777777" w:rsidR="00D3538F" w:rsidRPr="003F0E53" w:rsidRDefault="00D3538F" w:rsidP="00D3538F">
      <w:pPr>
        <w:spacing w:after="0" w:line="360" w:lineRule="auto"/>
        <w:ind w:left="993" w:hanging="284"/>
        <w:rPr>
          <w:rFonts w:cstheme="minorHAnsi"/>
        </w:rPr>
      </w:pPr>
      <w:r w:rsidRPr="003F0E53">
        <w:rPr>
          <w:rFonts w:cstheme="minorHAnsi"/>
        </w:rPr>
        <w:t>c)</w:t>
      </w:r>
      <w:r w:rsidRPr="003F0E53">
        <w:rPr>
          <w:rFonts w:cstheme="minorHAnsi"/>
        </w:rPr>
        <w:tab/>
        <w:t xml:space="preserve">zainstalowana dowolna, inna przeglądarka internetowa niż Internet Explorer,  </w:t>
      </w:r>
    </w:p>
    <w:p w14:paraId="33975290" w14:textId="77777777" w:rsidR="00D3538F" w:rsidRPr="003F0E53" w:rsidRDefault="00D3538F" w:rsidP="00D3538F">
      <w:pPr>
        <w:spacing w:after="0" w:line="360" w:lineRule="auto"/>
        <w:ind w:left="993" w:hanging="284"/>
        <w:rPr>
          <w:rFonts w:cstheme="minorHAnsi"/>
        </w:rPr>
      </w:pPr>
      <w:r w:rsidRPr="003F0E53">
        <w:rPr>
          <w:rFonts w:cstheme="minorHAnsi"/>
        </w:rPr>
        <w:t>d)</w:t>
      </w:r>
      <w:r w:rsidRPr="003F0E53">
        <w:rPr>
          <w:rFonts w:cstheme="minorHAnsi"/>
        </w:rPr>
        <w:tab/>
        <w:t>włączona obsługa JavaScript,</w:t>
      </w:r>
    </w:p>
    <w:p w14:paraId="4F473E4C" w14:textId="77777777" w:rsidR="00D3538F" w:rsidRPr="003F0E53" w:rsidRDefault="00D3538F" w:rsidP="00D3538F">
      <w:pPr>
        <w:spacing w:after="0" w:line="360" w:lineRule="auto"/>
        <w:ind w:left="993" w:hanging="284"/>
        <w:rPr>
          <w:rFonts w:cstheme="minorHAnsi"/>
        </w:rPr>
      </w:pPr>
      <w:r w:rsidRPr="003F0E53">
        <w:rPr>
          <w:rFonts w:cstheme="minorHAnsi"/>
        </w:rPr>
        <w:t>e)</w:t>
      </w:r>
      <w:r w:rsidRPr="003F0E53">
        <w:rPr>
          <w:rFonts w:cstheme="minorHAnsi"/>
        </w:rPr>
        <w:tab/>
        <w:t xml:space="preserve">zainstalowany program Adobe </w:t>
      </w:r>
      <w:proofErr w:type="spellStart"/>
      <w:r w:rsidRPr="003F0E53">
        <w:rPr>
          <w:rFonts w:cstheme="minorHAnsi"/>
        </w:rPr>
        <w:t>Acrobat</w:t>
      </w:r>
      <w:proofErr w:type="spellEnd"/>
      <w:r w:rsidRPr="003F0E53">
        <w:rPr>
          <w:rFonts w:cstheme="minorHAnsi"/>
        </w:rPr>
        <w:t xml:space="preserve"> Reader lub inny obsługujący format plików .pdf,</w:t>
      </w:r>
    </w:p>
    <w:p w14:paraId="7B2DB73B" w14:textId="77777777" w:rsidR="00D3538F" w:rsidRPr="003F0E53" w:rsidRDefault="00D3538F" w:rsidP="00D3538F">
      <w:pPr>
        <w:spacing w:after="0" w:line="360" w:lineRule="auto"/>
        <w:ind w:left="993" w:hanging="284"/>
        <w:rPr>
          <w:rFonts w:cstheme="minorHAnsi"/>
        </w:rPr>
      </w:pPr>
      <w:r w:rsidRPr="003F0E53">
        <w:rPr>
          <w:rFonts w:cstheme="minorHAnsi"/>
        </w:rPr>
        <w:t>f)</w:t>
      </w:r>
      <w:r w:rsidRPr="003F0E53">
        <w:rPr>
          <w:rFonts w:cstheme="minorHAnsi"/>
        </w:rPr>
        <w:tab/>
        <w:t>Platformazakupowa.pl działa według standardu przyjętego w komunikacji sieciowej - kodowanie UTF8,</w:t>
      </w:r>
    </w:p>
    <w:p w14:paraId="23DB5988" w14:textId="77777777" w:rsidR="00D3538F" w:rsidRPr="003F0E53" w:rsidRDefault="00D3538F" w:rsidP="00D3538F">
      <w:pPr>
        <w:spacing w:after="0" w:line="360" w:lineRule="auto"/>
        <w:ind w:left="993" w:hanging="284"/>
        <w:rPr>
          <w:rFonts w:cstheme="minorHAnsi"/>
        </w:rPr>
      </w:pPr>
      <w:r w:rsidRPr="003F0E53">
        <w:rPr>
          <w:rFonts w:cstheme="minorHAnsi"/>
        </w:rPr>
        <w:t>g)</w:t>
      </w:r>
      <w:r w:rsidRPr="003F0E53">
        <w:rPr>
          <w:rFonts w:cstheme="minorHAnsi"/>
        </w:rPr>
        <w:tab/>
        <w:t>Oznaczenie czasu odbioru danych przez platformę zakupową stanowi datę oraz dokładny czas (</w:t>
      </w:r>
      <w:proofErr w:type="spellStart"/>
      <w:r w:rsidRPr="003F0E53">
        <w:rPr>
          <w:rFonts w:cstheme="minorHAnsi"/>
        </w:rPr>
        <w:t>hh:mm:ss</w:t>
      </w:r>
      <w:proofErr w:type="spellEnd"/>
      <w:r w:rsidRPr="003F0E53">
        <w:rPr>
          <w:rFonts w:cstheme="minorHAnsi"/>
        </w:rPr>
        <w:t>) generowany wg. czasu lokalnego serwera synchronizowanego z zegarem Głównego Urzędu Miar.</w:t>
      </w:r>
    </w:p>
    <w:p w14:paraId="31067D11" w14:textId="77777777" w:rsidR="00D3538F" w:rsidRPr="003F0E53" w:rsidRDefault="00D3538F" w:rsidP="00A550BB">
      <w:pPr>
        <w:numPr>
          <w:ilvl w:val="0"/>
          <w:numId w:val="47"/>
        </w:numPr>
        <w:spacing w:after="0" w:line="360" w:lineRule="auto"/>
        <w:contextualSpacing/>
        <w:rPr>
          <w:rFonts w:eastAsiaTheme="minorEastAsia" w:cstheme="minorHAnsi"/>
          <w:lang w:val="cs-CZ" w:eastAsia="pl-PL"/>
        </w:rPr>
      </w:pPr>
      <w:r w:rsidRPr="003F0E53">
        <w:rPr>
          <w:rFonts w:eastAsiaTheme="minorEastAsia" w:cstheme="minorHAnsi"/>
          <w:lang w:val="cs-CZ" w:eastAsia="pl-PL"/>
        </w:rPr>
        <w:t>Wykonawca, przystępując do niniejszego postępowania o udzielenie zamówienia publicznego:</w:t>
      </w:r>
    </w:p>
    <w:p w14:paraId="60F8B3AA" w14:textId="77777777" w:rsidR="00D3538F" w:rsidRPr="003F0E53" w:rsidRDefault="00D3538F" w:rsidP="00D3538F">
      <w:pPr>
        <w:spacing w:after="0" w:line="360" w:lineRule="auto"/>
        <w:ind w:left="993" w:hanging="284"/>
        <w:rPr>
          <w:rFonts w:cstheme="minorHAnsi"/>
        </w:rPr>
      </w:pPr>
      <w:r w:rsidRPr="003F0E53">
        <w:rPr>
          <w:rFonts w:cstheme="minorHAnsi"/>
        </w:rPr>
        <w:t>a)</w:t>
      </w:r>
      <w:r w:rsidRPr="003F0E53">
        <w:rPr>
          <w:rFonts w:cstheme="minorHAnsi"/>
        </w:rPr>
        <w:tab/>
        <w:t>akceptuje warunki korzystania z platformazakupowa.pl określone w Regulaminie zamieszczonym na stronie internetowej pod linkiem  w zakładce „Regulamin" oraz uznaje go za wiążący,</w:t>
      </w:r>
    </w:p>
    <w:p w14:paraId="40116D54" w14:textId="77777777" w:rsidR="00D3538F" w:rsidRPr="003F0E53" w:rsidRDefault="00D3538F" w:rsidP="00D3538F">
      <w:pPr>
        <w:spacing w:after="0" w:line="360" w:lineRule="auto"/>
        <w:ind w:left="993" w:hanging="284"/>
        <w:rPr>
          <w:rFonts w:cstheme="minorHAnsi"/>
        </w:rPr>
      </w:pPr>
      <w:r w:rsidRPr="003F0E53">
        <w:rPr>
          <w:rFonts w:cstheme="minorHAnsi"/>
        </w:rPr>
        <w:t>b)</w:t>
      </w:r>
      <w:r w:rsidRPr="003F0E53">
        <w:rPr>
          <w:rFonts w:cstheme="minorHAnsi"/>
        </w:rPr>
        <w:tab/>
        <w:t xml:space="preserve">zapoznał i stosuje się do Instrukcji składania ofert/wniosków dostępnej pod linkiem. </w:t>
      </w:r>
    </w:p>
    <w:p w14:paraId="779C10EB" w14:textId="77777777" w:rsidR="00D3538F" w:rsidRPr="003F0E53" w:rsidRDefault="00D3538F" w:rsidP="00A550BB">
      <w:pPr>
        <w:numPr>
          <w:ilvl w:val="0"/>
          <w:numId w:val="47"/>
        </w:numPr>
        <w:spacing w:after="0" w:line="360" w:lineRule="auto"/>
        <w:contextualSpacing/>
        <w:rPr>
          <w:rFonts w:eastAsiaTheme="minorEastAsia" w:cstheme="minorHAnsi"/>
          <w:lang w:val="cs-CZ" w:eastAsia="pl-PL"/>
        </w:rPr>
      </w:pPr>
      <w:r w:rsidRPr="003F0E53">
        <w:rPr>
          <w:rFonts w:eastAsiaTheme="minorEastAsia" w:cstheme="minorHAnsi"/>
          <w:lang w:val="cs-CZ" w:eastAsia="pl-PL"/>
        </w:rPr>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39420CAB" w14:textId="77777777" w:rsidR="00D3538F" w:rsidRPr="003F0E53" w:rsidRDefault="00D3538F" w:rsidP="00A550BB">
      <w:pPr>
        <w:numPr>
          <w:ilvl w:val="0"/>
          <w:numId w:val="47"/>
        </w:numPr>
        <w:spacing w:after="0" w:line="360" w:lineRule="auto"/>
        <w:contextualSpacing/>
        <w:rPr>
          <w:rFonts w:eastAsiaTheme="minorEastAsia" w:cstheme="minorHAnsi"/>
          <w:b/>
          <w:lang w:val="cs-CZ" w:eastAsia="pl-PL"/>
        </w:rPr>
      </w:pPr>
      <w:r w:rsidRPr="003F0E53">
        <w:rPr>
          <w:rFonts w:eastAsiaTheme="minorEastAsia" w:cstheme="minorHAnsi"/>
          <w:lang w:val="cs-CZ" w:eastAsia="pl-PL"/>
        </w:rPr>
        <w:lastRenderedPageBreak/>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r w:rsidRPr="003F0E53">
        <w:rPr>
          <w:rFonts w:eastAsiaTheme="minorEastAsia" w:cstheme="minorHAnsi"/>
          <w:b/>
          <w:u w:val="single"/>
          <w:lang w:val="cs-CZ" w:eastAsia="pl-PL"/>
        </w:rPr>
        <w:fldChar w:fldCharType="begin"/>
      </w:r>
      <w:r w:rsidRPr="003F0E53">
        <w:rPr>
          <w:rFonts w:eastAsiaTheme="minorEastAsia" w:cstheme="minorHAnsi"/>
          <w:b/>
          <w:u w:val="single"/>
          <w:lang w:val="cs-CZ" w:eastAsia="pl-PL"/>
        </w:rPr>
        <w:instrText xml:space="preserve"> HYPERLINK "https://platformazakupowa.pl/strona/45-instrukcje" </w:instrText>
      </w:r>
      <w:r w:rsidRPr="003F0E53">
        <w:rPr>
          <w:rFonts w:eastAsiaTheme="minorEastAsia" w:cstheme="minorHAnsi"/>
          <w:b/>
          <w:u w:val="single"/>
          <w:lang w:val="cs-CZ" w:eastAsia="pl-PL"/>
        </w:rPr>
        <w:fldChar w:fldCharType="separate"/>
      </w:r>
      <w:r w:rsidRPr="003F0E53">
        <w:rPr>
          <w:rFonts w:eastAsiaTheme="minorEastAsia" w:cstheme="minorHAnsi"/>
          <w:b/>
          <w:u w:val="single"/>
          <w:lang w:val="cs-CZ" w:eastAsia="pl-PL"/>
        </w:rPr>
        <w:t>https://platformazakupowa.pl/strona/45-instrukcje</w:t>
      </w:r>
      <w:r w:rsidRPr="003F0E53">
        <w:rPr>
          <w:rFonts w:eastAsiaTheme="minorEastAsia" w:cstheme="minorHAnsi"/>
          <w:b/>
          <w:u w:val="single"/>
          <w:lang w:val="cs-CZ" w:eastAsia="pl-PL"/>
        </w:rPr>
        <w:fldChar w:fldCharType="end"/>
      </w:r>
      <w:r w:rsidRPr="003F0E53">
        <w:rPr>
          <w:rFonts w:eastAsiaTheme="minorEastAsia" w:cstheme="minorHAnsi"/>
          <w:b/>
          <w:lang w:val="cs-CZ" w:eastAsia="pl-PL"/>
        </w:rPr>
        <w:t>.</w:t>
      </w:r>
    </w:p>
    <w:p w14:paraId="2EDEFFA2" w14:textId="5EC2A3E9" w:rsidR="00FE25A0" w:rsidRPr="003F0E53" w:rsidRDefault="00D27884" w:rsidP="00F37045">
      <w:pPr>
        <w:pStyle w:val="Nagwek1"/>
      </w:pPr>
      <w:r w:rsidRPr="003F0E53">
        <w:t>X</w:t>
      </w:r>
      <w:r w:rsidR="00FE25A0" w:rsidRPr="003F0E53">
        <w:t>. Wskazanie osób uprawnionych do komunikowania się z wykonawcami</w:t>
      </w:r>
    </w:p>
    <w:p w14:paraId="3C01BC0C" w14:textId="77777777" w:rsidR="00FE25A0" w:rsidRPr="003F0E53" w:rsidRDefault="00FE25A0" w:rsidP="008B3C5E">
      <w:pPr>
        <w:shd w:val="clear" w:color="auto" w:fill="FFFFFF"/>
        <w:tabs>
          <w:tab w:val="left" w:pos="1134"/>
        </w:tabs>
        <w:suppressAutoHyphens/>
        <w:spacing w:after="0" w:line="360" w:lineRule="auto"/>
        <w:rPr>
          <w:rFonts w:eastAsia="Times New Roman" w:cstheme="minorHAnsi"/>
          <w:bCs/>
          <w:color w:val="000000"/>
          <w:spacing w:val="-2"/>
          <w:lang w:eastAsia="ar-SA"/>
        </w:rPr>
      </w:pPr>
      <w:r w:rsidRPr="003F0E53">
        <w:rPr>
          <w:rFonts w:eastAsia="Times New Roman" w:cstheme="minorHAnsi"/>
          <w:bCs/>
          <w:color w:val="000000"/>
          <w:spacing w:val="-2"/>
          <w:lang w:eastAsia="ar-SA"/>
        </w:rPr>
        <w:t>1. Do komunikowania się z wykonawcami uprawnieni są:</w:t>
      </w:r>
    </w:p>
    <w:p w14:paraId="2997FC2A" w14:textId="35ECDB5B" w:rsidR="00FE25A0" w:rsidRPr="00F847EF" w:rsidRDefault="00FE25A0" w:rsidP="008B3C5E">
      <w:pPr>
        <w:shd w:val="clear" w:color="auto" w:fill="FFFFFF"/>
        <w:suppressAutoHyphens/>
        <w:spacing w:after="0" w:line="360" w:lineRule="auto"/>
        <w:ind w:left="426" w:hanging="284"/>
        <w:rPr>
          <w:rFonts w:eastAsia="Times New Roman" w:cstheme="minorHAnsi"/>
          <w:b/>
          <w:bCs/>
          <w:color w:val="7030A0"/>
          <w:spacing w:val="-2"/>
          <w:lang w:eastAsia="ar-SA"/>
        </w:rPr>
      </w:pPr>
      <w:r w:rsidRPr="003F0E53">
        <w:rPr>
          <w:rFonts w:eastAsia="Times New Roman" w:cstheme="minorHAnsi"/>
          <w:bCs/>
          <w:color w:val="7030A0"/>
          <w:spacing w:val="-2"/>
          <w:lang w:eastAsia="ar-SA"/>
        </w:rPr>
        <w:t xml:space="preserve">- w sprawach merytorycznych związanych z przedmiotem zamówienia: </w:t>
      </w:r>
      <w:r w:rsidR="00D3538F" w:rsidRPr="003F0E53">
        <w:rPr>
          <w:rFonts w:eastAsia="Times New Roman" w:cstheme="minorHAnsi"/>
          <w:bCs/>
          <w:color w:val="7030A0"/>
          <w:spacing w:val="-2"/>
          <w:lang w:eastAsia="ar-SA"/>
        </w:rPr>
        <w:br/>
      </w:r>
      <w:r w:rsidR="005F6BF2" w:rsidRPr="00F847EF">
        <w:rPr>
          <w:rFonts w:eastAsia="Times New Roman" w:cstheme="minorHAnsi"/>
          <w:b/>
          <w:bCs/>
          <w:color w:val="7030A0"/>
          <w:spacing w:val="-2"/>
          <w:lang w:eastAsia="ar-SA"/>
        </w:rPr>
        <w:t>Ewa Andruszkiewicz</w:t>
      </w:r>
      <w:r w:rsidR="00B00AB5" w:rsidRPr="00F847EF">
        <w:rPr>
          <w:rFonts w:eastAsia="Times New Roman" w:cstheme="minorHAnsi"/>
          <w:b/>
          <w:bCs/>
          <w:color w:val="7030A0"/>
          <w:spacing w:val="-2"/>
          <w:lang w:eastAsia="ar-SA"/>
        </w:rPr>
        <w:t xml:space="preserve"> </w:t>
      </w:r>
      <w:hyperlink r:id="rId11" w:history="1">
        <w:r w:rsidR="005F6BF2" w:rsidRPr="00F847EF">
          <w:rPr>
            <w:rStyle w:val="Hipercze"/>
            <w:rFonts w:eastAsia="Times New Roman" w:cstheme="minorHAnsi"/>
            <w:b/>
            <w:bCs/>
            <w:color w:val="7030A0"/>
            <w:spacing w:val="-2"/>
            <w:lang w:eastAsia="ar-SA"/>
          </w:rPr>
          <w:t>ewa.andruszkiewicz@umb.edu.pl</w:t>
        </w:r>
      </w:hyperlink>
    </w:p>
    <w:p w14:paraId="17C1891B" w14:textId="77777777" w:rsidR="00D3538F" w:rsidRPr="003F0E53" w:rsidRDefault="00FE25A0" w:rsidP="008B3C5E">
      <w:pPr>
        <w:shd w:val="clear" w:color="auto" w:fill="FFFFFF"/>
        <w:suppressAutoHyphens/>
        <w:spacing w:after="0" w:line="360" w:lineRule="auto"/>
        <w:ind w:left="851" w:hanging="709"/>
        <w:rPr>
          <w:rFonts w:eastAsia="Times New Roman" w:cstheme="minorHAnsi"/>
          <w:bCs/>
          <w:color w:val="7030A0"/>
          <w:spacing w:val="-2"/>
          <w:lang w:eastAsia="ar-SA"/>
        </w:rPr>
      </w:pPr>
      <w:r w:rsidRPr="003F0E53">
        <w:rPr>
          <w:rFonts w:eastAsia="Times New Roman" w:cstheme="minorHAnsi"/>
          <w:bCs/>
          <w:color w:val="7030A0"/>
          <w:spacing w:val="-2"/>
          <w:lang w:eastAsia="ar-SA"/>
        </w:rPr>
        <w:t xml:space="preserve">- w sprawach procedury przetargowej: </w:t>
      </w:r>
    </w:p>
    <w:p w14:paraId="46B1AF00" w14:textId="7F35581D" w:rsidR="00FE25A0" w:rsidRPr="00F847EF" w:rsidRDefault="00D3538F" w:rsidP="008B3C5E">
      <w:pPr>
        <w:shd w:val="clear" w:color="auto" w:fill="FFFFFF"/>
        <w:suppressAutoHyphens/>
        <w:spacing w:after="0" w:line="360" w:lineRule="auto"/>
        <w:ind w:left="851" w:hanging="709"/>
        <w:rPr>
          <w:rFonts w:eastAsia="Times New Roman" w:cstheme="minorHAnsi"/>
          <w:b/>
          <w:bCs/>
          <w:color w:val="7030A0"/>
          <w:spacing w:val="-2"/>
          <w:lang w:eastAsia="ar-SA"/>
        </w:rPr>
      </w:pPr>
      <w:r w:rsidRPr="00F847EF">
        <w:rPr>
          <w:rFonts w:eastAsia="Times New Roman" w:cstheme="minorHAnsi"/>
          <w:b/>
          <w:bCs/>
          <w:color w:val="7030A0"/>
          <w:spacing w:val="-2"/>
          <w:lang w:eastAsia="ar-SA"/>
        </w:rPr>
        <w:t xml:space="preserve">       </w:t>
      </w:r>
      <w:r w:rsidR="00883634" w:rsidRPr="00F847EF">
        <w:rPr>
          <w:rFonts w:eastAsia="Times New Roman" w:cstheme="minorHAnsi"/>
          <w:b/>
          <w:bCs/>
          <w:color w:val="7030A0"/>
          <w:spacing w:val="-2"/>
          <w:lang w:eastAsia="ar-SA"/>
        </w:rPr>
        <w:t>Kamila Kartaszow</w:t>
      </w:r>
      <w:r w:rsidR="00A87B97" w:rsidRPr="00F847EF">
        <w:rPr>
          <w:rFonts w:eastAsia="Times New Roman" w:cstheme="minorHAnsi"/>
          <w:b/>
          <w:bCs/>
          <w:color w:val="7030A0"/>
          <w:spacing w:val="-2"/>
          <w:lang w:eastAsia="ar-SA"/>
        </w:rPr>
        <w:t xml:space="preserve">, </w:t>
      </w:r>
      <w:r w:rsidR="00883634" w:rsidRPr="00F847EF">
        <w:rPr>
          <w:rFonts w:eastAsia="Times New Roman" w:cstheme="minorHAnsi"/>
          <w:b/>
          <w:bCs/>
          <w:color w:val="7030A0"/>
          <w:spacing w:val="-2"/>
          <w:lang w:eastAsia="ar-SA"/>
        </w:rPr>
        <w:t>kamila.kartaszow</w:t>
      </w:r>
      <w:r w:rsidR="00A87B97" w:rsidRPr="00F847EF">
        <w:rPr>
          <w:rFonts w:eastAsia="Times New Roman" w:cstheme="minorHAnsi"/>
          <w:b/>
          <w:bCs/>
          <w:color w:val="7030A0"/>
          <w:spacing w:val="-2"/>
          <w:lang w:eastAsia="ar-SA"/>
        </w:rPr>
        <w:t>@umb.edu.pl</w:t>
      </w:r>
    </w:p>
    <w:p w14:paraId="43DF917A" w14:textId="402ED4F7" w:rsidR="009302D2" w:rsidRPr="003F0E53" w:rsidRDefault="00FE25A0" w:rsidP="008B3C5E">
      <w:pPr>
        <w:spacing w:after="0" w:line="360" w:lineRule="auto"/>
        <w:ind w:left="284" w:hanging="284"/>
        <w:rPr>
          <w:rFonts w:eastAsia="Times New Roman" w:cstheme="minorHAnsi"/>
          <w:bCs/>
          <w:spacing w:val="-2"/>
          <w:lang w:eastAsia="ar-SA"/>
        </w:rPr>
      </w:pPr>
      <w:r w:rsidRPr="003F0E53">
        <w:rPr>
          <w:rFonts w:eastAsia="Times New Roman" w:cstheme="minorHAnsi"/>
          <w:bCs/>
          <w:color w:val="000000"/>
          <w:spacing w:val="-2"/>
          <w:lang w:eastAsia="ar-SA"/>
        </w:rPr>
        <w:t xml:space="preserve">2. </w:t>
      </w:r>
      <w:r w:rsidRPr="003F0E53">
        <w:rPr>
          <w:rFonts w:eastAsia="Times New Roman" w:cstheme="minorHAnsi"/>
          <w:bCs/>
          <w:color w:val="000000"/>
          <w:spacing w:val="-2"/>
          <w:lang w:eastAsia="ar-SA"/>
        </w:rPr>
        <w:tab/>
      </w:r>
      <w:r w:rsidR="009302D2" w:rsidRPr="003F0E53">
        <w:rPr>
          <w:rFonts w:eastAsia="Times New Roman" w:cstheme="minorHAnsi"/>
          <w:bCs/>
          <w:spacing w:val="-2"/>
          <w:lang w:eastAsia="ar-SA"/>
        </w:rPr>
        <w:t xml:space="preserve">Komunikacja ustna dopuszczalna jest tylko w odniesieniu do informacji, które nie są istotne, </w:t>
      </w:r>
      <w:r w:rsidR="009302D2" w:rsidRPr="003F0E53">
        <w:rPr>
          <w:rFonts w:eastAsia="Times New Roman" w:cstheme="minorHAnsi"/>
          <w:bCs/>
          <w:spacing w:val="-2"/>
          <w:lang w:eastAsia="ar-SA"/>
        </w:rPr>
        <w:br/>
        <w:t>w szczególności nie dotyczą ogłoszenia o zamówieniu lub dokumentów zamówienia.</w:t>
      </w:r>
    </w:p>
    <w:p w14:paraId="160B7991" w14:textId="76BE4A0D" w:rsidR="00FE25A0" w:rsidRPr="003F0E53" w:rsidRDefault="00FE25A0" w:rsidP="008B3C5E">
      <w:pPr>
        <w:shd w:val="clear" w:color="auto" w:fill="FFFFFF"/>
        <w:tabs>
          <w:tab w:val="left" w:pos="1134"/>
        </w:tabs>
        <w:suppressAutoHyphens/>
        <w:spacing w:after="0" w:line="360" w:lineRule="auto"/>
        <w:ind w:left="284" w:hanging="284"/>
        <w:rPr>
          <w:rFonts w:eastAsia="Times New Roman" w:cstheme="minorHAnsi"/>
          <w:bCs/>
          <w:spacing w:val="-2"/>
          <w:lang w:eastAsia="ar-SA"/>
        </w:rPr>
      </w:pPr>
      <w:r w:rsidRPr="003F0E53">
        <w:rPr>
          <w:rFonts w:eastAsia="Times New Roman" w:cstheme="minorHAnsi"/>
          <w:bCs/>
          <w:color w:val="000000"/>
          <w:spacing w:val="-2"/>
          <w:lang w:eastAsia="ar-SA"/>
        </w:rPr>
        <w:t xml:space="preserve">3. </w:t>
      </w:r>
      <w:r w:rsidR="00D27884" w:rsidRPr="003F0E53">
        <w:rPr>
          <w:rFonts w:eastAsia="Times New Roman" w:cstheme="minorHAnsi"/>
          <w:bCs/>
          <w:color w:val="000000"/>
          <w:spacing w:val="-2"/>
          <w:lang w:eastAsia="ar-SA"/>
        </w:rPr>
        <w:tab/>
        <w:t>Wykonawca może zwrócić się do z</w:t>
      </w:r>
      <w:r w:rsidRPr="003F0E53">
        <w:rPr>
          <w:rFonts w:eastAsia="Times New Roman" w:cstheme="minorHAnsi"/>
          <w:bCs/>
          <w:color w:val="000000"/>
          <w:spacing w:val="-2"/>
          <w:lang w:eastAsia="ar-SA"/>
        </w:rPr>
        <w:t xml:space="preserve">amawiającego z wnioskiem o wyjaśnienie treści SWZ. </w:t>
      </w:r>
      <w:r w:rsidRPr="003F0E53">
        <w:rPr>
          <w:rFonts w:eastAsia="Times New Roman" w:cstheme="minorHAnsi"/>
          <w:bCs/>
          <w:spacing w:val="-2"/>
          <w:lang w:eastAsia="ar-SA"/>
        </w:rPr>
        <w:t>Wnioski należy sk</w:t>
      </w:r>
      <w:r w:rsidR="00D27884" w:rsidRPr="003F0E53">
        <w:rPr>
          <w:rFonts w:eastAsia="Times New Roman" w:cstheme="minorHAnsi"/>
          <w:bCs/>
          <w:spacing w:val="-2"/>
          <w:lang w:eastAsia="ar-SA"/>
        </w:rPr>
        <w:t>ładać w sposób wskazany w ust. 5 części IX</w:t>
      </w:r>
      <w:r w:rsidRPr="003F0E53">
        <w:rPr>
          <w:rFonts w:eastAsia="Times New Roman" w:cstheme="minorHAnsi"/>
          <w:bCs/>
          <w:spacing w:val="-2"/>
          <w:lang w:eastAsia="ar-SA"/>
        </w:rPr>
        <w:t xml:space="preserve"> SWZ.</w:t>
      </w:r>
    </w:p>
    <w:p w14:paraId="494BD4E0" w14:textId="77777777" w:rsidR="00C823C0" w:rsidRPr="003F0E53" w:rsidRDefault="00FE25A0" w:rsidP="008B3C5E">
      <w:pPr>
        <w:shd w:val="clear" w:color="auto" w:fill="FFFFFF"/>
        <w:tabs>
          <w:tab w:val="left" w:pos="1134"/>
        </w:tabs>
        <w:suppressAutoHyphens/>
        <w:spacing w:after="0" w:line="360" w:lineRule="auto"/>
        <w:ind w:left="284" w:hanging="284"/>
        <w:rPr>
          <w:rFonts w:cstheme="minorHAnsi"/>
        </w:rPr>
      </w:pPr>
      <w:r w:rsidRPr="003F0E53">
        <w:rPr>
          <w:rFonts w:eastAsia="Times New Roman" w:cstheme="minorHAnsi"/>
          <w:bCs/>
          <w:color w:val="000000"/>
          <w:spacing w:val="-2"/>
          <w:lang w:eastAsia="ar-SA"/>
        </w:rPr>
        <w:t xml:space="preserve">4. </w:t>
      </w:r>
      <w:r w:rsidRPr="003F0E53">
        <w:rPr>
          <w:rFonts w:eastAsia="Times New Roman" w:cstheme="minorHAnsi"/>
          <w:bCs/>
          <w:color w:val="000000"/>
          <w:spacing w:val="-2"/>
          <w:lang w:eastAsia="ar-SA"/>
        </w:rPr>
        <w:tab/>
        <w:t xml:space="preserve">Zamawiający jest obowiązany udzielić wyjaśnień niezwłocznie, jednak </w:t>
      </w:r>
      <w:r w:rsidRPr="003F0E53">
        <w:rPr>
          <w:rFonts w:eastAsia="Times New Roman" w:cstheme="minorHAnsi"/>
          <w:b/>
          <w:bCs/>
          <w:color w:val="000000"/>
          <w:spacing w:val="-2"/>
          <w:lang w:eastAsia="ar-SA"/>
        </w:rPr>
        <w:t>nie później niż na 6 dni przed</w:t>
      </w:r>
      <w:r w:rsidRPr="003F0E53">
        <w:rPr>
          <w:rFonts w:eastAsia="Times New Roman" w:cstheme="minorHAnsi"/>
          <w:bCs/>
          <w:color w:val="000000"/>
          <w:spacing w:val="-2"/>
          <w:lang w:eastAsia="ar-SA"/>
        </w:rPr>
        <w:t xml:space="preserve"> upływem terminu składania ofert, </w:t>
      </w:r>
      <w:r w:rsidRPr="003F0E53">
        <w:rPr>
          <w:rFonts w:eastAsia="Times New Roman" w:cstheme="minorHAnsi"/>
          <w:b/>
          <w:bCs/>
          <w:color w:val="000000"/>
          <w:spacing w:val="-2"/>
          <w:lang w:eastAsia="ar-SA"/>
        </w:rPr>
        <w:t>pod warunkiem że wniosek o wyjaśnienie treści SWZ wpłynął do Zamawiającego nie później niż na 14 dni przed upływem terminu składania ofert.</w:t>
      </w:r>
      <w:r w:rsidR="00A7150E" w:rsidRPr="003F0E53">
        <w:rPr>
          <w:rFonts w:cstheme="minorHAnsi"/>
        </w:rPr>
        <w:t xml:space="preserve"> </w:t>
      </w:r>
    </w:p>
    <w:p w14:paraId="51437369" w14:textId="52618604" w:rsidR="00FE25A0" w:rsidRPr="003F0E53" w:rsidRDefault="00C823C0" w:rsidP="008B3C5E">
      <w:pPr>
        <w:shd w:val="clear" w:color="auto" w:fill="FFFFFF"/>
        <w:tabs>
          <w:tab w:val="left" w:pos="1134"/>
        </w:tabs>
        <w:suppressAutoHyphens/>
        <w:spacing w:after="0" w:line="360" w:lineRule="auto"/>
        <w:ind w:left="284" w:hanging="284"/>
        <w:rPr>
          <w:rFonts w:eastAsia="Times New Roman" w:cstheme="minorHAnsi"/>
          <w:b/>
          <w:bCs/>
          <w:i/>
          <w:color w:val="000000"/>
          <w:spacing w:val="-2"/>
          <w:lang w:eastAsia="ar-SA"/>
        </w:rPr>
      </w:pPr>
      <w:r w:rsidRPr="003F0E53">
        <w:rPr>
          <w:rFonts w:eastAsia="Times New Roman" w:cstheme="minorHAnsi"/>
          <w:bCs/>
          <w:color w:val="000000"/>
          <w:spacing w:val="-2"/>
          <w:lang w:eastAsia="ar-SA"/>
        </w:rPr>
        <w:t xml:space="preserve">- </w:t>
      </w:r>
      <w:r w:rsidR="00A7150E" w:rsidRPr="003F0E53">
        <w:rPr>
          <w:rFonts w:eastAsia="Times New Roman" w:cstheme="minorHAnsi"/>
          <w:bCs/>
          <w:i/>
          <w:color w:val="000000"/>
          <w:spacing w:val="-2"/>
          <w:lang w:eastAsia="ar-SA"/>
        </w:rPr>
        <w:t xml:space="preserve">W przypadku wyznaczenia </w:t>
      </w:r>
      <w:r w:rsidR="00A7150E" w:rsidRPr="003F0E53">
        <w:rPr>
          <w:rFonts w:eastAsia="Times New Roman" w:cstheme="minorHAnsi"/>
          <w:b/>
          <w:bCs/>
          <w:i/>
          <w:color w:val="000000"/>
          <w:spacing w:val="-2"/>
          <w:lang w:eastAsia="ar-SA"/>
        </w:rPr>
        <w:t>krótszego terminu składania ofert</w:t>
      </w:r>
      <w:r w:rsidR="00A7150E" w:rsidRPr="003F0E53">
        <w:rPr>
          <w:rFonts w:eastAsia="Times New Roman" w:cstheme="minorHAnsi"/>
          <w:bCs/>
          <w:i/>
          <w:color w:val="000000"/>
          <w:spacing w:val="-2"/>
          <w:lang w:eastAsia="ar-SA"/>
        </w:rPr>
        <w:t xml:space="preserve"> , jeżeli zachodzi pilna potrzeba udzielenia zamówienia i skróceni</w:t>
      </w:r>
      <w:r w:rsidRPr="003F0E53">
        <w:rPr>
          <w:rFonts w:eastAsia="Times New Roman" w:cstheme="minorHAnsi"/>
          <w:bCs/>
          <w:i/>
          <w:color w:val="000000"/>
          <w:spacing w:val="-2"/>
          <w:lang w:eastAsia="ar-SA"/>
        </w:rPr>
        <w:t>a</w:t>
      </w:r>
      <w:r w:rsidR="00A7150E" w:rsidRPr="003F0E53">
        <w:rPr>
          <w:rFonts w:eastAsia="Times New Roman" w:cstheme="minorHAnsi"/>
          <w:bCs/>
          <w:i/>
          <w:color w:val="000000"/>
          <w:spacing w:val="-2"/>
          <w:lang w:eastAsia="ar-SA"/>
        </w:rPr>
        <w:t xml:space="preserve"> terminu składania ofert, Zamawiający jest obowiązany udzielić wyjaśnień niezwłocznie, jednak </w:t>
      </w:r>
      <w:r w:rsidR="00A7150E" w:rsidRPr="003F0E53">
        <w:rPr>
          <w:rFonts w:eastAsia="Times New Roman" w:cstheme="minorHAnsi"/>
          <w:b/>
          <w:bCs/>
          <w:i/>
          <w:color w:val="000000"/>
          <w:spacing w:val="-2"/>
          <w:lang w:eastAsia="ar-SA"/>
        </w:rPr>
        <w:t xml:space="preserve">nie później niż na 4 dni przed </w:t>
      </w:r>
      <w:r w:rsidR="00A7150E" w:rsidRPr="003F0E53">
        <w:rPr>
          <w:rFonts w:eastAsia="Times New Roman" w:cstheme="minorHAnsi"/>
          <w:bCs/>
          <w:i/>
          <w:color w:val="000000"/>
          <w:spacing w:val="-2"/>
          <w:lang w:eastAsia="ar-SA"/>
        </w:rPr>
        <w:t xml:space="preserve">upływem terminu składania ofert , pod warunkiem że wniosek o wyjaśnienie treści SWZ wpłynął do Zamawiającego nie później niż na </w:t>
      </w:r>
      <w:r w:rsidR="00A7150E" w:rsidRPr="003F0E53">
        <w:rPr>
          <w:rFonts w:eastAsia="Times New Roman" w:cstheme="minorHAnsi"/>
          <w:b/>
          <w:bCs/>
          <w:i/>
          <w:color w:val="000000"/>
          <w:spacing w:val="-2"/>
          <w:lang w:eastAsia="ar-SA"/>
        </w:rPr>
        <w:t>7 dni przed upływem terminu składania ofert.</w:t>
      </w:r>
    </w:p>
    <w:p w14:paraId="23AF64C7" w14:textId="77777777" w:rsidR="00FE25A0" w:rsidRPr="003F0E53" w:rsidRDefault="00FE25A0" w:rsidP="008B3C5E">
      <w:pPr>
        <w:shd w:val="clear" w:color="auto" w:fill="FFFFFF"/>
        <w:tabs>
          <w:tab w:val="left" w:pos="1134"/>
        </w:tabs>
        <w:suppressAutoHyphens/>
        <w:spacing w:after="0" w:line="360" w:lineRule="auto"/>
        <w:ind w:left="284" w:hanging="284"/>
        <w:rPr>
          <w:rFonts w:eastAsia="Times New Roman" w:cstheme="minorHAnsi"/>
          <w:bCs/>
          <w:color w:val="000000"/>
          <w:spacing w:val="-2"/>
          <w:lang w:eastAsia="ar-SA"/>
        </w:rPr>
      </w:pPr>
      <w:r w:rsidRPr="003F0E53">
        <w:rPr>
          <w:rFonts w:eastAsia="Times New Roman" w:cstheme="minorHAnsi"/>
          <w:bCs/>
          <w:color w:val="000000"/>
          <w:spacing w:val="-2"/>
          <w:lang w:eastAsia="ar-SA"/>
        </w:rPr>
        <w:t xml:space="preserve">5. </w:t>
      </w:r>
      <w:r w:rsidRPr="003F0E53">
        <w:rPr>
          <w:rFonts w:eastAsia="Times New Roman" w:cstheme="minorHAnsi"/>
          <w:bCs/>
          <w:color w:val="000000"/>
          <w:spacing w:val="-2"/>
          <w:lang w:eastAsia="ar-SA"/>
        </w:rPr>
        <w:tab/>
        <w:t>Przedłużenie terminu składania ofert nie wpływa na bieg terminu składania wniosku o wyjaśnienie treści SWZ.</w:t>
      </w:r>
    </w:p>
    <w:p w14:paraId="6C3BB2DF" w14:textId="24273B9E" w:rsidR="00550B9D" w:rsidRPr="003F0E53" w:rsidRDefault="00FE25A0" w:rsidP="008B3C5E">
      <w:pPr>
        <w:shd w:val="clear" w:color="auto" w:fill="FFFFFF"/>
        <w:tabs>
          <w:tab w:val="left" w:pos="1134"/>
        </w:tabs>
        <w:suppressAutoHyphens/>
        <w:spacing w:after="0" w:line="360" w:lineRule="auto"/>
        <w:ind w:left="284" w:hanging="284"/>
        <w:rPr>
          <w:rFonts w:eastAsia="Times New Roman" w:cstheme="minorHAnsi"/>
          <w:bCs/>
          <w:color w:val="000000"/>
          <w:spacing w:val="-2"/>
          <w:lang w:eastAsia="ar-SA"/>
        </w:rPr>
      </w:pPr>
      <w:r w:rsidRPr="003F0E53">
        <w:rPr>
          <w:rFonts w:eastAsia="Times New Roman" w:cstheme="minorHAnsi"/>
          <w:bCs/>
          <w:color w:val="000000"/>
          <w:spacing w:val="-2"/>
          <w:lang w:eastAsia="ar-SA"/>
        </w:rPr>
        <w:t xml:space="preserve">6. </w:t>
      </w:r>
      <w:r w:rsidRPr="003F0E53">
        <w:rPr>
          <w:rFonts w:eastAsia="Times New Roman" w:cstheme="minorHAnsi"/>
          <w:bCs/>
          <w:color w:val="000000"/>
          <w:spacing w:val="-2"/>
          <w:lang w:eastAsia="ar-SA"/>
        </w:rPr>
        <w:tab/>
        <w:t xml:space="preserve">W przypadku gdy wniosek o wyjaśnienie treści SWZ nie wpłynął w terminie, o którym mowa </w:t>
      </w:r>
      <w:r w:rsidRPr="003F0E53">
        <w:rPr>
          <w:rFonts w:eastAsia="Times New Roman" w:cstheme="minorHAnsi"/>
          <w:bCs/>
          <w:color w:val="000000"/>
          <w:spacing w:val="-2"/>
          <w:lang w:eastAsia="ar-SA"/>
        </w:rPr>
        <w:br/>
        <w:t>w ust. 4, Zamawiający nie ma obowiązku udzielania wyjaśnień SWZ oraz obowiązku przedłużenia terminu składania ofert.</w:t>
      </w:r>
    </w:p>
    <w:p w14:paraId="53F3819C" w14:textId="14A004EA" w:rsidR="00FE25A0" w:rsidRPr="003F0E53" w:rsidRDefault="00D27884" w:rsidP="00F37045">
      <w:pPr>
        <w:pStyle w:val="Nagwek1"/>
      </w:pPr>
      <w:r w:rsidRPr="003F0E53">
        <w:t>XI</w:t>
      </w:r>
      <w:r w:rsidR="00FE25A0" w:rsidRPr="003F0E53">
        <w:t>. Termin związania ofertą</w:t>
      </w:r>
    </w:p>
    <w:p w14:paraId="3FC01ACF" w14:textId="4B7B0578" w:rsidR="00FE25A0" w:rsidRPr="003F0E53" w:rsidRDefault="00FE25A0" w:rsidP="00CE2C95">
      <w:pPr>
        <w:numPr>
          <w:ilvl w:val="3"/>
          <w:numId w:val="8"/>
        </w:numPr>
        <w:suppressAutoHyphens/>
        <w:autoSpaceDE w:val="0"/>
        <w:autoSpaceDN w:val="0"/>
        <w:adjustRightInd w:val="0"/>
        <w:spacing w:after="0" w:line="360" w:lineRule="auto"/>
        <w:ind w:left="284" w:hanging="284"/>
        <w:rPr>
          <w:rFonts w:eastAsia="Times New Roman" w:cstheme="minorHAnsi"/>
          <w:b/>
          <w:lang w:eastAsia="pl-PL"/>
        </w:rPr>
      </w:pPr>
      <w:r w:rsidRPr="003F0E53">
        <w:rPr>
          <w:rFonts w:eastAsia="Times New Roman" w:cstheme="minorHAnsi"/>
          <w:lang w:eastAsia="pl-PL"/>
        </w:rPr>
        <w:t xml:space="preserve">Wykonawca składający ofertę jest nią związany nie dłużej niż </w:t>
      </w:r>
      <w:r w:rsidRPr="003F0E53">
        <w:rPr>
          <w:rFonts w:eastAsia="Times New Roman" w:cstheme="minorHAnsi"/>
          <w:color w:val="7030A0"/>
          <w:lang w:eastAsia="pl-PL"/>
        </w:rPr>
        <w:t xml:space="preserve">90 dni </w:t>
      </w:r>
      <w:r w:rsidRPr="003F0E53">
        <w:rPr>
          <w:rFonts w:eastAsia="Times New Roman" w:cstheme="minorHAnsi"/>
          <w:lang w:eastAsia="pl-PL"/>
        </w:rPr>
        <w:t xml:space="preserve">od dnia upływu terminu składania ofert, </w:t>
      </w:r>
      <w:r w:rsidRPr="003F0E53">
        <w:rPr>
          <w:rFonts w:eastAsia="Times New Roman" w:cstheme="minorHAnsi"/>
          <w:b/>
          <w:color w:val="7030A0"/>
          <w:lang w:eastAsia="pl-PL"/>
        </w:rPr>
        <w:t xml:space="preserve">tj. </w:t>
      </w:r>
      <w:r w:rsidRPr="00763683">
        <w:rPr>
          <w:rFonts w:eastAsia="Times New Roman" w:cstheme="minorHAnsi"/>
          <w:b/>
          <w:color w:val="7030A0"/>
          <w:lang w:eastAsia="pl-PL"/>
        </w:rPr>
        <w:t xml:space="preserve">do dnia </w:t>
      </w:r>
      <w:r w:rsidR="00763683" w:rsidRPr="00763683">
        <w:rPr>
          <w:rFonts w:eastAsia="Times New Roman" w:cstheme="minorHAnsi"/>
          <w:b/>
          <w:color w:val="7030A0"/>
          <w:lang w:eastAsia="pl-PL"/>
        </w:rPr>
        <w:t>16</w:t>
      </w:r>
      <w:r w:rsidR="00D3538F" w:rsidRPr="00763683">
        <w:rPr>
          <w:rFonts w:eastAsia="Times New Roman" w:cstheme="minorHAnsi"/>
          <w:b/>
          <w:color w:val="7030A0"/>
          <w:lang w:eastAsia="pl-PL"/>
        </w:rPr>
        <w:t>.09.2024</w:t>
      </w:r>
      <w:r w:rsidR="00550B9D" w:rsidRPr="00763683">
        <w:rPr>
          <w:rFonts w:eastAsia="Times New Roman" w:cstheme="minorHAnsi"/>
          <w:b/>
          <w:color w:val="7030A0"/>
          <w:lang w:eastAsia="pl-PL"/>
        </w:rPr>
        <w:t xml:space="preserve"> r.</w:t>
      </w:r>
    </w:p>
    <w:p w14:paraId="47D14892" w14:textId="77777777" w:rsidR="00FE25A0" w:rsidRPr="003F0E53" w:rsidRDefault="00FE25A0" w:rsidP="008B3C5E">
      <w:pPr>
        <w:autoSpaceDE w:val="0"/>
        <w:autoSpaceDN w:val="0"/>
        <w:adjustRightInd w:val="0"/>
        <w:spacing w:after="0" w:line="360" w:lineRule="auto"/>
        <w:ind w:left="284" w:hanging="284"/>
        <w:rPr>
          <w:rFonts w:eastAsia="Times New Roman" w:cstheme="minorHAnsi"/>
          <w:lang w:eastAsia="pl-PL"/>
        </w:rPr>
      </w:pPr>
      <w:r w:rsidRPr="003F0E53">
        <w:rPr>
          <w:rFonts w:eastAsia="Times New Roman" w:cstheme="minorHAnsi"/>
          <w:lang w:eastAsia="pl-PL"/>
        </w:rPr>
        <w:t xml:space="preserve">2. </w:t>
      </w:r>
      <w:r w:rsidRPr="003F0E53">
        <w:rPr>
          <w:rFonts w:eastAsia="Times New Roman" w:cstheme="minorHAnsi"/>
          <w:lang w:eastAsia="pl-PL"/>
        </w:rPr>
        <w:tab/>
        <w:t xml:space="preserve">W przypadku gdy wybór najkorzystniejszej oferty nie nastąpi przed upływem terminu związania ofertą, o którym mowa w ust. 1, zamawiający przed upływem terminu związania ofertą, zwraca </w:t>
      </w:r>
      <w:r w:rsidRPr="003F0E53">
        <w:rPr>
          <w:rFonts w:eastAsia="Times New Roman" w:cstheme="minorHAnsi"/>
          <w:lang w:eastAsia="pl-PL"/>
        </w:rPr>
        <w:lastRenderedPageBreak/>
        <w:t>się jednokrotnie do wykonawców o wyrażenie zgody na przedłużenie tego terminu o wskazywany przez niego okres, nie dłuższy niż 60 dni.</w:t>
      </w:r>
    </w:p>
    <w:p w14:paraId="42D9ECEB" w14:textId="77777777" w:rsidR="00FE25A0" w:rsidRPr="003F0E53" w:rsidRDefault="00FE25A0" w:rsidP="008B3C5E">
      <w:pPr>
        <w:autoSpaceDE w:val="0"/>
        <w:autoSpaceDN w:val="0"/>
        <w:adjustRightInd w:val="0"/>
        <w:spacing w:after="0" w:line="360" w:lineRule="auto"/>
        <w:ind w:left="284" w:hanging="284"/>
        <w:rPr>
          <w:rFonts w:eastAsia="Times New Roman" w:cstheme="minorHAnsi"/>
          <w:lang w:eastAsia="pl-PL"/>
        </w:rPr>
      </w:pPr>
      <w:r w:rsidRPr="003F0E53">
        <w:rPr>
          <w:rFonts w:eastAsia="Times New Roman" w:cstheme="minorHAnsi"/>
          <w:lang w:eastAsia="pl-PL"/>
        </w:rPr>
        <w:t xml:space="preserve">3. </w:t>
      </w:r>
      <w:r w:rsidRPr="003F0E53">
        <w:rPr>
          <w:rFonts w:eastAsia="Times New Roman" w:cstheme="minorHAnsi"/>
          <w:lang w:eastAsia="pl-PL"/>
        </w:rPr>
        <w:tab/>
        <w:t>Przedłużenie terminu związania ofertą, o którym mowa w ust. 1, wymaga złożenia przez wykonawcę pisemnego oświadczenia o wyrażeniu zgody na przedłużenie terminu związania ofertą.</w:t>
      </w:r>
    </w:p>
    <w:p w14:paraId="3D62D215" w14:textId="77777777" w:rsidR="00FE25A0" w:rsidRPr="003F0E53" w:rsidRDefault="00FE25A0" w:rsidP="008B3C5E">
      <w:pPr>
        <w:autoSpaceDE w:val="0"/>
        <w:autoSpaceDN w:val="0"/>
        <w:adjustRightInd w:val="0"/>
        <w:spacing w:after="0" w:line="360" w:lineRule="auto"/>
        <w:ind w:left="284" w:hanging="284"/>
        <w:rPr>
          <w:rFonts w:eastAsia="Times New Roman" w:cstheme="minorHAnsi"/>
          <w:b/>
          <w:bCs/>
          <w:color w:val="000000"/>
          <w:spacing w:val="-2"/>
          <w:u w:val="single"/>
          <w:lang w:eastAsia="ar-SA"/>
        </w:rPr>
      </w:pPr>
      <w:r w:rsidRPr="003F0E53">
        <w:rPr>
          <w:rFonts w:eastAsia="Times New Roman" w:cstheme="minorHAnsi"/>
          <w:lang w:eastAsia="pl-PL"/>
        </w:rPr>
        <w:t xml:space="preserve">4. </w:t>
      </w:r>
      <w:r w:rsidRPr="003F0E53">
        <w:rPr>
          <w:rFonts w:eastAsia="Times New Roman" w:cstheme="minorHAnsi"/>
          <w:lang w:eastAsia="pl-PL"/>
        </w:rPr>
        <w:tab/>
        <w:t xml:space="preserve">W przypadku gdy zamawiający żąda wniesienia wadium, przedłużenie terminu związania ofertą, </w:t>
      </w:r>
      <w:r w:rsidRPr="003F0E53">
        <w:rPr>
          <w:rFonts w:eastAsia="Times New Roman" w:cstheme="minorHAnsi"/>
          <w:lang w:eastAsia="pl-PL"/>
        </w:rPr>
        <w:br/>
        <w:t>o którym mowa w ust. 1, następuje wraz z przedłużeniem okresu ważności wadium albo, jeżeli nie jest to możliwe, z wniesieniem nowego wadium na przedłużony okres związania ofertą.</w:t>
      </w:r>
    </w:p>
    <w:p w14:paraId="23136D2B" w14:textId="65F19EA5" w:rsidR="00FE25A0" w:rsidRPr="003F0E53" w:rsidRDefault="00D27884" w:rsidP="00F37045">
      <w:pPr>
        <w:pStyle w:val="Nagwek1"/>
      </w:pPr>
      <w:r w:rsidRPr="003F0E53">
        <w:t>XI</w:t>
      </w:r>
      <w:r w:rsidR="00FE25A0" w:rsidRPr="003F0E53">
        <w:t xml:space="preserve">I.  Wymagania dotyczące wadium  </w:t>
      </w:r>
    </w:p>
    <w:p w14:paraId="16CA87DC" w14:textId="33F7737A" w:rsidR="00FE25A0" w:rsidRPr="003F0E53" w:rsidRDefault="005E71AC" w:rsidP="008B3C5E">
      <w:pPr>
        <w:suppressAutoHyphens/>
        <w:spacing w:after="0" w:line="360" w:lineRule="auto"/>
        <w:ind w:left="284" w:hanging="284"/>
        <w:rPr>
          <w:rFonts w:eastAsia="Times New Roman" w:cstheme="minorHAnsi"/>
          <w:lang w:eastAsia="ar-SA"/>
        </w:rPr>
      </w:pPr>
      <w:r w:rsidRPr="003F0E53">
        <w:rPr>
          <w:rFonts w:eastAsia="Times New Roman" w:cstheme="minorHAnsi"/>
          <w:lang w:eastAsia="ar-SA"/>
        </w:rPr>
        <w:t xml:space="preserve">Nie dotyczy </w:t>
      </w:r>
    </w:p>
    <w:p w14:paraId="681CFDB2" w14:textId="7F5C2CCB" w:rsidR="00FE25A0" w:rsidRPr="003F0E53" w:rsidRDefault="00D27884" w:rsidP="00F37045">
      <w:pPr>
        <w:pStyle w:val="Nagwek1"/>
      </w:pPr>
      <w:r w:rsidRPr="003F0E53">
        <w:rPr>
          <w:color w:val="000000"/>
        </w:rPr>
        <w:t>XIII</w:t>
      </w:r>
      <w:r w:rsidR="00FE25A0" w:rsidRPr="003F0E53">
        <w:rPr>
          <w:color w:val="000000"/>
        </w:rPr>
        <w:t xml:space="preserve">. </w:t>
      </w:r>
      <w:r w:rsidR="00FE25A0" w:rsidRPr="003F0E53">
        <w:t xml:space="preserve">Opis sposobu przygotowywania oferty </w:t>
      </w:r>
    </w:p>
    <w:p w14:paraId="3920623C" w14:textId="2CCC55E2" w:rsidR="00FE25A0" w:rsidRPr="003F0E53" w:rsidRDefault="00FE25A0" w:rsidP="008B3C5E">
      <w:pPr>
        <w:autoSpaceDE w:val="0"/>
        <w:autoSpaceDN w:val="0"/>
        <w:adjustRightInd w:val="0"/>
        <w:spacing w:after="0" w:line="360" w:lineRule="auto"/>
        <w:ind w:left="284" w:hanging="284"/>
        <w:rPr>
          <w:rFonts w:eastAsia="Times New Roman" w:cstheme="minorHAnsi"/>
          <w:color w:val="000000"/>
          <w:lang w:eastAsia="pl-PL"/>
        </w:rPr>
      </w:pPr>
      <w:r w:rsidRPr="003F0E53">
        <w:rPr>
          <w:rFonts w:eastAsia="Times New Roman" w:cstheme="minorHAnsi"/>
          <w:color w:val="000000"/>
          <w:lang w:eastAsia="pl-PL"/>
        </w:rPr>
        <w:t xml:space="preserve">1. </w:t>
      </w:r>
      <w:r w:rsidRPr="003F0E53">
        <w:rPr>
          <w:rFonts w:eastAsia="Times New Roman" w:cstheme="minorHAnsi"/>
          <w:color w:val="000000"/>
          <w:lang w:eastAsia="pl-PL"/>
        </w:rPr>
        <w:tab/>
      </w:r>
      <w:r w:rsidR="00A75205" w:rsidRPr="003F0E53">
        <w:rPr>
          <w:rFonts w:eastAsia="Times New Roman" w:cstheme="minorHAnsi"/>
          <w:color w:val="000000"/>
          <w:lang w:eastAsia="pl-PL"/>
        </w:rPr>
        <w:t>W</w:t>
      </w:r>
      <w:r w:rsidRPr="003F0E53">
        <w:rPr>
          <w:rFonts w:eastAsia="Times New Roman" w:cstheme="minorHAnsi"/>
          <w:color w:val="000000"/>
          <w:lang w:eastAsia="pl-PL"/>
        </w:rPr>
        <w:t>ykonawca zobowiązany jest złożyć</w:t>
      </w:r>
      <w:r w:rsidR="00A75205" w:rsidRPr="003F0E53">
        <w:rPr>
          <w:rFonts w:eastAsia="Times New Roman" w:cstheme="minorHAnsi"/>
          <w:color w:val="000000"/>
          <w:lang w:eastAsia="pl-PL"/>
        </w:rPr>
        <w:t xml:space="preserve"> zamawiającemu o</w:t>
      </w:r>
      <w:r w:rsidRPr="003F0E53">
        <w:rPr>
          <w:rFonts w:eastAsia="Times New Roman" w:cstheme="minorHAnsi"/>
          <w:color w:val="000000"/>
          <w:lang w:eastAsia="pl-PL"/>
        </w:rPr>
        <w:t>fertę zawierającą:</w:t>
      </w:r>
    </w:p>
    <w:p w14:paraId="2A657862" w14:textId="6E1FEF75" w:rsidR="00FE25A0" w:rsidRPr="003F0E53" w:rsidRDefault="00FE25A0" w:rsidP="00A550BB">
      <w:pPr>
        <w:pStyle w:val="Akapitzlist"/>
        <w:numPr>
          <w:ilvl w:val="1"/>
          <w:numId w:val="13"/>
        </w:numPr>
        <w:autoSpaceDE w:val="0"/>
        <w:autoSpaceDN w:val="0"/>
        <w:adjustRightInd w:val="0"/>
        <w:spacing w:line="360" w:lineRule="auto"/>
        <w:ind w:left="709" w:hanging="425"/>
        <w:rPr>
          <w:rFonts w:eastAsia="Times New Roman" w:cstheme="minorHAnsi"/>
          <w:b/>
          <w:color w:val="000000"/>
          <w:sz w:val="22"/>
          <w:szCs w:val="22"/>
        </w:rPr>
      </w:pPr>
      <w:r w:rsidRPr="003F0E53">
        <w:rPr>
          <w:rFonts w:eastAsia="Times New Roman" w:cstheme="minorHAnsi"/>
          <w:b/>
          <w:color w:val="000000"/>
          <w:sz w:val="22"/>
          <w:szCs w:val="22"/>
        </w:rPr>
        <w:t xml:space="preserve"> </w:t>
      </w:r>
      <w:r w:rsidR="00954FA8" w:rsidRPr="003F0E53">
        <w:rPr>
          <w:rFonts w:eastAsia="Times New Roman" w:cstheme="minorHAnsi"/>
          <w:b/>
          <w:color w:val="000000"/>
          <w:sz w:val="22"/>
          <w:szCs w:val="22"/>
          <w:u w:val="single"/>
        </w:rPr>
        <w:t>formularz ofertowy</w:t>
      </w:r>
      <w:r w:rsidRPr="003F0E53">
        <w:rPr>
          <w:rFonts w:eastAsia="Times New Roman" w:cstheme="minorHAnsi"/>
          <w:b/>
          <w:color w:val="000000"/>
          <w:sz w:val="22"/>
          <w:szCs w:val="22"/>
        </w:rPr>
        <w:t xml:space="preserve"> - załącznik nr 1 do SWZ,</w:t>
      </w:r>
      <w:r w:rsidR="00954FA8" w:rsidRPr="003F0E53">
        <w:rPr>
          <w:rFonts w:cstheme="minorHAnsi"/>
          <w:sz w:val="22"/>
          <w:szCs w:val="22"/>
        </w:rPr>
        <w:t xml:space="preserve"> </w:t>
      </w:r>
      <w:r w:rsidR="00954FA8" w:rsidRPr="003F0E53">
        <w:rPr>
          <w:rFonts w:eastAsia="Times New Roman" w:cstheme="minorHAnsi"/>
          <w:b/>
          <w:color w:val="000000"/>
          <w:sz w:val="22"/>
          <w:szCs w:val="22"/>
        </w:rPr>
        <w:t xml:space="preserve">w </w:t>
      </w:r>
      <w:r w:rsidR="00D27884" w:rsidRPr="003F0E53">
        <w:rPr>
          <w:rFonts w:eastAsia="Times New Roman" w:cstheme="minorHAnsi"/>
          <w:b/>
          <w:color w:val="000000"/>
          <w:sz w:val="22"/>
          <w:szCs w:val="22"/>
        </w:rPr>
        <w:t>formie elektronicznej (</w:t>
      </w:r>
      <w:r w:rsidR="00954FA8" w:rsidRPr="003F0E53">
        <w:rPr>
          <w:rFonts w:eastAsia="Times New Roman" w:cstheme="minorHAnsi"/>
          <w:b/>
          <w:color w:val="000000"/>
          <w:sz w:val="22"/>
          <w:szCs w:val="22"/>
        </w:rPr>
        <w:t>opatrzon</w:t>
      </w:r>
      <w:r w:rsidR="00D27884" w:rsidRPr="003F0E53">
        <w:rPr>
          <w:rFonts w:eastAsia="Times New Roman" w:cstheme="minorHAnsi"/>
          <w:b/>
          <w:color w:val="000000"/>
          <w:sz w:val="22"/>
          <w:szCs w:val="22"/>
        </w:rPr>
        <w:t>ej</w:t>
      </w:r>
      <w:r w:rsidR="00954FA8" w:rsidRPr="003F0E53">
        <w:rPr>
          <w:rFonts w:eastAsia="Times New Roman" w:cstheme="minorHAnsi"/>
          <w:b/>
          <w:color w:val="000000"/>
          <w:sz w:val="22"/>
          <w:szCs w:val="22"/>
        </w:rPr>
        <w:t xml:space="preserve"> kwalifikowanym podpisem elektronicznym</w:t>
      </w:r>
      <w:r w:rsidR="00D27884" w:rsidRPr="003F0E53">
        <w:rPr>
          <w:rFonts w:eastAsia="Times New Roman" w:cstheme="minorHAnsi"/>
          <w:b/>
          <w:color w:val="000000"/>
          <w:sz w:val="22"/>
          <w:szCs w:val="22"/>
        </w:rPr>
        <w:t>)</w:t>
      </w:r>
      <w:r w:rsidR="00954FA8" w:rsidRPr="003F0E53">
        <w:rPr>
          <w:rFonts w:eastAsia="Times New Roman" w:cstheme="minorHAnsi"/>
          <w:b/>
          <w:color w:val="000000"/>
          <w:sz w:val="22"/>
          <w:szCs w:val="22"/>
        </w:rPr>
        <w:t>,</w:t>
      </w:r>
    </w:p>
    <w:p w14:paraId="613C8E19" w14:textId="7C1F6940" w:rsidR="00954FA8" w:rsidRPr="003F0E53" w:rsidRDefault="00954FA8" w:rsidP="008B3C5E">
      <w:pPr>
        <w:autoSpaceDE w:val="0"/>
        <w:autoSpaceDN w:val="0"/>
        <w:adjustRightInd w:val="0"/>
        <w:spacing w:after="0" w:line="360" w:lineRule="auto"/>
        <w:ind w:left="284"/>
        <w:rPr>
          <w:rFonts w:eastAsia="Times New Roman" w:cstheme="minorHAnsi"/>
          <w:color w:val="000000"/>
          <w:lang w:eastAsia="pl-PL"/>
        </w:rPr>
      </w:pPr>
      <w:r w:rsidRPr="003F0E53">
        <w:rPr>
          <w:rFonts w:eastAsia="Times New Roman" w:cstheme="minorHAnsi"/>
          <w:b/>
          <w:color w:val="000000"/>
          <w:lang w:eastAsia="pl-PL"/>
        </w:rPr>
        <w:t>1.2.</w:t>
      </w:r>
      <w:r w:rsidRPr="003F0E53">
        <w:rPr>
          <w:rFonts w:eastAsia="Times New Roman" w:cstheme="minorHAnsi"/>
          <w:color w:val="000000"/>
          <w:lang w:eastAsia="pl-PL"/>
        </w:rPr>
        <w:t xml:space="preserve"> </w:t>
      </w:r>
      <w:r w:rsidRPr="003F0E53">
        <w:rPr>
          <w:rFonts w:eastAsia="Times New Roman" w:cstheme="minorHAnsi"/>
          <w:b/>
          <w:color w:val="000000"/>
          <w:u w:val="single"/>
          <w:lang w:eastAsia="pl-PL"/>
        </w:rPr>
        <w:t xml:space="preserve">oświadczenie o niepodleganiu wykluczeniu, spełnianiu warunków udziału </w:t>
      </w:r>
      <w:r w:rsidRPr="003F0E53">
        <w:rPr>
          <w:rFonts w:eastAsia="Times New Roman" w:cstheme="minorHAnsi"/>
          <w:b/>
          <w:color w:val="000000"/>
          <w:u w:val="single"/>
          <w:lang w:eastAsia="pl-PL"/>
        </w:rPr>
        <w:br/>
        <w:t>w postępowaniu w zakresie wskazanym przez zamawiającego</w:t>
      </w:r>
      <w:r w:rsidRPr="003F0E53">
        <w:rPr>
          <w:rFonts w:eastAsia="Times New Roman" w:cstheme="minorHAnsi"/>
          <w:color w:val="000000"/>
          <w:u w:val="single"/>
          <w:lang w:eastAsia="pl-PL"/>
        </w:rPr>
        <w:t>, składane na formularzu jednolitego europejskiego dokumentu zamówienia</w:t>
      </w:r>
      <w:r w:rsidRPr="003F0E53">
        <w:rPr>
          <w:rFonts w:eastAsia="Times New Roman" w:cstheme="minorHAnsi"/>
          <w:b/>
          <w:color w:val="000000"/>
          <w:u w:val="single"/>
          <w:lang w:eastAsia="pl-PL"/>
        </w:rPr>
        <w:t xml:space="preserve"> (JEDZ)</w:t>
      </w:r>
      <w:r w:rsidRPr="003F0E53">
        <w:rPr>
          <w:rFonts w:eastAsia="Times New Roman" w:cstheme="minorHAnsi"/>
          <w:color w:val="000000"/>
          <w:lang w:eastAsia="pl-PL"/>
        </w:rPr>
        <w:t xml:space="preserve">, sporządzone zgodnie ze wzorem standardowego formularza określonym w rozporządzeniu wykonawczym Komisji (UE) 2016/7 z dnia 5 stycznia 2016r. ustanawiającym standardowy formularz jednolitego europejskiego dokumentu zamówienia (Dz.U. UE L 3 z 06.01.2016, str. 16), zwanego dalej </w:t>
      </w:r>
      <w:r w:rsidRPr="003F0E53">
        <w:rPr>
          <w:rFonts w:eastAsia="Times New Roman" w:cstheme="minorHAnsi"/>
          <w:b/>
          <w:color w:val="000000"/>
          <w:lang w:eastAsia="pl-PL"/>
        </w:rPr>
        <w:t>"JEDZ",</w:t>
      </w:r>
      <w:r w:rsidRPr="003F0E53">
        <w:rPr>
          <w:rFonts w:eastAsia="Times New Roman" w:cstheme="minorHAnsi"/>
          <w:color w:val="000000"/>
          <w:lang w:eastAsia="pl-PL"/>
        </w:rPr>
        <w:t xml:space="preserve"> którego wzór stanowi </w:t>
      </w:r>
      <w:r w:rsidRPr="003F0E53">
        <w:rPr>
          <w:rFonts w:eastAsia="Times New Roman" w:cstheme="minorHAnsi"/>
          <w:b/>
          <w:color w:val="000000"/>
          <w:lang w:eastAsia="pl-PL"/>
        </w:rPr>
        <w:t xml:space="preserve">załącznik </w:t>
      </w:r>
      <w:r w:rsidRPr="003F0E53">
        <w:rPr>
          <w:rFonts w:eastAsia="Times New Roman" w:cstheme="minorHAnsi"/>
          <w:b/>
          <w:lang w:eastAsia="pl-PL"/>
        </w:rPr>
        <w:t xml:space="preserve">nr </w:t>
      </w:r>
      <w:r w:rsidR="00C056D0" w:rsidRPr="003F0E53">
        <w:rPr>
          <w:rFonts w:eastAsia="Times New Roman" w:cstheme="minorHAnsi"/>
          <w:b/>
          <w:lang w:eastAsia="pl-PL"/>
        </w:rPr>
        <w:t>3</w:t>
      </w:r>
      <w:r w:rsidR="005F0E43" w:rsidRPr="003F0E53">
        <w:rPr>
          <w:rFonts w:eastAsia="Times New Roman" w:cstheme="minorHAnsi"/>
          <w:lang w:eastAsia="pl-PL"/>
        </w:rPr>
        <w:t xml:space="preserve"> </w:t>
      </w:r>
      <w:r w:rsidRPr="003F0E53">
        <w:rPr>
          <w:rFonts w:eastAsia="Times New Roman" w:cstheme="minorHAnsi"/>
          <w:lang w:eastAsia="pl-PL"/>
        </w:rPr>
        <w:t xml:space="preserve"> </w:t>
      </w:r>
      <w:r w:rsidRPr="003F0E53">
        <w:rPr>
          <w:rFonts w:eastAsia="Times New Roman" w:cstheme="minorHAnsi"/>
          <w:color w:val="000000"/>
          <w:lang w:eastAsia="pl-PL"/>
        </w:rPr>
        <w:t>do SWZ. Oświadczenie, o którym mowa, potwierdzające brak podstaw wykluczenia, spełnianie warunków udziału w postępowaniu, odpowiednio na dzień składania ofert, tymczasowo zastępujący wymagane przez zamawiającego podmiotowe środki dowodowe.</w:t>
      </w:r>
    </w:p>
    <w:p w14:paraId="6B2432F7" w14:textId="77777777" w:rsidR="00954FA8" w:rsidRPr="003F0E53" w:rsidRDefault="00954FA8" w:rsidP="008B3C5E">
      <w:pPr>
        <w:autoSpaceDE w:val="0"/>
        <w:autoSpaceDN w:val="0"/>
        <w:adjustRightInd w:val="0"/>
        <w:spacing w:after="0" w:line="360" w:lineRule="auto"/>
        <w:ind w:left="284"/>
        <w:rPr>
          <w:rFonts w:eastAsia="Times New Roman" w:cstheme="minorHAnsi"/>
          <w:color w:val="000000"/>
          <w:lang w:eastAsia="pl-PL"/>
        </w:rPr>
      </w:pPr>
      <w:r w:rsidRPr="003F0E53">
        <w:rPr>
          <w:rFonts w:eastAsia="Times New Roman" w:cstheme="minorHAnsi"/>
          <w:color w:val="000000"/>
          <w:u w:val="single"/>
          <w:lang w:eastAsia="pl-PL"/>
        </w:rPr>
        <w:t xml:space="preserve">W przypadku wspólnego ubiegania się o zamówienie przez wykonawców, oświadczenie, </w:t>
      </w:r>
      <w:r w:rsidRPr="003F0E53">
        <w:rPr>
          <w:rFonts w:eastAsia="Times New Roman" w:cstheme="minorHAnsi"/>
          <w:color w:val="000000"/>
          <w:u w:val="single"/>
          <w:lang w:eastAsia="pl-PL"/>
        </w:rPr>
        <w:br/>
        <w:t>o którym mowa, składa każdy z wykonawców.</w:t>
      </w:r>
      <w:r w:rsidRPr="003F0E53">
        <w:rPr>
          <w:rFonts w:eastAsia="Times New Roman" w:cstheme="minorHAnsi"/>
          <w:color w:val="000000"/>
          <w:lang w:eastAsia="pl-PL"/>
        </w:rPr>
        <w:t xml:space="preserve"> Oświadczenia te potwierdzają brak podstaw wykluczenia oraz spełnianie warunków udziału w postępowaniu w zakresie, w jakim każdy </w:t>
      </w:r>
      <w:r w:rsidRPr="003F0E53">
        <w:rPr>
          <w:rFonts w:eastAsia="Times New Roman" w:cstheme="minorHAnsi"/>
          <w:color w:val="000000"/>
          <w:lang w:eastAsia="pl-PL"/>
        </w:rPr>
        <w:br/>
        <w:t>z wykonawców wykazuje spełnianie warunków udziału w postępowaniu.</w:t>
      </w:r>
    </w:p>
    <w:p w14:paraId="66C41E6C" w14:textId="77777777" w:rsidR="00954FA8" w:rsidRPr="003F0E53" w:rsidRDefault="00954FA8" w:rsidP="008B3C5E">
      <w:pPr>
        <w:autoSpaceDE w:val="0"/>
        <w:autoSpaceDN w:val="0"/>
        <w:adjustRightInd w:val="0"/>
        <w:spacing w:after="0" w:line="360" w:lineRule="auto"/>
        <w:ind w:left="284"/>
        <w:rPr>
          <w:rFonts w:eastAsia="Times New Roman" w:cstheme="minorHAnsi"/>
          <w:color w:val="000000"/>
          <w:u w:val="single"/>
          <w:lang w:eastAsia="pl-PL"/>
        </w:rPr>
      </w:pPr>
      <w:r w:rsidRPr="003F0E53">
        <w:rPr>
          <w:rFonts w:eastAsia="Times New Roman" w:cstheme="minorHAnsi"/>
          <w:color w:val="000000"/>
          <w:u w:val="single"/>
          <w:lang w:eastAsia="pl-PL"/>
        </w:rPr>
        <w:t>Wykonawca, w przypadku polegania na zdolnościach lub sytuacji podmiotów udostępniających zasoby, przedstawia, wraz z oświadczeniem, o którym mowa, także oświadczenie podmiotu udostępniającego zasoby, potwierdzające brak podstaw wykluczenia tego podmiotu oraz odpowiednio spełnianie warunków udziału w postępowaniu, w zakresie, w jakim wykonawca powołuje się na jego zasoby.</w:t>
      </w:r>
    </w:p>
    <w:p w14:paraId="0CCFF645" w14:textId="77777777" w:rsidR="00954FA8" w:rsidRPr="003F0E53" w:rsidRDefault="00954FA8" w:rsidP="008B3C5E">
      <w:pPr>
        <w:autoSpaceDE w:val="0"/>
        <w:autoSpaceDN w:val="0"/>
        <w:adjustRightInd w:val="0"/>
        <w:spacing w:after="0" w:line="360" w:lineRule="auto"/>
        <w:ind w:left="284"/>
        <w:rPr>
          <w:rFonts w:eastAsia="Times New Roman" w:cstheme="minorHAnsi"/>
          <w:color w:val="000000"/>
          <w:lang w:eastAsia="pl-PL"/>
        </w:rPr>
      </w:pPr>
      <w:r w:rsidRPr="003F0E53">
        <w:rPr>
          <w:rFonts w:eastAsia="Times New Roman" w:cstheme="minorHAnsi"/>
          <w:color w:val="000000"/>
          <w:lang w:eastAsia="pl-PL"/>
        </w:rPr>
        <w:lastRenderedPageBreak/>
        <w:t>Wykonawca może wykorzystać jednolity dokument złożony w odrębnym postępowaniu o udzielenie zamówienia, jeżeli potwierdzi, że informacje w nim zawarte pozostają prawidłowe.</w:t>
      </w:r>
    </w:p>
    <w:p w14:paraId="21277129" w14:textId="77777777" w:rsidR="00954FA8" w:rsidRPr="003F0E53" w:rsidRDefault="00954FA8" w:rsidP="008B3C5E">
      <w:pPr>
        <w:autoSpaceDE w:val="0"/>
        <w:autoSpaceDN w:val="0"/>
        <w:adjustRightInd w:val="0"/>
        <w:spacing w:after="0" w:line="360" w:lineRule="auto"/>
        <w:ind w:left="284"/>
        <w:rPr>
          <w:rFonts w:eastAsia="Times New Roman" w:cstheme="minorHAnsi"/>
          <w:color w:val="000000"/>
          <w:lang w:eastAsia="pl-PL"/>
        </w:rPr>
      </w:pPr>
      <w:r w:rsidRPr="003F0E53">
        <w:rPr>
          <w:rFonts w:eastAsia="Times New Roman" w:cstheme="minorHAnsi"/>
          <w:color w:val="000000"/>
          <w:lang w:eastAsia="pl-PL"/>
        </w:rPr>
        <w:t>Wykonawca sporządza dokument JEDZ, pod rygorem nieważności, w postaci elektronicznej, opatrzonej kwalifikowanym podpisem elektronicznym, w którym winien podać następujące informacje:</w:t>
      </w:r>
    </w:p>
    <w:p w14:paraId="66003001" w14:textId="77777777" w:rsidR="00D3538F" w:rsidRPr="003F0E53" w:rsidRDefault="00D3538F" w:rsidP="00D3538F">
      <w:pPr>
        <w:autoSpaceDE w:val="0"/>
        <w:autoSpaceDN w:val="0"/>
        <w:adjustRightInd w:val="0"/>
        <w:spacing w:after="0" w:line="360" w:lineRule="auto"/>
        <w:ind w:left="709" w:hanging="425"/>
        <w:rPr>
          <w:rFonts w:eastAsia="Times New Roman" w:cstheme="minorHAnsi"/>
          <w:lang w:eastAsia="pl-PL"/>
        </w:rPr>
      </w:pPr>
      <w:r w:rsidRPr="003F0E53">
        <w:rPr>
          <w:rFonts w:eastAsia="Times New Roman" w:cstheme="minorHAnsi"/>
          <w:lang w:eastAsia="pl-PL"/>
        </w:rPr>
        <w:t>A. Część II - należy wypełnić w całości (bez poz. A.2.2 i A.4)</w:t>
      </w:r>
    </w:p>
    <w:p w14:paraId="303E790C" w14:textId="77777777" w:rsidR="00D3538F" w:rsidRPr="003F0E53" w:rsidRDefault="00D3538F" w:rsidP="00D3538F">
      <w:pPr>
        <w:autoSpaceDE w:val="0"/>
        <w:autoSpaceDN w:val="0"/>
        <w:adjustRightInd w:val="0"/>
        <w:spacing w:after="0" w:line="360" w:lineRule="auto"/>
        <w:ind w:left="709" w:hanging="425"/>
        <w:rPr>
          <w:rFonts w:eastAsia="Times New Roman" w:cstheme="minorHAnsi"/>
          <w:lang w:eastAsia="pl-PL"/>
        </w:rPr>
      </w:pPr>
      <w:r w:rsidRPr="003F0E53">
        <w:rPr>
          <w:rFonts w:eastAsia="Times New Roman" w:cstheme="minorHAnsi"/>
          <w:lang w:eastAsia="pl-PL"/>
        </w:rPr>
        <w:t>B. Część III - należy wypełnić następująco: poz. A.1., B.1., C 1.1., C 1.4., C 1.6., D.1.</w:t>
      </w:r>
    </w:p>
    <w:p w14:paraId="67B67D4D" w14:textId="77777777" w:rsidR="00D3538F" w:rsidRPr="003F0E53" w:rsidRDefault="00D3538F" w:rsidP="00D3538F">
      <w:pPr>
        <w:autoSpaceDE w:val="0"/>
        <w:autoSpaceDN w:val="0"/>
        <w:adjustRightInd w:val="0"/>
        <w:spacing w:after="0" w:line="360" w:lineRule="auto"/>
        <w:ind w:left="284"/>
        <w:rPr>
          <w:rFonts w:eastAsia="Times New Roman" w:cstheme="minorHAnsi"/>
          <w:lang w:eastAsia="pl-PL"/>
        </w:rPr>
      </w:pPr>
      <w:r w:rsidRPr="003F0E53">
        <w:rPr>
          <w:rFonts w:eastAsia="Times New Roman" w:cstheme="minorHAnsi"/>
          <w:lang w:eastAsia="pl-PL"/>
        </w:rPr>
        <w:t>C. Część IV - należy ograniczyć się do wypełnienia sekcji α – ogólne oświadczenie dotyczące wszystkich kryteriów kwalifikacji</w:t>
      </w:r>
    </w:p>
    <w:p w14:paraId="5EF1D8CC" w14:textId="77777777" w:rsidR="00D3538F" w:rsidRPr="003F0E53" w:rsidRDefault="00D3538F" w:rsidP="00D3538F">
      <w:pPr>
        <w:autoSpaceDE w:val="0"/>
        <w:autoSpaceDN w:val="0"/>
        <w:adjustRightInd w:val="0"/>
        <w:spacing w:after="0" w:line="360" w:lineRule="auto"/>
        <w:ind w:left="142"/>
        <w:rPr>
          <w:rFonts w:eastAsia="Times New Roman" w:cstheme="minorHAnsi"/>
          <w:lang w:eastAsia="pl-PL"/>
        </w:rPr>
      </w:pPr>
      <w:r w:rsidRPr="003F0E53">
        <w:rPr>
          <w:rFonts w:eastAsia="Times New Roman" w:cstheme="minorHAnsi"/>
          <w:lang w:eastAsia="pl-PL"/>
        </w:rPr>
        <w:t xml:space="preserve">  D. Część VI – należy wypełnić w całości</w:t>
      </w:r>
    </w:p>
    <w:p w14:paraId="6207F150" w14:textId="1B2DB12C" w:rsidR="00954FA8" w:rsidRPr="003F0E53" w:rsidRDefault="00954FA8" w:rsidP="008B3C5E">
      <w:pPr>
        <w:autoSpaceDE w:val="0"/>
        <w:autoSpaceDN w:val="0"/>
        <w:adjustRightInd w:val="0"/>
        <w:spacing w:after="0" w:line="360" w:lineRule="auto"/>
        <w:rPr>
          <w:rFonts w:eastAsia="Times New Roman" w:cstheme="minorHAnsi"/>
          <w:lang w:eastAsia="ar-SA"/>
        </w:rPr>
      </w:pPr>
      <w:r w:rsidRPr="003F0E53">
        <w:rPr>
          <w:rFonts w:eastAsia="Times New Roman" w:cstheme="minorHAnsi"/>
          <w:lang w:eastAsia="pl-PL"/>
        </w:rPr>
        <w:t xml:space="preserve">Jeżeli wykonawca nie złożył oświadczenia, o którym mowa w art. 125 ust. 1 ustawy (JEDZ), podmiotowych środków dowodowych, innych dokumentów lub oświadczeń składanych </w:t>
      </w:r>
      <w:r w:rsidRPr="003F0E53">
        <w:rPr>
          <w:rFonts w:eastAsia="Times New Roman" w:cstheme="minorHAnsi"/>
          <w:lang w:eastAsia="pl-PL"/>
        </w:rPr>
        <w:br/>
        <w:t>w postępowaniu (w tym pełnomocnictw)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w:t>
      </w:r>
    </w:p>
    <w:p w14:paraId="1971A517" w14:textId="7AC3C336" w:rsidR="00954FA8" w:rsidRPr="003F0E53" w:rsidRDefault="00954FA8" w:rsidP="008A1A84">
      <w:pPr>
        <w:autoSpaceDE w:val="0"/>
        <w:autoSpaceDN w:val="0"/>
        <w:adjustRightInd w:val="0"/>
        <w:spacing w:after="0" w:line="360" w:lineRule="auto"/>
        <w:ind w:left="567" w:hanging="425"/>
        <w:rPr>
          <w:rFonts w:eastAsia="Times New Roman" w:cstheme="minorHAnsi"/>
          <w:b/>
          <w:color w:val="000000"/>
          <w:u w:val="single"/>
          <w:lang w:eastAsia="pl-PL"/>
        </w:rPr>
      </w:pPr>
      <w:r w:rsidRPr="003F0E53">
        <w:rPr>
          <w:rFonts w:eastAsia="Times New Roman" w:cstheme="minorHAnsi"/>
          <w:b/>
          <w:color w:val="000000"/>
          <w:lang w:eastAsia="pl-PL"/>
        </w:rPr>
        <w:t>1.3.</w:t>
      </w:r>
      <w:r w:rsidRPr="003F0E53">
        <w:rPr>
          <w:rFonts w:eastAsia="Times New Roman" w:cstheme="minorHAnsi"/>
          <w:color w:val="000000"/>
          <w:lang w:eastAsia="pl-PL"/>
        </w:rPr>
        <w:tab/>
      </w:r>
      <w:r w:rsidRPr="003F0E53">
        <w:rPr>
          <w:rFonts w:eastAsia="Times New Roman" w:cstheme="minorHAnsi"/>
          <w:b/>
          <w:color w:val="000000"/>
          <w:u w:val="single"/>
          <w:lang w:eastAsia="pl-PL"/>
        </w:rPr>
        <w:t xml:space="preserve">pełnomocnictwo do złożenia oferty udzielone pod rygorem nieważności, </w:t>
      </w:r>
      <w:r w:rsidRPr="003F0E53">
        <w:rPr>
          <w:rFonts w:eastAsia="Times New Roman" w:cstheme="minorHAnsi"/>
          <w:b/>
          <w:color w:val="000000"/>
          <w:u w:val="single"/>
          <w:lang w:eastAsia="pl-PL"/>
        </w:rPr>
        <w:br/>
        <w:t xml:space="preserve">w </w:t>
      </w:r>
      <w:r w:rsidR="00D27884" w:rsidRPr="003F0E53">
        <w:rPr>
          <w:rFonts w:eastAsia="Times New Roman" w:cstheme="minorHAnsi"/>
          <w:b/>
          <w:color w:val="000000"/>
          <w:u w:val="single"/>
          <w:lang w:eastAsia="pl-PL"/>
        </w:rPr>
        <w:t>formie elektronicznej (</w:t>
      </w:r>
      <w:r w:rsidRPr="003F0E53">
        <w:rPr>
          <w:rFonts w:eastAsia="Times New Roman" w:cstheme="minorHAnsi"/>
          <w:b/>
          <w:color w:val="000000"/>
          <w:u w:val="single"/>
          <w:lang w:eastAsia="pl-PL"/>
        </w:rPr>
        <w:t>opatrzonej kwalifikowanym podpisem elektronicznym</w:t>
      </w:r>
      <w:r w:rsidR="00D27884" w:rsidRPr="003F0E53">
        <w:rPr>
          <w:rFonts w:eastAsia="Times New Roman" w:cstheme="minorHAnsi"/>
          <w:b/>
          <w:color w:val="000000"/>
          <w:u w:val="single"/>
          <w:lang w:eastAsia="pl-PL"/>
        </w:rPr>
        <w:t xml:space="preserve">) – </w:t>
      </w:r>
      <w:bookmarkStart w:id="8" w:name="_Hlk71795837"/>
      <w:r w:rsidR="00D27884" w:rsidRPr="003F0E53">
        <w:rPr>
          <w:rFonts w:eastAsia="Times New Roman" w:cstheme="minorHAnsi"/>
          <w:b/>
          <w:color w:val="000000"/>
          <w:u w:val="single"/>
          <w:lang w:eastAsia="pl-PL"/>
        </w:rPr>
        <w:t>jeżeli dotyczy</w:t>
      </w:r>
      <w:bookmarkEnd w:id="8"/>
      <w:r w:rsidRPr="003F0E53">
        <w:rPr>
          <w:rFonts w:eastAsia="Times New Roman" w:cstheme="minorHAnsi"/>
          <w:b/>
          <w:color w:val="000000"/>
          <w:u w:val="single"/>
          <w:lang w:eastAsia="pl-PL"/>
        </w:rPr>
        <w:t>,</w:t>
      </w:r>
    </w:p>
    <w:p w14:paraId="1FD42884" w14:textId="3ECD1539" w:rsidR="00954FA8" w:rsidRPr="003F0E53" w:rsidRDefault="00954FA8" w:rsidP="008A1A84">
      <w:pPr>
        <w:autoSpaceDE w:val="0"/>
        <w:autoSpaceDN w:val="0"/>
        <w:adjustRightInd w:val="0"/>
        <w:spacing w:after="0" w:line="360" w:lineRule="auto"/>
        <w:ind w:left="567" w:hanging="425"/>
        <w:rPr>
          <w:rFonts w:eastAsia="Times New Roman" w:cstheme="minorHAnsi"/>
          <w:b/>
          <w:color w:val="000000"/>
          <w:u w:val="single"/>
          <w:lang w:eastAsia="pl-PL"/>
        </w:rPr>
      </w:pPr>
      <w:r w:rsidRPr="003F0E53">
        <w:rPr>
          <w:rFonts w:eastAsia="Times New Roman" w:cstheme="minorHAnsi"/>
          <w:b/>
          <w:color w:val="000000"/>
          <w:lang w:eastAsia="pl-PL"/>
        </w:rPr>
        <w:t>1.4.</w:t>
      </w:r>
      <w:r w:rsidRPr="003F0E53">
        <w:rPr>
          <w:rFonts w:eastAsia="Times New Roman" w:cstheme="minorHAnsi"/>
          <w:b/>
          <w:color w:val="000000"/>
          <w:lang w:eastAsia="pl-PL"/>
        </w:rPr>
        <w:tab/>
      </w:r>
      <w:r w:rsidRPr="003F0E53">
        <w:rPr>
          <w:rFonts w:eastAsia="Times New Roman" w:cstheme="minorHAnsi"/>
          <w:b/>
          <w:color w:val="000000"/>
          <w:u w:val="single"/>
          <w:lang w:eastAsia="pl-PL"/>
        </w:rPr>
        <w:t xml:space="preserve">pełnomocnictwo dla pełnomocnika ustanowionego przez Wykonawców wspólnie ubiegających się o udzielenie zamówienia, pełnomocnictwo powinno być udzielone pod rygorem nieważności, w </w:t>
      </w:r>
      <w:r w:rsidR="00D27884" w:rsidRPr="003F0E53">
        <w:rPr>
          <w:rFonts w:eastAsia="Times New Roman" w:cstheme="minorHAnsi"/>
          <w:b/>
          <w:color w:val="000000"/>
          <w:u w:val="single"/>
          <w:lang w:eastAsia="pl-PL"/>
        </w:rPr>
        <w:t>formie elektronicznej (</w:t>
      </w:r>
      <w:r w:rsidRPr="003F0E53">
        <w:rPr>
          <w:rFonts w:eastAsia="Times New Roman" w:cstheme="minorHAnsi"/>
          <w:b/>
          <w:color w:val="000000"/>
          <w:u w:val="single"/>
          <w:lang w:eastAsia="pl-PL"/>
        </w:rPr>
        <w:t>opatrzonej kwalifikowanym podpisem elektronicznym</w:t>
      </w:r>
      <w:r w:rsidR="00D27884" w:rsidRPr="003F0E53">
        <w:rPr>
          <w:rFonts w:eastAsia="Times New Roman" w:cstheme="minorHAnsi"/>
          <w:b/>
          <w:color w:val="000000"/>
          <w:u w:val="single"/>
          <w:lang w:eastAsia="pl-PL"/>
        </w:rPr>
        <w:t>) – jeżeli dotyczy</w:t>
      </w:r>
      <w:r w:rsidRPr="003F0E53">
        <w:rPr>
          <w:rFonts w:eastAsia="Times New Roman" w:cstheme="minorHAnsi"/>
          <w:b/>
          <w:color w:val="000000"/>
          <w:u w:val="single"/>
          <w:lang w:eastAsia="pl-PL"/>
        </w:rPr>
        <w:t>,</w:t>
      </w:r>
    </w:p>
    <w:p w14:paraId="44354BDC" w14:textId="2B6B2EE4" w:rsidR="00954FA8" w:rsidRPr="003F0E53" w:rsidRDefault="00954FA8" w:rsidP="008A1A84">
      <w:pPr>
        <w:autoSpaceDE w:val="0"/>
        <w:autoSpaceDN w:val="0"/>
        <w:adjustRightInd w:val="0"/>
        <w:spacing w:after="0" w:line="360" w:lineRule="auto"/>
        <w:ind w:left="567" w:hanging="425"/>
        <w:rPr>
          <w:rFonts w:eastAsia="Times New Roman" w:cstheme="minorHAnsi"/>
          <w:b/>
          <w:color w:val="000000"/>
          <w:u w:val="single"/>
          <w:lang w:eastAsia="pl-PL"/>
        </w:rPr>
      </w:pPr>
      <w:r w:rsidRPr="003F0E53">
        <w:rPr>
          <w:rFonts w:eastAsia="Times New Roman" w:cstheme="minorHAnsi"/>
          <w:b/>
          <w:color w:val="000000"/>
          <w:lang w:eastAsia="pl-PL"/>
        </w:rPr>
        <w:t xml:space="preserve">1.5. </w:t>
      </w:r>
      <w:r w:rsidRPr="003F0E53">
        <w:rPr>
          <w:rFonts w:eastAsia="Times New Roman" w:cstheme="minorHAnsi"/>
          <w:b/>
          <w:color w:val="000000"/>
          <w:u w:val="single"/>
          <w:lang w:eastAsia="pl-PL"/>
        </w:rPr>
        <w:t>zobowiązanie podmiotu udostępniającego zasoby lub inny podmiotowy środek dowodowy potwierdzający, że wykonawca realizując zamówienie, będzie dysponował niezbędnymi zasobami tych podmiotów,</w:t>
      </w:r>
      <w:r w:rsidR="00D27884" w:rsidRPr="003F0E53">
        <w:rPr>
          <w:rFonts w:cstheme="minorHAnsi"/>
          <w:u w:val="single"/>
        </w:rPr>
        <w:t xml:space="preserve"> </w:t>
      </w:r>
      <w:r w:rsidR="00D27884" w:rsidRPr="003F0E53">
        <w:rPr>
          <w:rFonts w:eastAsia="Times New Roman" w:cstheme="minorHAnsi"/>
          <w:b/>
          <w:color w:val="000000"/>
          <w:u w:val="single"/>
          <w:lang w:eastAsia="pl-PL"/>
        </w:rPr>
        <w:t xml:space="preserve">w formie elektronicznej (opatrzonej kwalifikowanym podpisem elektronicznym) zgodnie z załącznikiem nr </w:t>
      </w:r>
      <w:r w:rsidR="00264304" w:rsidRPr="003F0E53">
        <w:rPr>
          <w:rFonts w:eastAsia="Times New Roman" w:cstheme="minorHAnsi"/>
          <w:b/>
          <w:color w:val="000000"/>
          <w:u w:val="single"/>
          <w:lang w:eastAsia="pl-PL"/>
        </w:rPr>
        <w:t>5</w:t>
      </w:r>
      <w:r w:rsidR="00D27884" w:rsidRPr="003F0E53">
        <w:rPr>
          <w:rFonts w:eastAsia="Times New Roman" w:cstheme="minorHAnsi"/>
          <w:b/>
          <w:color w:val="000000"/>
          <w:u w:val="single"/>
          <w:lang w:eastAsia="pl-PL"/>
        </w:rPr>
        <w:t xml:space="preserve"> do SWZ</w:t>
      </w:r>
      <w:r w:rsidR="00D27884" w:rsidRPr="003F0E53">
        <w:rPr>
          <w:rFonts w:eastAsia="Times New Roman" w:cstheme="minorHAnsi"/>
          <w:b/>
          <w:strike/>
          <w:color w:val="000000"/>
          <w:u w:val="single"/>
          <w:lang w:eastAsia="pl-PL"/>
        </w:rPr>
        <w:t xml:space="preserve"> </w:t>
      </w:r>
      <w:r w:rsidR="00D27884" w:rsidRPr="003F0E53">
        <w:rPr>
          <w:rFonts w:eastAsia="Times New Roman" w:cstheme="minorHAnsi"/>
          <w:b/>
          <w:color w:val="000000"/>
          <w:u w:val="single"/>
          <w:lang w:eastAsia="pl-PL"/>
        </w:rPr>
        <w:t>– jeżeli dotyczy,</w:t>
      </w:r>
    </w:p>
    <w:p w14:paraId="5A495200" w14:textId="4BB9067E" w:rsidR="00D27884" w:rsidRPr="003F0E53" w:rsidRDefault="005260F1" w:rsidP="008A1A84">
      <w:pPr>
        <w:autoSpaceDE w:val="0"/>
        <w:autoSpaceDN w:val="0"/>
        <w:adjustRightInd w:val="0"/>
        <w:spacing w:after="0" w:line="360" w:lineRule="auto"/>
        <w:ind w:left="709" w:hanging="425"/>
        <w:rPr>
          <w:rFonts w:eastAsia="Times New Roman" w:cstheme="minorHAnsi"/>
          <w:b/>
          <w:color w:val="000000"/>
          <w:u w:val="single"/>
          <w:lang w:eastAsia="pl-PL"/>
        </w:rPr>
      </w:pPr>
      <w:r w:rsidRPr="003F0E53">
        <w:rPr>
          <w:rFonts w:eastAsia="Times New Roman" w:cstheme="minorHAnsi"/>
          <w:b/>
          <w:color w:val="000000"/>
          <w:lang w:eastAsia="pl-PL"/>
        </w:rPr>
        <w:t>1.</w:t>
      </w:r>
      <w:r w:rsidR="00A608C8" w:rsidRPr="003F0E53">
        <w:rPr>
          <w:rFonts w:eastAsia="Times New Roman" w:cstheme="minorHAnsi"/>
          <w:b/>
          <w:color w:val="000000"/>
          <w:lang w:eastAsia="pl-PL"/>
        </w:rPr>
        <w:t>6.</w:t>
      </w:r>
      <w:r w:rsidR="00A608C8" w:rsidRPr="003F0E53">
        <w:rPr>
          <w:rFonts w:eastAsia="Times New Roman" w:cstheme="minorHAnsi"/>
          <w:b/>
          <w:color w:val="000000"/>
          <w:lang w:eastAsia="pl-PL"/>
        </w:rPr>
        <w:tab/>
      </w:r>
      <w:r w:rsidR="00954FA8" w:rsidRPr="003F0E53">
        <w:rPr>
          <w:rFonts w:eastAsia="Times New Roman" w:cstheme="minorHAnsi"/>
          <w:b/>
          <w:strike/>
          <w:color w:val="000000"/>
          <w:u w:val="single"/>
          <w:lang w:eastAsia="pl-PL"/>
        </w:rPr>
        <w:t xml:space="preserve">wadium w oryginale w </w:t>
      </w:r>
      <w:r w:rsidR="00D27884" w:rsidRPr="003F0E53">
        <w:rPr>
          <w:rFonts w:eastAsia="Times New Roman" w:cstheme="minorHAnsi"/>
          <w:b/>
          <w:strike/>
          <w:color w:val="000000"/>
          <w:u w:val="single"/>
          <w:lang w:eastAsia="pl-PL"/>
        </w:rPr>
        <w:t>formie elektronicznej (</w:t>
      </w:r>
      <w:r w:rsidR="00954FA8" w:rsidRPr="003F0E53">
        <w:rPr>
          <w:rFonts w:eastAsia="Times New Roman" w:cstheme="minorHAnsi"/>
          <w:b/>
          <w:strike/>
          <w:color w:val="000000"/>
          <w:u w:val="single"/>
          <w:lang w:eastAsia="pl-PL"/>
        </w:rPr>
        <w:t>opatrzonej kwalifikowanym podpisem elektronicznym osób upoważnionych do jego wystawienia</w:t>
      </w:r>
      <w:r w:rsidR="00D27884" w:rsidRPr="003F0E53">
        <w:rPr>
          <w:rFonts w:eastAsia="Times New Roman" w:cstheme="minorHAnsi"/>
          <w:b/>
          <w:strike/>
          <w:color w:val="000000"/>
          <w:u w:val="single"/>
          <w:lang w:eastAsia="pl-PL"/>
        </w:rPr>
        <w:t xml:space="preserve">) - </w:t>
      </w:r>
      <w:r w:rsidR="00954FA8" w:rsidRPr="003F0E53">
        <w:rPr>
          <w:rFonts w:eastAsia="Times New Roman" w:cstheme="minorHAnsi"/>
          <w:b/>
          <w:strike/>
          <w:color w:val="000000"/>
          <w:u w:val="single"/>
          <w:lang w:eastAsia="pl-PL"/>
        </w:rPr>
        <w:t>tylko, gdy Wykonawca wnosi</w:t>
      </w:r>
      <w:r w:rsidR="00D27884" w:rsidRPr="003F0E53">
        <w:rPr>
          <w:rFonts w:eastAsia="Times New Roman" w:cstheme="minorHAnsi"/>
          <w:b/>
          <w:strike/>
          <w:color w:val="000000"/>
          <w:u w:val="single"/>
          <w:lang w:eastAsia="pl-PL"/>
        </w:rPr>
        <w:t xml:space="preserve"> wadium w formie niepieniężnej,</w:t>
      </w:r>
      <w:r w:rsidR="005E71AC" w:rsidRPr="003F0E53">
        <w:rPr>
          <w:rFonts w:eastAsia="Times New Roman" w:cstheme="minorHAnsi"/>
          <w:b/>
          <w:strike/>
          <w:color w:val="000000"/>
          <w:u w:val="single"/>
          <w:lang w:eastAsia="pl-PL"/>
        </w:rPr>
        <w:t xml:space="preserve"> - </w:t>
      </w:r>
      <w:r w:rsidR="005E71AC" w:rsidRPr="003F0E53">
        <w:rPr>
          <w:rFonts w:eastAsia="Times New Roman" w:cstheme="minorHAnsi"/>
          <w:b/>
          <w:strike/>
          <w:u w:val="single"/>
          <w:lang w:eastAsia="pl-PL"/>
        </w:rPr>
        <w:t>jeżeli dotyczy,</w:t>
      </w:r>
    </w:p>
    <w:p w14:paraId="517A8EF5" w14:textId="5106BF57" w:rsidR="00D27884" w:rsidRPr="003F0E53" w:rsidRDefault="00D27884" w:rsidP="008B3C5E">
      <w:pPr>
        <w:autoSpaceDE w:val="0"/>
        <w:autoSpaceDN w:val="0"/>
        <w:adjustRightInd w:val="0"/>
        <w:spacing w:after="0" w:line="360" w:lineRule="auto"/>
        <w:ind w:left="993" w:hanging="426"/>
        <w:rPr>
          <w:rFonts w:eastAsia="Times New Roman" w:cstheme="minorHAnsi"/>
          <w:b/>
          <w:color w:val="000000"/>
          <w:u w:val="single"/>
          <w:lang w:eastAsia="pl-PL"/>
        </w:rPr>
      </w:pPr>
      <w:r w:rsidRPr="003F0E53">
        <w:rPr>
          <w:rFonts w:eastAsia="Times New Roman" w:cstheme="minorHAnsi"/>
          <w:b/>
          <w:color w:val="000000"/>
          <w:lang w:eastAsia="pl-PL"/>
        </w:rPr>
        <w:t xml:space="preserve">1.7. </w:t>
      </w:r>
      <w:r w:rsidRPr="003F0E53">
        <w:rPr>
          <w:rFonts w:eastAsia="Times New Roman" w:cstheme="minorHAnsi"/>
          <w:b/>
          <w:color w:val="000000"/>
          <w:u w:val="single"/>
          <w:lang w:eastAsia="pl-PL"/>
        </w:rPr>
        <w:t xml:space="preserve">przedmiotowe środki dowodowe, o których mowa w </w:t>
      </w:r>
      <w:r w:rsidR="000E45DC" w:rsidRPr="003F0E53">
        <w:rPr>
          <w:rFonts w:eastAsia="Times New Roman" w:cstheme="minorHAnsi"/>
          <w:b/>
          <w:color w:val="000000"/>
          <w:u w:val="single"/>
          <w:lang w:eastAsia="pl-PL"/>
        </w:rPr>
        <w:t xml:space="preserve">pkt. 2 </w:t>
      </w:r>
      <w:r w:rsidRPr="003F0E53">
        <w:rPr>
          <w:rFonts w:eastAsia="Times New Roman" w:cstheme="minorHAnsi"/>
          <w:b/>
          <w:color w:val="000000"/>
          <w:u w:val="single"/>
          <w:lang w:eastAsia="pl-PL"/>
        </w:rPr>
        <w:t>czę</w:t>
      </w:r>
      <w:r w:rsidR="000E45DC" w:rsidRPr="003F0E53">
        <w:rPr>
          <w:rFonts w:eastAsia="Times New Roman" w:cstheme="minorHAnsi"/>
          <w:b/>
          <w:color w:val="000000"/>
          <w:u w:val="single"/>
          <w:lang w:eastAsia="pl-PL"/>
        </w:rPr>
        <w:t>ści I</w:t>
      </w:r>
      <w:r w:rsidR="00913EF8" w:rsidRPr="003F0E53">
        <w:rPr>
          <w:rFonts w:eastAsia="Times New Roman" w:cstheme="minorHAnsi"/>
          <w:b/>
          <w:color w:val="000000"/>
          <w:u w:val="single"/>
          <w:lang w:eastAsia="pl-PL"/>
        </w:rPr>
        <w:t>V SWZ – jeżeli dotyczy,</w:t>
      </w:r>
    </w:p>
    <w:p w14:paraId="0AE73E22" w14:textId="4FAE3670" w:rsidR="00913EF8" w:rsidRPr="003F0E53" w:rsidRDefault="00913EF8" w:rsidP="008B3C5E">
      <w:pPr>
        <w:autoSpaceDE w:val="0"/>
        <w:autoSpaceDN w:val="0"/>
        <w:adjustRightInd w:val="0"/>
        <w:spacing w:after="0" w:line="360" w:lineRule="auto"/>
        <w:ind w:left="993" w:hanging="426"/>
        <w:rPr>
          <w:rFonts w:eastAsia="Times New Roman" w:cstheme="minorHAnsi"/>
          <w:b/>
          <w:u w:val="single"/>
          <w:lang w:eastAsia="pl-PL"/>
        </w:rPr>
      </w:pPr>
      <w:r w:rsidRPr="003F0E53">
        <w:rPr>
          <w:rFonts w:eastAsia="Times New Roman" w:cstheme="minorHAnsi"/>
          <w:b/>
          <w:color w:val="000000"/>
          <w:lang w:eastAsia="pl-PL"/>
        </w:rPr>
        <w:lastRenderedPageBreak/>
        <w:t>1.8.</w:t>
      </w:r>
      <w:r w:rsidRPr="003F0E53">
        <w:rPr>
          <w:rFonts w:eastAsia="Times New Roman" w:cstheme="minorHAnsi"/>
          <w:b/>
          <w:color w:val="000000"/>
          <w:u w:val="single"/>
          <w:lang w:eastAsia="pl-PL"/>
        </w:rPr>
        <w:t xml:space="preserve"> </w:t>
      </w:r>
      <w:r w:rsidRPr="003F0E53">
        <w:rPr>
          <w:rFonts w:eastAsia="Times New Roman" w:cstheme="minorHAnsi"/>
          <w:b/>
          <w:u w:val="single"/>
          <w:lang w:eastAsia="pl-PL"/>
        </w:rPr>
        <w:t>oświadczenie, o którym mowa w części</w:t>
      </w:r>
      <w:r w:rsidR="00491872" w:rsidRPr="003F0E53">
        <w:rPr>
          <w:rFonts w:eastAsia="Times New Roman" w:cstheme="minorHAnsi"/>
          <w:b/>
          <w:u w:val="single"/>
          <w:lang w:eastAsia="pl-PL"/>
        </w:rPr>
        <w:t xml:space="preserve"> XIII ust. 11 pkt 3.</w:t>
      </w:r>
      <w:r w:rsidRPr="003F0E53">
        <w:rPr>
          <w:rFonts w:eastAsia="Times New Roman" w:cstheme="minorHAnsi"/>
          <w:b/>
          <w:u w:val="single"/>
          <w:lang w:eastAsia="pl-PL"/>
        </w:rPr>
        <w:t>, z którego wynika, które usługi wykonają poszczególni wykonawcy – jeżeli dotyczy</w:t>
      </w:r>
      <w:r w:rsidR="00491872" w:rsidRPr="003F0E53">
        <w:rPr>
          <w:rFonts w:eastAsia="Times New Roman" w:cstheme="minorHAnsi"/>
          <w:b/>
          <w:u w:val="single"/>
          <w:lang w:eastAsia="pl-PL"/>
        </w:rPr>
        <w:t>.</w:t>
      </w:r>
      <w:r w:rsidR="00371116" w:rsidRPr="003F0E53">
        <w:rPr>
          <w:rFonts w:eastAsia="Times New Roman" w:cstheme="minorHAnsi"/>
          <w:b/>
          <w:u w:val="single"/>
          <w:lang w:eastAsia="pl-PL"/>
        </w:rPr>
        <w:t xml:space="preserve">    </w:t>
      </w:r>
    </w:p>
    <w:p w14:paraId="2AEFAD5B" w14:textId="682122B6" w:rsidR="00D3538F" w:rsidRPr="00AA333C" w:rsidRDefault="00D3538F" w:rsidP="00D3538F">
      <w:pPr>
        <w:autoSpaceDE w:val="0"/>
        <w:autoSpaceDN w:val="0"/>
        <w:adjustRightInd w:val="0"/>
        <w:spacing w:after="0" w:line="360" w:lineRule="auto"/>
        <w:ind w:left="993" w:hanging="426"/>
        <w:rPr>
          <w:rFonts w:eastAsia="Times New Roman" w:cstheme="minorHAnsi"/>
          <w:b/>
          <w:u w:val="single"/>
          <w:lang w:eastAsia="pl-PL"/>
        </w:rPr>
      </w:pPr>
      <w:r w:rsidRPr="00AA333C">
        <w:rPr>
          <w:rFonts w:eastAsia="Times New Roman" w:cstheme="minorHAnsi"/>
          <w:b/>
          <w:lang w:eastAsia="pl-PL"/>
        </w:rPr>
        <w:t>1.9.</w:t>
      </w:r>
      <w:r w:rsidRPr="00AA333C">
        <w:rPr>
          <w:rFonts w:eastAsia="Times New Roman" w:cstheme="minorHAnsi"/>
          <w:b/>
          <w:u w:val="single"/>
          <w:lang w:eastAsia="pl-PL"/>
        </w:rPr>
        <w:t xml:space="preserve"> oświadczenie wykonawcy dotyczące przesłanek wykluczenia z art. 5k rozporządzenia 833/2014 oraz art. 7 ust. 1 ustawy o szczególnych rozwiązaniach w zakresie przeciwdziałania wspieraniu agresji na Ukrainę oraz służących ochronie bezpieczeństwa narodowego zgodnie z Załącznikiem 3a do SWZ w formie elektronicznej (opatrzonej kwalifikowanym podpisem elektronicznym).</w:t>
      </w:r>
    </w:p>
    <w:p w14:paraId="47DA35FA" w14:textId="77777777" w:rsidR="00D3538F" w:rsidRPr="00AA333C" w:rsidRDefault="00D3538F" w:rsidP="00D3538F">
      <w:pPr>
        <w:autoSpaceDE w:val="0"/>
        <w:autoSpaceDN w:val="0"/>
        <w:adjustRightInd w:val="0"/>
        <w:spacing w:after="0" w:line="360" w:lineRule="auto"/>
        <w:ind w:left="993"/>
        <w:rPr>
          <w:rFonts w:eastAsia="Times New Roman" w:cstheme="minorHAnsi"/>
          <w:lang w:eastAsia="pl-PL"/>
        </w:rPr>
      </w:pPr>
      <w:r w:rsidRPr="00AA333C">
        <w:rPr>
          <w:rFonts w:eastAsia="Times New Roman" w:cstheme="minorHAnsi"/>
          <w:lang w:eastAsia="pl-PL"/>
        </w:rPr>
        <w:t xml:space="preserve">W przypadku wspólnego ubiegania się o zamówienie przez wykonawców, oświadczenie, </w:t>
      </w:r>
      <w:r w:rsidRPr="00AA333C">
        <w:rPr>
          <w:rFonts w:eastAsia="Times New Roman" w:cstheme="minorHAnsi"/>
          <w:lang w:eastAsia="pl-PL"/>
        </w:rPr>
        <w:br/>
        <w:t>o którym mowa, składa każdy z wykonawców.</w:t>
      </w:r>
    </w:p>
    <w:p w14:paraId="1955A152" w14:textId="2DE689E9" w:rsidR="00D3538F" w:rsidRPr="003F0E53" w:rsidRDefault="00D3538F" w:rsidP="00D3538F">
      <w:pPr>
        <w:autoSpaceDE w:val="0"/>
        <w:autoSpaceDN w:val="0"/>
        <w:adjustRightInd w:val="0"/>
        <w:spacing w:after="0" w:line="360" w:lineRule="auto"/>
        <w:ind w:left="993" w:hanging="426"/>
        <w:rPr>
          <w:rFonts w:eastAsia="Times New Roman" w:cstheme="minorHAnsi"/>
          <w:b/>
          <w:u w:val="single"/>
          <w:lang w:eastAsia="pl-PL"/>
        </w:rPr>
      </w:pPr>
      <w:r w:rsidRPr="00AA333C">
        <w:rPr>
          <w:rFonts w:eastAsia="Times New Roman" w:cstheme="minorHAnsi"/>
          <w:b/>
          <w:lang w:eastAsia="pl-PL"/>
        </w:rPr>
        <w:t>1.10.</w:t>
      </w:r>
      <w:r w:rsidRPr="00AA333C">
        <w:rPr>
          <w:rFonts w:eastAsia="Times New Roman" w:cstheme="minorHAnsi"/>
          <w:b/>
          <w:u w:val="single"/>
          <w:lang w:eastAsia="pl-PL"/>
        </w:rPr>
        <w:t xml:space="preserve"> oświadczenie podmiotu udostępniającego zasoby dotyczące przesłanek wykluczenia </w:t>
      </w:r>
      <w:r w:rsidRPr="00AA333C">
        <w:rPr>
          <w:rFonts w:eastAsia="Times New Roman" w:cstheme="minorHAnsi"/>
          <w:b/>
          <w:u w:val="single"/>
          <w:lang w:eastAsia="pl-PL"/>
        </w:rPr>
        <w:br/>
        <w:t xml:space="preserve">z art. 5k rozporządzenia 833/2014 oraz art. 7 ust. 1 ustawy o szczególnych rozwiązaniach </w:t>
      </w:r>
      <w:r w:rsidRPr="00AA333C">
        <w:rPr>
          <w:rFonts w:eastAsia="Times New Roman" w:cstheme="minorHAnsi"/>
          <w:b/>
          <w:u w:val="single"/>
          <w:lang w:eastAsia="pl-PL"/>
        </w:rPr>
        <w:br/>
        <w:t>w zakresie przeciwdziałania wspieraniu agresji na Ukrainę oraz służących ochronie bezpieczeństwa narodowego zgodnie z Załącznikiem nr 3b do SWZ w formie elektronicznej (opatrzonej kwalifikowanym podpisem elektronicznym)</w:t>
      </w:r>
      <w:r w:rsidRPr="00AA333C">
        <w:rPr>
          <w:rFonts w:eastAsia="Times New Roman" w:cstheme="minorHAnsi"/>
          <w:b/>
          <w:lang w:eastAsia="pl-PL"/>
        </w:rPr>
        <w:t xml:space="preserve"> - </w:t>
      </w:r>
      <w:r w:rsidRPr="00AA333C">
        <w:rPr>
          <w:rFonts w:eastAsia="Times New Roman" w:cstheme="minorHAnsi"/>
          <w:lang w:eastAsia="pl-PL"/>
        </w:rPr>
        <w:t>w przypadku</w:t>
      </w:r>
      <w:r w:rsidRPr="003F0E53">
        <w:rPr>
          <w:rFonts w:eastAsia="Times New Roman" w:cstheme="minorHAnsi"/>
          <w:lang w:eastAsia="pl-PL"/>
        </w:rPr>
        <w:t xml:space="preserve"> polegania na zdolnościach lub sytuacji podmiotów udostępniających zasoby.</w:t>
      </w:r>
    </w:p>
    <w:p w14:paraId="2BC62AC7" w14:textId="7E5CD9D6" w:rsidR="00734DB7" w:rsidRPr="003F0E53" w:rsidRDefault="005260F1" w:rsidP="008B3C5E">
      <w:pPr>
        <w:autoSpaceDE w:val="0"/>
        <w:autoSpaceDN w:val="0"/>
        <w:adjustRightInd w:val="0"/>
        <w:spacing w:after="0" w:line="360" w:lineRule="auto"/>
        <w:ind w:left="284" w:hanging="284"/>
        <w:rPr>
          <w:rFonts w:eastAsia="Times New Roman" w:cstheme="minorHAnsi"/>
          <w:color w:val="000000"/>
          <w:lang w:eastAsia="pl-PL"/>
        </w:rPr>
      </w:pPr>
      <w:r w:rsidRPr="003F0E53">
        <w:rPr>
          <w:rFonts w:eastAsia="Times New Roman" w:cstheme="minorHAnsi"/>
          <w:lang w:eastAsia="pl-PL"/>
        </w:rPr>
        <w:t>2</w:t>
      </w:r>
      <w:r w:rsidR="00C0145F" w:rsidRPr="003F0E53">
        <w:rPr>
          <w:rFonts w:eastAsia="Times New Roman" w:cstheme="minorHAnsi"/>
        </w:rPr>
        <w:t>.</w:t>
      </w:r>
      <w:r w:rsidR="00C0145F" w:rsidRPr="003F0E53">
        <w:rPr>
          <w:rFonts w:eastAsia="Times New Roman" w:cstheme="minorHAnsi"/>
          <w:color w:val="000000"/>
        </w:rPr>
        <w:t xml:space="preserve"> </w:t>
      </w:r>
      <w:r w:rsidR="00734DB7" w:rsidRPr="003F0E53">
        <w:rPr>
          <w:rFonts w:eastAsia="Times New Roman" w:cstheme="minorHAnsi"/>
          <w:color w:val="000000"/>
          <w:lang w:eastAsia="pl-PL"/>
        </w:rPr>
        <w:t>Wykonawca może złożyć tylko jedną ofertę.</w:t>
      </w:r>
    </w:p>
    <w:p w14:paraId="4C3593C1" w14:textId="58A01B75" w:rsidR="00734DB7" w:rsidRPr="003F0E53" w:rsidRDefault="005260F1" w:rsidP="008B3C5E">
      <w:pPr>
        <w:autoSpaceDE w:val="0"/>
        <w:autoSpaceDN w:val="0"/>
        <w:adjustRightInd w:val="0"/>
        <w:spacing w:after="0" w:line="360" w:lineRule="auto"/>
        <w:ind w:left="284" w:hanging="284"/>
        <w:rPr>
          <w:rFonts w:eastAsia="Times New Roman" w:cstheme="minorHAnsi"/>
          <w:color w:val="000000"/>
          <w:lang w:eastAsia="pl-PL"/>
        </w:rPr>
      </w:pPr>
      <w:r w:rsidRPr="003F0E53">
        <w:rPr>
          <w:rFonts w:eastAsia="Times New Roman" w:cstheme="minorHAnsi"/>
          <w:color w:val="000000"/>
          <w:lang w:eastAsia="pl-PL"/>
        </w:rPr>
        <w:t>3</w:t>
      </w:r>
      <w:r w:rsidR="00734DB7" w:rsidRPr="003F0E53">
        <w:rPr>
          <w:rFonts w:eastAsia="Times New Roman" w:cstheme="minorHAnsi"/>
          <w:color w:val="000000"/>
          <w:lang w:eastAsia="pl-PL"/>
        </w:rPr>
        <w:t xml:space="preserve">. </w:t>
      </w:r>
      <w:r w:rsidR="00734DB7" w:rsidRPr="003F0E53">
        <w:rPr>
          <w:rFonts w:eastAsia="Times New Roman" w:cstheme="minorHAnsi"/>
          <w:color w:val="000000"/>
          <w:lang w:eastAsia="pl-PL"/>
        </w:rPr>
        <w:tab/>
        <w:t>Treść oferty musi być zgodna z wymaganiami zamawiaj</w:t>
      </w:r>
      <w:r w:rsidRPr="003F0E53">
        <w:rPr>
          <w:rFonts w:eastAsia="Times New Roman" w:cstheme="minorHAnsi"/>
          <w:color w:val="000000"/>
          <w:lang w:eastAsia="pl-PL"/>
        </w:rPr>
        <w:t xml:space="preserve">ącego określonymi w dokumentach </w:t>
      </w:r>
      <w:r w:rsidR="00734DB7" w:rsidRPr="003F0E53">
        <w:rPr>
          <w:rFonts w:eastAsia="Times New Roman" w:cstheme="minorHAnsi"/>
          <w:color w:val="000000"/>
          <w:lang w:eastAsia="pl-PL"/>
        </w:rPr>
        <w:t>zamówienia.</w:t>
      </w:r>
    </w:p>
    <w:p w14:paraId="7CAC784F" w14:textId="3C330E5A" w:rsidR="00734DB7" w:rsidRPr="003F0E53" w:rsidRDefault="005260F1" w:rsidP="008B3C5E">
      <w:pPr>
        <w:autoSpaceDE w:val="0"/>
        <w:autoSpaceDN w:val="0"/>
        <w:adjustRightInd w:val="0"/>
        <w:spacing w:after="0" w:line="360" w:lineRule="auto"/>
        <w:ind w:left="284" w:hanging="284"/>
        <w:rPr>
          <w:rFonts w:eastAsia="Times New Roman" w:cstheme="minorHAnsi"/>
          <w:color w:val="000000"/>
          <w:lang w:eastAsia="pl-PL"/>
        </w:rPr>
      </w:pPr>
      <w:r w:rsidRPr="003F0E53">
        <w:rPr>
          <w:rFonts w:eastAsia="Times New Roman" w:cstheme="minorHAnsi"/>
          <w:color w:val="000000"/>
          <w:lang w:eastAsia="pl-PL"/>
        </w:rPr>
        <w:t>4</w:t>
      </w:r>
      <w:r w:rsidR="00734DB7" w:rsidRPr="003F0E53">
        <w:rPr>
          <w:rFonts w:eastAsia="Times New Roman" w:cstheme="minorHAnsi"/>
          <w:color w:val="000000"/>
          <w:lang w:eastAsia="pl-PL"/>
        </w:rPr>
        <w:t xml:space="preserve">. </w:t>
      </w:r>
      <w:r w:rsidR="00734DB7" w:rsidRPr="003F0E53">
        <w:rPr>
          <w:rFonts w:eastAsia="Times New Roman" w:cstheme="minorHAnsi"/>
          <w:color w:val="000000"/>
          <w:lang w:eastAsia="pl-PL"/>
        </w:rPr>
        <w:tab/>
        <w:t>W ofercie Wykonawca winien skalkulować cenę dla całośc</w:t>
      </w:r>
      <w:r w:rsidRPr="003F0E53">
        <w:rPr>
          <w:rFonts w:eastAsia="Times New Roman" w:cstheme="minorHAnsi"/>
          <w:color w:val="000000"/>
          <w:lang w:eastAsia="pl-PL"/>
        </w:rPr>
        <w:t xml:space="preserve">i przedmiotu zamówienia. Podana </w:t>
      </w:r>
      <w:r w:rsidR="00734DB7" w:rsidRPr="003F0E53">
        <w:rPr>
          <w:rFonts w:eastAsia="Times New Roman" w:cstheme="minorHAnsi"/>
          <w:color w:val="000000"/>
          <w:lang w:eastAsia="pl-PL"/>
        </w:rPr>
        <w:t>cena musi uwzględniać wszystkie wymogi realizacji zamówienia o</w:t>
      </w:r>
      <w:r w:rsidRPr="003F0E53">
        <w:rPr>
          <w:rFonts w:eastAsia="Times New Roman" w:cstheme="minorHAnsi"/>
          <w:color w:val="000000"/>
          <w:lang w:eastAsia="pl-PL"/>
        </w:rPr>
        <w:t xml:space="preserve">kreślone niniejszą specyfikacją </w:t>
      </w:r>
      <w:r w:rsidR="00734DB7" w:rsidRPr="003F0E53">
        <w:rPr>
          <w:rFonts w:eastAsia="Times New Roman" w:cstheme="minorHAnsi"/>
          <w:color w:val="000000"/>
          <w:lang w:eastAsia="pl-PL"/>
        </w:rPr>
        <w:t xml:space="preserve">oraz przepisami dotyczącymi przedmiotu zamówienia. </w:t>
      </w:r>
    </w:p>
    <w:p w14:paraId="79F82551" w14:textId="10F46854" w:rsidR="00734DB7" w:rsidRPr="003F0E53" w:rsidRDefault="005260F1" w:rsidP="008B3C5E">
      <w:pPr>
        <w:widowControl w:val="0"/>
        <w:suppressAutoHyphens/>
        <w:autoSpaceDE w:val="0"/>
        <w:autoSpaceDN w:val="0"/>
        <w:adjustRightInd w:val="0"/>
        <w:spacing w:after="0" w:line="360" w:lineRule="auto"/>
        <w:ind w:left="284" w:hanging="284"/>
        <w:rPr>
          <w:rFonts w:eastAsia="Times New Roman" w:cstheme="minorHAnsi"/>
          <w:color w:val="000000"/>
        </w:rPr>
      </w:pPr>
      <w:r w:rsidRPr="003F0E53">
        <w:rPr>
          <w:rFonts w:eastAsia="Times New Roman" w:cstheme="minorHAnsi"/>
          <w:color w:val="000000"/>
          <w:lang w:eastAsia="pl-PL"/>
        </w:rPr>
        <w:t>5</w:t>
      </w:r>
      <w:r w:rsidR="00734DB7" w:rsidRPr="003F0E53">
        <w:rPr>
          <w:rFonts w:eastAsia="Times New Roman" w:cstheme="minorHAnsi"/>
          <w:color w:val="000000"/>
          <w:lang w:eastAsia="pl-PL"/>
        </w:rPr>
        <w:t>. Wykonawca ponosi wszelkie koszty przygotowania i złożenia oferty</w:t>
      </w:r>
      <w:r w:rsidR="009302D2" w:rsidRPr="003F0E53">
        <w:rPr>
          <w:rFonts w:eastAsia="Times New Roman" w:cstheme="minorHAnsi"/>
          <w:color w:val="000000"/>
          <w:lang w:eastAsia="pl-PL"/>
        </w:rPr>
        <w:t>.</w:t>
      </w:r>
    </w:p>
    <w:p w14:paraId="52C8E5E3" w14:textId="3811764E" w:rsidR="00FE25A0" w:rsidRPr="003F0E53" w:rsidRDefault="005260F1" w:rsidP="008B3C5E">
      <w:pPr>
        <w:widowControl w:val="0"/>
        <w:suppressAutoHyphens/>
        <w:autoSpaceDE w:val="0"/>
        <w:autoSpaceDN w:val="0"/>
        <w:adjustRightInd w:val="0"/>
        <w:spacing w:after="0" w:line="360" w:lineRule="auto"/>
        <w:ind w:left="284" w:hanging="284"/>
        <w:rPr>
          <w:rFonts w:eastAsia="Times New Roman" w:cstheme="minorHAnsi"/>
          <w:color w:val="000000"/>
        </w:rPr>
      </w:pPr>
      <w:r w:rsidRPr="003F0E53">
        <w:rPr>
          <w:rFonts w:eastAsia="Times New Roman" w:cstheme="minorHAnsi"/>
          <w:color w:val="000000"/>
        </w:rPr>
        <w:t xml:space="preserve">6. </w:t>
      </w:r>
      <w:r w:rsidR="00A75205" w:rsidRPr="003F0E53">
        <w:rPr>
          <w:rFonts w:eastAsia="Times New Roman" w:cstheme="minorHAnsi"/>
          <w:color w:val="000000"/>
        </w:rPr>
        <w:t xml:space="preserve">Oferta wraz z załącznikami powinna być podpisana przez osobę upoważnioną do reprezentowania Wykonawcy. Oferta sporządzona w </w:t>
      </w:r>
      <w:r w:rsidR="009302D2" w:rsidRPr="003F0E53">
        <w:rPr>
          <w:rFonts w:eastAsia="Times New Roman" w:cstheme="minorHAnsi"/>
          <w:color w:val="000000"/>
        </w:rPr>
        <w:t xml:space="preserve">formie </w:t>
      </w:r>
      <w:r w:rsidR="00A75205" w:rsidRPr="003F0E53">
        <w:rPr>
          <w:rFonts w:eastAsia="Times New Roman" w:cstheme="minorHAnsi"/>
          <w:color w:val="000000"/>
        </w:rPr>
        <w:t xml:space="preserve">elektronicznej powinna być podpisana </w:t>
      </w:r>
      <w:r w:rsidR="00C0145F" w:rsidRPr="003F0E53">
        <w:rPr>
          <w:rFonts w:eastAsia="Times New Roman" w:cstheme="minorHAnsi"/>
          <w:color w:val="000000"/>
        </w:rPr>
        <w:t>k</w:t>
      </w:r>
      <w:r w:rsidR="00A75205" w:rsidRPr="003F0E53">
        <w:rPr>
          <w:rFonts w:eastAsia="Times New Roman" w:cstheme="minorHAnsi"/>
          <w:color w:val="000000"/>
        </w:rPr>
        <w:t>walifikowanym podpisem elektronicznym przez osobę uprawnioną, zgodnie z formą reprezentacji Wykonawcy określoną w rejestrze sądowym lub innym dokumencie, właściwym dla danej formy organizacyjnej Wykonawcy, albo przez osobę umocowaną (na podstawie pełnomocnictwa) przez osoby uprawnione.</w:t>
      </w:r>
    </w:p>
    <w:p w14:paraId="2D07A218" w14:textId="7D96E284" w:rsidR="00C0145F" w:rsidRPr="003F0E53" w:rsidRDefault="0041280E" w:rsidP="008B3C5E">
      <w:pPr>
        <w:widowControl w:val="0"/>
        <w:suppressAutoHyphens/>
        <w:autoSpaceDE w:val="0"/>
        <w:autoSpaceDN w:val="0"/>
        <w:adjustRightInd w:val="0"/>
        <w:spacing w:after="0" w:line="360" w:lineRule="auto"/>
        <w:ind w:left="284" w:hanging="284"/>
        <w:rPr>
          <w:rFonts w:eastAsia="Times New Roman" w:cstheme="minorHAnsi"/>
          <w:color w:val="000000"/>
        </w:rPr>
      </w:pPr>
      <w:r w:rsidRPr="003F0E53">
        <w:rPr>
          <w:rFonts w:eastAsia="Times New Roman" w:cstheme="minorHAnsi"/>
          <w:color w:val="000000"/>
        </w:rPr>
        <w:t xml:space="preserve">7. </w:t>
      </w:r>
      <w:r w:rsidRPr="003F0E53">
        <w:rPr>
          <w:rFonts w:eastAsia="Times New Roman" w:cstheme="minorHAnsi"/>
          <w:color w:val="000000"/>
        </w:rPr>
        <w:tab/>
      </w:r>
      <w:r w:rsidR="00C0145F" w:rsidRPr="003F0E53">
        <w:rPr>
          <w:rFonts w:eastAsia="Times New Roman" w:cstheme="minorHAnsi"/>
          <w:color w:val="000000"/>
        </w:rPr>
        <w:t>W przypadku składania oferty przez Wykonawców występujących wspólnie w formularzu ofertowym należy wymienić dane wszystkich Wykonawców występujących wspólnie ze wskazaniem Pełnomocnika do ich reprezentowania i załączeniem pełnomocnictwa.</w:t>
      </w:r>
    </w:p>
    <w:p w14:paraId="0DF1E3B2" w14:textId="77777777" w:rsidR="00F51C3E" w:rsidRPr="003F0E53" w:rsidRDefault="00C0145F" w:rsidP="00A550BB">
      <w:pPr>
        <w:pStyle w:val="Akapitzlist"/>
        <w:widowControl w:val="0"/>
        <w:numPr>
          <w:ilvl w:val="0"/>
          <w:numId w:val="18"/>
        </w:numPr>
        <w:suppressAutoHyphens/>
        <w:autoSpaceDE w:val="0"/>
        <w:autoSpaceDN w:val="0"/>
        <w:adjustRightInd w:val="0"/>
        <w:spacing w:line="360" w:lineRule="auto"/>
        <w:ind w:left="284" w:hanging="284"/>
        <w:rPr>
          <w:rFonts w:eastAsia="Times New Roman" w:cstheme="minorHAnsi"/>
          <w:color w:val="000000"/>
          <w:sz w:val="22"/>
          <w:szCs w:val="22"/>
        </w:rPr>
      </w:pPr>
      <w:r w:rsidRPr="003F0E53">
        <w:rPr>
          <w:rFonts w:eastAsia="Times New Roman" w:cstheme="minorHAnsi"/>
          <w:color w:val="000000"/>
          <w:sz w:val="22"/>
          <w:szCs w:val="22"/>
        </w:rPr>
        <w:t>Dokumenty sporządzone w języku obcym należy złożyć wraz z tłumaczeniem na język polski</w:t>
      </w:r>
      <w:r w:rsidR="00734DB7" w:rsidRPr="003F0E53">
        <w:rPr>
          <w:rFonts w:eastAsia="Times New Roman" w:cstheme="minorHAnsi"/>
          <w:color w:val="000000"/>
          <w:sz w:val="22"/>
          <w:szCs w:val="22"/>
        </w:rPr>
        <w:t>.</w:t>
      </w:r>
    </w:p>
    <w:p w14:paraId="117EDAD8" w14:textId="32A292E9" w:rsidR="00F51C3E" w:rsidRPr="003F0E53" w:rsidRDefault="00F51C3E" w:rsidP="00A550BB">
      <w:pPr>
        <w:pStyle w:val="Akapitzlist"/>
        <w:widowControl w:val="0"/>
        <w:numPr>
          <w:ilvl w:val="0"/>
          <w:numId w:val="18"/>
        </w:numPr>
        <w:suppressAutoHyphens/>
        <w:autoSpaceDE w:val="0"/>
        <w:autoSpaceDN w:val="0"/>
        <w:adjustRightInd w:val="0"/>
        <w:spacing w:line="360" w:lineRule="auto"/>
        <w:ind w:left="284" w:hanging="284"/>
        <w:rPr>
          <w:rFonts w:eastAsia="Times New Roman" w:cstheme="minorHAnsi"/>
          <w:color w:val="000000"/>
          <w:sz w:val="22"/>
          <w:szCs w:val="22"/>
        </w:rPr>
      </w:pPr>
      <w:r w:rsidRPr="003F0E53">
        <w:rPr>
          <w:rFonts w:cstheme="minorHAnsi"/>
          <w:sz w:val="22"/>
          <w:szCs w:val="22"/>
        </w:rPr>
        <w:t xml:space="preserve">Oferta powinna być złożona przy użyciu środków komunikacji elektronicznej tzn. za </w:t>
      </w:r>
      <w:r w:rsidRPr="003F0E53">
        <w:rPr>
          <w:rFonts w:cstheme="minorHAnsi"/>
          <w:sz w:val="22"/>
          <w:szCs w:val="22"/>
        </w:rPr>
        <w:lastRenderedPageBreak/>
        <w:t>pośrednictwem platformazakupowa.pl pod adresem</w:t>
      </w:r>
      <w:r w:rsidR="006E0B2E">
        <w:rPr>
          <w:rFonts w:cstheme="minorHAnsi"/>
          <w:sz w:val="22"/>
          <w:szCs w:val="22"/>
        </w:rPr>
        <w:t xml:space="preserve"> wskazanym w CZĘŚCI I niniejszej SWZ</w:t>
      </w:r>
      <w:r w:rsidRPr="003F0E53">
        <w:rPr>
          <w:rFonts w:cstheme="minorHAnsi"/>
          <w:sz w:val="22"/>
          <w:szCs w:val="22"/>
        </w:rPr>
        <w:t>.</w:t>
      </w:r>
    </w:p>
    <w:p w14:paraId="4F1B1E25" w14:textId="0CEEB61E" w:rsidR="00F51C3E" w:rsidRPr="003F0E53" w:rsidRDefault="00F51C3E" w:rsidP="00A550BB">
      <w:pPr>
        <w:pStyle w:val="Akapitzlist"/>
        <w:widowControl w:val="0"/>
        <w:numPr>
          <w:ilvl w:val="0"/>
          <w:numId w:val="18"/>
        </w:numPr>
        <w:suppressAutoHyphens/>
        <w:autoSpaceDE w:val="0"/>
        <w:autoSpaceDN w:val="0"/>
        <w:adjustRightInd w:val="0"/>
        <w:spacing w:line="360" w:lineRule="auto"/>
        <w:ind w:left="284" w:hanging="284"/>
        <w:rPr>
          <w:rFonts w:eastAsia="Times New Roman" w:cstheme="minorHAnsi"/>
          <w:color w:val="000000"/>
          <w:sz w:val="22"/>
          <w:szCs w:val="22"/>
        </w:rPr>
      </w:pPr>
      <w:r w:rsidRPr="003F0E53">
        <w:rPr>
          <w:rFonts w:cstheme="minorHAnsi"/>
          <w:sz w:val="22"/>
          <w:szCs w:val="22"/>
        </w:rPr>
        <w:t xml:space="preserve"> Do oferty należy dołączyć wszystkie wymagane w SWZ dokumenty.</w:t>
      </w:r>
    </w:p>
    <w:p w14:paraId="77547582" w14:textId="3CCD668E" w:rsidR="00F51C3E" w:rsidRPr="003F0E53" w:rsidRDefault="00F51C3E" w:rsidP="00A550BB">
      <w:pPr>
        <w:pStyle w:val="Akapitzlist"/>
        <w:widowControl w:val="0"/>
        <w:numPr>
          <w:ilvl w:val="0"/>
          <w:numId w:val="18"/>
        </w:numPr>
        <w:suppressAutoHyphens/>
        <w:autoSpaceDE w:val="0"/>
        <w:autoSpaceDN w:val="0"/>
        <w:adjustRightInd w:val="0"/>
        <w:spacing w:line="360" w:lineRule="auto"/>
        <w:ind w:left="284" w:hanging="284"/>
        <w:rPr>
          <w:rFonts w:eastAsia="Times New Roman" w:cstheme="minorHAnsi"/>
          <w:color w:val="000000"/>
          <w:sz w:val="22"/>
          <w:szCs w:val="22"/>
        </w:rPr>
      </w:pPr>
      <w:r w:rsidRPr="003F0E53">
        <w:rPr>
          <w:rFonts w:cstheme="minorHAnsi"/>
          <w:sz w:val="22"/>
          <w:szCs w:val="22"/>
        </w:rPr>
        <w:t xml:space="preserve"> Po wypełnieniu Formularza składania oferty i dołączenia  wszystkich wymaganych załączników należy kliknąć przycisk „Przejdź do podsumowania”.</w:t>
      </w:r>
    </w:p>
    <w:p w14:paraId="65306710" w14:textId="0B3251FE" w:rsidR="00F51C3E" w:rsidRPr="003F0E53" w:rsidRDefault="00F51C3E" w:rsidP="00A550BB">
      <w:pPr>
        <w:pStyle w:val="Akapitzlist"/>
        <w:widowControl w:val="0"/>
        <w:numPr>
          <w:ilvl w:val="0"/>
          <w:numId w:val="18"/>
        </w:numPr>
        <w:suppressAutoHyphens/>
        <w:autoSpaceDE w:val="0"/>
        <w:autoSpaceDN w:val="0"/>
        <w:adjustRightInd w:val="0"/>
        <w:spacing w:line="360" w:lineRule="auto"/>
        <w:ind w:left="284" w:hanging="284"/>
        <w:rPr>
          <w:rFonts w:eastAsia="Times New Roman" w:cstheme="minorHAnsi"/>
          <w:color w:val="000000"/>
          <w:sz w:val="22"/>
          <w:szCs w:val="22"/>
        </w:rPr>
      </w:pPr>
      <w:r w:rsidRPr="003F0E53">
        <w:rPr>
          <w:rFonts w:cstheme="minorHAnsi"/>
          <w:sz w:val="22"/>
          <w:szCs w:val="22"/>
        </w:rPr>
        <w:t xml:space="preserve"> Oferta lub wniosek składana elektronicznie musi zostać podpisana elektronicznym podpisem kwalifikowanym. W procesie składania oferty za pośrednictwem </w:t>
      </w:r>
      <w:r w:rsidRPr="003F0E53">
        <w:rPr>
          <w:rFonts w:cstheme="minorHAnsi"/>
          <w:sz w:val="22"/>
          <w:szCs w:val="22"/>
        </w:rPr>
        <w:fldChar w:fldCharType="begin"/>
      </w:r>
      <w:r w:rsidRPr="003F0E53">
        <w:rPr>
          <w:rFonts w:cstheme="minorHAnsi"/>
          <w:sz w:val="22"/>
          <w:szCs w:val="22"/>
        </w:rPr>
        <w:instrText xml:space="preserve"> HYPERLINK "http://platformazakupowa.pl" \h </w:instrText>
      </w:r>
      <w:r w:rsidRPr="003F0E53">
        <w:rPr>
          <w:rFonts w:cstheme="minorHAnsi"/>
          <w:sz w:val="22"/>
          <w:szCs w:val="22"/>
        </w:rPr>
        <w:fldChar w:fldCharType="separate"/>
      </w:r>
      <w:r w:rsidRPr="003F0E53">
        <w:rPr>
          <w:rFonts w:cstheme="minorHAnsi"/>
          <w:sz w:val="22"/>
          <w:szCs w:val="22"/>
        </w:rPr>
        <w:t>platformazakupowa.pl</w:t>
      </w:r>
      <w:r w:rsidRPr="003F0E53">
        <w:rPr>
          <w:rFonts w:cstheme="minorHAnsi"/>
          <w:sz w:val="22"/>
          <w:szCs w:val="22"/>
        </w:rPr>
        <w:fldChar w:fldCharType="end"/>
      </w:r>
      <w:r w:rsidRPr="003F0E53">
        <w:rPr>
          <w:rFonts w:cstheme="minorHAnsi"/>
          <w:sz w:val="22"/>
          <w:szCs w:val="22"/>
        </w:rPr>
        <w:t xml:space="preserve">, Wykonawca powinien złożyć podpis bezpośrednio na dokumentach przesłanych za pośrednictwem </w:t>
      </w:r>
      <w:r w:rsidR="006E0B2E">
        <w:rPr>
          <w:rFonts w:cstheme="minorHAnsi"/>
          <w:sz w:val="22"/>
          <w:szCs w:val="22"/>
        </w:rPr>
        <w:t>w/w platformy na adres wskazany w CZĘŚCI I niniejszej SWZ.</w:t>
      </w:r>
    </w:p>
    <w:p w14:paraId="33D45630" w14:textId="0069F7E4" w:rsidR="00F51C3E" w:rsidRPr="003F0E53" w:rsidRDefault="00F51C3E" w:rsidP="00A550BB">
      <w:pPr>
        <w:pStyle w:val="Akapitzlist"/>
        <w:widowControl w:val="0"/>
        <w:numPr>
          <w:ilvl w:val="0"/>
          <w:numId w:val="18"/>
        </w:numPr>
        <w:suppressAutoHyphens/>
        <w:autoSpaceDE w:val="0"/>
        <w:autoSpaceDN w:val="0"/>
        <w:adjustRightInd w:val="0"/>
        <w:spacing w:line="360" w:lineRule="auto"/>
        <w:ind w:left="284" w:hanging="284"/>
        <w:rPr>
          <w:rFonts w:eastAsia="Times New Roman" w:cstheme="minorHAnsi"/>
          <w:color w:val="000000"/>
          <w:sz w:val="22"/>
          <w:szCs w:val="22"/>
        </w:rPr>
      </w:pPr>
      <w:r w:rsidRPr="003F0E53">
        <w:rPr>
          <w:rFonts w:cstheme="minorHAnsi"/>
          <w:sz w:val="22"/>
          <w:szCs w:val="22"/>
        </w:rPr>
        <w:t xml:space="preserve"> Za datę złożenia oferty przyjmuje się datę jej przekazania w systemie (platformie) w drugim kroku składania oferty poprzez kliknięcie przycisku “Złóż ofertę” i wyświetlenie się komunikatu, że oferta została zaszyfrowana i złożona.</w:t>
      </w:r>
    </w:p>
    <w:p w14:paraId="73FB45D4" w14:textId="085E3121" w:rsidR="00F51C3E" w:rsidRPr="006E0B2E" w:rsidRDefault="00F51C3E" w:rsidP="00A550BB">
      <w:pPr>
        <w:pStyle w:val="Akapitzlist"/>
        <w:numPr>
          <w:ilvl w:val="0"/>
          <w:numId w:val="18"/>
        </w:numPr>
        <w:spacing w:line="360" w:lineRule="auto"/>
        <w:rPr>
          <w:rFonts w:cstheme="minorHAnsi"/>
          <w:sz w:val="22"/>
          <w:szCs w:val="22"/>
          <w:u w:val="single"/>
        </w:rPr>
      </w:pPr>
      <w:r w:rsidRPr="003F0E53">
        <w:rPr>
          <w:rFonts w:cstheme="minorHAnsi"/>
          <w:sz w:val="22"/>
          <w:szCs w:val="22"/>
        </w:rPr>
        <w:t xml:space="preserve">Szczegółowa instrukcja dla Wykonawców dotycząca złożenia, zmiany i wycofania oferty znajduje się na stronie internetowej pod adresem:  </w:t>
      </w:r>
      <w:hyperlink r:id="rId12" w:history="1">
        <w:r w:rsidR="006E0B2E" w:rsidRPr="00DF1097">
          <w:rPr>
            <w:rStyle w:val="Hipercze"/>
            <w:rFonts w:cstheme="minorHAnsi"/>
            <w:sz w:val="22"/>
            <w:szCs w:val="22"/>
          </w:rPr>
          <w:t>https://platformazakupowa.pl/strona/45-instrukcje</w:t>
        </w:r>
      </w:hyperlink>
    </w:p>
    <w:p w14:paraId="09B2C06B" w14:textId="77777777" w:rsidR="00F51C3E" w:rsidRPr="003F0E53" w:rsidRDefault="00F51C3E" w:rsidP="00A550BB">
      <w:pPr>
        <w:pStyle w:val="Akapitzlist"/>
        <w:numPr>
          <w:ilvl w:val="0"/>
          <w:numId w:val="18"/>
        </w:numPr>
        <w:spacing w:line="360" w:lineRule="auto"/>
        <w:rPr>
          <w:rFonts w:cstheme="minorHAnsi"/>
          <w:sz w:val="22"/>
          <w:szCs w:val="22"/>
        </w:rPr>
      </w:pPr>
      <w:r w:rsidRPr="003F0E53">
        <w:rPr>
          <w:rFonts w:cstheme="minorHAnsi"/>
          <w:sz w:val="22"/>
          <w:szCs w:val="22"/>
        </w:rPr>
        <w:t>Maksymalny rozmiar jednego pliku przesyłanego za pośrednictwem dedykowanych formularzy do: złożenia, zmiany, wycofania oferty wynosi 150 MB natomiast przy komunikacji wielkość pliku to maksymalnie 500 MB.</w:t>
      </w:r>
    </w:p>
    <w:p w14:paraId="298C79A7" w14:textId="77777777" w:rsidR="00F51C3E" w:rsidRPr="003F0E53" w:rsidRDefault="00F51C3E" w:rsidP="00A550BB">
      <w:pPr>
        <w:pStyle w:val="Akapitzlist"/>
        <w:numPr>
          <w:ilvl w:val="0"/>
          <w:numId w:val="18"/>
        </w:numPr>
        <w:spacing w:line="360" w:lineRule="auto"/>
        <w:rPr>
          <w:rFonts w:cstheme="minorHAnsi"/>
          <w:sz w:val="22"/>
          <w:szCs w:val="22"/>
        </w:rPr>
      </w:pPr>
      <w:r w:rsidRPr="003F0E53">
        <w:rPr>
          <w:rFonts w:cstheme="minorHAnsi"/>
          <w:sz w:val="22"/>
          <w:szCs w:val="22"/>
        </w:rPr>
        <w:t>Rozszerzenia plików wykorzystywanych przez Wykonawców muszą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D23B8AA" w14:textId="77777777" w:rsidR="00F51C3E" w:rsidRPr="003F0E53" w:rsidRDefault="00F51C3E" w:rsidP="00A550BB">
      <w:pPr>
        <w:pStyle w:val="Akapitzlist"/>
        <w:numPr>
          <w:ilvl w:val="0"/>
          <w:numId w:val="18"/>
        </w:numPr>
        <w:spacing w:line="360" w:lineRule="auto"/>
        <w:rPr>
          <w:rFonts w:cstheme="minorHAnsi"/>
          <w:sz w:val="22"/>
          <w:szCs w:val="22"/>
        </w:rPr>
      </w:pPr>
      <w:r w:rsidRPr="003F0E53">
        <w:rPr>
          <w:rFonts w:cstheme="minorHAnsi"/>
          <w:sz w:val="22"/>
          <w:szCs w:val="22"/>
        </w:rPr>
        <w:t>Zamawiający rekomenduje wykorzystanie formatów: .pdf .doc .docx .xls .xlsx .jpg (.jpeg) ze szczególnym wskazaniem na .pdf</w:t>
      </w:r>
    </w:p>
    <w:p w14:paraId="2E6FFFB1" w14:textId="77777777" w:rsidR="00F51C3E" w:rsidRPr="003F0E53" w:rsidRDefault="00F51C3E" w:rsidP="00A550BB">
      <w:pPr>
        <w:pStyle w:val="Akapitzlist"/>
        <w:numPr>
          <w:ilvl w:val="0"/>
          <w:numId w:val="18"/>
        </w:numPr>
        <w:spacing w:line="360" w:lineRule="auto"/>
        <w:rPr>
          <w:rFonts w:cstheme="minorHAnsi"/>
          <w:sz w:val="22"/>
          <w:szCs w:val="22"/>
        </w:rPr>
      </w:pPr>
      <w:r w:rsidRPr="003F0E53">
        <w:rPr>
          <w:rFonts w:cstheme="minorHAnsi"/>
          <w:sz w:val="22"/>
          <w:szCs w:val="22"/>
        </w:rPr>
        <w:t xml:space="preserve">W celu ewentualnej kompresji danych Zamawiający rekomenduje wykorzystanie jednego z rozszerzeń: </w:t>
      </w:r>
    </w:p>
    <w:p w14:paraId="19B0EA0B" w14:textId="77777777" w:rsidR="00F51C3E" w:rsidRPr="003F0E53" w:rsidRDefault="00F51C3E" w:rsidP="00F51C3E">
      <w:pPr>
        <w:spacing w:after="0" w:line="360" w:lineRule="auto"/>
        <w:ind w:left="426"/>
        <w:rPr>
          <w:rFonts w:cstheme="minorHAnsi"/>
        </w:rPr>
      </w:pPr>
      <w:r w:rsidRPr="003F0E53">
        <w:rPr>
          <w:rFonts w:cstheme="minorHAnsi"/>
        </w:rPr>
        <w:t xml:space="preserve">.zip </w:t>
      </w:r>
    </w:p>
    <w:p w14:paraId="330F5913" w14:textId="77777777" w:rsidR="00F51C3E" w:rsidRPr="003F0E53" w:rsidRDefault="00F51C3E" w:rsidP="00F51C3E">
      <w:pPr>
        <w:spacing w:after="0" w:line="360" w:lineRule="auto"/>
        <w:ind w:left="426"/>
        <w:rPr>
          <w:rFonts w:cstheme="minorHAnsi"/>
        </w:rPr>
      </w:pPr>
      <w:r w:rsidRPr="003F0E53">
        <w:rPr>
          <w:rFonts w:cstheme="minorHAnsi"/>
        </w:rPr>
        <w:t>.7Z</w:t>
      </w:r>
    </w:p>
    <w:p w14:paraId="6ED906C4" w14:textId="77777777" w:rsidR="00F51C3E" w:rsidRPr="003F0E53" w:rsidRDefault="00F51C3E" w:rsidP="00A550BB">
      <w:pPr>
        <w:pStyle w:val="Akapitzlist"/>
        <w:numPr>
          <w:ilvl w:val="0"/>
          <w:numId w:val="18"/>
        </w:numPr>
        <w:spacing w:line="360" w:lineRule="auto"/>
        <w:rPr>
          <w:rFonts w:cstheme="minorHAnsi"/>
          <w:sz w:val="22"/>
          <w:szCs w:val="22"/>
        </w:rPr>
      </w:pPr>
      <w:r w:rsidRPr="003F0E53">
        <w:rPr>
          <w:rFonts w:cstheme="minorHAnsi"/>
          <w:sz w:val="22"/>
          <w:szCs w:val="22"/>
        </w:rPr>
        <w:t xml:space="preserve">Wśród rozszerzeń powszechnych a niewystępujących w Rozporządzeniu KRI występują: .rar .gif .bmp .numbers .pages. </w:t>
      </w:r>
      <w:r w:rsidRPr="003F0E53">
        <w:rPr>
          <w:rFonts w:cstheme="minorHAnsi"/>
          <w:b/>
          <w:sz w:val="22"/>
          <w:szCs w:val="22"/>
        </w:rPr>
        <w:t>Dokumenty złożone w takich plikach zostaną uznane za złożone nieskutecznie</w:t>
      </w:r>
      <w:r w:rsidRPr="003F0E53">
        <w:rPr>
          <w:rFonts w:cstheme="minorHAnsi"/>
          <w:sz w:val="22"/>
          <w:szCs w:val="22"/>
        </w:rPr>
        <w:t>.</w:t>
      </w:r>
    </w:p>
    <w:p w14:paraId="16E57761" w14:textId="77777777" w:rsidR="00F51C3E" w:rsidRPr="003F0E53" w:rsidRDefault="00F51C3E" w:rsidP="00A550BB">
      <w:pPr>
        <w:pStyle w:val="Akapitzlist"/>
        <w:numPr>
          <w:ilvl w:val="0"/>
          <w:numId w:val="18"/>
        </w:numPr>
        <w:spacing w:line="360" w:lineRule="auto"/>
        <w:rPr>
          <w:rFonts w:cstheme="minorHAnsi"/>
          <w:sz w:val="22"/>
          <w:szCs w:val="22"/>
        </w:rPr>
      </w:pPr>
      <w:r w:rsidRPr="003F0E53">
        <w:rPr>
          <w:rFonts w:cstheme="minorHAnsi"/>
          <w:sz w:val="22"/>
          <w:szCs w:val="22"/>
        </w:rPr>
        <w:lastRenderedPageBreak/>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PAdES. </w:t>
      </w:r>
    </w:p>
    <w:p w14:paraId="7C21868C" w14:textId="77777777" w:rsidR="00F51C3E" w:rsidRPr="003F0E53" w:rsidRDefault="00F51C3E" w:rsidP="00A550BB">
      <w:pPr>
        <w:pStyle w:val="Akapitzlist"/>
        <w:numPr>
          <w:ilvl w:val="0"/>
          <w:numId w:val="18"/>
        </w:numPr>
        <w:spacing w:line="360" w:lineRule="auto"/>
        <w:rPr>
          <w:rFonts w:cstheme="minorHAnsi"/>
          <w:sz w:val="22"/>
          <w:szCs w:val="22"/>
        </w:rPr>
      </w:pPr>
      <w:r w:rsidRPr="003F0E53">
        <w:rPr>
          <w:rFonts w:cstheme="minorHAnsi"/>
          <w:sz w:val="22"/>
          <w:szCs w:val="22"/>
        </w:rPr>
        <w:t>Pliki w innych formatach niż PDF zaleca się opatrzyć podpisem w formacie XAdES o typie zewnętrznym. Wykonawca powinien pamiętać, aby plik z podpisem przekazywać łącznie z dokumentem podpisywanym.</w:t>
      </w:r>
    </w:p>
    <w:p w14:paraId="2D339F8C" w14:textId="77777777" w:rsidR="00F51C3E" w:rsidRPr="003F0E53" w:rsidRDefault="00F51C3E" w:rsidP="00A550BB">
      <w:pPr>
        <w:pStyle w:val="Akapitzlist"/>
        <w:numPr>
          <w:ilvl w:val="0"/>
          <w:numId w:val="18"/>
        </w:numPr>
        <w:spacing w:line="360" w:lineRule="auto"/>
        <w:rPr>
          <w:rFonts w:cstheme="minorHAnsi"/>
          <w:sz w:val="22"/>
          <w:szCs w:val="22"/>
        </w:rPr>
      </w:pPr>
      <w:r w:rsidRPr="003F0E53">
        <w:rPr>
          <w:rFonts w:cstheme="minorHAnsi"/>
          <w:sz w:val="22"/>
          <w:szCs w:val="22"/>
        </w:rPr>
        <w:t>Zamawiający rekomenduje wykorzystanie podpisu z kwalifikowanym znacznikiem czasu.</w:t>
      </w:r>
    </w:p>
    <w:p w14:paraId="307C8CE9" w14:textId="77777777" w:rsidR="00F51C3E" w:rsidRPr="003F0E53" w:rsidRDefault="00F51C3E" w:rsidP="00A550BB">
      <w:pPr>
        <w:pStyle w:val="Akapitzlist"/>
        <w:numPr>
          <w:ilvl w:val="0"/>
          <w:numId w:val="18"/>
        </w:numPr>
        <w:spacing w:line="360" w:lineRule="auto"/>
        <w:rPr>
          <w:rFonts w:cstheme="minorHAnsi"/>
          <w:sz w:val="22"/>
          <w:szCs w:val="22"/>
        </w:rPr>
      </w:pPr>
      <w:r w:rsidRPr="003F0E53">
        <w:rPr>
          <w:rFonts w:cstheme="minorHAnsi"/>
          <w:sz w:val="22"/>
          <w:szCs w:val="22"/>
        </w:rPr>
        <w:t>Zamawiający zaleca, aby Wykonawca z odpowiednim wyprzedzeniem przetestował możliwość prawidłowego wykorzystania wybranej metody podpisania plików oferty.</w:t>
      </w:r>
    </w:p>
    <w:p w14:paraId="35369253" w14:textId="77777777" w:rsidR="00F51C3E" w:rsidRPr="003F0E53" w:rsidRDefault="00F51C3E" w:rsidP="00A550BB">
      <w:pPr>
        <w:pStyle w:val="Akapitzlist"/>
        <w:numPr>
          <w:ilvl w:val="0"/>
          <w:numId w:val="18"/>
        </w:numPr>
        <w:spacing w:line="360" w:lineRule="auto"/>
        <w:rPr>
          <w:rFonts w:cstheme="minorHAnsi"/>
          <w:sz w:val="22"/>
          <w:szCs w:val="22"/>
        </w:rPr>
      </w:pPr>
      <w:r w:rsidRPr="003F0E53">
        <w:rPr>
          <w:rFonts w:cstheme="minorHAnsi"/>
          <w:sz w:val="22"/>
          <w:szCs w:val="22"/>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9983F2A" w14:textId="77777777" w:rsidR="00F51C3E" w:rsidRPr="003F0E53" w:rsidRDefault="00F51C3E" w:rsidP="00A550BB">
      <w:pPr>
        <w:pStyle w:val="Akapitzlist"/>
        <w:numPr>
          <w:ilvl w:val="0"/>
          <w:numId w:val="18"/>
        </w:numPr>
        <w:spacing w:line="360" w:lineRule="auto"/>
        <w:rPr>
          <w:rFonts w:cstheme="minorHAnsi"/>
          <w:sz w:val="22"/>
          <w:szCs w:val="22"/>
        </w:rPr>
      </w:pPr>
      <w:r w:rsidRPr="003F0E53">
        <w:rPr>
          <w:rFonts w:cstheme="minorHAnsi"/>
          <w:sz w:val="22"/>
          <w:szCs w:val="22"/>
        </w:rPr>
        <w:t xml:space="preserve">Jeśli Wykonawca pakuje dokumenty np. w plik o rozszerzeniu .zip, zaleca się wcześniejsze podpisanie każdego ze skompresowanych plików. </w:t>
      </w:r>
    </w:p>
    <w:p w14:paraId="30BBECE6" w14:textId="4B1711D5" w:rsidR="00F51C3E" w:rsidRPr="003F0E53" w:rsidRDefault="00F51C3E" w:rsidP="00A550BB">
      <w:pPr>
        <w:pStyle w:val="Akapitzlist"/>
        <w:numPr>
          <w:ilvl w:val="0"/>
          <w:numId w:val="18"/>
        </w:numPr>
        <w:spacing w:line="360" w:lineRule="auto"/>
        <w:rPr>
          <w:rFonts w:cstheme="minorHAnsi"/>
          <w:sz w:val="22"/>
          <w:szCs w:val="22"/>
        </w:rPr>
      </w:pPr>
      <w:r w:rsidRPr="003F0E53">
        <w:rPr>
          <w:rFonts w:cstheme="minorHAnsi"/>
          <w:sz w:val="22"/>
          <w:szCs w:val="22"/>
        </w:rPr>
        <w:t>Zamawiający zaleca aby nie wprowadzać jakichkolwiek zmian w plikach po podpisaniu ich podpisem kwalifikowanym. Może to skutkować naruszeniem integralności plików co równoważne będzie z koniecznością odrzucenia oferty.</w:t>
      </w:r>
    </w:p>
    <w:p w14:paraId="347C07B3" w14:textId="5D769361" w:rsidR="00F51C3E" w:rsidRPr="003F0E53" w:rsidRDefault="00F51C3E" w:rsidP="00A550BB">
      <w:pPr>
        <w:pStyle w:val="Akapitzlist"/>
        <w:numPr>
          <w:ilvl w:val="0"/>
          <w:numId w:val="18"/>
        </w:numPr>
        <w:spacing w:line="360" w:lineRule="auto"/>
        <w:rPr>
          <w:rFonts w:cstheme="minorHAnsi"/>
          <w:sz w:val="22"/>
          <w:szCs w:val="22"/>
        </w:rPr>
      </w:pPr>
      <w:r w:rsidRPr="003F0E53">
        <w:rPr>
          <w:rFonts w:cstheme="minorHAnsi"/>
          <w:sz w:val="22"/>
          <w:szCs w:val="22"/>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2B6A218" w14:textId="4E3E5207" w:rsidR="00136EDF" w:rsidRPr="003F0E53" w:rsidRDefault="006F2395" w:rsidP="00A550BB">
      <w:pPr>
        <w:pStyle w:val="Akapitzlist"/>
        <w:numPr>
          <w:ilvl w:val="0"/>
          <w:numId w:val="18"/>
        </w:numPr>
        <w:spacing w:line="360" w:lineRule="auto"/>
        <w:rPr>
          <w:rFonts w:cstheme="minorHAnsi"/>
          <w:sz w:val="22"/>
          <w:szCs w:val="22"/>
        </w:rPr>
      </w:pPr>
      <w:r w:rsidRPr="003F0E53">
        <w:rPr>
          <w:rFonts w:cstheme="minorHAnsi"/>
          <w:b/>
          <w:sz w:val="22"/>
          <w:szCs w:val="22"/>
          <w:u w:val="single"/>
        </w:rPr>
        <w:t xml:space="preserve"> </w:t>
      </w:r>
      <w:r w:rsidR="00136EDF" w:rsidRPr="003F0E53">
        <w:rPr>
          <w:rFonts w:cstheme="minorHAnsi"/>
          <w:b/>
          <w:sz w:val="22"/>
          <w:szCs w:val="22"/>
          <w:u w:val="single"/>
        </w:rPr>
        <w:t>Wykonawcy wspólnie ubiegający się o udzielenie zamówienia</w:t>
      </w:r>
    </w:p>
    <w:p w14:paraId="529D5CE0" w14:textId="77777777" w:rsidR="003F0E53" w:rsidRPr="003F0E53" w:rsidRDefault="00136EDF" w:rsidP="00A550BB">
      <w:pPr>
        <w:pStyle w:val="Akapitzlist"/>
        <w:numPr>
          <w:ilvl w:val="1"/>
          <w:numId w:val="18"/>
        </w:numPr>
        <w:spacing w:line="360" w:lineRule="auto"/>
        <w:rPr>
          <w:rFonts w:cstheme="minorHAnsi"/>
          <w:sz w:val="22"/>
          <w:szCs w:val="22"/>
        </w:rPr>
      </w:pPr>
      <w:r w:rsidRPr="003F0E53">
        <w:rPr>
          <w:rFonts w:cstheme="minorHAnsi"/>
          <w:sz w:val="22"/>
          <w:szCs w:val="22"/>
        </w:rPr>
        <w:t xml:space="preserve">Wykonawcy mogą wspólnie ubiegać się o udzielenie zamówienia. W takim przypadku ustanawiają pełnomocnika do ich reprezentowania w postępowaniu o udzielenie zamówienia publicznego, albo reprezentowania w postępowaniu i zawarcia umowy w sprawie zamówienia publicznego. Przepisy dotyczące wykonawcy stosuje się odpowiednio do wykonawców wspólnie ubiegających się o udzielenie zamówienia. Dokument pełnomocnictwa musi być załączony do oferty i zawierać w szczególności wskazanie: postępowania o zamówienie publiczne, którego dotyczy, wykonawców </w:t>
      </w:r>
      <w:r w:rsidRPr="003F0E53">
        <w:rPr>
          <w:rFonts w:cstheme="minorHAnsi"/>
          <w:sz w:val="22"/>
          <w:szCs w:val="22"/>
        </w:rPr>
        <w:lastRenderedPageBreak/>
        <w:t>wspólnie ubiegających się o udzielenie zamówienia, ustanowionego pełnomocnika oraz zakres jego umocowania, obejmujący przede wszystkim: reprezentowanie wykonawców wspólnie ubiegających się o udzielenie zamówienia publicznego, zaciąganie zobowiązań w imieniu wykonawców wspólnie ubiegających się o udzielenie zamówienia publicznego, złożenie oferty wspólnie, prowadzenie korespondencji i podejmowanie zobowiązań związanych z postępowaniem o udzielenie zamówienia publicznego.</w:t>
      </w:r>
    </w:p>
    <w:p w14:paraId="5F9E77DF" w14:textId="77777777" w:rsidR="003F0E53" w:rsidRPr="003F0E53" w:rsidRDefault="00136EDF" w:rsidP="00A550BB">
      <w:pPr>
        <w:pStyle w:val="Akapitzlist"/>
        <w:numPr>
          <w:ilvl w:val="1"/>
          <w:numId w:val="18"/>
        </w:numPr>
        <w:spacing w:line="360" w:lineRule="auto"/>
        <w:rPr>
          <w:rFonts w:cstheme="minorHAnsi"/>
          <w:sz w:val="22"/>
          <w:szCs w:val="22"/>
        </w:rPr>
      </w:pPr>
      <w:r w:rsidRPr="003F0E53">
        <w:rPr>
          <w:rFonts w:cstheme="minorHAnsi"/>
          <w:sz w:val="22"/>
          <w:szCs w:val="22"/>
        </w:rPr>
        <w:t>Dokument pełnomocnictwa musi być podpisany przez wszystkich wykonawców ubiegających się wspólnie o udzielenie zamówienia, w tym wykonawcę ustanowionego jako pełnomocnika i przez osoby uprawnione do składania oświadczeń woli wymienione we właściwym rejestrze lub ewidencji wykonawcy. Dokument pełnomocnictwa (oryginał lub kserokopia potwierdzona notarialnie), należy dołączyć do oferty w formie elektronicznej, podpisanej kwalifikowanym podpis</w:t>
      </w:r>
      <w:r w:rsidR="009302D2" w:rsidRPr="003F0E53">
        <w:rPr>
          <w:rFonts w:cstheme="minorHAnsi"/>
          <w:sz w:val="22"/>
          <w:szCs w:val="22"/>
        </w:rPr>
        <w:t>em elektronicznym.</w:t>
      </w:r>
      <w:r w:rsidR="00F51C3E" w:rsidRPr="003F0E53">
        <w:rPr>
          <w:rFonts w:cstheme="minorHAnsi"/>
          <w:sz w:val="22"/>
          <w:szCs w:val="22"/>
        </w:rPr>
        <w:t xml:space="preserve"> </w:t>
      </w:r>
      <w:r w:rsidRPr="003F0E53">
        <w:rPr>
          <w:rFonts w:cstheme="minorHAnsi"/>
          <w:sz w:val="22"/>
          <w:szCs w:val="22"/>
        </w:rPr>
        <w:t>Wszelka korespondencja oraz rozliczenia dokonywane będą wyłącznie z podmiotem występującym jako pełnomocnik pozostałych, przy czym płatności będą przekazywane wprost na konto danego podmiotu (wyłącznie wskazanego w umo</w:t>
      </w:r>
      <w:r w:rsidR="00B23373" w:rsidRPr="003F0E53">
        <w:rPr>
          <w:rFonts w:cstheme="minorHAnsi"/>
          <w:sz w:val="22"/>
          <w:szCs w:val="22"/>
        </w:rPr>
        <w:t xml:space="preserve"> </w:t>
      </w:r>
      <w:r w:rsidRPr="003F0E53">
        <w:rPr>
          <w:rFonts w:cstheme="minorHAnsi"/>
          <w:sz w:val="22"/>
          <w:szCs w:val="22"/>
        </w:rPr>
        <w:t>wie) lub na utworzone wspólne konto rozliczeniowe, na które wpłacane będą należności za świadczenia wykonane przez poszczególne podmioty.</w:t>
      </w:r>
    </w:p>
    <w:p w14:paraId="0E14CAB0" w14:textId="1A884490" w:rsidR="00136EDF" w:rsidRPr="003F0E53" w:rsidRDefault="00136EDF" w:rsidP="00A550BB">
      <w:pPr>
        <w:pStyle w:val="Akapitzlist"/>
        <w:numPr>
          <w:ilvl w:val="1"/>
          <w:numId w:val="18"/>
        </w:numPr>
        <w:spacing w:line="360" w:lineRule="auto"/>
        <w:rPr>
          <w:rFonts w:cstheme="minorHAnsi"/>
          <w:sz w:val="22"/>
          <w:szCs w:val="22"/>
        </w:rPr>
      </w:pPr>
      <w:r w:rsidRPr="003F0E53">
        <w:rPr>
          <w:rFonts w:cstheme="minorHAnsi"/>
          <w:sz w:val="22"/>
          <w:szCs w:val="22"/>
        </w:rPr>
        <w:t xml:space="preserve">W odniesieniu do warunków udziału w postępowaniu dotyczących wykształcenia, kwalifikacji zawodowych lub doświadczenia wykonawcy wspólnie ubiegający się o udzielenie zamówienia mogą polegać na zdolnościach tych wykonawców, którzy wykonują usługi, do realizacji których te zdolności są wymagane. </w:t>
      </w:r>
      <w:r w:rsidRPr="003F0E53">
        <w:rPr>
          <w:rFonts w:cstheme="minorHAnsi"/>
          <w:b/>
          <w:sz w:val="22"/>
          <w:szCs w:val="22"/>
        </w:rPr>
        <w:t>W takim przypadku, wykonawcy wspólnie ubiegający się o udzielenie zamówienia dołączają do oferty oświadczenie, z którego wynika, które usługi wykonają poszczególni wykonawcy.</w:t>
      </w:r>
    </w:p>
    <w:p w14:paraId="66388B47" w14:textId="77777777" w:rsidR="00136EDF" w:rsidRPr="003F0E53" w:rsidRDefault="00136EDF" w:rsidP="00A550BB">
      <w:pPr>
        <w:pStyle w:val="Akapitzlist"/>
        <w:numPr>
          <w:ilvl w:val="0"/>
          <w:numId w:val="11"/>
        </w:numPr>
        <w:spacing w:line="360" w:lineRule="auto"/>
        <w:ind w:left="426" w:hanging="426"/>
        <w:rPr>
          <w:rFonts w:cstheme="minorHAnsi"/>
          <w:sz w:val="22"/>
          <w:szCs w:val="22"/>
        </w:rPr>
      </w:pPr>
      <w:r w:rsidRPr="003F0E53">
        <w:rPr>
          <w:rFonts w:cstheme="minorHAnsi"/>
          <w:sz w:val="22"/>
          <w:szCs w:val="22"/>
        </w:rPr>
        <w:t>Wykonawcy wspólnie ubiegający się o udzielenie zamówienia publicznego, ponoszą solidarną odpowiedzialność za wykonanie umowy.</w:t>
      </w:r>
    </w:p>
    <w:p w14:paraId="78C9D1A3" w14:textId="2F196531" w:rsidR="00136EDF" w:rsidRPr="003F0E53" w:rsidRDefault="00136EDF" w:rsidP="00A550BB">
      <w:pPr>
        <w:pStyle w:val="Akapitzlist"/>
        <w:numPr>
          <w:ilvl w:val="0"/>
          <w:numId w:val="11"/>
        </w:numPr>
        <w:spacing w:line="360" w:lineRule="auto"/>
        <w:ind w:left="426" w:hanging="426"/>
        <w:rPr>
          <w:rFonts w:cstheme="minorHAnsi"/>
          <w:sz w:val="22"/>
          <w:szCs w:val="22"/>
        </w:rPr>
      </w:pPr>
      <w:r w:rsidRPr="003F0E53">
        <w:rPr>
          <w:rFonts w:cstheme="minorHAnsi"/>
          <w:sz w:val="22"/>
          <w:szCs w:val="22"/>
        </w:rPr>
        <w:t>Zamawiający zastrzega sobie prawo do zażądania przed zawarciem umowy w sprawie zamówienia publicznego, umowy regulującej zasady współpracy wykonawców wspólnie ubiegających się o udzielenie zamówienia.</w:t>
      </w:r>
    </w:p>
    <w:p w14:paraId="4D0DD71D" w14:textId="2D7500BC" w:rsidR="0041280E" w:rsidRPr="003F0E53" w:rsidRDefault="00F51C3E" w:rsidP="008B3C5E">
      <w:pPr>
        <w:spacing w:after="0" w:line="360" w:lineRule="auto"/>
        <w:rPr>
          <w:rFonts w:cstheme="minorHAnsi"/>
          <w:b/>
          <w:u w:val="single"/>
        </w:rPr>
      </w:pPr>
      <w:r w:rsidRPr="003F0E53">
        <w:rPr>
          <w:rFonts w:cstheme="minorHAnsi"/>
          <w:b/>
          <w:u w:val="single"/>
        </w:rPr>
        <w:t>29</w:t>
      </w:r>
      <w:r w:rsidR="0041280E" w:rsidRPr="003F0E53">
        <w:rPr>
          <w:rFonts w:cstheme="minorHAnsi"/>
          <w:b/>
          <w:u w:val="single"/>
        </w:rPr>
        <w:t>. Informacja o podwykonawcach</w:t>
      </w:r>
    </w:p>
    <w:p w14:paraId="1CE97C5E" w14:textId="77777777" w:rsidR="003F0E53" w:rsidRDefault="003F0E53" w:rsidP="003F0E53">
      <w:pPr>
        <w:spacing w:after="0" w:line="360" w:lineRule="auto"/>
        <w:ind w:left="425" w:hanging="425"/>
        <w:rPr>
          <w:rFonts w:cstheme="minorHAnsi"/>
        </w:rPr>
      </w:pPr>
      <w:r>
        <w:rPr>
          <w:rFonts w:cstheme="minorHAnsi"/>
        </w:rPr>
        <w:t xml:space="preserve">29.1. </w:t>
      </w:r>
      <w:r w:rsidR="0041280E" w:rsidRPr="003F0E53">
        <w:rPr>
          <w:rFonts w:cstheme="minorHAnsi"/>
        </w:rPr>
        <w:t>Zamawiający żąda wskazania przez Wykonawcę, części zamówienia, których wykonanie zamierza powierzyć podwykonawcom, oraz podania nazw ewentualnych podwykonawców, jeżeli są już znani (</w:t>
      </w:r>
      <w:r w:rsidR="000E45DC" w:rsidRPr="003F0E53">
        <w:rPr>
          <w:rFonts w:cstheme="minorHAnsi"/>
        </w:rPr>
        <w:t>część II – pkt D.1. JEDZ)</w:t>
      </w:r>
      <w:r w:rsidR="0041280E" w:rsidRPr="003F0E53">
        <w:rPr>
          <w:rFonts w:cstheme="minorHAnsi"/>
        </w:rPr>
        <w:t>.</w:t>
      </w:r>
    </w:p>
    <w:p w14:paraId="20A6B34C" w14:textId="058D777E" w:rsidR="0041280E" w:rsidRPr="003F0E53" w:rsidRDefault="003F0E53" w:rsidP="003F0E53">
      <w:pPr>
        <w:spacing w:after="0" w:line="360" w:lineRule="auto"/>
        <w:ind w:left="425" w:hanging="425"/>
        <w:rPr>
          <w:rFonts w:cstheme="minorHAnsi"/>
        </w:rPr>
      </w:pPr>
      <w:r>
        <w:rPr>
          <w:rFonts w:cstheme="minorHAnsi"/>
        </w:rPr>
        <w:lastRenderedPageBreak/>
        <w:t xml:space="preserve">29.2. </w:t>
      </w:r>
      <w:r w:rsidR="0041280E" w:rsidRPr="003F0E53">
        <w:rPr>
          <w:rFonts w:cstheme="minorHAnsi"/>
        </w:rPr>
        <w:t>Jeżeli zmiana albo rezygnacja z podwykonawcy dotyczy podmiotu, na którego zasoby wykonawca powoływał się, na zasadach określonych w art. 118 ust. 1, w celu wykazania spełniania warunków udziału w postępowaniu,</w:t>
      </w:r>
      <w:r w:rsidR="000E45DC" w:rsidRPr="003F0E53">
        <w:rPr>
          <w:rFonts w:cstheme="minorHAnsi"/>
        </w:rPr>
        <w:t xml:space="preserve"> w</w:t>
      </w:r>
      <w:r w:rsidR="0041280E" w:rsidRPr="003F0E53">
        <w:rPr>
          <w:rFonts w:cstheme="minorHAnsi"/>
        </w:rPr>
        <w:t>yk</w:t>
      </w:r>
      <w:r w:rsidR="000E45DC" w:rsidRPr="003F0E53">
        <w:rPr>
          <w:rFonts w:cstheme="minorHAnsi"/>
        </w:rPr>
        <w:t>onawca jest obowiązany wykazać z</w:t>
      </w:r>
      <w:r w:rsidR="0041280E" w:rsidRPr="003F0E53">
        <w:rPr>
          <w:rFonts w:cstheme="minorHAnsi"/>
        </w:rPr>
        <w:t>amawiającemu, że pro</w:t>
      </w:r>
      <w:r w:rsidR="000E45DC" w:rsidRPr="003F0E53">
        <w:rPr>
          <w:rFonts w:cstheme="minorHAnsi"/>
        </w:rPr>
        <w:t>ponowany inny podwykonawca lub w</w:t>
      </w:r>
      <w:r w:rsidR="0041280E" w:rsidRPr="003F0E53">
        <w:rPr>
          <w:rFonts w:cstheme="minorHAnsi"/>
        </w:rPr>
        <w:t>ykonawca samodzielnie spełnia je w stopniu nie mniejszym niż p</w:t>
      </w:r>
      <w:r w:rsidR="000E45DC" w:rsidRPr="003F0E53">
        <w:rPr>
          <w:rFonts w:cstheme="minorHAnsi"/>
        </w:rPr>
        <w:t>odwykonawca, na którego zasoby w</w:t>
      </w:r>
      <w:r w:rsidR="0041280E" w:rsidRPr="003F0E53">
        <w:rPr>
          <w:rFonts w:cstheme="minorHAnsi"/>
        </w:rPr>
        <w:t xml:space="preserve">ykonawca powoływał się w trakcie postępowania </w:t>
      </w:r>
      <w:r w:rsidR="0041280E" w:rsidRPr="003F0E53">
        <w:rPr>
          <w:rFonts w:cstheme="minorHAnsi"/>
        </w:rPr>
        <w:br/>
        <w:t>o udzielenie zamówienia.</w:t>
      </w:r>
    </w:p>
    <w:p w14:paraId="3639250E" w14:textId="3142BA25" w:rsidR="0041280E" w:rsidRPr="003F0E53" w:rsidRDefault="003F0E53" w:rsidP="008B3C5E">
      <w:pPr>
        <w:spacing w:after="0" w:line="360" w:lineRule="auto"/>
        <w:ind w:left="425" w:hanging="425"/>
        <w:rPr>
          <w:rFonts w:cstheme="minorHAnsi"/>
        </w:rPr>
      </w:pPr>
      <w:r>
        <w:rPr>
          <w:rFonts w:cstheme="minorHAnsi"/>
        </w:rPr>
        <w:t xml:space="preserve">29.3. </w:t>
      </w:r>
      <w:r w:rsidR="0041280E" w:rsidRPr="003F0E53">
        <w:rPr>
          <w:rFonts w:cstheme="minorHAnsi"/>
        </w:rPr>
        <w:t xml:space="preserve">Zgodnie z art. 7 pkt 27 ustawy </w:t>
      </w:r>
      <w:proofErr w:type="spellStart"/>
      <w:r w:rsidR="0041280E" w:rsidRPr="003F0E53">
        <w:rPr>
          <w:rFonts w:cstheme="minorHAnsi"/>
        </w:rPr>
        <w:t>Pzp</w:t>
      </w:r>
      <w:proofErr w:type="spellEnd"/>
      <w:r w:rsidR="0041280E" w:rsidRPr="003F0E53">
        <w:rPr>
          <w:rFonts w:cstheme="minorHAnsi"/>
        </w:rPr>
        <w:t xml:space="preserve"> przez umowę o podwykonawstwo należy rozumieć umowę </w:t>
      </w:r>
      <w:r w:rsidR="0041280E" w:rsidRPr="003F0E53">
        <w:rPr>
          <w:rFonts w:cstheme="minorHAnsi"/>
        </w:rPr>
        <w:br/>
        <w:t xml:space="preserve">w formie pisemnej o charakterze odpłatnym, zawartą między wykonawcą a podwykonawcą, </w:t>
      </w:r>
      <w:r w:rsidR="0041280E" w:rsidRPr="003F0E53">
        <w:rPr>
          <w:rFonts w:cstheme="minorHAnsi"/>
        </w:rPr>
        <w:br/>
        <w:t>a w przypadku zamówienia na roboty budowlane innego niż zamówienie w dziedzinach obronności i bezpieczeństwa, także między podwykonawcą a dalszym podwykonawcą lub między dalszymi podwykonawcami, na mocy której odpowiednio podwykonawca lub dalszy podwykonawca, zobowiązuje się wykonać część zamówienia.</w:t>
      </w:r>
    </w:p>
    <w:p w14:paraId="494F57A3" w14:textId="4EE176AB" w:rsidR="0041280E" w:rsidRPr="003F0E53" w:rsidRDefault="003F0E53" w:rsidP="008B3C5E">
      <w:pPr>
        <w:spacing w:after="0" w:line="360" w:lineRule="auto"/>
        <w:ind w:left="425" w:hanging="425"/>
        <w:rPr>
          <w:rFonts w:cstheme="minorHAnsi"/>
        </w:rPr>
      </w:pPr>
      <w:r>
        <w:rPr>
          <w:rFonts w:cstheme="minorHAnsi"/>
        </w:rPr>
        <w:t xml:space="preserve">29.4. </w:t>
      </w:r>
      <w:r w:rsidR="0041280E" w:rsidRPr="003F0E53">
        <w:rPr>
          <w:rFonts w:cstheme="minorHAnsi"/>
        </w:rPr>
        <w:t xml:space="preserve">Przyjmuje się, że brak wskazania </w:t>
      </w:r>
      <w:r w:rsidR="000E45DC" w:rsidRPr="003F0E53">
        <w:rPr>
          <w:rFonts w:cstheme="minorHAnsi"/>
        </w:rPr>
        <w:t>części zamówienia, której w</w:t>
      </w:r>
      <w:r w:rsidR="0041280E" w:rsidRPr="003F0E53">
        <w:rPr>
          <w:rFonts w:cstheme="minorHAnsi"/>
        </w:rPr>
        <w:t>ykonawca zamierza powierzyć podwykonawcy oznacza realizację zamówienia siłami własnymi.</w:t>
      </w:r>
    </w:p>
    <w:p w14:paraId="413D323F" w14:textId="25AB0957" w:rsidR="005260F1" w:rsidRPr="00C425A6" w:rsidRDefault="00F51C3E" w:rsidP="00C425A6">
      <w:pPr>
        <w:spacing w:after="0" w:line="360" w:lineRule="auto"/>
        <w:rPr>
          <w:rFonts w:cstheme="minorHAnsi"/>
          <w:b/>
          <w:u w:val="single"/>
        </w:rPr>
      </w:pPr>
      <w:r w:rsidRPr="003F0E53">
        <w:rPr>
          <w:rFonts w:cstheme="minorHAnsi"/>
          <w:b/>
          <w:u w:val="single"/>
        </w:rPr>
        <w:t xml:space="preserve">30. </w:t>
      </w:r>
      <w:r w:rsidR="00B80DC1" w:rsidRPr="003F0E53">
        <w:rPr>
          <w:rFonts w:cstheme="minorHAnsi"/>
          <w:b/>
          <w:u w:val="single"/>
        </w:rPr>
        <w:t>ODWRÓCONA KOLEJNOŚĆ OCENY OFERT</w:t>
      </w:r>
      <w:r w:rsidR="00C425A6">
        <w:rPr>
          <w:rFonts w:cstheme="minorHAnsi"/>
          <w:b/>
          <w:u w:val="single"/>
        </w:rPr>
        <w:t xml:space="preserve"> - </w:t>
      </w:r>
      <w:r w:rsidR="005260F1" w:rsidRPr="003F0E53">
        <w:rPr>
          <w:rFonts w:eastAsia="Times New Roman" w:cstheme="minorHAnsi"/>
        </w:rPr>
        <w:t xml:space="preserve">Zamawiający informuje, że w niniejszym postępowaniu stosuje tzw. procedurę odwróconą. Zgodnie z art. 139 ust. 1 ustawy Pzp, Zamawiający najpierw dokona badania i oceny ofert, </w:t>
      </w:r>
      <w:r w:rsidR="005260F1" w:rsidRPr="003F0E53">
        <w:rPr>
          <w:rFonts w:eastAsia="Times New Roman" w:cstheme="minorHAnsi"/>
        </w:rPr>
        <w:br/>
        <w:t xml:space="preserve">a następnie dokona kwalifikacji podmiotowej wykonawcy, którego oferta została najwyżej oceniona, w zakresie braku podstaw wykluczenia oraz spełniania warunków udziału </w:t>
      </w:r>
      <w:r w:rsidR="005260F1" w:rsidRPr="00B903FC">
        <w:rPr>
          <w:rFonts w:eastAsia="Times New Roman" w:cstheme="minorHAnsi"/>
        </w:rPr>
        <w:t>w postępowaniu</w:t>
      </w:r>
      <w:r w:rsidR="005260F1" w:rsidRPr="00B903FC">
        <w:rPr>
          <w:rFonts w:eastAsia="Times New Roman" w:cstheme="minorHAnsi"/>
          <w:b/>
        </w:rPr>
        <w:t>.</w:t>
      </w:r>
    </w:p>
    <w:p w14:paraId="1E41E7A4" w14:textId="77777777" w:rsidR="003F0E53" w:rsidRPr="00C425A6" w:rsidRDefault="006F2395" w:rsidP="00A550BB">
      <w:pPr>
        <w:pStyle w:val="Akapitzlist"/>
        <w:numPr>
          <w:ilvl w:val="0"/>
          <w:numId w:val="48"/>
        </w:numPr>
        <w:spacing w:line="360" w:lineRule="auto"/>
        <w:ind w:left="284" w:hanging="284"/>
        <w:rPr>
          <w:rFonts w:cstheme="minorHAnsi"/>
          <w:sz w:val="22"/>
          <w:szCs w:val="22"/>
        </w:rPr>
      </w:pPr>
      <w:r w:rsidRPr="00C425A6">
        <w:rPr>
          <w:rFonts w:cstheme="minorHAnsi"/>
          <w:sz w:val="22"/>
          <w:szCs w:val="22"/>
        </w:rPr>
        <w:t>Zgodnie z art. 126. ust. 1 ustawy Pzp</w:t>
      </w:r>
      <w:r w:rsidRPr="00B903FC">
        <w:rPr>
          <w:rFonts w:cstheme="minorHAnsi"/>
          <w:b/>
          <w:sz w:val="22"/>
          <w:szCs w:val="22"/>
          <w:u w:val="single"/>
        </w:rPr>
        <w:t xml:space="preserve"> zamawiający wezwie wykonawcę, którego oferta została najwyżej oceniona, do złożenia w wyznaczonym terminie, nie krótszym niż 10 dni</w:t>
      </w:r>
      <w:r w:rsidRPr="00C425A6">
        <w:rPr>
          <w:rFonts w:cstheme="minorHAnsi"/>
          <w:sz w:val="22"/>
          <w:szCs w:val="22"/>
        </w:rPr>
        <w:t>, aktualnych na dzień złożenia podmiotowych środków dowodowych:</w:t>
      </w:r>
      <w:r w:rsidR="00F51C3E" w:rsidRPr="00C425A6">
        <w:rPr>
          <w:rFonts w:cstheme="minorHAnsi"/>
          <w:sz w:val="22"/>
          <w:szCs w:val="22"/>
        </w:rPr>
        <w:t xml:space="preserve"> </w:t>
      </w:r>
    </w:p>
    <w:p w14:paraId="4B7F5FCA" w14:textId="69F3285A" w:rsidR="00F51C3E" w:rsidRPr="00B903FC" w:rsidRDefault="003F0E53" w:rsidP="003F0E53">
      <w:pPr>
        <w:pStyle w:val="Akapitzlist"/>
        <w:spacing w:line="360" w:lineRule="auto"/>
        <w:ind w:left="284"/>
        <w:rPr>
          <w:rFonts w:cstheme="minorHAnsi"/>
          <w:sz w:val="22"/>
          <w:szCs w:val="22"/>
          <w:u w:val="single"/>
        </w:rPr>
      </w:pPr>
      <w:r w:rsidRPr="00B903FC">
        <w:rPr>
          <w:rFonts w:cstheme="minorHAnsi"/>
          <w:b/>
          <w:sz w:val="22"/>
          <w:szCs w:val="22"/>
          <w:u w:val="single"/>
        </w:rPr>
        <w:t>31.1.</w:t>
      </w:r>
      <w:r w:rsidR="009302D2" w:rsidRPr="00B903FC">
        <w:rPr>
          <w:rFonts w:cstheme="minorHAnsi"/>
          <w:b/>
          <w:sz w:val="22"/>
          <w:szCs w:val="22"/>
          <w:u w:val="single"/>
        </w:rPr>
        <w:t>potwierdzających brak podstaw wykluczenia:</w:t>
      </w:r>
    </w:p>
    <w:p w14:paraId="43671831" w14:textId="50B1BA18" w:rsidR="006F2395" w:rsidRPr="00B903FC" w:rsidRDefault="009302D2" w:rsidP="00C425A6">
      <w:pPr>
        <w:pStyle w:val="Akapitzlist"/>
        <w:numPr>
          <w:ilvl w:val="4"/>
          <w:numId w:val="8"/>
        </w:numPr>
        <w:tabs>
          <w:tab w:val="clear" w:pos="2160"/>
        </w:tabs>
        <w:spacing w:line="360" w:lineRule="auto"/>
        <w:ind w:left="567" w:hanging="283"/>
        <w:rPr>
          <w:rFonts w:cstheme="minorHAnsi"/>
          <w:sz w:val="22"/>
          <w:szCs w:val="22"/>
          <w:u w:val="single"/>
        </w:rPr>
      </w:pPr>
      <w:r w:rsidRPr="00B903FC">
        <w:rPr>
          <w:rFonts w:eastAsia="Times New Roman" w:cstheme="minorHAnsi"/>
          <w:color w:val="000000"/>
          <w:sz w:val="22"/>
          <w:szCs w:val="22"/>
        </w:rPr>
        <w:t>informacja</w:t>
      </w:r>
      <w:r w:rsidR="006F2395" w:rsidRPr="00B903FC">
        <w:rPr>
          <w:rFonts w:eastAsia="Times New Roman" w:cstheme="minorHAnsi"/>
          <w:color w:val="000000"/>
          <w:sz w:val="22"/>
          <w:szCs w:val="22"/>
        </w:rPr>
        <w:t xml:space="preserve"> z </w:t>
      </w:r>
      <w:r w:rsidR="006F2395" w:rsidRPr="00B903FC">
        <w:rPr>
          <w:rFonts w:eastAsia="Times New Roman" w:cstheme="minorHAnsi"/>
          <w:b/>
          <w:sz w:val="22"/>
          <w:szCs w:val="22"/>
        </w:rPr>
        <w:t>Krajowego Rejestru Karnego w zakresie</w:t>
      </w:r>
      <w:r w:rsidR="006F2395" w:rsidRPr="00B903FC">
        <w:rPr>
          <w:rFonts w:eastAsia="Times New Roman" w:cstheme="minorHAnsi"/>
          <w:color w:val="000000"/>
          <w:sz w:val="22"/>
          <w:szCs w:val="22"/>
        </w:rPr>
        <w:t>:</w:t>
      </w:r>
    </w:p>
    <w:p w14:paraId="6517F5C7" w14:textId="77777777" w:rsidR="006F2395" w:rsidRPr="00B903FC" w:rsidRDefault="006F2395" w:rsidP="00F51C3E">
      <w:pPr>
        <w:autoSpaceDE w:val="0"/>
        <w:autoSpaceDN w:val="0"/>
        <w:adjustRightInd w:val="0"/>
        <w:spacing w:after="0" w:line="360" w:lineRule="auto"/>
        <w:rPr>
          <w:rFonts w:eastAsia="Times New Roman" w:cstheme="minorHAnsi"/>
          <w:color w:val="000000"/>
          <w:lang w:eastAsia="pl-PL"/>
        </w:rPr>
      </w:pPr>
      <w:r w:rsidRPr="00B903FC">
        <w:rPr>
          <w:rFonts w:eastAsia="Times New Roman" w:cstheme="minorHAnsi"/>
          <w:color w:val="000000"/>
          <w:lang w:eastAsia="pl-PL"/>
        </w:rPr>
        <w:t xml:space="preserve">a) art. 108 ust. 1 pkt 1 i 2 ustawy </w:t>
      </w:r>
      <w:proofErr w:type="spellStart"/>
      <w:r w:rsidRPr="00B903FC">
        <w:rPr>
          <w:rFonts w:eastAsia="Times New Roman" w:cstheme="minorHAnsi"/>
          <w:color w:val="000000"/>
          <w:lang w:eastAsia="pl-PL"/>
        </w:rPr>
        <w:t>Pzp</w:t>
      </w:r>
      <w:proofErr w:type="spellEnd"/>
      <w:r w:rsidRPr="00B903FC">
        <w:rPr>
          <w:rFonts w:eastAsia="Times New Roman" w:cstheme="minorHAnsi"/>
          <w:color w:val="000000"/>
          <w:lang w:eastAsia="pl-PL"/>
        </w:rPr>
        <w:t>,</w:t>
      </w:r>
    </w:p>
    <w:p w14:paraId="633CB54C" w14:textId="77777777" w:rsidR="006F2395" w:rsidRPr="00B903FC" w:rsidRDefault="006F2395" w:rsidP="00F51C3E">
      <w:pPr>
        <w:autoSpaceDE w:val="0"/>
        <w:autoSpaceDN w:val="0"/>
        <w:adjustRightInd w:val="0"/>
        <w:spacing w:after="0" w:line="360" w:lineRule="auto"/>
        <w:rPr>
          <w:rFonts w:eastAsia="Times New Roman" w:cstheme="minorHAnsi"/>
          <w:lang w:eastAsia="pl-PL"/>
        </w:rPr>
      </w:pPr>
      <w:r w:rsidRPr="00B903FC">
        <w:rPr>
          <w:rFonts w:eastAsia="Times New Roman" w:cstheme="minorHAnsi"/>
          <w:color w:val="000000"/>
          <w:lang w:eastAsia="pl-PL"/>
        </w:rPr>
        <w:t xml:space="preserve">b) art. 108 ust. 1 pkt 4 ustawy </w:t>
      </w:r>
      <w:proofErr w:type="spellStart"/>
      <w:r w:rsidRPr="00B903FC">
        <w:rPr>
          <w:rFonts w:eastAsia="Times New Roman" w:cstheme="minorHAnsi"/>
          <w:color w:val="000000"/>
          <w:lang w:eastAsia="pl-PL"/>
        </w:rPr>
        <w:t>Pzp</w:t>
      </w:r>
      <w:proofErr w:type="spellEnd"/>
      <w:r w:rsidRPr="00B903FC">
        <w:rPr>
          <w:rFonts w:eastAsia="Times New Roman" w:cstheme="minorHAnsi"/>
          <w:color w:val="000000"/>
          <w:lang w:eastAsia="pl-PL"/>
        </w:rPr>
        <w:t xml:space="preserve">, </w:t>
      </w:r>
      <w:r w:rsidRPr="00B903FC">
        <w:rPr>
          <w:rFonts w:eastAsia="Times New Roman" w:cstheme="minorHAnsi"/>
          <w:lang w:eastAsia="pl-PL"/>
        </w:rPr>
        <w:t>dotyczącej orzeczenia zakazu ubiegania się o zamówienie publiczne tytułem środka karnego</w:t>
      </w:r>
    </w:p>
    <w:p w14:paraId="4CBA9D02" w14:textId="77777777" w:rsidR="00F51C3E" w:rsidRPr="00B903FC" w:rsidRDefault="006F2395" w:rsidP="00F51C3E">
      <w:pPr>
        <w:autoSpaceDE w:val="0"/>
        <w:autoSpaceDN w:val="0"/>
        <w:adjustRightInd w:val="0"/>
        <w:spacing w:after="0" w:line="360" w:lineRule="auto"/>
        <w:ind w:firstLine="708"/>
        <w:rPr>
          <w:rFonts w:eastAsia="Times New Roman" w:cstheme="minorHAnsi"/>
          <w:color w:val="000000"/>
          <w:lang w:eastAsia="pl-PL"/>
        </w:rPr>
      </w:pPr>
      <w:r w:rsidRPr="00B903FC">
        <w:rPr>
          <w:rFonts w:eastAsia="Times New Roman" w:cstheme="minorHAnsi"/>
          <w:color w:val="000000"/>
          <w:lang w:eastAsia="pl-PL"/>
        </w:rPr>
        <w:t xml:space="preserve">- </w:t>
      </w:r>
      <w:r w:rsidRPr="00B903FC">
        <w:rPr>
          <w:rFonts w:eastAsia="Times New Roman" w:cstheme="minorHAnsi"/>
          <w:color w:val="000000"/>
          <w:u w:val="single"/>
          <w:lang w:eastAsia="pl-PL"/>
        </w:rPr>
        <w:t>sporządzonej nie wcześniej niż 6 miesięcy przed jej złożeniem;</w:t>
      </w:r>
    </w:p>
    <w:p w14:paraId="56A3ACA6" w14:textId="4D3D1857" w:rsidR="006F2395" w:rsidRPr="00B903FC" w:rsidRDefault="009302D2" w:rsidP="003F0E53">
      <w:pPr>
        <w:pStyle w:val="Akapitzlist"/>
        <w:numPr>
          <w:ilvl w:val="1"/>
          <w:numId w:val="8"/>
        </w:numPr>
        <w:autoSpaceDE w:val="0"/>
        <w:autoSpaceDN w:val="0"/>
        <w:adjustRightInd w:val="0"/>
        <w:spacing w:line="360" w:lineRule="auto"/>
        <w:rPr>
          <w:rFonts w:eastAsia="Times New Roman" w:cstheme="minorHAnsi"/>
          <w:color w:val="000000"/>
          <w:sz w:val="22"/>
          <w:szCs w:val="22"/>
        </w:rPr>
      </w:pPr>
      <w:r w:rsidRPr="00B903FC">
        <w:rPr>
          <w:rFonts w:eastAsia="Times New Roman" w:cstheme="minorHAnsi"/>
          <w:b/>
          <w:sz w:val="22"/>
          <w:szCs w:val="22"/>
        </w:rPr>
        <w:t>oświadczenie</w:t>
      </w:r>
      <w:r w:rsidR="006F2395" w:rsidRPr="00B903FC">
        <w:rPr>
          <w:rFonts w:eastAsia="Times New Roman" w:cstheme="minorHAnsi"/>
          <w:b/>
          <w:sz w:val="22"/>
          <w:szCs w:val="22"/>
        </w:rPr>
        <w:t xml:space="preserve"> wykonawcy, </w:t>
      </w:r>
      <w:r w:rsidR="006F2395" w:rsidRPr="00B903FC">
        <w:rPr>
          <w:rFonts w:eastAsia="Times New Roman" w:cstheme="minorHAnsi"/>
          <w:sz w:val="22"/>
          <w:szCs w:val="22"/>
        </w:rPr>
        <w:t>w zakresie art. 108 ust. 1 pkt 5</w:t>
      </w:r>
      <w:r w:rsidR="006F2395" w:rsidRPr="00B903FC">
        <w:rPr>
          <w:rFonts w:eastAsia="Times New Roman" w:cstheme="minorHAnsi"/>
          <w:b/>
          <w:sz w:val="22"/>
          <w:szCs w:val="22"/>
        </w:rPr>
        <w:t xml:space="preserve"> </w:t>
      </w:r>
      <w:r w:rsidR="006F2395" w:rsidRPr="00B903FC">
        <w:rPr>
          <w:rFonts w:eastAsia="Times New Roman" w:cstheme="minorHAnsi"/>
          <w:sz w:val="22"/>
          <w:szCs w:val="22"/>
        </w:rPr>
        <w:t>ustawy Pzp,</w:t>
      </w:r>
      <w:r w:rsidR="006F2395" w:rsidRPr="00B903FC">
        <w:rPr>
          <w:rFonts w:eastAsia="Times New Roman" w:cstheme="minorHAnsi"/>
          <w:b/>
          <w:sz w:val="22"/>
          <w:szCs w:val="22"/>
        </w:rPr>
        <w:t xml:space="preserve"> o braku przynależności do tej samej grupy kapitałowej</w:t>
      </w:r>
      <w:r w:rsidR="006F2395" w:rsidRPr="00B903FC">
        <w:rPr>
          <w:rFonts w:eastAsia="Times New Roman" w:cstheme="minorHAnsi"/>
          <w:sz w:val="22"/>
          <w:szCs w:val="22"/>
        </w:rPr>
        <w:t xml:space="preserve"> </w:t>
      </w:r>
      <w:r w:rsidR="006F2395" w:rsidRPr="00B903FC">
        <w:rPr>
          <w:rFonts w:eastAsia="Times New Roman" w:cstheme="minorHAnsi"/>
          <w:color w:val="000000"/>
          <w:sz w:val="22"/>
          <w:szCs w:val="22"/>
        </w:rPr>
        <w:t xml:space="preserve">w rozumieniu ustawy z dnia 16 lutego 2007 r. o ochronie konkurencji i konsumentów (Dz. U. z 2020 r., poz. 1076 i 1086), z innym wykonawcą, który złożył odrębną ofertę, ofertę częściową, albo oświadczenia o przynależności do tej samej grupy </w:t>
      </w:r>
      <w:r w:rsidR="006F2395" w:rsidRPr="00B903FC">
        <w:rPr>
          <w:rFonts w:eastAsia="Times New Roman" w:cstheme="minorHAnsi"/>
          <w:color w:val="000000"/>
          <w:sz w:val="22"/>
          <w:szCs w:val="22"/>
        </w:rPr>
        <w:lastRenderedPageBreak/>
        <w:t>kapitałowej wraz z dokumentami lub informacjami potwierdzającymi przygotowanie oferty, oferty częściowej, niezależnie od innego wykonawcy należącego do tej samej grupy kapitałowej;</w:t>
      </w:r>
    </w:p>
    <w:p w14:paraId="4D410770" w14:textId="77777777" w:rsidR="003F0E53" w:rsidRPr="00B903FC" w:rsidRDefault="006F2395" w:rsidP="003F0E53">
      <w:pPr>
        <w:autoSpaceDE w:val="0"/>
        <w:autoSpaceDN w:val="0"/>
        <w:adjustRightInd w:val="0"/>
        <w:spacing w:after="0" w:line="360" w:lineRule="auto"/>
        <w:rPr>
          <w:rFonts w:eastAsia="Times New Roman" w:cstheme="minorHAnsi"/>
          <w:i/>
          <w:color w:val="000000"/>
          <w:u w:val="single"/>
          <w:lang w:eastAsia="pl-PL"/>
        </w:rPr>
      </w:pPr>
      <w:r w:rsidRPr="00B903FC">
        <w:rPr>
          <w:rFonts w:eastAsia="Times New Roman" w:cstheme="minorHAnsi"/>
          <w:i/>
          <w:color w:val="000000"/>
          <w:u w:val="single"/>
          <w:lang w:eastAsia="pl-PL"/>
        </w:rPr>
        <w:t xml:space="preserve">Wykonawca może sporządzić oświadczenie zgodnie ze wzorem stanowiącym </w:t>
      </w:r>
      <w:r w:rsidRPr="00B903FC">
        <w:rPr>
          <w:rFonts w:eastAsia="Times New Roman" w:cstheme="minorHAnsi"/>
          <w:b/>
          <w:i/>
          <w:color w:val="000000"/>
          <w:u w:val="single"/>
          <w:lang w:eastAsia="pl-PL"/>
        </w:rPr>
        <w:t xml:space="preserve">Załącznik </w:t>
      </w:r>
      <w:r w:rsidRPr="00B903FC">
        <w:rPr>
          <w:rFonts w:eastAsia="Times New Roman" w:cstheme="minorHAnsi"/>
          <w:b/>
          <w:i/>
          <w:u w:val="single"/>
          <w:lang w:eastAsia="pl-PL"/>
        </w:rPr>
        <w:t xml:space="preserve">nr </w:t>
      </w:r>
      <w:r w:rsidR="00C056D0" w:rsidRPr="00B903FC">
        <w:rPr>
          <w:rFonts w:eastAsia="Times New Roman" w:cstheme="minorHAnsi"/>
          <w:b/>
          <w:i/>
          <w:u w:val="single"/>
          <w:lang w:eastAsia="pl-PL"/>
        </w:rPr>
        <w:t>6</w:t>
      </w:r>
      <w:r w:rsidRPr="00B903FC">
        <w:rPr>
          <w:rFonts w:eastAsia="Times New Roman" w:cstheme="minorHAnsi"/>
          <w:b/>
          <w:i/>
          <w:u w:val="single"/>
          <w:lang w:eastAsia="pl-PL"/>
        </w:rPr>
        <w:t xml:space="preserve"> do </w:t>
      </w:r>
      <w:r w:rsidRPr="00B903FC">
        <w:rPr>
          <w:rFonts w:eastAsia="Times New Roman" w:cstheme="minorHAnsi"/>
          <w:b/>
          <w:i/>
          <w:color w:val="000000"/>
          <w:u w:val="single"/>
          <w:lang w:eastAsia="pl-PL"/>
        </w:rPr>
        <w:t>SWZ.</w:t>
      </w:r>
    </w:p>
    <w:p w14:paraId="464208AD" w14:textId="620E8704" w:rsidR="006F2395" w:rsidRPr="00B903FC" w:rsidRDefault="009302D2" w:rsidP="003F0E53">
      <w:pPr>
        <w:pStyle w:val="Akapitzlist"/>
        <w:numPr>
          <w:ilvl w:val="1"/>
          <w:numId w:val="8"/>
        </w:numPr>
        <w:autoSpaceDE w:val="0"/>
        <w:autoSpaceDN w:val="0"/>
        <w:adjustRightInd w:val="0"/>
        <w:spacing w:line="360" w:lineRule="auto"/>
        <w:rPr>
          <w:rFonts w:eastAsia="Times New Roman" w:cstheme="minorHAnsi"/>
          <w:i/>
          <w:color w:val="000000"/>
          <w:sz w:val="22"/>
          <w:szCs w:val="22"/>
          <w:u w:val="single"/>
        </w:rPr>
      </w:pPr>
      <w:r w:rsidRPr="00B903FC">
        <w:rPr>
          <w:rFonts w:eastAsia="Times New Roman" w:cstheme="minorHAnsi"/>
          <w:b/>
          <w:color w:val="000000"/>
          <w:sz w:val="22"/>
          <w:szCs w:val="22"/>
        </w:rPr>
        <w:t>oświadczenie</w:t>
      </w:r>
      <w:r w:rsidR="006F2395" w:rsidRPr="00B903FC">
        <w:rPr>
          <w:rFonts w:eastAsia="Times New Roman" w:cstheme="minorHAnsi"/>
          <w:b/>
          <w:color w:val="000000"/>
          <w:sz w:val="22"/>
          <w:szCs w:val="22"/>
        </w:rPr>
        <w:t xml:space="preserve"> wykonawcy o aktualności informacji</w:t>
      </w:r>
      <w:r w:rsidR="006F2395" w:rsidRPr="00B903FC">
        <w:rPr>
          <w:rFonts w:eastAsia="Times New Roman" w:cstheme="minorHAnsi"/>
          <w:color w:val="000000"/>
          <w:sz w:val="22"/>
          <w:szCs w:val="22"/>
        </w:rPr>
        <w:t xml:space="preserve"> zawartych w oświadczeniu, o którym mowa w art. 125 ust. 1 ustawy Pzp, w zakresie podstaw wykluczenia z postępowania wskazanych przez zamawiającego, o których mowa w:</w:t>
      </w:r>
    </w:p>
    <w:p w14:paraId="6E53B248" w14:textId="77777777" w:rsidR="006F2395" w:rsidRPr="00B903FC" w:rsidRDefault="006F2395" w:rsidP="008B3C5E">
      <w:pPr>
        <w:autoSpaceDE w:val="0"/>
        <w:autoSpaceDN w:val="0"/>
        <w:adjustRightInd w:val="0"/>
        <w:spacing w:after="0" w:line="360" w:lineRule="auto"/>
        <w:ind w:left="993" w:hanging="284"/>
        <w:rPr>
          <w:rFonts w:eastAsia="Times New Roman" w:cstheme="minorHAnsi"/>
          <w:color w:val="000000"/>
          <w:lang w:eastAsia="pl-PL"/>
        </w:rPr>
      </w:pPr>
      <w:r w:rsidRPr="00B903FC">
        <w:rPr>
          <w:rFonts w:eastAsia="Times New Roman" w:cstheme="minorHAnsi"/>
          <w:color w:val="000000"/>
          <w:lang w:eastAsia="pl-PL"/>
        </w:rPr>
        <w:t xml:space="preserve">a) </w:t>
      </w:r>
      <w:r w:rsidRPr="00B903FC">
        <w:rPr>
          <w:rFonts w:eastAsia="Times New Roman" w:cstheme="minorHAnsi"/>
          <w:color w:val="000000"/>
          <w:lang w:eastAsia="pl-PL"/>
        </w:rPr>
        <w:tab/>
        <w:t xml:space="preserve">art. 108 ust. 1 pkt 3 ustawy </w:t>
      </w:r>
      <w:proofErr w:type="spellStart"/>
      <w:r w:rsidRPr="00B903FC">
        <w:rPr>
          <w:rFonts w:eastAsia="Times New Roman" w:cstheme="minorHAnsi"/>
          <w:color w:val="000000"/>
          <w:lang w:eastAsia="pl-PL"/>
        </w:rPr>
        <w:t>Pzp</w:t>
      </w:r>
      <w:proofErr w:type="spellEnd"/>
      <w:r w:rsidRPr="00B903FC">
        <w:rPr>
          <w:rFonts w:eastAsia="Times New Roman" w:cstheme="minorHAnsi"/>
          <w:color w:val="000000"/>
          <w:lang w:eastAsia="pl-PL"/>
        </w:rPr>
        <w:t>,</w:t>
      </w:r>
    </w:p>
    <w:p w14:paraId="1BEB6167" w14:textId="77777777" w:rsidR="006F2395" w:rsidRPr="00B903FC" w:rsidRDefault="006F2395" w:rsidP="008B3C5E">
      <w:pPr>
        <w:autoSpaceDE w:val="0"/>
        <w:autoSpaceDN w:val="0"/>
        <w:adjustRightInd w:val="0"/>
        <w:spacing w:after="0" w:line="360" w:lineRule="auto"/>
        <w:ind w:left="993" w:hanging="284"/>
        <w:rPr>
          <w:rFonts w:eastAsia="Times New Roman" w:cstheme="minorHAnsi"/>
          <w:color w:val="000000"/>
          <w:lang w:eastAsia="pl-PL"/>
        </w:rPr>
      </w:pPr>
      <w:r w:rsidRPr="00B903FC">
        <w:rPr>
          <w:rFonts w:eastAsia="Times New Roman" w:cstheme="minorHAnsi"/>
          <w:color w:val="000000"/>
          <w:lang w:eastAsia="pl-PL"/>
        </w:rPr>
        <w:t xml:space="preserve">b) </w:t>
      </w:r>
      <w:r w:rsidRPr="00B903FC">
        <w:rPr>
          <w:rFonts w:eastAsia="Times New Roman" w:cstheme="minorHAnsi"/>
          <w:color w:val="000000"/>
          <w:lang w:eastAsia="pl-PL"/>
        </w:rPr>
        <w:tab/>
        <w:t xml:space="preserve">art. 108 ust. 1 pkt 4 ustawy </w:t>
      </w:r>
      <w:proofErr w:type="spellStart"/>
      <w:r w:rsidRPr="00B903FC">
        <w:rPr>
          <w:rFonts w:eastAsia="Times New Roman" w:cstheme="minorHAnsi"/>
          <w:color w:val="000000"/>
          <w:lang w:eastAsia="pl-PL"/>
        </w:rPr>
        <w:t>Pzp</w:t>
      </w:r>
      <w:proofErr w:type="spellEnd"/>
      <w:r w:rsidRPr="00B903FC">
        <w:rPr>
          <w:rFonts w:eastAsia="Times New Roman" w:cstheme="minorHAnsi"/>
          <w:color w:val="000000"/>
          <w:lang w:eastAsia="pl-PL"/>
        </w:rPr>
        <w:t xml:space="preserve">, dotyczących orzeczenia zakazu ubiegania się </w:t>
      </w:r>
      <w:r w:rsidRPr="00B903FC">
        <w:rPr>
          <w:rFonts w:eastAsia="Times New Roman" w:cstheme="minorHAnsi"/>
          <w:color w:val="000000"/>
          <w:lang w:eastAsia="pl-PL"/>
        </w:rPr>
        <w:br/>
        <w:t>o zamówienie publiczne tytułem środka zapobiegawczego,</w:t>
      </w:r>
    </w:p>
    <w:p w14:paraId="30047FF7" w14:textId="77777777" w:rsidR="006F2395" w:rsidRPr="00B903FC" w:rsidRDefault="006F2395" w:rsidP="008B3C5E">
      <w:pPr>
        <w:autoSpaceDE w:val="0"/>
        <w:autoSpaceDN w:val="0"/>
        <w:adjustRightInd w:val="0"/>
        <w:spacing w:after="0" w:line="360" w:lineRule="auto"/>
        <w:ind w:left="993" w:hanging="284"/>
        <w:rPr>
          <w:rFonts w:eastAsia="Times New Roman" w:cstheme="minorHAnsi"/>
          <w:color w:val="000000"/>
          <w:lang w:eastAsia="pl-PL"/>
        </w:rPr>
      </w:pPr>
      <w:r w:rsidRPr="00B903FC">
        <w:rPr>
          <w:rFonts w:eastAsia="Times New Roman" w:cstheme="minorHAnsi"/>
          <w:color w:val="000000"/>
          <w:lang w:eastAsia="pl-PL"/>
        </w:rPr>
        <w:t xml:space="preserve">c) </w:t>
      </w:r>
      <w:r w:rsidRPr="00B903FC">
        <w:rPr>
          <w:rFonts w:eastAsia="Times New Roman" w:cstheme="minorHAnsi"/>
          <w:color w:val="000000"/>
          <w:lang w:eastAsia="pl-PL"/>
        </w:rPr>
        <w:tab/>
        <w:t xml:space="preserve">art. 108 ust. 1 pkt 5 ustawy </w:t>
      </w:r>
      <w:proofErr w:type="spellStart"/>
      <w:r w:rsidRPr="00B903FC">
        <w:rPr>
          <w:rFonts w:eastAsia="Times New Roman" w:cstheme="minorHAnsi"/>
          <w:color w:val="000000"/>
          <w:lang w:eastAsia="pl-PL"/>
        </w:rPr>
        <w:t>Pzp</w:t>
      </w:r>
      <w:proofErr w:type="spellEnd"/>
      <w:r w:rsidRPr="00B903FC">
        <w:rPr>
          <w:rFonts w:eastAsia="Times New Roman" w:cstheme="minorHAnsi"/>
          <w:color w:val="000000"/>
          <w:lang w:eastAsia="pl-PL"/>
        </w:rPr>
        <w:t>, dotyczących zawarcia z innymi wykonawcami porozumienia mającego na celu zakłócenie konkurencji,</w:t>
      </w:r>
    </w:p>
    <w:p w14:paraId="37ADEE83" w14:textId="77777777" w:rsidR="006F2395" w:rsidRPr="00B903FC" w:rsidRDefault="006F2395" w:rsidP="008B3C5E">
      <w:pPr>
        <w:autoSpaceDE w:val="0"/>
        <w:autoSpaceDN w:val="0"/>
        <w:adjustRightInd w:val="0"/>
        <w:spacing w:after="0" w:line="360" w:lineRule="auto"/>
        <w:ind w:left="993" w:hanging="284"/>
        <w:rPr>
          <w:rFonts w:eastAsia="Times New Roman" w:cstheme="minorHAnsi"/>
          <w:color w:val="000000"/>
          <w:lang w:eastAsia="pl-PL"/>
        </w:rPr>
      </w:pPr>
      <w:r w:rsidRPr="00B903FC">
        <w:rPr>
          <w:rFonts w:eastAsia="Times New Roman" w:cstheme="minorHAnsi"/>
          <w:color w:val="000000"/>
          <w:lang w:eastAsia="pl-PL"/>
        </w:rPr>
        <w:t xml:space="preserve">d) </w:t>
      </w:r>
      <w:r w:rsidRPr="00B903FC">
        <w:rPr>
          <w:rFonts w:eastAsia="Times New Roman" w:cstheme="minorHAnsi"/>
          <w:color w:val="000000"/>
          <w:lang w:eastAsia="pl-PL"/>
        </w:rPr>
        <w:tab/>
        <w:t xml:space="preserve">art. 108 ust. 1 pkt 6 ustawy </w:t>
      </w:r>
      <w:proofErr w:type="spellStart"/>
      <w:r w:rsidRPr="00B903FC">
        <w:rPr>
          <w:rFonts w:eastAsia="Times New Roman" w:cstheme="minorHAnsi"/>
          <w:color w:val="000000"/>
          <w:lang w:eastAsia="pl-PL"/>
        </w:rPr>
        <w:t>Pzp</w:t>
      </w:r>
      <w:proofErr w:type="spellEnd"/>
      <w:r w:rsidRPr="00B903FC">
        <w:rPr>
          <w:rFonts w:eastAsia="Times New Roman" w:cstheme="minorHAnsi"/>
          <w:color w:val="000000"/>
          <w:lang w:eastAsia="pl-PL"/>
        </w:rPr>
        <w:t>.</w:t>
      </w:r>
    </w:p>
    <w:p w14:paraId="0CB52F03" w14:textId="0E560C7A" w:rsidR="009302D2" w:rsidRDefault="006F2395" w:rsidP="00C823C0">
      <w:pPr>
        <w:spacing w:after="0" w:line="360" w:lineRule="auto"/>
        <w:rPr>
          <w:rFonts w:eastAsia="Times New Roman" w:cstheme="minorHAnsi"/>
          <w:b/>
          <w:i/>
          <w:iCs/>
          <w:color w:val="000000"/>
          <w:lang w:eastAsia="pl-PL"/>
        </w:rPr>
      </w:pPr>
      <w:r w:rsidRPr="00B903FC">
        <w:rPr>
          <w:rFonts w:eastAsia="Times New Roman" w:cstheme="minorHAnsi"/>
          <w:i/>
          <w:iCs/>
          <w:color w:val="000000"/>
          <w:u w:val="single"/>
          <w:lang w:eastAsia="pl-PL"/>
        </w:rPr>
        <w:t xml:space="preserve">Wykonawca może sporządzić oświadczenie zgodnie ze wzorem stanowiącym </w:t>
      </w:r>
      <w:r w:rsidRPr="00B903FC">
        <w:rPr>
          <w:rFonts w:eastAsia="Times New Roman" w:cstheme="minorHAnsi"/>
          <w:b/>
          <w:i/>
          <w:iCs/>
          <w:color w:val="000000"/>
          <w:u w:val="single"/>
          <w:lang w:eastAsia="pl-PL"/>
        </w:rPr>
        <w:t xml:space="preserve">Załącznik nr </w:t>
      </w:r>
      <w:r w:rsidR="00C056D0" w:rsidRPr="00B903FC">
        <w:rPr>
          <w:rFonts w:eastAsia="Times New Roman" w:cstheme="minorHAnsi"/>
          <w:b/>
          <w:i/>
          <w:iCs/>
          <w:color w:val="000000"/>
          <w:u w:val="single"/>
          <w:lang w:eastAsia="pl-PL"/>
        </w:rPr>
        <w:t>7</w:t>
      </w:r>
      <w:r w:rsidR="007924FD" w:rsidRPr="00B903FC">
        <w:rPr>
          <w:rFonts w:eastAsia="Times New Roman" w:cstheme="minorHAnsi"/>
          <w:b/>
          <w:i/>
          <w:iCs/>
          <w:color w:val="FF0000"/>
          <w:u w:val="single"/>
          <w:lang w:eastAsia="pl-PL"/>
        </w:rPr>
        <w:t xml:space="preserve"> </w:t>
      </w:r>
      <w:r w:rsidRPr="00B903FC">
        <w:rPr>
          <w:rFonts w:eastAsia="Times New Roman" w:cstheme="minorHAnsi"/>
          <w:b/>
          <w:i/>
          <w:iCs/>
          <w:color w:val="000000"/>
          <w:u w:val="single"/>
          <w:lang w:eastAsia="pl-PL"/>
        </w:rPr>
        <w:t>do SWZ</w:t>
      </w:r>
      <w:r w:rsidRPr="00B903FC">
        <w:rPr>
          <w:rFonts w:eastAsia="Times New Roman" w:cstheme="minorHAnsi"/>
          <w:b/>
          <w:i/>
          <w:iCs/>
          <w:color w:val="000000"/>
          <w:lang w:eastAsia="pl-PL"/>
        </w:rPr>
        <w:t>.</w:t>
      </w:r>
    </w:p>
    <w:p w14:paraId="16295EFE" w14:textId="77777777" w:rsidR="00B903FC" w:rsidRPr="00B903FC" w:rsidRDefault="00B903FC" w:rsidP="00C823C0">
      <w:pPr>
        <w:spacing w:after="0" w:line="360" w:lineRule="auto"/>
        <w:rPr>
          <w:rFonts w:eastAsia="Times New Roman" w:cstheme="minorHAnsi"/>
          <w:b/>
          <w:i/>
          <w:iCs/>
          <w:color w:val="000000"/>
          <w:lang w:eastAsia="pl-PL"/>
        </w:rPr>
      </w:pPr>
    </w:p>
    <w:p w14:paraId="51A61674" w14:textId="0B0522DB" w:rsidR="00330873" w:rsidRPr="00B903FC" w:rsidRDefault="00330873" w:rsidP="00C823C0">
      <w:pPr>
        <w:spacing w:after="0" w:line="360" w:lineRule="auto"/>
        <w:rPr>
          <w:rFonts w:eastAsia="Times New Roman" w:cstheme="minorHAnsi"/>
          <w:b/>
          <w:iCs/>
          <w:color w:val="000000"/>
          <w:lang w:eastAsia="pl-PL"/>
        </w:rPr>
      </w:pPr>
      <w:r w:rsidRPr="00B903FC">
        <w:rPr>
          <w:rFonts w:eastAsia="Times New Roman" w:cstheme="minorHAnsi"/>
          <w:b/>
          <w:iCs/>
          <w:color w:val="000000"/>
          <w:lang w:eastAsia="pl-PL"/>
        </w:rPr>
        <w:t xml:space="preserve">13.2. potwierdzających spełniania warunków udziału w postępowaniu: </w:t>
      </w:r>
    </w:p>
    <w:p w14:paraId="165E5CA3" w14:textId="2A2D779F" w:rsidR="00DA7951" w:rsidRPr="00B903FC" w:rsidRDefault="00DA7951" w:rsidP="00B903FC">
      <w:pPr>
        <w:pStyle w:val="Akapitzlist"/>
        <w:numPr>
          <w:ilvl w:val="2"/>
          <w:numId w:val="8"/>
        </w:numPr>
        <w:tabs>
          <w:tab w:val="clear" w:pos="1440"/>
          <w:tab w:val="num" w:pos="567"/>
        </w:tabs>
        <w:spacing w:line="360" w:lineRule="auto"/>
        <w:ind w:left="567" w:hanging="141"/>
        <w:rPr>
          <w:rFonts w:eastAsia="Times New Roman" w:cstheme="minorHAnsi"/>
          <w:b/>
          <w:iCs/>
          <w:color w:val="000000"/>
          <w:sz w:val="22"/>
          <w:szCs w:val="22"/>
        </w:rPr>
      </w:pPr>
      <w:r w:rsidRPr="00B903FC">
        <w:rPr>
          <w:rFonts w:eastAsia="Times New Roman" w:cstheme="minorHAnsi"/>
          <w:b/>
          <w:iCs/>
          <w:color w:val="000000"/>
          <w:sz w:val="22"/>
          <w:szCs w:val="22"/>
        </w:rPr>
        <w:t>Wykaz osób,</w:t>
      </w:r>
    </w:p>
    <w:p w14:paraId="35FA3B88" w14:textId="13F8F34A" w:rsidR="00DA7951" w:rsidRPr="00B903FC" w:rsidRDefault="00DA7951" w:rsidP="00C823C0">
      <w:pPr>
        <w:spacing w:after="0" w:line="360" w:lineRule="auto"/>
        <w:rPr>
          <w:rFonts w:eastAsia="Times New Roman" w:cstheme="minorHAnsi"/>
          <w:b/>
          <w:i/>
          <w:iCs/>
          <w:color w:val="7030A0"/>
          <w:u w:val="single"/>
          <w:lang w:eastAsia="pl-PL"/>
        </w:rPr>
      </w:pPr>
      <w:r w:rsidRPr="00B903FC">
        <w:rPr>
          <w:rFonts w:eastAsia="Times New Roman" w:cstheme="minorHAnsi"/>
          <w:i/>
          <w:iCs/>
          <w:color w:val="7030A0"/>
          <w:u w:val="single"/>
          <w:lang w:eastAsia="pl-PL"/>
        </w:rPr>
        <w:t xml:space="preserve">Wykonawca może sporządzić wykaz osób spełniających wymagania określone w pkt. 1.4.2 VIII </w:t>
      </w:r>
      <w:r w:rsidR="00C425A6">
        <w:rPr>
          <w:rFonts w:eastAsia="Times New Roman" w:cstheme="minorHAnsi"/>
          <w:i/>
          <w:iCs/>
          <w:color w:val="7030A0"/>
          <w:u w:val="single"/>
          <w:lang w:eastAsia="pl-PL"/>
        </w:rPr>
        <w:t xml:space="preserve">CZĘŚCI </w:t>
      </w:r>
      <w:r w:rsidRPr="00B903FC">
        <w:rPr>
          <w:rFonts w:eastAsia="Times New Roman" w:cstheme="minorHAnsi"/>
          <w:i/>
          <w:iCs/>
          <w:color w:val="7030A0"/>
          <w:u w:val="single"/>
          <w:lang w:eastAsia="pl-PL"/>
        </w:rPr>
        <w:t xml:space="preserve">Wykonawca może potwierdzić zgodnie ze wzorem stanowiącym </w:t>
      </w:r>
      <w:r w:rsidR="00330873" w:rsidRPr="00B903FC">
        <w:rPr>
          <w:rFonts w:eastAsia="Times New Roman" w:cstheme="minorHAnsi"/>
          <w:b/>
          <w:i/>
          <w:iCs/>
          <w:color w:val="7030A0"/>
          <w:u w:val="single"/>
          <w:lang w:eastAsia="pl-PL"/>
        </w:rPr>
        <w:t>Z</w:t>
      </w:r>
      <w:r w:rsidRPr="00B903FC">
        <w:rPr>
          <w:rFonts w:eastAsia="Times New Roman" w:cstheme="minorHAnsi"/>
          <w:b/>
          <w:i/>
          <w:iCs/>
          <w:color w:val="7030A0"/>
          <w:u w:val="single"/>
          <w:lang w:eastAsia="pl-PL"/>
        </w:rPr>
        <w:t>ałącznik nr 8  do SWZ</w:t>
      </w:r>
      <w:r w:rsidR="00330873" w:rsidRPr="00B903FC">
        <w:rPr>
          <w:rFonts w:eastAsia="Times New Roman" w:cstheme="minorHAnsi"/>
          <w:b/>
          <w:i/>
          <w:iCs/>
          <w:color w:val="7030A0"/>
          <w:u w:val="single"/>
          <w:lang w:eastAsia="pl-PL"/>
        </w:rPr>
        <w:t>.</w:t>
      </w:r>
    </w:p>
    <w:p w14:paraId="4C72D25F" w14:textId="672FE787" w:rsidR="00DA7951" w:rsidRPr="00B903FC" w:rsidRDefault="00DA7951" w:rsidP="00B903FC">
      <w:pPr>
        <w:pStyle w:val="Akapitzlist"/>
        <w:numPr>
          <w:ilvl w:val="2"/>
          <w:numId w:val="8"/>
        </w:numPr>
        <w:tabs>
          <w:tab w:val="clear" w:pos="1440"/>
          <w:tab w:val="num" w:pos="709"/>
        </w:tabs>
        <w:spacing w:line="360" w:lineRule="auto"/>
        <w:ind w:hanging="1014"/>
        <w:rPr>
          <w:rFonts w:eastAsia="Times New Roman" w:cstheme="minorHAnsi"/>
          <w:b/>
          <w:iCs/>
          <w:color w:val="000000"/>
          <w:sz w:val="22"/>
          <w:szCs w:val="22"/>
        </w:rPr>
      </w:pPr>
      <w:r w:rsidRPr="00B903FC">
        <w:rPr>
          <w:rFonts w:eastAsia="Times New Roman" w:cstheme="minorHAnsi"/>
          <w:b/>
          <w:iCs/>
          <w:color w:val="000000"/>
          <w:sz w:val="22"/>
          <w:szCs w:val="22"/>
        </w:rPr>
        <w:t>Opis urządzenia technicznego zastosowanego przez wykonawcę,</w:t>
      </w:r>
    </w:p>
    <w:p w14:paraId="1B5C59B1" w14:textId="45A0B9AA" w:rsidR="00DA7951" w:rsidRPr="00B903FC" w:rsidRDefault="00DA7951" w:rsidP="00DA7951">
      <w:pPr>
        <w:pStyle w:val="Akapitzlist"/>
        <w:spacing w:line="360" w:lineRule="auto"/>
        <w:ind w:left="0"/>
        <w:rPr>
          <w:rFonts w:eastAsia="Times New Roman" w:cstheme="minorHAnsi"/>
          <w:i/>
          <w:iCs/>
          <w:color w:val="7030A0"/>
          <w:sz w:val="22"/>
          <w:szCs w:val="22"/>
          <w:u w:val="single"/>
        </w:rPr>
      </w:pPr>
      <w:r w:rsidRPr="00B903FC">
        <w:rPr>
          <w:rFonts w:eastAsia="Times New Roman" w:cstheme="minorHAnsi"/>
          <w:i/>
          <w:iCs/>
          <w:color w:val="7030A0"/>
          <w:sz w:val="22"/>
          <w:szCs w:val="22"/>
          <w:u w:val="single"/>
        </w:rPr>
        <w:t xml:space="preserve">Dysponowanie aparatem do badań MR, który spełnia parametry określone w pkt. 1.4.1 VIII </w:t>
      </w:r>
      <w:r w:rsidR="00C425A6" w:rsidRPr="00B903FC">
        <w:rPr>
          <w:rFonts w:eastAsia="Times New Roman" w:cstheme="minorHAnsi"/>
          <w:i/>
          <w:iCs/>
          <w:color w:val="7030A0"/>
          <w:sz w:val="22"/>
          <w:szCs w:val="22"/>
          <w:u w:val="single"/>
        </w:rPr>
        <w:t xml:space="preserve">CZĘŚCI </w:t>
      </w:r>
      <w:r w:rsidRPr="00B903FC">
        <w:rPr>
          <w:rFonts w:eastAsia="Times New Roman" w:cstheme="minorHAnsi"/>
          <w:i/>
          <w:iCs/>
          <w:color w:val="7030A0"/>
          <w:sz w:val="22"/>
          <w:szCs w:val="22"/>
          <w:u w:val="single"/>
        </w:rPr>
        <w:t xml:space="preserve">SWZ Wykonawca może potwierdzić zgodnie ze wzorem stanowiącym </w:t>
      </w:r>
      <w:r w:rsidR="00330873" w:rsidRPr="00B903FC">
        <w:rPr>
          <w:rFonts w:eastAsia="Times New Roman" w:cstheme="minorHAnsi"/>
          <w:b/>
          <w:i/>
          <w:iCs/>
          <w:color w:val="7030A0"/>
          <w:sz w:val="22"/>
          <w:szCs w:val="22"/>
          <w:u w:val="single"/>
        </w:rPr>
        <w:t>Z</w:t>
      </w:r>
      <w:r w:rsidRPr="00B903FC">
        <w:rPr>
          <w:rFonts w:eastAsia="Times New Roman" w:cstheme="minorHAnsi"/>
          <w:b/>
          <w:i/>
          <w:iCs/>
          <w:color w:val="7030A0"/>
          <w:sz w:val="22"/>
          <w:szCs w:val="22"/>
          <w:u w:val="single"/>
        </w:rPr>
        <w:t>ałącznik nr 9 do SWZ</w:t>
      </w:r>
      <w:r w:rsidR="00330873" w:rsidRPr="00B903FC">
        <w:rPr>
          <w:rFonts w:eastAsia="Times New Roman" w:cstheme="minorHAnsi"/>
          <w:b/>
          <w:i/>
          <w:iCs/>
          <w:color w:val="7030A0"/>
          <w:sz w:val="22"/>
          <w:szCs w:val="22"/>
          <w:u w:val="single"/>
        </w:rPr>
        <w:t>.</w:t>
      </w:r>
    </w:p>
    <w:p w14:paraId="509CF31E" w14:textId="0F9829E9" w:rsidR="00FE25A0" w:rsidRPr="00B903FC" w:rsidRDefault="00FE25A0" w:rsidP="00F37045">
      <w:pPr>
        <w:pStyle w:val="Nagwek1"/>
      </w:pPr>
      <w:r w:rsidRPr="00B903FC">
        <w:t>X</w:t>
      </w:r>
      <w:r w:rsidR="009302D2" w:rsidRPr="00B903FC">
        <w:t>I</w:t>
      </w:r>
      <w:r w:rsidRPr="00B903FC">
        <w:t>V. Sposób oraz termin składania ofert</w:t>
      </w:r>
    </w:p>
    <w:p w14:paraId="4A774190" w14:textId="242B467C" w:rsidR="00B903FC" w:rsidRPr="00B903FC" w:rsidRDefault="00B903FC" w:rsidP="00B903FC">
      <w:pPr>
        <w:numPr>
          <w:ilvl w:val="4"/>
          <w:numId w:val="8"/>
        </w:numPr>
        <w:shd w:val="clear" w:color="auto" w:fill="FFFFFF"/>
        <w:suppressAutoHyphens/>
        <w:spacing w:after="0" w:line="360" w:lineRule="auto"/>
        <w:ind w:left="284" w:hanging="284"/>
        <w:rPr>
          <w:rFonts w:eastAsia="Times New Roman" w:cstheme="minorHAnsi"/>
          <w:b/>
          <w:color w:val="000000"/>
          <w:lang w:eastAsia="pl-PL"/>
        </w:rPr>
      </w:pPr>
      <w:r w:rsidRPr="00B903FC">
        <w:rPr>
          <w:rFonts w:eastAsia="Times New Roman" w:cstheme="minorHAnsi"/>
          <w:color w:val="000000"/>
          <w:lang w:eastAsia="pl-PL"/>
        </w:rPr>
        <w:t xml:space="preserve">Ofertę należy złożyć w </w:t>
      </w:r>
      <w:r w:rsidRPr="00763683">
        <w:rPr>
          <w:rFonts w:eastAsia="Times New Roman" w:cstheme="minorHAnsi"/>
          <w:color w:val="000000"/>
          <w:lang w:eastAsia="pl-PL"/>
        </w:rPr>
        <w:t xml:space="preserve">terminie </w:t>
      </w:r>
      <w:r w:rsidRPr="00763683">
        <w:rPr>
          <w:rFonts w:eastAsia="Times New Roman" w:cstheme="minorHAnsi"/>
          <w:b/>
          <w:color w:val="7030A0"/>
          <w:lang w:eastAsia="pl-PL"/>
        </w:rPr>
        <w:t xml:space="preserve">do dnia </w:t>
      </w:r>
      <w:r w:rsidR="00763683" w:rsidRPr="00763683">
        <w:rPr>
          <w:rFonts w:eastAsia="Times New Roman" w:cstheme="minorHAnsi"/>
          <w:b/>
          <w:color w:val="7030A0"/>
          <w:lang w:eastAsia="pl-PL"/>
        </w:rPr>
        <w:t>19</w:t>
      </w:r>
      <w:r w:rsidRPr="00763683">
        <w:rPr>
          <w:rFonts w:eastAsia="Times New Roman" w:cstheme="minorHAnsi"/>
          <w:b/>
          <w:color w:val="7030A0"/>
          <w:lang w:eastAsia="pl-PL"/>
        </w:rPr>
        <w:t>.06.2024 r. do godz. 09.00.</w:t>
      </w:r>
    </w:p>
    <w:p w14:paraId="5C1B13B2" w14:textId="4176A893" w:rsidR="00B903FC" w:rsidRPr="00B903FC" w:rsidRDefault="00B903FC" w:rsidP="00B903FC">
      <w:pPr>
        <w:numPr>
          <w:ilvl w:val="4"/>
          <w:numId w:val="8"/>
        </w:numPr>
        <w:shd w:val="clear" w:color="auto" w:fill="FFFFFF"/>
        <w:suppressAutoHyphens/>
        <w:spacing w:after="0" w:line="360" w:lineRule="auto"/>
        <w:ind w:left="284" w:hanging="284"/>
        <w:rPr>
          <w:rFonts w:eastAsia="Times New Roman" w:cstheme="minorHAnsi"/>
          <w:b/>
          <w:u w:val="single"/>
          <w:lang w:eastAsia="pl-PL"/>
        </w:rPr>
      </w:pPr>
      <w:r w:rsidRPr="00B903FC">
        <w:rPr>
          <w:rFonts w:eastAsia="Times New Roman" w:cstheme="minorHAnsi"/>
          <w:lang w:eastAsia="pl-PL"/>
        </w:rPr>
        <w:t>Ofertę należy złożyć za pośrednictwem Platformy zakupowej znajdującej się pod adresem</w:t>
      </w:r>
      <w:r w:rsidR="00C425A6">
        <w:rPr>
          <w:rFonts w:eastAsia="Times New Roman" w:cstheme="minorHAnsi"/>
          <w:lang w:eastAsia="pl-PL"/>
        </w:rPr>
        <w:t xml:space="preserve"> w skazanym w CZĘŚCI I niniejszej SWZ.</w:t>
      </w:r>
    </w:p>
    <w:p w14:paraId="15CF711A" w14:textId="77777777" w:rsidR="00B903FC" w:rsidRPr="00B903FC" w:rsidRDefault="00B903FC" w:rsidP="00B903FC">
      <w:pPr>
        <w:numPr>
          <w:ilvl w:val="4"/>
          <w:numId w:val="8"/>
        </w:numPr>
        <w:shd w:val="clear" w:color="auto" w:fill="FFFFFF"/>
        <w:suppressAutoHyphens/>
        <w:spacing w:after="0" w:line="360" w:lineRule="auto"/>
        <w:ind w:left="284" w:hanging="284"/>
        <w:rPr>
          <w:rFonts w:eastAsia="Times New Roman" w:cstheme="minorHAnsi"/>
          <w:lang w:eastAsia="pl-PL"/>
        </w:rPr>
      </w:pPr>
      <w:r w:rsidRPr="00B903FC">
        <w:rPr>
          <w:rFonts w:eastAsia="Times New Roman" w:cstheme="minorHAnsi"/>
          <w:lang w:eastAsia="pl-PL"/>
        </w:rPr>
        <w:t>Ofertę należy sporządzić zgodnie z wymaganiami części XIII SWZ.</w:t>
      </w:r>
    </w:p>
    <w:p w14:paraId="0D1A35AE" w14:textId="592D8E51" w:rsidR="00FE25A0" w:rsidRPr="00B903FC" w:rsidRDefault="009302D2" w:rsidP="00F37045">
      <w:pPr>
        <w:pStyle w:val="Nagwek1"/>
        <w:rPr>
          <w:bCs/>
          <w:spacing w:val="-2"/>
        </w:rPr>
      </w:pPr>
      <w:r w:rsidRPr="00B903FC">
        <w:t>XV.</w:t>
      </w:r>
      <w:r w:rsidR="00FE25A0" w:rsidRPr="00B903FC">
        <w:t xml:space="preserve"> Termin otwarcia ofert</w:t>
      </w:r>
    </w:p>
    <w:p w14:paraId="41A29C63" w14:textId="2D41C8F1" w:rsidR="00B903FC" w:rsidRPr="00B903FC" w:rsidRDefault="00B903FC" w:rsidP="00B903FC">
      <w:pPr>
        <w:numPr>
          <w:ilvl w:val="0"/>
          <w:numId w:val="3"/>
        </w:numPr>
        <w:suppressAutoHyphens/>
        <w:autoSpaceDE w:val="0"/>
        <w:spacing w:after="0" w:line="360" w:lineRule="auto"/>
        <w:ind w:left="284" w:hanging="284"/>
        <w:rPr>
          <w:rFonts w:eastAsia="Calibri" w:cstheme="minorHAnsi"/>
          <w:b/>
          <w:color w:val="FF0000"/>
          <w:lang w:eastAsia="ar-SA"/>
        </w:rPr>
      </w:pPr>
      <w:r w:rsidRPr="00B903FC">
        <w:rPr>
          <w:rFonts w:eastAsia="Calibri" w:cstheme="minorHAnsi"/>
          <w:lang w:eastAsia="ar-SA"/>
        </w:rPr>
        <w:t xml:space="preserve">Otwarcie ofert nastąpi </w:t>
      </w:r>
      <w:r w:rsidRPr="00B903FC">
        <w:rPr>
          <w:rFonts w:eastAsia="Calibri" w:cstheme="minorHAnsi"/>
          <w:b/>
          <w:color w:val="7030A0"/>
          <w:lang w:eastAsia="ar-SA"/>
        </w:rPr>
        <w:t xml:space="preserve">w dniu </w:t>
      </w:r>
      <w:r w:rsidR="00763683">
        <w:rPr>
          <w:rFonts w:eastAsia="Calibri" w:cstheme="minorHAnsi"/>
          <w:b/>
          <w:color w:val="7030A0"/>
          <w:lang w:eastAsia="ar-SA"/>
        </w:rPr>
        <w:t>19</w:t>
      </w:r>
      <w:r w:rsidRPr="00B903FC">
        <w:rPr>
          <w:rFonts w:eastAsia="Calibri" w:cstheme="minorHAnsi"/>
          <w:b/>
          <w:color w:val="7030A0"/>
          <w:lang w:eastAsia="ar-SA"/>
        </w:rPr>
        <w:t>.06.2024 r. o godz. 09.05.</w:t>
      </w:r>
    </w:p>
    <w:p w14:paraId="165660FA" w14:textId="3A7008FE" w:rsidR="00B903FC" w:rsidRPr="00B903FC" w:rsidRDefault="00B903FC" w:rsidP="00B903FC">
      <w:pPr>
        <w:numPr>
          <w:ilvl w:val="0"/>
          <w:numId w:val="3"/>
        </w:numPr>
        <w:suppressAutoHyphens/>
        <w:autoSpaceDE w:val="0"/>
        <w:spacing w:after="0" w:line="360" w:lineRule="auto"/>
        <w:ind w:left="284" w:hanging="284"/>
        <w:rPr>
          <w:rFonts w:eastAsia="Calibri" w:cstheme="minorHAnsi"/>
          <w:lang w:eastAsia="ar-SA"/>
        </w:rPr>
      </w:pPr>
      <w:r w:rsidRPr="00B903FC">
        <w:rPr>
          <w:rFonts w:eastAsia="Calibri" w:cstheme="minorHAnsi"/>
          <w:lang w:eastAsia="ar-SA"/>
        </w:rPr>
        <w:t xml:space="preserve">Informacja z otwarcia ofert opublikowana zostanie na stronie postępowania </w:t>
      </w:r>
      <w:r w:rsidR="00C425A6">
        <w:rPr>
          <w:rFonts w:eastAsia="Calibri" w:cstheme="minorHAnsi"/>
          <w:lang w:eastAsia="ar-SA"/>
        </w:rPr>
        <w:t>pod adresem wskazanym w CZĘŚCI I niniejszej SWZ</w:t>
      </w:r>
      <w:r w:rsidR="000078B3">
        <w:t xml:space="preserve"> </w:t>
      </w:r>
      <w:r w:rsidRPr="00B903FC">
        <w:rPr>
          <w:rFonts w:eastAsia="Calibri" w:cstheme="minorHAnsi"/>
          <w:lang w:eastAsia="ar-SA"/>
        </w:rPr>
        <w:t xml:space="preserve">w sekcji „Komunikaty” i zawierać będzie dane określone w art. 222 ust. 5 </w:t>
      </w:r>
      <w:proofErr w:type="spellStart"/>
      <w:r w:rsidRPr="00B903FC">
        <w:rPr>
          <w:rFonts w:eastAsia="Calibri" w:cstheme="minorHAnsi"/>
          <w:lang w:eastAsia="ar-SA"/>
        </w:rPr>
        <w:t>Pzp</w:t>
      </w:r>
      <w:proofErr w:type="spellEnd"/>
      <w:r w:rsidRPr="00B903FC">
        <w:rPr>
          <w:rFonts w:eastAsia="Calibri" w:cstheme="minorHAnsi"/>
          <w:lang w:eastAsia="ar-SA"/>
        </w:rPr>
        <w:t>.</w:t>
      </w:r>
    </w:p>
    <w:p w14:paraId="0AD31696" w14:textId="5CA2DE26" w:rsidR="00B903FC" w:rsidRPr="00B903FC" w:rsidRDefault="00B903FC" w:rsidP="00B903FC">
      <w:pPr>
        <w:widowControl w:val="0"/>
        <w:numPr>
          <w:ilvl w:val="0"/>
          <w:numId w:val="3"/>
        </w:numPr>
        <w:tabs>
          <w:tab w:val="clear" w:pos="0"/>
        </w:tabs>
        <w:suppressAutoHyphens/>
        <w:autoSpaceDE w:val="0"/>
        <w:autoSpaceDN w:val="0"/>
        <w:adjustRightInd w:val="0"/>
        <w:spacing w:after="0" w:line="360" w:lineRule="auto"/>
        <w:ind w:left="284" w:hanging="284"/>
        <w:rPr>
          <w:rFonts w:eastAsia="Times New Roman" w:cstheme="minorHAnsi"/>
          <w:color w:val="000000"/>
          <w:lang w:eastAsia="ar-SA"/>
        </w:rPr>
      </w:pPr>
      <w:r w:rsidRPr="00B903FC">
        <w:rPr>
          <w:rFonts w:eastAsia="Times New Roman" w:cstheme="minorHAnsi"/>
          <w:color w:val="000000"/>
          <w:lang w:eastAsia="ar-SA"/>
        </w:rPr>
        <w:t xml:space="preserve">W przypadku awarii systemu teleinformatycznego, która powoduje brak możliwości otwarcia ofert w terminie określonym przez Zamawiającego, otwarcie ofert nastąpi niezwłocznie po </w:t>
      </w:r>
      <w:r w:rsidRPr="00B903FC">
        <w:rPr>
          <w:rFonts w:eastAsia="Times New Roman" w:cstheme="minorHAnsi"/>
          <w:color w:val="000000"/>
          <w:lang w:eastAsia="ar-SA"/>
        </w:rPr>
        <w:lastRenderedPageBreak/>
        <w:t>usunięciu awarii.</w:t>
      </w:r>
    </w:p>
    <w:p w14:paraId="5F164212" w14:textId="77777777" w:rsidR="00B903FC" w:rsidRPr="00B903FC" w:rsidRDefault="00B903FC" w:rsidP="00B903FC">
      <w:pPr>
        <w:widowControl w:val="0"/>
        <w:numPr>
          <w:ilvl w:val="0"/>
          <w:numId w:val="3"/>
        </w:numPr>
        <w:tabs>
          <w:tab w:val="clear" w:pos="0"/>
        </w:tabs>
        <w:suppressAutoHyphens/>
        <w:autoSpaceDE w:val="0"/>
        <w:autoSpaceDN w:val="0"/>
        <w:adjustRightInd w:val="0"/>
        <w:spacing w:after="0" w:line="360" w:lineRule="auto"/>
        <w:ind w:left="284" w:hanging="284"/>
        <w:rPr>
          <w:rFonts w:eastAsia="Times New Roman" w:cstheme="minorHAnsi"/>
          <w:color w:val="000000"/>
          <w:lang w:eastAsia="ar-SA"/>
        </w:rPr>
      </w:pPr>
      <w:r w:rsidRPr="00B903FC">
        <w:rPr>
          <w:rFonts w:eastAsia="Times New Roman" w:cstheme="minorHAnsi"/>
          <w:color w:val="000000"/>
          <w:lang w:eastAsia="ar-SA"/>
        </w:rPr>
        <w:t>Zamawiający poinformuje o zmianie terminu otwarcia ofert na stronie internetowej prowadzonego postępowania.</w:t>
      </w:r>
    </w:p>
    <w:p w14:paraId="73F1949D" w14:textId="77777777" w:rsidR="00B903FC" w:rsidRPr="00B903FC" w:rsidRDefault="00B903FC" w:rsidP="00B903FC">
      <w:pPr>
        <w:widowControl w:val="0"/>
        <w:numPr>
          <w:ilvl w:val="0"/>
          <w:numId w:val="3"/>
        </w:numPr>
        <w:tabs>
          <w:tab w:val="clear" w:pos="0"/>
        </w:tabs>
        <w:suppressAutoHyphens/>
        <w:autoSpaceDE w:val="0"/>
        <w:autoSpaceDN w:val="0"/>
        <w:adjustRightInd w:val="0"/>
        <w:spacing w:after="0" w:line="360" w:lineRule="auto"/>
        <w:ind w:left="284" w:hanging="284"/>
        <w:rPr>
          <w:rFonts w:eastAsia="Times New Roman" w:cstheme="minorHAnsi"/>
          <w:color w:val="000000"/>
          <w:lang w:eastAsia="ar-SA"/>
        </w:rPr>
      </w:pPr>
      <w:r w:rsidRPr="00B903FC">
        <w:rPr>
          <w:rFonts w:eastAsia="Times New Roman" w:cstheme="minorHAnsi"/>
          <w:color w:val="000000"/>
          <w:lang w:eastAsia="ar-SA"/>
        </w:rPr>
        <w:t>Zamawiający nie przewiduje przeprowadzania jawnej sesji otwarcia ofert z udziałem Wykonawców lub osób trzecich, oraz transmisji sesji otwarcia za pośrednictwem jakichkolwiek urządzeń do przekazu wideo, on-line.</w:t>
      </w:r>
    </w:p>
    <w:p w14:paraId="24DA2188" w14:textId="444A473C" w:rsidR="00FE25A0" w:rsidRPr="003F0E53" w:rsidRDefault="009302D2" w:rsidP="00F37045">
      <w:pPr>
        <w:pStyle w:val="Nagwek1"/>
      </w:pPr>
      <w:r w:rsidRPr="003F0E53">
        <w:t>XV</w:t>
      </w:r>
      <w:r w:rsidR="00FE25A0" w:rsidRPr="003F0E53">
        <w:t>I. Sposób obliczenia ceny</w:t>
      </w:r>
    </w:p>
    <w:p w14:paraId="5EAC2B51" w14:textId="2588D3B6" w:rsidR="00E90948" w:rsidRPr="003F0E53" w:rsidRDefault="00231095" w:rsidP="00CE2C95">
      <w:pPr>
        <w:numPr>
          <w:ilvl w:val="0"/>
          <w:numId w:val="6"/>
        </w:numPr>
        <w:suppressAutoHyphens/>
        <w:spacing w:after="0" w:line="360" w:lineRule="auto"/>
        <w:ind w:left="284" w:hanging="284"/>
        <w:rPr>
          <w:rFonts w:eastAsia="Times New Roman" w:cstheme="minorHAnsi"/>
          <w:lang w:eastAsia="ar-SA"/>
        </w:rPr>
      </w:pPr>
      <w:r w:rsidRPr="003F0E53">
        <w:rPr>
          <w:rFonts w:eastAsia="Times New Roman" w:cstheme="minorHAnsi"/>
          <w:lang w:eastAsia="ar-SA"/>
        </w:rPr>
        <w:t xml:space="preserve">Cena musi być podana w </w:t>
      </w:r>
      <w:r w:rsidR="00683FC3" w:rsidRPr="003F0E53">
        <w:rPr>
          <w:rFonts w:eastAsia="Times New Roman" w:cstheme="minorHAnsi"/>
          <w:lang w:eastAsia="ar-SA"/>
        </w:rPr>
        <w:t>PLN</w:t>
      </w:r>
      <w:r w:rsidR="00E90948" w:rsidRPr="003F0E53">
        <w:rPr>
          <w:rFonts w:eastAsia="Times New Roman" w:cstheme="minorHAnsi"/>
          <w:lang w:eastAsia="ar-SA"/>
        </w:rPr>
        <w:t xml:space="preserve">. </w:t>
      </w:r>
    </w:p>
    <w:p w14:paraId="78055A2F" w14:textId="6387754E" w:rsidR="00FE25A0" w:rsidRPr="003F0E53" w:rsidRDefault="00E90948" w:rsidP="00CE2C95">
      <w:pPr>
        <w:numPr>
          <w:ilvl w:val="0"/>
          <w:numId w:val="6"/>
        </w:numPr>
        <w:suppressAutoHyphens/>
        <w:spacing w:after="0" w:line="360" w:lineRule="auto"/>
        <w:ind w:left="284" w:hanging="284"/>
        <w:rPr>
          <w:rFonts w:eastAsia="Times New Roman" w:cstheme="minorHAnsi"/>
          <w:color w:val="000000"/>
          <w:lang w:eastAsia="ar-SA"/>
        </w:rPr>
      </w:pPr>
      <w:r w:rsidRPr="003F0E53">
        <w:rPr>
          <w:rFonts w:eastAsia="Times New Roman" w:cstheme="minorHAnsi"/>
          <w:color w:val="000000"/>
          <w:lang w:eastAsia="ar-SA"/>
        </w:rPr>
        <w:t>Cen</w:t>
      </w:r>
      <w:r w:rsidR="00FE25A0" w:rsidRPr="003F0E53">
        <w:rPr>
          <w:rFonts w:eastAsia="Times New Roman" w:cstheme="minorHAnsi"/>
          <w:color w:val="000000"/>
          <w:lang w:eastAsia="ar-SA"/>
        </w:rPr>
        <w:t>a oferty powinna obejmować pełny zakres u</w:t>
      </w:r>
      <w:r w:rsidR="00DF4C5F" w:rsidRPr="003F0E53">
        <w:rPr>
          <w:rFonts w:eastAsia="Times New Roman" w:cstheme="minorHAnsi"/>
          <w:color w:val="000000"/>
          <w:lang w:eastAsia="ar-SA"/>
        </w:rPr>
        <w:t>sług określonych w niniejszej S</w:t>
      </w:r>
      <w:r w:rsidR="00FE25A0" w:rsidRPr="003F0E53">
        <w:rPr>
          <w:rFonts w:eastAsia="Times New Roman" w:cstheme="minorHAnsi"/>
          <w:color w:val="000000"/>
          <w:lang w:eastAsia="ar-SA"/>
        </w:rPr>
        <w:t>WZ i uwzględniać wszystkie koszty związane z wykonaniem przedmiotu zamówienia oraz wszelkie warunki, przeszkody czy okoliczności, które mogą mieć wpływ na wykonanie przedmiotu  zamówienia.</w:t>
      </w:r>
    </w:p>
    <w:p w14:paraId="0061B723" w14:textId="27A7E87B" w:rsidR="00FE25A0" w:rsidRPr="003F0E53" w:rsidRDefault="00FE25A0" w:rsidP="00CE2C95">
      <w:pPr>
        <w:numPr>
          <w:ilvl w:val="0"/>
          <w:numId w:val="6"/>
        </w:numPr>
        <w:suppressAutoHyphens/>
        <w:spacing w:after="0" w:line="360" w:lineRule="auto"/>
        <w:ind w:left="284" w:hanging="284"/>
        <w:rPr>
          <w:rFonts w:eastAsia="Times New Roman" w:cstheme="minorHAnsi"/>
          <w:lang w:eastAsia="ar-SA"/>
        </w:rPr>
      </w:pPr>
      <w:r w:rsidRPr="003F0E53">
        <w:rPr>
          <w:rFonts w:eastAsia="Times New Roman" w:cstheme="minorHAnsi"/>
          <w:color w:val="000000"/>
          <w:lang w:eastAsia="ar-SA"/>
        </w:rPr>
        <w:t xml:space="preserve">Dla porównania ofert zamawiający przyjmie cenę </w:t>
      </w:r>
      <w:r w:rsidR="00DF4C5F" w:rsidRPr="003F0E53">
        <w:rPr>
          <w:rFonts w:eastAsia="Times New Roman" w:cstheme="minorHAnsi"/>
          <w:color w:val="000000"/>
          <w:lang w:eastAsia="ar-SA"/>
        </w:rPr>
        <w:t xml:space="preserve">oferty </w:t>
      </w:r>
      <w:r w:rsidRPr="003F0E53">
        <w:rPr>
          <w:rFonts w:eastAsia="Times New Roman" w:cstheme="minorHAnsi"/>
          <w:color w:val="000000"/>
          <w:lang w:eastAsia="ar-SA"/>
        </w:rPr>
        <w:t>brutto określoną w Formularzu ofertowym.</w:t>
      </w:r>
    </w:p>
    <w:p w14:paraId="3FBB6925" w14:textId="77777777" w:rsidR="00FE25A0" w:rsidRPr="003F0E53" w:rsidRDefault="00FE25A0" w:rsidP="00CE2C95">
      <w:pPr>
        <w:numPr>
          <w:ilvl w:val="0"/>
          <w:numId w:val="6"/>
        </w:numPr>
        <w:suppressAutoHyphens/>
        <w:spacing w:after="0" w:line="360" w:lineRule="auto"/>
        <w:ind w:left="284" w:hanging="284"/>
        <w:rPr>
          <w:rFonts w:eastAsia="Times New Roman" w:cstheme="minorHAnsi"/>
          <w:color w:val="000000"/>
          <w:lang w:eastAsia="ar-SA"/>
        </w:rPr>
      </w:pPr>
      <w:r w:rsidRPr="003F0E53">
        <w:rPr>
          <w:rFonts w:eastAsia="Times New Roman" w:cstheme="minorHAnsi"/>
          <w:lang w:eastAsia="ar-SA"/>
        </w:rPr>
        <w:t>Wykonawca zobowiązany jest do wypełnienia FORMULARZA OFERTOWEGO (Załącznik nr 1 do SWZ).</w:t>
      </w:r>
    </w:p>
    <w:p w14:paraId="13BD8976" w14:textId="6991732D" w:rsidR="00FE25A0" w:rsidRPr="003F0E53" w:rsidRDefault="00FE25A0" w:rsidP="00CE2C95">
      <w:pPr>
        <w:numPr>
          <w:ilvl w:val="0"/>
          <w:numId w:val="6"/>
        </w:numPr>
        <w:suppressAutoHyphens/>
        <w:spacing w:after="0" w:line="360" w:lineRule="auto"/>
        <w:ind w:left="284" w:hanging="284"/>
        <w:rPr>
          <w:rFonts w:eastAsia="Times New Roman" w:cstheme="minorHAnsi"/>
          <w:color w:val="000000"/>
          <w:lang w:eastAsia="ar-SA"/>
        </w:rPr>
      </w:pPr>
      <w:r w:rsidRPr="003F0E53">
        <w:rPr>
          <w:rFonts w:eastAsia="Times New Roman" w:cstheme="minorHAnsi"/>
          <w:color w:val="000000"/>
          <w:lang w:eastAsia="ar-SA"/>
        </w:rPr>
        <w:t xml:space="preserve">Cena ofertowa musi być podana w złotych polskich, cyfrowo i słownie, łącznie z podatkiem VAT naliczonym zgodnie z obowiązującymi w terminie składania oferty przepisami. Obowiązkiem składającego ofertę jest wypełnić formularz ofertowy, dokonując obliczeń wg zasad uznanych </w:t>
      </w:r>
      <w:r w:rsidR="00E377FA" w:rsidRPr="003F0E53">
        <w:rPr>
          <w:rFonts w:eastAsia="Times New Roman" w:cstheme="minorHAnsi"/>
          <w:color w:val="000000"/>
          <w:lang w:eastAsia="ar-SA"/>
        </w:rPr>
        <w:br/>
      </w:r>
      <w:r w:rsidRPr="003F0E53">
        <w:rPr>
          <w:rFonts w:eastAsia="Times New Roman" w:cstheme="minorHAnsi"/>
          <w:color w:val="000000"/>
          <w:lang w:eastAsia="ar-SA"/>
        </w:rPr>
        <w:t xml:space="preserve">w rachunkowości. </w:t>
      </w:r>
    </w:p>
    <w:p w14:paraId="694F2DA2" w14:textId="77777777" w:rsidR="00FE25A0" w:rsidRPr="003F0E53" w:rsidRDefault="00FE25A0" w:rsidP="00CE2C95">
      <w:pPr>
        <w:numPr>
          <w:ilvl w:val="0"/>
          <w:numId w:val="6"/>
        </w:numPr>
        <w:suppressAutoHyphens/>
        <w:spacing w:after="0" w:line="360" w:lineRule="auto"/>
        <w:ind w:left="284" w:hanging="284"/>
        <w:rPr>
          <w:rFonts w:eastAsia="Times New Roman" w:cstheme="minorHAnsi"/>
          <w:color w:val="000000"/>
          <w:lang w:eastAsia="ar-SA"/>
        </w:rPr>
      </w:pPr>
      <w:r w:rsidRPr="003F0E53">
        <w:rPr>
          <w:rFonts w:eastAsia="Times New Roman" w:cstheme="minorHAnsi"/>
          <w:color w:val="000000"/>
          <w:lang w:eastAsia="ar-SA"/>
        </w:rPr>
        <w:t>Wszystkie ceny określone w FORMULARZU OFERTOWYM winny być liczone z dokładnością do dwóch miejsc po przecinku.</w:t>
      </w:r>
    </w:p>
    <w:p w14:paraId="1D96A1C8" w14:textId="77777777" w:rsidR="00FE25A0" w:rsidRPr="003F0E53" w:rsidRDefault="00FE25A0" w:rsidP="00CE2C95">
      <w:pPr>
        <w:numPr>
          <w:ilvl w:val="0"/>
          <w:numId w:val="6"/>
        </w:numPr>
        <w:suppressAutoHyphens/>
        <w:spacing w:after="0" w:line="360" w:lineRule="auto"/>
        <w:ind w:left="284" w:hanging="284"/>
        <w:rPr>
          <w:rFonts w:eastAsia="Times New Roman" w:cstheme="minorHAnsi"/>
          <w:b/>
          <w:bCs/>
          <w:color w:val="000000"/>
          <w:spacing w:val="-2"/>
          <w:u w:val="single"/>
          <w:lang w:eastAsia="ar-SA"/>
        </w:rPr>
      </w:pPr>
      <w:r w:rsidRPr="003F0E53">
        <w:rPr>
          <w:rFonts w:eastAsia="Times New Roman" w:cstheme="minorHAnsi"/>
          <w:color w:val="000000"/>
          <w:lang w:eastAsia="ar-SA"/>
        </w:rPr>
        <w:t>Stawka podatku VAT jest określana zgodnie z ustawą z dnia 11 marca 2004 r. podatku od towarów i usług (Dz. U. 2004 r., Nr 54 , poz. 535 ze zm.).</w:t>
      </w:r>
    </w:p>
    <w:p w14:paraId="709B9466" w14:textId="368BEB2F" w:rsidR="009302D2" w:rsidRPr="003F0E53" w:rsidRDefault="009302D2" w:rsidP="00CE2C95">
      <w:pPr>
        <w:numPr>
          <w:ilvl w:val="0"/>
          <w:numId w:val="6"/>
        </w:numPr>
        <w:suppressAutoHyphens/>
        <w:spacing w:after="0" w:line="360" w:lineRule="auto"/>
        <w:ind w:left="284" w:hanging="284"/>
        <w:rPr>
          <w:rFonts w:eastAsia="Times New Roman" w:cstheme="minorHAnsi"/>
          <w:bCs/>
          <w:color w:val="000000"/>
          <w:spacing w:val="-2"/>
          <w:lang w:eastAsia="ar-SA"/>
        </w:rPr>
      </w:pPr>
      <w:r w:rsidRPr="003F0E53">
        <w:rPr>
          <w:rFonts w:eastAsia="Times New Roman" w:cstheme="minorHAnsi"/>
          <w:bCs/>
          <w:color w:val="000000"/>
          <w:spacing w:val="-2"/>
          <w:lang w:eastAsia="ar-SA"/>
        </w:rPr>
        <w:t>Jeżeli została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 Wykonawca, składając taką ofertę, ma obowiązek poinformowania zamawiającego, czy wybór jego oferty będzie prowadził do powstania u zamawiającego obowiązku podatkowego, wskazania nazwy (rodzaj) towaru lub usługi, których dostawa lub świadczenie będą prowadziły do jego powstania, wskazania wartości towaru lub usługi objętego obowiązkiem podatkowym zamawiającego, bez kwoty podatku oraz wskazania stawki podatku  od towarów i usług, która zgodnie z wiedzą wykonawcy, będzie miała zastosowanie.</w:t>
      </w:r>
    </w:p>
    <w:p w14:paraId="5E08115A" w14:textId="6F8E84C2" w:rsidR="00FE25A0" w:rsidRPr="003F0E53" w:rsidRDefault="009302D2" w:rsidP="00F37045">
      <w:pPr>
        <w:pStyle w:val="Nagwek1"/>
      </w:pPr>
      <w:r w:rsidRPr="003F0E53">
        <w:lastRenderedPageBreak/>
        <w:t>XVI</w:t>
      </w:r>
      <w:r w:rsidR="00FE25A0" w:rsidRPr="003F0E53">
        <w:t xml:space="preserve">I. Opis kryteriów oceny ofert wraz z podaniem wag tych kryteriów </w:t>
      </w:r>
      <w:r w:rsidR="00FE25A0" w:rsidRPr="003F0E53">
        <w:br/>
        <w:t>i sposobu oceny ofert</w:t>
      </w:r>
    </w:p>
    <w:p w14:paraId="768E8089" w14:textId="77777777" w:rsidR="00FE25A0" w:rsidRPr="00B903FC" w:rsidRDefault="00FE25A0" w:rsidP="00CE2C95">
      <w:pPr>
        <w:numPr>
          <w:ilvl w:val="2"/>
          <w:numId w:val="5"/>
        </w:numPr>
        <w:suppressAutoHyphens/>
        <w:spacing w:after="0" w:line="360" w:lineRule="auto"/>
        <w:ind w:left="284" w:hanging="284"/>
        <w:rPr>
          <w:rFonts w:eastAsia="Arial" w:cstheme="minorHAnsi"/>
          <w:b/>
          <w:color w:val="7030A0"/>
          <w:lang w:eastAsia="ar-SA"/>
        </w:rPr>
      </w:pPr>
      <w:r w:rsidRPr="00B903FC">
        <w:rPr>
          <w:rFonts w:eastAsia="Times New Roman" w:cstheme="minorHAnsi"/>
          <w:color w:val="7030A0"/>
          <w:lang w:eastAsia="ar-SA"/>
        </w:rPr>
        <w:t>Przy wyborze oferty najkorzystniejszej Zamawiający będzie kierował się następującymi kryteriami:</w:t>
      </w:r>
    </w:p>
    <w:p w14:paraId="26ABB164" w14:textId="6CC06D5C" w:rsidR="004618AE" w:rsidRPr="00B903FC" w:rsidRDefault="00F44AC0" w:rsidP="008B3C5E">
      <w:pPr>
        <w:suppressAutoHyphens/>
        <w:spacing w:after="0" w:line="360" w:lineRule="auto"/>
        <w:ind w:left="426" w:hanging="142"/>
        <w:rPr>
          <w:rFonts w:cstheme="minorHAnsi"/>
          <w:color w:val="7030A0"/>
        </w:rPr>
      </w:pPr>
      <w:r w:rsidRPr="00B903FC">
        <w:rPr>
          <w:rFonts w:eastAsia="Arial" w:cstheme="minorHAnsi"/>
          <w:b/>
          <w:color w:val="7030A0"/>
        </w:rPr>
        <w:t>a.</w:t>
      </w:r>
      <w:r w:rsidR="004618AE" w:rsidRPr="00B903FC">
        <w:rPr>
          <w:rFonts w:eastAsia="Arial" w:cstheme="minorHAnsi"/>
          <w:b/>
          <w:color w:val="7030A0"/>
        </w:rPr>
        <w:t xml:space="preserve"> </w:t>
      </w:r>
      <w:r w:rsidR="004618AE" w:rsidRPr="00B903FC">
        <w:rPr>
          <w:rFonts w:cstheme="minorHAnsi"/>
          <w:b/>
          <w:color w:val="7030A0"/>
        </w:rPr>
        <w:t xml:space="preserve">cena (C) – </w:t>
      </w:r>
      <w:r w:rsidR="00AC6B1A" w:rsidRPr="00B903FC">
        <w:rPr>
          <w:rFonts w:cstheme="minorHAnsi"/>
          <w:b/>
          <w:color w:val="7030A0"/>
        </w:rPr>
        <w:t>6</w:t>
      </w:r>
      <w:r w:rsidR="004618AE" w:rsidRPr="00B903FC">
        <w:rPr>
          <w:rFonts w:cstheme="minorHAnsi"/>
          <w:b/>
          <w:color w:val="7030A0"/>
        </w:rPr>
        <w:t>0%,</w:t>
      </w:r>
    </w:p>
    <w:p w14:paraId="23C1227F" w14:textId="0D869679" w:rsidR="004618AE" w:rsidRPr="00B903FC" w:rsidRDefault="00F44AC0" w:rsidP="008B3C5E">
      <w:pPr>
        <w:suppressAutoHyphens/>
        <w:spacing w:after="0" w:line="360" w:lineRule="auto"/>
        <w:ind w:left="426" w:hanging="142"/>
        <w:rPr>
          <w:rFonts w:cstheme="minorHAnsi"/>
          <w:b/>
          <w:color w:val="7030A0"/>
        </w:rPr>
      </w:pPr>
      <w:r w:rsidRPr="00B903FC">
        <w:rPr>
          <w:rFonts w:cstheme="minorHAnsi"/>
          <w:b/>
          <w:color w:val="7030A0"/>
        </w:rPr>
        <w:t>b.</w:t>
      </w:r>
      <w:r w:rsidR="004618AE" w:rsidRPr="00B903FC">
        <w:rPr>
          <w:rFonts w:cstheme="minorHAnsi"/>
          <w:b/>
          <w:color w:val="7030A0"/>
        </w:rPr>
        <w:t xml:space="preserve"> </w:t>
      </w:r>
      <w:bookmarkStart w:id="9" w:name="_Hlk76630057"/>
      <w:r w:rsidR="00AC6B1A" w:rsidRPr="00B903FC">
        <w:rPr>
          <w:rFonts w:cstheme="minorHAnsi"/>
          <w:b/>
          <w:color w:val="7030A0"/>
        </w:rPr>
        <w:t>termin wykonania badania (TB) – 40%.</w:t>
      </w:r>
    </w:p>
    <w:bookmarkEnd w:id="9"/>
    <w:p w14:paraId="139EBDA9" w14:textId="2FE9180D" w:rsidR="004618AE" w:rsidRPr="00B903FC" w:rsidRDefault="00F44AC0" w:rsidP="00D96219">
      <w:pPr>
        <w:pStyle w:val="Akapitzlist"/>
        <w:suppressAutoHyphens/>
        <w:spacing w:before="240" w:line="360" w:lineRule="auto"/>
        <w:ind w:left="0"/>
        <w:rPr>
          <w:rFonts w:cstheme="minorHAnsi"/>
          <w:color w:val="7030A0"/>
          <w:sz w:val="22"/>
          <w:szCs w:val="22"/>
        </w:rPr>
      </w:pPr>
      <w:r w:rsidRPr="00B903FC">
        <w:rPr>
          <w:rFonts w:cstheme="minorHAnsi"/>
          <w:b/>
          <w:color w:val="7030A0"/>
          <w:sz w:val="22"/>
          <w:szCs w:val="22"/>
        </w:rPr>
        <w:t>AD. A. Ilość</w:t>
      </w:r>
      <w:r w:rsidR="004618AE" w:rsidRPr="00B903FC">
        <w:rPr>
          <w:rFonts w:cstheme="minorHAnsi"/>
          <w:b/>
          <w:color w:val="7030A0"/>
          <w:sz w:val="22"/>
          <w:szCs w:val="22"/>
        </w:rPr>
        <w:t xml:space="preserve"> punktów C, </w:t>
      </w:r>
      <w:r w:rsidR="004618AE" w:rsidRPr="00B903FC">
        <w:rPr>
          <w:rFonts w:cstheme="minorHAnsi"/>
          <w:color w:val="7030A0"/>
          <w:sz w:val="22"/>
          <w:szCs w:val="22"/>
        </w:rPr>
        <w:t xml:space="preserve">jaką otrzyma rozpatrywana i oceniana oferta w kryterium </w:t>
      </w:r>
      <w:r w:rsidR="004618AE" w:rsidRPr="00B903FC">
        <w:rPr>
          <w:rFonts w:cstheme="minorHAnsi"/>
          <w:b/>
          <w:color w:val="7030A0"/>
          <w:sz w:val="22"/>
          <w:szCs w:val="22"/>
        </w:rPr>
        <w:t>„cena”,</w:t>
      </w:r>
      <w:r w:rsidR="004618AE" w:rsidRPr="00B903FC">
        <w:rPr>
          <w:rFonts w:cstheme="minorHAnsi"/>
          <w:color w:val="7030A0"/>
          <w:sz w:val="22"/>
          <w:szCs w:val="22"/>
        </w:rPr>
        <w:t xml:space="preserve"> zostanie wyznaczona według wzoru:</w:t>
      </w:r>
      <w:r w:rsidR="00D96219" w:rsidRPr="00B903FC">
        <w:rPr>
          <w:rFonts w:cstheme="minorHAnsi"/>
          <w:color w:val="7030A0"/>
          <w:sz w:val="22"/>
          <w:szCs w:val="22"/>
        </w:rPr>
        <w:t xml:space="preserve"> </w:t>
      </w:r>
      <w:r w:rsidR="004618AE" w:rsidRPr="00B903FC">
        <w:rPr>
          <w:rFonts w:cstheme="minorHAnsi"/>
          <w:b/>
          <w:color w:val="7030A0"/>
          <w:sz w:val="22"/>
          <w:szCs w:val="22"/>
        </w:rPr>
        <w:t xml:space="preserve">C = (CN / CR) x </w:t>
      </w:r>
      <w:r w:rsidR="00AC6B1A" w:rsidRPr="00B903FC">
        <w:rPr>
          <w:rFonts w:cstheme="minorHAnsi"/>
          <w:b/>
          <w:color w:val="7030A0"/>
          <w:sz w:val="22"/>
          <w:szCs w:val="22"/>
        </w:rPr>
        <w:t>6</w:t>
      </w:r>
      <w:r w:rsidR="004618AE" w:rsidRPr="00B903FC">
        <w:rPr>
          <w:rFonts w:cstheme="minorHAnsi"/>
          <w:b/>
          <w:color w:val="7030A0"/>
          <w:sz w:val="22"/>
          <w:szCs w:val="22"/>
        </w:rPr>
        <w:t>0</w:t>
      </w:r>
    </w:p>
    <w:p w14:paraId="4BDEA60E" w14:textId="77777777" w:rsidR="004618AE" w:rsidRPr="00B903FC" w:rsidRDefault="004618AE" w:rsidP="008B3C5E">
      <w:pPr>
        <w:spacing w:after="0" w:line="360" w:lineRule="auto"/>
        <w:rPr>
          <w:rFonts w:cstheme="minorHAnsi"/>
          <w:color w:val="7030A0"/>
        </w:rPr>
      </w:pPr>
      <w:r w:rsidRPr="00B903FC">
        <w:rPr>
          <w:rFonts w:cstheme="minorHAnsi"/>
          <w:color w:val="7030A0"/>
        </w:rPr>
        <w:t>gdzie :</w:t>
      </w:r>
    </w:p>
    <w:p w14:paraId="379540A0" w14:textId="77777777" w:rsidR="004618AE" w:rsidRPr="00B903FC" w:rsidRDefault="004618AE" w:rsidP="008B3C5E">
      <w:pPr>
        <w:spacing w:after="0" w:line="360" w:lineRule="auto"/>
        <w:rPr>
          <w:rFonts w:cstheme="minorHAnsi"/>
          <w:color w:val="7030A0"/>
        </w:rPr>
      </w:pPr>
      <w:r w:rsidRPr="00B903FC">
        <w:rPr>
          <w:rFonts w:cstheme="minorHAnsi"/>
          <w:color w:val="7030A0"/>
        </w:rPr>
        <w:t>CN – najniższa cena spośród ofert niepodlegających odrzuceniu,</w:t>
      </w:r>
    </w:p>
    <w:p w14:paraId="73DD1649" w14:textId="77777777" w:rsidR="004618AE" w:rsidRPr="00B903FC" w:rsidRDefault="004618AE" w:rsidP="008B3C5E">
      <w:pPr>
        <w:spacing w:after="0" w:line="360" w:lineRule="auto"/>
        <w:rPr>
          <w:rFonts w:cstheme="minorHAnsi"/>
          <w:color w:val="7030A0"/>
        </w:rPr>
      </w:pPr>
      <w:r w:rsidRPr="00B903FC">
        <w:rPr>
          <w:rFonts w:cstheme="minorHAnsi"/>
          <w:color w:val="7030A0"/>
        </w:rPr>
        <w:t>CR – cena oferty rozpatrywanej,</w:t>
      </w:r>
    </w:p>
    <w:p w14:paraId="03ACD866" w14:textId="24AA4E86" w:rsidR="004618AE" w:rsidRPr="00B903FC" w:rsidRDefault="00AC6B1A" w:rsidP="00D96219">
      <w:pPr>
        <w:spacing w:line="360" w:lineRule="auto"/>
        <w:rPr>
          <w:rFonts w:cstheme="minorHAnsi"/>
          <w:color w:val="7030A0"/>
        </w:rPr>
      </w:pPr>
      <w:r w:rsidRPr="00B903FC">
        <w:rPr>
          <w:rFonts w:cstheme="minorHAnsi"/>
          <w:b/>
          <w:color w:val="7030A0"/>
        </w:rPr>
        <w:t>60</w:t>
      </w:r>
      <w:r w:rsidR="004618AE" w:rsidRPr="00B903FC">
        <w:rPr>
          <w:rFonts w:cstheme="minorHAnsi"/>
          <w:b/>
          <w:color w:val="7030A0"/>
        </w:rPr>
        <w:t xml:space="preserve"> – maksymalna ilość punktów, jaką może uzyskać oferta wg kryterium cena </w:t>
      </w:r>
      <w:r w:rsidRPr="00B903FC">
        <w:rPr>
          <w:rFonts w:cstheme="minorHAnsi"/>
          <w:b/>
          <w:color w:val="7030A0"/>
        </w:rPr>
        <w:t>60</w:t>
      </w:r>
      <w:r w:rsidR="004618AE" w:rsidRPr="00B903FC">
        <w:rPr>
          <w:rFonts w:cstheme="minorHAnsi"/>
          <w:b/>
          <w:color w:val="7030A0"/>
        </w:rPr>
        <w:t>%.</w:t>
      </w:r>
    </w:p>
    <w:p w14:paraId="3FED2D95" w14:textId="25495A36" w:rsidR="004618AE" w:rsidRPr="00B903FC" w:rsidRDefault="00F44AC0" w:rsidP="00D96219">
      <w:pPr>
        <w:spacing w:before="240" w:line="360" w:lineRule="auto"/>
        <w:contextualSpacing/>
        <w:rPr>
          <w:rFonts w:cstheme="minorHAnsi"/>
          <w:color w:val="7030A0"/>
        </w:rPr>
      </w:pPr>
      <w:r w:rsidRPr="00B903FC">
        <w:rPr>
          <w:rFonts w:cstheme="minorHAnsi"/>
          <w:b/>
          <w:color w:val="7030A0"/>
        </w:rPr>
        <w:t>AD. B.</w:t>
      </w:r>
      <w:r w:rsidR="00AC6B1A" w:rsidRPr="00B903FC">
        <w:rPr>
          <w:rFonts w:cstheme="minorHAnsi"/>
          <w:b/>
          <w:color w:val="7030A0"/>
        </w:rPr>
        <w:t xml:space="preserve"> ilość punktów</w:t>
      </w:r>
      <w:r w:rsidR="004618AE" w:rsidRPr="00B903FC">
        <w:rPr>
          <w:rFonts w:cstheme="minorHAnsi"/>
          <w:color w:val="7030A0"/>
        </w:rPr>
        <w:t xml:space="preserve"> </w:t>
      </w:r>
      <w:r w:rsidR="00AC6B1A" w:rsidRPr="00B903FC">
        <w:rPr>
          <w:rFonts w:cstheme="minorHAnsi"/>
          <w:b/>
          <w:color w:val="7030A0"/>
        </w:rPr>
        <w:t>termin wykonania badania (TB)</w:t>
      </w:r>
      <w:r w:rsidR="004618AE" w:rsidRPr="00B903FC">
        <w:rPr>
          <w:rFonts w:cstheme="minorHAnsi"/>
          <w:color w:val="7030A0"/>
        </w:rPr>
        <w:t>, jaką otrzyma</w:t>
      </w:r>
      <w:r w:rsidR="00AC6B1A" w:rsidRPr="00B903FC">
        <w:rPr>
          <w:rFonts w:cstheme="minorHAnsi"/>
          <w:color w:val="7030A0"/>
        </w:rPr>
        <w:t xml:space="preserve"> oferta rozpatrywania </w:t>
      </w:r>
      <w:r w:rsidR="004618AE" w:rsidRPr="00B903FC">
        <w:rPr>
          <w:rFonts w:cstheme="minorHAnsi"/>
          <w:color w:val="7030A0"/>
        </w:rPr>
        <w:t xml:space="preserve">zostanie przyznana </w:t>
      </w:r>
      <w:r w:rsidR="001902D9" w:rsidRPr="00B903FC">
        <w:rPr>
          <w:rFonts w:cstheme="minorHAnsi"/>
          <w:color w:val="7030A0"/>
        </w:rPr>
        <w:t xml:space="preserve">zgodnie z formułą: </w:t>
      </w:r>
      <w:r w:rsidR="001902D9" w:rsidRPr="00B903FC">
        <w:rPr>
          <w:rFonts w:cstheme="minorHAnsi"/>
          <w:b/>
          <w:color w:val="7030A0"/>
        </w:rPr>
        <w:t xml:space="preserve">TB = TB min/TB of X 40 </w:t>
      </w:r>
    </w:p>
    <w:p w14:paraId="6CA1E256" w14:textId="77777777" w:rsidR="00AC6B1A" w:rsidRPr="00B903FC" w:rsidRDefault="00AC6B1A" w:rsidP="00AC6B1A">
      <w:pPr>
        <w:spacing w:line="360" w:lineRule="auto"/>
        <w:contextualSpacing/>
        <w:rPr>
          <w:rFonts w:cstheme="minorHAnsi"/>
          <w:color w:val="7030A0"/>
        </w:rPr>
      </w:pPr>
      <w:r w:rsidRPr="00B903FC">
        <w:rPr>
          <w:rFonts w:cstheme="minorHAnsi"/>
          <w:color w:val="7030A0"/>
        </w:rPr>
        <w:t>gdzie:</w:t>
      </w:r>
    </w:p>
    <w:p w14:paraId="1974E1E0" w14:textId="1B815155" w:rsidR="00AC6B1A" w:rsidRPr="00B903FC" w:rsidRDefault="004D6DA1" w:rsidP="00AC6B1A">
      <w:pPr>
        <w:spacing w:line="360" w:lineRule="auto"/>
        <w:contextualSpacing/>
        <w:rPr>
          <w:rFonts w:cstheme="minorHAnsi"/>
          <w:color w:val="7030A0"/>
        </w:rPr>
      </w:pPr>
      <w:r w:rsidRPr="00B903FC">
        <w:rPr>
          <w:rFonts w:cstheme="minorHAnsi"/>
          <w:b/>
          <w:color w:val="7030A0"/>
        </w:rPr>
        <w:t>TB</w:t>
      </w:r>
      <w:r w:rsidR="00AC6B1A" w:rsidRPr="00B903FC">
        <w:rPr>
          <w:rFonts w:cstheme="minorHAnsi"/>
          <w:b/>
          <w:color w:val="7030A0"/>
        </w:rPr>
        <w:t xml:space="preserve"> of.</w:t>
      </w:r>
      <w:r w:rsidR="00AC6B1A" w:rsidRPr="00B903FC">
        <w:rPr>
          <w:rFonts w:cstheme="minorHAnsi"/>
          <w:color w:val="7030A0"/>
        </w:rPr>
        <w:t xml:space="preserve">   – oferowany termin wykonania badania</w:t>
      </w:r>
    </w:p>
    <w:p w14:paraId="4EBEF305" w14:textId="0EB0183D" w:rsidR="001902D9" w:rsidRPr="00B903FC" w:rsidRDefault="004D6DA1" w:rsidP="001902D9">
      <w:pPr>
        <w:spacing w:line="360" w:lineRule="auto"/>
        <w:contextualSpacing/>
        <w:rPr>
          <w:rFonts w:cstheme="minorHAnsi"/>
          <w:b/>
          <w:color w:val="7030A0"/>
        </w:rPr>
      </w:pPr>
      <w:r w:rsidRPr="00B903FC">
        <w:rPr>
          <w:rFonts w:cstheme="minorHAnsi"/>
          <w:b/>
          <w:color w:val="7030A0"/>
        </w:rPr>
        <w:t>TB</w:t>
      </w:r>
      <w:r w:rsidR="00AC6B1A" w:rsidRPr="00B903FC">
        <w:rPr>
          <w:rFonts w:cstheme="minorHAnsi"/>
          <w:b/>
          <w:color w:val="7030A0"/>
        </w:rPr>
        <w:t xml:space="preserve"> min .</w:t>
      </w:r>
      <w:r w:rsidR="00AC6B1A" w:rsidRPr="00B903FC">
        <w:rPr>
          <w:rFonts w:cstheme="minorHAnsi"/>
          <w:color w:val="7030A0"/>
        </w:rPr>
        <w:t xml:space="preserve"> – </w:t>
      </w:r>
      <w:r w:rsidRPr="00B903FC">
        <w:rPr>
          <w:rFonts w:cstheme="minorHAnsi"/>
          <w:color w:val="7030A0"/>
        </w:rPr>
        <w:t>min</w:t>
      </w:r>
      <w:r w:rsidR="00AC6B1A" w:rsidRPr="00B903FC">
        <w:rPr>
          <w:rFonts w:cstheme="minorHAnsi"/>
          <w:color w:val="7030A0"/>
        </w:rPr>
        <w:t xml:space="preserve"> </w:t>
      </w:r>
      <w:r w:rsidRPr="00B903FC">
        <w:rPr>
          <w:rFonts w:cstheme="minorHAnsi"/>
          <w:color w:val="7030A0"/>
        </w:rPr>
        <w:t xml:space="preserve">termin wykonania badania </w:t>
      </w:r>
      <w:r w:rsidR="001902D9" w:rsidRPr="00B903FC">
        <w:rPr>
          <w:rFonts w:cstheme="minorHAnsi"/>
          <w:color w:val="7030A0"/>
        </w:rPr>
        <w:t>–</w:t>
      </w:r>
      <w:r w:rsidR="00DE159C" w:rsidRPr="00B903FC">
        <w:rPr>
          <w:rFonts w:cstheme="minorHAnsi"/>
          <w:color w:val="7030A0"/>
        </w:rPr>
        <w:t xml:space="preserve"> </w:t>
      </w:r>
      <w:r w:rsidR="00DE159C" w:rsidRPr="00B903FC">
        <w:rPr>
          <w:rFonts w:cstheme="minorHAnsi"/>
          <w:b/>
          <w:color w:val="7030A0"/>
        </w:rPr>
        <w:t>7</w:t>
      </w:r>
    </w:p>
    <w:p w14:paraId="25F97E01" w14:textId="370961DC" w:rsidR="00AC6B1A" w:rsidRPr="00B903FC" w:rsidRDefault="001902D9" w:rsidP="00AC6B1A">
      <w:pPr>
        <w:spacing w:line="360" w:lineRule="auto"/>
        <w:contextualSpacing/>
        <w:rPr>
          <w:rFonts w:cstheme="minorHAnsi"/>
          <w:color w:val="7030A0"/>
        </w:rPr>
      </w:pPr>
      <w:r w:rsidRPr="00B903FC">
        <w:rPr>
          <w:rFonts w:cstheme="minorHAnsi"/>
          <w:b/>
          <w:color w:val="7030A0"/>
        </w:rPr>
        <w:t xml:space="preserve">40- </w:t>
      </w:r>
      <w:r w:rsidRPr="00B903FC">
        <w:rPr>
          <w:rFonts w:cstheme="minorHAnsi"/>
          <w:color w:val="7030A0"/>
        </w:rPr>
        <w:t xml:space="preserve">maksymalna ilość punktów wg kryterium „termin wykonania badania” – 40%, </w:t>
      </w:r>
    </w:p>
    <w:p w14:paraId="2DB40492" w14:textId="7F564489" w:rsidR="004D6DA1" w:rsidRPr="00B903FC" w:rsidRDefault="004D6DA1" w:rsidP="00AC6B1A">
      <w:pPr>
        <w:spacing w:line="360" w:lineRule="auto"/>
        <w:contextualSpacing/>
        <w:rPr>
          <w:rFonts w:cstheme="minorHAnsi"/>
          <w:color w:val="7030A0"/>
        </w:rPr>
      </w:pPr>
      <w:r w:rsidRPr="00B903FC">
        <w:rPr>
          <w:rFonts w:cstheme="minorHAnsi"/>
          <w:color w:val="7030A0"/>
        </w:rPr>
        <w:t xml:space="preserve">Maksymalny punktowany termin wykonania badania to do 47 dni, </w:t>
      </w:r>
      <w:r w:rsidR="00CC4EC4" w:rsidRPr="00B903FC">
        <w:rPr>
          <w:rFonts w:cstheme="minorHAnsi"/>
          <w:color w:val="7030A0"/>
        </w:rPr>
        <w:t xml:space="preserve">a </w:t>
      </w:r>
      <w:r w:rsidRPr="00B903FC">
        <w:rPr>
          <w:rFonts w:cstheme="minorHAnsi"/>
          <w:color w:val="7030A0"/>
        </w:rPr>
        <w:t>minimalny punktowany termin wykonania badania to</w:t>
      </w:r>
      <w:r w:rsidR="00F06A38" w:rsidRPr="00B903FC">
        <w:rPr>
          <w:rFonts w:cstheme="minorHAnsi"/>
          <w:color w:val="7030A0"/>
        </w:rPr>
        <w:t xml:space="preserve"> </w:t>
      </w:r>
      <w:r w:rsidRPr="00B903FC">
        <w:rPr>
          <w:rFonts w:cstheme="minorHAnsi"/>
          <w:color w:val="7030A0"/>
        </w:rPr>
        <w:t>- do 7 dni</w:t>
      </w:r>
      <w:r w:rsidR="00F06A38" w:rsidRPr="00B903FC">
        <w:rPr>
          <w:rFonts w:cstheme="minorHAnsi"/>
          <w:color w:val="7030A0"/>
        </w:rPr>
        <w:t xml:space="preserve"> od dnia zgłoszenia.</w:t>
      </w:r>
    </w:p>
    <w:p w14:paraId="7C2EE06A" w14:textId="4E4E0955" w:rsidR="00DE159C" w:rsidRPr="00B903FC" w:rsidRDefault="00DE159C" w:rsidP="00DE159C">
      <w:pPr>
        <w:suppressAutoHyphens/>
        <w:spacing w:after="0" w:line="360" w:lineRule="auto"/>
        <w:ind w:left="567" w:hanging="851"/>
        <w:rPr>
          <w:rFonts w:eastAsia="Times New Roman" w:cstheme="minorHAnsi"/>
          <w:strike/>
          <w:color w:val="000000"/>
          <w:lang w:eastAsia="zh-CN"/>
        </w:rPr>
      </w:pPr>
      <w:r w:rsidRPr="003F0E53">
        <w:rPr>
          <w:rFonts w:eastAsia="Times New Roman" w:cstheme="minorHAnsi"/>
          <w:b/>
          <w:color w:val="000000"/>
          <w:u w:val="single"/>
          <w:lang w:eastAsia="ar-SA"/>
        </w:rPr>
        <w:t>UWAGA</w:t>
      </w:r>
      <w:r w:rsidRPr="003F0E53">
        <w:rPr>
          <w:rFonts w:eastAsia="Times New Roman" w:cstheme="minorHAnsi"/>
          <w:b/>
          <w:color w:val="000000"/>
          <w:lang w:eastAsia="ar-SA"/>
        </w:rPr>
        <w:t xml:space="preserve">: </w:t>
      </w:r>
      <w:r w:rsidRPr="00B903FC">
        <w:rPr>
          <w:rFonts w:eastAsia="Times New Roman" w:cstheme="minorHAnsi"/>
          <w:color w:val="000000"/>
          <w:lang w:eastAsia="ar-SA"/>
        </w:rPr>
        <w:t xml:space="preserve">W kryterium </w:t>
      </w:r>
      <w:r w:rsidRPr="00B903FC">
        <w:rPr>
          <w:rFonts w:eastAsia="Times New Roman" w:cstheme="minorHAnsi"/>
          <w:bCs/>
          <w:color w:val="000000"/>
          <w:lang w:eastAsia="ar-SA"/>
        </w:rPr>
        <w:t xml:space="preserve">termin dostawy </w:t>
      </w:r>
      <w:r w:rsidRPr="00B903FC">
        <w:rPr>
          <w:rFonts w:eastAsia="Times New Roman" w:cstheme="minorHAnsi"/>
          <w:color w:val="000000"/>
          <w:lang w:eastAsia="ar-SA"/>
        </w:rPr>
        <w:t>(TB,) ilość punktów obliczona będzie na podstawie danych podanych przez Wykonawcę w Formularzu ofertowym (wg załącznika nr 1 do SWZ). W przypadku, gdy Wykonawca nie wpisze zaoferowanego terminu dostawy Zamawiający przyjmie termin maksymalny dopuszczony.</w:t>
      </w:r>
    </w:p>
    <w:p w14:paraId="2D644B07" w14:textId="16BEE46E" w:rsidR="00DE159C" w:rsidRPr="003F0E53" w:rsidRDefault="00DE159C" w:rsidP="00DE159C">
      <w:pPr>
        <w:suppressAutoHyphens/>
        <w:spacing w:after="0" w:line="360" w:lineRule="auto"/>
        <w:contextualSpacing/>
        <w:rPr>
          <w:rFonts w:eastAsia="Times New Roman" w:cstheme="minorHAnsi"/>
          <w:color w:val="000000"/>
          <w:lang w:eastAsia="zh-CN"/>
        </w:rPr>
      </w:pPr>
      <w:r w:rsidRPr="00B903FC">
        <w:rPr>
          <w:rFonts w:eastAsia="Calibri" w:cstheme="minorHAnsi"/>
          <w:color w:val="000000"/>
        </w:rPr>
        <w:t>Za najkorzystniejszą w danej części zostanie uznana oferta, która odpowiada wszystkim wymaganiom zawartym w SWZ  i uzyska największą sumę punktów, zgodnie z ustalonymi kryteriami</w:t>
      </w:r>
      <w:r w:rsidRPr="003F0E53">
        <w:rPr>
          <w:rFonts w:eastAsia="Calibri" w:cstheme="minorHAnsi"/>
          <w:b/>
          <w:color w:val="000000"/>
        </w:rPr>
        <w:t>,</w:t>
      </w:r>
      <w:r w:rsidRPr="003F0E53">
        <w:rPr>
          <w:rFonts w:cstheme="minorHAnsi"/>
          <w:color w:val="4472C4" w:themeColor="accent5"/>
        </w:rPr>
        <w:t xml:space="preserve"> </w:t>
      </w:r>
      <w:r w:rsidRPr="00B903FC">
        <w:rPr>
          <w:rFonts w:cstheme="minorHAnsi"/>
          <w:color w:val="7030A0"/>
        </w:rPr>
        <w:t xml:space="preserve">obliczoną według wzoru:  </w:t>
      </w:r>
      <w:r w:rsidRPr="00B903FC">
        <w:rPr>
          <w:rFonts w:cstheme="minorHAnsi"/>
          <w:b/>
          <w:color w:val="7030A0"/>
        </w:rPr>
        <w:t xml:space="preserve">P = C + </w:t>
      </w:r>
      <w:r w:rsidR="001902D9" w:rsidRPr="00B903FC">
        <w:rPr>
          <w:rFonts w:cstheme="minorHAnsi"/>
          <w:b/>
          <w:color w:val="7030A0"/>
        </w:rPr>
        <w:t>TB</w:t>
      </w:r>
    </w:p>
    <w:p w14:paraId="7FDF0698" w14:textId="26EE6CF9" w:rsidR="00FE25A0" w:rsidRPr="003F0E53" w:rsidRDefault="009302D2" w:rsidP="00F37045">
      <w:pPr>
        <w:pStyle w:val="Nagwek1"/>
      </w:pPr>
      <w:r w:rsidRPr="003F0E53">
        <w:t>XVIII</w:t>
      </w:r>
      <w:r w:rsidR="00FE25A0" w:rsidRPr="003F0E53">
        <w:t>. Informacja o formalnościach, jakie muszą zostać dopełnione po wyborze oferty w celu zawarcia umowy w sprawie zamówienia publicznego</w:t>
      </w:r>
    </w:p>
    <w:p w14:paraId="2A0CECF5" w14:textId="37198C25" w:rsidR="00FE25A0" w:rsidRPr="00B903FC" w:rsidRDefault="00FE25A0" w:rsidP="00B903FC">
      <w:pPr>
        <w:pStyle w:val="Akapitzlist"/>
        <w:numPr>
          <w:ilvl w:val="3"/>
          <w:numId w:val="5"/>
        </w:numPr>
        <w:tabs>
          <w:tab w:val="clear" w:pos="2880"/>
          <w:tab w:val="num" w:pos="2552"/>
        </w:tabs>
        <w:suppressAutoHyphens/>
        <w:autoSpaceDE w:val="0"/>
        <w:autoSpaceDN w:val="0"/>
        <w:adjustRightInd w:val="0"/>
        <w:spacing w:line="360" w:lineRule="auto"/>
        <w:ind w:left="284" w:hanging="284"/>
        <w:rPr>
          <w:rFonts w:eastAsia="Times New Roman" w:cstheme="minorHAnsi"/>
        </w:rPr>
      </w:pPr>
      <w:r w:rsidRPr="00B903FC">
        <w:rPr>
          <w:rFonts w:eastAsia="Times New Roman" w:cstheme="minorHAnsi"/>
          <w:sz w:val="22"/>
        </w:rPr>
        <w:t>Umowę w sprawie zamówienia publicznego, z uwzględnieniem art. 577 ustawy P</w:t>
      </w:r>
      <w:r w:rsidR="00FB216B" w:rsidRPr="00B903FC">
        <w:rPr>
          <w:rFonts w:eastAsia="Times New Roman" w:cstheme="minorHAnsi"/>
          <w:sz w:val="22"/>
        </w:rPr>
        <w:t>zp</w:t>
      </w:r>
      <w:r w:rsidRPr="00B903FC">
        <w:rPr>
          <w:rFonts w:eastAsia="Times New Roman" w:cstheme="minorHAnsi"/>
          <w:sz w:val="22"/>
        </w:rPr>
        <w:t xml:space="preserve">, Zamawiający zawrze </w:t>
      </w:r>
      <w:r w:rsidRPr="00C425A6">
        <w:rPr>
          <w:rFonts w:eastAsia="Times New Roman" w:cstheme="minorHAnsi"/>
          <w:b/>
          <w:sz w:val="22"/>
          <w:u w:val="single"/>
        </w:rPr>
        <w:t>w terminie nie krótszym niż 10 dni od dnia przesłania zawiadomienia</w:t>
      </w:r>
      <w:r w:rsidRPr="00B903FC">
        <w:rPr>
          <w:rFonts w:eastAsia="Times New Roman" w:cstheme="minorHAnsi"/>
          <w:sz w:val="22"/>
        </w:rPr>
        <w:t xml:space="preserve"> o wyborze najkorzystniejszej oferty, jeżeli zawiadomienie to zostało przesłane przy użyciu środków komunikacji elektronicznej, albo 15 dni – jeżeli zostało przesłane w inny sposób</w:t>
      </w:r>
      <w:r w:rsidRPr="00B903FC">
        <w:rPr>
          <w:rFonts w:eastAsia="Times New Roman" w:cstheme="minorHAnsi"/>
        </w:rPr>
        <w:t>.</w:t>
      </w:r>
    </w:p>
    <w:p w14:paraId="75B6FCC4" w14:textId="32B0552A" w:rsidR="00FE25A0" w:rsidRPr="003F0E53" w:rsidRDefault="00FE25A0" w:rsidP="008B3C5E">
      <w:pPr>
        <w:autoSpaceDE w:val="0"/>
        <w:autoSpaceDN w:val="0"/>
        <w:adjustRightInd w:val="0"/>
        <w:spacing w:after="0" w:line="360" w:lineRule="auto"/>
        <w:ind w:left="284" w:hanging="284"/>
        <w:rPr>
          <w:rFonts w:eastAsia="Times New Roman" w:cstheme="minorHAnsi"/>
          <w:lang w:eastAsia="pl-PL"/>
        </w:rPr>
      </w:pPr>
      <w:r w:rsidRPr="003F0E53">
        <w:rPr>
          <w:rFonts w:eastAsia="Times New Roman" w:cstheme="minorHAnsi"/>
          <w:lang w:eastAsia="pl-PL"/>
        </w:rPr>
        <w:lastRenderedPageBreak/>
        <w:t xml:space="preserve">2. </w:t>
      </w:r>
      <w:r w:rsidR="00200223" w:rsidRPr="003F0E53">
        <w:rPr>
          <w:rFonts w:eastAsia="Times New Roman" w:cstheme="minorHAnsi"/>
          <w:lang w:eastAsia="pl-PL"/>
        </w:rPr>
        <w:tab/>
      </w:r>
      <w:r w:rsidRPr="003F0E53">
        <w:rPr>
          <w:rFonts w:eastAsia="Times New Roman" w:cstheme="minorHAnsi"/>
          <w:lang w:eastAsia="pl-PL"/>
        </w:rPr>
        <w:t>Zamawiający może zawrzeć umowę w sprawie zamówienia publicznego przed upływem  wskazanych powyżej terminów, jeżeli w postępowaniu o udzielenie zamówienia złożono tylko</w:t>
      </w:r>
      <w:r w:rsidR="00200223" w:rsidRPr="003F0E53">
        <w:rPr>
          <w:rFonts w:eastAsia="Times New Roman" w:cstheme="minorHAnsi"/>
          <w:lang w:eastAsia="pl-PL"/>
        </w:rPr>
        <w:t xml:space="preserve"> </w:t>
      </w:r>
      <w:r w:rsidRPr="003F0E53">
        <w:rPr>
          <w:rFonts w:eastAsia="Times New Roman" w:cstheme="minorHAnsi"/>
          <w:lang w:eastAsia="pl-PL"/>
        </w:rPr>
        <w:t>jedną ofertę.</w:t>
      </w:r>
    </w:p>
    <w:p w14:paraId="26471F78" w14:textId="140B4DF2" w:rsidR="00FE25A0" w:rsidRPr="003F0E53" w:rsidRDefault="00CB2B3E" w:rsidP="008B3C5E">
      <w:pPr>
        <w:autoSpaceDE w:val="0"/>
        <w:autoSpaceDN w:val="0"/>
        <w:adjustRightInd w:val="0"/>
        <w:spacing w:after="0" w:line="360" w:lineRule="auto"/>
        <w:ind w:left="284" w:hanging="284"/>
        <w:rPr>
          <w:rFonts w:eastAsia="Times New Roman" w:cstheme="minorHAnsi"/>
          <w:lang w:eastAsia="pl-PL"/>
        </w:rPr>
      </w:pPr>
      <w:r w:rsidRPr="003F0E53">
        <w:rPr>
          <w:rFonts w:eastAsia="Times New Roman" w:cstheme="minorHAnsi"/>
          <w:lang w:eastAsia="pl-PL"/>
        </w:rPr>
        <w:t>4</w:t>
      </w:r>
      <w:r w:rsidR="00FE25A0" w:rsidRPr="003F0E53">
        <w:rPr>
          <w:rFonts w:eastAsia="Times New Roman" w:cstheme="minorHAnsi"/>
          <w:lang w:eastAsia="pl-PL"/>
        </w:rPr>
        <w:t>. 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118EFF69" w14:textId="4C4E7FA3" w:rsidR="00FE25A0" w:rsidRPr="003F0E53" w:rsidRDefault="00CB2B3E" w:rsidP="008B3C5E">
      <w:pPr>
        <w:autoSpaceDE w:val="0"/>
        <w:autoSpaceDN w:val="0"/>
        <w:adjustRightInd w:val="0"/>
        <w:spacing w:after="0" w:line="360" w:lineRule="auto"/>
        <w:ind w:left="284" w:hanging="284"/>
        <w:rPr>
          <w:rFonts w:eastAsia="Times New Roman" w:cstheme="minorHAnsi"/>
          <w:lang w:eastAsia="pl-PL"/>
        </w:rPr>
      </w:pPr>
      <w:r w:rsidRPr="003F0E53">
        <w:rPr>
          <w:rFonts w:eastAsia="Times New Roman" w:cstheme="minorHAnsi"/>
          <w:lang w:eastAsia="pl-PL"/>
        </w:rPr>
        <w:t>5</w:t>
      </w:r>
      <w:r w:rsidR="00FE25A0" w:rsidRPr="003F0E53">
        <w:rPr>
          <w:rFonts w:eastAsia="Times New Roman" w:cstheme="minorHAnsi"/>
          <w:lang w:eastAsia="pl-PL"/>
        </w:rPr>
        <w:t>. O terminie i miejscu podpisania umowy zam</w:t>
      </w:r>
      <w:r w:rsidRPr="003F0E53">
        <w:rPr>
          <w:rFonts w:eastAsia="Times New Roman" w:cstheme="minorHAnsi"/>
          <w:lang w:eastAsia="pl-PL"/>
        </w:rPr>
        <w:t>awiający poinformuje wybranego w</w:t>
      </w:r>
      <w:r w:rsidR="00FE25A0" w:rsidRPr="003F0E53">
        <w:rPr>
          <w:rFonts w:eastAsia="Times New Roman" w:cstheme="minorHAnsi"/>
          <w:lang w:eastAsia="pl-PL"/>
        </w:rPr>
        <w:t>ykonawcę.</w:t>
      </w:r>
    </w:p>
    <w:p w14:paraId="6FCF68E7" w14:textId="796C1201" w:rsidR="00FE25A0" w:rsidRPr="003F0E53" w:rsidRDefault="00FE25A0" w:rsidP="00F37045">
      <w:pPr>
        <w:pStyle w:val="Nagwek1"/>
      </w:pPr>
      <w:r w:rsidRPr="003F0E53">
        <w:t>X</w:t>
      </w:r>
      <w:r w:rsidR="009302D2" w:rsidRPr="003F0E53">
        <w:t>I</w:t>
      </w:r>
      <w:r w:rsidRPr="003F0E53">
        <w:t>X. Projektowane postanowienia umowy w sprawie  zamówienia publicznego, które zostaną wprowadzone do umowy w sprawie zamówienia publicznego</w:t>
      </w:r>
    </w:p>
    <w:p w14:paraId="02F84B9A" w14:textId="7715B8EF" w:rsidR="00FE25A0" w:rsidRDefault="00FE25A0" w:rsidP="008B3C5E">
      <w:pPr>
        <w:shd w:val="clear" w:color="auto" w:fill="FFFFFF"/>
        <w:suppressAutoHyphens/>
        <w:spacing w:after="0" w:line="360" w:lineRule="auto"/>
        <w:rPr>
          <w:rFonts w:eastAsia="Times New Roman" w:cstheme="minorHAnsi"/>
          <w:lang w:eastAsia="ar-SA"/>
        </w:rPr>
      </w:pPr>
      <w:r w:rsidRPr="003F0E53">
        <w:rPr>
          <w:rFonts w:eastAsia="Times New Roman" w:cstheme="minorHAnsi"/>
          <w:bCs/>
          <w:color w:val="000000"/>
          <w:spacing w:val="-2"/>
          <w:lang w:eastAsia="ar-SA"/>
        </w:rPr>
        <w:t xml:space="preserve">Projektowane postanowienia </w:t>
      </w:r>
      <w:r w:rsidRPr="003F0E53">
        <w:rPr>
          <w:rFonts w:eastAsia="Times New Roman" w:cstheme="minorHAnsi"/>
          <w:lang w:eastAsia="ar-SA"/>
        </w:rPr>
        <w:t xml:space="preserve">istotne dla Zamawiającego określa wzór umowy stanowiący integralną część SWZ - </w:t>
      </w:r>
      <w:r w:rsidRPr="00B903FC">
        <w:rPr>
          <w:rFonts w:eastAsia="Times New Roman" w:cstheme="minorHAnsi"/>
          <w:b/>
          <w:color w:val="000000"/>
          <w:lang w:eastAsia="ar-SA"/>
        </w:rPr>
        <w:t xml:space="preserve">Załącznik </w:t>
      </w:r>
      <w:r w:rsidRPr="00B903FC">
        <w:rPr>
          <w:rFonts w:eastAsia="Times New Roman" w:cstheme="minorHAnsi"/>
          <w:b/>
          <w:lang w:eastAsia="ar-SA"/>
        </w:rPr>
        <w:t xml:space="preserve">nr </w:t>
      </w:r>
      <w:r w:rsidR="00C056D0" w:rsidRPr="00B903FC">
        <w:rPr>
          <w:rFonts w:eastAsia="Times New Roman" w:cstheme="minorHAnsi"/>
          <w:b/>
          <w:lang w:eastAsia="ar-SA"/>
        </w:rPr>
        <w:t>5</w:t>
      </w:r>
      <w:r w:rsidR="00EF344D" w:rsidRPr="00B903FC">
        <w:rPr>
          <w:rFonts w:eastAsia="Times New Roman" w:cstheme="minorHAnsi"/>
          <w:b/>
          <w:lang w:eastAsia="ar-SA"/>
        </w:rPr>
        <w:t xml:space="preserve"> </w:t>
      </w:r>
      <w:r w:rsidRPr="00B903FC">
        <w:rPr>
          <w:rFonts w:eastAsia="Times New Roman" w:cstheme="minorHAnsi"/>
          <w:b/>
          <w:lang w:eastAsia="ar-SA"/>
        </w:rPr>
        <w:t xml:space="preserve"> </w:t>
      </w:r>
      <w:r w:rsidRPr="00B903FC">
        <w:rPr>
          <w:rFonts w:eastAsia="Times New Roman" w:cstheme="minorHAnsi"/>
          <w:b/>
          <w:color w:val="000000"/>
          <w:lang w:eastAsia="ar-SA"/>
        </w:rPr>
        <w:t>do SWZ.</w:t>
      </w:r>
      <w:r w:rsidRPr="00B903FC">
        <w:rPr>
          <w:rFonts w:eastAsia="Times New Roman" w:cstheme="minorHAnsi"/>
          <w:b/>
          <w:lang w:eastAsia="ar-SA"/>
        </w:rPr>
        <w:t xml:space="preserve"> </w:t>
      </w:r>
      <w:r w:rsidRPr="003F0E53">
        <w:rPr>
          <w:rFonts w:eastAsia="Times New Roman" w:cstheme="minorHAnsi"/>
          <w:lang w:eastAsia="ar-SA"/>
        </w:rPr>
        <w:t>Wykonawca, który przedstawił najkorzystniejszą ofertę, będzie zobowiązany do podpisania umowy zgodnie z załączonym wzorem umowy.</w:t>
      </w:r>
      <w:r w:rsidRPr="003F0E53">
        <w:rPr>
          <w:rFonts w:eastAsia="Times New Roman" w:cstheme="minorHAnsi"/>
          <w:color w:val="FF0000"/>
          <w:lang w:eastAsia="ar-SA"/>
        </w:rPr>
        <w:t xml:space="preserve"> </w:t>
      </w:r>
      <w:r w:rsidRPr="003F0E53">
        <w:rPr>
          <w:rFonts w:eastAsia="Times New Roman" w:cstheme="minorHAnsi"/>
          <w:lang w:eastAsia="ar-SA"/>
        </w:rPr>
        <w:t>Złożenie oferty jest równoznaczne z pełną akceptacją umowy przez Wykonawcę.</w:t>
      </w:r>
    </w:p>
    <w:p w14:paraId="5D0710CA" w14:textId="6FD11B13" w:rsidR="00FE25A0" w:rsidRPr="003F0E53" w:rsidRDefault="009302D2" w:rsidP="00F37045">
      <w:pPr>
        <w:pStyle w:val="Nagwek1"/>
      </w:pPr>
      <w:r w:rsidRPr="003F0E53">
        <w:t>XX</w:t>
      </w:r>
      <w:r w:rsidR="00FE25A0" w:rsidRPr="003F0E53">
        <w:t>. Pouczenie o środkach ochrony prawnej przysługujących wykonawcy</w:t>
      </w:r>
    </w:p>
    <w:p w14:paraId="731C0B4F" w14:textId="77777777" w:rsidR="00FE25A0" w:rsidRPr="003F0E53" w:rsidRDefault="00FE25A0" w:rsidP="00B903FC">
      <w:pPr>
        <w:numPr>
          <w:ilvl w:val="4"/>
          <w:numId w:val="5"/>
        </w:numPr>
        <w:suppressAutoHyphens/>
        <w:autoSpaceDE w:val="0"/>
        <w:autoSpaceDN w:val="0"/>
        <w:adjustRightInd w:val="0"/>
        <w:spacing w:after="0" w:line="360" w:lineRule="auto"/>
        <w:ind w:left="284" w:hanging="284"/>
        <w:rPr>
          <w:rFonts w:eastAsia="Times New Roman" w:cstheme="minorHAnsi"/>
          <w:lang w:eastAsia="pl-PL"/>
        </w:rPr>
      </w:pPr>
      <w:r w:rsidRPr="003F0E53">
        <w:rPr>
          <w:rFonts w:eastAsia="Times New Roman" w:cstheme="minorHAnsi"/>
          <w:lang w:eastAsia="pl-PL"/>
        </w:rPr>
        <w:t xml:space="preserve">Środki ochrony prawnej przewidziane w Dziale IX ustawy </w:t>
      </w:r>
      <w:proofErr w:type="spellStart"/>
      <w:r w:rsidRPr="003F0E53">
        <w:rPr>
          <w:rFonts w:eastAsia="Times New Roman" w:cstheme="minorHAnsi"/>
          <w:lang w:eastAsia="pl-PL"/>
        </w:rPr>
        <w:t>Pzp</w:t>
      </w:r>
      <w:proofErr w:type="spellEnd"/>
      <w:r w:rsidRPr="003F0E53">
        <w:rPr>
          <w:rFonts w:eastAsia="Times New Roman" w:cstheme="minorHAnsi"/>
          <w:lang w:eastAsia="pl-PL"/>
        </w:rPr>
        <w:t xml:space="preserve"> przysługują wykonawcy, </w:t>
      </w:r>
      <w:r w:rsidRPr="003F0E53">
        <w:rPr>
          <w:rFonts w:eastAsia="Times New Roman" w:cstheme="minorHAnsi"/>
          <w:lang w:eastAsia="pl-PL"/>
        </w:rPr>
        <w:br/>
        <w:t>a także innemu podmiotowi, jeżeli ma lub miał interes w uzyskaniu danego zamówienia oraz poniósł lub może ponieść szkodę w wyniku naruszenia przez zamawiającego przepisów ustawy.</w:t>
      </w:r>
    </w:p>
    <w:p w14:paraId="15EAC2DF" w14:textId="77777777" w:rsidR="00FE25A0" w:rsidRPr="003F0E53" w:rsidRDefault="00FE25A0" w:rsidP="008B3C5E">
      <w:pPr>
        <w:autoSpaceDE w:val="0"/>
        <w:autoSpaceDN w:val="0"/>
        <w:adjustRightInd w:val="0"/>
        <w:spacing w:after="0" w:line="360" w:lineRule="auto"/>
        <w:ind w:left="284" w:hanging="284"/>
        <w:rPr>
          <w:rFonts w:eastAsia="Times New Roman" w:cstheme="minorHAnsi"/>
          <w:lang w:eastAsia="pl-PL"/>
        </w:rPr>
      </w:pPr>
      <w:r w:rsidRPr="003F0E53">
        <w:rPr>
          <w:rFonts w:eastAsia="Times New Roman" w:cstheme="minorHAnsi"/>
          <w:lang w:eastAsia="pl-PL"/>
        </w:rPr>
        <w:t xml:space="preserve">2. </w:t>
      </w:r>
      <w:r w:rsidRPr="003F0E53">
        <w:rPr>
          <w:rFonts w:eastAsia="Times New Roman" w:cstheme="minorHAnsi"/>
          <w:lang w:eastAsia="pl-PL"/>
        </w:rPr>
        <w:tab/>
        <w:t>Środki ochrony prawnej wobec ogłoszenia o zamówieniu oraz specyfikacji istotnych warunków zamówienia przysługują również organizacjom wpisanym na listę organizacji uprawnionych do wnoszenia środków ochrony prawnej prowadzoną i ogłaszaną przez Prezesa Urzędu Zamówień Publicznych oraz Rzecznikowi Małych i Średnich Przedsiębiorców.</w:t>
      </w:r>
    </w:p>
    <w:p w14:paraId="6A42B183" w14:textId="13C2E3C1" w:rsidR="00FE25A0" w:rsidRPr="003F0E53" w:rsidRDefault="00FE25A0" w:rsidP="008B3C5E">
      <w:pPr>
        <w:autoSpaceDE w:val="0"/>
        <w:autoSpaceDN w:val="0"/>
        <w:adjustRightInd w:val="0"/>
        <w:spacing w:after="0" w:line="360" w:lineRule="auto"/>
        <w:ind w:left="284" w:hanging="284"/>
        <w:rPr>
          <w:rFonts w:eastAsia="Times New Roman" w:cstheme="minorHAnsi"/>
          <w:lang w:eastAsia="pl-PL"/>
        </w:rPr>
      </w:pPr>
      <w:r w:rsidRPr="003F0E53">
        <w:rPr>
          <w:rFonts w:eastAsia="Times New Roman" w:cstheme="minorHAnsi"/>
          <w:lang w:eastAsia="pl-PL"/>
        </w:rPr>
        <w:t>3.</w:t>
      </w:r>
      <w:r w:rsidRPr="003F0E53">
        <w:rPr>
          <w:rFonts w:eastAsia="Times New Roman" w:cstheme="minorHAnsi"/>
          <w:lang w:eastAsia="pl-PL"/>
        </w:rPr>
        <w:tab/>
        <w:t>Odwołanie przysługuje wyłącznie od niezgodnej z przepisami ustawy czynności zamawiającego podjętej w postępowaniu o udzielenie zamówienia lub zaniechania czynno</w:t>
      </w:r>
      <w:r w:rsidR="00CB2B3E" w:rsidRPr="003F0E53">
        <w:rPr>
          <w:rFonts w:eastAsia="Times New Roman" w:cstheme="minorHAnsi"/>
          <w:lang w:eastAsia="pl-PL"/>
        </w:rPr>
        <w:t>ści, do której zamawiający jes</w:t>
      </w:r>
      <w:r w:rsidRPr="003F0E53">
        <w:rPr>
          <w:rFonts w:eastAsia="Times New Roman" w:cstheme="minorHAnsi"/>
          <w:lang w:eastAsia="pl-PL"/>
        </w:rPr>
        <w:t>t zobowiązany na podstawie ustawy.</w:t>
      </w:r>
    </w:p>
    <w:p w14:paraId="1BA0D9E4" w14:textId="77777777" w:rsidR="00FE25A0" w:rsidRPr="003F0E53" w:rsidRDefault="00FE25A0" w:rsidP="008B3C5E">
      <w:pPr>
        <w:autoSpaceDE w:val="0"/>
        <w:autoSpaceDN w:val="0"/>
        <w:adjustRightInd w:val="0"/>
        <w:spacing w:after="0" w:line="360" w:lineRule="auto"/>
        <w:ind w:left="284" w:hanging="284"/>
        <w:rPr>
          <w:rFonts w:eastAsia="Times New Roman" w:cstheme="minorHAnsi"/>
          <w:lang w:eastAsia="pl-PL"/>
        </w:rPr>
      </w:pPr>
      <w:r w:rsidRPr="003F0E53">
        <w:rPr>
          <w:rFonts w:eastAsia="Times New Roman" w:cstheme="minorHAnsi"/>
          <w:lang w:eastAsia="pl-PL"/>
        </w:rPr>
        <w:t xml:space="preserve">4. </w:t>
      </w:r>
      <w:r w:rsidRPr="003F0E53">
        <w:rPr>
          <w:rFonts w:eastAsia="Times New Roman" w:cstheme="minorHAnsi"/>
          <w:lang w:eastAsia="pl-PL"/>
        </w:rPr>
        <w:tab/>
        <w:t>Szczegółowe zasady wnoszenia środków ochrony prawnej oraz postępowania toczonego</w:t>
      </w:r>
    </w:p>
    <w:p w14:paraId="04D3B781" w14:textId="77777777" w:rsidR="00FE25A0" w:rsidRPr="003F0E53" w:rsidRDefault="00FE25A0" w:rsidP="008B3C5E">
      <w:pPr>
        <w:shd w:val="clear" w:color="auto" w:fill="FFFFFF"/>
        <w:suppressAutoHyphens/>
        <w:spacing w:after="0" w:line="360" w:lineRule="auto"/>
        <w:ind w:left="284"/>
        <w:rPr>
          <w:rFonts w:eastAsia="Times New Roman" w:cstheme="minorHAnsi"/>
          <w:b/>
          <w:bCs/>
          <w:color w:val="000000"/>
          <w:spacing w:val="-2"/>
          <w:u w:val="single"/>
          <w:lang w:eastAsia="ar-SA"/>
        </w:rPr>
      </w:pPr>
      <w:r w:rsidRPr="003F0E53">
        <w:rPr>
          <w:rFonts w:eastAsia="Times New Roman" w:cstheme="minorHAnsi"/>
          <w:lang w:eastAsia="pl-PL"/>
        </w:rPr>
        <w:t xml:space="preserve">wskutek ich wniesienia określa Dział IX ustawy </w:t>
      </w:r>
      <w:proofErr w:type="spellStart"/>
      <w:r w:rsidRPr="003F0E53">
        <w:rPr>
          <w:rFonts w:eastAsia="Times New Roman" w:cstheme="minorHAnsi"/>
          <w:lang w:eastAsia="pl-PL"/>
        </w:rPr>
        <w:t>Pzp</w:t>
      </w:r>
      <w:proofErr w:type="spellEnd"/>
      <w:r w:rsidRPr="003F0E53">
        <w:rPr>
          <w:rFonts w:eastAsia="Times New Roman" w:cstheme="minorHAnsi"/>
          <w:lang w:eastAsia="pl-PL"/>
        </w:rPr>
        <w:t>.</w:t>
      </w:r>
    </w:p>
    <w:p w14:paraId="7C60377A" w14:textId="16603C99" w:rsidR="00FE25A0" w:rsidRPr="003F0E53" w:rsidRDefault="009302D2" w:rsidP="00F37045">
      <w:pPr>
        <w:pStyle w:val="Nagwek1"/>
      </w:pPr>
      <w:r w:rsidRPr="003F0E53">
        <w:t>XX</w:t>
      </w:r>
      <w:r w:rsidR="001272A2" w:rsidRPr="003F0E53">
        <w:t>I. Informacje</w:t>
      </w:r>
      <w:r w:rsidR="00FE25A0" w:rsidRPr="003F0E53">
        <w:t xml:space="preserve"> dotyczące zabezpieczenia należytego wykonania umowy </w:t>
      </w:r>
    </w:p>
    <w:p w14:paraId="5D42F82B" w14:textId="1784E387" w:rsidR="00AB1782" w:rsidRPr="003F0E53" w:rsidRDefault="00031EE9" w:rsidP="008B3C5E">
      <w:pPr>
        <w:shd w:val="clear" w:color="auto" w:fill="FFFFFF"/>
        <w:suppressAutoHyphens/>
        <w:spacing w:after="0" w:line="360" w:lineRule="auto"/>
        <w:rPr>
          <w:rFonts w:eastAsia="Times New Roman" w:cstheme="minorHAnsi"/>
          <w:bCs/>
          <w:color w:val="000000"/>
          <w:spacing w:val="-2"/>
          <w:lang w:eastAsia="ar-SA"/>
        </w:rPr>
      </w:pPr>
      <w:r w:rsidRPr="003F0E53">
        <w:rPr>
          <w:rFonts w:eastAsia="Times New Roman" w:cstheme="minorHAnsi"/>
          <w:bCs/>
          <w:color w:val="000000"/>
          <w:spacing w:val="-2"/>
          <w:lang w:eastAsia="ar-SA"/>
        </w:rPr>
        <w:t xml:space="preserve">W przedmiotowym postępowaniu </w:t>
      </w:r>
      <w:r w:rsidR="001272A2" w:rsidRPr="003F0E53">
        <w:rPr>
          <w:rFonts w:eastAsia="Times New Roman" w:cstheme="minorHAnsi"/>
          <w:bCs/>
          <w:color w:val="000000"/>
          <w:spacing w:val="-2"/>
          <w:lang w:eastAsia="ar-SA"/>
        </w:rPr>
        <w:t>Wykonawca</w:t>
      </w:r>
      <w:r w:rsidRPr="003F0E53">
        <w:rPr>
          <w:rFonts w:eastAsia="Times New Roman" w:cstheme="minorHAnsi"/>
          <w:bCs/>
          <w:color w:val="000000"/>
          <w:spacing w:val="-2"/>
          <w:lang w:eastAsia="ar-SA"/>
        </w:rPr>
        <w:t xml:space="preserve"> </w:t>
      </w:r>
      <w:r w:rsidRPr="00B903FC">
        <w:rPr>
          <w:rFonts w:eastAsia="Times New Roman" w:cstheme="minorHAnsi"/>
          <w:bCs/>
          <w:color w:val="7030A0"/>
          <w:spacing w:val="-2"/>
          <w:u w:val="single"/>
          <w:lang w:eastAsia="ar-SA"/>
        </w:rPr>
        <w:t xml:space="preserve">nie jest </w:t>
      </w:r>
      <w:r w:rsidR="001272A2" w:rsidRPr="00B903FC">
        <w:rPr>
          <w:rFonts w:eastAsia="Times New Roman" w:cstheme="minorHAnsi"/>
          <w:bCs/>
          <w:color w:val="7030A0"/>
          <w:spacing w:val="-2"/>
          <w:u w:val="single"/>
          <w:lang w:eastAsia="ar-SA"/>
        </w:rPr>
        <w:t>zobowiązany</w:t>
      </w:r>
      <w:r w:rsidR="001272A2" w:rsidRPr="00B903FC">
        <w:rPr>
          <w:rFonts w:eastAsia="Times New Roman" w:cstheme="minorHAnsi"/>
          <w:bCs/>
          <w:color w:val="7030A0"/>
          <w:spacing w:val="-2"/>
          <w:lang w:eastAsia="ar-SA"/>
        </w:rPr>
        <w:t xml:space="preserve"> </w:t>
      </w:r>
      <w:r w:rsidRPr="003F0E53">
        <w:rPr>
          <w:rFonts w:eastAsia="Times New Roman" w:cstheme="minorHAnsi"/>
          <w:bCs/>
          <w:color w:val="000000"/>
          <w:spacing w:val="-2"/>
          <w:lang w:eastAsia="ar-SA"/>
        </w:rPr>
        <w:t xml:space="preserve">do wniesienia zabezpieczenia </w:t>
      </w:r>
      <w:r w:rsidR="001272A2" w:rsidRPr="003F0E53">
        <w:rPr>
          <w:rFonts w:eastAsia="Times New Roman" w:cstheme="minorHAnsi"/>
          <w:bCs/>
          <w:color w:val="000000"/>
          <w:spacing w:val="-2"/>
          <w:lang w:eastAsia="ar-SA"/>
        </w:rPr>
        <w:t>należytego wykonania umowy</w:t>
      </w:r>
      <w:r w:rsidRPr="003F0E53">
        <w:rPr>
          <w:rFonts w:eastAsia="Times New Roman" w:cstheme="minorHAnsi"/>
          <w:bCs/>
          <w:color w:val="000000"/>
          <w:spacing w:val="-2"/>
          <w:lang w:eastAsia="ar-SA"/>
        </w:rPr>
        <w:t>.</w:t>
      </w:r>
      <w:r w:rsidR="001272A2" w:rsidRPr="003F0E53">
        <w:rPr>
          <w:rFonts w:eastAsia="Times New Roman" w:cstheme="minorHAnsi"/>
          <w:bCs/>
          <w:color w:val="000000"/>
          <w:spacing w:val="-2"/>
          <w:lang w:eastAsia="ar-SA"/>
        </w:rPr>
        <w:t xml:space="preserve"> </w:t>
      </w:r>
    </w:p>
    <w:p w14:paraId="6241D362" w14:textId="5B9AEFB1" w:rsidR="00FE25A0" w:rsidRPr="003F0E53" w:rsidRDefault="001704C2" w:rsidP="00F37045">
      <w:pPr>
        <w:pStyle w:val="Nagwek1"/>
      </w:pPr>
      <w:r w:rsidRPr="003F0E53">
        <w:rPr>
          <w:u w:val="single"/>
        </w:rPr>
        <w:t>XX</w:t>
      </w:r>
      <w:r w:rsidR="00FE25A0" w:rsidRPr="003F0E53">
        <w:rPr>
          <w:u w:val="single"/>
        </w:rPr>
        <w:t>II</w:t>
      </w:r>
      <w:r w:rsidR="00FE25A0" w:rsidRPr="003F0E53">
        <w:t xml:space="preserve"> Klauzula informacyjna z art. 13 RODO dotycząca przetwarzania dan</w:t>
      </w:r>
      <w:r w:rsidRPr="003F0E53">
        <w:t xml:space="preserve">ych osobowych w celu związanym </w:t>
      </w:r>
      <w:r w:rsidR="00FE25A0" w:rsidRPr="003F0E53">
        <w:t>z postępowaniem o udzielenie zamówienia publicznego</w:t>
      </w:r>
    </w:p>
    <w:p w14:paraId="2F01C9CB" w14:textId="77777777" w:rsidR="00936EB5" w:rsidRPr="003F0E53" w:rsidRDefault="00936EB5" w:rsidP="008B3C5E">
      <w:pPr>
        <w:spacing w:after="0" w:line="360" w:lineRule="auto"/>
        <w:rPr>
          <w:rFonts w:eastAsia="Times New Roman" w:cstheme="minorHAnsi"/>
          <w:lang w:eastAsia="pl-PL"/>
        </w:rPr>
      </w:pPr>
      <w:r w:rsidRPr="003F0E53">
        <w:rPr>
          <w:rFonts w:eastAsia="Times New Roman" w:cstheme="minorHAnsi"/>
          <w:lang w:eastAsia="pl-PL"/>
        </w:rPr>
        <w:lastRenderedPageBreak/>
        <w:t xml:space="preserve">Zgodnie z art. 13 ust. 1 i 2 </w:t>
      </w:r>
      <w:r w:rsidRPr="003F0E53">
        <w:rPr>
          <w:rFonts w:cstheme="minorHAnsi"/>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3F0E53">
        <w:rPr>
          <w:rFonts w:eastAsia="Times New Roman" w:cstheme="minorHAnsi"/>
          <w:lang w:eastAsia="pl-PL"/>
        </w:rPr>
        <w:t xml:space="preserve">dalej „RODO”, informuję, że: </w:t>
      </w:r>
    </w:p>
    <w:p w14:paraId="72A740FE" w14:textId="77777777" w:rsidR="00936EB5" w:rsidRPr="003F0E53" w:rsidRDefault="00936EB5" w:rsidP="00A550BB">
      <w:pPr>
        <w:pStyle w:val="Akapitzlist"/>
        <w:numPr>
          <w:ilvl w:val="0"/>
          <w:numId w:val="14"/>
        </w:numPr>
        <w:spacing w:line="360" w:lineRule="auto"/>
        <w:ind w:left="426" w:hanging="426"/>
        <w:rPr>
          <w:rFonts w:eastAsia="Times New Roman" w:cstheme="minorHAnsi"/>
          <w:i/>
          <w:sz w:val="22"/>
          <w:szCs w:val="22"/>
        </w:rPr>
      </w:pPr>
      <w:r w:rsidRPr="003F0E53">
        <w:rPr>
          <w:rFonts w:eastAsia="Times New Roman" w:cstheme="minorHAnsi"/>
          <w:sz w:val="22"/>
          <w:szCs w:val="22"/>
        </w:rPr>
        <w:t>administratorem Pani/Pana danych osobowych jest Uniwersytet Medyczny w Białymstoku, ul. Jana Kilińskiego 1, 15-089 Białystok, NIP 542-021-17-17, REGON 000288604, reprezentowany przez Rektora</w:t>
      </w:r>
      <w:r w:rsidRPr="003F0E53">
        <w:rPr>
          <w:rFonts w:cstheme="minorHAnsi"/>
          <w:sz w:val="22"/>
          <w:szCs w:val="22"/>
        </w:rPr>
        <w:t>;</w:t>
      </w:r>
    </w:p>
    <w:p w14:paraId="15753EB8" w14:textId="77777777" w:rsidR="00936EB5" w:rsidRPr="003F0E53" w:rsidRDefault="00936EB5" w:rsidP="00A550BB">
      <w:pPr>
        <w:pStyle w:val="Akapitzlist"/>
        <w:numPr>
          <w:ilvl w:val="0"/>
          <w:numId w:val="15"/>
        </w:numPr>
        <w:spacing w:line="360" w:lineRule="auto"/>
        <w:ind w:left="426" w:hanging="426"/>
        <w:rPr>
          <w:rFonts w:eastAsia="Times New Roman" w:cstheme="minorHAnsi"/>
          <w:sz w:val="22"/>
          <w:szCs w:val="22"/>
        </w:rPr>
      </w:pPr>
      <w:r w:rsidRPr="003F0E53">
        <w:rPr>
          <w:rFonts w:eastAsia="Times New Roman" w:cstheme="minorHAnsi"/>
          <w:sz w:val="22"/>
          <w:szCs w:val="22"/>
        </w:rPr>
        <w:t>Uniwersytet Medyczny w Białymstoku powołał Inspektora Ochrony Danych, z którym można skontaktować się w sprawach danych osobowych wysyłając informacje na adres e-mail: iod@umb.edu.pl lub poprzez inne dane kontaktowe podane na stronach internetowych Uczelni,</w:t>
      </w:r>
    </w:p>
    <w:p w14:paraId="4DF3E8CB" w14:textId="73796947" w:rsidR="00936EB5" w:rsidRPr="003F0E53" w:rsidRDefault="00936EB5" w:rsidP="00A550BB">
      <w:pPr>
        <w:pStyle w:val="Akapitzlist"/>
        <w:numPr>
          <w:ilvl w:val="0"/>
          <w:numId w:val="15"/>
        </w:numPr>
        <w:spacing w:line="360" w:lineRule="auto"/>
        <w:ind w:left="426" w:hanging="426"/>
        <w:rPr>
          <w:rFonts w:eastAsia="Times New Roman" w:cstheme="minorHAnsi"/>
          <w:sz w:val="22"/>
          <w:szCs w:val="22"/>
        </w:rPr>
      </w:pPr>
      <w:r w:rsidRPr="003F0E53">
        <w:rPr>
          <w:rFonts w:eastAsia="Times New Roman" w:cstheme="minorHAnsi"/>
          <w:sz w:val="22"/>
          <w:szCs w:val="22"/>
        </w:rPr>
        <w:t xml:space="preserve">Pani/Pana dane osobowe przetwarzane będą w celu </w:t>
      </w:r>
      <w:r w:rsidRPr="003F0E53">
        <w:rPr>
          <w:rFonts w:cstheme="minorHAnsi"/>
          <w:sz w:val="22"/>
          <w:szCs w:val="22"/>
        </w:rPr>
        <w:t xml:space="preserve">związanym z prowadzeniem postępowania </w:t>
      </w:r>
      <w:r w:rsidRPr="003F0E53">
        <w:rPr>
          <w:rFonts w:cstheme="minorHAnsi"/>
          <w:sz w:val="22"/>
          <w:szCs w:val="22"/>
        </w:rPr>
        <w:br/>
        <w:t>o udzielenie zamówienia publicznego</w:t>
      </w:r>
      <w:r w:rsidRPr="003F0E53">
        <w:rPr>
          <w:rFonts w:eastAsia="Times New Roman" w:cstheme="minorHAnsi"/>
          <w:sz w:val="22"/>
          <w:szCs w:val="22"/>
        </w:rPr>
        <w:t xml:space="preserve"> na podstawie art. 6 ust. 1 lit. c</w:t>
      </w:r>
      <w:r w:rsidRPr="003F0E53">
        <w:rPr>
          <w:rFonts w:eastAsia="Times New Roman" w:cstheme="minorHAnsi"/>
          <w:i/>
          <w:sz w:val="22"/>
          <w:szCs w:val="22"/>
        </w:rPr>
        <w:t xml:space="preserve"> </w:t>
      </w:r>
      <w:r w:rsidRPr="003F0E53">
        <w:rPr>
          <w:rFonts w:eastAsia="Times New Roman" w:cstheme="minorHAnsi"/>
          <w:sz w:val="22"/>
          <w:szCs w:val="22"/>
        </w:rPr>
        <w:t xml:space="preserve">RODO </w:t>
      </w:r>
      <w:r w:rsidRPr="003F0E53">
        <w:rPr>
          <w:rFonts w:cstheme="minorHAnsi"/>
          <w:sz w:val="22"/>
          <w:szCs w:val="22"/>
        </w:rPr>
        <w:t>(tj. obowiązku prawnego ciążącego na administratorze – ustawa Prawo zamówień publicznych),</w:t>
      </w:r>
    </w:p>
    <w:p w14:paraId="21368652" w14:textId="0DACA6AE" w:rsidR="00936EB5" w:rsidRPr="003F0E53" w:rsidRDefault="00936EB5" w:rsidP="00A550BB">
      <w:pPr>
        <w:pStyle w:val="Akapitzlist"/>
        <w:numPr>
          <w:ilvl w:val="0"/>
          <w:numId w:val="15"/>
        </w:numPr>
        <w:spacing w:line="360" w:lineRule="auto"/>
        <w:ind w:left="426" w:hanging="426"/>
        <w:rPr>
          <w:rFonts w:eastAsia="Times New Roman" w:cstheme="minorHAnsi"/>
          <w:sz w:val="22"/>
          <w:szCs w:val="22"/>
        </w:rPr>
      </w:pPr>
      <w:r w:rsidRPr="003F0E53">
        <w:rPr>
          <w:rFonts w:eastAsia="Times New Roman" w:cstheme="minorHAnsi"/>
          <w:sz w:val="22"/>
          <w:szCs w:val="22"/>
        </w:rPr>
        <w:t>odbiorcami Pani/Pana danych osobowych mogą być osoby lub podmioty, którym udostępniona zostanie dokumentacja postępowania na podstawie art. 18 ust. 1 oraz art. 74 ustawy z dnia 11 września 2019 r. – Prawo zamówień publicznych (</w:t>
      </w:r>
      <w:r w:rsidR="005E639E" w:rsidRPr="003F0E53">
        <w:rPr>
          <w:rFonts w:eastAsia="Times New Roman" w:cstheme="minorHAnsi"/>
          <w:sz w:val="22"/>
          <w:szCs w:val="22"/>
        </w:rPr>
        <w:t>t.j. Dz.U.2021 poz. 1129</w:t>
      </w:r>
      <w:r w:rsidRPr="003F0E53">
        <w:rPr>
          <w:rFonts w:eastAsia="Times New Roman" w:cstheme="minorHAnsi"/>
          <w:sz w:val="22"/>
          <w:szCs w:val="22"/>
        </w:rPr>
        <w:t xml:space="preserve"> ze zm.), dalej „ustawa Pzp” , osoby wnioskujące o udostępnienie informacji publicznej, właściciel platformy do publikowania postępowań o udzielenie zamówienia publicznego,</w:t>
      </w:r>
    </w:p>
    <w:p w14:paraId="43CBB1B5" w14:textId="77777777" w:rsidR="00936EB5" w:rsidRPr="003F0E53" w:rsidRDefault="00936EB5" w:rsidP="00A550BB">
      <w:pPr>
        <w:pStyle w:val="Akapitzlist"/>
        <w:numPr>
          <w:ilvl w:val="0"/>
          <w:numId w:val="15"/>
        </w:numPr>
        <w:spacing w:line="360" w:lineRule="auto"/>
        <w:ind w:left="426" w:hanging="426"/>
        <w:rPr>
          <w:rFonts w:eastAsia="Times New Roman" w:cstheme="minorHAnsi"/>
          <w:sz w:val="22"/>
          <w:szCs w:val="22"/>
        </w:rPr>
      </w:pPr>
      <w:r w:rsidRPr="003F0E53">
        <w:rPr>
          <w:rFonts w:eastAsia="Times New Roman" w:cstheme="minorHAnsi"/>
          <w:sz w:val="22"/>
          <w:szCs w:val="22"/>
        </w:rPr>
        <w:t xml:space="preserve">Pani/Pana dane osobowe w związku z jawnością postępowania o udzielenie zamówienia publicznego mogą być przekazywane do państw trzecich, </w:t>
      </w:r>
    </w:p>
    <w:p w14:paraId="786D5640" w14:textId="77777777" w:rsidR="00936EB5" w:rsidRPr="003F0E53" w:rsidRDefault="00936EB5" w:rsidP="00A550BB">
      <w:pPr>
        <w:pStyle w:val="Akapitzlist"/>
        <w:numPr>
          <w:ilvl w:val="0"/>
          <w:numId w:val="15"/>
        </w:numPr>
        <w:spacing w:line="360" w:lineRule="auto"/>
        <w:ind w:left="426" w:hanging="426"/>
        <w:rPr>
          <w:rFonts w:eastAsia="Times New Roman" w:cstheme="minorHAnsi"/>
          <w:sz w:val="22"/>
          <w:szCs w:val="22"/>
        </w:rPr>
      </w:pPr>
      <w:r w:rsidRPr="003F0E53">
        <w:rPr>
          <w:rFonts w:eastAsia="Times New Roman" w:cstheme="minorHAnsi"/>
          <w:sz w:val="22"/>
          <w:szCs w:val="22"/>
        </w:rPr>
        <w:t xml:space="preserve">Pani/Pana dane osobowe będą przechowywane, zgodnie z art. 78 ust. 1 ustawy Pzp, przez okres 4 lat od dnia zakończenia postępowania o udzielenie zamówienia, a jeżeli czas trwania umowy przekracza 4 lata, okres przechowywania obejmuje cały czas trwania umowy lub też przez okres dłuższy w przypadku postępowań finansowanych ze środków unijnych; </w:t>
      </w:r>
    </w:p>
    <w:p w14:paraId="1592CBDD" w14:textId="77777777" w:rsidR="00936EB5" w:rsidRPr="003F0E53" w:rsidRDefault="00936EB5" w:rsidP="00A550BB">
      <w:pPr>
        <w:pStyle w:val="Akapitzlist"/>
        <w:numPr>
          <w:ilvl w:val="0"/>
          <w:numId w:val="15"/>
        </w:numPr>
        <w:spacing w:line="360" w:lineRule="auto"/>
        <w:ind w:left="426" w:hanging="426"/>
        <w:rPr>
          <w:rFonts w:eastAsia="Times New Roman" w:cstheme="minorHAnsi"/>
          <w:b/>
          <w:i/>
          <w:sz w:val="22"/>
          <w:szCs w:val="22"/>
        </w:rPr>
      </w:pPr>
      <w:r w:rsidRPr="003F0E53">
        <w:rPr>
          <w:rFonts w:eastAsia="Times New Roman" w:cstheme="minorHAnsi"/>
          <w:sz w:val="22"/>
          <w:szCs w:val="22"/>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3BA3A571" w14:textId="77777777" w:rsidR="00936EB5" w:rsidRPr="003F0E53" w:rsidRDefault="00936EB5" w:rsidP="00A550BB">
      <w:pPr>
        <w:pStyle w:val="Akapitzlist"/>
        <w:numPr>
          <w:ilvl w:val="0"/>
          <w:numId w:val="15"/>
        </w:numPr>
        <w:spacing w:line="360" w:lineRule="auto"/>
        <w:ind w:left="426" w:hanging="426"/>
        <w:rPr>
          <w:rFonts w:eastAsia="Calibri" w:cstheme="minorHAnsi"/>
          <w:sz w:val="22"/>
          <w:szCs w:val="22"/>
          <w:lang w:eastAsia="en-US"/>
        </w:rPr>
      </w:pPr>
      <w:r w:rsidRPr="003F0E53">
        <w:rPr>
          <w:rFonts w:eastAsia="Times New Roman" w:cstheme="minorHAnsi"/>
          <w:sz w:val="22"/>
          <w:szCs w:val="22"/>
        </w:rPr>
        <w:t>w odniesieniu do Pani/Pana danych osobowych decyzje nie będą podejmowane w sposób zautomatyzowany, o którym mowa w art. 22 RODO;</w:t>
      </w:r>
    </w:p>
    <w:p w14:paraId="100EB6D2" w14:textId="77777777" w:rsidR="00936EB5" w:rsidRPr="003F0E53" w:rsidRDefault="00936EB5" w:rsidP="00A550BB">
      <w:pPr>
        <w:pStyle w:val="Akapitzlist"/>
        <w:numPr>
          <w:ilvl w:val="0"/>
          <w:numId w:val="15"/>
        </w:numPr>
        <w:spacing w:line="360" w:lineRule="auto"/>
        <w:ind w:left="426" w:hanging="426"/>
        <w:rPr>
          <w:rFonts w:eastAsia="Times New Roman" w:cstheme="minorHAnsi"/>
          <w:sz w:val="22"/>
          <w:szCs w:val="22"/>
        </w:rPr>
      </w:pPr>
      <w:r w:rsidRPr="003F0E53">
        <w:rPr>
          <w:rFonts w:eastAsia="Times New Roman" w:cstheme="minorHAnsi"/>
          <w:sz w:val="22"/>
          <w:szCs w:val="22"/>
        </w:rPr>
        <w:t>posiada Pani/Pan:</w:t>
      </w:r>
    </w:p>
    <w:p w14:paraId="1F8856CE" w14:textId="77777777" w:rsidR="00936EB5" w:rsidRPr="003F0E53" w:rsidRDefault="00936EB5" w:rsidP="00A550BB">
      <w:pPr>
        <w:pStyle w:val="Akapitzlist"/>
        <w:numPr>
          <w:ilvl w:val="0"/>
          <w:numId w:val="16"/>
        </w:numPr>
        <w:spacing w:line="360" w:lineRule="auto"/>
        <w:ind w:left="709" w:hanging="283"/>
        <w:rPr>
          <w:rFonts w:eastAsia="Times New Roman" w:cstheme="minorHAnsi"/>
          <w:sz w:val="22"/>
          <w:szCs w:val="22"/>
        </w:rPr>
      </w:pPr>
      <w:r w:rsidRPr="003F0E53">
        <w:rPr>
          <w:rFonts w:eastAsia="Times New Roman" w:cstheme="minorHAnsi"/>
          <w:sz w:val="22"/>
          <w:szCs w:val="22"/>
        </w:rPr>
        <w:t>na podstawie art. 15 RODO prawo dostępu do danych osobowych Pani/Pana dotyczących;</w:t>
      </w:r>
    </w:p>
    <w:p w14:paraId="4C76DF5F" w14:textId="77777777" w:rsidR="00936EB5" w:rsidRPr="003F0E53" w:rsidRDefault="00936EB5" w:rsidP="00A550BB">
      <w:pPr>
        <w:pStyle w:val="Akapitzlist"/>
        <w:numPr>
          <w:ilvl w:val="0"/>
          <w:numId w:val="16"/>
        </w:numPr>
        <w:spacing w:line="360" w:lineRule="auto"/>
        <w:ind w:left="709" w:hanging="283"/>
        <w:rPr>
          <w:rFonts w:eastAsia="Times New Roman" w:cstheme="minorHAnsi"/>
          <w:sz w:val="22"/>
          <w:szCs w:val="22"/>
        </w:rPr>
      </w:pPr>
      <w:r w:rsidRPr="003F0E53">
        <w:rPr>
          <w:rFonts w:eastAsia="Times New Roman" w:cstheme="minorHAnsi"/>
          <w:sz w:val="22"/>
          <w:szCs w:val="22"/>
        </w:rPr>
        <w:lastRenderedPageBreak/>
        <w:t xml:space="preserve">na podstawie art. 16 RODO prawo do sprostowania Pani/Pana danych osobowych </w:t>
      </w:r>
    </w:p>
    <w:p w14:paraId="076424BE" w14:textId="77777777" w:rsidR="00936EB5" w:rsidRPr="003F0E53" w:rsidRDefault="00936EB5" w:rsidP="008B3C5E">
      <w:pPr>
        <w:pStyle w:val="Akapitzlist"/>
        <w:spacing w:line="360" w:lineRule="auto"/>
        <w:ind w:left="709"/>
        <w:rPr>
          <w:rFonts w:eastAsia="Times New Roman" w:cstheme="minorHAnsi"/>
          <w:i/>
          <w:sz w:val="22"/>
          <w:szCs w:val="22"/>
        </w:rPr>
      </w:pPr>
      <w:r w:rsidRPr="003F0E53">
        <w:rPr>
          <w:rFonts w:eastAsia="Times New Roman" w:cstheme="minorHAnsi"/>
          <w:i/>
          <w:sz w:val="22"/>
          <w:szCs w:val="22"/>
        </w:rPr>
        <w:t>(skorzystanie z prawa do sprostowania nie może naruszać integralności protokołu oraz jego załączników),</w:t>
      </w:r>
    </w:p>
    <w:p w14:paraId="27E24FB6" w14:textId="77777777" w:rsidR="00936EB5" w:rsidRPr="003F0E53" w:rsidRDefault="00936EB5" w:rsidP="00A550BB">
      <w:pPr>
        <w:pStyle w:val="Akapitzlist"/>
        <w:numPr>
          <w:ilvl w:val="0"/>
          <w:numId w:val="16"/>
        </w:numPr>
        <w:spacing w:line="360" w:lineRule="auto"/>
        <w:ind w:left="709" w:hanging="283"/>
        <w:rPr>
          <w:rFonts w:eastAsia="Times New Roman" w:cstheme="minorHAnsi"/>
          <w:sz w:val="22"/>
          <w:szCs w:val="22"/>
        </w:rPr>
      </w:pPr>
      <w:r w:rsidRPr="003F0E53">
        <w:rPr>
          <w:rFonts w:eastAsia="Times New Roman" w:cstheme="minorHAnsi"/>
          <w:sz w:val="22"/>
          <w:szCs w:val="22"/>
        </w:rPr>
        <w:t xml:space="preserve">na podstawie art. 18 RODO prawo żądania od administratora ograniczenia przetwarzania danych osobowych z zastrzeżeniem przypadków, o których mowa w art. 18 ust. 2 RODO </w:t>
      </w:r>
    </w:p>
    <w:p w14:paraId="3018C5EC" w14:textId="77777777" w:rsidR="00936EB5" w:rsidRPr="003F0E53" w:rsidRDefault="00936EB5" w:rsidP="00A550BB">
      <w:pPr>
        <w:pStyle w:val="Akapitzlist"/>
        <w:numPr>
          <w:ilvl w:val="0"/>
          <w:numId w:val="16"/>
        </w:numPr>
        <w:spacing w:line="360" w:lineRule="auto"/>
        <w:ind w:left="709" w:hanging="283"/>
        <w:rPr>
          <w:rFonts w:eastAsia="Times New Roman" w:cstheme="minorHAnsi"/>
          <w:i/>
          <w:sz w:val="22"/>
          <w:szCs w:val="22"/>
        </w:rPr>
      </w:pPr>
      <w:r w:rsidRPr="003F0E53">
        <w:rPr>
          <w:rFonts w:eastAsia="Times New Roman" w:cstheme="minorHAnsi"/>
          <w:sz w:val="22"/>
          <w:szCs w:val="22"/>
        </w:rPr>
        <w:t>prawo do wniesienia skargi do Prezesa Urzędu Ochrony Danych Osobowych, ul. Stawki 2, 00-193 Warszawa, gdy uzna Pani/Pan, że przetwarzanie przez administratora Pani/Pana danych osobowych narusza przepisy RODO;</w:t>
      </w:r>
    </w:p>
    <w:p w14:paraId="416DA92E" w14:textId="77777777" w:rsidR="00936EB5" w:rsidRPr="003F0E53" w:rsidRDefault="00936EB5" w:rsidP="00A550BB">
      <w:pPr>
        <w:pStyle w:val="Akapitzlist"/>
        <w:numPr>
          <w:ilvl w:val="0"/>
          <w:numId w:val="15"/>
        </w:numPr>
        <w:spacing w:line="360" w:lineRule="auto"/>
        <w:ind w:left="426" w:hanging="426"/>
        <w:rPr>
          <w:rFonts w:eastAsia="Times New Roman" w:cstheme="minorHAnsi"/>
          <w:i/>
          <w:sz w:val="22"/>
          <w:szCs w:val="22"/>
        </w:rPr>
      </w:pPr>
      <w:r w:rsidRPr="003F0E53">
        <w:rPr>
          <w:rFonts w:eastAsia="Times New Roman" w:cstheme="minorHAnsi"/>
          <w:sz w:val="22"/>
          <w:szCs w:val="22"/>
        </w:rPr>
        <w:t>nie przysługuje Pani/Panu:</w:t>
      </w:r>
    </w:p>
    <w:p w14:paraId="27001743" w14:textId="77777777" w:rsidR="00936EB5" w:rsidRPr="003F0E53" w:rsidRDefault="00936EB5" w:rsidP="00A550BB">
      <w:pPr>
        <w:pStyle w:val="Akapitzlist"/>
        <w:numPr>
          <w:ilvl w:val="0"/>
          <w:numId w:val="17"/>
        </w:numPr>
        <w:spacing w:line="360" w:lineRule="auto"/>
        <w:ind w:left="709" w:hanging="283"/>
        <w:rPr>
          <w:rFonts w:eastAsia="Times New Roman" w:cstheme="minorHAnsi"/>
          <w:i/>
          <w:sz w:val="22"/>
          <w:szCs w:val="22"/>
        </w:rPr>
      </w:pPr>
      <w:r w:rsidRPr="003F0E53">
        <w:rPr>
          <w:rFonts w:eastAsia="Times New Roman" w:cstheme="minorHAnsi"/>
          <w:sz w:val="22"/>
          <w:szCs w:val="22"/>
        </w:rPr>
        <w:t>prawo do usunięcia danych osobowych w związku z art. 17 ust. 3 lit. b, d lub e RODO;</w:t>
      </w:r>
    </w:p>
    <w:p w14:paraId="49893F1B" w14:textId="77777777" w:rsidR="00936EB5" w:rsidRPr="003F0E53" w:rsidRDefault="00936EB5" w:rsidP="00A550BB">
      <w:pPr>
        <w:pStyle w:val="Akapitzlist"/>
        <w:numPr>
          <w:ilvl w:val="0"/>
          <w:numId w:val="17"/>
        </w:numPr>
        <w:spacing w:line="360" w:lineRule="auto"/>
        <w:ind w:left="709" w:hanging="283"/>
        <w:rPr>
          <w:rFonts w:eastAsia="Times New Roman" w:cstheme="minorHAnsi"/>
          <w:b/>
          <w:i/>
          <w:sz w:val="22"/>
          <w:szCs w:val="22"/>
        </w:rPr>
      </w:pPr>
      <w:r w:rsidRPr="003F0E53">
        <w:rPr>
          <w:rFonts w:eastAsia="Times New Roman" w:cstheme="minorHAnsi"/>
          <w:sz w:val="22"/>
          <w:szCs w:val="22"/>
        </w:rPr>
        <w:t>prawo do przenoszenia danych osobowych, o którym mowa w art. 20 RODO;</w:t>
      </w:r>
    </w:p>
    <w:p w14:paraId="7599E7A9" w14:textId="556214BC" w:rsidR="00D96219" w:rsidRPr="003F0E53" w:rsidRDefault="00936EB5" w:rsidP="00A550BB">
      <w:pPr>
        <w:pStyle w:val="Akapitzlist"/>
        <w:numPr>
          <w:ilvl w:val="0"/>
          <w:numId w:val="17"/>
        </w:numPr>
        <w:spacing w:line="360" w:lineRule="auto"/>
        <w:ind w:left="709" w:hanging="283"/>
        <w:rPr>
          <w:rFonts w:eastAsia="Times New Roman" w:cstheme="minorHAnsi"/>
          <w:i/>
          <w:sz w:val="22"/>
          <w:szCs w:val="22"/>
        </w:rPr>
      </w:pPr>
      <w:r w:rsidRPr="003F0E53">
        <w:rPr>
          <w:rFonts w:eastAsia="Times New Roman" w:cstheme="minorHAnsi"/>
          <w:sz w:val="22"/>
          <w:szCs w:val="22"/>
        </w:rPr>
        <w:t xml:space="preserve">prawo do sprzeciwu wobec przetwarzania danych osobowych, na podstawie art. 21 RODO, gdyż podstawą prawną przetwarzania Pani/Pana danych osobowych jest art. 6 ust. 1 lit. c RODO. </w:t>
      </w:r>
    </w:p>
    <w:p w14:paraId="58AC5871" w14:textId="2DAA0581" w:rsidR="001704C2" w:rsidRPr="003F0E53" w:rsidRDefault="009302D2" w:rsidP="00F37045">
      <w:pPr>
        <w:pStyle w:val="Nagwek1"/>
      </w:pPr>
      <w:r w:rsidRPr="003F0E53">
        <w:t>XXIII</w:t>
      </w:r>
      <w:r w:rsidR="001704C2" w:rsidRPr="003F0E53">
        <w:t>. Pozostałe informacje</w:t>
      </w:r>
    </w:p>
    <w:p w14:paraId="790DD04C" w14:textId="5A9FD154" w:rsidR="00F6704F" w:rsidRPr="003F0E53" w:rsidRDefault="00F6704F" w:rsidP="00B903FC">
      <w:pPr>
        <w:pStyle w:val="Akapitzlist"/>
        <w:numPr>
          <w:ilvl w:val="5"/>
          <w:numId w:val="5"/>
        </w:numPr>
        <w:autoSpaceDE w:val="0"/>
        <w:autoSpaceDN w:val="0"/>
        <w:adjustRightInd w:val="0"/>
        <w:spacing w:line="360" w:lineRule="auto"/>
        <w:ind w:left="284" w:hanging="284"/>
        <w:rPr>
          <w:rFonts w:cstheme="minorHAnsi"/>
          <w:sz w:val="22"/>
          <w:szCs w:val="22"/>
        </w:rPr>
      </w:pPr>
      <w:r w:rsidRPr="003F0E53">
        <w:rPr>
          <w:rFonts w:cstheme="minorHAnsi"/>
          <w:sz w:val="22"/>
          <w:szCs w:val="22"/>
        </w:rPr>
        <w:t xml:space="preserve">Zamawiający </w:t>
      </w:r>
      <w:r w:rsidRPr="00B903FC">
        <w:rPr>
          <w:rFonts w:cstheme="minorHAnsi"/>
          <w:color w:val="7030A0"/>
          <w:sz w:val="22"/>
          <w:szCs w:val="22"/>
        </w:rPr>
        <w:t xml:space="preserve">nie dopuszcza </w:t>
      </w:r>
      <w:r w:rsidRPr="003F0E53">
        <w:rPr>
          <w:rFonts w:cstheme="minorHAnsi"/>
          <w:sz w:val="22"/>
          <w:szCs w:val="22"/>
        </w:rPr>
        <w:t>składania ofert częściowych.</w:t>
      </w:r>
    </w:p>
    <w:p w14:paraId="2AF02A9F" w14:textId="7BB021D9" w:rsidR="00F6704F" w:rsidRPr="003F0E53" w:rsidRDefault="00F6704F" w:rsidP="00B903FC">
      <w:pPr>
        <w:pStyle w:val="Akapitzlist"/>
        <w:numPr>
          <w:ilvl w:val="5"/>
          <w:numId w:val="5"/>
        </w:numPr>
        <w:autoSpaceDE w:val="0"/>
        <w:autoSpaceDN w:val="0"/>
        <w:adjustRightInd w:val="0"/>
        <w:spacing w:line="360" w:lineRule="auto"/>
        <w:ind w:left="284" w:hanging="284"/>
        <w:rPr>
          <w:rFonts w:cstheme="minorHAnsi"/>
          <w:sz w:val="22"/>
          <w:szCs w:val="22"/>
        </w:rPr>
      </w:pPr>
      <w:r w:rsidRPr="003F0E53">
        <w:rPr>
          <w:rFonts w:cstheme="minorHAnsi"/>
          <w:sz w:val="22"/>
          <w:szCs w:val="22"/>
        </w:rPr>
        <w:t xml:space="preserve">Zamawiający </w:t>
      </w:r>
      <w:r w:rsidRPr="00B903FC">
        <w:rPr>
          <w:rFonts w:cstheme="minorHAnsi"/>
          <w:color w:val="7030A0"/>
          <w:sz w:val="22"/>
          <w:szCs w:val="22"/>
        </w:rPr>
        <w:t xml:space="preserve">nie dopuszcza </w:t>
      </w:r>
      <w:r w:rsidRPr="003F0E53">
        <w:rPr>
          <w:rFonts w:cstheme="minorHAnsi"/>
          <w:sz w:val="22"/>
          <w:szCs w:val="22"/>
        </w:rPr>
        <w:t>składania ofert wariantowych.</w:t>
      </w:r>
    </w:p>
    <w:p w14:paraId="018F53F7" w14:textId="1566F7E8" w:rsidR="00F6704F" w:rsidRPr="003F0E53" w:rsidRDefault="00F6704F" w:rsidP="008B3C5E">
      <w:pPr>
        <w:autoSpaceDE w:val="0"/>
        <w:autoSpaceDN w:val="0"/>
        <w:adjustRightInd w:val="0"/>
        <w:spacing w:after="0" w:line="360" w:lineRule="auto"/>
        <w:ind w:left="284" w:hanging="284"/>
        <w:rPr>
          <w:rFonts w:cstheme="minorHAnsi"/>
        </w:rPr>
      </w:pPr>
      <w:r w:rsidRPr="003F0E53">
        <w:rPr>
          <w:rFonts w:cstheme="minorHAnsi"/>
        </w:rPr>
        <w:t xml:space="preserve">3. </w:t>
      </w:r>
      <w:r w:rsidR="009C71B3" w:rsidRPr="003F0E53">
        <w:rPr>
          <w:rFonts w:cstheme="minorHAnsi"/>
        </w:rPr>
        <w:tab/>
      </w:r>
      <w:r w:rsidRPr="003F0E53">
        <w:rPr>
          <w:rFonts w:cstheme="minorHAnsi"/>
        </w:rPr>
        <w:t xml:space="preserve">Zamawiający </w:t>
      </w:r>
      <w:r w:rsidRPr="00B903FC">
        <w:rPr>
          <w:rFonts w:cstheme="minorHAnsi"/>
          <w:color w:val="7030A0"/>
        </w:rPr>
        <w:t xml:space="preserve">nie przewiduje </w:t>
      </w:r>
      <w:r w:rsidRPr="003F0E53">
        <w:rPr>
          <w:rFonts w:cstheme="minorHAnsi"/>
        </w:rPr>
        <w:t>udzielenia zamówień, o których mowa w art. 214 ust. 1 pkt 8)</w:t>
      </w:r>
      <w:r w:rsidR="00936EB5" w:rsidRPr="003F0E53">
        <w:rPr>
          <w:rFonts w:cstheme="minorHAnsi"/>
        </w:rPr>
        <w:t xml:space="preserve"> </w:t>
      </w:r>
      <w:r w:rsidRPr="003F0E53">
        <w:rPr>
          <w:rFonts w:cstheme="minorHAnsi"/>
        </w:rPr>
        <w:t xml:space="preserve">ustawy </w:t>
      </w:r>
      <w:proofErr w:type="spellStart"/>
      <w:r w:rsidRPr="003F0E53">
        <w:rPr>
          <w:rFonts w:cstheme="minorHAnsi"/>
        </w:rPr>
        <w:t>Pzp</w:t>
      </w:r>
      <w:proofErr w:type="spellEnd"/>
      <w:r w:rsidRPr="003F0E53">
        <w:rPr>
          <w:rFonts w:cstheme="minorHAnsi"/>
        </w:rPr>
        <w:t>.</w:t>
      </w:r>
    </w:p>
    <w:p w14:paraId="2F0F6FD4" w14:textId="6D0BC4D8" w:rsidR="00AD1406" w:rsidRPr="003F0E53" w:rsidRDefault="00F6704F" w:rsidP="008B3C5E">
      <w:pPr>
        <w:autoSpaceDE w:val="0"/>
        <w:autoSpaceDN w:val="0"/>
        <w:adjustRightInd w:val="0"/>
        <w:spacing w:after="0" w:line="360" w:lineRule="auto"/>
        <w:ind w:left="284" w:hanging="284"/>
        <w:rPr>
          <w:rFonts w:cstheme="minorHAnsi"/>
        </w:rPr>
      </w:pPr>
      <w:r w:rsidRPr="003F0E53">
        <w:rPr>
          <w:rFonts w:cstheme="minorHAnsi"/>
        </w:rPr>
        <w:t xml:space="preserve">4. </w:t>
      </w:r>
      <w:r w:rsidR="009C71B3" w:rsidRPr="003F0E53">
        <w:rPr>
          <w:rFonts w:cstheme="minorHAnsi"/>
        </w:rPr>
        <w:tab/>
      </w:r>
      <w:r w:rsidR="00AD1406" w:rsidRPr="003F0E53">
        <w:rPr>
          <w:rFonts w:cstheme="minorHAnsi"/>
        </w:rPr>
        <w:t xml:space="preserve">Zamawiający </w:t>
      </w:r>
      <w:r w:rsidR="00AD1406" w:rsidRPr="00B903FC">
        <w:rPr>
          <w:rFonts w:cstheme="minorHAnsi"/>
          <w:color w:val="7030A0"/>
        </w:rPr>
        <w:t xml:space="preserve">nie przewiduje </w:t>
      </w:r>
      <w:r w:rsidR="00AD1406" w:rsidRPr="003F0E53">
        <w:rPr>
          <w:rFonts w:cstheme="minorHAnsi"/>
        </w:rPr>
        <w:t xml:space="preserve">konieczności odbycia wizji lokalnej lub sprawdzenia przez niego dokumentów niezbędnych do realizacji zamówienia, o których mowa w art. 131 ust. 2 ustawy </w:t>
      </w:r>
      <w:proofErr w:type="spellStart"/>
      <w:r w:rsidR="00AD1406" w:rsidRPr="003F0E53">
        <w:rPr>
          <w:rFonts w:cstheme="minorHAnsi"/>
        </w:rPr>
        <w:t>Pzp</w:t>
      </w:r>
      <w:proofErr w:type="spellEnd"/>
      <w:r w:rsidR="00AD1406" w:rsidRPr="003F0E53">
        <w:rPr>
          <w:rFonts w:cstheme="minorHAnsi"/>
        </w:rPr>
        <w:t>.</w:t>
      </w:r>
    </w:p>
    <w:p w14:paraId="52711C32" w14:textId="20CF44DB" w:rsidR="00F6704F" w:rsidRPr="003F0E53" w:rsidRDefault="00AD1406" w:rsidP="008B3C5E">
      <w:pPr>
        <w:autoSpaceDE w:val="0"/>
        <w:autoSpaceDN w:val="0"/>
        <w:adjustRightInd w:val="0"/>
        <w:spacing w:after="0" w:line="360" w:lineRule="auto"/>
        <w:ind w:left="284" w:hanging="284"/>
        <w:rPr>
          <w:rFonts w:cstheme="minorHAnsi"/>
        </w:rPr>
      </w:pPr>
      <w:r w:rsidRPr="003F0E53">
        <w:rPr>
          <w:rFonts w:cstheme="minorHAnsi"/>
        </w:rPr>
        <w:t xml:space="preserve">5.  </w:t>
      </w:r>
      <w:r w:rsidR="00F6704F" w:rsidRPr="003F0E53">
        <w:rPr>
          <w:rFonts w:cstheme="minorHAnsi"/>
        </w:rPr>
        <w:t xml:space="preserve">Zamawiający </w:t>
      </w:r>
      <w:r w:rsidR="00F6704F" w:rsidRPr="00B903FC">
        <w:rPr>
          <w:rFonts w:cstheme="minorHAnsi"/>
          <w:color w:val="7030A0"/>
        </w:rPr>
        <w:t xml:space="preserve">nie przewiduje </w:t>
      </w:r>
      <w:r w:rsidR="00F6704F" w:rsidRPr="003F0E53">
        <w:rPr>
          <w:rFonts w:cstheme="minorHAnsi"/>
        </w:rPr>
        <w:t>rozliczenia w walutach obcych.</w:t>
      </w:r>
    </w:p>
    <w:p w14:paraId="58538F64" w14:textId="6ABD5237" w:rsidR="00F6704F" w:rsidRPr="003F0E53" w:rsidRDefault="009C71B3" w:rsidP="008B3C5E">
      <w:pPr>
        <w:autoSpaceDE w:val="0"/>
        <w:autoSpaceDN w:val="0"/>
        <w:adjustRightInd w:val="0"/>
        <w:spacing w:after="0" w:line="360" w:lineRule="auto"/>
        <w:ind w:left="284" w:hanging="284"/>
        <w:rPr>
          <w:rFonts w:cstheme="minorHAnsi"/>
        </w:rPr>
      </w:pPr>
      <w:r w:rsidRPr="003F0E53">
        <w:rPr>
          <w:rFonts w:cstheme="minorHAnsi"/>
        </w:rPr>
        <w:t>5.</w:t>
      </w:r>
      <w:r w:rsidRPr="003F0E53">
        <w:rPr>
          <w:rFonts w:cstheme="minorHAnsi"/>
        </w:rPr>
        <w:tab/>
      </w:r>
      <w:r w:rsidR="00F6704F" w:rsidRPr="003F0E53">
        <w:rPr>
          <w:rFonts w:cstheme="minorHAnsi"/>
        </w:rPr>
        <w:t xml:space="preserve">Zamawiający </w:t>
      </w:r>
      <w:r w:rsidR="00F6704F" w:rsidRPr="00B903FC">
        <w:rPr>
          <w:rFonts w:cstheme="minorHAnsi"/>
          <w:color w:val="7030A0"/>
        </w:rPr>
        <w:t xml:space="preserve">nie przewiduje </w:t>
      </w:r>
      <w:r w:rsidR="00F6704F" w:rsidRPr="003F0E53">
        <w:rPr>
          <w:rFonts w:cstheme="minorHAnsi"/>
        </w:rPr>
        <w:t xml:space="preserve">wyboru </w:t>
      </w:r>
      <w:r w:rsidRPr="003F0E53">
        <w:rPr>
          <w:rFonts w:cstheme="minorHAnsi"/>
        </w:rPr>
        <w:t xml:space="preserve">najkorzystniejszej </w:t>
      </w:r>
      <w:r w:rsidR="00F6704F" w:rsidRPr="003F0E53">
        <w:rPr>
          <w:rFonts w:cstheme="minorHAnsi"/>
        </w:rPr>
        <w:t>oferty</w:t>
      </w:r>
      <w:r w:rsidRPr="003F0E53">
        <w:rPr>
          <w:rFonts w:cstheme="minorHAnsi"/>
        </w:rPr>
        <w:t xml:space="preserve"> z zastosowaniem </w:t>
      </w:r>
      <w:r w:rsidR="00F6704F" w:rsidRPr="003F0E53">
        <w:rPr>
          <w:rFonts w:cstheme="minorHAnsi"/>
        </w:rPr>
        <w:t>aukcji elektronicznej.</w:t>
      </w:r>
    </w:p>
    <w:p w14:paraId="18B0D861" w14:textId="7C07E603" w:rsidR="00F6704F" w:rsidRPr="003F0E53" w:rsidRDefault="00F6704F" w:rsidP="008B3C5E">
      <w:pPr>
        <w:autoSpaceDE w:val="0"/>
        <w:autoSpaceDN w:val="0"/>
        <w:adjustRightInd w:val="0"/>
        <w:spacing w:after="0" w:line="360" w:lineRule="auto"/>
        <w:ind w:left="284" w:hanging="284"/>
        <w:rPr>
          <w:rFonts w:cstheme="minorHAnsi"/>
        </w:rPr>
      </w:pPr>
      <w:r w:rsidRPr="003F0E53">
        <w:rPr>
          <w:rFonts w:cstheme="minorHAnsi"/>
        </w:rPr>
        <w:t xml:space="preserve">6. </w:t>
      </w:r>
      <w:r w:rsidR="009C71B3" w:rsidRPr="003F0E53">
        <w:rPr>
          <w:rFonts w:cstheme="minorHAnsi"/>
        </w:rPr>
        <w:tab/>
      </w:r>
      <w:r w:rsidRPr="003F0E53">
        <w:rPr>
          <w:rFonts w:cstheme="minorHAnsi"/>
        </w:rPr>
        <w:t xml:space="preserve">Zamawiający </w:t>
      </w:r>
      <w:r w:rsidRPr="00B903FC">
        <w:rPr>
          <w:rFonts w:cstheme="minorHAnsi"/>
          <w:color w:val="7030A0"/>
        </w:rPr>
        <w:t xml:space="preserve">nie przewiduje </w:t>
      </w:r>
      <w:r w:rsidRPr="003F0E53">
        <w:rPr>
          <w:rFonts w:cstheme="minorHAnsi"/>
        </w:rPr>
        <w:t>zwrotu kosztów udziału w postępowaniu.</w:t>
      </w:r>
    </w:p>
    <w:p w14:paraId="676EEB09" w14:textId="038C3DD3" w:rsidR="009C71B3" w:rsidRPr="003F0E53" w:rsidRDefault="009C71B3" w:rsidP="008B3C5E">
      <w:pPr>
        <w:autoSpaceDE w:val="0"/>
        <w:autoSpaceDN w:val="0"/>
        <w:adjustRightInd w:val="0"/>
        <w:spacing w:after="0" w:line="360" w:lineRule="auto"/>
        <w:ind w:left="284" w:hanging="284"/>
        <w:rPr>
          <w:rFonts w:cstheme="minorHAnsi"/>
        </w:rPr>
      </w:pPr>
      <w:r w:rsidRPr="003F0E53">
        <w:rPr>
          <w:rFonts w:cstheme="minorHAnsi"/>
        </w:rPr>
        <w:t xml:space="preserve">7. Zamawiający </w:t>
      </w:r>
      <w:r w:rsidRPr="00B903FC">
        <w:rPr>
          <w:rFonts w:cstheme="minorHAnsi"/>
          <w:color w:val="7030A0"/>
        </w:rPr>
        <w:t xml:space="preserve">nie przewiduje </w:t>
      </w:r>
      <w:r w:rsidRPr="003F0E53">
        <w:rPr>
          <w:rFonts w:cstheme="minorHAnsi"/>
        </w:rPr>
        <w:t xml:space="preserve">wymagań w zakresie zatrudnienia na podstawie stosunku pracy </w:t>
      </w:r>
      <w:r w:rsidRPr="003F0E53">
        <w:rPr>
          <w:rFonts w:cstheme="minorHAnsi"/>
        </w:rPr>
        <w:br/>
        <w:t xml:space="preserve">w okolicznościach, o których mowa w art. 95 ustawy </w:t>
      </w:r>
      <w:proofErr w:type="spellStart"/>
      <w:r w:rsidRPr="003F0E53">
        <w:rPr>
          <w:rFonts w:cstheme="minorHAnsi"/>
        </w:rPr>
        <w:t>Pzp</w:t>
      </w:r>
      <w:proofErr w:type="spellEnd"/>
      <w:r w:rsidRPr="003F0E53">
        <w:rPr>
          <w:rFonts w:cstheme="minorHAnsi"/>
        </w:rPr>
        <w:t>.</w:t>
      </w:r>
    </w:p>
    <w:p w14:paraId="5EBF5A9A" w14:textId="560FFFB8" w:rsidR="00F6704F" w:rsidRPr="003F0E53" w:rsidRDefault="009C71B3" w:rsidP="008B3C5E">
      <w:pPr>
        <w:autoSpaceDE w:val="0"/>
        <w:autoSpaceDN w:val="0"/>
        <w:adjustRightInd w:val="0"/>
        <w:spacing w:after="0" w:line="360" w:lineRule="auto"/>
        <w:ind w:left="284" w:hanging="284"/>
        <w:rPr>
          <w:rFonts w:cstheme="minorHAnsi"/>
        </w:rPr>
      </w:pPr>
      <w:r w:rsidRPr="003F0E53">
        <w:rPr>
          <w:rFonts w:cstheme="minorHAnsi"/>
        </w:rPr>
        <w:t>8</w:t>
      </w:r>
      <w:r w:rsidR="00F6704F" w:rsidRPr="003F0E53">
        <w:rPr>
          <w:rFonts w:cstheme="minorHAnsi"/>
        </w:rPr>
        <w:t xml:space="preserve">. </w:t>
      </w:r>
      <w:r w:rsidRPr="003F0E53">
        <w:rPr>
          <w:rFonts w:cstheme="minorHAnsi"/>
        </w:rPr>
        <w:tab/>
      </w:r>
      <w:r w:rsidR="00F6704F" w:rsidRPr="003F0E53">
        <w:rPr>
          <w:rFonts w:cstheme="minorHAnsi"/>
        </w:rPr>
        <w:t xml:space="preserve">Zamawiający </w:t>
      </w:r>
      <w:r w:rsidR="00F6704F" w:rsidRPr="00B903FC">
        <w:rPr>
          <w:rFonts w:cstheme="minorHAnsi"/>
          <w:color w:val="7030A0"/>
        </w:rPr>
        <w:t xml:space="preserve">nie przewiduje </w:t>
      </w:r>
      <w:r w:rsidR="00F6704F" w:rsidRPr="003F0E53">
        <w:rPr>
          <w:rFonts w:cstheme="minorHAnsi"/>
        </w:rPr>
        <w:t>wymagań</w:t>
      </w:r>
      <w:r w:rsidRPr="003F0E53">
        <w:rPr>
          <w:rFonts w:cstheme="minorHAnsi"/>
        </w:rPr>
        <w:t xml:space="preserve"> w zakresie zatrudnienia osób</w:t>
      </w:r>
      <w:r w:rsidR="00F6704F" w:rsidRPr="003F0E53">
        <w:rPr>
          <w:rFonts w:cstheme="minorHAnsi"/>
        </w:rPr>
        <w:t xml:space="preserve">, o których mowa w art. 96 </w:t>
      </w:r>
      <w:r w:rsidRPr="003F0E53">
        <w:rPr>
          <w:rFonts w:cstheme="minorHAnsi"/>
        </w:rPr>
        <w:br/>
      </w:r>
      <w:r w:rsidR="00F6704F" w:rsidRPr="003F0E53">
        <w:rPr>
          <w:rFonts w:cstheme="minorHAnsi"/>
        </w:rPr>
        <w:t xml:space="preserve">ust. 2 pkt 2 ustawy </w:t>
      </w:r>
      <w:proofErr w:type="spellStart"/>
      <w:r w:rsidR="00F6704F" w:rsidRPr="003F0E53">
        <w:rPr>
          <w:rFonts w:cstheme="minorHAnsi"/>
        </w:rPr>
        <w:t>P</w:t>
      </w:r>
      <w:r w:rsidRPr="003F0E53">
        <w:rPr>
          <w:rFonts w:cstheme="minorHAnsi"/>
        </w:rPr>
        <w:t>zp</w:t>
      </w:r>
      <w:proofErr w:type="spellEnd"/>
      <w:r w:rsidR="00F6704F" w:rsidRPr="003F0E53">
        <w:rPr>
          <w:rFonts w:cstheme="minorHAnsi"/>
        </w:rPr>
        <w:t>.</w:t>
      </w:r>
    </w:p>
    <w:p w14:paraId="1954FCE1" w14:textId="3ED20EC9" w:rsidR="00F6704F" w:rsidRPr="003F0E53" w:rsidRDefault="009C71B3" w:rsidP="008B3C5E">
      <w:pPr>
        <w:autoSpaceDE w:val="0"/>
        <w:autoSpaceDN w:val="0"/>
        <w:adjustRightInd w:val="0"/>
        <w:spacing w:after="0" w:line="360" w:lineRule="auto"/>
        <w:ind w:left="284" w:hanging="284"/>
        <w:rPr>
          <w:rFonts w:cstheme="minorHAnsi"/>
        </w:rPr>
      </w:pPr>
      <w:r w:rsidRPr="003F0E53">
        <w:rPr>
          <w:rFonts w:cstheme="minorHAnsi"/>
        </w:rPr>
        <w:t>9</w:t>
      </w:r>
      <w:r w:rsidR="00F6704F" w:rsidRPr="003F0E53">
        <w:rPr>
          <w:rFonts w:cstheme="minorHAnsi"/>
        </w:rPr>
        <w:t xml:space="preserve">. </w:t>
      </w:r>
      <w:r w:rsidRPr="003F0E53">
        <w:rPr>
          <w:rFonts w:cstheme="minorHAnsi"/>
        </w:rPr>
        <w:tab/>
      </w:r>
      <w:r w:rsidR="00F6704F" w:rsidRPr="003F0E53">
        <w:rPr>
          <w:rFonts w:cstheme="minorHAnsi"/>
        </w:rPr>
        <w:t xml:space="preserve">Zamawiający </w:t>
      </w:r>
      <w:r w:rsidR="00F6704F" w:rsidRPr="00B903FC">
        <w:rPr>
          <w:rFonts w:cstheme="minorHAnsi"/>
          <w:color w:val="7030A0"/>
        </w:rPr>
        <w:t xml:space="preserve">nie zastrzega </w:t>
      </w:r>
      <w:r w:rsidR="00F6704F" w:rsidRPr="003F0E53">
        <w:rPr>
          <w:rFonts w:cstheme="minorHAnsi"/>
        </w:rPr>
        <w:t xml:space="preserve">możliwości ubiegania się o udzielenie zamówienia wyłącznie przez wykonawców, o których mowa w art. 94 ustawy </w:t>
      </w:r>
      <w:proofErr w:type="spellStart"/>
      <w:r w:rsidR="00F6704F" w:rsidRPr="003F0E53">
        <w:rPr>
          <w:rFonts w:cstheme="minorHAnsi"/>
        </w:rPr>
        <w:t>P</w:t>
      </w:r>
      <w:r w:rsidRPr="003F0E53">
        <w:rPr>
          <w:rFonts w:cstheme="minorHAnsi"/>
        </w:rPr>
        <w:t>zp</w:t>
      </w:r>
      <w:proofErr w:type="spellEnd"/>
      <w:r w:rsidR="00F6704F" w:rsidRPr="003F0E53">
        <w:rPr>
          <w:rFonts w:cstheme="minorHAnsi"/>
        </w:rPr>
        <w:t>.</w:t>
      </w:r>
    </w:p>
    <w:p w14:paraId="4A44FA14" w14:textId="1B3B1A63" w:rsidR="009C71B3" w:rsidRPr="003F0E53" w:rsidRDefault="009C71B3" w:rsidP="008B3C5E">
      <w:pPr>
        <w:autoSpaceDE w:val="0"/>
        <w:autoSpaceDN w:val="0"/>
        <w:adjustRightInd w:val="0"/>
        <w:spacing w:after="0" w:line="360" w:lineRule="auto"/>
        <w:ind w:left="284" w:hanging="284"/>
        <w:rPr>
          <w:rFonts w:cstheme="minorHAnsi"/>
        </w:rPr>
      </w:pPr>
      <w:r w:rsidRPr="003F0E53">
        <w:rPr>
          <w:rFonts w:cstheme="minorHAnsi"/>
        </w:rPr>
        <w:t xml:space="preserve">10. Zamawiający </w:t>
      </w:r>
      <w:r w:rsidRPr="00B903FC">
        <w:rPr>
          <w:rFonts w:cstheme="minorHAnsi"/>
          <w:color w:val="7030A0"/>
        </w:rPr>
        <w:t xml:space="preserve">nie zastrzega </w:t>
      </w:r>
      <w:r w:rsidRPr="003F0E53">
        <w:rPr>
          <w:rFonts w:cstheme="minorHAnsi"/>
        </w:rPr>
        <w:t>obowiązku osobistego wykonania przez wykonawcę kluczowych zadań.</w:t>
      </w:r>
    </w:p>
    <w:p w14:paraId="1D117684" w14:textId="5D2143B1" w:rsidR="00FA0139" w:rsidRPr="003F0E53" w:rsidRDefault="009C71B3" w:rsidP="008B3C5E">
      <w:pPr>
        <w:autoSpaceDE w:val="0"/>
        <w:autoSpaceDN w:val="0"/>
        <w:adjustRightInd w:val="0"/>
        <w:spacing w:after="0" w:line="360" w:lineRule="auto"/>
        <w:ind w:left="284" w:hanging="284"/>
        <w:rPr>
          <w:rFonts w:cstheme="minorHAnsi"/>
        </w:rPr>
      </w:pPr>
      <w:r w:rsidRPr="003F0E53">
        <w:rPr>
          <w:rFonts w:cstheme="minorHAnsi"/>
        </w:rPr>
        <w:lastRenderedPageBreak/>
        <w:t xml:space="preserve">11. Zamawiający </w:t>
      </w:r>
      <w:r w:rsidRPr="00B903FC">
        <w:rPr>
          <w:rFonts w:cstheme="minorHAnsi"/>
          <w:color w:val="7030A0"/>
        </w:rPr>
        <w:t xml:space="preserve">nie wymaga ani nie dopuszcza </w:t>
      </w:r>
      <w:r w:rsidRPr="003F0E53">
        <w:rPr>
          <w:rFonts w:cstheme="minorHAnsi"/>
        </w:rPr>
        <w:t>składania ofert w postaci katalogów elektronicznych lub dołączenia katalogów elektronicznych do oferty</w:t>
      </w:r>
      <w:r w:rsidR="00AD1406" w:rsidRPr="003F0E53">
        <w:rPr>
          <w:rFonts w:cstheme="minorHAnsi"/>
        </w:rPr>
        <w:t>, w sytuacji określonej w art. 93</w:t>
      </w:r>
      <w:r w:rsidRPr="003F0E53">
        <w:rPr>
          <w:rFonts w:cstheme="minorHAnsi"/>
        </w:rPr>
        <w:t>.</w:t>
      </w:r>
      <w:r w:rsidR="00FA0139" w:rsidRPr="003F0E53">
        <w:rPr>
          <w:rFonts w:cstheme="minorHAnsi"/>
        </w:rPr>
        <w:t xml:space="preserve"> </w:t>
      </w:r>
    </w:p>
    <w:p w14:paraId="59FF936D" w14:textId="577EAF57" w:rsidR="00FE25A0" w:rsidRPr="003F0E53" w:rsidRDefault="009C71B3" w:rsidP="00F37045">
      <w:pPr>
        <w:pStyle w:val="Nagwek1"/>
      </w:pPr>
      <w:r w:rsidRPr="003F0E53">
        <w:t>X</w:t>
      </w:r>
      <w:r w:rsidR="00FA0139" w:rsidRPr="003F0E53">
        <w:t>X</w:t>
      </w:r>
      <w:r w:rsidR="00DE1AE0" w:rsidRPr="003F0E53">
        <w:t>IV</w:t>
      </w:r>
      <w:r w:rsidRPr="003F0E53">
        <w:t>. Załączniki do S</w:t>
      </w:r>
      <w:r w:rsidR="00FE25A0" w:rsidRPr="003F0E53">
        <w:t>WZ</w:t>
      </w:r>
    </w:p>
    <w:p w14:paraId="3CC79371" w14:textId="2EED8EB7" w:rsidR="00FE25A0" w:rsidRPr="003F0E53" w:rsidRDefault="009C71B3" w:rsidP="00B903FC">
      <w:pPr>
        <w:suppressAutoHyphens/>
        <w:spacing w:after="0" w:line="276" w:lineRule="auto"/>
        <w:rPr>
          <w:rFonts w:eastAsia="Times New Roman" w:cstheme="minorHAnsi"/>
          <w:lang w:eastAsia="ar-SA"/>
        </w:rPr>
      </w:pPr>
      <w:r w:rsidRPr="003F0E53">
        <w:rPr>
          <w:rFonts w:eastAsia="Times New Roman" w:cstheme="minorHAnsi"/>
          <w:lang w:eastAsia="ar-SA"/>
        </w:rPr>
        <w:t>Integralną część niniejszej S</w:t>
      </w:r>
      <w:r w:rsidR="00FE25A0" w:rsidRPr="003F0E53">
        <w:rPr>
          <w:rFonts w:eastAsia="Times New Roman" w:cstheme="minorHAnsi"/>
          <w:lang w:eastAsia="ar-SA"/>
        </w:rPr>
        <w:t>WZ stanowią załączniki:</w:t>
      </w:r>
    </w:p>
    <w:p w14:paraId="4F7028FF" w14:textId="31FAA9F1" w:rsidR="00FE25A0" w:rsidRPr="003F0E53" w:rsidRDefault="00B8369E" w:rsidP="00B903FC">
      <w:pPr>
        <w:numPr>
          <w:ilvl w:val="0"/>
          <w:numId w:val="4"/>
        </w:numPr>
        <w:tabs>
          <w:tab w:val="left" w:pos="709"/>
        </w:tabs>
        <w:suppressAutoHyphens/>
        <w:spacing w:after="0" w:line="276" w:lineRule="auto"/>
        <w:rPr>
          <w:rFonts w:eastAsia="Times New Roman" w:cstheme="minorHAnsi"/>
          <w:lang w:eastAsia="ar-SA"/>
        </w:rPr>
      </w:pPr>
      <w:r w:rsidRPr="003F0E53">
        <w:rPr>
          <w:rFonts w:eastAsia="Times New Roman" w:cstheme="minorHAnsi"/>
          <w:lang w:eastAsia="ar-SA"/>
        </w:rPr>
        <w:t>Formularz ofertowy – Załącznik n</w:t>
      </w:r>
      <w:r w:rsidR="00FE25A0" w:rsidRPr="003F0E53">
        <w:rPr>
          <w:rFonts w:eastAsia="Times New Roman" w:cstheme="minorHAnsi"/>
          <w:lang w:eastAsia="ar-SA"/>
        </w:rPr>
        <w:t>r 1,</w:t>
      </w:r>
    </w:p>
    <w:p w14:paraId="0AE2BDE5" w14:textId="36F2F0B6" w:rsidR="00FE25A0" w:rsidRPr="003F0E53" w:rsidRDefault="00B8369E" w:rsidP="00B903FC">
      <w:pPr>
        <w:numPr>
          <w:ilvl w:val="0"/>
          <w:numId w:val="4"/>
        </w:numPr>
        <w:tabs>
          <w:tab w:val="left" w:pos="709"/>
        </w:tabs>
        <w:suppressAutoHyphens/>
        <w:spacing w:after="0" w:line="276" w:lineRule="auto"/>
        <w:rPr>
          <w:rFonts w:eastAsia="Times New Roman" w:cstheme="minorHAnsi"/>
          <w:lang w:eastAsia="ar-SA"/>
        </w:rPr>
      </w:pPr>
      <w:r w:rsidRPr="003F0E53">
        <w:rPr>
          <w:rFonts w:eastAsia="Times New Roman" w:cstheme="minorHAnsi"/>
          <w:lang w:eastAsia="ar-SA"/>
        </w:rPr>
        <w:t>I</w:t>
      </w:r>
      <w:r w:rsidR="00FE25A0" w:rsidRPr="003F0E53">
        <w:rPr>
          <w:rFonts w:eastAsia="Times New Roman" w:cstheme="minorHAnsi"/>
          <w:lang w:eastAsia="ar-SA"/>
        </w:rPr>
        <w:t>nstrukcj</w:t>
      </w:r>
      <w:r w:rsidRPr="003F0E53">
        <w:rPr>
          <w:rFonts w:eastAsia="Times New Roman" w:cstheme="minorHAnsi"/>
          <w:lang w:eastAsia="ar-SA"/>
        </w:rPr>
        <w:t>a wypełnienia JEDZ – Załącznik n</w:t>
      </w:r>
      <w:r w:rsidR="00FE25A0" w:rsidRPr="003F0E53">
        <w:rPr>
          <w:rFonts w:eastAsia="Times New Roman" w:cstheme="minorHAnsi"/>
          <w:lang w:eastAsia="ar-SA"/>
        </w:rPr>
        <w:t xml:space="preserve">r </w:t>
      </w:r>
      <w:r w:rsidR="00C056D0" w:rsidRPr="003F0E53">
        <w:rPr>
          <w:rFonts w:eastAsia="Times New Roman" w:cstheme="minorHAnsi"/>
          <w:lang w:eastAsia="ar-SA"/>
        </w:rPr>
        <w:t>2</w:t>
      </w:r>
      <w:r w:rsidR="00E90948" w:rsidRPr="003F0E53">
        <w:rPr>
          <w:rFonts w:eastAsia="Times New Roman" w:cstheme="minorHAnsi"/>
          <w:lang w:eastAsia="ar-SA"/>
        </w:rPr>
        <w:t xml:space="preserve"> </w:t>
      </w:r>
      <w:r w:rsidR="007F6278" w:rsidRPr="003F0E53">
        <w:rPr>
          <w:rFonts w:eastAsia="Times New Roman" w:cstheme="minorHAnsi"/>
          <w:lang w:eastAsia="ar-SA"/>
        </w:rPr>
        <w:t>– wersja elektroniczna</w:t>
      </w:r>
      <w:r w:rsidR="00FE25A0" w:rsidRPr="003F0E53">
        <w:rPr>
          <w:rFonts w:eastAsia="Times New Roman" w:cstheme="minorHAnsi"/>
          <w:lang w:eastAsia="ar-SA"/>
        </w:rPr>
        <w:t xml:space="preserve">, </w:t>
      </w:r>
    </w:p>
    <w:p w14:paraId="2544B23E" w14:textId="1828B805" w:rsidR="00B8369E" w:rsidRDefault="00B8369E" w:rsidP="00B903FC">
      <w:pPr>
        <w:numPr>
          <w:ilvl w:val="0"/>
          <w:numId w:val="4"/>
        </w:numPr>
        <w:tabs>
          <w:tab w:val="left" w:pos="709"/>
        </w:tabs>
        <w:suppressAutoHyphens/>
        <w:spacing w:after="0" w:line="276" w:lineRule="auto"/>
        <w:rPr>
          <w:rFonts w:eastAsia="Times New Roman" w:cstheme="minorHAnsi"/>
          <w:lang w:eastAsia="ar-SA"/>
        </w:rPr>
      </w:pPr>
      <w:r w:rsidRPr="003F0E53">
        <w:rPr>
          <w:rFonts w:eastAsia="Times New Roman" w:cstheme="minorHAnsi"/>
          <w:lang w:eastAsia="ar-SA"/>
        </w:rPr>
        <w:t xml:space="preserve">JEDZ – Załącznik nr </w:t>
      </w:r>
      <w:r w:rsidR="00C056D0" w:rsidRPr="003F0E53">
        <w:rPr>
          <w:rFonts w:eastAsia="Times New Roman" w:cstheme="minorHAnsi"/>
          <w:lang w:eastAsia="ar-SA"/>
        </w:rPr>
        <w:t>3</w:t>
      </w:r>
    </w:p>
    <w:p w14:paraId="4535F330" w14:textId="77777777" w:rsidR="00B903FC" w:rsidRPr="00B903FC" w:rsidRDefault="00B903FC" w:rsidP="00B903FC">
      <w:pPr>
        <w:pStyle w:val="Akapitzlist"/>
        <w:numPr>
          <w:ilvl w:val="0"/>
          <w:numId w:val="4"/>
        </w:numPr>
        <w:spacing w:line="276" w:lineRule="auto"/>
        <w:rPr>
          <w:rFonts w:eastAsia="Times New Roman" w:cstheme="minorHAnsi"/>
          <w:sz w:val="22"/>
          <w:szCs w:val="22"/>
          <w:lang w:val="pl-PL" w:eastAsia="ar-SA"/>
        </w:rPr>
      </w:pPr>
      <w:r w:rsidRPr="00B903FC">
        <w:rPr>
          <w:rFonts w:eastAsia="Times New Roman" w:cstheme="minorHAnsi"/>
          <w:sz w:val="22"/>
          <w:szCs w:val="22"/>
          <w:lang w:val="pl-PL" w:eastAsia="ar-SA"/>
        </w:rPr>
        <w:t>Oświadczenie wykonawcy - Załącznik nr 3a</w:t>
      </w:r>
    </w:p>
    <w:p w14:paraId="6D2851F5" w14:textId="79880919" w:rsidR="00B903FC" w:rsidRPr="00B903FC" w:rsidRDefault="00B903FC" w:rsidP="00B903FC">
      <w:pPr>
        <w:pStyle w:val="Akapitzlist"/>
        <w:numPr>
          <w:ilvl w:val="0"/>
          <w:numId w:val="4"/>
        </w:numPr>
        <w:spacing w:line="276" w:lineRule="auto"/>
        <w:rPr>
          <w:rFonts w:eastAsia="Times New Roman" w:cstheme="minorHAnsi"/>
          <w:sz w:val="22"/>
          <w:szCs w:val="22"/>
          <w:lang w:val="pl-PL" w:eastAsia="ar-SA"/>
        </w:rPr>
      </w:pPr>
      <w:r w:rsidRPr="00B903FC">
        <w:rPr>
          <w:rFonts w:eastAsia="Times New Roman" w:cstheme="minorHAnsi"/>
          <w:sz w:val="22"/>
          <w:szCs w:val="22"/>
          <w:lang w:val="pl-PL" w:eastAsia="ar-SA"/>
        </w:rPr>
        <w:t>Oświadczenie podmiotu udostępniającego zasoby - Załącznik nr 3b</w:t>
      </w:r>
    </w:p>
    <w:p w14:paraId="379BAFB2" w14:textId="5D726A93" w:rsidR="00FE25A0" w:rsidRPr="003F0E53" w:rsidRDefault="00B8369E" w:rsidP="00B903FC">
      <w:pPr>
        <w:numPr>
          <w:ilvl w:val="0"/>
          <w:numId w:val="4"/>
        </w:numPr>
        <w:tabs>
          <w:tab w:val="left" w:pos="709"/>
        </w:tabs>
        <w:suppressAutoHyphens/>
        <w:spacing w:after="0" w:line="276" w:lineRule="auto"/>
        <w:rPr>
          <w:rFonts w:eastAsia="Times New Roman" w:cstheme="minorHAnsi"/>
          <w:lang w:eastAsia="ar-SA"/>
        </w:rPr>
      </w:pPr>
      <w:r w:rsidRPr="003F0E53">
        <w:rPr>
          <w:rFonts w:eastAsia="Times New Roman" w:cstheme="minorHAnsi"/>
          <w:lang w:eastAsia="ar-SA"/>
        </w:rPr>
        <w:t>Z</w:t>
      </w:r>
      <w:r w:rsidR="00FE25A0" w:rsidRPr="003F0E53">
        <w:rPr>
          <w:rFonts w:eastAsia="Times New Roman" w:cstheme="minorHAnsi"/>
          <w:lang w:eastAsia="ar-SA"/>
        </w:rPr>
        <w:t>obowiązani</w:t>
      </w:r>
      <w:r w:rsidRPr="003F0E53">
        <w:rPr>
          <w:rFonts w:eastAsia="Times New Roman" w:cstheme="minorHAnsi"/>
          <w:lang w:eastAsia="ar-SA"/>
        </w:rPr>
        <w:t xml:space="preserve">e </w:t>
      </w:r>
      <w:r w:rsidR="00F920E2" w:rsidRPr="003F0E53">
        <w:rPr>
          <w:rFonts w:eastAsia="Times New Roman" w:cstheme="minorHAnsi"/>
          <w:lang w:eastAsia="ar-SA"/>
        </w:rPr>
        <w:t>podmiotu udostępniającego zasoby</w:t>
      </w:r>
      <w:r w:rsidRPr="003F0E53">
        <w:rPr>
          <w:rFonts w:eastAsia="Times New Roman" w:cstheme="minorHAnsi"/>
          <w:lang w:eastAsia="ar-SA"/>
        </w:rPr>
        <w:t xml:space="preserve"> </w:t>
      </w:r>
      <w:r w:rsidR="00264304" w:rsidRPr="003F0E53">
        <w:rPr>
          <w:rFonts w:eastAsia="Times New Roman" w:cstheme="minorHAnsi"/>
          <w:lang w:eastAsia="ar-SA"/>
        </w:rPr>
        <w:t xml:space="preserve">- Załącznik nr </w:t>
      </w:r>
      <w:r w:rsidR="00C056D0" w:rsidRPr="003F0E53">
        <w:rPr>
          <w:rFonts w:eastAsia="Times New Roman" w:cstheme="minorHAnsi"/>
          <w:lang w:eastAsia="ar-SA"/>
        </w:rPr>
        <w:t>4</w:t>
      </w:r>
    </w:p>
    <w:p w14:paraId="6AAFFE4B" w14:textId="17049789" w:rsidR="00FE25A0" w:rsidRPr="003F0E53" w:rsidRDefault="00B8369E" w:rsidP="00B903FC">
      <w:pPr>
        <w:numPr>
          <w:ilvl w:val="0"/>
          <w:numId w:val="4"/>
        </w:numPr>
        <w:tabs>
          <w:tab w:val="left" w:pos="709"/>
        </w:tabs>
        <w:suppressAutoHyphens/>
        <w:spacing w:after="0" w:line="276" w:lineRule="auto"/>
        <w:rPr>
          <w:rFonts w:eastAsia="Arial" w:cstheme="minorHAnsi"/>
          <w:lang w:eastAsia="ar-SA"/>
        </w:rPr>
      </w:pPr>
      <w:r w:rsidRPr="003F0E53">
        <w:rPr>
          <w:rFonts w:eastAsia="Times New Roman" w:cstheme="minorHAnsi"/>
          <w:lang w:eastAsia="ar-SA"/>
        </w:rPr>
        <w:t xml:space="preserve">Wzór umowy – Załącznik nr </w:t>
      </w:r>
      <w:r w:rsidR="00C056D0" w:rsidRPr="003F0E53">
        <w:rPr>
          <w:rFonts w:eastAsia="Times New Roman" w:cstheme="minorHAnsi"/>
          <w:lang w:eastAsia="ar-SA"/>
        </w:rPr>
        <w:t>5</w:t>
      </w:r>
      <w:r w:rsidR="00EF344D" w:rsidRPr="003F0E53">
        <w:rPr>
          <w:rFonts w:eastAsia="Times New Roman" w:cstheme="minorHAnsi"/>
          <w:lang w:eastAsia="ar-SA"/>
        </w:rPr>
        <w:t xml:space="preserve"> </w:t>
      </w:r>
      <w:r w:rsidR="00FE25A0" w:rsidRPr="003F0E53">
        <w:rPr>
          <w:rFonts w:eastAsia="Times New Roman" w:cstheme="minorHAnsi"/>
          <w:lang w:eastAsia="ar-SA"/>
        </w:rPr>
        <w:t>,</w:t>
      </w:r>
    </w:p>
    <w:p w14:paraId="7CBB6E77" w14:textId="2E89829A" w:rsidR="00FE25A0" w:rsidRPr="003F0E53" w:rsidRDefault="00B8369E" w:rsidP="00B903FC">
      <w:pPr>
        <w:numPr>
          <w:ilvl w:val="0"/>
          <w:numId w:val="4"/>
        </w:numPr>
        <w:tabs>
          <w:tab w:val="left" w:pos="709"/>
        </w:tabs>
        <w:suppressAutoHyphens/>
        <w:spacing w:after="0" w:line="276" w:lineRule="auto"/>
        <w:rPr>
          <w:rFonts w:eastAsia="Times New Roman" w:cstheme="minorHAnsi"/>
          <w:b/>
          <w:lang w:eastAsia="ar-SA"/>
        </w:rPr>
      </w:pPr>
      <w:r w:rsidRPr="003F0E53">
        <w:rPr>
          <w:rFonts w:eastAsia="Times New Roman" w:cstheme="minorHAnsi"/>
          <w:lang w:eastAsia="ar-SA"/>
        </w:rPr>
        <w:t>O</w:t>
      </w:r>
      <w:r w:rsidR="00FE25A0" w:rsidRPr="003F0E53">
        <w:rPr>
          <w:rFonts w:eastAsia="Times New Roman" w:cstheme="minorHAnsi"/>
          <w:lang w:eastAsia="ar-SA"/>
        </w:rPr>
        <w:t xml:space="preserve">świadczenie </w:t>
      </w:r>
      <w:r w:rsidR="00DE1AE0" w:rsidRPr="003F0E53">
        <w:rPr>
          <w:rFonts w:eastAsia="Times New Roman" w:cstheme="minorHAnsi"/>
          <w:lang w:eastAsia="ar-SA"/>
        </w:rPr>
        <w:t xml:space="preserve">wykonawcy </w:t>
      </w:r>
      <w:r w:rsidR="00657B32" w:rsidRPr="003F0E53">
        <w:rPr>
          <w:rFonts w:eastAsia="Times New Roman" w:cstheme="minorHAnsi"/>
          <w:lang w:eastAsia="ar-SA"/>
        </w:rPr>
        <w:t xml:space="preserve">o </w:t>
      </w:r>
      <w:r w:rsidR="00DE1AE0" w:rsidRPr="003F0E53">
        <w:rPr>
          <w:rFonts w:eastAsia="Times New Roman" w:cstheme="minorHAnsi"/>
          <w:lang w:eastAsia="ar-SA"/>
        </w:rPr>
        <w:t xml:space="preserve">braku przynależności lub o </w:t>
      </w:r>
      <w:r w:rsidR="00657B32" w:rsidRPr="003F0E53">
        <w:rPr>
          <w:rFonts w:eastAsia="Times New Roman" w:cstheme="minorHAnsi"/>
          <w:lang w:eastAsia="ar-SA"/>
        </w:rPr>
        <w:t xml:space="preserve">przynależności do </w:t>
      </w:r>
      <w:r w:rsidR="00DE1AE0" w:rsidRPr="003F0E53">
        <w:rPr>
          <w:rFonts w:eastAsia="Times New Roman" w:cstheme="minorHAnsi"/>
          <w:lang w:eastAsia="ar-SA"/>
        </w:rPr>
        <w:t xml:space="preserve">tej samej </w:t>
      </w:r>
      <w:r w:rsidR="00657B32" w:rsidRPr="003F0E53">
        <w:rPr>
          <w:rFonts w:eastAsia="Times New Roman" w:cstheme="minorHAnsi"/>
          <w:lang w:eastAsia="ar-SA"/>
        </w:rPr>
        <w:t xml:space="preserve">grupy kapitałowej </w:t>
      </w:r>
      <w:r w:rsidRPr="003F0E53">
        <w:rPr>
          <w:rFonts w:eastAsia="Times New Roman" w:cstheme="minorHAnsi"/>
          <w:lang w:eastAsia="ar-SA"/>
        </w:rPr>
        <w:t>–</w:t>
      </w:r>
      <w:r w:rsidR="00DE1AE0" w:rsidRPr="003F0E53">
        <w:rPr>
          <w:rFonts w:eastAsia="Times New Roman" w:cstheme="minorHAnsi"/>
          <w:lang w:eastAsia="ar-SA"/>
        </w:rPr>
        <w:t xml:space="preserve"> </w:t>
      </w:r>
      <w:r w:rsidRPr="003F0E53">
        <w:rPr>
          <w:rFonts w:eastAsia="Times New Roman" w:cstheme="minorHAnsi"/>
          <w:lang w:eastAsia="ar-SA"/>
        </w:rPr>
        <w:t>Załącznik nr</w:t>
      </w:r>
      <w:r w:rsidR="00EF344D" w:rsidRPr="003F0E53">
        <w:rPr>
          <w:rFonts w:eastAsia="Times New Roman" w:cstheme="minorHAnsi"/>
          <w:lang w:eastAsia="ar-SA"/>
        </w:rPr>
        <w:t xml:space="preserve"> </w:t>
      </w:r>
      <w:r w:rsidR="00C056D0" w:rsidRPr="003F0E53">
        <w:rPr>
          <w:rFonts w:eastAsia="Times New Roman" w:cstheme="minorHAnsi"/>
          <w:lang w:eastAsia="ar-SA"/>
        </w:rPr>
        <w:t>6</w:t>
      </w:r>
      <w:r w:rsidRPr="003F0E53">
        <w:rPr>
          <w:rFonts w:eastAsia="Times New Roman" w:cstheme="minorHAnsi"/>
          <w:lang w:eastAsia="ar-SA"/>
        </w:rPr>
        <w:t>,</w:t>
      </w:r>
    </w:p>
    <w:p w14:paraId="4179F314" w14:textId="045A2AD8" w:rsidR="00B8369E" w:rsidRPr="003F0E53" w:rsidRDefault="007F6278" w:rsidP="00B903FC">
      <w:pPr>
        <w:numPr>
          <w:ilvl w:val="0"/>
          <w:numId w:val="4"/>
        </w:numPr>
        <w:tabs>
          <w:tab w:val="left" w:pos="709"/>
        </w:tabs>
        <w:suppressAutoHyphens/>
        <w:spacing w:after="0" w:line="276" w:lineRule="auto"/>
        <w:rPr>
          <w:rFonts w:eastAsia="Times New Roman" w:cstheme="minorHAnsi"/>
          <w:b/>
          <w:lang w:eastAsia="ar-SA"/>
        </w:rPr>
      </w:pPr>
      <w:r w:rsidRPr="003F0E53">
        <w:rPr>
          <w:rFonts w:eastAsia="Times New Roman" w:cstheme="minorHAnsi"/>
          <w:lang w:eastAsia="ar-SA"/>
        </w:rPr>
        <w:t xml:space="preserve"> Oświadczenie</w:t>
      </w:r>
      <w:r w:rsidR="00DE1AE0" w:rsidRPr="003F0E53">
        <w:rPr>
          <w:rFonts w:eastAsia="Times New Roman" w:cstheme="minorHAnsi"/>
          <w:lang w:eastAsia="ar-SA"/>
        </w:rPr>
        <w:t xml:space="preserve"> </w:t>
      </w:r>
      <w:r w:rsidR="00B8369E" w:rsidRPr="003F0E53">
        <w:rPr>
          <w:rFonts w:eastAsia="Times New Roman" w:cstheme="minorHAnsi"/>
          <w:lang w:eastAsia="ar-SA"/>
        </w:rPr>
        <w:t>o aktualności informacji</w:t>
      </w:r>
      <w:r w:rsidR="00DE1AE0" w:rsidRPr="003F0E53">
        <w:rPr>
          <w:rFonts w:eastAsia="Times New Roman" w:cstheme="minorHAnsi"/>
          <w:lang w:eastAsia="ar-SA"/>
        </w:rPr>
        <w:t xml:space="preserve"> </w:t>
      </w:r>
      <w:r w:rsidR="00B8369E" w:rsidRPr="003F0E53">
        <w:rPr>
          <w:rFonts w:eastAsia="Times New Roman" w:cstheme="minorHAnsi"/>
          <w:lang w:eastAsia="ar-SA"/>
        </w:rPr>
        <w:t xml:space="preserve">– Załącznik nr </w:t>
      </w:r>
      <w:r w:rsidR="00C056D0" w:rsidRPr="003F0E53">
        <w:rPr>
          <w:rFonts w:eastAsia="Times New Roman" w:cstheme="minorHAnsi"/>
          <w:lang w:eastAsia="ar-SA"/>
        </w:rPr>
        <w:t>7</w:t>
      </w:r>
      <w:r w:rsidR="00EF344D" w:rsidRPr="003F0E53">
        <w:rPr>
          <w:rFonts w:eastAsia="Times New Roman" w:cstheme="minorHAnsi"/>
          <w:lang w:eastAsia="ar-SA"/>
        </w:rPr>
        <w:t xml:space="preserve"> </w:t>
      </w:r>
      <w:r w:rsidR="00B8369E" w:rsidRPr="003F0E53">
        <w:rPr>
          <w:rFonts w:eastAsia="Times New Roman" w:cstheme="minorHAnsi"/>
          <w:lang w:eastAsia="ar-SA"/>
        </w:rPr>
        <w:t>.</w:t>
      </w:r>
    </w:p>
    <w:p w14:paraId="122A50F3" w14:textId="6BAAE9ED" w:rsidR="00DA7951" w:rsidRPr="003F0E53" w:rsidRDefault="00DA7951" w:rsidP="00B903FC">
      <w:pPr>
        <w:numPr>
          <w:ilvl w:val="0"/>
          <w:numId w:val="4"/>
        </w:numPr>
        <w:tabs>
          <w:tab w:val="left" w:pos="709"/>
        </w:tabs>
        <w:suppressAutoHyphens/>
        <w:spacing w:after="0" w:line="276" w:lineRule="auto"/>
        <w:rPr>
          <w:rFonts w:eastAsia="Times New Roman" w:cstheme="minorHAnsi"/>
          <w:lang w:eastAsia="ar-SA"/>
        </w:rPr>
      </w:pPr>
      <w:r w:rsidRPr="003F0E53">
        <w:rPr>
          <w:rFonts w:eastAsia="Times New Roman" w:cstheme="minorHAnsi"/>
          <w:lang w:eastAsia="ar-SA"/>
        </w:rPr>
        <w:t>Wykaz osób – Załącznik nr 8</w:t>
      </w:r>
    </w:p>
    <w:p w14:paraId="16DD1991" w14:textId="6220FBA5" w:rsidR="00DA7951" w:rsidRPr="003F0E53" w:rsidRDefault="00702D47" w:rsidP="00B903FC">
      <w:pPr>
        <w:numPr>
          <w:ilvl w:val="0"/>
          <w:numId w:val="4"/>
        </w:numPr>
        <w:tabs>
          <w:tab w:val="left" w:pos="709"/>
        </w:tabs>
        <w:suppressAutoHyphens/>
        <w:spacing w:after="0" w:line="276" w:lineRule="auto"/>
        <w:rPr>
          <w:rFonts w:eastAsia="Times New Roman" w:cstheme="minorHAnsi"/>
          <w:lang w:eastAsia="ar-SA"/>
        </w:rPr>
      </w:pPr>
      <w:r w:rsidRPr="003F0E53">
        <w:rPr>
          <w:rFonts w:eastAsia="Times New Roman" w:cstheme="minorHAnsi"/>
          <w:lang w:eastAsia="ar-SA"/>
        </w:rPr>
        <w:t xml:space="preserve">Opis urządzenia technicznego zastosowanego przez wykonawcę – załącznik nr 9 </w:t>
      </w:r>
    </w:p>
    <w:p w14:paraId="3D89C8A9" w14:textId="3DA148E7" w:rsidR="00264304" w:rsidRPr="003F0E53" w:rsidRDefault="00264304">
      <w:pPr>
        <w:spacing w:line="259" w:lineRule="auto"/>
        <w:rPr>
          <w:rFonts w:eastAsia="Times New Roman" w:cstheme="minorHAnsi"/>
          <w:b/>
          <w:lang w:eastAsia="ar-SA"/>
        </w:rPr>
      </w:pPr>
      <w:r w:rsidRPr="003F0E53">
        <w:rPr>
          <w:rFonts w:eastAsia="Times New Roman" w:cstheme="minorHAnsi"/>
          <w:b/>
          <w:lang w:eastAsia="ar-SA"/>
        </w:rPr>
        <w:br w:type="page"/>
      </w:r>
    </w:p>
    <w:p w14:paraId="6F760B67" w14:textId="08D81CEF" w:rsidR="00264304" w:rsidRPr="003F0E53" w:rsidRDefault="00264304" w:rsidP="00F37045">
      <w:pPr>
        <w:pStyle w:val="Nagwek1"/>
      </w:pPr>
      <w:bookmarkStart w:id="10" w:name="_Hlk104274512"/>
      <w:r w:rsidRPr="003F0E53">
        <w:lastRenderedPageBreak/>
        <w:t>Załącznik Nr 1 do SWZ FORMULARZ OFERTOWY</w:t>
      </w:r>
    </w:p>
    <w:p w14:paraId="0FE0F859" w14:textId="77777777" w:rsidR="00264304" w:rsidRPr="003F0E53" w:rsidRDefault="00264304" w:rsidP="00321571">
      <w:pPr>
        <w:suppressAutoHyphens/>
        <w:spacing w:after="0" w:line="360" w:lineRule="auto"/>
        <w:rPr>
          <w:rFonts w:eastAsia="Times New Roman" w:cstheme="minorHAnsi"/>
          <w:lang w:eastAsia="zh-CN"/>
        </w:rPr>
      </w:pPr>
      <w:r w:rsidRPr="003F0E53">
        <w:rPr>
          <w:rFonts w:eastAsia="Times New Roman" w:cstheme="minorHAnsi"/>
          <w:lang w:eastAsia="zh-CN"/>
        </w:rPr>
        <w:t>........................................................</w:t>
      </w:r>
    </w:p>
    <w:p w14:paraId="1FD6C746" w14:textId="73AD22BF" w:rsidR="00264304" w:rsidRPr="003F0E53" w:rsidRDefault="00264304" w:rsidP="00321571">
      <w:pPr>
        <w:suppressAutoHyphens/>
        <w:spacing w:after="0" w:line="360" w:lineRule="auto"/>
        <w:rPr>
          <w:rFonts w:eastAsia="Times New Roman" w:cstheme="minorHAnsi"/>
          <w:lang w:eastAsia="zh-CN"/>
        </w:rPr>
      </w:pPr>
      <w:r w:rsidRPr="003F0E53">
        <w:rPr>
          <w:rFonts w:eastAsia="Times New Roman" w:cstheme="minorHAnsi"/>
          <w:i/>
          <w:lang w:eastAsia="zh-CN"/>
        </w:rPr>
        <w:t xml:space="preserve">Nazwa (firma) albo imię i nazwisko, siedziba albo miejsce zamieszkania </w:t>
      </w:r>
      <w:r w:rsidR="00D96219" w:rsidRPr="003F0E53">
        <w:rPr>
          <w:rFonts w:eastAsia="Times New Roman" w:cstheme="minorHAnsi"/>
          <w:lang w:eastAsia="zh-CN"/>
        </w:rPr>
        <w:t xml:space="preserve"> </w:t>
      </w:r>
      <w:r w:rsidRPr="003F0E53">
        <w:rPr>
          <w:rFonts w:eastAsia="Times New Roman" w:cstheme="minorHAnsi"/>
          <w:i/>
          <w:lang w:eastAsia="zh-CN"/>
        </w:rPr>
        <w:t>i adres Wykonawcy</w:t>
      </w:r>
    </w:p>
    <w:p w14:paraId="134DBC49" w14:textId="77777777" w:rsidR="00264304" w:rsidRPr="003F0E53" w:rsidRDefault="00264304" w:rsidP="00321571">
      <w:pPr>
        <w:suppressAutoHyphens/>
        <w:spacing w:after="0" w:line="360" w:lineRule="auto"/>
        <w:ind w:left="5528"/>
        <w:rPr>
          <w:rFonts w:eastAsia="Times New Roman" w:cstheme="minorHAnsi"/>
          <w:b/>
          <w:lang w:eastAsia="zh-CN"/>
        </w:rPr>
      </w:pPr>
    </w:p>
    <w:p w14:paraId="09FAF494" w14:textId="1DBA3809" w:rsidR="00264304" w:rsidRPr="003F0E53" w:rsidRDefault="00264304" w:rsidP="00321571">
      <w:pPr>
        <w:suppressAutoHyphens/>
        <w:spacing w:after="0" w:line="360" w:lineRule="auto"/>
        <w:rPr>
          <w:rFonts w:eastAsia="Times New Roman" w:cstheme="minorHAnsi"/>
          <w:lang w:eastAsia="zh-CN"/>
        </w:rPr>
      </w:pPr>
      <w:r w:rsidRPr="003F0E53">
        <w:rPr>
          <w:rFonts w:eastAsia="Times New Roman" w:cstheme="minorHAnsi"/>
          <w:b/>
          <w:lang w:eastAsia="zh-CN"/>
        </w:rPr>
        <w:t>Do</w:t>
      </w:r>
      <w:r w:rsidRPr="003F0E53">
        <w:rPr>
          <w:rFonts w:eastAsia="Times New Roman" w:cstheme="minorHAnsi"/>
          <w:lang w:eastAsia="zh-CN"/>
        </w:rPr>
        <w:t xml:space="preserve"> </w:t>
      </w:r>
      <w:r w:rsidRPr="003F0E53">
        <w:rPr>
          <w:rFonts w:eastAsia="Times New Roman" w:cstheme="minorHAnsi"/>
          <w:b/>
          <w:lang w:eastAsia="zh-CN"/>
        </w:rPr>
        <w:t xml:space="preserve">UNIWERSYTETU </w:t>
      </w:r>
      <w:r w:rsidRPr="003F0E53">
        <w:rPr>
          <w:rFonts w:eastAsia="Times New Roman" w:cstheme="minorHAnsi"/>
          <w:lang w:eastAsia="zh-CN"/>
        </w:rPr>
        <w:t xml:space="preserve"> </w:t>
      </w:r>
      <w:r w:rsidRPr="003F0E53">
        <w:rPr>
          <w:rFonts w:eastAsia="Times New Roman" w:cstheme="minorHAnsi"/>
          <w:b/>
          <w:lang w:eastAsia="zh-CN"/>
        </w:rPr>
        <w:t>MEDYCZNEGO W BIAŁYMSTOKU</w:t>
      </w:r>
    </w:p>
    <w:p w14:paraId="4EC81100" w14:textId="0C04821F" w:rsidR="00264304" w:rsidRPr="003F0E53" w:rsidRDefault="00264304" w:rsidP="00321571">
      <w:pPr>
        <w:suppressAutoHyphens/>
        <w:spacing w:after="0" w:line="360" w:lineRule="auto"/>
        <w:rPr>
          <w:rFonts w:eastAsia="Times New Roman" w:cstheme="minorHAnsi"/>
          <w:lang w:eastAsia="zh-CN"/>
        </w:rPr>
      </w:pPr>
      <w:r w:rsidRPr="003F0E53">
        <w:rPr>
          <w:rFonts w:eastAsia="Times New Roman" w:cstheme="minorHAnsi"/>
          <w:b/>
          <w:lang w:eastAsia="zh-CN"/>
        </w:rPr>
        <w:t>ul. Jana Kilińskiego 115-089 Białystok</w:t>
      </w:r>
    </w:p>
    <w:p w14:paraId="6C411CB7" w14:textId="77777777" w:rsidR="00264304" w:rsidRPr="003F0E53" w:rsidRDefault="00264304" w:rsidP="00321571">
      <w:pPr>
        <w:suppressAutoHyphens/>
        <w:spacing w:after="0" w:line="360" w:lineRule="auto"/>
        <w:ind w:left="5528"/>
        <w:rPr>
          <w:rFonts w:eastAsia="Times New Roman" w:cstheme="minorHAnsi"/>
          <w:b/>
          <w:lang w:eastAsia="zh-CN"/>
        </w:rPr>
      </w:pPr>
    </w:p>
    <w:p w14:paraId="7BAF9F92" w14:textId="427FBC94" w:rsidR="00B83A77" w:rsidRPr="001D646C" w:rsidRDefault="00264304" w:rsidP="00A26DE8">
      <w:pPr>
        <w:suppressAutoHyphens/>
        <w:spacing w:after="0" w:line="360" w:lineRule="auto"/>
        <w:rPr>
          <w:rFonts w:eastAsia="Times New Roman" w:cstheme="minorHAnsi"/>
          <w:color w:val="7030A0"/>
          <w:lang w:eastAsia="zh-CN"/>
        </w:rPr>
      </w:pPr>
      <w:r w:rsidRPr="003F0E53">
        <w:rPr>
          <w:rFonts w:eastAsia="Times New Roman" w:cstheme="minorHAnsi"/>
          <w:lang w:eastAsia="zh-CN"/>
        </w:rPr>
        <w:t>Odpowiadając na ogłoszenie o przetargu nieograniczonym</w:t>
      </w:r>
      <w:r w:rsidRPr="003F0E53">
        <w:rPr>
          <w:rFonts w:eastAsia="Times New Roman" w:cstheme="minorHAnsi"/>
          <w:b/>
          <w:lang w:eastAsia="zh-CN"/>
        </w:rPr>
        <w:t xml:space="preserve"> </w:t>
      </w:r>
      <w:r w:rsidRPr="003F0E53">
        <w:rPr>
          <w:rFonts w:eastAsia="Times New Roman" w:cstheme="minorHAnsi"/>
          <w:lang w:eastAsia="zh-CN"/>
        </w:rPr>
        <w:t>na</w:t>
      </w:r>
      <w:r w:rsidR="00B83A77" w:rsidRPr="003F0E53">
        <w:rPr>
          <w:rFonts w:cstheme="minorHAnsi"/>
        </w:rPr>
        <w:t xml:space="preserve"> </w:t>
      </w:r>
      <w:bookmarkStart w:id="11" w:name="_Hlk164248059"/>
      <w:r w:rsidR="001D646C" w:rsidRPr="001D646C">
        <w:rPr>
          <w:rFonts w:eastAsia="Times New Roman" w:cstheme="minorHAnsi"/>
          <w:b/>
          <w:color w:val="7030A0"/>
          <w:lang w:eastAsia="zh-CN"/>
        </w:rPr>
        <w:t xml:space="preserve">Wykonanie do 80 symultanicznych badań PET-CT i do 80 badań PET-MR całego ciała z użyciem 68Ga-PSMA-11 pacjentów włączonych do badań w projekcie niekomercyjnego badania klinicznego pn.: „Wieloośrodkowa ocena przydatności klinicznej innowacyjnego badania PET/MR z wykorzystaniem </w:t>
      </w:r>
      <w:proofErr w:type="spellStart"/>
      <w:r w:rsidR="001D646C" w:rsidRPr="001D646C">
        <w:rPr>
          <w:rFonts w:eastAsia="Times New Roman" w:cstheme="minorHAnsi"/>
          <w:b/>
          <w:color w:val="7030A0"/>
          <w:lang w:eastAsia="zh-CN"/>
        </w:rPr>
        <w:t>radioznacznika</w:t>
      </w:r>
      <w:proofErr w:type="spellEnd"/>
      <w:r w:rsidR="001D646C" w:rsidRPr="001D646C">
        <w:rPr>
          <w:rFonts w:eastAsia="Times New Roman" w:cstheme="minorHAnsi"/>
          <w:b/>
          <w:color w:val="7030A0"/>
          <w:lang w:eastAsia="zh-CN"/>
        </w:rPr>
        <w:t xml:space="preserve"> 68Ga-PSMA-11 w planowaniu terapii personalizowanej u chorych na raka gruczołu krokowego”, </w:t>
      </w:r>
      <w:bookmarkEnd w:id="11"/>
      <w:r w:rsidR="00B83A77" w:rsidRPr="001D646C">
        <w:rPr>
          <w:rFonts w:eastAsia="Times New Roman" w:cstheme="minorHAnsi"/>
          <w:color w:val="7030A0"/>
          <w:lang w:eastAsia="zh-CN"/>
        </w:rPr>
        <w:t>przez Uniwersytet Medyczny w Białymstoku:</w:t>
      </w:r>
    </w:p>
    <w:p w14:paraId="679A6E19" w14:textId="035DB8B9" w:rsidR="00EF53A6" w:rsidRPr="008E07BC" w:rsidRDefault="00CF3CFC" w:rsidP="00A550BB">
      <w:pPr>
        <w:pStyle w:val="Akapitzlist"/>
        <w:numPr>
          <w:ilvl w:val="1"/>
          <w:numId w:val="52"/>
        </w:numPr>
        <w:tabs>
          <w:tab w:val="clear" w:pos="1440"/>
        </w:tabs>
        <w:suppressAutoHyphens/>
        <w:spacing w:line="360" w:lineRule="auto"/>
        <w:ind w:left="709" w:hanging="567"/>
        <w:rPr>
          <w:rFonts w:eastAsia="Times New Roman" w:cstheme="minorHAnsi"/>
          <w:sz w:val="22"/>
          <w:lang w:eastAsia="zh-CN"/>
        </w:rPr>
      </w:pPr>
      <w:r w:rsidRPr="008E07BC">
        <w:rPr>
          <w:rFonts w:eastAsia="Times New Roman" w:cstheme="minorHAnsi"/>
          <w:sz w:val="22"/>
          <w:lang w:eastAsia="zh-CN"/>
        </w:rPr>
        <w:t xml:space="preserve">Oferujemy realizację przedmiotu zamówienia za </w:t>
      </w:r>
      <w:r w:rsidRPr="008E07BC">
        <w:rPr>
          <w:rFonts w:eastAsia="Times New Roman" w:cstheme="minorHAnsi"/>
          <w:color w:val="7030A0"/>
          <w:sz w:val="22"/>
          <w:lang w:eastAsia="zh-CN"/>
        </w:rPr>
        <w:t>cenę brutto:</w:t>
      </w:r>
      <w:r w:rsidR="00EF53A6" w:rsidRPr="008E07BC">
        <w:rPr>
          <w:rFonts w:eastAsia="Times New Roman" w:cstheme="minorHAnsi"/>
          <w:color w:val="7030A0"/>
          <w:sz w:val="22"/>
          <w:lang w:eastAsia="zh-CN"/>
        </w:rPr>
        <w:t xml:space="preserve">................................zł, </w:t>
      </w:r>
      <w:r w:rsidR="00EF53A6" w:rsidRPr="008E07BC">
        <w:rPr>
          <w:rFonts w:eastAsia="Times New Roman" w:cstheme="minorHAnsi"/>
          <w:sz w:val="22"/>
          <w:lang w:eastAsia="zh-CN"/>
        </w:rPr>
        <w:t xml:space="preserve">słownie: </w:t>
      </w:r>
      <w:r w:rsidR="00EF53A6" w:rsidRPr="008E07BC">
        <w:rPr>
          <w:rFonts w:eastAsia="Times New Roman" w:cstheme="minorHAnsi"/>
          <w:color w:val="7030A0"/>
          <w:sz w:val="22"/>
          <w:lang w:eastAsia="zh-CN"/>
        </w:rPr>
        <w:t>..............................................................,</w:t>
      </w:r>
    </w:p>
    <w:p w14:paraId="5678680D" w14:textId="77777777" w:rsidR="008E07BC" w:rsidRDefault="00EF53A6" w:rsidP="008E07BC">
      <w:pPr>
        <w:pStyle w:val="Akapitzlist"/>
        <w:suppressAutoHyphens/>
        <w:spacing w:line="360" w:lineRule="auto"/>
        <w:ind w:left="709"/>
        <w:rPr>
          <w:rFonts w:eastAsia="Times New Roman" w:cstheme="minorHAnsi"/>
          <w:sz w:val="22"/>
          <w:szCs w:val="22"/>
          <w:lang w:eastAsia="zh-CN"/>
        </w:rPr>
      </w:pPr>
      <w:r w:rsidRPr="008E07BC">
        <w:rPr>
          <w:rFonts w:eastAsia="Times New Roman" w:cstheme="minorHAnsi"/>
          <w:sz w:val="22"/>
          <w:szCs w:val="22"/>
          <w:lang w:eastAsia="zh-CN"/>
        </w:rPr>
        <w:t>skalkulowaną zgodnie z poniższym wzorem:</w:t>
      </w:r>
      <w:bookmarkStart w:id="12" w:name="_Hlk105679686"/>
    </w:p>
    <w:tbl>
      <w:tblPr>
        <w:tblW w:w="8087" w:type="dxa"/>
        <w:jc w:val="center"/>
        <w:tblLayout w:type="fixed"/>
        <w:tblCellMar>
          <w:left w:w="10" w:type="dxa"/>
          <w:right w:w="10" w:type="dxa"/>
        </w:tblCellMar>
        <w:tblLook w:val="0000" w:firstRow="0" w:lastRow="0" w:firstColumn="0" w:lastColumn="0" w:noHBand="0" w:noVBand="0"/>
      </w:tblPr>
      <w:tblGrid>
        <w:gridCol w:w="2695"/>
        <w:gridCol w:w="2696"/>
        <w:gridCol w:w="2696"/>
      </w:tblGrid>
      <w:tr w:rsidR="008E07BC" w:rsidRPr="008E07BC" w14:paraId="6786AAA9" w14:textId="77777777" w:rsidTr="00F37045">
        <w:trPr>
          <w:cantSplit/>
          <w:jc w:val="center"/>
        </w:trPr>
        <w:tc>
          <w:tcPr>
            <w:tcW w:w="26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372255F" w14:textId="0F3FB9E3" w:rsidR="008E07BC" w:rsidRPr="008E07BC" w:rsidRDefault="008E07BC" w:rsidP="008E07BC">
            <w:pPr>
              <w:tabs>
                <w:tab w:val="left" w:pos="1276"/>
                <w:tab w:val="right" w:leader="dot" w:pos="9356"/>
              </w:tabs>
              <w:suppressAutoHyphens/>
              <w:spacing w:after="0" w:line="240" w:lineRule="auto"/>
              <w:jc w:val="center"/>
              <w:textAlignment w:val="baseline"/>
              <w:rPr>
                <w:rFonts w:eastAsia="Times New Roman" w:cstheme="minorHAnsi"/>
                <w:b/>
                <w:kern w:val="1"/>
                <w:lang w:eastAsia="ar-SA"/>
              </w:rPr>
            </w:pPr>
            <w:r w:rsidRPr="008E07BC">
              <w:rPr>
                <w:rFonts w:eastAsia="Times New Roman" w:cstheme="minorHAnsi"/>
                <w:b/>
                <w:kern w:val="1"/>
                <w:lang w:eastAsia="zh-CN"/>
              </w:rPr>
              <w:t xml:space="preserve">Cena brutto </w:t>
            </w:r>
            <w:r w:rsidRPr="008E07BC">
              <w:rPr>
                <w:rFonts w:eastAsia="Times New Roman" w:cstheme="minorHAnsi"/>
                <w:b/>
                <w:kern w:val="1"/>
                <w:lang w:eastAsia="zh-CN"/>
              </w:rPr>
              <w:br/>
              <w:t xml:space="preserve">za wykonanie 1 badania </w:t>
            </w:r>
          </w:p>
        </w:tc>
        <w:tc>
          <w:tcPr>
            <w:tcW w:w="26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D107F56" w14:textId="77777777" w:rsidR="008E07BC" w:rsidRPr="008E07BC" w:rsidRDefault="008E07BC" w:rsidP="008E07BC">
            <w:pPr>
              <w:tabs>
                <w:tab w:val="left" w:pos="1276"/>
                <w:tab w:val="right" w:leader="dot" w:pos="9356"/>
              </w:tabs>
              <w:suppressAutoHyphens/>
              <w:spacing w:after="0" w:line="240" w:lineRule="auto"/>
              <w:jc w:val="center"/>
              <w:textAlignment w:val="baseline"/>
              <w:rPr>
                <w:rFonts w:eastAsia="Times New Roman" w:cstheme="minorHAnsi"/>
                <w:b/>
                <w:kern w:val="1"/>
                <w:lang w:eastAsia="ar-SA"/>
              </w:rPr>
            </w:pPr>
            <w:r w:rsidRPr="008E07BC">
              <w:rPr>
                <w:rFonts w:eastAsia="Times New Roman" w:cstheme="minorHAnsi"/>
                <w:b/>
                <w:kern w:val="1"/>
                <w:lang w:eastAsia="ar-SA"/>
              </w:rPr>
              <w:t>Przewidywana ilość badań</w:t>
            </w:r>
          </w:p>
        </w:tc>
        <w:tc>
          <w:tcPr>
            <w:tcW w:w="26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CF1C734" w14:textId="77777777" w:rsidR="008E07BC" w:rsidRPr="008E07BC" w:rsidRDefault="008E07BC" w:rsidP="008E07BC">
            <w:pPr>
              <w:tabs>
                <w:tab w:val="left" w:pos="1276"/>
                <w:tab w:val="right" w:leader="dot" w:pos="9356"/>
              </w:tabs>
              <w:suppressAutoHyphens/>
              <w:spacing w:after="0" w:line="240" w:lineRule="auto"/>
              <w:jc w:val="center"/>
              <w:textAlignment w:val="baseline"/>
              <w:rPr>
                <w:rFonts w:eastAsia="Times New Roman" w:cstheme="minorHAnsi"/>
                <w:b/>
                <w:kern w:val="1"/>
                <w:lang w:eastAsia="ar-SA"/>
              </w:rPr>
            </w:pPr>
            <w:r w:rsidRPr="008E07BC">
              <w:rPr>
                <w:rFonts w:eastAsia="Times New Roman" w:cstheme="minorHAnsi"/>
                <w:b/>
                <w:kern w:val="1"/>
                <w:lang w:eastAsia="zh-CN"/>
              </w:rPr>
              <w:t>Cena ofertowa brutto</w:t>
            </w:r>
          </w:p>
          <w:p w14:paraId="7274023C" w14:textId="77777777" w:rsidR="008E07BC" w:rsidRPr="008E07BC" w:rsidRDefault="008E07BC" w:rsidP="008E07BC">
            <w:pPr>
              <w:tabs>
                <w:tab w:val="left" w:pos="1276"/>
                <w:tab w:val="right" w:leader="dot" w:pos="9356"/>
              </w:tabs>
              <w:suppressAutoHyphens/>
              <w:spacing w:after="0" w:line="240" w:lineRule="auto"/>
              <w:jc w:val="center"/>
              <w:textAlignment w:val="baseline"/>
              <w:rPr>
                <w:rFonts w:eastAsia="Times New Roman" w:cstheme="minorHAnsi"/>
                <w:kern w:val="1"/>
                <w:lang w:eastAsia="ar-SA"/>
              </w:rPr>
            </w:pPr>
            <w:r w:rsidRPr="008E07BC">
              <w:rPr>
                <w:rFonts w:eastAsia="Times New Roman" w:cstheme="minorHAnsi"/>
                <w:i/>
                <w:kern w:val="1"/>
                <w:lang w:eastAsia="zh-CN"/>
              </w:rPr>
              <w:t>(kol. 1 x kol. 2)</w:t>
            </w:r>
          </w:p>
        </w:tc>
      </w:tr>
      <w:tr w:rsidR="008E07BC" w:rsidRPr="008E07BC" w14:paraId="40CF1738" w14:textId="77777777" w:rsidTr="00F37045">
        <w:trPr>
          <w:cantSplit/>
          <w:jc w:val="center"/>
        </w:trPr>
        <w:tc>
          <w:tcPr>
            <w:tcW w:w="26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44E00C5" w14:textId="77777777" w:rsidR="008E07BC" w:rsidRPr="008E07BC" w:rsidRDefault="008E07BC" w:rsidP="008E07BC">
            <w:pPr>
              <w:tabs>
                <w:tab w:val="left" w:pos="1276"/>
                <w:tab w:val="right" w:leader="dot" w:pos="9356"/>
              </w:tabs>
              <w:suppressAutoHyphens/>
              <w:spacing w:after="0" w:line="240" w:lineRule="auto"/>
              <w:jc w:val="center"/>
              <w:textAlignment w:val="baseline"/>
              <w:rPr>
                <w:rFonts w:eastAsia="Times New Roman" w:cstheme="minorHAnsi"/>
                <w:i/>
                <w:kern w:val="1"/>
                <w:sz w:val="18"/>
                <w:szCs w:val="18"/>
                <w:lang w:eastAsia="ar-SA"/>
              </w:rPr>
            </w:pPr>
            <w:r w:rsidRPr="008E07BC">
              <w:rPr>
                <w:rFonts w:eastAsia="Times New Roman" w:cstheme="minorHAnsi"/>
                <w:i/>
                <w:kern w:val="1"/>
                <w:sz w:val="18"/>
                <w:szCs w:val="18"/>
                <w:lang w:eastAsia="ar-SA"/>
              </w:rPr>
              <w:t>1</w:t>
            </w:r>
          </w:p>
        </w:tc>
        <w:tc>
          <w:tcPr>
            <w:tcW w:w="26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F804435" w14:textId="77777777" w:rsidR="008E07BC" w:rsidRPr="008E07BC" w:rsidRDefault="008E07BC" w:rsidP="008E07BC">
            <w:pPr>
              <w:tabs>
                <w:tab w:val="left" w:pos="1276"/>
                <w:tab w:val="right" w:leader="dot" w:pos="9356"/>
              </w:tabs>
              <w:suppressAutoHyphens/>
              <w:spacing w:after="0" w:line="240" w:lineRule="auto"/>
              <w:jc w:val="center"/>
              <w:textAlignment w:val="baseline"/>
              <w:rPr>
                <w:rFonts w:eastAsia="Times New Roman" w:cstheme="minorHAnsi"/>
                <w:i/>
                <w:kern w:val="1"/>
                <w:sz w:val="18"/>
                <w:szCs w:val="18"/>
                <w:lang w:eastAsia="ar-SA"/>
              </w:rPr>
            </w:pPr>
            <w:r w:rsidRPr="008E07BC">
              <w:rPr>
                <w:rFonts w:eastAsia="Times New Roman" w:cstheme="minorHAnsi"/>
                <w:i/>
                <w:kern w:val="1"/>
                <w:sz w:val="18"/>
                <w:szCs w:val="18"/>
                <w:lang w:eastAsia="zh-CN"/>
              </w:rPr>
              <w:t>2</w:t>
            </w:r>
          </w:p>
        </w:tc>
        <w:tc>
          <w:tcPr>
            <w:tcW w:w="26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6C57965" w14:textId="77777777" w:rsidR="008E07BC" w:rsidRPr="008E07BC" w:rsidRDefault="008E07BC" w:rsidP="008E07BC">
            <w:pPr>
              <w:tabs>
                <w:tab w:val="left" w:pos="1276"/>
                <w:tab w:val="right" w:leader="dot" w:pos="9356"/>
              </w:tabs>
              <w:suppressAutoHyphens/>
              <w:spacing w:after="0" w:line="240" w:lineRule="auto"/>
              <w:jc w:val="center"/>
              <w:textAlignment w:val="baseline"/>
              <w:rPr>
                <w:rFonts w:eastAsia="Times New Roman" w:cstheme="minorHAnsi"/>
                <w:i/>
                <w:kern w:val="1"/>
                <w:sz w:val="18"/>
                <w:szCs w:val="18"/>
                <w:lang w:eastAsia="ar-SA"/>
              </w:rPr>
            </w:pPr>
            <w:r w:rsidRPr="008E07BC">
              <w:rPr>
                <w:rFonts w:eastAsia="Times New Roman" w:cstheme="minorHAnsi"/>
                <w:i/>
                <w:kern w:val="1"/>
                <w:sz w:val="18"/>
                <w:szCs w:val="18"/>
                <w:lang w:eastAsia="zh-CN"/>
              </w:rPr>
              <w:t>3</w:t>
            </w:r>
          </w:p>
        </w:tc>
      </w:tr>
      <w:tr w:rsidR="008E07BC" w:rsidRPr="008E07BC" w14:paraId="077C6156" w14:textId="77777777" w:rsidTr="00F37045">
        <w:trPr>
          <w:cantSplit/>
          <w:trHeight w:val="567"/>
          <w:jc w:val="center"/>
        </w:trPr>
        <w:tc>
          <w:tcPr>
            <w:tcW w:w="26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3BA9F06" w14:textId="77777777" w:rsidR="008E07BC" w:rsidRPr="008E07BC" w:rsidRDefault="008E07BC" w:rsidP="008E07BC">
            <w:pPr>
              <w:tabs>
                <w:tab w:val="left" w:pos="1276"/>
                <w:tab w:val="right" w:leader="dot" w:pos="9356"/>
              </w:tabs>
              <w:suppressAutoHyphens/>
              <w:spacing w:after="0" w:line="240" w:lineRule="auto"/>
              <w:jc w:val="right"/>
              <w:textAlignment w:val="baseline"/>
              <w:rPr>
                <w:rFonts w:eastAsia="Times New Roman" w:cstheme="minorHAnsi"/>
                <w:color w:val="7030A0"/>
                <w:kern w:val="1"/>
                <w:lang w:eastAsia="ar-SA"/>
              </w:rPr>
            </w:pPr>
            <w:r w:rsidRPr="008E07BC">
              <w:rPr>
                <w:rFonts w:eastAsia="Times New Roman" w:cstheme="minorHAnsi"/>
                <w:color w:val="7030A0"/>
                <w:kern w:val="1"/>
                <w:lang w:eastAsia="zh-CN"/>
              </w:rPr>
              <w:t>……………………........ zł</w:t>
            </w:r>
          </w:p>
        </w:tc>
        <w:tc>
          <w:tcPr>
            <w:tcW w:w="26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973A7AA" w14:textId="49AEE5DA" w:rsidR="008E07BC" w:rsidRPr="008E07BC" w:rsidRDefault="008E07BC" w:rsidP="008E07BC">
            <w:pPr>
              <w:tabs>
                <w:tab w:val="left" w:pos="1276"/>
                <w:tab w:val="right" w:leader="dot" w:pos="9356"/>
              </w:tabs>
              <w:suppressAutoHyphens/>
              <w:spacing w:after="0" w:line="240" w:lineRule="auto"/>
              <w:jc w:val="right"/>
              <w:textAlignment w:val="baseline"/>
              <w:rPr>
                <w:rFonts w:eastAsia="Times New Roman" w:cstheme="minorHAnsi"/>
                <w:color w:val="7030A0"/>
                <w:kern w:val="1"/>
                <w:lang w:eastAsia="ar-SA"/>
              </w:rPr>
            </w:pPr>
            <w:r w:rsidRPr="008E07BC">
              <w:rPr>
                <w:rFonts w:eastAsia="Times New Roman" w:cstheme="minorHAnsi"/>
                <w:color w:val="7030A0"/>
                <w:kern w:val="1"/>
                <w:lang w:eastAsia="ar-SA"/>
              </w:rPr>
              <w:t xml:space="preserve"> 80 badań</w:t>
            </w:r>
          </w:p>
        </w:tc>
        <w:tc>
          <w:tcPr>
            <w:tcW w:w="26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4F3C940" w14:textId="77777777" w:rsidR="008E07BC" w:rsidRPr="008E07BC" w:rsidRDefault="008E07BC" w:rsidP="008E07BC">
            <w:pPr>
              <w:tabs>
                <w:tab w:val="left" w:pos="1276"/>
                <w:tab w:val="right" w:leader="dot" w:pos="9356"/>
              </w:tabs>
              <w:suppressAutoHyphens/>
              <w:spacing w:after="0" w:line="240" w:lineRule="auto"/>
              <w:jc w:val="right"/>
              <w:textAlignment w:val="baseline"/>
              <w:rPr>
                <w:rFonts w:eastAsia="Times New Roman" w:cstheme="minorHAnsi"/>
                <w:color w:val="7030A0"/>
                <w:kern w:val="1"/>
                <w:lang w:eastAsia="ar-SA"/>
              </w:rPr>
            </w:pPr>
            <w:r w:rsidRPr="008E07BC">
              <w:rPr>
                <w:rFonts w:eastAsia="Times New Roman" w:cstheme="minorHAnsi"/>
                <w:color w:val="7030A0"/>
                <w:kern w:val="1"/>
                <w:lang w:eastAsia="zh-CN"/>
              </w:rPr>
              <w:t>……………………........ zł</w:t>
            </w:r>
          </w:p>
        </w:tc>
      </w:tr>
    </w:tbl>
    <w:p w14:paraId="0324C99A" w14:textId="77777777" w:rsidR="008E07BC" w:rsidRDefault="008E07BC" w:rsidP="008E07BC">
      <w:pPr>
        <w:pStyle w:val="Akapitzlist"/>
        <w:suppressAutoHyphens/>
        <w:spacing w:line="360" w:lineRule="auto"/>
        <w:ind w:left="709"/>
        <w:rPr>
          <w:rFonts w:eastAsia="Times New Roman" w:cstheme="minorHAnsi"/>
          <w:sz w:val="22"/>
          <w:szCs w:val="22"/>
          <w:lang w:eastAsia="zh-CN"/>
        </w:rPr>
      </w:pPr>
    </w:p>
    <w:bookmarkEnd w:id="12"/>
    <w:p w14:paraId="47A73958" w14:textId="4754CA6F" w:rsidR="001902D9" w:rsidRPr="001D646C" w:rsidRDefault="001902D9" w:rsidP="001D646C">
      <w:pPr>
        <w:pStyle w:val="Akapitzlist"/>
        <w:numPr>
          <w:ilvl w:val="3"/>
          <w:numId w:val="5"/>
        </w:numPr>
        <w:tabs>
          <w:tab w:val="clear" w:pos="2880"/>
        </w:tabs>
        <w:suppressAutoHyphens/>
        <w:spacing w:line="360" w:lineRule="auto"/>
        <w:ind w:left="0" w:firstLine="0"/>
        <w:rPr>
          <w:rFonts w:eastAsia="Times New Roman" w:cstheme="minorHAnsi"/>
          <w:sz w:val="22"/>
          <w:szCs w:val="22"/>
          <w:lang w:eastAsia="zh-CN"/>
        </w:rPr>
      </w:pPr>
      <w:r w:rsidRPr="001D646C">
        <w:rPr>
          <w:rFonts w:eastAsia="Times New Roman" w:cstheme="minorHAnsi"/>
          <w:sz w:val="22"/>
          <w:szCs w:val="22"/>
          <w:lang w:eastAsia="zh-CN"/>
        </w:rPr>
        <w:t xml:space="preserve">Badania zrealizujemy </w:t>
      </w:r>
      <w:r w:rsidRPr="001D646C">
        <w:rPr>
          <w:rFonts w:eastAsia="Times New Roman" w:cstheme="minorHAnsi"/>
          <w:b/>
          <w:color w:val="7030A0"/>
          <w:sz w:val="22"/>
          <w:szCs w:val="22"/>
          <w:u w:val="single"/>
          <w:lang w:eastAsia="zh-CN"/>
        </w:rPr>
        <w:t xml:space="preserve">w terminie do ............ dni </w:t>
      </w:r>
      <w:r w:rsidRPr="001D646C">
        <w:rPr>
          <w:rFonts w:eastAsia="Times New Roman" w:cstheme="minorHAnsi"/>
          <w:sz w:val="22"/>
          <w:szCs w:val="22"/>
          <w:u w:val="single"/>
          <w:lang w:eastAsia="zh-CN"/>
        </w:rPr>
        <w:t>( maksymalny punktowany termin to do  47 dni, a minimalny to do 7 dni od momentu zgłoszenia)</w:t>
      </w:r>
      <w:r w:rsidR="00F06A38" w:rsidRPr="001D646C">
        <w:rPr>
          <w:rFonts w:eastAsia="Times New Roman" w:cstheme="minorHAnsi"/>
          <w:sz w:val="22"/>
          <w:szCs w:val="22"/>
          <w:u w:val="single"/>
          <w:lang w:eastAsia="zh-CN"/>
        </w:rPr>
        <w:t>.</w:t>
      </w:r>
    </w:p>
    <w:p w14:paraId="364F7B33" w14:textId="77777777" w:rsidR="001D646C" w:rsidRDefault="00264304" w:rsidP="001D646C">
      <w:pPr>
        <w:pStyle w:val="Akapitzlist"/>
        <w:widowControl w:val="0"/>
        <w:numPr>
          <w:ilvl w:val="3"/>
          <w:numId w:val="5"/>
        </w:numPr>
        <w:suppressAutoHyphens/>
        <w:spacing w:line="360" w:lineRule="auto"/>
        <w:ind w:left="284" w:hanging="284"/>
        <w:rPr>
          <w:rFonts w:eastAsia="Times New Roman" w:cstheme="minorHAnsi"/>
          <w:color w:val="4472C4" w:themeColor="accent5"/>
          <w:sz w:val="22"/>
          <w:szCs w:val="22"/>
          <w:lang w:eastAsia="zh-CN"/>
        </w:rPr>
      </w:pPr>
      <w:bookmarkStart w:id="13" w:name="_Hlk103850118"/>
      <w:r w:rsidRPr="003F0E53">
        <w:rPr>
          <w:rFonts w:eastAsia="Times New Roman" w:cstheme="minorHAnsi"/>
          <w:sz w:val="22"/>
          <w:szCs w:val="22"/>
          <w:lang w:eastAsia="ar-SA"/>
        </w:rPr>
        <w:t>Oświadczam</w:t>
      </w:r>
      <w:r w:rsidRPr="003F0E53">
        <w:rPr>
          <w:rFonts w:eastAsia="Times New Roman" w:cstheme="minorHAnsi"/>
          <w:color w:val="000000"/>
          <w:sz w:val="22"/>
          <w:szCs w:val="22"/>
          <w:lang w:eastAsia="ar-SA"/>
        </w:rPr>
        <w:t xml:space="preserve">, że </w:t>
      </w:r>
      <w:bookmarkEnd w:id="13"/>
      <w:r w:rsidRPr="003F0E53">
        <w:rPr>
          <w:rFonts w:eastAsia="Times New Roman" w:cstheme="minorHAnsi"/>
          <w:color w:val="000000"/>
          <w:sz w:val="22"/>
          <w:szCs w:val="22"/>
          <w:lang w:eastAsia="ar-SA"/>
        </w:rPr>
        <w:t>zapoznałem się ze specyfikacją istotnych warunków zamówienia oraz wzorem umowy, przyjmuję warunki w nich zawarte i nie wnoszę do nich żadnych zastrzeżeń oraz, że zdobyłem konieczne informacje do przygotowania oferty.</w:t>
      </w:r>
    </w:p>
    <w:p w14:paraId="249B80BF" w14:textId="2474F7B4" w:rsidR="00CF3CFC" w:rsidRPr="001D646C" w:rsidRDefault="00264304" w:rsidP="001D646C">
      <w:pPr>
        <w:pStyle w:val="Akapitzlist"/>
        <w:widowControl w:val="0"/>
        <w:numPr>
          <w:ilvl w:val="3"/>
          <w:numId w:val="5"/>
        </w:numPr>
        <w:suppressAutoHyphens/>
        <w:spacing w:line="360" w:lineRule="auto"/>
        <w:ind w:left="284" w:hanging="284"/>
        <w:rPr>
          <w:rFonts w:eastAsia="Times New Roman" w:cstheme="minorHAnsi"/>
          <w:sz w:val="22"/>
          <w:szCs w:val="22"/>
          <w:lang w:eastAsia="zh-CN"/>
        </w:rPr>
      </w:pPr>
      <w:r w:rsidRPr="001D646C">
        <w:rPr>
          <w:rFonts w:eastAsia="Times New Roman" w:cstheme="minorHAnsi"/>
          <w:sz w:val="22"/>
          <w:szCs w:val="22"/>
          <w:lang w:eastAsia="ar-SA"/>
        </w:rPr>
        <w:t>Oświadczam, że wypełniłem obowiązki informacyjne przewidziane w art. 13 lub art. 14 RODO</w:t>
      </w:r>
      <w:r w:rsidRPr="001D646C">
        <w:rPr>
          <w:rFonts w:eastAsia="Times New Roman" w:cstheme="minorHAnsi"/>
          <w:sz w:val="22"/>
          <w:szCs w:val="22"/>
          <w:vertAlign w:val="superscript"/>
          <w:lang w:eastAsia="ar-SA"/>
        </w:rPr>
        <w:t>1)</w:t>
      </w:r>
      <w:r w:rsidRPr="001D646C">
        <w:rPr>
          <w:rFonts w:eastAsia="Times New Roman" w:cstheme="minorHAnsi"/>
          <w:sz w:val="22"/>
          <w:szCs w:val="22"/>
          <w:lang w:eastAsia="ar-SA"/>
        </w:rPr>
        <w:t xml:space="preserve"> wobec osób fizycznych, od których dane osobowe bezpośrednio lub pośrednio pozyskałem w celu ubiegania się o udzielenie zamówienia publicznego w niniejszym postępowaniu.*</w:t>
      </w:r>
    </w:p>
    <w:p w14:paraId="69897DFB" w14:textId="302F60A6" w:rsidR="00264304" w:rsidRPr="003F0E53" w:rsidRDefault="00264304" w:rsidP="001D646C">
      <w:pPr>
        <w:pStyle w:val="Akapitzlist"/>
        <w:widowControl w:val="0"/>
        <w:numPr>
          <w:ilvl w:val="3"/>
          <w:numId w:val="5"/>
        </w:numPr>
        <w:tabs>
          <w:tab w:val="clear" w:pos="2880"/>
          <w:tab w:val="num" w:pos="567"/>
        </w:tabs>
        <w:suppressAutoHyphens/>
        <w:spacing w:line="360" w:lineRule="auto"/>
        <w:ind w:left="0" w:firstLine="0"/>
        <w:rPr>
          <w:rFonts w:eastAsia="Times New Roman" w:cstheme="minorHAnsi"/>
          <w:color w:val="4472C4" w:themeColor="accent5"/>
          <w:sz w:val="22"/>
          <w:szCs w:val="22"/>
          <w:lang w:eastAsia="zh-CN"/>
        </w:rPr>
      </w:pPr>
      <w:r w:rsidRPr="003F0E53">
        <w:rPr>
          <w:rFonts w:eastAsia="Times New Roman" w:cstheme="minorHAnsi"/>
          <w:color w:val="000000"/>
          <w:sz w:val="22"/>
          <w:szCs w:val="22"/>
          <w:lang w:eastAsia="ar-SA"/>
        </w:rPr>
        <w:t>Oświadczam, że uważam się za związanego niniejszą ofertą na czas wskazany w SWZ.</w:t>
      </w:r>
    </w:p>
    <w:p w14:paraId="3FD2E6BE" w14:textId="77777777" w:rsidR="00CF3CFC" w:rsidRPr="003F0E53" w:rsidRDefault="00264304" w:rsidP="00F06A38">
      <w:pPr>
        <w:widowControl w:val="0"/>
        <w:tabs>
          <w:tab w:val="num" w:pos="284"/>
        </w:tabs>
        <w:suppressAutoHyphens/>
        <w:spacing w:after="0" w:line="360" w:lineRule="auto"/>
        <w:contextualSpacing/>
        <w:rPr>
          <w:rFonts w:eastAsia="Times New Roman" w:cstheme="minorHAnsi"/>
          <w:lang w:eastAsia="zh-CN"/>
        </w:rPr>
      </w:pPr>
      <w:r w:rsidRPr="003F0E53">
        <w:rPr>
          <w:rFonts w:eastAsia="Times New Roman" w:cstheme="minorHAnsi"/>
          <w:color w:val="000000"/>
          <w:lang w:eastAsia="ar-SA"/>
        </w:rPr>
        <w:t>Zobowiązuję się w przypadku przyznania nam zamówienia do jego zrealizowania w ramach ceny ofertowej.</w:t>
      </w:r>
    </w:p>
    <w:p w14:paraId="52F34EB9" w14:textId="77777777" w:rsidR="001D646C" w:rsidRDefault="00264304" w:rsidP="001D646C">
      <w:pPr>
        <w:pStyle w:val="Akapitzlist"/>
        <w:widowControl w:val="0"/>
        <w:numPr>
          <w:ilvl w:val="3"/>
          <w:numId w:val="5"/>
        </w:numPr>
        <w:tabs>
          <w:tab w:val="clear" w:pos="2880"/>
          <w:tab w:val="num" w:pos="284"/>
        </w:tabs>
        <w:suppressAutoHyphens/>
        <w:spacing w:line="360" w:lineRule="auto"/>
        <w:ind w:left="0" w:firstLine="0"/>
        <w:rPr>
          <w:rFonts w:eastAsia="Times New Roman" w:cstheme="minorHAnsi"/>
          <w:sz w:val="22"/>
          <w:szCs w:val="22"/>
          <w:lang w:eastAsia="zh-CN"/>
        </w:rPr>
      </w:pPr>
      <w:r w:rsidRPr="003F0E53">
        <w:rPr>
          <w:rFonts w:eastAsia="Times New Roman" w:cstheme="minorHAnsi"/>
          <w:sz w:val="22"/>
          <w:szCs w:val="22"/>
          <w:lang w:eastAsia="zh-CN"/>
        </w:rPr>
        <w:t xml:space="preserve">Akceptuję warunek, iż zapłata wynagrodzenia za wykonanie zamówienia nastąpi wg zasad </w:t>
      </w:r>
      <w:r w:rsidRPr="003F0E53">
        <w:rPr>
          <w:rFonts w:eastAsia="Times New Roman" w:cstheme="minorHAnsi"/>
          <w:sz w:val="22"/>
          <w:szCs w:val="22"/>
          <w:lang w:eastAsia="zh-CN"/>
        </w:rPr>
        <w:lastRenderedPageBreak/>
        <w:t xml:space="preserve">określonych we wzorze umowy (załącznik nr </w:t>
      </w:r>
      <w:r w:rsidR="00C056D0" w:rsidRPr="003F0E53">
        <w:rPr>
          <w:rFonts w:eastAsia="Times New Roman" w:cstheme="minorHAnsi"/>
          <w:sz w:val="22"/>
          <w:szCs w:val="22"/>
          <w:lang w:eastAsia="zh-CN"/>
        </w:rPr>
        <w:t>5</w:t>
      </w:r>
      <w:r w:rsidRPr="003F0E53">
        <w:rPr>
          <w:rFonts w:eastAsia="Times New Roman" w:cstheme="minorHAnsi"/>
          <w:sz w:val="22"/>
          <w:szCs w:val="22"/>
          <w:lang w:eastAsia="zh-CN"/>
        </w:rPr>
        <w:t xml:space="preserve"> do SWZ).</w:t>
      </w:r>
    </w:p>
    <w:p w14:paraId="33789A21" w14:textId="742BE4BE" w:rsidR="00CF3CFC" w:rsidRPr="001D646C" w:rsidRDefault="00264304" w:rsidP="001D646C">
      <w:pPr>
        <w:pStyle w:val="Akapitzlist"/>
        <w:widowControl w:val="0"/>
        <w:numPr>
          <w:ilvl w:val="3"/>
          <w:numId w:val="5"/>
        </w:numPr>
        <w:tabs>
          <w:tab w:val="clear" w:pos="2880"/>
          <w:tab w:val="num" w:pos="284"/>
        </w:tabs>
        <w:suppressAutoHyphens/>
        <w:spacing w:line="360" w:lineRule="auto"/>
        <w:ind w:left="0" w:firstLine="0"/>
        <w:rPr>
          <w:rFonts w:eastAsia="Times New Roman" w:cstheme="minorHAnsi"/>
          <w:sz w:val="22"/>
          <w:szCs w:val="22"/>
          <w:lang w:eastAsia="zh-CN"/>
        </w:rPr>
      </w:pPr>
      <w:r w:rsidRPr="001D646C">
        <w:rPr>
          <w:rFonts w:eastAsia="Times New Roman" w:cstheme="minorHAnsi"/>
          <w:color w:val="000000"/>
          <w:sz w:val="22"/>
          <w:szCs w:val="22"/>
          <w:lang w:eastAsia="ar-SA"/>
        </w:rPr>
        <w:t xml:space="preserve">Oświadczam, że załączone do specyfikacji warunków zamówienia wymagania stawiane Wykonawcy oraz postanowienia umowy, zostały zaakceptowane bez żadnych zastrzeżeń i zobowiązuję się w przypadku wyboru oferty, do zawarcia umowy w miejscu i terminie wyznaczonym przez Zamawiającego. </w:t>
      </w:r>
    </w:p>
    <w:p w14:paraId="606DEC32" w14:textId="60443380" w:rsidR="00264304" w:rsidRPr="003F0E53" w:rsidRDefault="00264304" w:rsidP="001D646C">
      <w:pPr>
        <w:pStyle w:val="Akapitzlist"/>
        <w:widowControl w:val="0"/>
        <w:numPr>
          <w:ilvl w:val="3"/>
          <w:numId w:val="5"/>
        </w:numPr>
        <w:tabs>
          <w:tab w:val="clear" w:pos="2880"/>
          <w:tab w:val="num" w:pos="426"/>
        </w:tabs>
        <w:suppressAutoHyphens/>
        <w:spacing w:line="360" w:lineRule="auto"/>
        <w:ind w:left="0" w:firstLine="0"/>
        <w:rPr>
          <w:rFonts w:eastAsia="Times New Roman" w:cstheme="minorHAnsi"/>
          <w:sz w:val="22"/>
          <w:szCs w:val="22"/>
          <w:lang w:eastAsia="zh-CN"/>
        </w:rPr>
      </w:pPr>
      <w:r w:rsidRPr="003F0E53">
        <w:rPr>
          <w:rFonts w:eastAsia="Times New Roman" w:cstheme="minorHAnsi"/>
          <w:strike/>
          <w:color w:val="000000"/>
          <w:sz w:val="22"/>
          <w:szCs w:val="22"/>
          <w:lang w:eastAsia="zh-CN"/>
        </w:rPr>
        <w:t xml:space="preserve">Wadium w kwocie ................................ zostało wniesione w dniu ..................... </w:t>
      </w:r>
    </w:p>
    <w:p w14:paraId="2EEECDFC" w14:textId="77777777" w:rsidR="00CF3CFC" w:rsidRPr="003F0E53" w:rsidRDefault="00264304" w:rsidP="00F06A38">
      <w:pPr>
        <w:tabs>
          <w:tab w:val="num" w:pos="426"/>
        </w:tabs>
        <w:suppressAutoHyphens/>
        <w:spacing w:after="0" w:line="360" w:lineRule="auto"/>
        <w:ind w:left="284" w:hanging="284"/>
        <w:rPr>
          <w:rFonts w:eastAsia="Times New Roman" w:cstheme="minorHAnsi"/>
          <w:strike/>
          <w:lang w:eastAsia="zh-CN"/>
        </w:rPr>
      </w:pPr>
      <w:r w:rsidRPr="003F0E53">
        <w:rPr>
          <w:rFonts w:eastAsia="Arial" w:cstheme="minorHAnsi"/>
          <w:strike/>
          <w:color w:val="000000"/>
          <w:lang w:eastAsia="zh-CN"/>
        </w:rPr>
        <w:t xml:space="preserve">    </w:t>
      </w:r>
      <w:r w:rsidRPr="003F0E53">
        <w:rPr>
          <w:rFonts w:eastAsia="Arial" w:cstheme="minorHAnsi"/>
          <w:strike/>
          <w:color w:val="000000"/>
          <w:lang w:eastAsia="zh-CN"/>
        </w:rPr>
        <w:tab/>
        <w:t xml:space="preserve">   </w:t>
      </w:r>
      <w:r w:rsidRPr="003F0E53">
        <w:rPr>
          <w:rFonts w:eastAsia="Times New Roman" w:cstheme="minorHAnsi"/>
          <w:strike/>
          <w:color w:val="000000"/>
          <w:lang w:eastAsia="zh-CN"/>
        </w:rPr>
        <w:t>w formie/formach   .......................................................................</w:t>
      </w:r>
    </w:p>
    <w:p w14:paraId="16FC120C" w14:textId="77777777" w:rsidR="00CF3CFC" w:rsidRPr="003F0E53" w:rsidRDefault="00264304" w:rsidP="001D646C">
      <w:pPr>
        <w:pStyle w:val="Akapitzlist"/>
        <w:numPr>
          <w:ilvl w:val="3"/>
          <w:numId w:val="5"/>
        </w:numPr>
        <w:tabs>
          <w:tab w:val="clear" w:pos="2880"/>
        </w:tabs>
        <w:suppressAutoHyphens/>
        <w:spacing w:line="360" w:lineRule="auto"/>
        <w:ind w:left="46" w:hanging="46"/>
        <w:rPr>
          <w:rFonts w:eastAsia="Times New Roman" w:cstheme="minorHAnsi"/>
          <w:strike/>
          <w:sz w:val="22"/>
          <w:szCs w:val="22"/>
          <w:lang w:eastAsia="zh-CN"/>
        </w:rPr>
      </w:pPr>
      <w:r w:rsidRPr="003F0E53">
        <w:rPr>
          <w:rFonts w:eastAsia="Times New Roman" w:cstheme="minorHAnsi"/>
          <w:strike/>
          <w:color w:val="000000"/>
          <w:sz w:val="22"/>
          <w:szCs w:val="22"/>
          <w:lang w:eastAsia="zh-CN"/>
        </w:rPr>
        <w:t xml:space="preserve">Po zakończeniu postępowania przetargowego prosimy zwrócić wadium na nasze konto (Bank i numer konta, na które ma być zwrócone wadium): </w:t>
      </w:r>
    </w:p>
    <w:p w14:paraId="0EDA8474" w14:textId="77777777" w:rsidR="00CF3CFC" w:rsidRPr="003F0E53" w:rsidRDefault="00264304" w:rsidP="001D646C">
      <w:pPr>
        <w:pStyle w:val="Akapitzlist"/>
        <w:numPr>
          <w:ilvl w:val="3"/>
          <w:numId w:val="5"/>
        </w:numPr>
        <w:tabs>
          <w:tab w:val="clear" w:pos="2880"/>
          <w:tab w:val="num" w:pos="426"/>
        </w:tabs>
        <w:suppressAutoHyphens/>
        <w:spacing w:line="360" w:lineRule="auto"/>
        <w:ind w:left="46" w:hanging="46"/>
        <w:rPr>
          <w:rFonts w:eastAsia="Times New Roman" w:cstheme="minorHAnsi"/>
          <w:strike/>
          <w:sz w:val="22"/>
          <w:szCs w:val="22"/>
          <w:lang w:eastAsia="zh-CN"/>
        </w:rPr>
      </w:pPr>
      <w:r w:rsidRPr="003F0E53">
        <w:rPr>
          <w:rFonts w:eastAsia="Times New Roman" w:cstheme="minorHAnsi"/>
          <w:color w:val="000000"/>
          <w:sz w:val="22"/>
          <w:szCs w:val="22"/>
          <w:lang w:eastAsia="zh-CN"/>
        </w:rPr>
        <w:t>Numer rachunku bankowego Wykonawcy, na który powinny zostać przelane środki za realizację przedmiotu zamówienia: ………………………………………….…………………………………</w:t>
      </w:r>
    </w:p>
    <w:p w14:paraId="776EC1B3" w14:textId="77777777" w:rsidR="00CF3CFC" w:rsidRPr="003F0E53" w:rsidRDefault="00264304" w:rsidP="001D646C">
      <w:pPr>
        <w:pStyle w:val="Akapitzlist"/>
        <w:numPr>
          <w:ilvl w:val="3"/>
          <w:numId w:val="5"/>
        </w:numPr>
        <w:tabs>
          <w:tab w:val="clear" w:pos="2880"/>
          <w:tab w:val="num" w:pos="709"/>
        </w:tabs>
        <w:suppressAutoHyphens/>
        <w:spacing w:line="360" w:lineRule="auto"/>
        <w:ind w:left="142" w:firstLine="0"/>
        <w:rPr>
          <w:rFonts w:eastAsia="Times New Roman" w:cstheme="minorHAnsi"/>
          <w:color w:val="000000"/>
          <w:sz w:val="22"/>
          <w:szCs w:val="22"/>
          <w:lang w:eastAsia="zh-CN"/>
        </w:rPr>
      </w:pPr>
      <w:r w:rsidRPr="003F0E53">
        <w:rPr>
          <w:rFonts w:eastAsia="Times New Roman" w:cstheme="minorHAnsi"/>
          <w:color w:val="000000"/>
          <w:sz w:val="22"/>
          <w:szCs w:val="22"/>
          <w:lang w:eastAsia="zh-CN"/>
        </w:rPr>
        <w:t>Oświadczam pod groźbą odpowiedzialności karnej, iż załączone do oferty dokumenty opisują stan faktyczny, aktualny na dzień otwarcia ofert (art. 233 k.k.)</w:t>
      </w:r>
    </w:p>
    <w:p w14:paraId="368C4308" w14:textId="00A28FAE" w:rsidR="00264304" w:rsidRPr="003F0E53" w:rsidRDefault="00264304" w:rsidP="001D646C">
      <w:pPr>
        <w:pStyle w:val="Akapitzlist"/>
        <w:numPr>
          <w:ilvl w:val="3"/>
          <w:numId w:val="5"/>
        </w:numPr>
        <w:tabs>
          <w:tab w:val="clear" w:pos="2880"/>
          <w:tab w:val="num" w:pos="567"/>
        </w:tabs>
        <w:suppressAutoHyphens/>
        <w:spacing w:line="360" w:lineRule="auto"/>
        <w:ind w:left="142" w:firstLine="0"/>
        <w:rPr>
          <w:rFonts w:eastAsia="Times New Roman" w:cstheme="minorHAnsi"/>
          <w:color w:val="000000"/>
          <w:sz w:val="22"/>
          <w:szCs w:val="22"/>
          <w:lang w:eastAsia="zh-CN"/>
        </w:rPr>
      </w:pPr>
      <w:r w:rsidRPr="003F0E53">
        <w:rPr>
          <w:rFonts w:eastAsia="Times New Roman" w:cstheme="minorHAnsi"/>
          <w:sz w:val="22"/>
          <w:szCs w:val="22"/>
          <w:lang w:eastAsia="zh-CN"/>
        </w:rPr>
        <w:t>Rodzaj wykonawcy**:</w:t>
      </w:r>
    </w:p>
    <w:p w14:paraId="3DF46984" w14:textId="77777777" w:rsidR="00264304" w:rsidRPr="003F0E53" w:rsidRDefault="00264304" w:rsidP="00321571">
      <w:pPr>
        <w:tabs>
          <w:tab w:val="left" w:pos="1830"/>
          <w:tab w:val="left" w:pos="3000"/>
        </w:tabs>
        <w:suppressAutoHyphens/>
        <w:spacing w:after="0" w:line="360" w:lineRule="auto"/>
        <w:rPr>
          <w:rFonts w:eastAsia="Times New Roman" w:cstheme="minorHAnsi"/>
          <w:lang w:eastAsia="zh-CN"/>
        </w:rPr>
      </w:pPr>
      <w:r w:rsidRPr="003F0E53">
        <w:rPr>
          <w:rFonts w:eastAsia="Times New Roman" w:cstheme="minorHAnsi"/>
          <w:lang w:eastAsia="zh-CN"/>
        </w:rPr>
        <w:t xml:space="preserve">    </w:t>
      </w:r>
      <w:r w:rsidRPr="003F0E53">
        <w:rPr>
          <w:rFonts w:eastAsia="Times New Roman" w:cstheme="minorHAnsi"/>
          <w:noProof/>
          <w:lang w:eastAsia="zh-CN"/>
        </w:rPr>
        <w:drawing>
          <wp:inline distT="0" distB="0" distL="0" distR="0" wp14:anchorId="3A7954A2" wp14:editId="5BB08CF0">
            <wp:extent cx="174625" cy="174625"/>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r w:rsidRPr="003F0E53">
        <w:rPr>
          <w:rFonts w:eastAsia="Times New Roman" w:cstheme="minorHAnsi"/>
          <w:lang w:eastAsia="zh-CN"/>
        </w:rPr>
        <w:t xml:space="preserve">  mikroprzedsiębiorstwo    </w:t>
      </w:r>
      <w:r w:rsidRPr="003F0E53">
        <w:rPr>
          <w:rFonts w:eastAsia="Times New Roman" w:cstheme="minorHAnsi"/>
          <w:lang w:eastAsia="zh-CN"/>
        </w:rPr>
        <w:tab/>
      </w:r>
    </w:p>
    <w:p w14:paraId="6480BE19" w14:textId="77777777" w:rsidR="00264304" w:rsidRPr="003F0E53" w:rsidRDefault="00264304" w:rsidP="00321571">
      <w:pPr>
        <w:tabs>
          <w:tab w:val="left" w:pos="1830"/>
          <w:tab w:val="left" w:pos="3000"/>
        </w:tabs>
        <w:suppressAutoHyphens/>
        <w:spacing w:after="0" w:line="360" w:lineRule="auto"/>
        <w:rPr>
          <w:rFonts w:eastAsia="Times New Roman" w:cstheme="minorHAnsi"/>
          <w:lang w:eastAsia="zh-CN"/>
        </w:rPr>
      </w:pPr>
      <w:r w:rsidRPr="003F0E53">
        <w:rPr>
          <w:rFonts w:eastAsia="Times New Roman" w:cstheme="minorHAnsi"/>
          <w:lang w:eastAsia="zh-CN"/>
        </w:rPr>
        <w:t xml:space="preserve">    </w:t>
      </w:r>
      <w:r w:rsidRPr="003F0E53">
        <w:rPr>
          <w:rFonts w:eastAsia="Times New Roman" w:cstheme="minorHAnsi"/>
          <w:noProof/>
          <w:lang w:eastAsia="zh-CN"/>
        </w:rPr>
        <w:drawing>
          <wp:inline distT="0" distB="0" distL="0" distR="0" wp14:anchorId="1F1BB4F9" wp14:editId="04FA6983">
            <wp:extent cx="174625" cy="174625"/>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r w:rsidRPr="003F0E53">
        <w:rPr>
          <w:rFonts w:eastAsia="Times New Roman" w:cstheme="minorHAnsi"/>
          <w:lang w:eastAsia="zh-CN"/>
        </w:rPr>
        <w:t xml:space="preserve">  małe przedsiębiorstwo</w:t>
      </w:r>
    </w:p>
    <w:p w14:paraId="3A09BA6C" w14:textId="77777777" w:rsidR="00264304" w:rsidRPr="003F0E53" w:rsidRDefault="00264304" w:rsidP="00321571">
      <w:pPr>
        <w:tabs>
          <w:tab w:val="left" w:pos="1830"/>
          <w:tab w:val="left" w:pos="3000"/>
        </w:tabs>
        <w:suppressAutoHyphens/>
        <w:spacing w:after="0" w:line="360" w:lineRule="auto"/>
        <w:rPr>
          <w:rFonts w:eastAsia="Times New Roman" w:cstheme="minorHAnsi"/>
          <w:lang w:eastAsia="zh-CN"/>
        </w:rPr>
      </w:pPr>
      <w:r w:rsidRPr="003F0E53">
        <w:rPr>
          <w:rFonts w:eastAsia="Times New Roman" w:cstheme="minorHAnsi"/>
          <w:lang w:eastAsia="zh-CN"/>
        </w:rPr>
        <w:t xml:space="preserve">    </w:t>
      </w:r>
      <w:r w:rsidRPr="003F0E53">
        <w:rPr>
          <w:rFonts w:eastAsia="Times New Roman" w:cstheme="minorHAnsi"/>
          <w:noProof/>
          <w:lang w:eastAsia="zh-CN"/>
        </w:rPr>
        <w:drawing>
          <wp:inline distT="0" distB="0" distL="0" distR="0" wp14:anchorId="15AE6AC8" wp14:editId="5F434A3A">
            <wp:extent cx="174625" cy="174625"/>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r w:rsidRPr="003F0E53">
        <w:rPr>
          <w:rFonts w:eastAsia="Times New Roman" w:cstheme="minorHAnsi"/>
          <w:lang w:eastAsia="zh-CN"/>
        </w:rPr>
        <w:t xml:space="preserve">  średnie przedsiębiorstwo                                                          </w:t>
      </w:r>
    </w:p>
    <w:p w14:paraId="224185F2" w14:textId="77777777" w:rsidR="00264304" w:rsidRPr="003F0E53" w:rsidRDefault="00264304" w:rsidP="00321571">
      <w:pPr>
        <w:tabs>
          <w:tab w:val="left" w:pos="960"/>
        </w:tabs>
        <w:suppressAutoHyphens/>
        <w:spacing w:after="0" w:line="360" w:lineRule="auto"/>
        <w:rPr>
          <w:rFonts w:eastAsia="Times New Roman" w:cstheme="minorHAnsi"/>
          <w:lang w:eastAsia="zh-CN"/>
        </w:rPr>
      </w:pPr>
      <w:r w:rsidRPr="003F0E53">
        <w:rPr>
          <w:rFonts w:eastAsia="Times New Roman" w:cstheme="minorHAnsi"/>
          <w:lang w:eastAsia="zh-CN"/>
        </w:rPr>
        <w:t xml:space="preserve">    </w:t>
      </w:r>
      <w:r w:rsidRPr="003F0E53">
        <w:rPr>
          <w:rFonts w:eastAsia="Times New Roman" w:cstheme="minorHAnsi"/>
          <w:noProof/>
          <w:lang w:eastAsia="zh-CN"/>
        </w:rPr>
        <w:drawing>
          <wp:inline distT="0" distB="0" distL="0" distR="0" wp14:anchorId="33838F87" wp14:editId="5925FC91">
            <wp:extent cx="174625" cy="17462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r w:rsidRPr="003F0E53">
        <w:rPr>
          <w:rFonts w:eastAsia="Times New Roman" w:cstheme="minorHAnsi"/>
          <w:lang w:eastAsia="zh-CN"/>
        </w:rPr>
        <w:t xml:space="preserve">  jednoosobowa działalność gospodarcza     </w:t>
      </w:r>
    </w:p>
    <w:p w14:paraId="46BC5E0B" w14:textId="77777777" w:rsidR="00264304" w:rsidRPr="003F0E53" w:rsidRDefault="00264304" w:rsidP="00321571">
      <w:pPr>
        <w:tabs>
          <w:tab w:val="left" w:pos="960"/>
        </w:tabs>
        <w:suppressAutoHyphens/>
        <w:spacing w:after="0" w:line="360" w:lineRule="auto"/>
        <w:rPr>
          <w:rFonts w:eastAsia="Times New Roman" w:cstheme="minorHAnsi"/>
          <w:lang w:eastAsia="zh-CN"/>
        </w:rPr>
      </w:pPr>
      <w:r w:rsidRPr="003F0E53">
        <w:rPr>
          <w:rFonts w:eastAsia="Times New Roman" w:cstheme="minorHAnsi"/>
          <w:lang w:eastAsia="zh-CN"/>
        </w:rPr>
        <w:t xml:space="preserve">    </w:t>
      </w:r>
      <w:r w:rsidRPr="003F0E53">
        <w:rPr>
          <w:rFonts w:eastAsia="Times New Roman" w:cstheme="minorHAnsi"/>
          <w:noProof/>
          <w:lang w:eastAsia="zh-CN"/>
        </w:rPr>
        <w:drawing>
          <wp:inline distT="0" distB="0" distL="0" distR="0" wp14:anchorId="21572E4E" wp14:editId="289821D5">
            <wp:extent cx="174625" cy="174625"/>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r w:rsidRPr="003F0E53">
        <w:rPr>
          <w:rFonts w:eastAsia="Times New Roman" w:cstheme="minorHAnsi"/>
          <w:lang w:eastAsia="zh-CN"/>
        </w:rPr>
        <w:t xml:space="preserve">  osoba fizyczna nieprowadząca działalności gospodarczej</w:t>
      </w:r>
    </w:p>
    <w:p w14:paraId="4370B0A0" w14:textId="77777777" w:rsidR="00264304" w:rsidRPr="003F0E53" w:rsidRDefault="00264304" w:rsidP="00321571">
      <w:pPr>
        <w:tabs>
          <w:tab w:val="left" w:pos="960"/>
        </w:tabs>
        <w:suppressAutoHyphens/>
        <w:spacing w:after="0" w:line="360" w:lineRule="auto"/>
        <w:rPr>
          <w:rFonts w:eastAsia="Times New Roman" w:cstheme="minorHAnsi"/>
          <w:lang w:eastAsia="zh-CN"/>
        </w:rPr>
      </w:pPr>
      <w:r w:rsidRPr="003F0E53">
        <w:rPr>
          <w:rFonts w:eastAsia="Times New Roman" w:cstheme="minorHAnsi"/>
          <w:lang w:eastAsia="zh-CN"/>
        </w:rPr>
        <w:t xml:space="preserve">    </w:t>
      </w:r>
      <w:r w:rsidRPr="003F0E53">
        <w:rPr>
          <w:rFonts w:eastAsia="Times New Roman" w:cstheme="minorHAnsi"/>
          <w:noProof/>
          <w:lang w:eastAsia="zh-CN"/>
        </w:rPr>
        <w:drawing>
          <wp:inline distT="0" distB="0" distL="0" distR="0" wp14:anchorId="6F56A465" wp14:editId="69EDA37C">
            <wp:extent cx="174625" cy="174625"/>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r w:rsidRPr="003F0E53">
        <w:rPr>
          <w:rFonts w:eastAsia="Times New Roman" w:cstheme="minorHAnsi"/>
          <w:lang w:eastAsia="zh-CN"/>
        </w:rPr>
        <w:t xml:space="preserve">  inny rodzaj</w:t>
      </w:r>
    </w:p>
    <w:p w14:paraId="5534C1CA" w14:textId="5516ED1F" w:rsidR="00264304" w:rsidRPr="003F0E53" w:rsidRDefault="00264304" w:rsidP="001D646C">
      <w:pPr>
        <w:pStyle w:val="Akapitzlist"/>
        <w:numPr>
          <w:ilvl w:val="3"/>
          <w:numId w:val="5"/>
        </w:numPr>
        <w:tabs>
          <w:tab w:val="clear" w:pos="2880"/>
          <w:tab w:val="num" w:pos="567"/>
        </w:tabs>
        <w:suppressAutoHyphens/>
        <w:spacing w:line="360" w:lineRule="auto"/>
        <w:ind w:hanging="2738"/>
        <w:rPr>
          <w:rFonts w:eastAsia="Times New Roman" w:cstheme="minorHAnsi"/>
          <w:sz w:val="22"/>
          <w:szCs w:val="22"/>
          <w:lang w:eastAsia="zh-CN"/>
        </w:rPr>
      </w:pPr>
      <w:r w:rsidRPr="003F0E53">
        <w:rPr>
          <w:rFonts w:eastAsia="Times New Roman" w:cstheme="minorHAnsi"/>
          <w:sz w:val="22"/>
          <w:szCs w:val="22"/>
          <w:lang w:eastAsia="zh-CN"/>
        </w:rPr>
        <w:t>Numer REGON ..................................., NIP: ...................................</w:t>
      </w:r>
    </w:p>
    <w:p w14:paraId="63FB5027" w14:textId="77777777" w:rsidR="00264304" w:rsidRPr="003F0E53" w:rsidRDefault="00264304" w:rsidP="00321571">
      <w:pPr>
        <w:suppressAutoHyphens/>
        <w:spacing w:after="0" w:line="360" w:lineRule="auto"/>
        <w:ind w:left="426" w:hanging="437"/>
        <w:rPr>
          <w:rFonts w:eastAsia="Times New Roman" w:cstheme="minorHAnsi"/>
          <w:lang w:eastAsia="zh-CN"/>
        </w:rPr>
      </w:pPr>
      <w:r w:rsidRPr="003F0E53">
        <w:rPr>
          <w:rFonts w:eastAsia="Arial" w:cstheme="minorHAnsi"/>
          <w:lang w:eastAsia="zh-CN"/>
        </w:rPr>
        <w:t xml:space="preserve">        </w:t>
      </w:r>
      <w:r w:rsidRPr="003F0E53">
        <w:rPr>
          <w:rFonts w:eastAsia="Times New Roman" w:cstheme="minorHAnsi"/>
          <w:lang w:eastAsia="zh-CN"/>
        </w:rPr>
        <w:t>Województwo: ................................Tel.: .......................</w:t>
      </w:r>
      <w:r w:rsidRPr="003F0E53">
        <w:rPr>
          <w:rFonts w:eastAsia="Times New Roman" w:cstheme="minorHAnsi"/>
          <w:lang w:eastAsia="zh-CN"/>
        </w:rPr>
        <w:tab/>
      </w:r>
    </w:p>
    <w:p w14:paraId="3B3EC5FB" w14:textId="77777777" w:rsidR="00264304" w:rsidRPr="003F0E53" w:rsidRDefault="00264304" w:rsidP="00321571">
      <w:pPr>
        <w:suppressAutoHyphens/>
        <w:spacing w:after="0" w:line="360" w:lineRule="auto"/>
        <w:ind w:left="426" w:hanging="437"/>
        <w:rPr>
          <w:rFonts w:eastAsia="Times New Roman" w:cstheme="minorHAnsi"/>
          <w:lang w:eastAsia="zh-CN"/>
        </w:rPr>
      </w:pPr>
      <w:r w:rsidRPr="003F0E53">
        <w:rPr>
          <w:rFonts w:eastAsia="Arial" w:cstheme="minorHAnsi"/>
          <w:lang w:eastAsia="zh-CN"/>
        </w:rPr>
        <w:t xml:space="preserve">        </w:t>
      </w:r>
      <w:r w:rsidRPr="003F0E53">
        <w:rPr>
          <w:rFonts w:eastAsia="Times New Roman" w:cstheme="minorHAnsi"/>
          <w:lang w:eastAsia="zh-CN"/>
        </w:rPr>
        <w:t>Adres e-mail: ..................................... Strona internetowa: ............................</w:t>
      </w:r>
    </w:p>
    <w:p w14:paraId="723DF18B" w14:textId="77777777" w:rsidR="00264304" w:rsidRPr="003F0E53" w:rsidRDefault="00264304" w:rsidP="00321571">
      <w:pPr>
        <w:suppressAutoHyphens/>
        <w:spacing w:after="0" w:line="360" w:lineRule="auto"/>
        <w:ind w:left="426" w:hanging="437"/>
        <w:rPr>
          <w:rFonts w:eastAsia="Times New Roman" w:cstheme="minorHAnsi"/>
          <w:lang w:eastAsia="zh-CN"/>
        </w:rPr>
      </w:pPr>
      <w:r w:rsidRPr="003F0E53">
        <w:rPr>
          <w:rFonts w:eastAsia="Times New Roman" w:cstheme="minorHAnsi"/>
          <w:lang w:eastAsia="zh-CN"/>
        </w:rPr>
        <w:tab/>
        <w:t>Osoba uprawniona do podpisania umowy:</w:t>
      </w:r>
    </w:p>
    <w:p w14:paraId="4D6846A6" w14:textId="77777777" w:rsidR="00264304" w:rsidRPr="003F0E53" w:rsidRDefault="00264304" w:rsidP="00321571">
      <w:pPr>
        <w:suppressAutoHyphens/>
        <w:spacing w:after="0" w:line="360" w:lineRule="auto"/>
        <w:ind w:left="426"/>
        <w:rPr>
          <w:rFonts w:eastAsia="Times New Roman" w:cstheme="minorHAnsi"/>
          <w:lang w:eastAsia="zh-CN"/>
        </w:rPr>
      </w:pPr>
      <w:r w:rsidRPr="003F0E53">
        <w:rPr>
          <w:rFonts w:eastAsia="Times New Roman" w:cstheme="minorHAnsi"/>
          <w:lang w:eastAsia="zh-CN"/>
        </w:rPr>
        <w:t>Imię: ………………………...., Nazwisko: ……………..………..</w:t>
      </w:r>
    </w:p>
    <w:p w14:paraId="346B3089" w14:textId="77777777" w:rsidR="00264304" w:rsidRPr="003F0E53" w:rsidRDefault="00264304" w:rsidP="00321571">
      <w:pPr>
        <w:suppressAutoHyphens/>
        <w:spacing w:after="0" w:line="360" w:lineRule="auto"/>
        <w:ind w:left="426"/>
        <w:rPr>
          <w:rFonts w:eastAsia="Times New Roman" w:cstheme="minorHAnsi"/>
          <w:lang w:eastAsia="zh-CN"/>
        </w:rPr>
      </w:pPr>
      <w:r w:rsidRPr="003F0E53">
        <w:rPr>
          <w:rFonts w:eastAsia="Times New Roman" w:cstheme="minorHAnsi"/>
          <w:lang w:eastAsia="zh-CN"/>
        </w:rPr>
        <w:t>Stanowisko: …………………....................................................</w:t>
      </w:r>
    </w:p>
    <w:p w14:paraId="0F31D6A2" w14:textId="5E48A13E" w:rsidR="00264304" w:rsidRPr="003F0E53" w:rsidRDefault="00264304" w:rsidP="001D646C">
      <w:pPr>
        <w:pStyle w:val="Akapitzlist"/>
        <w:numPr>
          <w:ilvl w:val="3"/>
          <w:numId w:val="5"/>
        </w:numPr>
        <w:tabs>
          <w:tab w:val="clear" w:pos="2880"/>
          <w:tab w:val="num" w:pos="567"/>
        </w:tabs>
        <w:suppressAutoHyphens/>
        <w:spacing w:line="360" w:lineRule="auto"/>
        <w:ind w:left="284" w:hanging="142"/>
        <w:rPr>
          <w:rFonts w:eastAsia="Times New Roman" w:cstheme="minorHAnsi"/>
          <w:sz w:val="22"/>
          <w:szCs w:val="22"/>
          <w:lang w:eastAsia="zh-CN"/>
        </w:rPr>
      </w:pPr>
      <w:r w:rsidRPr="003F0E53">
        <w:rPr>
          <w:rFonts w:eastAsia="Times New Roman" w:cstheme="minorHAnsi"/>
          <w:sz w:val="22"/>
          <w:szCs w:val="22"/>
          <w:lang w:eastAsia="zh-CN"/>
        </w:rPr>
        <w:t>Integralną część oferty stanowią następujące dokumenty:</w:t>
      </w:r>
    </w:p>
    <w:p w14:paraId="0603B6AF" w14:textId="77777777" w:rsidR="00264304" w:rsidRPr="003F0E53" w:rsidRDefault="00264304" w:rsidP="00F06A38">
      <w:pPr>
        <w:numPr>
          <w:ilvl w:val="0"/>
          <w:numId w:val="2"/>
        </w:numPr>
        <w:tabs>
          <w:tab w:val="clear" w:pos="0"/>
          <w:tab w:val="num" w:pos="283"/>
          <w:tab w:val="num" w:pos="851"/>
        </w:tabs>
        <w:suppressAutoHyphens/>
        <w:spacing w:after="0" w:line="360" w:lineRule="auto"/>
        <w:ind w:left="284" w:hanging="142"/>
        <w:rPr>
          <w:rFonts w:eastAsia="Times New Roman" w:cstheme="minorHAnsi"/>
          <w:lang w:eastAsia="zh-CN"/>
        </w:rPr>
      </w:pPr>
      <w:r w:rsidRPr="003F0E53">
        <w:rPr>
          <w:rFonts w:eastAsia="Times New Roman" w:cstheme="minorHAnsi"/>
          <w:lang w:eastAsia="zh-CN"/>
        </w:rPr>
        <w:t>.........................................................................................................................</w:t>
      </w:r>
    </w:p>
    <w:p w14:paraId="57840308" w14:textId="77777777" w:rsidR="00264304" w:rsidRPr="003F0E53" w:rsidRDefault="00264304" w:rsidP="00F06A38">
      <w:pPr>
        <w:numPr>
          <w:ilvl w:val="0"/>
          <w:numId w:val="2"/>
        </w:numPr>
        <w:tabs>
          <w:tab w:val="clear" w:pos="0"/>
          <w:tab w:val="num" w:pos="283"/>
          <w:tab w:val="num" w:pos="851"/>
        </w:tabs>
        <w:suppressAutoHyphens/>
        <w:spacing w:after="0" w:line="360" w:lineRule="auto"/>
        <w:ind w:left="284" w:hanging="142"/>
        <w:rPr>
          <w:rFonts w:eastAsia="Times New Roman" w:cstheme="minorHAnsi"/>
          <w:lang w:eastAsia="zh-CN"/>
        </w:rPr>
      </w:pPr>
      <w:r w:rsidRPr="003F0E53">
        <w:rPr>
          <w:rFonts w:eastAsia="Times New Roman" w:cstheme="minorHAnsi"/>
          <w:lang w:eastAsia="zh-CN"/>
        </w:rPr>
        <w:t>………………………………………………………………………………………..</w:t>
      </w:r>
    </w:p>
    <w:p w14:paraId="70EE90C7" w14:textId="302C57AE" w:rsidR="00264304" w:rsidRPr="001D646C" w:rsidRDefault="00264304" w:rsidP="001D646C">
      <w:pPr>
        <w:pStyle w:val="Akapitzlist"/>
        <w:numPr>
          <w:ilvl w:val="3"/>
          <w:numId w:val="5"/>
        </w:numPr>
        <w:tabs>
          <w:tab w:val="clear" w:pos="2880"/>
          <w:tab w:val="num" w:pos="567"/>
        </w:tabs>
        <w:suppressAutoHyphens/>
        <w:spacing w:line="360" w:lineRule="auto"/>
        <w:ind w:left="284" w:hanging="142"/>
        <w:rPr>
          <w:rFonts w:eastAsia="Times New Roman" w:cstheme="minorHAnsi"/>
          <w:sz w:val="22"/>
          <w:szCs w:val="22"/>
          <w:lang w:eastAsia="zh-CN"/>
        </w:rPr>
      </w:pPr>
      <w:r w:rsidRPr="003F0E53">
        <w:rPr>
          <w:rFonts w:eastAsia="Times New Roman" w:cstheme="minorHAnsi"/>
          <w:sz w:val="22"/>
          <w:szCs w:val="22"/>
          <w:lang w:eastAsia="zh-CN"/>
        </w:rPr>
        <w:t>Zgodnie z art. 18 ust. 3 Prawa zamówień publicznych, Wykonawca zastrzega, iż wymienione niżej dokumenty, składające się na ofertę, nie mogą być udostępnione innym uczestnikom postępowania:</w:t>
      </w:r>
      <w:r w:rsidRPr="001D646C">
        <w:rPr>
          <w:rFonts w:eastAsia="Times New Roman" w:cstheme="minorHAnsi"/>
          <w:lang w:eastAsia="zh-CN"/>
        </w:rPr>
        <w:t>..................................................................................................</w:t>
      </w:r>
    </w:p>
    <w:p w14:paraId="0B351550" w14:textId="628E80D6" w:rsidR="00264304" w:rsidRPr="003F0E53" w:rsidRDefault="00264304" w:rsidP="001D646C">
      <w:pPr>
        <w:pStyle w:val="Akapitzlist"/>
        <w:numPr>
          <w:ilvl w:val="3"/>
          <w:numId w:val="5"/>
        </w:numPr>
        <w:tabs>
          <w:tab w:val="clear" w:pos="2880"/>
          <w:tab w:val="num" w:pos="567"/>
        </w:tabs>
        <w:suppressAutoHyphens/>
        <w:spacing w:line="360" w:lineRule="auto"/>
        <w:ind w:left="284" w:hanging="142"/>
        <w:rPr>
          <w:rFonts w:eastAsia="Times New Roman" w:cstheme="minorHAnsi"/>
          <w:sz w:val="22"/>
          <w:szCs w:val="22"/>
          <w:lang w:eastAsia="zh-CN"/>
        </w:rPr>
      </w:pPr>
      <w:r w:rsidRPr="003F0E53">
        <w:rPr>
          <w:rFonts w:eastAsia="Times New Roman" w:cstheme="minorHAnsi"/>
          <w:sz w:val="22"/>
          <w:szCs w:val="22"/>
          <w:lang w:eastAsia="zh-CN"/>
        </w:rPr>
        <w:lastRenderedPageBreak/>
        <w:t>Inne informacje Wykonawcy: ....................................................................................</w:t>
      </w:r>
    </w:p>
    <w:p w14:paraId="3487006A" w14:textId="4A96FDFF" w:rsidR="00264304" w:rsidRPr="003F0E53" w:rsidRDefault="00264304" w:rsidP="009E7F71">
      <w:pPr>
        <w:shd w:val="clear" w:color="auto" w:fill="FFFFFF"/>
        <w:tabs>
          <w:tab w:val="left" w:pos="900"/>
          <w:tab w:val="left" w:pos="4536"/>
        </w:tabs>
        <w:suppressAutoHyphens/>
        <w:spacing w:before="480" w:after="0" w:line="360" w:lineRule="auto"/>
        <w:ind w:right="420"/>
        <w:rPr>
          <w:rFonts w:eastAsia="Times New Roman" w:cstheme="minorHAnsi"/>
          <w:i/>
          <w:lang w:eastAsia="zh-CN"/>
        </w:rPr>
      </w:pPr>
      <w:r w:rsidRPr="003F0E53">
        <w:rPr>
          <w:rFonts w:eastAsia="Times New Roman" w:cstheme="minorHAnsi"/>
          <w:i/>
          <w:lang w:eastAsia="zh-CN"/>
        </w:rPr>
        <w:t>kwalifikowany podpis elektroniczny Wykonawcy</w:t>
      </w:r>
    </w:p>
    <w:p w14:paraId="21BF1084" w14:textId="49056532" w:rsidR="00264304" w:rsidRPr="008E07BC" w:rsidRDefault="00264304" w:rsidP="00264304">
      <w:pPr>
        <w:suppressAutoHyphens/>
        <w:spacing w:after="0" w:line="360" w:lineRule="auto"/>
        <w:rPr>
          <w:rFonts w:eastAsia="Times New Roman" w:cstheme="minorHAnsi"/>
          <w:sz w:val="18"/>
          <w:lang w:eastAsia="zh-CN"/>
        </w:rPr>
      </w:pPr>
      <w:r w:rsidRPr="008E07BC">
        <w:rPr>
          <w:rFonts w:eastAsia="Times New Roman" w:cstheme="minorHAnsi"/>
          <w:i/>
          <w:iCs/>
          <w:sz w:val="18"/>
          <w:lang w:eastAsia="zh-CN"/>
        </w:rPr>
        <w:t>Uwaga:</w:t>
      </w:r>
    </w:p>
    <w:p w14:paraId="39E94ECD" w14:textId="71E8CAE2" w:rsidR="00264304" w:rsidRPr="008E07BC" w:rsidRDefault="00264304" w:rsidP="00A550BB">
      <w:pPr>
        <w:pStyle w:val="Akapitzlist"/>
        <w:numPr>
          <w:ilvl w:val="0"/>
          <w:numId w:val="49"/>
        </w:numPr>
        <w:suppressAutoHyphens/>
        <w:jc w:val="both"/>
        <w:rPr>
          <w:rFonts w:eastAsia="Times New Roman" w:cstheme="minorHAnsi"/>
          <w:sz w:val="18"/>
          <w:szCs w:val="22"/>
          <w:lang w:eastAsia="zh-CN"/>
        </w:rPr>
      </w:pPr>
      <w:r w:rsidRPr="008E07BC">
        <w:rPr>
          <w:rFonts w:eastAsia="Times New Roman" w:cstheme="minorHAnsi"/>
          <w:sz w:val="18"/>
          <w:szCs w:val="22"/>
          <w:lang w:eastAsia="zh-CN"/>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4680E6D0" w14:textId="77777777" w:rsidR="00264304" w:rsidRPr="008E07BC" w:rsidRDefault="00264304" w:rsidP="00B83A77">
      <w:pPr>
        <w:suppressAutoHyphens/>
        <w:spacing w:before="280" w:after="119" w:line="276" w:lineRule="auto"/>
        <w:ind w:left="142" w:hanging="142"/>
        <w:jc w:val="both"/>
        <w:rPr>
          <w:rFonts w:eastAsia="Arial Unicode MS" w:cstheme="minorHAnsi"/>
          <w:color w:val="2E74B5"/>
          <w:sz w:val="18"/>
          <w:lang w:eastAsia="zh-CN"/>
        </w:rPr>
      </w:pPr>
      <w:r w:rsidRPr="008E07BC">
        <w:rPr>
          <w:rFonts w:eastAsia="Arial Unicode MS" w:cstheme="minorHAnsi"/>
          <w:color w:val="2E74B5"/>
          <w:sz w:val="18"/>
          <w:lang w:eastAsia="zh-CN"/>
        </w:rPr>
        <w:t xml:space="preserve">* </w:t>
      </w:r>
      <w:r w:rsidRPr="008E07BC">
        <w:rPr>
          <w:rFonts w:eastAsia="Arial Unicode MS" w:cstheme="minorHAnsi"/>
          <w:sz w:val="18"/>
          <w:lang w:eastAsia="zh-CN"/>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A239952" w14:textId="77777777" w:rsidR="00264304" w:rsidRPr="008E07BC" w:rsidRDefault="00264304" w:rsidP="00B83A77">
      <w:pPr>
        <w:spacing w:after="0" w:line="240" w:lineRule="auto"/>
        <w:ind w:left="180" w:hanging="180"/>
        <w:jc w:val="both"/>
        <w:rPr>
          <w:rFonts w:eastAsia="Times New Roman" w:cstheme="minorHAnsi"/>
          <w:i/>
          <w:iCs/>
          <w:sz w:val="18"/>
          <w:lang w:eastAsia="pl-PL"/>
        </w:rPr>
      </w:pPr>
      <w:r w:rsidRPr="008E07BC">
        <w:rPr>
          <w:rFonts w:eastAsia="Times New Roman" w:cstheme="minorHAnsi"/>
          <w:i/>
          <w:iCs/>
          <w:sz w:val="18"/>
          <w:lang w:eastAsia="pl-PL"/>
        </w:rPr>
        <w:t>**</w:t>
      </w:r>
      <w:r w:rsidRPr="008E07BC">
        <w:rPr>
          <w:rFonts w:eastAsia="Times New Roman" w:cstheme="minorHAnsi"/>
          <w:i/>
          <w:iCs/>
          <w:sz w:val="18"/>
          <w:lang w:val="x-none" w:eastAsia="pl-PL"/>
        </w:rPr>
        <w:t>Mikro przedsiębiorstwo to przedsiębiorstwo, które zatrudnia mniej niż 10 osób i którego roczny obrót lub suma bilansowa nie przekracza   2 mln EUR. Małe przedsiębiorstwo to przedsiębiorstwo, które zatrudnia mniej niż 50 osób i którego roczny obrót lub suma bilansowa nie przekracza 10 mln EUR. Średnie przedsiębiorstwo to przedsiębiorstwo, które zatrudnia mniej niż 250 osób i którego roczny obrót nie przekracza 50 mln EUR lub suma bilansowa nie przekracza 43 mln EUR</w:t>
      </w:r>
    </w:p>
    <w:p w14:paraId="1CD17712" w14:textId="2AD19CD2" w:rsidR="001D646C" w:rsidRDefault="001D646C">
      <w:pPr>
        <w:spacing w:line="259" w:lineRule="auto"/>
        <w:rPr>
          <w:rFonts w:ascii="Calibri" w:eastAsia="Calibri" w:hAnsi="Calibri" w:cs="Calibri"/>
          <w:b/>
          <w:bCs/>
          <w:iCs/>
          <w:sz w:val="20"/>
          <w:szCs w:val="20"/>
          <w:lang w:val="x-none"/>
        </w:rPr>
      </w:pPr>
      <w:r>
        <w:rPr>
          <w:rFonts w:ascii="Calibri" w:eastAsia="Calibri" w:hAnsi="Calibri" w:cs="Calibri"/>
          <w:b/>
          <w:bCs/>
          <w:iCs/>
          <w:sz w:val="20"/>
          <w:szCs w:val="20"/>
          <w:lang w:val="x-none"/>
        </w:rPr>
        <w:br w:type="page"/>
      </w:r>
    </w:p>
    <w:p w14:paraId="4679EF5E" w14:textId="77777777" w:rsidR="001D646C" w:rsidRDefault="001D646C" w:rsidP="001D646C">
      <w:pPr>
        <w:spacing w:after="0" w:line="240" w:lineRule="auto"/>
        <w:rPr>
          <w:rFonts w:ascii="Calibri" w:eastAsia="Calibri" w:hAnsi="Calibri" w:cs="Calibri"/>
          <w:b/>
          <w:bCs/>
          <w:iCs/>
          <w:sz w:val="20"/>
          <w:szCs w:val="20"/>
          <w:lang w:val="x-none"/>
        </w:rPr>
      </w:pPr>
    </w:p>
    <w:p w14:paraId="0D6E3581" w14:textId="328E6BFC" w:rsidR="001D646C" w:rsidRPr="001D646C" w:rsidRDefault="001D646C" w:rsidP="00992286">
      <w:pPr>
        <w:spacing w:after="0" w:line="240" w:lineRule="auto"/>
        <w:rPr>
          <w:rFonts w:eastAsia="Calibri" w:cstheme="minorHAnsi"/>
          <w:b/>
          <w:lang w:val="x-none"/>
        </w:rPr>
      </w:pPr>
      <w:r w:rsidRPr="001D646C">
        <w:rPr>
          <w:rFonts w:eastAsia="Calibri" w:cstheme="minorHAnsi"/>
          <w:b/>
          <w:bCs/>
          <w:iCs/>
          <w:lang w:val="x-none"/>
        </w:rPr>
        <w:t xml:space="preserve">Załącznik nr </w:t>
      </w:r>
      <w:r w:rsidRPr="001D646C">
        <w:rPr>
          <w:rFonts w:eastAsia="Calibri" w:cstheme="minorHAnsi"/>
          <w:b/>
          <w:bCs/>
          <w:iCs/>
        </w:rPr>
        <w:t xml:space="preserve">3a </w:t>
      </w:r>
      <w:r w:rsidRPr="001D646C">
        <w:rPr>
          <w:rFonts w:eastAsia="Calibri" w:cstheme="minorHAnsi"/>
          <w:b/>
          <w:bCs/>
          <w:iCs/>
          <w:lang w:val="x-none"/>
        </w:rPr>
        <w:t>do SWZ</w:t>
      </w:r>
    </w:p>
    <w:p w14:paraId="58075121" w14:textId="77777777" w:rsidR="001D646C" w:rsidRPr="001D646C" w:rsidRDefault="001D646C" w:rsidP="00992286">
      <w:pPr>
        <w:spacing w:after="0" w:line="240" w:lineRule="auto"/>
        <w:rPr>
          <w:rFonts w:eastAsia="Calibri" w:cstheme="minorHAnsi"/>
          <w:b/>
          <w:strike/>
        </w:rPr>
      </w:pPr>
    </w:p>
    <w:p w14:paraId="2BC052D4" w14:textId="77777777" w:rsidR="001D646C" w:rsidRPr="001D646C" w:rsidRDefault="001D646C" w:rsidP="00992286">
      <w:pPr>
        <w:spacing w:line="256" w:lineRule="auto"/>
        <w:ind w:right="-142"/>
        <w:rPr>
          <w:rFonts w:eastAsia="Calibri" w:cstheme="minorHAnsi"/>
        </w:rPr>
      </w:pPr>
    </w:p>
    <w:p w14:paraId="0C3661D1" w14:textId="77777777" w:rsidR="001D646C" w:rsidRPr="001D646C" w:rsidRDefault="001D646C" w:rsidP="00992286">
      <w:pPr>
        <w:spacing w:after="0" w:line="240" w:lineRule="auto"/>
        <w:ind w:right="-142"/>
        <w:rPr>
          <w:rFonts w:eastAsia="Calibri" w:cstheme="minorHAnsi"/>
        </w:rPr>
      </w:pPr>
      <w:r w:rsidRPr="001D646C">
        <w:rPr>
          <w:rFonts w:eastAsia="Calibri" w:cstheme="minorHAnsi"/>
        </w:rPr>
        <w:t xml:space="preserve">.....................................................................    </w:t>
      </w:r>
      <w:r w:rsidRPr="001D646C">
        <w:rPr>
          <w:rFonts w:eastAsia="Calibri" w:cstheme="minorHAnsi"/>
        </w:rPr>
        <w:tab/>
      </w:r>
      <w:r w:rsidRPr="001D646C">
        <w:rPr>
          <w:rFonts w:eastAsia="Calibri" w:cstheme="minorHAnsi"/>
        </w:rPr>
        <w:tab/>
        <w:t xml:space="preserve">                </w:t>
      </w:r>
      <w:r w:rsidRPr="001D646C">
        <w:rPr>
          <w:rFonts w:eastAsia="Calibri" w:cstheme="minorHAnsi"/>
        </w:rPr>
        <w:tab/>
        <w:t xml:space="preserve"> </w:t>
      </w:r>
    </w:p>
    <w:p w14:paraId="1D533764" w14:textId="77777777" w:rsidR="001D646C" w:rsidRPr="001D646C" w:rsidRDefault="001D646C" w:rsidP="00992286">
      <w:pPr>
        <w:spacing w:after="0" w:line="240" w:lineRule="auto"/>
        <w:rPr>
          <w:rFonts w:eastAsia="Calibri" w:cstheme="minorHAnsi"/>
        </w:rPr>
      </w:pPr>
      <w:r w:rsidRPr="001D646C">
        <w:rPr>
          <w:rFonts w:eastAsia="Calibri" w:cstheme="minorHAnsi"/>
        </w:rPr>
        <w:t xml:space="preserve">Nazwa (firma) albo imię i nazwisko, siedziba                                                 </w:t>
      </w:r>
    </w:p>
    <w:p w14:paraId="1C80AE1A" w14:textId="77777777" w:rsidR="001D646C" w:rsidRPr="001D646C" w:rsidRDefault="001D646C" w:rsidP="00992286">
      <w:pPr>
        <w:spacing w:after="0" w:line="240" w:lineRule="auto"/>
        <w:rPr>
          <w:rFonts w:eastAsia="Calibri" w:cstheme="minorHAnsi"/>
        </w:rPr>
      </w:pPr>
      <w:r w:rsidRPr="001D646C">
        <w:rPr>
          <w:rFonts w:eastAsia="Calibri" w:cstheme="minorHAnsi"/>
        </w:rPr>
        <w:t>albo miejsce zamieszkania i adres Wykonawcy</w:t>
      </w:r>
    </w:p>
    <w:p w14:paraId="0FA3ECD2" w14:textId="77777777" w:rsidR="001D646C" w:rsidRPr="001D646C" w:rsidRDefault="001D646C" w:rsidP="00992286">
      <w:pPr>
        <w:spacing w:after="0" w:line="240" w:lineRule="auto"/>
        <w:rPr>
          <w:rFonts w:eastAsia="Calibri" w:cstheme="minorHAnsi"/>
        </w:rPr>
      </w:pPr>
    </w:p>
    <w:p w14:paraId="1EC0F1CF" w14:textId="77777777" w:rsidR="001D646C" w:rsidRPr="001D646C" w:rsidRDefault="001D646C" w:rsidP="00992286">
      <w:pPr>
        <w:spacing w:after="0" w:line="240" w:lineRule="auto"/>
        <w:rPr>
          <w:rFonts w:eastAsia="Calibri" w:cstheme="minorHAnsi"/>
          <w:b/>
        </w:rPr>
      </w:pPr>
    </w:p>
    <w:p w14:paraId="6B094A8B" w14:textId="77777777" w:rsidR="001D646C" w:rsidRPr="001D646C" w:rsidRDefault="001D646C" w:rsidP="00992286">
      <w:pPr>
        <w:spacing w:after="0" w:line="240" w:lineRule="auto"/>
        <w:rPr>
          <w:rFonts w:eastAsia="Calibri" w:cstheme="minorHAnsi"/>
          <w:b/>
        </w:rPr>
      </w:pPr>
    </w:p>
    <w:p w14:paraId="5E7DA71D" w14:textId="77777777" w:rsidR="001D646C" w:rsidRPr="001D646C" w:rsidRDefault="001D646C" w:rsidP="00992286">
      <w:pPr>
        <w:spacing w:after="0" w:line="360" w:lineRule="auto"/>
        <w:rPr>
          <w:rFonts w:eastAsia="Calibri" w:cstheme="minorHAnsi"/>
          <w:b/>
          <w:u w:val="single"/>
        </w:rPr>
      </w:pPr>
      <w:r w:rsidRPr="001D646C">
        <w:rPr>
          <w:rFonts w:eastAsia="Calibri" w:cstheme="minorHAnsi"/>
          <w:b/>
          <w:u w:val="single"/>
          <w:shd w:val="clear" w:color="auto" w:fill="D9D9D9"/>
        </w:rPr>
        <w:t>Oświadczenia Wykonawcy/Wykonawcy wspólnie ubiegającego się o udzielenie zamówienia</w:t>
      </w:r>
      <w:r w:rsidRPr="001D646C">
        <w:rPr>
          <w:rFonts w:eastAsia="Calibri" w:cstheme="minorHAnsi"/>
          <w:b/>
          <w:u w:val="single"/>
        </w:rPr>
        <w:t xml:space="preserve"> </w:t>
      </w:r>
    </w:p>
    <w:p w14:paraId="1580DDAD" w14:textId="77777777" w:rsidR="001D646C" w:rsidRPr="001D646C" w:rsidRDefault="001D646C" w:rsidP="00992286">
      <w:pPr>
        <w:spacing w:after="0" w:line="360" w:lineRule="auto"/>
        <w:rPr>
          <w:rFonts w:eastAsia="Calibri" w:cstheme="minorHAnsi"/>
          <w:b/>
          <w:caps/>
        </w:rPr>
      </w:pPr>
      <w:r w:rsidRPr="001D646C">
        <w:rPr>
          <w:rFonts w:eastAsia="Calibri" w:cstheme="minorHAnsi"/>
          <w:b/>
        </w:rPr>
        <w:t xml:space="preserve">dotyczące przesłanek wykluczenia z art. 5k rozporządzenia 833/2014 oraz art. 7 ust. 1 ustawy </w:t>
      </w:r>
      <w:r w:rsidRPr="001D646C">
        <w:rPr>
          <w:rFonts w:eastAsia="Calibri" w:cstheme="minorHAnsi"/>
          <w:b/>
        </w:rPr>
        <w:br/>
        <w:t>o szczególnych rozwiązaniach w zakresie przeciwdziałania wspieraniu agresji na Ukrainę oraz służących ochronie bezpieczeństwa narodowego</w:t>
      </w:r>
    </w:p>
    <w:p w14:paraId="0BC4FD08" w14:textId="77777777" w:rsidR="001D646C" w:rsidRPr="001D646C" w:rsidRDefault="001D646C" w:rsidP="00992286">
      <w:pPr>
        <w:spacing w:after="0" w:line="360" w:lineRule="auto"/>
        <w:rPr>
          <w:rFonts w:eastAsia="Calibri" w:cstheme="minorHAnsi"/>
          <w:b/>
          <w:u w:val="single"/>
        </w:rPr>
      </w:pPr>
      <w:r w:rsidRPr="001D646C">
        <w:rPr>
          <w:rFonts w:eastAsia="Calibri" w:cstheme="minorHAnsi"/>
          <w:b/>
          <w:u w:val="single"/>
        </w:rPr>
        <w:t xml:space="preserve">składane na podstawie art. 125 ust. 1 ustawy </w:t>
      </w:r>
      <w:proofErr w:type="spellStart"/>
      <w:r w:rsidRPr="001D646C">
        <w:rPr>
          <w:rFonts w:eastAsia="Calibri" w:cstheme="minorHAnsi"/>
          <w:b/>
          <w:u w:val="single"/>
        </w:rPr>
        <w:t>Pzp</w:t>
      </w:r>
      <w:proofErr w:type="spellEnd"/>
    </w:p>
    <w:p w14:paraId="1F2BE4D0" w14:textId="77777777" w:rsidR="001D646C" w:rsidRPr="001D646C" w:rsidRDefault="001D646C" w:rsidP="00992286">
      <w:pPr>
        <w:spacing w:after="0" w:line="360" w:lineRule="auto"/>
        <w:rPr>
          <w:rFonts w:eastAsia="Calibri" w:cstheme="minorHAnsi"/>
          <w:b/>
          <w:u w:val="single"/>
        </w:rPr>
      </w:pPr>
    </w:p>
    <w:p w14:paraId="71F5CF49" w14:textId="01E2A0A2" w:rsidR="001D646C" w:rsidRPr="001D646C" w:rsidRDefault="001D646C" w:rsidP="00992286">
      <w:pPr>
        <w:spacing w:after="0" w:line="360" w:lineRule="auto"/>
        <w:rPr>
          <w:rFonts w:eastAsia="Calibri" w:cstheme="minorHAnsi"/>
          <w:b/>
        </w:rPr>
      </w:pPr>
      <w:r w:rsidRPr="001D646C">
        <w:rPr>
          <w:rFonts w:eastAsia="Calibri" w:cstheme="minorHAnsi"/>
        </w:rPr>
        <w:t xml:space="preserve">Na potrzeby postępowania o udzielenie zamówienia publicznego pn. </w:t>
      </w:r>
      <w:bookmarkStart w:id="14" w:name="_Hlk164248123"/>
      <w:r w:rsidR="00992286" w:rsidRPr="00992286">
        <w:rPr>
          <w:rFonts w:eastAsia="Times New Roman" w:cstheme="minorHAnsi"/>
          <w:b/>
          <w:color w:val="7030A0"/>
          <w:lang w:eastAsia="zh-CN"/>
        </w:rPr>
        <w:t xml:space="preserve">Wykonanie do 80 symultanicznych badań PET-CT i do 80 badań PET-MR całego ciała z użyciem 68Ga-PSMA-11 pacjentów włączonych do badań w projekcie niekomercyjnego badania klinicznego pn.: „Wieloośrodkowa ocena przydatności klinicznej innowacyjnego badania PET/MR z wykorzystaniem </w:t>
      </w:r>
      <w:proofErr w:type="spellStart"/>
      <w:r w:rsidR="00992286" w:rsidRPr="00992286">
        <w:rPr>
          <w:rFonts w:eastAsia="Times New Roman" w:cstheme="minorHAnsi"/>
          <w:b/>
          <w:color w:val="7030A0"/>
          <w:lang w:eastAsia="zh-CN"/>
        </w:rPr>
        <w:t>radioznacznika</w:t>
      </w:r>
      <w:proofErr w:type="spellEnd"/>
      <w:r w:rsidR="00992286" w:rsidRPr="00992286">
        <w:rPr>
          <w:rFonts w:eastAsia="Times New Roman" w:cstheme="minorHAnsi"/>
          <w:b/>
          <w:color w:val="7030A0"/>
          <w:lang w:eastAsia="zh-CN"/>
        </w:rPr>
        <w:t xml:space="preserve"> 68Ga-PSMA-11 w planowaniu terapii personalizowanej u chorych na raka gruczołu krokowego”, </w:t>
      </w:r>
      <w:bookmarkEnd w:id="14"/>
      <w:r w:rsidRPr="001D646C">
        <w:rPr>
          <w:rFonts w:eastAsia="Calibri" w:cstheme="minorHAnsi"/>
        </w:rPr>
        <w:t>oświadczam, co następuje:</w:t>
      </w:r>
    </w:p>
    <w:p w14:paraId="7E1E078C" w14:textId="77777777" w:rsidR="001D646C" w:rsidRPr="001D646C" w:rsidRDefault="001D646C" w:rsidP="00992286">
      <w:pPr>
        <w:shd w:val="clear" w:color="auto" w:fill="BFBFBF"/>
        <w:spacing w:after="0" w:line="360" w:lineRule="auto"/>
        <w:rPr>
          <w:rFonts w:eastAsia="Calibri" w:cstheme="minorHAnsi"/>
          <w:b/>
        </w:rPr>
      </w:pPr>
      <w:r w:rsidRPr="001D646C">
        <w:rPr>
          <w:rFonts w:eastAsia="Calibri" w:cstheme="minorHAnsi"/>
          <w:b/>
        </w:rPr>
        <w:t>OŚWIADCZENIA DOTYCZĄCE WYKONAWCY:</w:t>
      </w:r>
    </w:p>
    <w:p w14:paraId="61147294" w14:textId="77777777" w:rsidR="001D646C" w:rsidRPr="001D646C" w:rsidRDefault="001D646C" w:rsidP="00A550BB">
      <w:pPr>
        <w:numPr>
          <w:ilvl w:val="0"/>
          <w:numId w:val="50"/>
        </w:numPr>
        <w:spacing w:after="0" w:line="360" w:lineRule="auto"/>
        <w:ind w:left="360"/>
        <w:contextualSpacing/>
        <w:rPr>
          <w:rFonts w:eastAsia="Calibri" w:cstheme="minorHAnsi"/>
          <w:b/>
          <w:bCs/>
        </w:rPr>
      </w:pPr>
      <w:r w:rsidRPr="001D646C">
        <w:rPr>
          <w:rFonts w:eastAsia="Calibri" w:cstheme="minorHAnsi"/>
        </w:rPr>
        <w:t xml:space="preserve">Oświadczam, że nie podlegam wykluczeniu z postępowania na podstawie art. 5k rozporządzenia </w:t>
      </w:r>
      <w:r w:rsidRPr="001D646C">
        <w:rPr>
          <w:rFonts w:eastAsia="Calibri" w:cstheme="minorHAnsi"/>
        </w:rPr>
        <w:br/>
        <w:t xml:space="preserve">Rady (UE) nr 833/2014 z dnia 31 lipca 2014 r. dotyczącego środków ograniczających w związku </w:t>
      </w:r>
      <w:r w:rsidRPr="001D646C">
        <w:rPr>
          <w:rFonts w:eastAsia="Calibri" w:cstheme="minorHAnsi"/>
        </w:rPr>
        <w:br/>
        <w:t xml:space="preserve">z działaniami Rosji destabilizującymi sytuację na Ukrainie (Dz. Urz. UE nr L 229 z 31.7.2014, str. 1 </w:t>
      </w:r>
      <w:r w:rsidRPr="001D646C">
        <w:rPr>
          <w:rFonts w:eastAsia="Calibri" w:cstheme="minorHAnsi"/>
        </w:rPr>
        <w:br/>
        <w:t xml:space="preserve">ze zm.), dalej: rozporządzenie 833/2014, </w:t>
      </w:r>
    </w:p>
    <w:p w14:paraId="687C872F" w14:textId="77777777" w:rsidR="001D646C" w:rsidRPr="001D646C" w:rsidRDefault="001D646C" w:rsidP="00A550BB">
      <w:pPr>
        <w:numPr>
          <w:ilvl w:val="0"/>
          <w:numId w:val="50"/>
        </w:numPr>
        <w:spacing w:after="0" w:line="360" w:lineRule="auto"/>
        <w:ind w:left="360"/>
        <w:rPr>
          <w:rFonts w:eastAsia="Calibri" w:cstheme="minorHAnsi"/>
          <w:b/>
          <w:bCs/>
        </w:rPr>
      </w:pPr>
      <w:r w:rsidRPr="001D646C">
        <w:rPr>
          <w:rFonts w:eastAsia="Calibri" w:cstheme="minorHAnsi"/>
        </w:rPr>
        <w:t xml:space="preserve">Oświadczam, że nie zachodzą w stosunku do mnie przesłanki wykluczenia z postępowania </w:t>
      </w:r>
      <w:r w:rsidRPr="001D646C">
        <w:rPr>
          <w:rFonts w:eastAsia="Calibri" w:cstheme="minorHAnsi"/>
        </w:rPr>
        <w:br/>
        <w:t xml:space="preserve">na podstawie art. </w:t>
      </w:r>
      <w:r w:rsidRPr="001D646C">
        <w:rPr>
          <w:rFonts w:eastAsia="Times New Roman" w:cstheme="minorHAnsi"/>
          <w:lang w:eastAsia="pl-PL"/>
        </w:rPr>
        <w:t xml:space="preserve">7 ust. 1 ustawy </w:t>
      </w:r>
      <w:r w:rsidRPr="001D646C">
        <w:rPr>
          <w:rFonts w:eastAsia="Calibri" w:cstheme="minorHAnsi"/>
        </w:rPr>
        <w:t>z dnia 13 kwietnia 2022 r.</w:t>
      </w:r>
      <w:r w:rsidRPr="001D646C">
        <w:rPr>
          <w:rFonts w:eastAsia="Calibri" w:cstheme="minorHAnsi"/>
          <w:iCs/>
        </w:rPr>
        <w:t xml:space="preserve"> o szczególnych rozwiązaniach </w:t>
      </w:r>
      <w:r w:rsidRPr="001D646C">
        <w:rPr>
          <w:rFonts w:eastAsia="Calibri" w:cstheme="minorHAnsi"/>
          <w:iCs/>
        </w:rPr>
        <w:br/>
        <w:t xml:space="preserve">w zakresie przeciwdziałania wspieraniu agresji na Ukrainę oraz służących ochronie bezpieczeństwa narodowego </w:t>
      </w:r>
      <w:r w:rsidRPr="001D646C">
        <w:rPr>
          <w:rFonts w:eastAsia="Calibri" w:cstheme="minorHAnsi"/>
        </w:rPr>
        <w:t>(Dz. U. z 2023 r. poz. 1497 ze zm.)</w:t>
      </w:r>
      <w:r w:rsidRPr="001D646C">
        <w:rPr>
          <w:rFonts w:eastAsia="Calibri" w:cstheme="minorHAnsi"/>
          <w:iCs/>
        </w:rPr>
        <w:t>.</w:t>
      </w:r>
    </w:p>
    <w:p w14:paraId="0C5AF3BD" w14:textId="77777777" w:rsidR="001D646C" w:rsidRPr="001D646C" w:rsidRDefault="001D646C" w:rsidP="00992286">
      <w:pPr>
        <w:shd w:val="clear" w:color="auto" w:fill="BFBFBF"/>
        <w:spacing w:after="0" w:line="360" w:lineRule="auto"/>
        <w:rPr>
          <w:rFonts w:eastAsia="Calibri" w:cstheme="minorHAnsi"/>
        </w:rPr>
      </w:pPr>
      <w:r w:rsidRPr="001D646C">
        <w:rPr>
          <w:rFonts w:eastAsia="Calibri" w:cstheme="minorHAnsi"/>
          <w:b/>
        </w:rPr>
        <w:t>INFORMACJA DOTYCZĄCA POLEGANIA NA ZDOLNOŚCIACH LUB SYTUACJI PODMIOTU UDOSTĘPNIAJĄCEGO ZASOBY W ZAKRESIE ODPOWIADAJĄCYM PONAD 10% WARTOŚCI ZAMÓWIENIA</w:t>
      </w:r>
      <w:r w:rsidRPr="001D646C">
        <w:rPr>
          <w:rFonts w:eastAsia="Calibri" w:cstheme="minorHAnsi"/>
          <w:b/>
          <w:bCs/>
        </w:rPr>
        <w:t>:</w:t>
      </w:r>
    </w:p>
    <w:p w14:paraId="18454F16" w14:textId="77777777" w:rsidR="001D646C" w:rsidRPr="001D646C" w:rsidRDefault="001D646C" w:rsidP="00992286">
      <w:pPr>
        <w:spacing w:after="0" w:line="360" w:lineRule="auto"/>
        <w:rPr>
          <w:rFonts w:eastAsia="Calibri" w:cstheme="minorHAnsi"/>
        </w:rPr>
      </w:pPr>
      <w:bookmarkStart w:id="15" w:name="_Hlk99016800"/>
      <w:r w:rsidRPr="001D646C">
        <w:rPr>
          <w:rFonts w:eastAsia="Calibri" w:cstheme="minorHAnsi"/>
        </w:rPr>
        <w:t>[UWAGA</w:t>
      </w:r>
      <w:r w:rsidRPr="001D646C">
        <w:rPr>
          <w:rFonts w:eastAsia="Calibri" w:cstheme="minorHAnsi"/>
          <w:i/>
        </w:rPr>
        <w:t xml:space="preserve">: wypełnić tylko w przypadku podmiotu udostępniającego zasoby, na którego zdolnościach lub sytuacji wykonawca polega w zakresie odpowiadającym ponad 10% wartości zamówienia. W </w:t>
      </w:r>
      <w:r w:rsidRPr="001D646C">
        <w:rPr>
          <w:rFonts w:eastAsia="Calibri" w:cstheme="minorHAnsi"/>
          <w:i/>
        </w:rPr>
        <w:lastRenderedPageBreak/>
        <w:t xml:space="preserve">przypadku więcej niż jednego podmiotu udostępniającego zasoby, na którego zdolnościach lub sytuacji wykonawca polega w zakresie odpowiadającym ponad 10% wartości zamówienia, należy zastosować tyle razy, </w:t>
      </w:r>
      <w:r w:rsidRPr="001D646C">
        <w:rPr>
          <w:rFonts w:eastAsia="Calibri" w:cstheme="minorHAnsi"/>
          <w:i/>
        </w:rPr>
        <w:br/>
        <w:t>ile jest to konieczne.</w:t>
      </w:r>
      <w:r w:rsidRPr="001D646C">
        <w:rPr>
          <w:rFonts w:eastAsia="Calibri" w:cstheme="minorHAnsi"/>
        </w:rPr>
        <w:t>]</w:t>
      </w:r>
      <w:bookmarkEnd w:id="15"/>
    </w:p>
    <w:p w14:paraId="35F7C606" w14:textId="77777777" w:rsidR="001D646C" w:rsidRPr="001D646C" w:rsidRDefault="001D646C" w:rsidP="00992286">
      <w:pPr>
        <w:spacing w:after="0" w:line="360" w:lineRule="auto"/>
        <w:rPr>
          <w:rFonts w:eastAsia="Calibri" w:cstheme="minorHAnsi"/>
        </w:rPr>
      </w:pPr>
      <w:r w:rsidRPr="001D646C">
        <w:rPr>
          <w:rFonts w:eastAsia="Calibri" w:cstheme="minorHAnsi"/>
        </w:rPr>
        <w:t xml:space="preserve">Oświadczam, że w celu wykazania spełniania warunków udziału w postępowaniu, określonych przez zamawiającego w </w:t>
      </w:r>
      <w:bookmarkStart w:id="16" w:name="_Hlk99005462"/>
      <w:r w:rsidRPr="001D646C">
        <w:rPr>
          <w:rFonts w:eastAsia="Calibri" w:cstheme="minorHAnsi"/>
        </w:rPr>
        <w:t>Części VIII SWZ</w:t>
      </w:r>
      <w:bookmarkEnd w:id="16"/>
      <w:r w:rsidRPr="001D646C">
        <w:rPr>
          <w:rFonts w:eastAsia="Calibri" w:cstheme="minorHAnsi"/>
          <w:i/>
        </w:rPr>
        <w:t>,</w:t>
      </w:r>
      <w:r w:rsidRPr="001D646C">
        <w:rPr>
          <w:rFonts w:eastAsia="Calibri" w:cstheme="minorHAnsi"/>
        </w:rPr>
        <w:t xml:space="preserve"> polegam na zdolnościach lub sytuacji następującego podmiotu udostępniającego  zasoby: </w:t>
      </w:r>
      <w:bookmarkStart w:id="17" w:name="_Hlk99014455"/>
      <w:r w:rsidRPr="001D646C">
        <w:rPr>
          <w:rFonts w:eastAsia="Calibri" w:cstheme="minorHAnsi"/>
        </w:rPr>
        <w:t>……………………………………………………………………………………………………….…</w:t>
      </w:r>
      <w:r w:rsidRPr="001D646C">
        <w:rPr>
          <w:rFonts w:eastAsia="Calibri" w:cstheme="minorHAnsi"/>
          <w:i/>
        </w:rPr>
        <w:t xml:space="preserve"> </w:t>
      </w:r>
      <w:bookmarkEnd w:id="17"/>
      <w:r w:rsidRPr="001D646C">
        <w:rPr>
          <w:rFonts w:eastAsia="Calibri" w:cstheme="minorHAnsi"/>
          <w:i/>
        </w:rPr>
        <w:t>(podać pełną nazwę/firmę, adres, a także w zależności od podmiotu: NIP/PESEL, KRS/</w:t>
      </w:r>
      <w:proofErr w:type="spellStart"/>
      <w:r w:rsidRPr="001D646C">
        <w:rPr>
          <w:rFonts w:eastAsia="Calibri" w:cstheme="minorHAnsi"/>
          <w:i/>
        </w:rPr>
        <w:t>CEiDG</w:t>
      </w:r>
      <w:proofErr w:type="spellEnd"/>
      <w:r w:rsidRPr="001D646C">
        <w:rPr>
          <w:rFonts w:eastAsia="Calibri" w:cstheme="minorHAnsi"/>
          <w:i/>
        </w:rPr>
        <w:t>)</w:t>
      </w:r>
      <w:r w:rsidRPr="001D646C">
        <w:rPr>
          <w:rFonts w:eastAsia="Calibri" w:cstheme="minorHAnsi"/>
        </w:rPr>
        <w:t xml:space="preserve">, w następującym zakresie: …………………………………………………………………………… </w:t>
      </w:r>
      <w:r w:rsidRPr="001D646C">
        <w:rPr>
          <w:rFonts w:eastAsia="Calibri" w:cstheme="minorHAnsi"/>
          <w:i/>
        </w:rPr>
        <w:t>(określić odpowiedni zakres udostępnianych zasobów dla wskazanego podmiotu)</w:t>
      </w:r>
      <w:r w:rsidRPr="001D646C">
        <w:rPr>
          <w:rFonts w:eastAsia="Calibri" w:cstheme="minorHAnsi"/>
          <w:iCs/>
        </w:rPr>
        <w:t>,</w:t>
      </w:r>
      <w:r w:rsidRPr="001D646C">
        <w:rPr>
          <w:rFonts w:eastAsia="Calibri" w:cstheme="minorHAnsi"/>
          <w:i/>
        </w:rPr>
        <w:t xml:space="preserve"> </w:t>
      </w:r>
      <w:r w:rsidRPr="001D646C">
        <w:rPr>
          <w:rFonts w:eastAsia="Calibri" w:cstheme="minorHAnsi"/>
        </w:rPr>
        <w:t xml:space="preserve">co odpowiada ponad 10% wartości przedmiotowego zamówienia. </w:t>
      </w:r>
    </w:p>
    <w:p w14:paraId="7D74B582" w14:textId="77777777" w:rsidR="001D646C" w:rsidRPr="001D646C" w:rsidRDefault="001D646C" w:rsidP="00992286">
      <w:pPr>
        <w:shd w:val="clear" w:color="auto" w:fill="BFBFBF"/>
        <w:spacing w:after="0" w:line="360" w:lineRule="auto"/>
        <w:rPr>
          <w:rFonts w:eastAsia="Calibri" w:cstheme="minorHAnsi"/>
          <w:b/>
        </w:rPr>
      </w:pPr>
      <w:r w:rsidRPr="001D646C">
        <w:rPr>
          <w:rFonts w:eastAsia="Calibri" w:cstheme="minorHAnsi"/>
          <w:b/>
        </w:rPr>
        <w:t>OŚWIADCZENIE DOTYCZĄCE PODWYKONAWCY, NA KTÓREGO PRZYPADA PONAD 10% WARTOŚCI ZAMÓWIENIA:</w:t>
      </w:r>
    </w:p>
    <w:p w14:paraId="01643A8F" w14:textId="77777777" w:rsidR="001D646C" w:rsidRPr="001D646C" w:rsidRDefault="001D646C" w:rsidP="00992286">
      <w:pPr>
        <w:spacing w:after="0" w:line="360" w:lineRule="auto"/>
        <w:rPr>
          <w:rFonts w:eastAsia="Calibri" w:cstheme="minorHAnsi"/>
        </w:rPr>
      </w:pPr>
      <w:r w:rsidRPr="001D646C">
        <w:rPr>
          <w:rFonts w:eastAsia="Calibri" w:cstheme="minorHAnsi"/>
        </w:rPr>
        <w:t>[UWAGA</w:t>
      </w:r>
      <w:r w:rsidRPr="001D646C">
        <w:rPr>
          <w:rFonts w:eastAsia="Calibri" w:cstheme="minorHAnsi"/>
          <w:i/>
        </w:rPr>
        <w:t xml:space="preserve">: wypełnić tylko w przypadku podwykonawcy (niebędącego podmiotem udostępniającym zasoby), na którego przypada ponad 10% wartości zamówienia. W przypadku więcej niż jednego podwykonawcy, na którego zdolnościach lub sytuacji wykonawca nie polega, </w:t>
      </w:r>
      <w:r w:rsidRPr="001D646C">
        <w:rPr>
          <w:rFonts w:eastAsia="Calibri" w:cstheme="minorHAnsi"/>
          <w:i/>
        </w:rPr>
        <w:br/>
        <w:t>a na którego przypada ponad 10% wartości zamówienia, należy zastosować tyle razy, ile jest to konieczne.</w:t>
      </w:r>
      <w:r w:rsidRPr="001D646C">
        <w:rPr>
          <w:rFonts w:eastAsia="Calibri" w:cstheme="minorHAnsi"/>
        </w:rPr>
        <w:t>]</w:t>
      </w:r>
    </w:p>
    <w:p w14:paraId="7D273D03" w14:textId="77777777" w:rsidR="001D646C" w:rsidRPr="001D646C" w:rsidRDefault="001D646C" w:rsidP="00992286">
      <w:pPr>
        <w:spacing w:after="0" w:line="360" w:lineRule="auto"/>
        <w:rPr>
          <w:rFonts w:eastAsia="Calibri" w:cstheme="minorHAnsi"/>
        </w:rPr>
      </w:pPr>
      <w:r w:rsidRPr="001D646C">
        <w:rPr>
          <w:rFonts w:eastAsia="Calibri" w:cstheme="minorHAnsi"/>
        </w:rPr>
        <w:t xml:space="preserve">Oświadczam, że w stosunku do następującego podmiotu, będącego podwykonawcą, na którego przypada ponad 10% wartości zamówienia: ………………………………………………………………………………………… </w:t>
      </w:r>
      <w:r w:rsidRPr="001D646C">
        <w:rPr>
          <w:rFonts w:eastAsia="Calibri" w:cstheme="minorHAnsi"/>
          <w:i/>
        </w:rPr>
        <w:t>(podać pełną nazwę/firmę, adres, a także w zależności od podmiotu: NIP/PESEL, KRS/</w:t>
      </w:r>
      <w:proofErr w:type="spellStart"/>
      <w:r w:rsidRPr="001D646C">
        <w:rPr>
          <w:rFonts w:eastAsia="Calibri" w:cstheme="minorHAnsi"/>
          <w:i/>
        </w:rPr>
        <w:t>CEiDG</w:t>
      </w:r>
      <w:proofErr w:type="spellEnd"/>
      <w:r w:rsidRPr="001D646C">
        <w:rPr>
          <w:rFonts w:eastAsia="Calibri" w:cstheme="minorHAnsi"/>
          <w:i/>
        </w:rPr>
        <w:t>)</w:t>
      </w:r>
      <w:r w:rsidRPr="001D646C">
        <w:rPr>
          <w:rFonts w:eastAsia="Calibri" w:cstheme="minorHAnsi"/>
        </w:rPr>
        <w:t>, nie zachodzą podstawy wykluczenia z postępowania o udzielenie zamówienia przewidziane w  art.  5k rozporządzenia 833/2014.</w:t>
      </w:r>
    </w:p>
    <w:p w14:paraId="655C9DB7" w14:textId="77777777" w:rsidR="001D646C" w:rsidRPr="001D646C" w:rsidRDefault="001D646C" w:rsidP="00992286">
      <w:pPr>
        <w:shd w:val="clear" w:color="auto" w:fill="BFBFBF"/>
        <w:spacing w:after="0" w:line="360" w:lineRule="auto"/>
        <w:rPr>
          <w:rFonts w:eastAsia="Calibri" w:cstheme="minorHAnsi"/>
          <w:b/>
        </w:rPr>
      </w:pPr>
      <w:r w:rsidRPr="001D646C">
        <w:rPr>
          <w:rFonts w:eastAsia="Calibri" w:cstheme="minorHAnsi"/>
          <w:b/>
        </w:rPr>
        <w:t>OŚWIADCZENIE DOTYCZĄCE DOSTAWCY, NA KTÓREGO PRZYPADA PONAD 10% WARTOŚCI ZAMÓWIENIA:</w:t>
      </w:r>
    </w:p>
    <w:p w14:paraId="2D1B6400" w14:textId="77777777" w:rsidR="001D646C" w:rsidRPr="001D646C" w:rsidRDefault="001D646C" w:rsidP="00992286">
      <w:pPr>
        <w:spacing w:after="0" w:line="360" w:lineRule="auto"/>
        <w:rPr>
          <w:rFonts w:eastAsia="Calibri" w:cstheme="minorHAnsi"/>
        </w:rPr>
      </w:pPr>
      <w:r w:rsidRPr="001D646C">
        <w:rPr>
          <w:rFonts w:eastAsia="Calibri" w:cstheme="minorHAnsi"/>
        </w:rPr>
        <w:t>[UWAGA</w:t>
      </w:r>
      <w:r w:rsidRPr="001D646C">
        <w:rPr>
          <w:rFonts w:eastAsia="Calibri" w:cstheme="minorHAnsi"/>
          <w:i/>
        </w:rPr>
        <w:t>: wypełnić tylko w przypadku dostawcy, na którego przypada ponad 10% wartości zamówienia. W przypadku więcej niż jednego dostawcy, na którego przypada ponad 10% wartości zamówienia, należy zastosować tyle razy, ile jest to konieczne.</w:t>
      </w:r>
      <w:r w:rsidRPr="001D646C">
        <w:rPr>
          <w:rFonts w:eastAsia="Calibri" w:cstheme="minorHAnsi"/>
        </w:rPr>
        <w:t>]</w:t>
      </w:r>
    </w:p>
    <w:p w14:paraId="0ED82AC5" w14:textId="77777777" w:rsidR="001D646C" w:rsidRPr="001D646C" w:rsidRDefault="001D646C" w:rsidP="00992286">
      <w:pPr>
        <w:spacing w:after="0" w:line="360" w:lineRule="auto"/>
        <w:rPr>
          <w:rFonts w:eastAsia="Calibri" w:cstheme="minorHAnsi"/>
        </w:rPr>
      </w:pPr>
      <w:r w:rsidRPr="001D646C">
        <w:rPr>
          <w:rFonts w:eastAsia="Calibri" w:cstheme="minorHAnsi"/>
        </w:rPr>
        <w:t xml:space="preserve">Oświadczam, że w stosunku do następującego podmiotu, będącego dostawcą, na którego przypada ponad 10% wartości zamówienia: …………………………………………………………………………………………………..… </w:t>
      </w:r>
      <w:r w:rsidRPr="001D646C">
        <w:rPr>
          <w:rFonts w:eastAsia="Calibri" w:cstheme="minorHAnsi"/>
          <w:i/>
        </w:rPr>
        <w:t>(podać pełną nazwę/firmę, adres, a także w zależności od podmiotu: NIP/PESEL, KRS/</w:t>
      </w:r>
      <w:proofErr w:type="spellStart"/>
      <w:r w:rsidRPr="001D646C">
        <w:rPr>
          <w:rFonts w:eastAsia="Calibri" w:cstheme="minorHAnsi"/>
          <w:i/>
        </w:rPr>
        <w:t>CEiDG</w:t>
      </w:r>
      <w:proofErr w:type="spellEnd"/>
      <w:r w:rsidRPr="001D646C">
        <w:rPr>
          <w:rFonts w:eastAsia="Calibri" w:cstheme="minorHAnsi"/>
          <w:i/>
        </w:rPr>
        <w:t>)</w:t>
      </w:r>
      <w:r w:rsidRPr="001D646C">
        <w:rPr>
          <w:rFonts w:eastAsia="Calibri" w:cstheme="minorHAnsi"/>
        </w:rPr>
        <w:t>, nie zachodzą podstawy wykluczenia z postępowania o udzielenie zamówienia przewidziane w  art.  5k rozporządzenia 833/2014.</w:t>
      </w:r>
    </w:p>
    <w:p w14:paraId="15ED8815" w14:textId="77777777" w:rsidR="001D646C" w:rsidRPr="001D646C" w:rsidRDefault="001D646C" w:rsidP="00992286">
      <w:pPr>
        <w:shd w:val="clear" w:color="auto" w:fill="BFBFBF"/>
        <w:spacing w:after="0" w:line="360" w:lineRule="auto"/>
        <w:rPr>
          <w:rFonts w:eastAsia="Calibri" w:cstheme="minorHAnsi"/>
          <w:b/>
        </w:rPr>
      </w:pPr>
      <w:r w:rsidRPr="001D646C">
        <w:rPr>
          <w:rFonts w:eastAsia="Calibri" w:cstheme="minorHAnsi"/>
          <w:b/>
        </w:rPr>
        <w:lastRenderedPageBreak/>
        <w:t>OŚWIADCZENIE DOTYCZĄCE PODANYCH INFORMACJI:</w:t>
      </w:r>
    </w:p>
    <w:p w14:paraId="548A502A" w14:textId="77777777" w:rsidR="001D646C" w:rsidRPr="001D646C" w:rsidRDefault="001D646C" w:rsidP="00992286">
      <w:pPr>
        <w:spacing w:after="0" w:line="360" w:lineRule="auto"/>
        <w:rPr>
          <w:rFonts w:eastAsia="Calibri" w:cstheme="minorHAnsi"/>
        </w:rPr>
      </w:pPr>
      <w:r w:rsidRPr="001D646C">
        <w:rPr>
          <w:rFonts w:eastAsia="Calibri" w:cstheme="minorHAnsi"/>
        </w:rPr>
        <w:t xml:space="preserve">Oświadczam, że wszystkie informacje podane w powyższych oświadczeniach są aktualne i zgodne </w:t>
      </w:r>
      <w:r w:rsidRPr="001D646C">
        <w:rPr>
          <w:rFonts w:eastAsia="Calibri" w:cstheme="minorHAnsi"/>
        </w:rPr>
        <w:br/>
        <w:t>z prawdą oraz zostały przedstawione z pełną świadomością konsekwencji wprowadzenia zamawiającego w błąd przy przedstawianiu informacji.</w:t>
      </w:r>
    </w:p>
    <w:p w14:paraId="5932407C" w14:textId="77777777" w:rsidR="001D646C" w:rsidRPr="001D646C" w:rsidRDefault="001D646C" w:rsidP="00992286">
      <w:pPr>
        <w:spacing w:after="0" w:line="360" w:lineRule="auto"/>
        <w:rPr>
          <w:rFonts w:eastAsia="Calibri" w:cstheme="minorHAnsi"/>
        </w:rPr>
      </w:pPr>
    </w:p>
    <w:p w14:paraId="77E0BE18" w14:textId="77777777" w:rsidR="001D646C" w:rsidRPr="001D646C" w:rsidRDefault="001D646C" w:rsidP="00992286">
      <w:pPr>
        <w:tabs>
          <w:tab w:val="left" w:pos="4536"/>
        </w:tabs>
        <w:spacing w:before="240" w:line="256" w:lineRule="auto"/>
        <w:ind w:right="-142"/>
        <w:rPr>
          <w:rFonts w:eastAsia="Calibri" w:cstheme="minorHAnsi"/>
          <w:b/>
          <w:i/>
          <w:u w:val="single"/>
        </w:rPr>
      </w:pPr>
      <w:r w:rsidRPr="001D646C">
        <w:rPr>
          <w:rFonts w:eastAsia="Calibri" w:cstheme="minorHAnsi"/>
          <w:b/>
          <w:i/>
        </w:rPr>
        <w:t xml:space="preserve">kwalifikowany podpis elektroniczny Wykonawcy </w:t>
      </w:r>
    </w:p>
    <w:p w14:paraId="03E991E3" w14:textId="77777777" w:rsidR="001D646C" w:rsidRPr="001D646C" w:rsidRDefault="001D646C" w:rsidP="00992286">
      <w:pPr>
        <w:spacing w:after="0" w:line="240" w:lineRule="auto"/>
        <w:rPr>
          <w:rFonts w:eastAsia="Calibri" w:cstheme="minorHAnsi"/>
        </w:rPr>
      </w:pPr>
    </w:p>
    <w:p w14:paraId="04A73228" w14:textId="02B5983B" w:rsidR="00992286" w:rsidRDefault="00992286">
      <w:pPr>
        <w:spacing w:line="259" w:lineRule="auto"/>
        <w:rPr>
          <w:rFonts w:eastAsia="Times New Roman" w:cstheme="minorHAnsi"/>
          <w:b/>
          <w:bCs/>
          <w:iCs/>
          <w:lang w:eastAsia="ar-SA"/>
        </w:rPr>
      </w:pPr>
      <w:r>
        <w:rPr>
          <w:rFonts w:cstheme="minorHAnsi"/>
          <w:b/>
          <w:bCs/>
          <w:iCs/>
        </w:rPr>
        <w:br w:type="page"/>
      </w:r>
    </w:p>
    <w:p w14:paraId="0B9DBD71" w14:textId="77777777" w:rsidR="00992286" w:rsidRPr="00992286" w:rsidRDefault="00992286" w:rsidP="00992286">
      <w:pPr>
        <w:pStyle w:val="Tekstpodstawowy"/>
        <w:rPr>
          <w:rFonts w:asciiTheme="minorHAnsi" w:hAnsiTheme="minorHAnsi" w:cstheme="minorHAnsi"/>
          <w:b/>
          <w:bCs/>
          <w:iCs/>
          <w:sz w:val="22"/>
          <w:szCs w:val="22"/>
        </w:rPr>
      </w:pPr>
    </w:p>
    <w:p w14:paraId="63767E8D" w14:textId="671DFE07" w:rsidR="00992286" w:rsidRPr="00992286" w:rsidRDefault="00992286" w:rsidP="00992286">
      <w:pPr>
        <w:pStyle w:val="Tekstpodstawowy"/>
        <w:rPr>
          <w:rFonts w:asciiTheme="minorHAnsi" w:hAnsiTheme="minorHAnsi" w:cstheme="minorHAnsi"/>
          <w:b/>
          <w:bCs/>
          <w:iCs/>
          <w:sz w:val="22"/>
          <w:szCs w:val="22"/>
        </w:rPr>
      </w:pPr>
      <w:r w:rsidRPr="00992286">
        <w:rPr>
          <w:rFonts w:asciiTheme="minorHAnsi" w:hAnsiTheme="minorHAnsi" w:cstheme="minorHAnsi"/>
          <w:b/>
          <w:bCs/>
          <w:iCs/>
          <w:sz w:val="22"/>
          <w:szCs w:val="22"/>
        </w:rPr>
        <w:t>Załącznik nr 3b do SWZ</w:t>
      </w:r>
    </w:p>
    <w:p w14:paraId="53E1D60A" w14:textId="77777777" w:rsidR="00992286" w:rsidRPr="00992286" w:rsidRDefault="00992286" w:rsidP="00992286">
      <w:pPr>
        <w:spacing w:after="0" w:line="240" w:lineRule="auto"/>
        <w:rPr>
          <w:rFonts w:cstheme="minorHAnsi"/>
          <w:b/>
          <w:strike/>
        </w:rPr>
      </w:pPr>
    </w:p>
    <w:p w14:paraId="19DD3047" w14:textId="77777777" w:rsidR="00992286" w:rsidRPr="00992286" w:rsidRDefault="00992286" w:rsidP="00992286">
      <w:pPr>
        <w:spacing w:after="0" w:line="240" w:lineRule="auto"/>
        <w:rPr>
          <w:rFonts w:cstheme="minorHAnsi"/>
          <w:b/>
        </w:rPr>
      </w:pPr>
    </w:p>
    <w:p w14:paraId="5591C3D2" w14:textId="77777777" w:rsidR="00992286" w:rsidRPr="00992286" w:rsidRDefault="00992286" w:rsidP="00992286">
      <w:pPr>
        <w:spacing w:after="0" w:line="240" w:lineRule="auto"/>
        <w:rPr>
          <w:rFonts w:cstheme="minorHAnsi"/>
          <w:b/>
        </w:rPr>
      </w:pPr>
      <w:r w:rsidRPr="00992286">
        <w:rPr>
          <w:rFonts w:cstheme="minorHAnsi"/>
          <w:b/>
        </w:rPr>
        <w:t>Podmiot udostępniający zasoby:</w:t>
      </w:r>
    </w:p>
    <w:p w14:paraId="541239B0" w14:textId="77777777" w:rsidR="00992286" w:rsidRPr="00992286" w:rsidRDefault="00992286" w:rsidP="00992286">
      <w:pPr>
        <w:spacing w:after="0" w:line="240" w:lineRule="auto"/>
        <w:rPr>
          <w:rFonts w:cstheme="minorHAnsi"/>
          <w:b/>
        </w:rPr>
      </w:pPr>
    </w:p>
    <w:p w14:paraId="5A3BEC14" w14:textId="77777777" w:rsidR="00992286" w:rsidRPr="00992286" w:rsidRDefault="00992286" w:rsidP="00992286">
      <w:pPr>
        <w:spacing w:after="0" w:line="240" w:lineRule="auto"/>
        <w:rPr>
          <w:rFonts w:cstheme="minorHAnsi"/>
          <w:i/>
        </w:rPr>
      </w:pPr>
      <w:r w:rsidRPr="00992286">
        <w:rPr>
          <w:rFonts w:cstheme="minorHAnsi"/>
          <w:i/>
        </w:rPr>
        <w:t xml:space="preserve">nazwa i adres (siedziba) </w:t>
      </w:r>
    </w:p>
    <w:p w14:paraId="47DC9E9F" w14:textId="77777777" w:rsidR="00992286" w:rsidRPr="00992286" w:rsidRDefault="00992286" w:rsidP="00992286">
      <w:pPr>
        <w:spacing w:after="0" w:line="240" w:lineRule="auto"/>
        <w:rPr>
          <w:rFonts w:cstheme="minorHAnsi"/>
          <w:i/>
        </w:rPr>
      </w:pPr>
      <w:r w:rsidRPr="00992286">
        <w:rPr>
          <w:rFonts w:cstheme="minorHAnsi"/>
          <w:i/>
        </w:rPr>
        <w:t>…………………………………………………….</w:t>
      </w:r>
    </w:p>
    <w:p w14:paraId="75BE0E0E" w14:textId="77777777" w:rsidR="00992286" w:rsidRPr="00992286" w:rsidRDefault="00992286" w:rsidP="00992286">
      <w:pPr>
        <w:spacing w:after="0" w:line="240" w:lineRule="auto"/>
        <w:rPr>
          <w:rFonts w:cstheme="minorHAnsi"/>
          <w:i/>
        </w:rPr>
      </w:pPr>
      <w:r w:rsidRPr="00992286">
        <w:rPr>
          <w:rFonts w:cstheme="minorHAnsi"/>
          <w:i/>
        </w:rPr>
        <w:t xml:space="preserve">……………………………………………………. </w:t>
      </w:r>
    </w:p>
    <w:p w14:paraId="172E1631" w14:textId="77777777" w:rsidR="00992286" w:rsidRPr="00992286" w:rsidRDefault="00992286" w:rsidP="00992286">
      <w:pPr>
        <w:spacing w:after="0" w:line="240" w:lineRule="auto"/>
        <w:rPr>
          <w:rFonts w:cstheme="minorHAnsi"/>
          <w:b/>
        </w:rPr>
      </w:pPr>
    </w:p>
    <w:p w14:paraId="5E1606E1" w14:textId="77777777" w:rsidR="00992286" w:rsidRPr="00992286" w:rsidRDefault="00992286" w:rsidP="00992286">
      <w:pPr>
        <w:spacing w:after="0" w:line="240" w:lineRule="auto"/>
        <w:rPr>
          <w:rFonts w:cstheme="minorHAnsi"/>
        </w:rPr>
      </w:pPr>
    </w:p>
    <w:p w14:paraId="0E12BE9B" w14:textId="77777777" w:rsidR="00992286" w:rsidRPr="00992286" w:rsidRDefault="00992286" w:rsidP="00992286">
      <w:pPr>
        <w:spacing w:after="0" w:line="240" w:lineRule="auto"/>
        <w:rPr>
          <w:rFonts w:cstheme="minorHAnsi"/>
          <w:b/>
        </w:rPr>
      </w:pPr>
    </w:p>
    <w:p w14:paraId="0027041F" w14:textId="77777777" w:rsidR="00992286" w:rsidRPr="00992286" w:rsidRDefault="00992286" w:rsidP="00992286">
      <w:pPr>
        <w:shd w:val="clear" w:color="auto" w:fill="D9D9D9" w:themeFill="background1" w:themeFillShade="D9"/>
        <w:spacing w:after="0" w:line="360" w:lineRule="auto"/>
        <w:rPr>
          <w:rFonts w:cstheme="minorHAnsi"/>
          <w:b/>
          <w:u w:val="single"/>
        </w:rPr>
      </w:pPr>
      <w:r w:rsidRPr="00992286">
        <w:rPr>
          <w:rFonts w:cstheme="minorHAnsi"/>
          <w:b/>
          <w:u w:val="single"/>
        </w:rPr>
        <w:t>Oświadczenia podmiotu udostępniającego zasoby</w:t>
      </w:r>
    </w:p>
    <w:p w14:paraId="73D5DB7F" w14:textId="77777777" w:rsidR="00992286" w:rsidRPr="00992286" w:rsidRDefault="00992286" w:rsidP="00992286">
      <w:pPr>
        <w:spacing w:after="0" w:line="360" w:lineRule="auto"/>
        <w:rPr>
          <w:rFonts w:cstheme="minorHAnsi"/>
          <w:b/>
          <w:caps/>
        </w:rPr>
      </w:pPr>
      <w:r w:rsidRPr="00992286">
        <w:rPr>
          <w:rFonts w:cstheme="minorHAnsi"/>
          <w:b/>
        </w:rPr>
        <w:t xml:space="preserve">dotyczące przesłanek wykluczenia z art. 5k rozporządzenia 833/2014 oraz art. 7 ust. 1 ustawy </w:t>
      </w:r>
      <w:r w:rsidRPr="00992286">
        <w:rPr>
          <w:rFonts w:cstheme="minorHAnsi"/>
          <w:b/>
        </w:rPr>
        <w:br/>
        <w:t>o szczególnych rozwiązaniach w zakresie przeciwdziałania wspieraniu agresji na Ukrainę oraz służących ochronie bezpieczeństwa narodowego</w:t>
      </w:r>
    </w:p>
    <w:p w14:paraId="6E5286DB" w14:textId="77777777" w:rsidR="00992286" w:rsidRPr="00992286" w:rsidRDefault="00992286" w:rsidP="00992286">
      <w:pPr>
        <w:spacing w:after="0" w:line="360" w:lineRule="auto"/>
        <w:rPr>
          <w:rFonts w:cstheme="minorHAnsi"/>
          <w:b/>
          <w:u w:val="single"/>
        </w:rPr>
      </w:pPr>
      <w:r w:rsidRPr="00992286">
        <w:rPr>
          <w:rFonts w:cstheme="minorHAnsi"/>
          <w:b/>
          <w:u w:val="single"/>
        </w:rPr>
        <w:t xml:space="preserve">składane na podstawie art. 125 ust. 5 ustawy </w:t>
      </w:r>
      <w:proofErr w:type="spellStart"/>
      <w:r w:rsidRPr="00992286">
        <w:rPr>
          <w:rFonts w:cstheme="minorHAnsi"/>
          <w:b/>
          <w:u w:val="single"/>
        </w:rPr>
        <w:t>Pzp</w:t>
      </w:r>
      <w:proofErr w:type="spellEnd"/>
    </w:p>
    <w:p w14:paraId="6F0C6130" w14:textId="77777777" w:rsidR="00992286" w:rsidRPr="00992286" w:rsidRDefault="00992286" w:rsidP="00992286">
      <w:pPr>
        <w:spacing w:after="0" w:line="360" w:lineRule="auto"/>
        <w:rPr>
          <w:rFonts w:cstheme="minorHAnsi"/>
        </w:rPr>
      </w:pPr>
    </w:p>
    <w:p w14:paraId="48F9625A" w14:textId="4A5071BD" w:rsidR="00992286" w:rsidRPr="00992286" w:rsidRDefault="00992286" w:rsidP="00992286">
      <w:pPr>
        <w:spacing w:after="0" w:line="360" w:lineRule="auto"/>
        <w:rPr>
          <w:rFonts w:cstheme="minorHAnsi"/>
        </w:rPr>
      </w:pPr>
      <w:r w:rsidRPr="00992286">
        <w:rPr>
          <w:rFonts w:cstheme="minorHAnsi"/>
        </w:rPr>
        <w:t xml:space="preserve">Na potrzeby postępowania o udzielenie zamówienia publicznego pn. </w:t>
      </w:r>
      <w:r w:rsidRPr="00992286">
        <w:rPr>
          <w:rFonts w:eastAsia="Times New Roman" w:cstheme="minorHAnsi"/>
          <w:b/>
          <w:color w:val="7030A0"/>
          <w:lang w:eastAsia="zh-CN"/>
        </w:rPr>
        <w:t xml:space="preserve">Wykonanie do 80 symultanicznych badań PET-CT i do 80 badań PET-MR całego ciała z użyciem 68Ga-PSMA-11 pacjentów włączonych do badań w projekcie niekomercyjnego badania klinicznego pn.: „Wieloośrodkowa ocena przydatności klinicznej innowacyjnego badania PET/MR z wykorzystaniem </w:t>
      </w:r>
      <w:proofErr w:type="spellStart"/>
      <w:r w:rsidRPr="00992286">
        <w:rPr>
          <w:rFonts w:eastAsia="Times New Roman" w:cstheme="minorHAnsi"/>
          <w:b/>
          <w:color w:val="7030A0"/>
          <w:lang w:eastAsia="zh-CN"/>
        </w:rPr>
        <w:t>radioznacznika</w:t>
      </w:r>
      <w:proofErr w:type="spellEnd"/>
      <w:r w:rsidRPr="00992286">
        <w:rPr>
          <w:rFonts w:eastAsia="Times New Roman" w:cstheme="minorHAnsi"/>
          <w:b/>
          <w:color w:val="7030A0"/>
          <w:lang w:eastAsia="zh-CN"/>
        </w:rPr>
        <w:t xml:space="preserve"> 68Ga-PSMA-11 w planowaniu terapii personalizowanej u chorych na raka gruczołu krokowego”, </w:t>
      </w:r>
      <w:r w:rsidRPr="00992286">
        <w:rPr>
          <w:rFonts w:cstheme="minorHAnsi"/>
        </w:rPr>
        <w:t xml:space="preserve">prowadzonego przez </w:t>
      </w:r>
      <w:r w:rsidRPr="00992286">
        <w:rPr>
          <w:rFonts w:cstheme="minorHAnsi"/>
          <w:b/>
        </w:rPr>
        <w:t>Uniwersytet Medyczny w Białymstoku</w:t>
      </w:r>
      <w:r w:rsidRPr="00992286">
        <w:rPr>
          <w:rFonts w:cstheme="minorHAnsi"/>
          <w:i/>
        </w:rPr>
        <w:t xml:space="preserve">, </w:t>
      </w:r>
      <w:r w:rsidRPr="00992286">
        <w:rPr>
          <w:rFonts w:cstheme="minorHAnsi"/>
        </w:rPr>
        <w:t>oświadczam, co następuje:</w:t>
      </w:r>
    </w:p>
    <w:p w14:paraId="223EF089" w14:textId="77777777" w:rsidR="00992286" w:rsidRPr="00992286" w:rsidRDefault="00992286" w:rsidP="00992286">
      <w:pPr>
        <w:shd w:val="clear" w:color="auto" w:fill="BFBFBF" w:themeFill="background1" w:themeFillShade="BF"/>
        <w:spacing w:after="0" w:line="360" w:lineRule="auto"/>
        <w:rPr>
          <w:rFonts w:cstheme="minorHAnsi"/>
          <w:b/>
        </w:rPr>
      </w:pPr>
      <w:r w:rsidRPr="00992286">
        <w:rPr>
          <w:rFonts w:cstheme="minorHAnsi"/>
          <w:b/>
        </w:rPr>
        <w:t>OŚWIADCZENIA DOTYCZĄCE PODMIOTU UDOSTEPNIAJĄCEGO ZASOBY:</w:t>
      </w:r>
    </w:p>
    <w:p w14:paraId="639E8971" w14:textId="77777777" w:rsidR="00992286" w:rsidRPr="00992286" w:rsidRDefault="00992286" w:rsidP="00A550BB">
      <w:pPr>
        <w:pStyle w:val="Akapitzlist"/>
        <w:numPr>
          <w:ilvl w:val="0"/>
          <w:numId w:val="51"/>
        </w:numPr>
        <w:spacing w:line="360" w:lineRule="auto"/>
        <w:rPr>
          <w:rFonts w:cstheme="minorHAnsi"/>
          <w:b/>
          <w:bCs/>
          <w:sz w:val="22"/>
          <w:szCs w:val="22"/>
        </w:rPr>
      </w:pPr>
      <w:r w:rsidRPr="00992286">
        <w:rPr>
          <w:rFonts w:cstheme="minorHAnsi"/>
          <w:sz w:val="22"/>
          <w:szCs w:val="22"/>
        </w:rPr>
        <w:t xml:space="preserve">Oświadczam, że nie zachodzą w stosunku do mnie przesłanki wykluczenia z postępowania </w:t>
      </w:r>
      <w:r w:rsidRPr="00992286">
        <w:rPr>
          <w:rFonts w:cstheme="minorHAnsi"/>
          <w:sz w:val="22"/>
          <w:szCs w:val="22"/>
        </w:rPr>
        <w:br/>
        <w:t>na podstawie art. 5k rozporządzenia Rady (UE) nr 833/2014 z dnia 31 lipca 2014 r. dotyczącego środków ograniczających w związku z działaniami Rosji destabilizującymi sytuację na Ukrainie (Dz. Urz. UE nr L 229 z 31.7.2014, str. 1 ze zm.).</w:t>
      </w:r>
    </w:p>
    <w:p w14:paraId="540B8D70" w14:textId="77777777" w:rsidR="00992286" w:rsidRPr="00992286" w:rsidRDefault="00992286" w:rsidP="00A550BB">
      <w:pPr>
        <w:pStyle w:val="NormalnyWeb"/>
        <w:numPr>
          <w:ilvl w:val="0"/>
          <w:numId w:val="51"/>
        </w:numPr>
        <w:spacing w:before="0" w:beforeAutospacing="0" w:after="0" w:afterAutospacing="0" w:line="360" w:lineRule="auto"/>
        <w:rPr>
          <w:rFonts w:asciiTheme="minorHAnsi" w:hAnsiTheme="minorHAnsi" w:cstheme="minorHAnsi"/>
          <w:b/>
          <w:bCs/>
          <w:sz w:val="22"/>
          <w:szCs w:val="22"/>
        </w:rPr>
      </w:pPr>
      <w:r w:rsidRPr="00992286">
        <w:rPr>
          <w:rFonts w:asciiTheme="minorHAnsi" w:hAnsiTheme="minorHAnsi" w:cstheme="minorHAnsi"/>
          <w:sz w:val="22"/>
          <w:szCs w:val="22"/>
        </w:rPr>
        <w:t xml:space="preserve">Oświadczam, że nie zachodzą w stosunku do mnie przesłanki wykluczenia z postępowania </w:t>
      </w:r>
      <w:r w:rsidRPr="00992286">
        <w:rPr>
          <w:rFonts w:asciiTheme="minorHAnsi" w:hAnsiTheme="minorHAnsi" w:cstheme="minorHAnsi"/>
          <w:sz w:val="22"/>
          <w:szCs w:val="22"/>
        </w:rPr>
        <w:br/>
        <w:t xml:space="preserve">na podstawie art. </w:t>
      </w:r>
      <w:r w:rsidRPr="00992286">
        <w:rPr>
          <w:rFonts w:asciiTheme="minorHAnsi" w:eastAsia="Times New Roman" w:hAnsiTheme="minorHAnsi" w:cstheme="minorHAnsi"/>
          <w:sz w:val="22"/>
          <w:szCs w:val="22"/>
        </w:rPr>
        <w:t xml:space="preserve">7 ust. 1 ustawy </w:t>
      </w:r>
      <w:r w:rsidRPr="00992286">
        <w:rPr>
          <w:rFonts w:asciiTheme="minorHAnsi" w:hAnsiTheme="minorHAnsi" w:cstheme="minorHAnsi"/>
          <w:sz w:val="22"/>
          <w:szCs w:val="22"/>
        </w:rPr>
        <w:t>z dnia 13 kwietnia 2022 r.</w:t>
      </w:r>
      <w:r w:rsidRPr="00992286">
        <w:rPr>
          <w:rFonts w:asciiTheme="minorHAnsi" w:hAnsiTheme="minorHAnsi" w:cstheme="minorHAnsi"/>
          <w:iCs/>
          <w:sz w:val="22"/>
          <w:szCs w:val="22"/>
        </w:rPr>
        <w:t xml:space="preserve"> o szczególnych rozwiązaniach </w:t>
      </w:r>
      <w:r w:rsidRPr="00992286">
        <w:rPr>
          <w:rFonts w:asciiTheme="minorHAnsi" w:hAnsiTheme="minorHAnsi" w:cstheme="minorHAnsi"/>
          <w:iCs/>
          <w:sz w:val="22"/>
          <w:szCs w:val="22"/>
        </w:rPr>
        <w:br/>
        <w:t xml:space="preserve">w zakresie przeciwdziałania wspieraniu agresji na Ukrainę oraz służących ochronie bezpieczeństwa narodowego </w:t>
      </w:r>
      <w:r w:rsidRPr="00992286">
        <w:rPr>
          <w:rFonts w:asciiTheme="minorHAnsi" w:hAnsiTheme="minorHAnsi" w:cstheme="minorHAnsi"/>
          <w:sz w:val="22"/>
          <w:szCs w:val="22"/>
        </w:rPr>
        <w:t>(Dz. U. z 2023 r. poz. 1497 ze zm.)</w:t>
      </w:r>
      <w:r w:rsidRPr="00992286">
        <w:rPr>
          <w:rFonts w:asciiTheme="minorHAnsi" w:hAnsiTheme="minorHAnsi" w:cstheme="minorHAnsi"/>
          <w:iCs/>
          <w:sz w:val="22"/>
          <w:szCs w:val="22"/>
        </w:rPr>
        <w:t>.</w:t>
      </w:r>
    </w:p>
    <w:p w14:paraId="5A3DF646" w14:textId="77777777" w:rsidR="00992286" w:rsidRPr="00992286" w:rsidRDefault="00992286" w:rsidP="00992286">
      <w:pPr>
        <w:shd w:val="clear" w:color="auto" w:fill="BFBFBF" w:themeFill="background1" w:themeFillShade="BF"/>
        <w:spacing w:after="0" w:line="360" w:lineRule="auto"/>
        <w:rPr>
          <w:rFonts w:cstheme="minorHAnsi"/>
          <w:b/>
        </w:rPr>
      </w:pPr>
      <w:r w:rsidRPr="00992286">
        <w:rPr>
          <w:rFonts w:cstheme="minorHAnsi"/>
          <w:b/>
        </w:rPr>
        <w:t>OŚWIADCZENIE DOTYCZĄCE PODANYCH INFORMACJI:</w:t>
      </w:r>
    </w:p>
    <w:p w14:paraId="161DCD8C" w14:textId="77777777" w:rsidR="00992286" w:rsidRPr="00992286" w:rsidRDefault="00992286" w:rsidP="00992286">
      <w:pPr>
        <w:spacing w:after="0" w:line="360" w:lineRule="auto"/>
        <w:rPr>
          <w:rFonts w:cstheme="minorHAnsi"/>
        </w:rPr>
      </w:pPr>
      <w:r w:rsidRPr="00992286">
        <w:rPr>
          <w:rFonts w:cstheme="minorHAnsi"/>
        </w:rPr>
        <w:lastRenderedPageBreak/>
        <w:t xml:space="preserve">Oświadczam, że wszystkie informacje podane w powyższych oświadczeniach są aktualne i zgodne </w:t>
      </w:r>
      <w:r w:rsidRPr="00992286">
        <w:rPr>
          <w:rFonts w:cstheme="minorHAnsi"/>
        </w:rPr>
        <w:br/>
        <w:t>z prawdą oraz zostały przedstawione z pełną świadomością konsekwencji wprowadzenia zamawiającego w błąd przy przedstawianiu informacji.</w:t>
      </w:r>
    </w:p>
    <w:p w14:paraId="10633FD7" w14:textId="77777777" w:rsidR="00992286" w:rsidRPr="00992286" w:rsidRDefault="00992286" w:rsidP="00992286">
      <w:pPr>
        <w:shd w:val="clear" w:color="auto" w:fill="FFFFFF"/>
        <w:tabs>
          <w:tab w:val="left" w:pos="900"/>
          <w:tab w:val="left" w:pos="4536"/>
        </w:tabs>
        <w:spacing w:after="0" w:line="240" w:lineRule="auto"/>
        <w:ind w:right="420"/>
        <w:rPr>
          <w:rFonts w:cstheme="minorHAnsi"/>
          <w:b/>
          <w:i/>
        </w:rPr>
      </w:pPr>
    </w:p>
    <w:p w14:paraId="4A94D5A0" w14:textId="77777777" w:rsidR="00992286" w:rsidRPr="00992286" w:rsidRDefault="00992286" w:rsidP="00992286">
      <w:pPr>
        <w:shd w:val="clear" w:color="auto" w:fill="FFFFFF"/>
        <w:tabs>
          <w:tab w:val="left" w:pos="900"/>
          <w:tab w:val="left" w:pos="4536"/>
        </w:tabs>
        <w:spacing w:after="0" w:line="240" w:lineRule="auto"/>
        <w:ind w:right="420"/>
        <w:rPr>
          <w:rFonts w:cstheme="minorHAnsi"/>
          <w:b/>
          <w:i/>
        </w:rPr>
      </w:pPr>
      <w:r w:rsidRPr="00992286">
        <w:rPr>
          <w:rFonts w:cstheme="minorHAnsi"/>
          <w:b/>
          <w:i/>
        </w:rPr>
        <w:t xml:space="preserve">kwalifikowany podpis elektroniczny osoby reprezentującej podmiot, </w:t>
      </w:r>
    </w:p>
    <w:p w14:paraId="4AD42FA5" w14:textId="77777777" w:rsidR="00992286" w:rsidRPr="00992286" w:rsidRDefault="00992286" w:rsidP="00992286">
      <w:pPr>
        <w:shd w:val="clear" w:color="auto" w:fill="FFFFFF"/>
        <w:tabs>
          <w:tab w:val="left" w:pos="900"/>
          <w:tab w:val="left" w:pos="4536"/>
        </w:tabs>
        <w:spacing w:after="0" w:line="240" w:lineRule="auto"/>
        <w:ind w:right="420"/>
        <w:rPr>
          <w:rFonts w:cstheme="minorHAnsi"/>
        </w:rPr>
      </w:pPr>
      <w:r w:rsidRPr="00992286">
        <w:rPr>
          <w:rFonts w:cstheme="minorHAnsi"/>
          <w:b/>
          <w:i/>
        </w:rPr>
        <w:t>na którego zasobach będzie polegał Wykonawca</w:t>
      </w:r>
    </w:p>
    <w:p w14:paraId="22BDBDE0" w14:textId="1EC971CE" w:rsidR="00CF3CFC" w:rsidRPr="00992286" w:rsidRDefault="00CF3CFC" w:rsidP="00992286">
      <w:pPr>
        <w:spacing w:line="259" w:lineRule="auto"/>
        <w:rPr>
          <w:rFonts w:eastAsia="Times New Roman" w:cstheme="minorHAnsi"/>
          <w:lang w:eastAsia="zh-CN"/>
        </w:rPr>
      </w:pPr>
      <w:r w:rsidRPr="00992286">
        <w:rPr>
          <w:rFonts w:eastAsia="Times New Roman" w:cstheme="minorHAnsi"/>
          <w:lang w:eastAsia="zh-CN"/>
        </w:rPr>
        <w:br w:type="page"/>
      </w:r>
      <w:bookmarkEnd w:id="10"/>
    </w:p>
    <w:p w14:paraId="08A56933" w14:textId="1643F964" w:rsidR="005C08CD" w:rsidRPr="00992286" w:rsidRDefault="005C08CD" w:rsidP="00F37045">
      <w:pPr>
        <w:pStyle w:val="Nagwek1"/>
        <w:rPr>
          <w:bCs/>
        </w:rPr>
      </w:pPr>
      <w:r w:rsidRPr="00992286">
        <w:rPr>
          <w:rFonts w:eastAsia="Calibri"/>
        </w:rPr>
        <w:lastRenderedPageBreak/>
        <w:t xml:space="preserve">Załącznik nr </w:t>
      </w:r>
      <w:r w:rsidR="00C056D0" w:rsidRPr="00992286">
        <w:rPr>
          <w:rFonts w:eastAsia="Calibri"/>
        </w:rPr>
        <w:t>4</w:t>
      </w:r>
      <w:r w:rsidRPr="00992286">
        <w:rPr>
          <w:rFonts w:eastAsia="Calibri"/>
        </w:rPr>
        <w:t xml:space="preserve">  do SWZ ZOBOWIĄZANIE PODMIOTU UDOSTĘPNIAJĄCEGO ZASOBY</w:t>
      </w:r>
    </w:p>
    <w:p w14:paraId="2F74DF91" w14:textId="77777777" w:rsidR="005C08CD" w:rsidRPr="00992286" w:rsidRDefault="005C08CD" w:rsidP="00992286">
      <w:pPr>
        <w:suppressAutoHyphens/>
        <w:spacing w:after="0" w:line="360" w:lineRule="auto"/>
        <w:rPr>
          <w:rFonts w:eastAsia="Times New Roman" w:cstheme="minorHAnsi"/>
          <w:i/>
          <w:color w:val="000000"/>
          <w:lang w:eastAsia="ar-SA"/>
        </w:rPr>
      </w:pPr>
      <w:r w:rsidRPr="00992286">
        <w:rPr>
          <w:rFonts w:eastAsia="Times New Roman" w:cstheme="minorHAnsi"/>
          <w:i/>
          <w:color w:val="000000"/>
          <w:lang w:eastAsia="ar-SA"/>
        </w:rPr>
        <w:t>ZOBOWIĄZANIE PODMIOTU UDOSTĘPNIAJĄCEGO ZASOBY</w:t>
      </w:r>
    </w:p>
    <w:p w14:paraId="445B4495" w14:textId="048FFA52" w:rsidR="005C08CD" w:rsidRPr="00992286" w:rsidRDefault="005C08CD" w:rsidP="00992286">
      <w:pPr>
        <w:suppressAutoHyphens/>
        <w:spacing w:after="0" w:line="360" w:lineRule="auto"/>
        <w:rPr>
          <w:rFonts w:eastAsia="Times New Roman" w:cstheme="minorHAnsi"/>
          <w:i/>
          <w:color w:val="000000"/>
          <w:lang w:eastAsia="ar-SA"/>
        </w:rPr>
      </w:pPr>
      <w:r w:rsidRPr="00992286">
        <w:rPr>
          <w:rFonts w:eastAsia="Times New Roman" w:cstheme="minorHAnsi"/>
          <w:i/>
          <w:color w:val="000000"/>
          <w:lang w:eastAsia="ar-SA"/>
        </w:rPr>
        <w:t>do oddania do dyspozycji niezbędnych zasobów na potrzeby realizacji zamówienia</w:t>
      </w:r>
    </w:p>
    <w:p w14:paraId="7C62DA9F" w14:textId="77777777" w:rsidR="005C08CD" w:rsidRPr="00992286" w:rsidRDefault="005C08CD" w:rsidP="00992286">
      <w:pPr>
        <w:suppressAutoHyphens/>
        <w:spacing w:after="0" w:line="360" w:lineRule="auto"/>
        <w:rPr>
          <w:rFonts w:eastAsia="Times New Roman" w:cstheme="minorHAnsi"/>
          <w:i/>
          <w:lang w:eastAsia="ar-SA"/>
        </w:rPr>
      </w:pPr>
      <w:r w:rsidRPr="00992286">
        <w:rPr>
          <w:rFonts w:eastAsia="Times New Roman" w:cstheme="minorHAnsi"/>
          <w:lang w:eastAsia="ar-SA"/>
        </w:rPr>
        <w:t>Ja ………………………………………………………………………………………………………………………</w:t>
      </w:r>
    </w:p>
    <w:p w14:paraId="776A0570" w14:textId="77777777" w:rsidR="005C08CD" w:rsidRPr="003F0E53" w:rsidRDefault="005C08CD" w:rsidP="005C08CD">
      <w:pPr>
        <w:suppressAutoHyphens/>
        <w:spacing w:after="0" w:line="360" w:lineRule="auto"/>
        <w:rPr>
          <w:rFonts w:eastAsia="Times New Roman" w:cstheme="minorHAnsi"/>
          <w:lang w:eastAsia="ar-SA"/>
        </w:rPr>
      </w:pPr>
      <w:r w:rsidRPr="003F0E53">
        <w:rPr>
          <w:rFonts w:eastAsia="Times New Roman" w:cstheme="minorHAnsi"/>
          <w:i/>
          <w:lang w:eastAsia="ar-SA"/>
        </w:rPr>
        <w:t xml:space="preserve"> (imię i nazwisko)</w:t>
      </w:r>
    </w:p>
    <w:p w14:paraId="395F874F" w14:textId="77777777" w:rsidR="005C08CD" w:rsidRPr="003F0E53" w:rsidRDefault="005C08CD" w:rsidP="005C08CD">
      <w:pPr>
        <w:suppressAutoHyphens/>
        <w:spacing w:after="0" w:line="360" w:lineRule="auto"/>
        <w:ind w:right="-71"/>
        <w:rPr>
          <w:rFonts w:eastAsia="Times New Roman" w:cstheme="minorHAnsi"/>
          <w:i/>
          <w:lang w:eastAsia="ar-SA"/>
        </w:rPr>
      </w:pPr>
      <w:r w:rsidRPr="003F0E53">
        <w:rPr>
          <w:rFonts w:eastAsia="Times New Roman" w:cstheme="minorHAnsi"/>
          <w:lang w:eastAsia="ar-SA"/>
        </w:rPr>
        <w:t>reprezentując  ………………………………………………………………………………………………………………………</w:t>
      </w:r>
    </w:p>
    <w:p w14:paraId="20D6B1A6" w14:textId="77777777" w:rsidR="005C08CD" w:rsidRPr="003F0E53" w:rsidRDefault="005C08CD" w:rsidP="005C08CD">
      <w:pPr>
        <w:suppressAutoHyphens/>
        <w:spacing w:after="0" w:line="360" w:lineRule="auto"/>
        <w:rPr>
          <w:rFonts w:eastAsia="Times New Roman" w:cstheme="minorHAnsi"/>
          <w:i/>
          <w:lang w:eastAsia="ar-SA"/>
        </w:rPr>
      </w:pPr>
      <w:r w:rsidRPr="003F0E53">
        <w:rPr>
          <w:rFonts w:eastAsia="Times New Roman" w:cstheme="minorHAnsi"/>
          <w:i/>
          <w:lang w:eastAsia="ar-SA"/>
        </w:rPr>
        <w:t>(nazwa podmiotu, na którego zasobach będzie polegał Wykonawca)</w:t>
      </w:r>
    </w:p>
    <w:p w14:paraId="688A14A8" w14:textId="3FB3DC9E" w:rsidR="005C08CD" w:rsidRPr="003F0E53" w:rsidRDefault="005C08CD" w:rsidP="009E7F71">
      <w:pPr>
        <w:suppressAutoHyphens/>
        <w:spacing w:before="240" w:after="0" w:line="360" w:lineRule="auto"/>
        <w:rPr>
          <w:rFonts w:eastAsia="NSimSun" w:cstheme="minorHAnsi"/>
          <w:b/>
          <w:kern w:val="2"/>
          <w:lang w:eastAsia="zh-CN" w:bidi="hi-IN"/>
        </w:rPr>
      </w:pPr>
      <w:r w:rsidRPr="003F0E53">
        <w:rPr>
          <w:rFonts w:eastAsia="Times New Roman" w:cstheme="minorHAnsi"/>
          <w:color w:val="000000"/>
          <w:lang w:eastAsia="ar-SA"/>
        </w:rPr>
        <w:t xml:space="preserve">w przypadku zawarcia umowy przez Wykonawcę, któremu udostępniam zasoby w postępowaniu </w:t>
      </w:r>
      <w:r w:rsidRPr="003F0E53">
        <w:rPr>
          <w:rFonts w:eastAsia="Times New Roman" w:cstheme="minorHAnsi"/>
          <w:color w:val="000000"/>
          <w:lang w:eastAsia="ar-SA"/>
        </w:rPr>
        <w:br/>
        <w:t xml:space="preserve">u </w:t>
      </w:r>
      <w:r w:rsidRPr="003F0E53">
        <w:rPr>
          <w:rFonts w:eastAsia="NSimSun" w:cstheme="minorHAnsi"/>
          <w:kern w:val="2"/>
          <w:lang w:eastAsia="zh-CN" w:bidi="hi-IN"/>
        </w:rPr>
        <w:t xml:space="preserve">udzielenie zamówienia publicznego na </w:t>
      </w:r>
      <w:r w:rsidR="00A26DE8" w:rsidRPr="00992286">
        <w:rPr>
          <w:rFonts w:eastAsia="NSimSun" w:cstheme="minorHAnsi"/>
          <w:b/>
          <w:color w:val="7030A0"/>
          <w:kern w:val="2"/>
          <w:lang w:eastAsia="zh-CN" w:bidi="hi-IN"/>
        </w:rPr>
        <w:t xml:space="preserve">Wykonanie do 80 symultanicznych badań PET-CT i do 80 badań PET-MR całego ciała z użyciem 68Ga-PSMA-11 pacjentów włączonych do badań w projekcie niekomercyjnego badania klinicznego pn.: „Wieloośrodkowa ocena przydatności klinicznej innowacyjnego badania PET/MR z wykorzystaniem </w:t>
      </w:r>
      <w:proofErr w:type="spellStart"/>
      <w:r w:rsidR="00A26DE8" w:rsidRPr="00992286">
        <w:rPr>
          <w:rFonts w:eastAsia="NSimSun" w:cstheme="minorHAnsi"/>
          <w:b/>
          <w:color w:val="7030A0"/>
          <w:kern w:val="2"/>
          <w:lang w:eastAsia="zh-CN" w:bidi="hi-IN"/>
        </w:rPr>
        <w:t>radioznacznika</w:t>
      </w:r>
      <w:proofErr w:type="spellEnd"/>
      <w:r w:rsidR="00A26DE8" w:rsidRPr="00992286">
        <w:rPr>
          <w:rFonts w:eastAsia="NSimSun" w:cstheme="minorHAnsi"/>
          <w:b/>
          <w:color w:val="7030A0"/>
          <w:kern w:val="2"/>
          <w:lang w:eastAsia="zh-CN" w:bidi="hi-IN"/>
        </w:rPr>
        <w:t xml:space="preserve"> 68Ga-PSMA-11 w planowaniu terapii personalizowanej u chorych na raka gruczołu krokowego”,</w:t>
      </w:r>
    </w:p>
    <w:p w14:paraId="14475A89" w14:textId="77777777" w:rsidR="005C08CD" w:rsidRPr="003F0E53" w:rsidRDefault="005C08CD" w:rsidP="005C08CD">
      <w:pPr>
        <w:suppressAutoHyphens/>
        <w:spacing w:after="0" w:line="360" w:lineRule="auto"/>
        <w:rPr>
          <w:rFonts w:eastAsia="Times New Roman" w:cstheme="minorHAnsi"/>
          <w:i/>
          <w:lang w:eastAsia="ar-SA"/>
        </w:rPr>
      </w:pPr>
      <w:r w:rsidRPr="003F0E53">
        <w:rPr>
          <w:rFonts w:eastAsia="Times New Roman" w:cstheme="minorHAnsi"/>
          <w:i/>
          <w:lang w:eastAsia="ar-SA"/>
        </w:rPr>
        <w:t xml:space="preserve"> (nazwa postępowania)</w:t>
      </w:r>
    </w:p>
    <w:p w14:paraId="492A6455" w14:textId="4BD8C9E1" w:rsidR="005C08CD" w:rsidRPr="003F0E53" w:rsidRDefault="005C08CD" w:rsidP="005C08CD">
      <w:pPr>
        <w:suppressAutoHyphens/>
        <w:spacing w:after="0" w:line="360" w:lineRule="auto"/>
        <w:rPr>
          <w:rFonts w:eastAsia="Times New Roman" w:cstheme="minorHAnsi"/>
          <w:lang w:eastAsia="ar-SA"/>
        </w:rPr>
      </w:pPr>
      <w:r w:rsidRPr="003F0E53">
        <w:rPr>
          <w:rFonts w:eastAsia="Times New Roman" w:cstheme="minorHAnsi"/>
          <w:lang w:eastAsia="ar-SA"/>
        </w:rPr>
        <w:t>zobowiązuję się do oddania do dyspozycji………………………………………………………….</w:t>
      </w:r>
      <w:r w:rsidRPr="003F0E53">
        <w:rPr>
          <w:rFonts w:eastAsia="Times New Roman" w:cstheme="minorHAnsi"/>
          <w:i/>
          <w:lang w:eastAsia="ar-SA"/>
        </w:rPr>
        <w:t>(nazwa Wykonawcy)</w:t>
      </w:r>
    </w:p>
    <w:p w14:paraId="7A57FBE0" w14:textId="77777777" w:rsidR="005C08CD" w:rsidRPr="003F0E53" w:rsidRDefault="005C08CD" w:rsidP="005C08CD">
      <w:pPr>
        <w:suppressAutoHyphens/>
        <w:spacing w:after="0" w:line="360" w:lineRule="auto"/>
        <w:rPr>
          <w:rFonts w:eastAsia="Times New Roman" w:cstheme="minorHAnsi"/>
          <w:lang w:eastAsia="ar-SA"/>
        </w:rPr>
      </w:pPr>
      <w:r w:rsidRPr="003F0E53">
        <w:rPr>
          <w:rFonts w:eastAsia="Times New Roman" w:cstheme="minorHAnsi"/>
          <w:lang w:eastAsia="ar-SA"/>
        </w:rPr>
        <w:t>niezbędnych zasobów na potrzeby realizacji zamówienia.</w:t>
      </w:r>
    </w:p>
    <w:p w14:paraId="296A6862" w14:textId="77777777" w:rsidR="005C08CD" w:rsidRPr="003F0E53" w:rsidRDefault="005C08CD" w:rsidP="005C08CD">
      <w:pPr>
        <w:suppressAutoHyphens/>
        <w:autoSpaceDE w:val="0"/>
        <w:spacing w:after="0" w:line="360" w:lineRule="auto"/>
        <w:rPr>
          <w:rFonts w:eastAsia="Times New Roman" w:cstheme="minorHAnsi"/>
          <w:lang w:eastAsia="ar-SA"/>
        </w:rPr>
      </w:pPr>
      <w:r w:rsidRPr="003F0E53">
        <w:rPr>
          <w:rFonts w:eastAsia="Times New Roman" w:cstheme="minorHAnsi"/>
          <w:lang w:eastAsia="ar-SA"/>
        </w:rPr>
        <w:t xml:space="preserve">Oświadczam, że zgodnie z art. 118 ust. 4 ustawy </w:t>
      </w:r>
      <w:proofErr w:type="spellStart"/>
      <w:r w:rsidRPr="003F0E53">
        <w:rPr>
          <w:rFonts w:eastAsia="Times New Roman" w:cstheme="minorHAnsi"/>
          <w:lang w:eastAsia="ar-SA"/>
        </w:rPr>
        <w:t>Pzp</w:t>
      </w:r>
      <w:proofErr w:type="spellEnd"/>
      <w:r w:rsidRPr="003F0E53">
        <w:rPr>
          <w:rFonts w:eastAsia="Times New Roman" w:cstheme="minorHAnsi"/>
          <w:lang w:eastAsia="ar-SA"/>
        </w:rPr>
        <w:t xml:space="preserve">, stosunek łączący wykonawcę ze mną gwarantuje </w:t>
      </w:r>
      <w:r w:rsidRPr="003F0E53">
        <w:rPr>
          <w:rFonts w:eastAsia="Times New Roman" w:cstheme="minorHAnsi"/>
          <w:b/>
          <w:lang w:eastAsia="ar-SA"/>
        </w:rPr>
        <w:t xml:space="preserve">rzeczywisty dostęp </w:t>
      </w:r>
      <w:r w:rsidRPr="003F0E53">
        <w:rPr>
          <w:rFonts w:eastAsia="Times New Roman" w:cstheme="minorHAnsi"/>
          <w:lang w:eastAsia="ar-SA"/>
        </w:rPr>
        <w:t>do udostępnianych zasobów, co w szczególności potwierdzają poniższe dane:</w:t>
      </w:r>
    </w:p>
    <w:p w14:paraId="30B2084F" w14:textId="3D9B1138" w:rsidR="005C08CD" w:rsidRPr="003F0E53" w:rsidRDefault="005C08CD" w:rsidP="005C08CD">
      <w:pPr>
        <w:suppressAutoHyphens/>
        <w:autoSpaceDE w:val="0"/>
        <w:spacing w:after="0" w:line="360" w:lineRule="auto"/>
        <w:rPr>
          <w:rFonts w:eastAsia="Times New Roman" w:cstheme="minorHAnsi"/>
          <w:lang w:eastAsia="ar-SA"/>
        </w:rPr>
      </w:pPr>
      <w:r w:rsidRPr="003F0E53">
        <w:rPr>
          <w:rFonts w:eastAsia="Times New Roman" w:cstheme="minorHAnsi"/>
          <w:lang w:eastAsia="ar-SA"/>
        </w:rPr>
        <w:t xml:space="preserve"> a) </w:t>
      </w:r>
      <w:r w:rsidRPr="003F0E53">
        <w:rPr>
          <w:rFonts w:eastAsia="Times New Roman" w:cstheme="minorHAnsi"/>
          <w:lang w:eastAsia="ar-SA"/>
        </w:rPr>
        <w:tab/>
        <w:t>zakres dostępnych wykonawcy zasobów podmiotu udostępniającego zasoby: ……………………………………………………………………………………………………………</w:t>
      </w:r>
    </w:p>
    <w:p w14:paraId="344792B0" w14:textId="2282C454" w:rsidR="005C08CD" w:rsidRPr="003F0E53" w:rsidRDefault="005C08CD" w:rsidP="005C08CD">
      <w:pPr>
        <w:suppressAutoHyphens/>
        <w:autoSpaceDE w:val="0"/>
        <w:spacing w:after="0" w:line="360" w:lineRule="auto"/>
        <w:rPr>
          <w:rFonts w:eastAsia="Times New Roman" w:cstheme="minorHAnsi"/>
          <w:lang w:eastAsia="ar-SA"/>
        </w:rPr>
      </w:pPr>
      <w:r w:rsidRPr="003F0E53">
        <w:rPr>
          <w:rFonts w:eastAsia="Times New Roman" w:cstheme="minorHAnsi"/>
          <w:lang w:eastAsia="ar-SA"/>
        </w:rPr>
        <w:t xml:space="preserve">b) </w:t>
      </w:r>
      <w:r w:rsidRPr="003F0E53">
        <w:rPr>
          <w:rFonts w:eastAsia="Times New Roman" w:cstheme="minorHAnsi"/>
          <w:lang w:eastAsia="ar-SA"/>
        </w:rPr>
        <w:tab/>
        <w:t>sposób i okres udostępnienia wykonawcy i wykorzystania przez niego zasobów podmiotu udostępniającego te zasoby przy wykonywaniu zamówienia:…………………………………….............................................................................</w:t>
      </w:r>
    </w:p>
    <w:p w14:paraId="5570FF6A" w14:textId="4A05A064" w:rsidR="005C08CD" w:rsidRPr="003F0E53" w:rsidRDefault="005C08CD" w:rsidP="00CE2C95">
      <w:pPr>
        <w:pStyle w:val="Akapitzlist"/>
        <w:numPr>
          <w:ilvl w:val="4"/>
          <w:numId w:val="7"/>
        </w:numPr>
        <w:suppressAutoHyphens/>
        <w:autoSpaceDE w:val="0"/>
        <w:spacing w:line="360" w:lineRule="auto"/>
        <w:ind w:left="0" w:firstLine="0"/>
        <w:rPr>
          <w:rFonts w:eastAsia="Times New Roman" w:cstheme="minorHAnsi"/>
          <w:sz w:val="22"/>
          <w:szCs w:val="22"/>
          <w:lang w:eastAsia="ar-SA"/>
        </w:rPr>
      </w:pPr>
      <w:r w:rsidRPr="003F0E53">
        <w:rPr>
          <w:rFonts w:eastAsia="Times New Roman" w:cstheme="minorHAnsi"/>
          <w:sz w:val="22"/>
          <w:szCs w:val="22"/>
          <w:lang w:eastAsia="ar-SA"/>
        </w:rPr>
        <w:t>czy i w jakim zakresie podmiot udostępniający zasoby, na zdolnościach którego wykonawca polega w odniesieniu do warunków udziału w postępowaniu dotyczących wykształcenia, kwalifikacji zawodowych lub doświadczenia, zrealizuje</w:t>
      </w:r>
      <w:r w:rsidRPr="003F0E53">
        <w:rPr>
          <w:rFonts w:eastAsia="Times New Roman" w:cstheme="minorHAnsi"/>
          <w:color w:val="FF0000"/>
          <w:sz w:val="22"/>
          <w:szCs w:val="22"/>
          <w:lang w:eastAsia="ar-SA"/>
        </w:rPr>
        <w:t xml:space="preserve"> </w:t>
      </w:r>
      <w:r w:rsidRPr="003F0E53">
        <w:rPr>
          <w:rFonts w:eastAsia="Times New Roman" w:cstheme="minorHAnsi"/>
          <w:sz w:val="22"/>
          <w:szCs w:val="22"/>
          <w:lang w:eastAsia="ar-SA"/>
        </w:rPr>
        <w:t>usługi lub roboty budowlane,</w:t>
      </w:r>
      <w:r w:rsidRPr="003F0E53">
        <w:rPr>
          <w:rFonts w:eastAsia="Times New Roman" w:cstheme="minorHAnsi"/>
          <w:color w:val="FF0000"/>
          <w:sz w:val="22"/>
          <w:szCs w:val="22"/>
          <w:lang w:eastAsia="ar-SA"/>
        </w:rPr>
        <w:t xml:space="preserve"> </w:t>
      </w:r>
      <w:r w:rsidRPr="003F0E53">
        <w:rPr>
          <w:rFonts w:eastAsia="Times New Roman" w:cstheme="minorHAnsi"/>
          <w:sz w:val="22"/>
          <w:szCs w:val="22"/>
          <w:lang w:eastAsia="ar-SA"/>
        </w:rPr>
        <w:t>których wskazane zdolności dotyczą: …………………………………………………………</w:t>
      </w:r>
    </w:p>
    <w:p w14:paraId="6B03723A" w14:textId="77777777" w:rsidR="005C08CD" w:rsidRPr="003F0E53" w:rsidRDefault="005C08CD" w:rsidP="005C08CD">
      <w:pPr>
        <w:suppressAutoHyphens/>
        <w:spacing w:after="0" w:line="360" w:lineRule="auto"/>
        <w:jc w:val="center"/>
        <w:rPr>
          <w:rFonts w:eastAsia="Times New Roman" w:cstheme="minorHAnsi"/>
          <w:b/>
          <w:bCs/>
          <w:color w:val="000000"/>
          <w:lang w:eastAsia="ar-SA"/>
        </w:rPr>
      </w:pPr>
    </w:p>
    <w:p w14:paraId="1A5293FB" w14:textId="56C596BA" w:rsidR="005C08CD" w:rsidRPr="003F0E53" w:rsidRDefault="005C08CD" w:rsidP="005C40D3">
      <w:pPr>
        <w:shd w:val="clear" w:color="auto" w:fill="FFFFFF"/>
        <w:tabs>
          <w:tab w:val="left" w:pos="900"/>
          <w:tab w:val="left" w:pos="4536"/>
        </w:tabs>
        <w:suppressAutoHyphens/>
        <w:spacing w:after="0" w:line="360" w:lineRule="auto"/>
        <w:ind w:right="422"/>
        <w:rPr>
          <w:rFonts w:eastAsia="Times New Roman" w:cstheme="minorHAnsi"/>
          <w:i/>
          <w:lang w:eastAsia="ar-SA"/>
        </w:rPr>
      </w:pPr>
      <w:r w:rsidRPr="003F0E53">
        <w:rPr>
          <w:rFonts w:eastAsia="Times New Roman" w:cstheme="minorHAnsi"/>
          <w:i/>
          <w:lang w:eastAsia="ar-SA"/>
        </w:rPr>
        <w:t>kwalifikowany podpis elektroniczny osoby reprezentującej podmiot, na którego zasobach będzie polegał Wykonawca</w:t>
      </w:r>
    </w:p>
    <w:p w14:paraId="75343D2D" w14:textId="701BDEDB" w:rsidR="009E7F71" w:rsidRPr="003F0E53" w:rsidRDefault="009E7F71">
      <w:pPr>
        <w:spacing w:line="259" w:lineRule="auto"/>
        <w:rPr>
          <w:rFonts w:eastAsia="Times New Roman" w:cstheme="minorHAnsi"/>
          <w:i/>
          <w:lang w:eastAsia="ar-SA"/>
        </w:rPr>
      </w:pPr>
      <w:r w:rsidRPr="003F0E53">
        <w:rPr>
          <w:rFonts w:eastAsia="Times New Roman" w:cstheme="minorHAnsi"/>
          <w:i/>
          <w:lang w:eastAsia="ar-SA"/>
        </w:rPr>
        <w:br w:type="page"/>
      </w:r>
    </w:p>
    <w:p w14:paraId="4210816A" w14:textId="2479E570" w:rsidR="00A26DE8" w:rsidRPr="00EC73A4" w:rsidRDefault="00A26DE8" w:rsidP="00EC73A4">
      <w:pPr>
        <w:pStyle w:val="Nagwek1"/>
      </w:pPr>
      <w:r w:rsidRPr="003F0E53">
        <w:lastRenderedPageBreak/>
        <w:t>Załącznik nr 5 do SWZ - wzór umowy</w:t>
      </w:r>
    </w:p>
    <w:p w14:paraId="0E41A8A3" w14:textId="77777777" w:rsidR="00A26DE8" w:rsidRPr="00EC73A4" w:rsidRDefault="00A26DE8" w:rsidP="00EC73A4">
      <w:pPr>
        <w:rPr>
          <w:b/>
        </w:rPr>
      </w:pPr>
      <w:r w:rsidRPr="00EC73A4">
        <w:rPr>
          <w:b/>
        </w:rPr>
        <w:t>UMOWA NR …………..</w:t>
      </w:r>
    </w:p>
    <w:p w14:paraId="07EF22A0" w14:textId="77777777" w:rsidR="00A26DE8" w:rsidRPr="003F0E53" w:rsidRDefault="00A26DE8" w:rsidP="00A26DE8">
      <w:pPr>
        <w:shd w:val="clear" w:color="auto" w:fill="FFFFFF"/>
        <w:suppressAutoHyphens/>
        <w:spacing w:after="120" w:line="360" w:lineRule="auto"/>
        <w:rPr>
          <w:rFonts w:eastAsia="Times New Roman" w:cstheme="minorHAnsi"/>
          <w:lang w:eastAsia="ar-SA"/>
        </w:rPr>
      </w:pPr>
      <w:r w:rsidRPr="003F0E53">
        <w:rPr>
          <w:rFonts w:eastAsia="Times New Roman" w:cstheme="minorHAnsi"/>
          <w:lang w:eastAsia="ar-SA"/>
        </w:rPr>
        <w:t xml:space="preserve">zawarta w dniu </w:t>
      </w:r>
      <w:r w:rsidRPr="003F0E53">
        <w:rPr>
          <w:rFonts w:eastAsia="Times New Roman" w:cstheme="minorHAnsi"/>
          <w:b/>
          <w:lang w:eastAsia="ar-SA"/>
        </w:rPr>
        <w:t xml:space="preserve">………………………. </w:t>
      </w:r>
      <w:r w:rsidRPr="003F0E53">
        <w:rPr>
          <w:rFonts w:eastAsia="Times New Roman" w:cstheme="minorHAnsi"/>
          <w:lang w:eastAsia="ar-SA"/>
        </w:rPr>
        <w:t>w Białymstoku, pomiędzy:</w:t>
      </w:r>
    </w:p>
    <w:p w14:paraId="7C100A72" w14:textId="77777777" w:rsidR="00A26DE8" w:rsidRPr="003F0E53" w:rsidRDefault="00A26DE8" w:rsidP="00A26DE8">
      <w:pPr>
        <w:shd w:val="clear" w:color="auto" w:fill="FFFFFF"/>
        <w:suppressAutoHyphens/>
        <w:spacing w:after="120" w:line="360" w:lineRule="auto"/>
        <w:rPr>
          <w:rFonts w:eastAsia="Times New Roman" w:cstheme="minorHAnsi"/>
          <w:lang w:eastAsia="ar-SA"/>
        </w:rPr>
      </w:pPr>
      <w:r w:rsidRPr="003F0E53">
        <w:rPr>
          <w:rFonts w:eastAsia="Times New Roman" w:cstheme="minorHAnsi"/>
          <w:lang w:eastAsia="ar-SA"/>
        </w:rPr>
        <w:t>……………………………………………………………………………</w:t>
      </w:r>
    </w:p>
    <w:p w14:paraId="0E6DABB5" w14:textId="77777777" w:rsidR="00A26DE8" w:rsidRPr="003F0E53" w:rsidRDefault="00A26DE8" w:rsidP="00A26DE8">
      <w:pPr>
        <w:shd w:val="clear" w:color="auto" w:fill="FFFFFF"/>
        <w:suppressAutoHyphens/>
        <w:spacing w:after="120" w:line="360" w:lineRule="auto"/>
        <w:ind w:left="7"/>
        <w:rPr>
          <w:rFonts w:eastAsia="Times New Roman" w:cstheme="minorHAnsi"/>
          <w:b/>
          <w:lang w:eastAsia="ar-SA"/>
        </w:rPr>
      </w:pPr>
      <w:r w:rsidRPr="003F0E53">
        <w:rPr>
          <w:rFonts w:eastAsia="Times New Roman" w:cstheme="minorHAnsi"/>
          <w:lang w:eastAsia="ar-SA"/>
        </w:rPr>
        <w:t>zwanym dalej</w:t>
      </w:r>
      <w:r w:rsidRPr="003F0E53">
        <w:rPr>
          <w:rFonts w:eastAsia="Times New Roman" w:cstheme="minorHAnsi"/>
          <w:b/>
          <w:lang w:eastAsia="ar-SA"/>
        </w:rPr>
        <w:t xml:space="preserve"> „Wykonawcą”</w:t>
      </w:r>
    </w:p>
    <w:p w14:paraId="2060EEA3" w14:textId="77777777" w:rsidR="00A26DE8" w:rsidRPr="003F0E53" w:rsidRDefault="00A26DE8" w:rsidP="00A26DE8">
      <w:pPr>
        <w:shd w:val="clear" w:color="auto" w:fill="FFFFFF"/>
        <w:suppressAutoHyphens/>
        <w:spacing w:after="120" w:line="360" w:lineRule="auto"/>
        <w:ind w:left="22"/>
        <w:rPr>
          <w:rFonts w:eastAsia="Times New Roman" w:cstheme="minorHAnsi"/>
          <w:lang w:eastAsia="ar-SA"/>
        </w:rPr>
      </w:pPr>
      <w:r w:rsidRPr="003F0E53">
        <w:rPr>
          <w:rFonts w:eastAsia="Times New Roman" w:cstheme="minorHAnsi"/>
          <w:lang w:eastAsia="ar-SA"/>
        </w:rPr>
        <w:t>a</w:t>
      </w:r>
    </w:p>
    <w:p w14:paraId="41AF9950" w14:textId="77777777" w:rsidR="00A26DE8" w:rsidRPr="003F0E53" w:rsidRDefault="00A26DE8" w:rsidP="00A26DE8">
      <w:pPr>
        <w:shd w:val="clear" w:color="auto" w:fill="FFFFFF"/>
        <w:suppressAutoHyphens/>
        <w:spacing w:after="120" w:line="360" w:lineRule="auto"/>
        <w:ind w:left="29" w:right="707"/>
        <w:rPr>
          <w:rFonts w:eastAsia="Times New Roman" w:cstheme="minorHAnsi"/>
          <w:lang w:eastAsia="ar-SA"/>
        </w:rPr>
      </w:pPr>
      <w:r w:rsidRPr="003F0E53">
        <w:rPr>
          <w:rFonts w:eastAsia="Times New Roman" w:cstheme="minorHAnsi"/>
          <w:b/>
          <w:lang w:eastAsia="ar-SA"/>
        </w:rPr>
        <w:t>Uniwersytetem Medycznym w Białymstoku</w:t>
      </w:r>
      <w:r w:rsidRPr="003F0E53">
        <w:rPr>
          <w:rFonts w:eastAsia="Times New Roman" w:cstheme="minorHAnsi"/>
          <w:lang w:eastAsia="ar-SA"/>
        </w:rPr>
        <w:t xml:space="preserve">, </w:t>
      </w:r>
    </w:p>
    <w:p w14:paraId="08997173" w14:textId="77777777" w:rsidR="00A26DE8" w:rsidRPr="003F0E53" w:rsidRDefault="00A26DE8" w:rsidP="00A26DE8">
      <w:pPr>
        <w:shd w:val="clear" w:color="auto" w:fill="FFFFFF"/>
        <w:suppressAutoHyphens/>
        <w:spacing w:after="120" w:line="360" w:lineRule="auto"/>
        <w:ind w:left="29" w:right="707"/>
        <w:rPr>
          <w:rFonts w:eastAsia="Times New Roman" w:cstheme="minorHAnsi"/>
          <w:lang w:eastAsia="ar-SA"/>
        </w:rPr>
      </w:pPr>
      <w:r w:rsidRPr="003F0E53">
        <w:rPr>
          <w:rFonts w:eastAsia="Times New Roman" w:cstheme="minorHAnsi"/>
          <w:lang w:eastAsia="ar-SA"/>
        </w:rPr>
        <w:t xml:space="preserve">ul. Jana Kilińskiego 1, 15-089 Białystok, </w:t>
      </w:r>
    </w:p>
    <w:p w14:paraId="01A20506" w14:textId="77777777" w:rsidR="00A26DE8" w:rsidRPr="003F0E53" w:rsidRDefault="00A26DE8" w:rsidP="00A26DE8">
      <w:pPr>
        <w:shd w:val="clear" w:color="auto" w:fill="FFFFFF"/>
        <w:suppressAutoHyphens/>
        <w:spacing w:after="120" w:line="360" w:lineRule="auto"/>
        <w:ind w:left="29" w:right="707"/>
        <w:rPr>
          <w:rFonts w:eastAsia="Times New Roman" w:cstheme="minorHAnsi"/>
          <w:lang w:eastAsia="ar-SA"/>
        </w:rPr>
      </w:pPr>
      <w:r w:rsidRPr="003F0E53">
        <w:rPr>
          <w:rFonts w:eastAsia="Times New Roman" w:cstheme="minorHAnsi"/>
          <w:lang w:eastAsia="ar-SA"/>
        </w:rPr>
        <w:t>NIP 542-021-17-17,</w:t>
      </w:r>
    </w:p>
    <w:p w14:paraId="3FA76C28" w14:textId="77777777" w:rsidR="00A26DE8" w:rsidRPr="003F0E53" w:rsidRDefault="00A26DE8" w:rsidP="00A26DE8">
      <w:pPr>
        <w:shd w:val="clear" w:color="auto" w:fill="FFFFFF"/>
        <w:suppressAutoHyphens/>
        <w:spacing w:after="120" w:line="360" w:lineRule="auto"/>
        <w:ind w:left="29"/>
        <w:rPr>
          <w:rFonts w:eastAsia="Times New Roman" w:cstheme="minorHAnsi"/>
          <w:lang w:eastAsia="ar-SA"/>
        </w:rPr>
      </w:pPr>
      <w:r w:rsidRPr="003F0E53">
        <w:rPr>
          <w:rFonts w:eastAsia="Times New Roman" w:cstheme="minorHAnsi"/>
          <w:lang w:eastAsia="ar-SA"/>
        </w:rPr>
        <w:t xml:space="preserve">reprezentowanym przez:     </w:t>
      </w:r>
    </w:p>
    <w:p w14:paraId="14ECFE1F" w14:textId="77777777" w:rsidR="00A26DE8" w:rsidRPr="003F0E53" w:rsidRDefault="00A26DE8" w:rsidP="00A26DE8">
      <w:pPr>
        <w:shd w:val="clear" w:color="auto" w:fill="FFFFFF"/>
        <w:suppressAutoHyphens/>
        <w:spacing w:after="120" w:line="360" w:lineRule="auto"/>
        <w:ind w:left="29"/>
        <w:rPr>
          <w:rFonts w:eastAsia="Times New Roman" w:cstheme="minorHAnsi"/>
          <w:b/>
          <w:lang w:eastAsia="ar-SA"/>
        </w:rPr>
      </w:pPr>
      <w:r w:rsidRPr="003F0E53">
        <w:rPr>
          <w:rFonts w:eastAsia="Times New Roman" w:cstheme="minorHAnsi"/>
          <w:b/>
          <w:lang w:eastAsia="ar-SA"/>
        </w:rPr>
        <w:t>…………………………………………………………………………………………………………………,</w:t>
      </w:r>
    </w:p>
    <w:p w14:paraId="62DDA40E" w14:textId="77777777" w:rsidR="00A26DE8" w:rsidRPr="003F0E53" w:rsidRDefault="00A26DE8" w:rsidP="00A26DE8">
      <w:pPr>
        <w:shd w:val="clear" w:color="auto" w:fill="FFFFFF"/>
        <w:suppressAutoHyphens/>
        <w:spacing w:after="120" w:line="360" w:lineRule="auto"/>
        <w:ind w:left="22" w:right="4147"/>
        <w:rPr>
          <w:rFonts w:eastAsia="Times New Roman" w:cstheme="minorHAnsi"/>
          <w:lang w:eastAsia="ar-SA"/>
        </w:rPr>
      </w:pPr>
      <w:r w:rsidRPr="003F0E53">
        <w:rPr>
          <w:rFonts w:eastAsia="Times New Roman" w:cstheme="minorHAnsi"/>
          <w:lang w:eastAsia="ar-SA"/>
        </w:rPr>
        <w:t xml:space="preserve">zwanym dalej </w:t>
      </w:r>
      <w:r w:rsidRPr="003F0E53">
        <w:rPr>
          <w:rFonts w:eastAsia="Times New Roman" w:cstheme="minorHAnsi"/>
          <w:b/>
          <w:lang w:eastAsia="ar-SA"/>
        </w:rPr>
        <w:t>„Zamawiającym"</w:t>
      </w:r>
      <w:r w:rsidRPr="003F0E53">
        <w:rPr>
          <w:rFonts w:eastAsia="Times New Roman" w:cstheme="minorHAnsi"/>
          <w:lang w:eastAsia="ar-SA"/>
        </w:rPr>
        <w:t>.</w:t>
      </w:r>
    </w:p>
    <w:p w14:paraId="6BEBA126" w14:textId="77777777" w:rsidR="00A26DE8" w:rsidRPr="003F0E53" w:rsidRDefault="00A26DE8" w:rsidP="00A26DE8">
      <w:pPr>
        <w:spacing w:after="0" w:line="360" w:lineRule="auto"/>
        <w:rPr>
          <w:rFonts w:eastAsia="Times New Roman" w:cstheme="minorHAnsi"/>
          <w:b/>
          <w:lang w:eastAsia="pl-PL"/>
        </w:rPr>
      </w:pPr>
      <w:r w:rsidRPr="003F0E53">
        <w:rPr>
          <w:rFonts w:eastAsia="Times New Roman" w:cstheme="minorHAnsi"/>
          <w:b/>
          <w:lang w:eastAsia="pl-PL"/>
        </w:rPr>
        <w:t>§ 1</w:t>
      </w:r>
    </w:p>
    <w:p w14:paraId="49921681" w14:textId="77777777" w:rsidR="00A26DE8" w:rsidRPr="003F0E53" w:rsidRDefault="00A26DE8" w:rsidP="00A26DE8">
      <w:pPr>
        <w:spacing w:after="120" w:line="360" w:lineRule="auto"/>
        <w:rPr>
          <w:rFonts w:eastAsia="Times New Roman" w:cstheme="minorHAnsi"/>
          <w:b/>
          <w:lang w:eastAsia="pl-PL"/>
        </w:rPr>
      </w:pPr>
      <w:r w:rsidRPr="003F0E53">
        <w:rPr>
          <w:rFonts w:eastAsia="Times New Roman" w:cstheme="minorHAnsi"/>
          <w:b/>
          <w:lang w:eastAsia="pl-PL"/>
        </w:rPr>
        <w:t>Podstawa zawarcia</w:t>
      </w:r>
    </w:p>
    <w:p w14:paraId="04763BB1" w14:textId="77777777" w:rsidR="00A26DE8" w:rsidRPr="003F0E53" w:rsidRDefault="00A26DE8" w:rsidP="00A26DE8">
      <w:pPr>
        <w:suppressAutoHyphens/>
        <w:spacing w:after="0" w:line="360" w:lineRule="auto"/>
        <w:jc w:val="both"/>
        <w:rPr>
          <w:rFonts w:eastAsia="Times New Roman" w:cstheme="minorHAnsi"/>
          <w:lang w:eastAsia="pl-PL"/>
        </w:rPr>
      </w:pPr>
      <w:r w:rsidRPr="003F0E53">
        <w:rPr>
          <w:rFonts w:eastAsia="Times New Roman" w:cstheme="minorHAnsi"/>
          <w:lang w:eastAsia="pl-PL"/>
        </w:rPr>
        <w:t xml:space="preserve">Wykonawca został wyłoniony w wyniku rozstrzygnięcia przetargu nieograniczonego, przeprowadzonego w trybie ustawy z dnia 11 września 2019 r. – Prawo zamówień publicznych </w:t>
      </w:r>
    </w:p>
    <w:p w14:paraId="46DCAD32" w14:textId="77777777" w:rsidR="00A26DE8" w:rsidRPr="003F0E53" w:rsidRDefault="00A26DE8" w:rsidP="00A26DE8">
      <w:pPr>
        <w:suppressAutoHyphens/>
        <w:spacing w:after="240" w:line="360" w:lineRule="auto"/>
        <w:rPr>
          <w:rFonts w:eastAsia="Times New Roman" w:cstheme="minorHAnsi"/>
          <w:lang w:eastAsia="pl-PL"/>
        </w:rPr>
      </w:pPr>
      <w:r w:rsidRPr="003F0E53">
        <w:rPr>
          <w:rFonts w:eastAsia="Times New Roman" w:cstheme="minorHAnsi"/>
          <w:lang w:eastAsia="pl-PL"/>
        </w:rPr>
        <w:t>(</w:t>
      </w:r>
      <w:bookmarkStart w:id="18" w:name="_Hlk77248571"/>
      <w:r w:rsidRPr="003F0E53">
        <w:rPr>
          <w:rFonts w:eastAsia="Times New Roman" w:cstheme="minorHAnsi"/>
          <w:lang w:eastAsia="pl-PL"/>
        </w:rPr>
        <w:t xml:space="preserve">t. j. Dz.U. 2023, poz. </w:t>
      </w:r>
      <w:bookmarkEnd w:id="18"/>
      <w:r w:rsidRPr="003F0E53">
        <w:rPr>
          <w:rFonts w:eastAsia="Times New Roman" w:cstheme="minorHAnsi"/>
          <w:lang w:eastAsia="pl-PL"/>
        </w:rPr>
        <w:t>1605 ze zm.).</w:t>
      </w:r>
    </w:p>
    <w:p w14:paraId="1AED4456" w14:textId="77777777" w:rsidR="00A26DE8" w:rsidRPr="003F0E53" w:rsidRDefault="00A26DE8" w:rsidP="00A26DE8">
      <w:pPr>
        <w:spacing w:after="0" w:line="360" w:lineRule="auto"/>
        <w:rPr>
          <w:rFonts w:eastAsia="Times New Roman" w:cstheme="minorHAnsi"/>
          <w:b/>
          <w:lang w:eastAsia="pl-PL"/>
        </w:rPr>
      </w:pPr>
      <w:r w:rsidRPr="003F0E53">
        <w:rPr>
          <w:rFonts w:eastAsia="Times New Roman" w:cstheme="minorHAnsi"/>
          <w:b/>
          <w:lang w:eastAsia="pl-PL"/>
        </w:rPr>
        <w:t>§ 2</w:t>
      </w:r>
    </w:p>
    <w:p w14:paraId="1B6363AC" w14:textId="77777777" w:rsidR="00A26DE8" w:rsidRPr="003F0E53" w:rsidRDefault="00A26DE8" w:rsidP="00A26DE8">
      <w:pPr>
        <w:spacing w:after="120" w:line="360" w:lineRule="auto"/>
        <w:rPr>
          <w:rFonts w:eastAsia="Times New Roman" w:cstheme="minorHAnsi"/>
          <w:b/>
          <w:lang w:eastAsia="pl-PL"/>
        </w:rPr>
      </w:pPr>
      <w:r w:rsidRPr="003F0E53">
        <w:rPr>
          <w:rFonts w:eastAsia="Times New Roman" w:cstheme="minorHAnsi"/>
          <w:b/>
          <w:lang w:eastAsia="pl-PL"/>
        </w:rPr>
        <w:t>Przedmiot umowy</w:t>
      </w:r>
    </w:p>
    <w:p w14:paraId="4EF37B73" w14:textId="77777777" w:rsidR="00A26DE8" w:rsidRPr="003F0E53" w:rsidRDefault="00A26DE8" w:rsidP="00A550BB">
      <w:pPr>
        <w:widowControl w:val="0"/>
        <w:numPr>
          <w:ilvl w:val="0"/>
          <w:numId w:val="19"/>
        </w:numPr>
        <w:suppressAutoHyphens/>
        <w:spacing w:after="120" w:line="360" w:lineRule="auto"/>
        <w:ind w:left="284" w:hanging="284"/>
        <w:jc w:val="both"/>
        <w:rPr>
          <w:rFonts w:cstheme="minorHAnsi"/>
        </w:rPr>
      </w:pPr>
      <w:r w:rsidRPr="003F0E53">
        <w:rPr>
          <w:rFonts w:cstheme="minorHAnsi"/>
          <w:lang w:eastAsia="pl-PL"/>
        </w:rPr>
        <w:t xml:space="preserve">Przedmiotem umowy jest </w:t>
      </w:r>
      <w:r w:rsidRPr="00992286">
        <w:rPr>
          <w:rFonts w:cstheme="minorHAnsi"/>
          <w:color w:val="7030A0"/>
          <w:lang w:eastAsia="pl-PL"/>
        </w:rPr>
        <w:t xml:space="preserve">Wykonanie do </w:t>
      </w:r>
      <w:r w:rsidRPr="00992286">
        <w:rPr>
          <w:rFonts w:cstheme="minorHAnsi"/>
          <w:b/>
          <w:bCs/>
          <w:color w:val="7030A0"/>
          <w:lang w:eastAsia="pl-PL"/>
        </w:rPr>
        <w:t>80</w:t>
      </w:r>
      <w:r w:rsidRPr="00992286">
        <w:rPr>
          <w:rFonts w:cstheme="minorHAnsi"/>
          <w:color w:val="7030A0"/>
          <w:lang w:eastAsia="pl-PL"/>
        </w:rPr>
        <w:t xml:space="preserve"> symultanicznych badań PET-CT i do </w:t>
      </w:r>
      <w:r w:rsidRPr="00992286">
        <w:rPr>
          <w:rFonts w:cstheme="minorHAnsi"/>
          <w:b/>
          <w:bCs/>
          <w:color w:val="7030A0"/>
          <w:lang w:eastAsia="pl-PL"/>
        </w:rPr>
        <w:t>80</w:t>
      </w:r>
      <w:r w:rsidRPr="00992286">
        <w:rPr>
          <w:rFonts w:cstheme="minorHAnsi"/>
          <w:color w:val="7030A0"/>
          <w:lang w:eastAsia="pl-PL"/>
        </w:rPr>
        <w:t xml:space="preserve"> badań PET-MR całego ciała z użyciem 68Ga-PSMA-11 pacjentów włączonych do badań w projekcie niekomercyjnego badania klinicznego pn.: „Wieloośrodkowa ocena przydatności klinicznej innowacyjnego badania PET/MR z wykorzystaniem </w:t>
      </w:r>
      <w:proofErr w:type="spellStart"/>
      <w:r w:rsidRPr="00992286">
        <w:rPr>
          <w:rFonts w:cstheme="minorHAnsi"/>
          <w:color w:val="7030A0"/>
          <w:lang w:eastAsia="pl-PL"/>
        </w:rPr>
        <w:t>radioznacznika</w:t>
      </w:r>
      <w:proofErr w:type="spellEnd"/>
      <w:r w:rsidRPr="00992286">
        <w:rPr>
          <w:rFonts w:cstheme="minorHAnsi"/>
          <w:color w:val="7030A0"/>
          <w:lang w:eastAsia="pl-PL"/>
        </w:rPr>
        <w:t xml:space="preserve"> 68Ga-PSMA-11 w planowaniu terapii personalizowanej u chorych na raka gruczołu krokowego”, </w:t>
      </w:r>
      <w:r w:rsidRPr="003F0E53">
        <w:rPr>
          <w:rFonts w:cstheme="minorHAnsi"/>
          <w:lang w:eastAsia="pl-PL"/>
        </w:rPr>
        <w:t xml:space="preserve">zwanych dalej „badaniami” zgodnie z protokołem badania </w:t>
      </w:r>
      <w:r w:rsidRPr="003F0E53">
        <w:rPr>
          <w:rFonts w:cstheme="minorHAnsi"/>
          <w:b/>
          <w:lang w:eastAsia="pl-PL"/>
        </w:rPr>
        <w:t>(załącznik nr 1).</w:t>
      </w:r>
    </w:p>
    <w:p w14:paraId="6DD3CCEE" w14:textId="77777777" w:rsidR="00A26DE8" w:rsidRPr="003F0E53" w:rsidRDefault="00A26DE8" w:rsidP="00A550BB">
      <w:pPr>
        <w:widowControl w:val="0"/>
        <w:numPr>
          <w:ilvl w:val="0"/>
          <w:numId w:val="19"/>
        </w:numPr>
        <w:suppressAutoHyphens/>
        <w:spacing w:after="120" w:line="360" w:lineRule="auto"/>
        <w:ind w:left="284" w:hanging="284"/>
        <w:jc w:val="both"/>
        <w:rPr>
          <w:rFonts w:cstheme="minorHAnsi"/>
        </w:rPr>
      </w:pPr>
      <w:r w:rsidRPr="003F0E53">
        <w:rPr>
          <w:rFonts w:cstheme="minorHAnsi"/>
        </w:rPr>
        <w:t>Badania zostaną wykonane na potrzeby projektu wskazanego w ust. 1, realizowanego przez Zamawiającego na podstawie umowy nr 2020/ABM/01/00074-00, finansowanego ze środków Agencji Badań Medycznych, zwanego dalej „projektem”.</w:t>
      </w:r>
    </w:p>
    <w:p w14:paraId="7169C4B6" w14:textId="77777777" w:rsidR="00A26DE8" w:rsidRPr="003F0E53" w:rsidRDefault="00A26DE8" w:rsidP="00A550BB">
      <w:pPr>
        <w:widowControl w:val="0"/>
        <w:numPr>
          <w:ilvl w:val="0"/>
          <w:numId w:val="19"/>
        </w:numPr>
        <w:suppressAutoHyphens/>
        <w:spacing w:after="120" w:line="360" w:lineRule="auto"/>
        <w:ind w:left="284" w:hanging="284"/>
        <w:jc w:val="both"/>
        <w:rPr>
          <w:rFonts w:eastAsia="Times New Roman" w:cstheme="minorHAnsi"/>
          <w:lang w:eastAsia="pl-PL"/>
        </w:rPr>
      </w:pPr>
      <w:r w:rsidRPr="003F0E53">
        <w:rPr>
          <w:rFonts w:eastAsia="Times New Roman" w:cstheme="minorHAnsi"/>
          <w:lang w:eastAsia="pl-PL"/>
        </w:rPr>
        <w:lastRenderedPageBreak/>
        <w:t xml:space="preserve">Wartość przedmiotu umowy została ustalona na podstawie oferty Wykonawcy i stanowi łączną kwotę w wysokości </w:t>
      </w:r>
      <w:r w:rsidRPr="003F0E53">
        <w:rPr>
          <w:rFonts w:eastAsia="Times New Roman" w:cstheme="minorHAnsi"/>
          <w:b/>
          <w:lang w:eastAsia="pl-PL"/>
        </w:rPr>
        <w:t>………………………PLN brutto</w:t>
      </w:r>
      <w:r w:rsidRPr="003F0E53">
        <w:rPr>
          <w:rFonts w:eastAsia="Times New Roman" w:cstheme="minorHAnsi"/>
          <w:lang w:eastAsia="pl-PL"/>
        </w:rPr>
        <w:t>, słownie: ………………………………………, a cena ryczałtowa za wykonanie 1 badania wynosi …………………………….PLN brutto.</w:t>
      </w:r>
    </w:p>
    <w:p w14:paraId="513F2923" w14:textId="77777777" w:rsidR="00A26DE8" w:rsidRPr="00992286" w:rsidRDefault="00A26DE8" w:rsidP="00A550BB">
      <w:pPr>
        <w:widowControl w:val="0"/>
        <w:numPr>
          <w:ilvl w:val="0"/>
          <w:numId w:val="19"/>
        </w:numPr>
        <w:suppressAutoHyphens/>
        <w:spacing w:after="120" w:line="360" w:lineRule="auto"/>
        <w:ind w:left="284" w:hanging="284"/>
        <w:jc w:val="both"/>
        <w:rPr>
          <w:rFonts w:eastAsia="Times New Roman" w:cstheme="minorHAnsi"/>
          <w:color w:val="7030A0"/>
          <w:lang w:eastAsia="pl-PL"/>
        </w:rPr>
      </w:pPr>
      <w:r w:rsidRPr="00992286">
        <w:rPr>
          <w:rFonts w:eastAsia="Times New Roman" w:cstheme="minorHAnsi"/>
          <w:color w:val="7030A0"/>
          <w:lang w:eastAsia="pl-PL"/>
        </w:rPr>
        <w:t xml:space="preserve">Strony ustalają, iż podana w ust. 1 ilość badań określa jedynie ich liczbę szacunkową, </w:t>
      </w:r>
      <w:r w:rsidRPr="00992286">
        <w:rPr>
          <w:rFonts w:eastAsia="Times New Roman" w:cstheme="minorHAnsi"/>
          <w:color w:val="7030A0"/>
          <w:lang w:eastAsia="pl-PL"/>
        </w:rPr>
        <w:br/>
        <w:t xml:space="preserve">w rzeczywistości może być mniejsza, jednakże </w:t>
      </w:r>
      <w:r w:rsidRPr="00992286">
        <w:rPr>
          <w:rFonts w:eastAsia="Times New Roman" w:cstheme="minorHAnsi"/>
          <w:color w:val="7030A0"/>
          <w:u w:val="single"/>
          <w:lang w:eastAsia="pl-PL"/>
        </w:rPr>
        <w:t xml:space="preserve">nie mniejsza niż </w:t>
      </w:r>
      <w:r w:rsidRPr="00992286">
        <w:rPr>
          <w:rFonts w:eastAsia="Times New Roman" w:cstheme="minorHAnsi"/>
          <w:bCs/>
          <w:color w:val="7030A0"/>
          <w:u w:val="single"/>
          <w:lang w:eastAsia="pl-PL"/>
        </w:rPr>
        <w:t>32</w:t>
      </w:r>
      <w:r w:rsidRPr="00992286">
        <w:rPr>
          <w:rFonts w:eastAsia="Times New Roman" w:cstheme="minorHAnsi"/>
          <w:color w:val="7030A0"/>
          <w:u w:val="single"/>
          <w:lang w:eastAsia="pl-PL"/>
        </w:rPr>
        <w:t xml:space="preserve"> </w:t>
      </w:r>
      <w:r w:rsidRPr="00992286">
        <w:rPr>
          <w:rFonts w:cstheme="minorHAnsi"/>
          <w:color w:val="7030A0"/>
          <w:u w:val="single"/>
        </w:rPr>
        <w:t xml:space="preserve">symultanicznych badań PET-CT i </w:t>
      </w:r>
      <w:r w:rsidRPr="00992286">
        <w:rPr>
          <w:rFonts w:cstheme="minorHAnsi"/>
          <w:bCs/>
          <w:color w:val="7030A0"/>
          <w:u w:val="single"/>
        </w:rPr>
        <w:t>32</w:t>
      </w:r>
      <w:r w:rsidRPr="00992286">
        <w:rPr>
          <w:rFonts w:cstheme="minorHAnsi"/>
          <w:color w:val="7030A0"/>
          <w:u w:val="single"/>
        </w:rPr>
        <w:t xml:space="preserve"> badań PET-MR całego ciała z użyciem 68Ga-PSMA-11</w:t>
      </w:r>
      <w:r w:rsidRPr="00992286">
        <w:rPr>
          <w:rFonts w:eastAsia="Times New Roman" w:cstheme="minorHAnsi"/>
          <w:color w:val="7030A0"/>
          <w:u w:val="single"/>
          <w:lang w:eastAsia="pl-PL"/>
        </w:rPr>
        <w:t>.</w:t>
      </w:r>
      <w:r w:rsidRPr="00992286">
        <w:rPr>
          <w:rFonts w:eastAsia="Times New Roman" w:cstheme="minorHAnsi"/>
          <w:color w:val="7030A0"/>
          <w:lang w:eastAsia="pl-PL"/>
        </w:rPr>
        <w:t xml:space="preserve"> Zamawiający zapłaci Wykonawcy wynagrodzenie za faktycznie zlecone i wykonane badania. Wykonawcy nie przysługują żadne roszczenia z tytułu zlecenia mniejszej liczby badań.</w:t>
      </w:r>
    </w:p>
    <w:p w14:paraId="7F1A1169" w14:textId="77777777" w:rsidR="00A26DE8" w:rsidRPr="003F0E53" w:rsidRDefault="00A26DE8" w:rsidP="00A550BB">
      <w:pPr>
        <w:widowControl w:val="0"/>
        <w:numPr>
          <w:ilvl w:val="0"/>
          <w:numId w:val="19"/>
        </w:numPr>
        <w:suppressAutoHyphens/>
        <w:spacing w:after="120" w:line="360" w:lineRule="auto"/>
        <w:ind w:left="284" w:hanging="284"/>
        <w:jc w:val="both"/>
        <w:rPr>
          <w:rFonts w:eastAsia="Times New Roman" w:cstheme="minorHAnsi"/>
          <w:lang w:eastAsia="pl-PL"/>
        </w:rPr>
      </w:pPr>
      <w:r w:rsidRPr="003F0E53">
        <w:rPr>
          <w:rFonts w:eastAsia="Times New Roman" w:cstheme="minorHAnsi"/>
          <w:lang w:eastAsia="pl-PL"/>
        </w:rPr>
        <w:t xml:space="preserve">Zamawiający zastrzega sobie prawo do zlecania badań w zależności od potrzeb ich wykonania na rzecz projektu, o którym mowa w ust. 1. </w:t>
      </w:r>
      <w:r w:rsidRPr="003F0E53">
        <w:rPr>
          <w:rFonts w:eastAsia="Times New Roman" w:cstheme="minorHAnsi"/>
          <w:b/>
          <w:color w:val="7030A0"/>
          <w:lang w:eastAsia="pl-PL"/>
        </w:rPr>
        <w:t>Wykonawca zobowiązuje się do wykonania zleconego badania w terminie ……….. dni kalendarzowych</w:t>
      </w:r>
      <w:r w:rsidRPr="003F0E53">
        <w:rPr>
          <w:rFonts w:eastAsia="Times New Roman" w:cstheme="minorHAnsi"/>
          <w:color w:val="7030A0"/>
          <w:lang w:eastAsia="pl-PL"/>
        </w:rPr>
        <w:t xml:space="preserve"> </w:t>
      </w:r>
      <w:r w:rsidRPr="003F0E53">
        <w:rPr>
          <w:rFonts w:eastAsia="Times New Roman" w:cstheme="minorHAnsi"/>
          <w:i/>
          <w:color w:val="7030A0"/>
          <w:lang w:eastAsia="pl-PL"/>
        </w:rPr>
        <w:t xml:space="preserve"> </w:t>
      </w:r>
      <w:r w:rsidRPr="003F0E53">
        <w:rPr>
          <w:rFonts w:eastAsia="Times New Roman" w:cstheme="minorHAnsi"/>
          <w:lang w:eastAsia="pl-PL"/>
        </w:rPr>
        <w:t>od wystawienia i dostarczenia poprawnego skierowania.</w:t>
      </w:r>
    </w:p>
    <w:p w14:paraId="261AD6FE" w14:textId="77777777" w:rsidR="00A26DE8" w:rsidRPr="003F0E53" w:rsidRDefault="00A26DE8" w:rsidP="00A550BB">
      <w:pPr>
        <w:widowControl w:val="0"/>
        <w:numPr>
          <w:ilvl w:val="0"/>
          <w:numId w:val="19"/>
        </w:numPr>
        <w:suppressAutoHyphens/>
        <w:spacing w:after="120" w:line="360" w:lineRule="auto"/>
        <w:ind w:left="284" w:hanging="284"/>
        <w:jc w:val="both"/>
        <w:rPr>
          <w:rFonts w:eastAsia="Times New Roman" w:cstheme="minorHAnsi"/>
          <w:lang w:eastAsia="pl-PL"/>
        </w:rPr>
      </w:pPr>
      <w:r w:rsidRPr="003F0E53">
        <w:rPr>
          <w:rFonts w:eastAsia="Times New Roman" w:cstheme="minorHAnsi"/>
          <w:lang w:eastAsia="pl-PL"/>
        </w:rPr>
        <w:t xml:space="preserve"> Oferta Wykonawcy i Specyfikacja Warunków Zamówienia są integralnymi częściami niniejszej umowy.</w:t>
      </w:r>
    </w:p>
    <w:p w14:paraId="6EB68CD6" w14:textId="77777777" w:rsidR="00A26DE8" w:rsidRPr="003F0E53" w:rsidRDefault="00A26DE8" w:rsidP="00A26DE8">
      <w:pPr>
        <w:spacing w:after="0" w:line="360" w:lineRule="auto"/>
        <w:jc w:val="both"/>
        <w:rPr>
          <w:rFonts w:eastAsia="Times New Roman" w:cstheme="minorHAnsi"/>
          <w:b/>
          <w:lang w:eastAsia="pl-PL"/>
        </w:rPr>
      </w:pPr>
      <w:r w:rsidRPr="003F0E53">
        <w:rPr>
          <w:rFonts w:eastAsia="Times New Roman" w:cstheme="minorHAnsi"/>
          <w:b/>
          <w:lang w:eastAsia="pl-PL"/>
        </w:rPr>
        <w:t>§ 3</w:t>
      </w:r>
    </w:p>
    <w:p w14:paraId="6C45E147" w14:textId="77777777" w:rsidR="00A26DE8" w:rsidRPr="003F0E53" w:rsidRDefault="00A26DE8" w:rsidP="00A26DE8">
      <w:pPr>
        <w:spacing w:after="120" w:line="360" w:lineRule="auto"/>
        <w:jc w:val="both"/>
        <w:rPr>
          <w:rFonts w:eastAsia="Times New Roman" w:cstheme="minorHAnsi"/>
          <w:b/>
          <w:lang w:eastAsia="pl-PL"/>
        </w:rPr>
      </w:pPr>
      <w:r w:rsidRPr="003F0E53">
        <w:rPr>
          <w:rFonts w:eastAsia="Times New Roman" w:cstheme="minorHAnsi"/>
          <w:b/>
          <w:lang w:eastAsia="pl-PL"/>
        </w:rPr>
        <w:t>Okres obowiązywania umowy</w:t>
      </w:r>
    </w:p>
    <w:p w14:paraId="4FE06497" w14:textId="77777777" w:rsidR="00A26DE8" w:rsidRPr="003F0E53" w:rsidRDefault="00A26DE8" w:rsidP="00A26DE8">
      <w:pPr>
        <w:spacing w:after="240" w:line="240" w:lineRule="auto"/>
        <w:jc w:val="both"/>
        <w:rPr>
          <w:rFonts w:eastAsia="Times New Roman" w:cstheme="minorHAnsi"/>
          <w:b/>
          <w:bCs/>
          <w:lang w:eastAsia="ar-SA"/>
        </w:rPr>
      </w:pPr>
      <w:r w:rsidRPr="003F0E53">
        <w:rPr>
          <w:rFonts w:eastAsia="Times New Roman" w:cstheme="minorHAnsi"/>
          <w:lang w:eastAsia="ar-SA"/>
        </w:rPr>
        <w:t xml:space="preserve">Umowę zawiera się na czas określony do dnia </w:t>
      </w:r>
      <w:r w:rsidRPr="003F0E53">
        <w:rPr>
          <w:rFonts w:eastAsia="Times New Roman" w:cstheme="minorHAnsi"/>
          <w:b/>
          <w:bCs/>
          <w:color w:val="7030A0"/>
          <w:lang w:eastAsia="ar-SA"/>
        </w:rPr>
        <w:t>31.08.2025 r.</w:t>
      </w:r>
    </w:p>
    <w:p w14:paraId="6E7FE22C" w14:textId="77777777" w:rsidR="00A26DE8" w:rsidRPr="003F0E53" w:rsidRDefault="00A26DE8" w:rsidP="00A26DE8">
      <w:pPr>
        <w:spacing w:after="0" w:line="360" w:lineRule="auto"/>
        <w:jc w:val="both"/>
        <w:rPr>
          <w:rFonts w:eastAsia="Times New Roman" w:cstheme="minorHAnsi"/>
          <w:b/>
          <w:lang w:eastAsia="pl-PL"/>
        </w:rPr>
      </w:pPr>
      <w:r w:rsidRPr="003F0E53">
        <w:rPr>
          <w:rFonts w:eastAsia="Times New Roman" w:cstheme="minorHAnsi"/>
          <w:b/>
          <w:lang w:eastAsia="pl-PL"/>
        </w:rPr>
        <w:t>§ 4</w:t>
      </w:r>
    </w:p>
    <w:p w14:paraId="3B14B2B6" w14:textId="77777777" w:rsidR="00A26DE8" w:rsidRPr="003F0E53" w:rsidRDefault="00A26DE8" w:rsidP="00A26DE8">
      <w:pPr>
        <w:spacing w:after="120" w:line="360" w:lineRule="auto"/>
        <w:jc w:val="both"/>
        <w:rPr>
          <w:rFonts w:eastAsia="Times New Roman" w:cstheme="minorHAnsi"/>
          <w:b/>
          <w:lang w:eastAsia="pl-PL"/>
        </w:rPr>
      </w:pPr>
      <w:r w:rsidRPr="003F0E53">
        <w:rPr>
          <w:rFonts w:eastAsia="Times New Roman" w:cstheme="minorHAnsi"/>
          <w:b/>
          <w:lang w:eastAsia="pl-PL"/>
        </w:rPr>
        <w:t>Warunki wykonania przedmiotu umowy</w:t>
      </w:r>
    </w:p>
    <w:p w14:paraId="2418CC5B" w14:textId="77777777" w:rsidR="00A26DE8" w:rsidRPr="003F0E53" w:rsidRDefault="00A26DE8" w:rsidP="00A550BB">
      <w:pPr>
        <w:widowControl w:val="0"/>
        <w:numPr>
          <w:ilvl w:val="0"/>
          <w:numId w:val="26"/>
        </w:numPr>
        <w:suppressAutoHyphens/>
        <w:spacing w:after="120" w:line="360" w:lineRule="auto"/>
        <w:ind w:left="284"/>
        <w:jc w:val="both"/>
        <w:rPr>
          <w:rFonts w:eastAsia="Times New Roman" w:cstheme="minorHAnsi"/>
          <w:lang w:eastAsia="pl-PL"/>
        </w:rPr>
      </w:pPr>
      <w:r w:rsidRPr="003F0E53">
        <w:rPr>
          <w:rFonts w:eastAsia="Times New Roman" w:cstheme="minorHAnsi"/>
          <w:lang w:eastAsia="pl-PL"/>
        </w:rPr>
        <w:t>Wykonawca oświadcza, że:</w:t>
      </w:r>
    </w:p>
    <w:p w14:paraId="66648989" w14:textId="77777777" w:rsidR="00A26DE8" w:rsidRPr="003F0E53" w:rsidRDefault="00A26DE8" w:rsidP="00A550BB">
      <w:pPr>
        <w:widowControl w:val="0"/>
        <w:numPr>
          <w:ilvl w:val="0"/>
          <w:numId w:val="27"/>
        </w:numPr>
        <w:suppressAutoHyphens/>
        <w:spacing w:after="120" w:line="360" w:lineRule="auto"/>
        <w:ind w:left="567"/>
        <w:jc w:val="both"/>
        <w:rPr>
          <w:rFonts w:eastAsia="Times New Roman" w:cstheme="minorHAnsi"/>
          <w:lang w:eastAsia="pl-PL"/>
        </w:rPr>
      </w:pPr>
      <w:r w:rsidRPr="003F0E53">
        <w:rPr>
          <w:rFonts w:eastAsia="Times New Roman" w:cstheme="minorHAnsi"/>
          <w:lang w:eastAsia="pl-PL"/>
        </w:rPr>
        <w:t>przedmiot zamówienia nie wykracza poza rodzaj działalności leczniczej oraz zakres świadczeń zdrowotnych przez niego wykonanych, zgodnie z wpisem do rejestru podmiotów wykonujących działalność leczniczą, o których mowa w art. 100 ustawy z dnia 15 kwietnia 2011r. o działalności leczniczej (Dz. U. 2023, poz. 991 ze zm.),</w:t>
      </w:r>
    </w:p>
    <w:p w14:paraId="39FD3BBD" w14:textId="77777777" w:rsidR="00A26DE8" w:rsidRPr="003F0E53" w:rsidRDefault="00A26DE8" w:rsidP="00A550BB">
      <w:pPr>
        <w:widowControl w:val="0"/>
        <w:numPr>
          <w:ilvl w:val="0"/>
          <w:numId w:val="27"/>
        </w:numPr>
        <w:suppressAutoHyphens/>
        <w:spacing w:after="120" w:line="360" w:lineRule="auto"/>
        <w:ind w:left="567"/>
        <w:jc w:val="both"/>
        <w:rPr>
          <w:rFonts w:eastAsia="Times New Roman" w:cstheme="minorHAnsi"/>
          <w:lang w:eastAsia="pl-PL"/>
        </w:rPr>
      </w:pPr>
      <w:r w:rsidRPr="003F0E53">
        <w:rPr>
          <w:rFonts w:eastAsia="Times New Roman" w:cstheme="minorHAnsi"/>
          <w:lang w:eastAsia="pl-PL"/>
        </w:rPr>
        <w:t xml:space="preserve">zapewnia realizację badań zgodnie ze złożoną ofertą </w:t>
      </w:r>
      <w:r w:rsidRPr="003F0E53">
        <w:rPr>
          <w:rFonts w:cstheme="minorHAnsi"/>
        </w:rPr>
        <w:t>z użyciem materiałów dostarczonych przez Zamawiającego – zestawów do otrzymania 68Ga-PSMA-11,</w:t>
      </w:r>
    </w:p>
    <w:p w14:paraId="42E99BE0" w14:textId="77777777" w:rsidR="00A26DE8" w:rsidRPr="003F0E53" w:rsidRDefault="00A26DE8" w:rsidP="00A550BB">
      <w:pPr>
        <w:widowControl w:val="0"/>
        <w:numPr>
          <w:ilvl w:val="0"/>
          <w:numId w:val="27"/>
        </w:numPr>
        <w:suppressAutoHyphens/>
        <w:spacing w:after="120" w:line="360" w:lineRule="auto"/>
        <w:ind w:left="567"/>
        <w:jc w:val="both"/>
        <w:rPr>
          <w:rFonts w:eastAsia="Times New Roman" w:cstheme="minorHAnsi"/>
          <w:lang w:eastAsia="pl-PL"/>
        </w:rPr>
      </w:pPr>
      <w:r w:rsidRPr="003F0E53">
        <w:rPr>
          <w:rFonts w:eastAsia="Times New Roman" w:cstheme="minorHAnsi"/>
          <w:lang w:eastAsia="pl-PL"/>
        </w:rPr>
        <w:t>badania wykonywane na rzecz innych podmiotów, nie będą miały wpływu na rzetelność, jakość i dostępność do realizacji przedmiotu niniejszej umowy,</w:t>
      </w:r>
    </w:p>
    <w:p w14:paraId="170DAE87" w14:textId="77777777" w:rsidR="00A26DE8" w:rsidRPr="003F0E53" w:rsidRDefault="00A26DE8" w:rsidP="00A550BB">
      <w:pPr>
        <w:widowControl w:val="0"/>
        <w:numPr>
          <w:ilvl w:val="0"/>
          <w:numId w:val="27"/>
        </w:numPr>
        <w:suppressAutoHyphens/>
        <w:spacing w:after="120" w:line="360" w:lineRule="auto"/>
        <w:ind w:left="567"/>
        <w:jc w:val="both"/>
        <w:rPr>
          <w:rFonts w:eastAsia="Times New Roman" w:cstheme="minorHAnsi"/>
          <w:lang w:eastAsia="pl-PL"/>
        </w:rPr>
      </w:pPr>
      <w:r w:rsidRPr="003F0E53">
        <w:rPr>
          <w:rFonts w:eastAsia="Times New Roman" w:cstheme="minorHAnsi"/>
          <w:lang w:eastAsia="pl-PL"/>
        </w:rPr>
        <w:t>skieruje do realizacji zamówienia osoby,</w:t>
      </w:r>
      <w:r w:rsidRPr="003F0E53">
        <w:rPr>
          <w:rFonts w:eastAsia="Times New Roman" w:cstheme="minorHAnsi"/>
        </w:rPr>
        <w:t xml:space="preserve"> </w:t>
      </w:r>
      <w:r w:rsidRPr="003F0E53">
        <w:rPr>
          <w:rFonts w:cstheme="minorHAnsi"/>
        </w:rPr>
        <w:t>w szczególności odpowiedzialne za świadczenie usług, spełniające poniższe wymogi:</w:t>
      </w:r>
    </w:p>
    <w:p w14:paraId="02ED35D5" w14:textId="77777777" w:rsidR="00A26DE8" w:rsidRPr="003F0E53" w:rsidRDefault="00A26DE8" w:rsidP="00A550BB">
      <w:pPr>
        <w:numPr>
          <w:ilvl w:val="0"/>
          <w:numId w:val="45"/>
        </w:numPr>
        <w:spacing w:after="0" w:line="276" w:lineRule="auto"/>
        <w:contextualSpacing/>
        <w:jc w:val="both"/>
        <w:rPr>
          <w:rFonts w:eastAsiaTheme="minorEastAsia" w:cstheme="minorHAnsi"/>
          <w:lang w:val="cs-CZ" w:eastAsia="pl-PL"/>
        </w:rPr>
      </w:pPr>
      <w:r w:rsidRPr="003F0E53">
        <w:rPr>
          <w:rFonts w:eastAsiaTheme="minorEastAsia" w:cstheme="minorHAnsi"/>
          <w:lang w:val="cs-CZ" w:eastAsia="pl-PL"/>
        </w:rPr>
        <w:lastRenderedPageBreak/>
        <w:t>dwóch lekarzy specjalistów medycyny nuklearnej z doświadczeniem min. 5 lat w opisywaniu badań PET/MR,</w:t>
      </w:r>
    </w:p>
    <w:p w14:paraId="6136D61D" w14:textId="77777777" w:rsidR="00A26DE8" w:rsidRPr="003F0E53" w:rsidRDefault="00A26DE8" w:rsidP="00A550BB">
      <w:pPr>
        <w:numPr>
          <w:ilvl w:val="0"/>
          <w:numId w:val="45"/>
        </w:numPr>
        <w:spacing w:after="0" w:line="276" w:lineRule="auto"/>
        <w:contextualSpacing/>
        <w:jc w:val="both"/>
        <w:rPr>
          <w:rFonts w:eastAsiaTheme="minorEastAsia" w:cstheme="minorHAnsi"/>
          <w:lang w:val="cs-CZ" w:eastAsia="pl-PL"/>
        </w:rPr>
      </w:pPr>
      <w:r w:rsidRPr="003F0E53">
        <w:rPr>
          <w:rFonts w:eastAsiaTheme="minorEastAsia" w:cstheme="minorHAnsi"/>
          <w:lang w:val="cs-CZ" w:eastAsia="pl-PL"/>
        </w:rPr>
        <w:t>dwóch lekarzy specjalistów w zakresie radiologii z doświadczeniem w opisywaniu badań PET/MR,</w:t>
      </w:r>
    </w:p>
    <w:p w14:paraId="0FC0F70C" w14:textId="77777777" w:rsidR="00A26DE8" w:rsidRPr="003F0E53" w:rsidRDefault="00A26DE8" w:rsidP="00A26DE8">
      <w:pPr>
        <w:spacing w:line="276" w:lineRule="auto"/>
        <w:jc w:val="both"/>
        <w:rPr>
          <w:rFonts w:cstheme="minorHAnsi"/>
        </w:rPr>
      </w:pPr>
      <w:r w:rsidRPr="003F0E53">
        <w:rPr>
          <w:rFonts w:cstheme="minorHAnsi"/>
        </w:rPr>
        <w:t>którzy posiadają odpowiednie kwalifikacje i uprawnienia</w:t>
      </w:r>
      <w:bookmarkStart w:id="19" w:name="_Hlk161907774"/>
      <w:r w:rsidRPr="003F0E53">
        <w:rPr>
          <w:rFonts w:cstheme="minorHAnsi"/>
        </w:rPr>
        <w:t xml:space="preserve"> do ich wykonywania i autoryzacji wyników, </w:t>
      </w:r>
    </w:p>
    <w:bookmarkEnd w:id="19"/>
    <w:p w14:paraId="78D25009" w14:textId="77777777" w:rsidR="00A26DE8" w:rsidRPr="003F0E53" w:rsidRDefault="00A26DE8" w:rsidP="00A550BB">
      <w:pPr>
        <w:widowControl w:val="0"/>
        <w:numPr>
          <w:ilvl w:val="0"/>
          <w:numId w:val="27"/>
        </w:numPr>
        <w:suppressAutoHyphens/>
        <w:spacing w:after="120" w:line="360" w:lineRule="auto"/>
        <w:ind w:left="567"/>
        <w:jc w:val="both"/>
        <w:rPr>
          <w:rFonts w:eastAsia="Times New Roman" w:cstheme="minorHAnsi"/>
          <w:lang w:eastAsia="pl-PL"/>
        </w:rPr>
      </w:pPr>
      <w:r w:rsidRPr="003F0E53">
        <w:rPr>
          <w:rFonts w:eastAsia="Times New Roman" w:cstheme="minorHAnsi"/>
          <w:lang w:eastAsia="pl-PL"/>
        </w:rPr>
        <w:t xml:space="preserve">posiada certyfikaty stosowne do wykonywania badań – o ile wymagają tego odrębne przepisy,  </w:t>
      </w:r>
    </w:p>
    <w:p w14:paraId="375570D1" w14:textId="77777777" w:rsidR="00A26DE8" w:rsidRPr="003F0E53" w:rsidRDefault="00A26DE8" w:rsidP="00A550BB">
      <w:pPr>
        <w:widowControl w:val="0"/>
        <w:numPr>
          <w:ilvl w:val="0"/>
          <w:numId w:val="27"/>
        </w:numPr>
        <w:suppressAutoHyphens/>
        <w:spacing w:after="120" w:line="240" w:lineRule="auto"/>
        <w:ind w:left="567"/>
        <w:jc w:val="both"/>
        <w:rPr>
          <w:rFonts w:eastAsia="Times New Roman" w:cstheme="minorHAnsi"/>
          <w:lang w:eastAsia="ar-SA"/>
        </w:rPr>
      </w:pPr>
      <w:r w:rsidRPr="003F0E53">
        <w:rPr>
          <w:rFonts w:eastAsia="Times New Roman" w:cstheme="minorHAnsi"/>
          <w:lang w:eastAsia="ar-SA"/>
        </w:rPr>
        <w:t xml:space="preserve">dysponuje aparatem do symultanicznych badań PET/MR o natężeniu pola rezonansu magnetycznego co najmniej 3 Tesle, aparatem PET/CT, komorą oraz generatorem </w:t>
      </w:r>
      <w:proofErr w:type="spellStart"/>
      <w:r w:rsidRPr="003F0E53">
        <w:rPr>
          <w:rFonts w:eastAsia="Times New Roman" w:cstheme="minorHAnsi"/>
          <w:lang w:eastAsia="ar-SA"/>
        </w:rPr>
        <w:t>germanowo-galowym</w:t>
      </w:r>
      <w:proofErr w:type="spellEnd"/>
      <w:r w:rsidRPr="003F0E53">
        <w:rPr>
          <w:rFonts w:eastAsia="Times New Roman" w:cstheme="minorHAnsi"/>
          <w:lang w:eastAsia="ar-SA"/>
        </w:rPr>
        <w:t>,</w:t>
      </w:r>
    </w:p>
    <w:p w14:paraId="63D5CC07" w14:textId="77777777" w:rsidR="00A26DE8" w:rsidRPr="003F0E53" w:rsidRDefault="00A26DE8" w:rsidP="00A550BB">
      <w:pPr>
        <w:widowControl w:val="0"/>
        <w:numPr>
          <w:ilvl w:val="0"/>
          <w:numId w:val="27"/>
        </w:numPr>
        <w:suppressAutoHyphens/>
        <w:spacing w:after="120" w:line="360" w:lineRule="auto"/>
        <w:ind w:left="567"/>
        <w:jc w:val="both"/>
        <w:rPr>
          <w:rFonts w:eastAsia="Times New Roman" w:cstheme="minorHAnsi"/>
          <w:lang w:eastAsia="pl-PL"/>
        </w:rPr>
      </w:pPr>
      <w:r w:rsidRPr="003F0E53">
        <w:rPr>
          <w:rFonts w:eastAsia="Times New Roman" w:cstheme="minorHAnsi"/>
          <w:lang w:eastAsia="pl-PL"/>
        </w:rPr>
        <w:t>posiada odpowiednie, niezbędne warunki lokalowe, wyposażenie w sprzęt medyczny oraz środki transportu i łączności.</w:t>
      </w:r>
    </w:p>
    <w:p w14:paraId="1C011B09" w14:textId="77777777" w:rsidR="00A26DE8" w:rsidRPr="003F0E53" w:rsidRDefault="00A26DE8" w:rsidP="00A550BB">
      <w:pPr>
        <w:widowControl w:val="0"/>
        <w:numPr>
          <w:ilvl w:val="0"/>
          <w:numId w:val="26"/>
        </w:numPr>
        <w:suppressAutoHyphens/>
        <w:spacing w:after="120" w:line="360" w:lineRule="auto"/>
        <w:ind w:left="284"/>
        <w:jc w:val="both"/>
        <w:rPr>
          <w:rFonts w:eastAsia="Times New Roman" w:cstheme="minorHAnsi"/>
          <w:lang w:eastAsia="ar-SA"/>
        </w:rPr>
      </w:pPr>
      <w:r w:rsidRPr="003F0E53">
        <w:rPr>
          <w:rFonts w:eastAsia="Times New Roman" w:cstheme="minorHAnsi"/>
          <w:lang w:eastAsia="ar-SA"/>
        </w:rPr>
        <w:t xml:space="preserve">Wykonawca zobowiązany jest do wykonywania badań z zachowaniem najwyższej staranności, zgodnie ze wskazaniami aktualnej wiedzy medycznej, z zasadami etyki zawodowej, uwzględniając najnowsze standardy, stosowane przy realizowaniu świadczeń z zakresu objętego przedmiotem umowy, zgodnie z zasadami dobrej praktyki klinicznej (GCP) oraz międzynarodowymi i krajowymi standardami bioetycznymi i kodeksami etyki zawodowej, w szczególności Deklaracją Helsińską Światowego Stowarzyszenia Lekarzy oraz Kodeksem Etyki Lekarskiej.  </w:t>
      </w:r>
    </w:p>
    <w:p w14:paraId="7176F0B9" w14:textId="77777777" w:rsidR="00A26DE8" w:rsidRPr="003F0E53" w:rsidRDefault="00A26DE8" w:rsidP="00A550BB">
      <w:pPr>
        <w:widowControl w:val="0"/>
        <w:numPr>
          <w:ilvl w:val="0"/>
          <w:numId w:val="26"/>
        </w:numPr>
        <w:suppressAutoHyphens/>
        <w:spacing w:after="120" w:line="240" w:lineRule="auto"/>
        <w:ind w:left="284"/>
        <w:jc w:val="both"/>
        <w:rPr>
          <w:rFonts w:eastAsia="Times New Roman" w:cstheme="minorHAnsi"/>
          <w:lang w:eastAsia="ar-SA"/>
        </w:rPr>
      </w:pPr>
      <w:r w:rsidRPr="003F0E53">
        <w:rPr>
          <w:rFonts w:eastAsia="Times New Roman" w:cstheme="minorHAnsi"/>
          <w:lang w:eastAsia="ar-SA"/>
        </w:rPr>
        <w:t>Badania stanowiące przedmiot niniejszej umowy będą wykonywane w siedzibie Wykonawcy - ………………………. Zmiana lokalizacji wymaga zawarcia aneksu do umowy, z zastrzeżeniem postanowień ust. 13.</w:t>
      </w:r>
    </w:p>
    <w:p w14:paraId="7AFDDBD8" w14:textId="77777777" w:rsidR="00A26DE8" w:rsidRPr="003F0E53" w:rsidRDefault="00A26DE8" w:rsidP="00A550BB">
      <w:pPr>
        <w:widowControl w:val="0"/>
        <w:numPr>
          <w:ilvl w:val="0"/>
          <w:numId w:val="26"/>
        </w:numPr>
        <w:suppressAutoHyphens/>
        <w:spacing w:after="120" w:line="360" w:lineRule="auto"/>
        <w:ind w:left="284"/>
        <w:rPr>
          <w:rFonts w:eastAsia="Times New Roman" w:cstheme="minorHAnsi"/>
          <w:lang w:eastAsia="pl-PL"/>
        </w:rPr>
      </w:pPr>
      <w:r w:rsidRPr="003F0E53">
        <w:rPr>
          <w:rFonts w:eastAsia="Times New Roman" w:cstheme="minorHAnsi"/>
          <w:lang w:eastAsia="pl-PL"/>
        </w:rPr>
        <w:t xml:space="preserve">Badania będą wykonywane na podstawie skierowań. </w:t>
      </w:r>
    </w:p>
    <w:p w14:paraId="77E7EA5F" w14:textId="77777777" w:rsidR="00A26DE8" w:rsidRPr="003F0E53" w:rsidRDefault="00A26DE8" w:rsidP="00A550BB">
      <w:pPr>
        <w:widowControl w:val="0"/>
        <w:numPr>
          <w:ilvl w:val="0"/>
          <w:numId w:val="26"/>
        </w:numPr>
        <w:suppressAutoHyphens/>
        <w:spacing w:after="120" w:line="360" w:lineRule="auto"/>
        <w:ind w:left="284"/>
        <w:rPr>
          <w:rFonts w:eastAsia="Times New Roman" w:cstheme="minorHAnsi"/>
          <w:lang w:eastAsia="pl-PL"/>
        </w:rPr>
      </w:pPr>
      <w:r w:rsidRPr="003F0E53">
        <w:rPr>
          <w:rFonts w:eastAsia="Times New Roman" w:cstheme="minorHAnsi"/>
          <w:lang w:eastAsia="pl-PL"/>
        </w:rPr>
        <w:t>Skierowania, o których mowa w ust. 4 winny zawierać następujące elementy:</w:t>
      </w:r>
    </w:p>
    <w:p w14:paraId="171736ED" w14:textId="77777777" w:rsidR="00A26DE8" w:rsidRPr="003F0E53" w:rsidRDefault="00A26DE8" w:rsidP="00A550BB">
      <w:pPr>
        <w:widowControl w:val="0"/>
        <w:numPr>
          <w:ilvl w:val="0"/>
          <w:numId w:val="28"/>
        </w:numPr>
        <w:suppressAutoHyphens/>
        <w:spacing w:after="120" w:line="360" w:lineRule="auto"/>
        <w:ind w:left="567"/>
        <w:rPr>
          <w:rFonts w:eastAsia="Times New Roman" w:cstheme="minorHAnsi"/>
          <w:lang w:eastAsia="pl-PL"/>
        </w:rPr>
      </w:pPr>
      <w:r w:rsidRPr="003F0E53">
        <w:rPr>
          <w:rFonts w:eastAsia="Times New Roman" w:cstheme="minorHAnsi"/>
          <w:lang w:eastAsia="pl-PL"/>
        </w:rPr>
        <w:t>imię, nazwisko i PESEL pacjenta, a w przypadku jego braku datę urodzenia pacjenta,</w:t>
      </w:r>
    </w:p>
    <w:p w14:paraId="70A2D1AD" w14:textId="77777777" w:rsidR="00A26DE8" w:rsidRPr="003F0E53" w:rsidRDefault="00A26DE8" w:rsidP="00A550BB">
      <w:pPr>
        <w:widowControl w:val="0"/>
        <w:numPr>
          <w:ilvl w:val="0"/>
          <w:numId w:val="28"/>
        </w:numPr>
        <w:suppressAutoHyphens/>
        <w:spacing w:after="120" w:line="360" w:lineRule="auto"/>
        <w:ind w:left="567"/>
        <w:rPr>
          <w:rFonts w:eastAsia="Times New Roman" w:cstheme="minorHAnsi"/>
          <w:lang w:eastAsia="pl-PL"/>
        </w:rPr>
      </w:pPr>
      <w:r w:rsidRPr="003F0E53">
        <w:rPr>
          <w:rFonts w:eastAsia="Times New Roman" w:cstheme="minorHAnsi"/>
          <w:lang w:eastAsia="pl-PL"/>
        </w:rPr>
        <w:t>nr randomizacyjny pacjenta,</w:t>
      </w:r>
    </w:p>
    <w:p w14:paraId="3152C0CD" w14:textId="77777777" w:rsidR="00A26DE8" w:rsidRPr="003F0E53" w:rsidRDefault="00A26DE8" w:rsidP="00A550BB">
      <w:pPr>
        <w:widowControl w:val="0"/>
        <w:numPr>
          <w:ilvl w:val="0"/>
          <w:numId w:val="28"/>
        </w:numPr>
        <w:suppressAutoHyphens/>
        <w:spacing w:after="120" w:line="360" w:lineRule="auto"/>
        <w:ind w:left="567"/>
        <w:rPr>
          <w:rFonts w:eastAsia="Times New Roman" w:cstheme="minorHAnsi"/>
          <w:lang w:eastAsia="pl-PL"/>
        </w:rPr>
      </w:pPr>
      <w:r w:rsidRPr="003F0E53">
        <w:rPr>
          <w:rFonts w:eastAsia="Times New Roman" w:cstheme="minorHAnsi"/>
          <w:lang w:eastAsia="pl-PL"/>
        </w:rPr>
        <w:t>rodzaj zleconego badania,</w:t>
      </w:r>
    </w:p>
    <w:p w14:paraId="4EBB4220" w14:textId="77777777" w:rsidR="00A26DE8" w:rsidRPr="003F0E53" w:rsidRDefault="00A26DE8" w:rsidP="00A550BB">
      <w:pPr>
        <w:widowControl w:val="0"/>
        <w:numPr>
          <w:ilvl w:val="0"/>
          <w:numId w:val="28"/>
        </w:numPr>
        <w:suppressAutoHyphens/>
        <w:spacing w:after="120" w:line="360" w:lineRule="auto"/>
        <w:ind w:left="567"/>
        <w:rPr>
          <w:rFonts w:eastAsia="Times New Roman" w:cstheme="minorHAnsi"/>
          <w:lang w:eastAsia="pl-PL"/>
        </w:rPr>
      </w:pPr>
      <w:r w:rsidRPr="003F0E53">
        <w:rPr>
          <w:rFonts w:eastAsia="Times New Roman" w:cstheme="minorHAnsi"/>
          <w:lang w:eastAsia="pl-PL"/>
        </w:rPr>
        <w:t>akronim badania klinicznego,</w:t>
      </w:r>
    </w:p>
    <w:p w14:paraId="00E4B4AC" w14:textId="77777777" w:rsidR="00A26DE8" w:rsidRPr="003F0E53" w:rsidRDefault="00A26DE8" w:rsidP="00A550BB">
      <w:pPr>
        <w:widowControl w:val="0"/>
        <w:numPr>
          <w:ilvl w:val="0"/>
          <w:numId w:val="28"/>
        </w:numPr>
        <w:suppressAutoHyphens/>
        <w:spacing w:after="120" w:line="360" w:lineRule="auto"/>
        <w:ind w:left="567"/>
        <w:rPr>
          <w:rFonts w:eastAsia="Times New Roman" w:cstheme="minorHAnsi"/>
          <w:lang w:eastAsia="pl-PL"/>
        </w:rPr>
      </w:pPr>
      <w:r w:rsidRPr="003F0E53">
        <w:rPr>
          <w:rFonts w:eastAsia="Times New Roman" w:cstheme="minorHAnsi"/>
          <w:lang w:eastAsia="pl-PL"/>
        </w:rPr>
        <w:t>podpis, pieczęć imienną osoby uprawnionej do wystawienia skierowania oraz nazwę komórki kierującej na badania,</w:t>
      </w:r>
    </w:p>
    <w:p w14:paraId="60F3E54D" w14:textId="77777777" w:rsidR="00A26DE8" w:rsidRPr="003F0E53" w:rsidRDefault="00A26DE8" w:rsidP="00A550BB">
      <w:pPr>
        <w:widowControl w:val="0"/>
        <w:numPr>
          <w:ilvl w:val="0"/>
          <w:numId w:val="28"/>
        </w:numPr>
        <w:suppressAutoHyphens/>
        <w:spacing w:after="120" w:line="360" w:lineRule="auto"/>
        <w:ind w:left="567"/>
        <w:rPr>
          <w:rFonts w:eastAsia="Times New Roman" w:cstheme="minorHAnsi"/>
          <w:lang w:eastAsia="pl-PL"/>
        </w:rPr>
      </w:pPr>
      <w:r w:rsidRPr="003F0E53">
        <w:rPr>
          <w:rFonts w:eastAsia="Times New Roman" w:cstheme="minorHAnsi"/>
          <w:lang w:eastAsia="pl-PL"/>
        </w:rPr>
        <w:t>dane medyczne o pacjencie mogące mieć wpływ na wynik zlecanych badań lub możliwość ich wykonania,</w:t>
      </w:r>
    </w:p>
    <w:p w14:paraId="07B0AB5F" w14:textId="77777777" w:rsidR="00A26DE8" w:rsidRPr="003F0E53" w:rsidRDefault="00A26DE8" w:rsidP="00A550BB">
      <w:pPr>
        <w:widowControl w:val="0"/>
        <w:numPr>
          <w:ilvl w:val="0"/>
          <w:numId w:val="28"/>
        </w:numPr>
        <w:suppressAutoHyphens/>
        <w:spacing w:after="120" w:line="360" w:lineRule="auto"/>
        <w:ind w:left="567"/>
        <w:rPr>
          <w:rFonts w:eastAsia="Times New Roman" w:cstheme="minorHAnsi"/>
          <w:lang w:eastAsia="pl-PL"/>
        </w:rPr>
      </w:pPr>
      <w:r w:rsidRPr="003F0E53">
        <w:rPr>
          <w:rFonts w:eastAsia="Times New Roman" w:cstheme="minorHAnsi"/>
          <w:lang w:eastAsia="pl-PL"/>
        </w:rPr>
        <w:t>numer telefonu kontaktowego i/lub faksu osoby wystawiającej skierowanie oraz pacjenta.</w:t>
      </w:r>
    </w:p>
    <w:p w14:paraId="1FAB05C6" w14:textId="77777777" w:rsidR="00A26DE8" w:rsidRPr="003F0E53" w:rsidRDefault="00A26DE8" w:rsidP="00A550BB">
      <w:pPr>
        <w:widowControl w:val="0"/>
        <w:numPr>
          <w:ilvl w:val="0"/>
          <w:numId w:val="26"/>
        </w:numPr>
        <w:suppressAutoHyphens/>
        <w:spacing w:after="120" w:line="360" w:lineRule="auto"/>
        <w:ind w:left="284"/>
        <w:rPr>
          <w:rFonts w:eastAsia="Times New Roman" w:cstheme="minorHAnsi"/>
          <w:lang w:eastAsia="pl-PL"/>
        </w:rPr>
      </w:pPr>
      <w:r w:rsidRPr="003F0E53">
        <w:rPr>
          <w:rFonts w:eastAsia="Times New Roman" w:cstheme="minorHAnsi"/>
          <w:lang w:eastAsia="pl-PL"/>
        </w:rPr>
        <w:lastRenderedPageBreak/>
        <w:t>Wykaz osób upoważnionych do zlecania badań Zamawiający przekaże Wykonawcy po zawarciu niniejszej umowy. Zmiana wykazu nie wymaga aneksu, a jedynie pisemnego zawiadomienia złożonego przez Zamawiającego.</w:t>
      </w:r>
    </w:p>
    <w:p w14:paraId="7F09417C" w14:textId="77777777" w:rsidR="00A26DE8" w:rsidRPr="003F0E53" w:rsidRDefault="00A26DE8" w:rsidP="00A550BB">
      <w:pPr>
        <w:widowControl w:val="0"/>
        <w:numPr>
          <w:ilvl w:val="0"/>
          <w:numId w:val="26"/>
        </w:numPr>
        <w:suppressAutoHyphens/>
        <w:spacing w:after="120" w:line="360" w:lineRule="auto"/>
        <w:ind w:left="284"/>
        <w:rPr>
          <w:rFonts w:eastAsia="Times New Roman" w:cstheme="minorHAnsi"/>
          <w:lang w:eastAsia="pl-PL"/>
        </w:rPr>
      </w:pPr>
      <w:r w:rsidRPr="003F0E53">
        <w:rPr>
          <w:rFonts w:eastAsia="Times New Roman" w:cstheme="minorHAnsi"/>
          <w:lang w:eastAsia="pl-PL"/>
        </w:rPr>
        <w:t xml:space="preserve">Przed wykonaniem badania zleconego przez Zamawiającego, Wykonawca zobowiązuje się do przeprowadzenia badania przedmiotowego i podmiotowego pacjenta, w celu wykluczenia przeciwskazań do wykonania właściwego badania. </w:t>
      </w:r>
    </w:p>
    <w:p w14:paraId="212239F8" w14:textId="77777777" w:rsidR="00A26DE8" w:rsidRPr="003F0E53" w:rsidRDefault="00A26DE8" w:rsidP="00A550BB">
      <w:pPr>
        <w:widowControl w:val="0"/>
        <w:numPr>
          <w:ilvl w:val="0"/>
          <w:numId w:val="26"/>
        </w:numPr>
        <w:suppressAutoHyphens/>
        <w:spacing w:after="120" w:line="360" w:lineRule="auto"/>
        <w:ind w:left="284"/>
        <w:jc w:val="both"/>
        <w:rPr>
          <w:rFonts w:eastAsia="Times New Roman" w:cstheme="minorHAnsi"/>
          <w:lang w:eastAsia="ar-SA"/>
        </w:rPr>
      </w:pPr>
      <w:r w:rsidRPr="003F0E53">
        <w:rPr>
          <w:rFonts w:eastAsia="Times New Roman" w:cstheme="minorHAnsi"/>
          <w:lang w:eastAsia="ar-SA"/>
        </w:rPr>
        <w:t xml:space="preserve">Wykonawca ma prawo do odmowy wykonania zleconego przez Zamawiającego badania, </w:t>
      </w:r>
      <w:r w:rsidRPr="003F0E53">
        <w:rPr>
          <w:rFonts w:eastAsia="Times New Roman" w:cstheme="minorHAnsi"/>
          <w:lang w:eastAsia="ar-SA"/>
        </w:rPr>
        <w:br/>
        <w:t>w przypadku, gdy badanie przedmiotowe i podmiotowe pacjenta, o którym mowa w ust. 7, wykaże przeciwskazania zdrowotne pacjenta do wykonania badania.</w:t>
      </w:r>
    </w:p>
    <w:p w14:paraId="3916A5C0" w14:textId="77777777" w:rsidR="00A26DE8" w:rsidRPr="003F0E53" w:rsidRDefault="00A26DE8" w:rsidP="00A550BB">
      <w:pPr>
        <w:widowControl w:val="0"/>
        <w:numPr>
          <w:ilvl w:val="0"/>
          <w:numId w:val="26"/>
        </w:numPr>
        <w:suppressAutoHyphens/>
        <w:spacing w:after="120" w:line="360" w:lineRule="auto"/>
        <w:ind w:left="284"/>
        <w:jc w:val="both"/>
        <w:rPr>
          <w:rFonts w:eastAsia="Times New Roman" w:cstheme="minorHAnsi"/>
          <w:lang w:eastAsia="pl-PL"/>
        </w:rPr>
      </w:pPr>
      <w:r w:rsidRPr="003F0E53">
        <w:rPr>
          <w:rFonts w:eastAsia="Times New Roman" w:cstheme="minorHAnsi"/>
          <w:lang w:eastAsia="pl-PL"/>
        </w:rPr>
        <w:t xml:space="preserve">Wykonawca zobowiązuje się do przekazania wyników badań, zawierających zarejestrowane wszystkie wymagane sekwencje wraz z opisem specjalisty z </w:t>
      </w:r>
      <w:r w:rsidRPr="003F0E53">
        <w:rPr>
          <w:rFonts w:cstheme="minorHAnsi"/>
        </w:rPr>
        <w:t xml:space="preserve">medycyny nuklearnej i radiologii, </w:t>
      </w:r>
      <w:r w:rsidRPr="003F0E53">
        <w:rPr>
          <w:rFonts w:eastAsia="Times New Roman" w:cstheme="minorHAnsi"/>
          <w:lang w:eastAsia="pl-PL"/>
        </w:rPr>
        <w:t>z zachowaniem powszechnie obowiązujących zasad o przetwarzaniu danych osobowych, w szczególności RODO,</w:t>
      </w:r>
      <w:r w:rsidRPr="003F0E53">
        <w:rPr>
          <w:rFonts w:cstheme="minorHAnsi"/>
        </w:rPr>
        <w:t xml:space="preserve"> pacjentowi i lekarzowi kierującemu na badanie w formie elektronicznej utrwalonej na płycie DVD, pendrive (1 egzemplarz dla pacjenta + 1 egzemplarz dla Zamawiającego) lub w formie dostępu zdalnego przez Internet. Wyniki badań powinny być zarejestrowane na płycie DVD dla każdego pacjenta osobno. </w:t>
      </w:r>
    </w:p>
    <w:p w14:paraId="34E19B9B" w14:textId="77777777" w:rsidR="00A26DE8" w:rsidRPr="003F0E53" w:rsidRDefault="00A26DE8" w:rsidP="00A550BB">
      <w:pPr>
        <w:widowControl w:val="0"/>
        <w:numPr>
          <w:ilvl w:val="0"/>
          <w:numId w:val="26"/>
        </w:numPr>
        <w:suppressAutoHyphens/>
        <w:spacing w:after="120" w:line="360" w:lineRule="auto"/>
        <w:ind w:left="284"/>
        <w:jc w:val="both"/>
        <w:rPr>
          <w:rFonts w:eastAsia="Times New Roman" w:cstheme="minorHAnsi"/>
          <w:lang w:eastAsia="ar-SA"/>
        </w:rPr>
      </w:pPr>
      <w:r w:rsidRPr="003F0E53">
        <w:rPr>
          <w:rFonts w:eastAsia="Times New Roman" w:cstheme="minorHAnsi"/>
          <w:lang w:eastAsia="ar-SA"/>
        </w:rPr>
        <w:t>Wykonawca zobowiązuje się do uzupełnienia opisów wykonywanych badań w systemie elektronicznym (</w:t>
      </w:r>
      <w:proofErr w:type="spellStart"/>
      <w:r w:rsidRPr="003F0E53">
        <w:rPr>
          <w:rFonts w:eastAsia="Times New Roman" w:cstheme="minorHAnsi"/>
          <w:lang w:eastAsia="ar-SA"/>
        </w:rPr>
        <w:t>eCRF</w:t>
      </w:r>
      <w:proofErr w:type="spellEnd"/>
      <w:r w:rsidRPr="003F0E53">
        <w:rPr>
          <w:rFonts w:eastAsia="Times New Roman" w:cstheme="minorHAnsi"/>
          <w:lang w:eastAsia="ar-SA"/>
        </w:rPr>
        <w:t>) dostarczanym przez Zamawiającego.</w:t>
      </w:r>
    </w:p>
    <w:p w14:paraId="4E1B4F84" w14:textId="77777777" w:rsidR="00A26DE8" w:rsidRPr="003F0E53" w:rsidRDefault="00A26DE8" w:rsidP="00A550BB">
      <w:pPr>
        <w:widowControl w:val="0"/>
        <w:numPr>
          <w:ilvl w:val="0"/>
          <w:numId w:val="26"/>
        </w:numPr>
        <w:suppressAutoHyphens/>
        <w:spacing w:after="120" w:line="360" w:lineRule="auto"/>
        <w:ind w:left="284"/>
        <w:jc w:val="both"/>
        <w:rPr>
          <w:rFonts w:eastAsia="Times New Roman" w:cstheme="minorHAnsi"/>
          <w:lang w:eastAsia="pl-PL"/>
        </w:rPr>
      </w:pPr>
      <w:r w:rsidRPr="003F0E53">
        <w:rPr>
          <w:rFonts w:eastAsia="Times New Roman" w:cstheme="minorHAnsi"/>
          <w:lang w:eastAsia="pl-PL"/>
        </w:rPr>
        <w:t>Przekazanie wyników Zamawiającemu nastąpi w okresach miesięcznych, nie później niż do 7 dnia roboczego miesiąca następującego po zakończeniu miesiąca, w którym badania zostały wykonane.</w:t>
      </w:r>
    </w:p>
    <w:p w14:paraId="08C65C5D" w14:textId="77777777" w:rsidR="00A26DE8" w:rsidRPr="003F0E53" w:rsidRDefault="00A26DE8" w:rsidP="00A550BB">
      <w:pPr>
        <w:widowControl w:val="0"/>
        <w:numPr>
          <w:ilvl w:val="0"/>
          <w:numId w:val="26"/>
        </w:numPr>
        <w:suppressAutoHyphens/>
        <w:spacing w:after="120" w:line="360" w:lineRule="auto"/>
        <w:ind w:left="284"/>
        <w:jc w:val="both"/>
        <w:rPr>
          <w:rFonts w:eastAsia="Times New Roman" w:cstheme="minorHAnsi"/>
          <w:lang w:eastAsia="pl-PL"/>
        </w:rPr>
      </w:pPr>
      <w:r w:rsidRPr="003F0E53">
        <w:rPr>
          <w:rFonts w:eastAsia="Times New Roman" w:cstheme="minorHAnsi"/>
          <w:lang w:eastAsia="pl-PL"/>
        </w:rPr>
        <w:t>Wykonawca zobowiązuje się do sporządzania miesięcznego zestawienia wykonywanych badań zawierającego informacje określone w załączniku nr 2 do umowy.</w:t>
      </w:r>
    </w:p>
    <w:p w14:paraId="3CD2145B" w14:textId="77777777" w:rsidR="00A26DE8" w:rsidRPr="003F0E53" w:rsidRDefault="00A26DE8" w:rsidP="00A550BB">
      <w:pPr>
        <w:widowControl w:val="0"/>
        <w:numPr>
          <w:ilvl w:val="0"/>
          <w:numId w:val="26"/>
        </w:numPr>
        <w:suppressAutoHyphens/>
        <w:spacing w:after="120" w:line="360" w:lineRule="auto"/>
        <w:ind w:left="284"/>
        <w:jc w:val="both"/>
        <w:rPr>
          <w:rFonts w:eastAsia="Times New Roman" w:cstheme="minorHAnsi"/>
          <w:lang w:eastAsia="pl-PL"/>
        </w:rPr>
      </w:pPr>
      <w:r w:rsidRPr="003F0E53">
        <w:rPr>
          <w:rFonts w:eastAsia="Times New Roman" w:cstheme="minorHAnsi"/>
          <w:lang w:eastAsia="pl-PL"/>
        </w:rPr>
        <w:t>Wykonawca nie może świadczyć usług w innym miejscu niż wskazane w umowie, za wyjątkiem przypadków szczególnych związanych z nieprzewidzianą awarią aparatu lub przewidzianą przerwą serwisową, o której Wykonawca poinformuje Zamawiającego z wyprzedzeniem 3 dni roboczych.</w:t>
      </w:r>
    </w:p>
    <w:p w14:paraId="6263C637" w14:textId="77777777" w:rsidR="00A26DE8" w:rsidRPr="003F0E53" w:rsidRDefault="00A26DE8" w:rsidP="00A550BB">
      <w:pPr>
        <w:widowControl w:val="0"/>
        <w:numPr>
          <w:ilvl w:val="0"/>
          <w:numId w:val="26"/>
        </w:numPr>
        <w:suppressAutoHyphens/>
        <w:spacing w:after="120" w:line="360" w:lineRule="auto"/>
        <w:ind w:left="284"/>
        <w:jc w:val="both"/>
        <w:rPr>
          <w:rFonts w:eastAsia="Times New Roman" w:cstheme="minorHAnsi"/>
          <w:lang w:eastAsia="ar-SA"/>
        </w:rPr>
      </w:pPr>
      <w:r w:rsidRPr="003F0E53">
        <w:rPr>
          <w:rFonts w:eastAsia="Times New Roman" w:cstheme="minorHAnsi"/>
          <w:lang w:eastAsia="ar-SA"/>
        </w:rPr>
        <w:t xml:space="preserve">W przypadku korzystania z podwykonawców Wykonawca gwarantuje, że podwykonawcy będą wykonywać Prace w sposób zgodny z Umową. Wykonawca zapewnia, że treść ciążących na podwykonawcach zobowiązań względem Wykonawcy będzie odpowiadać standardom i postanowieniom określonym w niniejszej Umowie, w szczególności w zakresie własności intelektualnej i poufności oraz, iż zobowiązania te powstaną uprzednio do przekazania </w:t>
      </w:r>
      <w:r w:rsidRPr="003F0E53">
        <w:rPr>
          <w:rFonts w:eastAsia="Times New Roman" w:cstheme="minorHAnsi"/>
          <w:lang w:eastAsia="ar-SA"/>
        </w:rPr>
        <w:lastRenderedPageBreak/>
        <w:t>podwykonawcom jakichkolwiek informacji dotyczących realizacji Umowy. Wykonawca odpowiada za działania i zaniechania podwykonawców jak za własne działania i zaniechania. Podwykonawcy nie są uprawnieni do korzystania z dalszych podwykonawców przy wykonywaniu Umowy.</w:t>
      </w:r>
    </w:p>
    <w:p w14:paraId="28B8200C" w14:textId="77777777" w:rsidR="00A26DE8" w:rsidRPr="003F0E53" w:rsidRDefault="00A26DE8" w:rsidP="00A550BB">
      <w:pPr>
        <w:widowControl w:val="0"/>
        <w:numPr>
          <w:ilvl w:val="0"/>
          <w:numId w:val="26"/>
        </w:numPr>
        <w:suppressAutoHyphens/>
        <w:spacing w:after="120" w:line="360" w:lineRule="auto"/>
        <w:ind w:left="284"/>
        <w:jc w:val="both"/>
        <w:rPr>
          <w:rFonts w:eastAsia="Times New Roman" w:cstheme="minorHAnsi"/>
          <w:lang w:eastAsia="pl-PL"/>
        </w:rPr>
      </w:pPr>
      <w:r w:rsidRPr="003F0E53">
        <w:rPr>
          <w:rFonts w:eastAsia="Times New Roman" w:cstheme="minorHAnsi"/>
          <w:lang w:eastAsia="pl-PL"/>
        </w:rPr>
        <w:t>Wykonawca gwarantuje ciągłość wykonywania świadczeń w czasie trwania umowy poza przypadkami:</w:t>
      </w:r>
    </w:p>
    <w:p w14:paraId="3AB22DB3" w14:textId="77777777" w:rsidR="00A26DE8" w:rsidRPr="003F0E53" w:rsidRDefault="00A26DE8" w:rsidP="00A550BB">
      <w:pPr>
        <w:widowControl w:val="0"/>
        <w:numPr>
          <w:ilvl w:val="0"/>
          <w:numId w:val="29"/>
        </w:numPr>
        <w:suppressAutoHyphens/>
        <w:spacing w:after="120" w:line="360" w:lineRule="auto"/>
        <w:ind w:left="709"/>
        <w:jc w:val="both"/>
        <w:rPr>
          <w:rFonts w:eastAsia="Times New Roman" w:cstheme="minorHAnsi"/>
          <w:lang w:eastAsia="pl-PL"/>
        </w:rPr>
      </w:pPr>
      <w:r w:rsidRPr="003F0E53">
        <w:rPr>
          <w:rFonts w:eastAsia="Times New Roman" w:cstheme="minorHAnsi"/>
          <w:lang w:eastAsia="pl-PL"/>
        </w:rPr>
        <w:t>awarii aparatu, o którym mowa w § 4 ust. 1 pkt f), trwającego jednak nie dłużej niż 14 dni kalendarzowych w każdym roku kalendarzowym lub jego wymiany na nowy,</w:t>
      </w:r>
    </w:p>
    <w:p w14:paraId="608FEE7D" w14:textId="77777777" w:rsidR="00A26DE8" w:rsidRPr="003F0E53" w:rsidRDefault="00A26DE8" w:rsidP="00A550BB">
      <w:pPr>
        <w:widowControl w:val="0"/>
        <w:numPr>
          <w:ilvl w:val="0"/>
          <w:numId w:val="29"/>
        </w:numPr>
        <w:suppressAutoHyphens/>
        <w:spacing w:after="120" w:line="360" w:lineRule="auto"/>
        <w:ind w:left="709"/>
        <w:jc w:val="both"/>
        <w:rPr>
          <w:rFonts w:eastAsia="Times New Roman" w:cstheme="minorHAnsi"/>
          <w:lang w:eastAsia="pl-PL"/>
        </w:rPr>
      </w:pPr>
      <w:r w:rsidRPr="003F0E53">
        <w:rPr>
          <w:rFonts w:eastAsia="Times New Roman" w:cstheme="minorHAnsi"/>
          <w:lang w:eastAsia="pl-PL"/>
        </w:rPr>
        <w:t xml:space="preserve">podczas realizacji umowy wystąpią nieprzewidywalne zdarzenia lub okoliczności, jak </w:t>
      </w:r>
      <w:r w:rsidRPr="003F0E53">
        <w:rPr>
          <w:rFonts w:eastAsia="Times New Roman" w:cstheme="minorHAnsi"/>
          <w:lang w:eastAsia="pl-PL"/>
        </w:rPr>
        <w:br/>
        <w:t xml:space="preserve">w szczególności: klęski żywiołowe, strajki, zamieszki, konflikty zbrojne, decyzji rządu centralnego lub władz lokalnych powodujących cofnięcie  albo unieważnienie wymaganych decyzji, jak również innych powodów, które pozostają poza możliwością kontroli obu stron, </w:t>
      </w:r>
      <w:r w:rsidRPr="003F0E53">
        <w:rPr>
          <w:rFonts w:eastAsia="Times New Roman" w:cstheme="minorHAnsi"/>
          <w:lang w:eastAsia="pl-PL"/>
        </w:rPr>
        <w:br/>
        <w:t xml:space="preserve">a które uniemożliwiają zrealizowanie przedmiotu zamówienia w sposób, w zakresie </w:t>
      </w:r>
      <w:r w:rsidRPr="003F0E53">
        <w:rPr>
          <w:rFonts w:eastAsia="Times New Roman" w:cstheme="minorHAnsi"/>
          <w:lang w:eastAsia="pl-PL"/>
        </w:rPr>
        <w:br/>
        <w:t>i w terminie przewidzianym w ofercie.</w:t>
      </w:r>
    </w:p>
    <w:p w14:paraId="0CBD0FAC" w14:textId="77777777" w:rsidR="00A26DE8" w:rsidRPr="003F0E53" w:rsidRDefault="00A26DE8" w:rsidP="00A550BB">
      <w:pPr>
        <w:widowControl w:val="0"/>
        <w:numPr>
          <w:ilvl w:val="0"/>
          <w:numId w:val="26"/>
        </w:numPr>
        <w:suppressAutoHyphens/>
        <w:spacing w:after="120" w:line="360" w:lineRule="auto"/>
        <w:ind w:left="284"/>
        <w:jc w:val="both"/>
        <w:rPr>
          <w:rFonts w:eastAsia="Times New Roman" w:cstheme="minorHAnsi"/>
          <w:lang w:eastAsia="pl-PL"/>
        </w:rPr>
      </w:pPr>
      <w:r w:rsidRPr="003F0E53">
        <w:rPr>
          <w:rFonts w:eastAsia="Times New Roman" w:cstheme="minorHAnsi"/>
          <w:lang w:eastAsia="pl-PL"/>
        </w:rPr>
        <w:t>W przypadku braku ciągłości poza przypadkami, o których mowa w ust. 13, Zamawiający ma prawo żądać uiszczenia kary umownej, o której mowa w § 10.</w:t>
      </w:r>
    </w:p>
    <w:p w14:paraId="4C0F004B" w14:textId="77777777" w:rsidR="00A26DE8" w:rsidRPr="003F0E53" w:rsidRDefault="00A26DE8" w:rsidP="00A26DE8">
      <w:pPr>
        <w:spacing w:after="0" w:line="360" w:lineRule="auto"/>
        <w:jc w:val="both"/>
        <w:rPr>
          <w:rFonts w:eastAsia="Times New Roman" w:cstheme="minorHAnsi"/>
          <w:b/>
          <w:lang w:eastAsia="pl-PL"/>
        </w:rPr>
      </w:pPr>
      <w:r w:rsidRPr="003F0E53">
        <w:rPr>
          <w:rFonts w:eastAsia="Times New Roman" w:cstheme="minorHAnsi"/>
          <w:b/>
          <w:lang w:eastAsia="pl-PL"/>
        </w:rPr>
        <w:t>§ 5</w:t>
      </w:r>
    </w:p>
    <w:p w14:paraId="768B09AC" w14:textId="77777777" w:rsidR="00A26DE8" w:rsidRPr="003F0E53" w:rsidRDefault="00A26DE8" w:rsidP="00A26DE8">
      <w:pPr>
        <w:spacing w:after="120" w:line="360" w:lineRule="auto"/>
        <w:jc w:val="both"/>
        <w:rPr>
          <w:rFonts w:eastAsia="Times New Roman" w:cstheme="minorHAnsi"/>
          <w:b/>
          <w:lang w:eastAsia="pl-PL"/>
        </w:rPr>
      </w:pPr>
      <w:r w:rsidRPr="003F0E53">
        <w:rPr>
          <w:rFonts w:eastAsia="Times New Roman" w:cstheme="minorHAnsi"/>
          <w:b/>
          <w:lang w:eastAsia="pl-PL"/>
        </w:rPr>
        <w:t>Obowiązki Wykonawcy i Zamawiającego</w:t>
      </w:r>
    </w:p>
    <w:p w14:paraId="4EFEEFD0" w14:textId="77777777" w:rsidR="00A26DE8" w:rsidRPr="003F0E53" w:rsidRDefault="00A26DE8" w:rsidP="00A550BB">
      <w:pPr>
        <w:numPr>
          <w:ilvl w:val="0"/>
          <w:numId w:val="22"/>
        </w:numPr>
        <w:suppressAutoHyphens/>
        <w:spacing w:after="120" w:line="360" w:lineRule="auto"/>
        <w:ind w:left="284" w:hanging="426"/>
        <w:jc w:val="both"/>
        <w:rPr>
          <w:rFonts w:eastAsia="Times New Roman" w:cstheme="minorHAnsi"/>
          <w:lang w:eastAsia="pl-PL"/>
        </w:rPr>
      </w:pPr>
      <w:r w:rsidRPr="003F0E53">
        <w:rPr>
          <w:rFonts w:eastAsia="Times New Roman" w:cstheme="minorHAnsi"/>
          <w:lang w:eastAsia="pl-PL"/>
        </w:rPr>
        <w:t xml:space="preserve">Wykonawca zobowiązuje się do prowadzenia dokumentacji medycznej na zasadach określonych </w:t>
      </w:r>
      <w:r w:rsidRPr="003F0E53">
        <w:rPr>
          <w:rFonts w:eastAsia="Times New Roman" w:cstheme="minorHAnsi"/>
          <w:lang w:eastAsia="pl-PL"/>
        </w:rPr>
        <w:br/>
        <w:t xml:space="preserve">w ustawie z dnia 6 listopada 2008 r. o prawach pacjenta i Rzeczniku Praw Pacjenta i przepisach wykonawczych do niej. </w:t>
      </w:r>
    </w:p>
    <w:p w14:paraId="2542E0CC" w14:textId="77777777" w:rsidR="00A26DE8" w:rsidRPr="003F0E53" w:rsidRDefault="00A26DE8" w:rsidP="00A550BB">
      <w:pPr>
        <w:numPr>
          <w:ilvl w:val="0"/>
          <w:numId w:val="22"/>
        </w:numPr>
        <w:suppressAutoHyphens/>
        <w:spacing w:after="120" w:line="240" w:lineRule="auto"/>
        <w:ind w:left="284" w:hanging="426"/>
        <w:jc w:val="both"/>
        <w:rPr>
          <w:rFonts w:cstheme="minorHAnsi"/>
          <w:lang w:eastAsia="pl-PL"/>
        </w:rPr>
      </w:pPr>
      <w:r w:rsidRPr="003F0E53">
        <w:rPr>
          <w:rFonts w:cstheme="minorHAnsi"/>
          <w:lang w:eastAsia="pl-PL"/>
        </w:rPr>
        <w:t xml:space="preserve">Wykonawca zobowiązuje się do przygotowania </w:t>
      </w:r>
      <w:proofErr w:type="spellStart"/>
      <w:r w:rsidRPr="003F0E53">
        <w:rPr>
          <w:rFonts w:cstheme="minorHAnsi"/>
          <w:lang w:eastAsia="pl-PL"/>
        </w:rPr>
        <w:t>radiofarmaceutyku</w:t>
      </w:r>
      <w:proofErr w:type="spellEnd"/>
      <w:r w:rsidRPr="003F0E53">
        <w:rPr>
          <w:rFonts w:cstheme="minorHAnsi"/>
          <w:lang w:eastAsia="pl-PL"/>
        </w:rPr>
        <w:t xml:space="preserve"> zgodnie z protokołem badania. </w:t>
      </w:r>
    </w:p>
    <w:p w14:paraId="11B6AA9C" w14:textId="77777777" w:rsidR="00A26DE8" w:rsidRPr="003F0E53" w:rsidRDefault="00A26DE8" w:rsidP="00A550BB">
      <w:pPr>
        <w:numPr>
          <w:ilvl w:val="0"/>
          <w:numId w:val="22"/>
        </w:numPr>
        <w:suppressAutoHyphens/>
        <w:spacing w:after="120" w:line="240" w:lineRule="auto"/>
        <w:ind w:left="284" w:hanging="426"/>
        <w:jc w:val="both"/>
        <w:rPr>
          <w:rFonts w:cstheme="minorHAnsi"/>
          <w:lang w:eastAsia="pl-PL"/>
        </w:rPr>
      </w:pPr>
      <w:r w:rsidRPr="003F0E53">
        <w:rPr>
          <w:rFonts w:cstheme="minorHAnsi"/>
          <w:lang w:eastAsia="pl-PL"/>
        </w:rPr>
        <w:t xml:space="preserve">Wykonawca zobowiązuje się do wykonania badań o których mowa w § 2 ust. 1 niniejszej umowy. </w:t>
      </w:r>
    </w:p>
    <w:p w14:paraId="27BBD480" w14:textId="77777777" w:rsidR="00A26DE8" w:rsidRPr="003F0E53" w:rsidRDefault="00A26DE8" w:rsidP="00A550BB">
      <w:pPr>
        <w:numPr>
          <w:ilvl w:val="0"/>
          <w:numId w:val="22"/>
        </w:numPr>
        <w:suppressAutoHyphens/>
        <w:spacing w:after="120" w:line="360" w:lineRule="auto"/>
        <w:ind w:left="284" w:hanging="426"/>
        <w:jc w:val="both"/>
        <w:rPr>
          <w:rFonts w:eastAsia="Times New Roman" w:cstheme="minorHAnsi"/>
          <w:lang w:eastAsia="pl-PL"/>
        </w:rPr>
      </w:pPr>
      <w:r w:rsidRPr="003F0E53">
        <w:rPr>
          <w:rFonts w:eastAsia="Times New Roman" w:cstheme="minorHAnsi"/>
          <w:lang w:eastAsia="pl-PL"/>
        </w:rPr>
        <w:t>Wykonawca zobowiązuje się do gromadzenia, składowania i utylizacji odpadów medycznych powstałych w wyniku przeprowadzania badań zgodnie z obowiązującymi w tym zakresie przepisami prawa oraz na koszt własny.</w:t>
      </w:r>
    </w:p>
    <w:p w14:paraId="6BD40452" w14:textId="77777777" w:rsidR="00A26DE8" w:rsidRPr="003F0E53" w:rsidRDefault="00A26DE8" w:rsidP="00A550BB">
      <w:pPr>
        <w:numPr>
          <w:ilvl w:val="0"/>
          <w:numId w:val="22"/>
        </w:numPr>
        <w:suppressAutoHyphens/>
        <w:spacing w:after="120" w:line="360" w:lineRule="auto"/>
        <w:ind w:left="284" w:hanging="426"/>
        <w:jc w:val="both"/>
        <w:rPr>
          <w:rFonts w:eastAsia="Times New Roman" w:cstheme="minorHAnsi"/>
          <w:lang w:eastAsia="pl-PL"/>
        </w:rPr>
      </w:pPr>
      <w:r w:rsidRPr="003F0E53">
        <w:rPr>
          <w:rFonts w:eastAsia="Times New Roman" w:cstheme="minorHAnsi"/>
          <w:lang w:eastAsia="pl-PL"/>
        </w:rPr>
        <w:t>Wykonawca zobowiązany jest do posiadania polisy OC w zakresie udzielania usług będących przedmiotem umowy przez okres obowiązywania umowy. Na żądanie Zamawiającego, Wykonawca zobowiązany jest w każdym czasie okazać ważną polisę OC.</w:t>
      </w:r>
    </w:p>
    <w:p w14:paraId="3FB6A51E" w14:textId="77777777" w:rsidR="00A26DE8" w:rsidRPr="003F0E53" w:rsidRDefault="00A26DE8" w:rsidP="00A550BB">
      <w:pPr>
        <w:numPr>
          <w:ilvl w:val="0"/>
          <w:numId w:val="22"/>
        </w:numPr>
        <w:suppressAutoHyphens/>
        <w:spacing w:after="120" w:line="360" w:lineRule="auto"/>
        <w:ind w:left="284" w:hanging="426"/>
        <w:jc w:val="both"/>
        <w:rPr>
          <w:rFonts w:eastAsia="Times New Roman" w:cstheme="minorHAnsi"/>
          <w:lang w:eastAsia="pl-PL"/>
        </w:rPr>
      </w:pPr>
      <w:r w:rsidRPr="003F0E53">
        <w:rPr>
          <w:rFonts w:eastAsia="Times New Roman" w:cstheme="minorHAnsi"/>
          <w:lang w:eastAsia="pl-PL"/>
        </w:rPr>
        <w:lastRenderedPageBreak/>
        <w:t>W przypadku braku możliwości wykonania badania, Wykonawca zobowiązany jest do niezwłocznego telefonicznego i pisemnego zawiadomienia Zamawiającego o tym fakcie oraz przypuszczalnym terminie wykonania badania.</w:t>
      </w:r>
    </w:p>
    <w:p w14:paraId="5CE935F4" w14:textId="77777777" w:rsidR="00A26DE8" w:rsidRPr="003F0E53" w:rsidRDefault="00A26DE8" w:rsidP="00A550BB">
      <w:pPr>
        <w:numPr>
          <w:ilvl w:val="0"/>
          <w:numId w:val="22"/>
        </w:numPr>
        <w:suppressAutoHyphens/>
        <w:spacing w:after="120" w:line="360" w:lineRule="auto"/>
        <w:ind w:left="284" w:hanging="426"/>
        <w:jc w:val="both"/>
        <w:rPr>
          <w:rFonts w:cstheme="minorHAnsi"/>
          <w:lang w:eastAsia="pl-PL"/>
        </w:rPr>
      </w:pPr>
      <w:r w:rsidRPr="003F0E53">
        <w:rPr>
          <w:rFonts w:cstheme="minorHAnsi"/>
          <w:lang w:eastAsia="pl-PL"/>
        </w:rPr>
        <w:t xml:space="preserve">Wykonawca zobowiązany jest do zwrotu kosztów podróży wszystkim pacjentom, którzy zamieszkują inne województwo niż miejsce świadczenia usług do maksymalnej wysokości 200 zł na pacjenta, na podstawie imiennie wystawionego dokumentu księgowego dostarczonego przez pacjenta lub ewidencji przebiegu pojazdu </w:t>
      </w:r>
      <w:r w:rsidRPr="003F0E53">
        <w:rPr>
          <w:rFonts w:cstheme="minorHAnsi"/>
          <w:b/>
          <w:lang w:eastAsia="pl-PL"/>
        </w:rPr>
        <w:t>(Załącznik nr 3).</w:t>
      </w:r>
      <w:r w:rsidRPr="003F0E53">
        <w:rPr>
          <w:rFonts w:cstheme="minorHAnsi"/>
          <w:lang w:eastAsia="pl-PL"/>
        </w:rPr>
        <w:t xml:space="preserve"> Zwrot kosztów używania samochodu osobowego nastąpi w wysokości stanowiącej iloczyn przejechanych kilometrów i kwoty stanowiącej 30% maksymalnej stawki za jeden kilometr przebiegu, przewidzianej przepisami Rozporządzenia Ministra Infrastruktury w sprawie ustalania oraz sposobu dokonywania zwrotu kosztów używania do celów służbowych samochodów osobowych, motocykli i motorowerów niebędących własnością pracodawcy (Dz.U. z 2002, Nr 27, poz. 271 z </w:t>
      </w:r>
      <w:proofErr w:type="spellStart"/>
      <w:r w:rsidRPr="003F0E53">
        <w:rPr>
          <w:rFonts w:cstheme="minorHAnsi"/>
          <w:lang w:eastAsia="pl-PL"/>
        </w:rPr>
        <w:t>późn</w:t>
      </w:r>
      <w:proofErr w:type="spellEnd"/>
      <w:r w:rsidRPr="003F0E53">
        <w:rPr>
          <w:rFonts w:cstheme="minorHAnsi"/>
          <w:lang w:eastAsia="pl-PL"/>
        </w:rPr>
        <w:t>., zm.).</w:t>
      </w:r>
    </w:p>
    <w:p w14:paraId="79C7CB79" w14:textId="77777777" w:rsidR="00A26DE8" w:rsidRPr="003F0E53" w:rsidRDefault="00A26DE8" w:rsidP="00A26DE8">
      <w:pPr>
        <w:spacing w:after="0" w:line="360" w:lineRule="auto"/>
        <w:jc w:val="both"/>
        <w:rPr>
          <w:rFonts w:eastAsia="Times New Roman" w:cstheme="minorHAnsi"/>
          <w:b/>
          <w:lang w:eastAsia="pl-PL"/>
        </w:rPr>
      </w:pPr>
      <w:r w:rsidRPr="003F0E53">
        <w:rPr>
          <w:rFonts w:eastAsia="Times New Roman" w:cstheme="minorHAnsi"/>
          <w:b/>
          <w:lang w:eastAsia="pl-PL"/>
        </w:rPr>
        <w:t>§ 6</w:t>
      </w:r>
    </w:p>
    <w:p w14:paraId="00D5C823" w14:textId="77777777" w:rsidR="00A26DE8" w:rsidRPr="003F0E53" w:rsidRDefault="00A26DE8" w:rsidP="00A26DE8">
      <w:pPr>
        <w:spacing w:after="120" w:line="360" w:lineRule="auto"/>
        <w:jc w:val="both"/>
        <w:rPr>
          <w:rFonts w:eastAsia="Times New Roman" w:cstheme="minorHAnsi"/>
          <w:b/>
          <w:lang w:eastAsia="pl-PL"/>
        </w:rPr>
      </w:pPr>
      <w:r w:rsidRPr="003F0E53">
        <w:rPr>
          <w:rFonts w:eastAsia="Times New Roman" w:cstheme="minorHAnsi"/>
          <w:b/>
          <w:lang w:eastAsia="pl-PL"/>
        </w:rPr>
        <w:t>Ochrona danych osobowych</w:t>
      </w:r>
    </w:p>
    <w:p w14:paraId="246B9ED7" w14:textId="77777777" w:rsidR="00A26DE8" w:rsidRPr="003F0E53" w:rsidRDefault="00A26DE8" w:rsidP="00A550BB">
      <w:pPr>
        <w:numPr>
          <w:ilvl w:val="0"/>
          <w:numId w:val="32"/>
        </w:numPr>
        <w:suppressAutoHyphens/>
        <w:spacing w:after="120" w:line="360" w:lineRule="auto"/>
        <w:ind w:left="284"/>
        <w:jc w:val="both"/>
        <w:rPr>
          <w:rFonts w:cstheme="minorHAnsi"/>
          <w:lang w:eastAsia="pl-PL"/>
        </w:rPr>
      </w:pPr>
      <w:r w:rsidRPr="003F0E53">
        <w:rPr>
          <w:rFonts w:cstheme="minorHAnsi"/>
          <w:lang w:eastAsia="pl-PL"/>
        </w:rPr>
        <w:t xml:space="preserve">Strony zobowiązują się do przestrzegania wszelkich zasad przetwarzania danych wskazanych w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 - dalej zwane „RODO”). </w:t>
      </w:r>
    </w:p>
    <w:p w14:paraId="4FB95374" w14:textId="77777777" w:rsidR="00A26DE8" w:rsidRPr="003F0E53" w:rsidRDefault="00A26DE8" w:rsidP="00A550BB">
      <w:pPr>
        <w:numPr>
          <w:ilvl w:val="0"/>
          <w:numId w:val="32"/>
        </w:numPr>
        <w:suppressAutoHyphens/>
        <w:spacing w:after="120" w:line="360" w:lineRule="auto"/>
        <w:ind w:left="284"/>
        <w:jc w:val="both"/>
        <w:rPr>
          <w:rFonts w:cstheme="minorHAnsi"/>
          <w:lang w:eastAsia="pl-PL"/>
        </w:rPr>
      </w:pPr>
      <w:r w:rsidRPr="003F0E53">
        <w:rPr>
          <w:rFonts w:cstheme="minorHAnsi"/>
          <w:lang w:eastAsia="pl-PL"/>
        </w:rPr>
        <w:t>Strony zobowiązują się do zabezpieczenia i zachowania w tajemnicy - zarówno w trakcie trwania umowy, jak i po jej ustaniu - danych osobowych, do których uzyskają dostęp w związku z realizacją umowy.</w:t>
      </w:r>
    </w:p>
    <w:p w14:paraId="13C37B12" w14:textId="77777777" w:rsidR="00A26DE8" w:rsidRPr="003F0E53" w:rsidRDefault="00A26DE8" w:rsidP="00A550BB">
      <w:pPr>
        <w:numPr>
          <w:ilvl w:val="0"/>
          <w:numId w:val="32"/>
        </w:numPr>
        <w:suppressAutoHyphens/>
        <w:spacing w:after="120" w:line="360" w:lineRule="auto"/>
        <w:ind w:left="284" w:hanging="426"/>
        <w:jc w:val="both"/>
        <w:rPr>
          <w:rFonts w:cstheme="minorHAnsi"/>
          <w:lang w:eastAsia="pl-PL"/>
        </w:rPr>
      </w:pPr>
      <w:r w:rsidRPr="003F0E53">
        <w:rPr>
          <w:rFonts w:cstheme="minorHAnsi"/>
          <w:lang w:eastAsia="pl-PL"/>
        </w:rPr>
        <w:t>Strony zobowiązują się stosować ochronę danych przed niedozwolonym lub niezgodnym z prawem przetwarzaniem oraz przypadkową utratą, zniszczeniem lub uszkodzeniem, za pomocą odpowiednich środków technicznych i organizacyjnych.</w:t>
      </w:r>
    </w:p>
    <w:p w14:paraId="4D552F50" w14:textId="77777777" w:rsidR="00A26DE8" w:rsidRPr="003F0E53" w:rsidRDefault="00A26DE8" w:rsidP="00A550BB">
      <w:pPr>
        <w:numPr>
          <w:ilvl w:val="0"/>
          <w:numId w:val="32"/>
        </w:numPr>
        <w:suppressAutoHyphens/>
        <w:spacing w:after="120" w:line="360" w:lineRule="auto"/>
        <w:ind w:left="284" w:hanging="426"/>
        <w:jc w:val="both"/>
        <w:rPr>
          <w:rFonts w:eastAsia="Times New Roman" w:cstheme="minorHAnsi"/>
          <w:lang w:eastAsia="pl-PL"/>
        </w:rPr>
      </w:pPr>
      <w:r w:rsidRPr="003F0E53">
        <w:rPr>
          <w:rFonts w:eastAsia="Times New Roman" w:cstheme="minorHAnsi"/>
          <w:lang w:eastAsia="pl-PL"/>
        </w:rPr>
        <w:t xml:space="preserve"> Strony zobowiązują się stosować ochronę danych przed niedozwolonym lub niezgodnym </w:t>
      </w:r>
      <w:r w:rsidRPr="003F0E53">
        <w:rPr>
          <w:rFonts w:eastAsia="Times New Roman" w:cstheme="minorHAnsi"/>
          <w:lang w:eastAsia="pl-PL"/>
        </w:rPr>
        <w:br/>
        <w:t>z prawem przetwarzaniem (zniszczeniem, utraceniem, zmodyfikowaniem, nieuprawnionym ujawnieniem lub nieuprawnionym dostępem) oraz przypadkową utratą, zniszczeniem lub uszkodzeniem, za pomocą odpowiednich środków technicznych lub organizacyjnych.</w:t>
      </w:r>
    </w:p>
    <w:p w14:paraId="5804FEBB" w14:textId="77777777" w:rsidR="00A26DE8" w:rsidRPr="003F0E53" w:rsidRDefault="00A26DE8" w:rsidP="00A550BB">
      <w:pPr>
        <w:numPr>
          <w:ilvl w:val="0"/>
          <w:numId w:val="32"/>
        </w:numPr>
        <w:suppressAutoHyphens/>
        <w:spacing w:after="120" w:line="360" w:lineRule="auto"/>
        <w:ind w:left="284" w:hanging="426"/>
        <w:jc w:val="both"/>
        <w:rPr>
          <w:rFonts w:cstheme="minorHAnsi"/>
          <w:lang w:eastAsia="pl-PL"/>
        </w:rPr>
      </w:pPr>
      <w:r w:rsidRPr="003F0E53">
        <w:rPr>
          <w:rFonts w:cstheme="minorHAnsi"/>
          <w:lang w:eastAsia="pl-PL"/>
        </w:rPr>
        <w:lastRenderedPageBreak/>
        <w:t>W wyniku realizacji niniejszej umowy nastąpi udostępnienie danych osobowych pomiędzy Stronami i każda ze Stron, na mocy przepisów prawa, stanie się administratorem w rozumieniu art. 4 pkt 7 RODO.</w:t>
      </w:r>
    </w:p>
    <w:p w14:paraId="52AD30A3" w14:textId="77777777" w:rsidR="00A26DE8" w:rsidRPr="003F0E53" w:rsidRDefault="00A26DE8" w:rsidP="00A550BB">
      <w:pPr>
        <w:numPr>
          <w:ilvl w:val="0"/>
          <w:numId w:val="32"/>
        </w:numPr>
        <w:suppressAutoHyphens/>
        <w:spacing w:after="240" w:line="360" w:lineRule="auto"/>
        <w:ind w:left="283" w:hanging="425"/>
        <w:jc w:val="both"/>
        <w:rPr>
          <w:rFonts w:eastAsia="Times New Roman" w:cstheme="minorHAnsi"/>
          <w:lang w:eastAsia="pl-PL"/>
        </w:rPr>
      </w:pPr>
      <w:r w:rsidRPr="003F0E53">
        <w:rPr>
          <w:rFonts w:eastAsia="Times New Roman" w:cstheme="minorHAnsi"/>
          <w:lang w:eastAsia="pl-PL"/>
        </w:rPr>
        <w:t xml:space="preserve">Informacja o przetwarzaniu przez Uniwersytet Medyczny w Białymstoku danych osobowych Wykonawcy, osób reprezentujących Wykonawcę i osób biorących udział przy realizacji umowy, zgodna z art. 13 lub 14 RODO, znajduje się na stronie internetowej Uniwersytetu Medycznego </w:t>
      </w:r>
      <w:r w:rsidRPr="003F0E53">
        <w:rPr>
          <w:rFonts w:eastAsia="Times New Roman" w:cstheme="minorHAnsi"/>
          <w:lang w:eastAsia="pl-PL"/>
        </w:rPr>
        <w:br/>
        <w:t xml:space="preserve">w Białymstoku www.umb.edu.pl/rodo. Wykonawca zobowiązuje się do przekazania informacji wszystkim osobom, których dane osobowe przekazuje do Uniwersytetu Medycznego </w:t>
      </w:r>
      <w:r w:rsidRPr="003F0E53">
        <w:rPr>
          <w:rFonts w:eastAsia="Times New Roman" w:cstheme="minorHAnsi"/>
          <w:lang w:eastAsia="pl-PL"/>
        </w:rPr>
        <w:br/>
        <w:t>w Białymstoku.</w:t>
      </w:r>
    </w:p>
    <w:p w14:paraId="592FBBD9" w14:textId="77777777" w:rsidR="00A26DE8" w:rsidRPr="003F0E53" w:rsidRDefault="00A26DE8" w:rsidP="00A26DE8">
      <w:pPr>
        <w:spacing w:after="0" w:line="360" w:lineRule="auto"/>
        <w:jc w:val="both"/>
        <w:rPr>
          <w:rFonts w:eastAsia="Times New Roman" w:cstheme="minorHAnsi"/>
          <w:b/>
          <w:lang w:eastAsia="pl-PL"/>
        </w:rPr>
      </w:pPr>
      <w:r w:rsidRPr="003F0E53">
        <w:rPr>
          <w:rFonts w:eastAsia="Times New Roman" w:cstheme="minorHAnsi"/>
          <w:b/>
          <w:lang w:eastAsia="pl-PL"/>
        </w:rPr>
        <w:t>§ 7</w:t>
      </w:r>
    </w:p>
    <w:p w14:paraId="17465D7C" w14:textId="77777777" w:rsidR="00A26DE8" w:rsidRPr="003F0E53" w:rsidRDefault="00A26DE8" w:rsidP="00A26DE8">
      <w:pPr>
        <w:spacing w:after="120" w:line="360" w:lineRule="auto"/>
        <w:jc w:val="both"/>
        <w:rPr>
          <w:rFonts w:eastAsia="Times New Roman" w:cstheme="minorHAnsi"/>
          <w:b/>
          <w:lang w:eastAsia="pl-PL"/>
        </w:rPr>
      </w:pPr>
      <w:r w:rsidRPr="003F0E53">
        <w:rPr>
          <w:rFonts w:eastAsia="Times New Roman" w:cstheme="minorHAnsi"/>
          <w:b/>
          <w:lang w:eastAsia="pl-PL"/>
        </w:rPr>
        <w:t>Warunki płatności</w:t>
      </w:r>
    </w:p>
    <w:p w14:paraId="017D15DF" w14:textId="77777777" w:rsidR="00A26DE8" w:rsidRPr="003F0E53" w:rsidRDefault="00A26DE8" w:rsidP="00A550BB">
      <w:pPr>
        <w:numPr>
          <w:ilvl w:val="3"/>
          <w:numId w:val="20"/>
        </w:numPr>
        <w:tabs>
          <w:tab w:val="clear" w:pos="0"/>
        </w:tabs>
        <w:suppressAutoHyphens/>
        <w:spacing w:after="120" w:line="240" w:lineRule="auto"/>
        <w:ind w:left="426"/>
        <w:jc w:val="both"/>
        <w:rPr>
          <w:rFonts w:cstheme="minorHAnsi"/>
        </w:rPr>
      </w:pPr>
      <w:r w:rsidRPr="003F0E53">
        <w:rPr>
          <w:rFonts w:cstheme="minorHAnsi"/>
        </w:rPr>
        <w:t>Strony ustalają, że rozliczenie za wykonane usługi odbywać się będzie w okresach miesięcznych, pod warunkiem, że w danym miesiącu badania będą zlecone.</w:t>
      </w:r>
    </w:p>
    <w:p w14:paraId="36BCCBDA" w14:textId="77777777" w:rsidR="00A26DE8" w:rsidRPr="003F0E53" w:rsidRDefault="00A26DE8" w:rsidP="00A550BB">
      <w:pPr>
        <w:numPr>
          <w:ilvl w:val="3"/>
          <w:numId w:val="20"/>
        </w:numPr>
        <w:tabs>
          <w:tab w:val="clear" w:pos="0"/>
        </w:tabs>
        <w:suppressAutoHyphens/>
        <w:spacing w:after="120" w:line="240" w:lineRule="auto"/>
        <w:ind w:left="426"/>
        <w:jc w:val="both"/>
        <w:rPr>
          <w:rFonts w:cstheme="minorHAnsi"/>
        </w:rPr>
      </w:pPr>
      <w:r w:rsidRPr="003F0E53">
        <w:rPr>
          <w:rFonts w:cstheme="minorHAnsi"/>
        </w:rPr>
        <w:t>Podstawą do wystawienia faktury będzie sporządzone przez Wykonawcę miesięczne zestawienie wykonywanych badań, o którym mowa w § 4, ust. 11, potwierdzone przez upoważnionego pracownika Zamawiającego.</w:t>
      </w:r>
    </w:p>
    <w:p w14:paraId="03E53AC0" w14:textId="77777777" w:rsidR="00A26DE8" w:rsidRPr="003F0E53" w:rsidRDefault="00A26DE8" w:rsidP="00A550BB">
      <w:pPr>
        <w:numPr>
          <w:ilvl w:val="3"/>
          <w:numId w:val="20"/>
        </w:numPr>
        <w:tabs>
          <w:tab w:val="clear" w:pos="0"/>
        </w:tabs>
        <w:suppressAutoHyphens/>
        <w:spacing w:after="120" w:line="240" w:lineRule="auto"/>
        <w:ind w:left="426"/>
        <w:jc w:val="both"/>
        <w:rPr>
          <w:rFonts w:cstheme="minorHAnsi"/>
        </w:rPr>
      </w:pPr>
      <w:r w:rsidRPr="003F0E53">
        <w:rPr>
          <w:rFonts w:cstheme="minorHAnsi"/>
        </w:rPr>
        <w:t>Faktura obejmować będzie faktycznie wykonane badania.</w:t>
      </w:r>
    </w:p>
    <w:p w14:paraId="0C0B7A72" w14:textId="77777777" w:rsidR="00A26DE8" w:rsidRPr="003F0E53" w:rsidRDefault="00A26DE8" w:rsidP="00A550BB">
      <w:pPr>
        <w:numPr>
          <w:ilvl w:val="3"/>
          <w:numId w:val="20"/>
        </w:numPr>
        <w:tabs>
          <w:tab w:val="clear" w:pos="0"/>
        </w:tabs>
        <w:suppressAutoHyphens/>
        <w:spacing w:after="120" w:line="240" w:lineRule="auto"/>
        <w:ind w:left="426"/>
        <w:jc w:val="both"/>
        <w:rPr>
          <w:rFonts w:cstheme="minorHAnsi"/>
        </w:rPr>
      </w:pPr>
      <w:r w:rsidRPr="003F0E53">
        <w:rPr>
          <w:rFonts w:cstheme="minorHAnsi"/>
        </w:rPr>
        <w:t>Wykonawca do każdej faktury jest zobowiązany dołączyć miesięczne zestawienie wykonywanych badań, o którym mowa w ust. 2.</w:t>
      </w:r>
    </w:p>
    <w:p w14:paraId="2F651EB6" w14:textId="77777777" w:rsidR="00A26DE8" w:rsidRPr="003F0E53" w:rsidRDefault="00A26DE8" w:rsidP="00A550BB">
      <w:pPr>
        <w:numPr>
          <w:ilvl w:val="3"/>
          <w:numId w:val="20"/>
        </w:numPr>
        <w:tabs>
          <w:tab w:val="clear" w:pos="0"/>
        </w:tabs>
        <w:suppressAutoHyphens/>
        <w:spacing w:after="120" w:line="240" w:lineRule="auto"/>
        <w:ind w:left="426"/>
        <w:jc w:val="both"/>
        <w:rPr>
          <w:rFonts w:cstheme="minorHAnsi"/>
        </w:rPr>
      </w:pPr>
      <w:r w:rsidRPr="003F0E53">
        <w:rPr>
          <w:rFonts w:cstheme="minorHAnsi"/>
        </w:rPr>
        <w:t>Zamawiający dokona płatności faktur przelewem na rachunek bankowy Wykonawcy:  …………………………………………………….. .</w:t>
      </w:r>
    </w:p>
    <w:p w14:paraId="555807E7" w14:textId="77777777" w:rsidR="00A26DE8" w:rsidRPr="003F0E53" w:rsidRDefault="00A26DE8" w:rsidP="00A550BB">
      <w:pPr>
        <w:numPr>
          <w:ilvl w:val="3"/>
          <w:numId w:val="20"/>
        </w:numPr>
        <w:tabs>
          <w:tab w:val="clear" w:pos="0"/>
        </w:tabs>
        <w:suppressAutoHyphens/>
        <w:spacing w:after="120" w:line="240" w:lineRule="auto"/>
        <w:ind w:left="426"/>
        <w:jc w:val="both"/>
        <w:rPr>
          <w:rFonts w:cstheme="minorHAnsi"/>
        </w:rPr>
      </w:pPr>
      <w:r w:rsidRPr="003F0E53">
        <w:rPr>
          <w:rFonts w:cstheme="minorHAnsi"/>
          <w:bCs/>
        </w:rPr>
        <w:t>Płatność faktury następuje</w:t>
      </w:r>
      <w:r w:rsidRPr="003F0E53">
        <w:rPr>
          <w:rFonts w:cstheme="minorHAnsi"/>
          <w:b/>
          <w:bCs/>
        </w:rPr>
        <w:t xml:space="preserve"> </w:t>
      </w:r>
      <w:r w:rsidRPr="003F0E53">
        <w:rPr>
          <w:rFonts w:cstheme="minorHAnsi"/>
        </w:rPr>
        <w:t>w terminie do 30 dni od daty otrzymania oryginału prawidłowo wystawionej faktury wraz z wykazem wykonanych badań.</w:t>
      </w:r>
    </w:p>
    <w:p w14:paraId="2D341651" w14:textId="77777777" w:rsidR="00A26DE8" w:rsidRPr="003F0E53" w:rsidRDefault="00A26DE8" w:rsidP="00A550BB">
      <w:pPr>
        <w:numPr>
          <w:ilvl w:val="3"/>
          <w:numId w:val="20"/>
        </w:numPr>
        <w:tabs>
          <w:tab w:val="clear" w:pos="0"/>
        </w:tabs>
        <w:suppressAutoHyphens/>
        <w:spacing w:after="120" w:line="240" w:lineRule="auto"/>
        <w:ind w:left="426"/>
        <w:jc w:val="both"/>
        <w:rPr>
          <w:rFonts w:cstheme="minorHAnsi"/>
        </w:rPr>
      </w:pPr>
      <w:r w:rsidRPr="003F0E53">
        <w:rPr>
          <w:rFonts w:cstheme="minorHAnsi"/>
        </w:rPr>
        <w:t>Za datę płatności uznaje się datę obciążenia rachunku Zamawiającego.</w:t>
      </w:r>
    </w:p>
    <w:p w14:paraId="4248DC65" w14:textId="77777777" w:rsidR="00A26DE8" w:rsidRPr="003F0E53" w:rsidRDefault="00A26DE8" w:rsidP="00A550BB">
      <w:pPr>
        <w:numPr>
          <w:ilvl w:val="3"/>
          <w:numId w:val="20"/>
        </w:numPr>
        <w:tabs>
          <w:tab w:val="clear" w:pos="0"/>
        </w:tabs>
        <w:suppressAutoHyphens/>
        <w:spacing w:after="120" w:line="240" w:lineRule="auto"/>
        <w:ind w:left="426"/>
        <w:jc w:val="both"/>
        <w:rPr>
          <w:rFonts w:cstheme="minorHAnsi"/>
        </w:rPr>
      </w:pPr>
      <w:r w:rsidRPr="003F0E53">
        <w:rPr>
          <w:rFonts w:cstheme="minorHAnsi"/>
        </w:rPr>
        <w:t xml:space="preserve">W przypadku rozliczenia kosztów podróży Wykonawca wystawi notę księgową oraz przedstawi zestawienie rozliczonych kosztów, które będzie zawierało listę pacjentów (numery randomizacyjne) oraz zwróconą kwotę. </w:t>
      </w:r>
    </w:p>
    <w:p w14:paraId="003BE6A9" w14:textId="77777777" w:rsidR="00A26DE8" w:rsidRPr="003F0E53" w:rsidRDefault="00A26DE8" w:rsidP="00A550BB">
      <w:pPr>
        <w:numPr>
          <w:ilvl w:val="3"/>
          <w:numId w:val="20"/>
        </w:numPr>
        <w:tabs>
          <w:tab w:val="clear" w:pos="0"/>
        </w:tabs>
        <w:suppressAutoHyphens/>
        <w:spacing w:after="120" w:line="240" w:lineRule="auto"/>
        <w:ind w:left="426"/>
        <w:jc w:val="both"/>
        <w:rPr>
          <w:rFonts w:cstheme="minorHAnsi"/>
        </w:rPr>
      </w:pPr>
      <w:r w:rsidRPr="003F0E53">
        <w:rPr>
          <w:rFonts w:cstheme="minorHAnsi"/>
        </w:rPr>
        <w:t>Wykonawca niniejszym oświadcza, iż:</w:t>
      </w:r>
    </w:p>
    <w:p w14:paraId="150C9E50" w14:textId="77777777" w:rsidR="00A26DE8" w:rsidRPr="003F0E53" w:rsidRDefault="00A26DE8" w:rsidP="00A550BB">
      <w:pPr>
        <w:numPr>
          <w:ilvl w:val="0"/>
          <w:numId w:val="39"/>
        </w:numPr>
        <w:suppressAutoHyphens/>
        <w:spacing w:after="120" w:line="240" w:lineRule="auto"/>
        <w:jc w:val="both"/>
        <w:rPr>
          <w:rFonts w:cstheme="minorHAnsi"/>
        </w:rPr>
      </w:pPr>
      <w:r w:rsidRPr="003F0E53">
        <w:rPr>
          <w:rFonts w:cstheme="minorHAnsi"/>
        </w:rPr>
        <w:t>na dzień zawarcia przedmiotowej umowy nie jest/jest zarejestrowany  na potrzeby podatku od towarów i usług jako „podatnik VAT czynny”</w:t>
      </w:r>
    </w:p>
    <w:p w14:paraId="20223064" w14:textId="77777777" w:rsidR="00A26DE8" w:rsidRPr="003F0E53" w:rsidRDefault="00A26DE8" w:rsidP="00A550BB">
      <w:pPr>
        <w:numPr>
          <w:ilvl w:val="0"/>
          <w:numId w:val="39"/>
        </w:numPr>
        <w:suppressAutoHyphens/>
        <w:spacing w:after="120" w:line="240" w:lineRule="auto"/>
        <w:jc w:val="both"/>
        <w:rPr>
          <w:rFonts w:cstheme="minorHAnsi"/>
        </w:rPr>
      </w:pPr>
      <w:r w:rsidRPr="003F0E53">
        <w:rPr>
          <w:rFonts w:cstheme="minorHAnsi"/>
        </w:rPr>
        <w:t>wskazany w umowie rachunek bankowy jest zgłoszony w organie podatkowym oraz uwidoczniony w "Wykazie podmiotów zarejestrowanych jako podatnicy VAT, zarejestrowanych oraz wykreślonych i przywróconych do rejestru VAT", a prowadzonym przez Szefa Krajowej Informacji Skarbowej - zwanej dalej "białą księgą", co  Wykonawca potwierdza  w formie wydruk z wykazu podatników VAT z „białej księgi”. Wydruk stanowi załącznik 4 do niniejszej umowy</w:t>
      </w:r>
    </w:p>
    <w:p w14:paraId="5AA73F8E" w14:textId="77777777" w:rsidR="00A26DE8" w:rsidRPr="003F0E53" w:rsidRDefault="00A26DE8" w:rsidP="00A550BB">
      <w:pPr>
        <w:numPr>
          <w:ilvl w:val="3"/>
          <w:numId w:val="20"/>
        </w:numPr>
        <w:tabs>
          <w:tab w:val="clear" w:pos="0"/>
        </w:tabs>
        <w:suppressAutoHyphens/>
        <w:spacing w:after="120" w:line="240" w:lineRule="auto"/>
        <w:ind w:left="426" w:hanging="426"/>
        <w:jc w:val="both"/>
        <w:rPr>
          <w:rFonts w:cstheme="minorHAnsi"/>
        </w:rPr>
      </w:pPr>
      <w:r w:rsidRPr="003F0E53">
        <w:rPr>
          <w:rFonts w:cstheme="minorHAnsi"/>
        </w:rPr>
        <w:lastRenderedPageBreak/>
        <w:t xml:space="preserve">W przypadku zmiany statusu z dotychczasowego na inny Wykonawca, zobowiązuje się do poinformowania o powyższym na piśmie Zamawiającego, w terminie 7 dni od dnia dokonania zmiany. </w:t>
      </w:r>
    </w:p>
    <w:p w14:paraId="5D3E04B9" w14:textId="77777777" w:rsidR="00A26DE8" w:rsidRPr="003F0E53" w:rsidRDefault="00A26DE8" w:rsidP="00A550BB">
      <w:pPr>
        <w:numPr>
          <w:ilvl w:val="3"/>
          <w:numId w:val="20"/>
        </w:numPr>
        <w:tabs>
          <w:tab w:val="clear" w:pos="0"/>
        </w:tabs>
        <w:suppressAutoHyphens/>
        <w:spacing w:after="120" w:line="240" w:lineRule="auto"/>
        <w:ind w:left="426" w:hanging="426"/>
        <w:jc w:val="both"/>
        <w:rPr>
          <w:rFonts w:cstheme="minorHAnsi"/>
        </w:rPr>
      </w:pPr>
      <w:r w:rsidRPr="003F0E53">
        <w:rPr>
          <w:rFonts w:cstheme="minorHAnsi"/>
        </w:rPr>
        <w:t>W przypadku zmiany wskazanego w umowie rachunku bankowego, Wykonawca jest obowiązany poinformować Zamawiającego  o powyższym, w terminie 7 dni od dnia dokonania zmiany na piśmie. Zmiana umowy w tym przedmiocie wymaga aneksu do umowy.</w:t>
      </w:r>
    </w:p>
    <w:p w14:paraId="2F481AC1" w14:textId="77777777" w:rsidR="00A26DE8" w:rsidRPr="003F0E53" w:rsidRDefault="00A26DE8" w:rsidP="00A550BB">
      <w:pPr>
        <w:numPr>
          <w:ilvl w:val="3"/>
          <w:numId w:val="20"/>
        </w:numPr>
        <w:tabs>
          <w:tab w:val="clear" w:pos="0"/>
        </w:tabs>
        <w:suppressAutoHyphens/>
        <w:spacing w:after="120" w:line="240" w:lineRule="auto"/>
        <w:ind w:left="426" w:hanging="426"/>
        <w:jc w:val="both"/>
        <w:rPr>
          <w:rFonts w:cstheme="minorHAnsi"/>
        </w:rPr>
      </w:pPr>
      <w:r w:rsidRPr="003F0E53">
        <w:rPr>
          <w:rFonts w:cstheme="minorHAnsi"/>
        </w:rPr>
        <w:t>Strony umowy zastrzegają, iż w przypadku zmiany rachunku bankowego przez Wykonawcę, do czasu uwidocznienia nowego rachunku bankowego w "białej księdze", termin płatności określony w umowie ulega przesunięciu do dnia uwidocznienia nowego rachunku bankowego w "białej księdze" i zawiadomienia o powyższym Zamawiający, bez możliwości naliczania odsetek za opóźnienie, czy też kierowania innych roszczeń w stosunku do Zamawiającego.</w:t>
      </w:r>
    </w:p>
    <w:p w14:paraId="7C372704" w14:textId="77777777" w:rsidR="00A26DE8" w:rsidRPr="003F0E53" w:rsidRDefault="00A26DE8" w:rsidP="00A550BB">
      <w:pPr>
        <w:numPr>
          <w:ilvl w:val="3"/>
          <w:numId w:val="20"/>
        </w:numPr>
        <w:tabs>
          <w:tab w:val="clear" w:pos="0"/>
        </w:tabs>
        <w:suppressAutoHyphens/>
        <w:spacing w:after="120" w:line="240" w:lineRule="auto"/>
        <w:ind w:left="426"/>
        <w:jc w:val="both"/>
        <w:rPr>
          <w:rFonts w:cstheme="minorHAnsi"/>
        </w:rPr>
      </w:pPr>
      <w:r w:rsidRPr="003F0E53">
        <w:rPr>
          <w:rFonts w:cstheme="minorHAnsi"/>
        </w:rPr>
        <w:t xml:space="preserve">Strony akceptują wystawianie i dostarczanie w formie elektronicznej, w formacie PDF: faktur, faktur korygujących oraz duplikatów faktur, zgodnie z art. 106n ustawy z dnia 11 marca 2004 r. o podatku od towarów i usług (Dz.U. z 2022 r., poz. 931). </w:t>
      </w:r>
    </w:p>
    <w:p w14:paraId="6AE0BA8A" w14:textId="77777777" w:rsidR="00A26DE8" w:rsidRPr="003F0E53" w:rsidRDefault="00A26DE8" w:rsidP="00A550BB">
      <w:pPr>
        <w:numPr>
          <w:ilvl w:val="3"/>
          <w:numId w:val="20"/>
        </w:numPr>
        <w:tabs>
          <w:tab w:val="clear" w:pos="0"/>
        </w:tabs>
        <w:suppressAutoHyphens/>
        <w:spacing w:after="120" w:line="240" w:lineRule="auto"/>
        <w:ind w:left="426"/>
        <w:jc w:val="both"/>
        <w:rPr>
          <w:rFonts w:cstheme="minorHAnsi"/>
        </w:rPr>
      </w:pPr>
      <w:r w:rsidRPr="003F0E53">
        <w:rPr>
          <w:rFonts w:cstheme="minorHAnsi"/>
        </w:rPr>
        <w:t xml:space="preserve">Faktury elektroniczne będą Zamawiającemu wysyłane na adres e-mail: efaktura@umb.edu.pl. </w:t>
      </w:r>
    </w:p>
    <w:p w14:paraId="4A612429" w14:textId="77777777" w:rsidR="00A26DE8" w:rsidRPr="003F0E53" w:rsidRDefault="00A26DE8" w:rsidP="00A550BB">
      <w:pPr>
        <w:numPr>
          <w:ilvl w:val="3"/>
          <w:numId w:val="20"/>
        </w:numPr>
        <w:tabs>
          <w:tab w:val="clear" w:pos="0"/>
        </w:tabs>
        <w:suppressAutoHyphens/>
        <w:spacing w:after="240" w:line="240" w:lineRule="auto"/>
        <w:ind w:left="425" w:hanging="357"/>
        <w:jc w:val="both"/>
        <w:rPr>
          <w:rFonts w:cstheme="minorHAnsi"/>
        </w:rPr>
      </w:pPr>
      <w:r w:rsidRPr="003F0E53">
        <w:rPr>
          <w:rFonts w:cstheme="minorHAnsi"/>
        </w:rPr>
        <w:t>Zamawiający zobowiązuje się do poinformowania Wykonawcy o każdorazowej zmianie ww. adresu mailowego.</w:t>
      </w:r>
    </w:p>
    <w:p w14:paraId="0BB5259E" w14:textId="77777777" w:rsidR="00A26DE8" w:rsidRPr="003F0E53" w:rsidRDefault="00A26DE8" w:rsidP="00A26DE8">
      <w:pPr>
        <w:spacing w:after="0" w:line="360" w:lineRule="auto"/>
        <w:jc w:val="both"/>
        <w:rPr>
          <w:rFonts w:eastAsia="Times New Roman" w:cstheme="minorHAnsi"/>
          <w:b/>
          <w:lang w:eastAsia="pl-PL"/>
        </w:rPr>
      </w:pPr>
    </w:p>
    <w:p w14:paraId="3F70E761" w14:textId="77777777" w:rsidR="00A26DE8" w:rsidRPr="003F0E53" w:rsidRDefault="00A26DE8" w:rsidP="00A26DE8">
      <w:pPr>
        <w:spacing w:after="0" w:line="360" w:lineRule="auto"/>
        <w:jc w:val="both"/>
        <w:rPr>
          <w:rFonts w:eastAsia="Times New Roman" w:cstheme="minorHAnsi"/>
          <w:b/>
          <w:lang w:eastAsia="pl-PL"/>
        </w:rPr>
      </w:pPr>
      <w:r w:rsidRPr="003F0E53">
        <w:rPr>
          <w:rFonts w:eastAsia="Times New Roman" w:cstheme="minorHAnsi"/>
          <w:b/>
          <w:lang w:eastAsia="pl-PL"/>
        </w:rPr>
        <w:t>§ 8</w:t>
      </w:r>
    </w:p>
    <w:p w14:paraId="69694AEE" w14:textId="77777777" w:rsidR="00A26DE8" w:rsidRPr="003F0E53" w:rsidRDefault="00A26DE8" w:rsidP="00A26DE8">
      <w:pPr>
        <w:spacing w:after="120" w:line="360" w:lineRule="auto"/>
        <w:jc w:val="both"/>
        <w:rPr>
          <w:rFonts w:eastAsia="Times New Roman" w:cstheme="minorHAnsi"/>
          <w:b/>
          <w:lang w:eastAsia="pl-PL"/>
        </w:rPr>
      </w:pPr>
      <w:r w:rsidRPr="003F0E53">
        <w:rPr>
          <w:rFonts w:eastAsia="Times New Roman" w:cstheme="minorHAnsi"/>
          <w:b/>
          <w:lang w:eastAsia="pl-PL"/>
        </w:rPr>
        <w:t>Obowiązek zachowania tajemnicy</w:t>
      </w:r>
    </w:p>
    <w:p w14:paraId="076C6C5F" w14:textId="77777777" w:rsidR="00A26DE8" w:rsidRPr="003F0E53" w:rsidRDefault="00A26DE8" w:rsidP="00A550BB">
      <w:pPr>
        <w:numPr>
          <w:ilvl w:val="6"/>
          <w:numId w:val="41"/>
        </w:numPr>
        <w:tabs>
          <w:tab w:val="left" w:pos="426"/>
        </w:tabs>
        <w:suppressAutoHyphens/>
        <w:spacing w:after="120" w:line="360" w:lineRule="auto"/>
        <w:ind w:left="426"/>
        <w:jc w:val="both"/>
        <w:rPr>
          <w:rFonts w:eastAsia="Times New Roman" w:cstheme="minorHAnsi"/>
          <w:lang w:eastAsia="pl-PL"/>
        </w:rPr>
      </w:pPr>
      <w:r w:rsidRPr="003F0E53">
        <w:rPr>
          <w:rFonts w:eastAsia="Times New Roman" w:cstheme="minorHAnsi"/>
          <w:lang w:eastAsia="pl-PL"/>
        </w:rPr>
        <w:t>Wykonawca zobowiązany jest do zachowania w tajemnicy informacji uzyskanych w związku z realizacją przedmiotu umowy.</w:t>
      </w:r>
    </w:p>
    <w:p w14:paraId="65863F2B" w14:textId="77777777" w:rsidR="00A26DE8" w:rsidRPr="003F0E53" w:rsidRDefault="00A26DE8" w:rsidP="00A550BB">
      <w:pPr>
        <w:numPr>
          <w:ilvl w:val="6"/>
          <w:numId w:val="41"/>
        </w:numPr>
        <w:tabs>
          <w:tab w:val="left" w:pos="426"/>
        </w:tabs>
        <w:suppressAutoHyphens/>
        <w:spacing w:after="240" w:line="360" w:lineRule="auto"/>
        <w:ind w:left="425" w:hanging="357"/>
        <w:jc w:val="both"/>
        <w:rPr>
          <w:rFonts w:eastAsia="Times New Roman" w:cstheme="minorHAnsi"/>
          <w:lang w:eastAsia="pl-PL"/>
        </w:rPr>
      </w:pPr>
      <w:r w:rsidRPr="003F0E53">
        <w:rPr>
          <w:rFonts w:eastAsia="Times New Roman" w:cstheme="minorHAnsi"/>
          <w:lang w:eastAsia="pl-PL"/>
        </w:rPr>
        <w:t xml:space="preserve">Zamawiający zgadza się na upowszechnianie przez Wykonawcę informacji, o tym, że wykonywał projekt będący przedmiotem niniejszej umowy dla Zamawiającego (bez istotnych dla Zamawiającego informacji). </w:t>
      </w:r>
    </w:p>
    <w:p w14:paraId="6A323979" w14:textId="77777777" w:rsidR="00A26DE8" w:rsidRPr="003F0E53" w:rsidRDefault="00A26DE8" w:rsidP="00A26DE8">
      <w:pPr>
        <w:spacing w:after="0" w:line="360" w:lineRule="auto"/>
        <w:jc w:val="both"/>
        <w:rPr>
          <w:rFonts w:eastAsia="Times New Roman" w:cstheme="minorHAnsi"/>
          <w:b/>
          <w:lang w:eastAsia="pl-PL"/>
        </w:rPr>
      </w:pPr>
      <w:r w:rsidRPr="003F0E53">
        <w:rPr>
          <w:rFonts w:eastAsia="Times New Roman" w:cstheme="minorHAnsi"/>
          <w:b/>
          <w:lang w:eastAsia="pl-PL"/>
        </w:rPr>
        <w:t>§ 9</w:t>
      </w:r>
    </w:p>
    <w:p w14:paraId="23D3C388" w14:textId="77777777" w:rsidR="00A26DE8" w:rsidRPr="003F0E53" w:rsidRDefault="00A26DE8" w:rsidP="00A26DE8">
      <w:pPr>
        <w:spacing w:after="120" w:line="360" w:lineRule="auto"/>
        <w:jc w:val="both"/>
        <w:rPr>
          <w:rFonts w:eastAsia="Times New Roman" w:cstheme="minorHAnsi"/>
          <w:b/>
          <w:lang w:eastAsia="pl-PL"/>
        </w:rPr>
      </w:pPr>
      <w:r w:rsidRPr="003F0E53">
        <w:rPr>
          <w:rFonts w:eastAsia="Times New Roman" w:cstheme="minorHAnsi"/>
          <w:b/>
          <w:lang w:eastAsia="pl-PL"/>
        </w:rPr>
        <w:t>Osoby do kontaktu</w:t>
      </w:r>
    </w:p>
    <w:p w14:paraId="0E00F374" w14:textId="77777777" w:rsidR="00A26DE8" w:rsidRPr="003F0E53" w:rsidRDefault="00A26DE8" w:rsidP="00A550BB">
      <w:pPr>
        <w:numPr>
          <w:ilvl w:val="0"/>
          <w:numId w:val="25"/>
        </w:numPr>
        <w:suppressAutoHyphens/>
        <w:overflowPunct w:val="0"/>
        <w:autoSpaceDE w:val="0"/>
        <w:spacing w:after="0" w:line="360" w:lineRule="auto"/>
        <w:ind w:left="426"/>
        <w:jc w:val="both"/>
        <w:textAlignment w:val="baseline"/>
        <w:rPr>
          <w:rFonts w:eastAsia="Times New Roman" w:cstheme="minorHAnsi"/>
          <w:lang w:eastAsia="ar-SA"/>
        </w:rPr>
      </w:pPr>
      <w:r w:rsidRPr="003F0E53">
        <w:rPr>
          <w:rFonts w:eastAsia="Times New Roman" w:cstheme="minorHAnsi"/>
          <w:lang w:eastAsia="ar-SA"/>
        </w:rPr>
        <w:t>Do wzajemnego współdziałania przy wykonywaniu umowy Strony wyznaczają:</w:t>
      </w:r>
    </w:p>
    <w:p w14:paraId="558861B6" w14:textId="77777777" w:rsidR="00A26DE8" w:rsidRPr="003F0E53" w:rsidRDefault="00A26DE8" w:rsidP="00A26DE8">
      <w:pPr>
        <w:tabs>
          <w:tab w:val="left" w:pos="426"/>
        </w:tabs>
        <w:spacing w:after="120" w:line="360" w:lineRule="auto"/>
        <w:ind w:left="426"/>
        <w:jc w:val="both"/>
        <w:rPr>
          <w:rFonts w:eastAsia="Times New Roman" w:cstheme="minorHAnsi"/>
          <w:lang w:eastAsia="pl-PL"/>
        </w:rPr>
      </w:pPr>
      <w:r w:rsidRPr="003F0E53">
        <w:rPr>
          <w:rFonts w:eastAsia="Times New Roman" w:cstheme="minorHAnsi"/>
          <w:lang w:eastAsia="pl-PL"/>
        </w:rPr>
        <w:t xml:space="preserve"> ........................................................, tel. …………………. , e-mail: …………………………….., reprezentującą/ego Wykonawcę oraz …………………………………………………,</w:t>
      </w:r>
      <w:r w:rsidRPr="003F0E53">
        <w:rPr>
          <w:rFonts w:cstheme="minorHAnsi"/>
        </w:rPr>
        <w:t xml:space="preserve"> </w:t>
      </w:r>
      <w:r w:rsidRPr="003F0E53">
        <w:rPr>
          <w:rFonts w:eastAsia="Times New Roman" w:cstheme="minorHAnsi"/>
          <w:lang w:eastAsia="pl-PL"/>
        </w:rPr>
        <w:t>tel. …………………. , e-mail: ……………………………..,  reprezentującą/ego Zamawiającego.</w:t>
      </w:r>
    </w:p>
    <w:p w14:paraId="6C196246" w14:textId="13AB799B" w:rsidR="00A26DE8" w:rsidRDefault="00A26DE8" w:rsidP="00A550BB">
      <w:pPr>
        <w:numPr>
          <w:ilvl w:val="0"/>
          <w:numId w:val="25"/>
        </w:numPr>
        <w:tabs>
          <w:tab w:val="left" w:pos="426"/>
        </w:tabs>
        <w:suppressAutoHyphens/>
        <w:spacing w:after="240" w:line="360" w:lineRule="auto"/>
        <w:ind w:left="425" w:hanging="357"/>
        <w:jc w:val="both"/>
        <w:rPr>
          <w:rFonts w:eastAsia="Times New Roman" w:cstheme="minorHAnsi"/>
          <w:lang w:eastAsia="pl-PL"/>
        </w:rPr>
      </w:pPr>
      <w:r w:rsidRPr="003F0E53">
        <w:rPr>
          <w:rFonts w:eastAsia="Times New Roman" w:cstheme="minorHAnsi"/>
          <w:lang w:eastAsia="pl-PL"/>
        </w:rPr>
        <w:t>Zmiana osób, o których mowa w ust. 1 pkt 1 i 2 nie wymaga aneksu, a jedynie pisemnego zawiadomienia złożonego przez Zamawiającego i Wykonawcę.</w:t>
      </w:r>
    </w:p>
    <w:p w14:paraId="3464EED9" w14:textId="77777777" w:rsidR="00B738CE" w:rsidRPr="003F0E53" w:rsidRDefault="00B738CE" w:rsidP="00B738CE">
      <w:pPr>
        <w:tabs>
          <w:tab w:val="left" w:pos="426"/>
        </w:tabs>
        <w:suppressAutoHyphens/>
        <w:spacing w:after="240" w:line="360" w:lineRule="auto"/>
        <w:ind w:left="425"/>
        <w:jc w:val="both"/>
        <w:rPr>
          <w:rFonts w:eastAsia="Times New Roman" w:cstheme="minorHAnsi"/>
          <w:lang w:eastAsia="pl-PL"/>
        </w:rPr>
      </w:pPr>
    </w:p>
    <w:p w14:paraId="24DC0B7F" w14:textId="77777777" w:rsidR="00A26DE8" w:rsidRPr="003F0E53" w:rsidRDefault="00A26DE8" w:rsidP="00A26DE8">
      <w:pPr>
        <w:spacing w:after="0" w:line="360" w:lineRule="auto"/>
        <w:jc w:val="both"/>
        <w:rPr>
          <w:rFonts w:eastAsia="Times New Roman" w:cstheme="minorHAnsi"/>
          <w:b/>
          <w:lang w:eastAsia="pl-PL"/>
        </w:rPr>
      </w:pPr>
      <w:r w:rsidRPr="003F0E53">
        <w:rPr>
          <w:rFonts w:eastAsia="Times New Roman" w:cstheme="minorHAnsi"/>
          <w:b/>
          <w:lang w:eastAsia="pl-PL"/>
        </w:rPr>
        <w:lastRenderedPageBreak/>
        <w:t>§ 10</w:t>
      </w:r>
    </w:p>
    <w:p w14:paraId="28B1C88D" w14:textId="77777777" w:rsidR="00A26DE8" w:rsidRPr="003F0E53" w:rsidRDefault="00A26DE8" w:rsidP="00A26DE8">
      <w:pPr>
        <w:spacing w:after="120" w:line="360" w:lineRule="auto"/>
        <w:jc w:val="both"/>
        <w:rPr>
          <w:rFonts w:eastAsia="Times New Roman" w:cstheme="minorHAnsi"/>
          <w:b/>
          <w:lang w:eastAsia="pl-PL"/>
        </w:rPr>
      </w:pPr>
      <w:r w:rsidRPr="003F0E53">
        <w:rPr>
          <w:rFonts w:eastAsia="Times New Roman" w:cstheme="minorHAnsi"/>
          <w:b/>
          <w:lang w:eastAsia="pl-PL"/>
        </w:rPr>
        <w:t>Kary umowne</w:t>
      </w:r>
    </w:p>
    <w:p w14:paraId="476792A7" w14:textId="77777777" w:rsidR="00A26DE8" w:rsidRPr="003F0E53" w:rsidRDefault="00A26DE8" w:rsidP="00A26DE8">
      <w:pPr>
        <w:tabs>
          <w:tab w:val="num" w:pos="426"/>
          <w:tab w:val="left" w:pos="2410"/>
        </w:tabs>
        <w:suppressAutoHyphens/>
        <w:spacing w:after="120" w:line="360" w:lineRule="auto"/>
        <w:jc w:val="both"/>
        <w:rPr>
          <w:rFonts w:eastAsia="Times New Roman" w:cstheme="minorHAnsi"/>
          <w:lang w:eastAsia="ar-SA"/>
        </w:rPr>
      </w:pPr>
      <w:r w:rsidRPr="003F0E53">
        <w:rPr>
          <w:rFonts w:eastAsia="Times New Roman" w:cstheme="minorHAnsi"/>
          <w:lang w:eastAsia="ar-SA"/>
        </w:rPr>
        <w:t>1. Wykonawca zapłaci Zamawiającemu karę umowną:</w:t>
      </w:r>
    </w:p>
    <w:p w14:paraId="6B71EACE" w14:textId="77777777" w:rsidR="00A26DE8" w:rsidRPr="003F0E53" w:rsidRDefault="00A26DE8" w:rsidP="00A550BB">
      <w:pPr>
        <w:numPr>
          <w:ilvl w:val="3"/>
          <w:numId w:val="30"/>
        </w:numPr>
        <w:tabs>
          <w:tab w:val="left" w:pos="851"/>
        </w:tabs>
        <w:suppressAutoHyphens/>
        <w:spacing w:after="120" w:line="240" w:lineRule="auto"/>
        <w:ind w:left="851"/>
        <w:jc w:val="both"/>
        <w:rPr>
          <w:rFonts w:cstheme="minorHAnsi"/>
        </w:rPr>
      </w:pPr>
      <w:r w:rsidRPr="003F0E53">
        <w:rPr>
          <w:rFonts w:cstheme="minorHAnsi"/>
        </w:rPr>
        <w:t>w wysokości 10% ceny badania z tytułu każdego niezrealizowanego lub niezrealizowanego w terminie badania,</w:t>
      </w:r>
    </w:p>
    <w:p w14:paraId="0C49CE62" w14:textId="77777777" w:rsidR="00A26DE8" w:rsidRPr="003F0E53" w:rsidRDefault="00A26DE8" w:rsidP="00A550BB">
      <w:pPr>
        <w:numPr>
          <w:ilvl w:val="3"/>
          <w:numId w:val="30"/>
        </w:numPr>
        <w:tabs>
          <w:tab w:val="left" w:pos="851"/>
        </w:tabs>
        <w:suppressAutoHyphens/>
        <w:spacing w:after="120" w:line="240" w:lineRule="auto"/>
        <w:ind w:left="851"/>
        <w:jc w:val="both"/>
        <w:rPr>
          <w:rFonts w:cstheme="minorHAnsi"/>
        </w:rPr>
      </w:pPr>
      <w:r w:rsidRPr="003F0E53">
        <w:rPr>
          <w:rFonts w:cstheme="minorHAnsi"/>
        </w:rPr>
        <w:t>w wysokości 1% ceny badania za każdy dzień zwłoki w wykonaniu badania,</w:t>
      </w:r>
    </w:p>
    <w:p w14:paraId="067F4EA9" w14:textId="77777777" w:rsidR="00A26DE8" w:rsidRPr="003F0E53" w:rsidRDefault="00A26DE8" w:rsidP="00A550BB">
      <w:pPr>
        <w:numPr>
          <w:ilvl w:val="3"/>
          <w:numId w:val="30"/>
        </w:numPr>
        <w:tabs>
          <w:tab w:val="left" w:pos="851"/>
        </w:tabs>
        <w:suppressAutoHyphens/>
        <w:spacing w:after="120" w:line="240" w:lineRule="auto"/>
        <w:ind w:left="851"/>
        <w:jc w:val="both"/>
        <w:rPr>
          <w:rFonts w:cstheme="minorHAnsi"/>
        </w:rPr>
      </w:pPr>
      <w:r w:rsidRPr="003F0E53">
        <w:rPr>
          <w:rFonts w:cstheme="minorHAnsi"/>
        </w:rPr>
        <w:t>w wysokości 10%  łącznej kwoty wynagrodzenia, określonej w § 2 ust. 3 umowy, z tytułu odstąpienia od umowy bądź rozwiązania umowy przez którąkolwiek ze Stron, z przyczyn leżących po stronie Wykonawcy,</w:t>
      </w:r>
    </w:p>
    <w:p w14:paraId="5CF960B1" w14:textId="77777777" w:rsidR="00A26DE8" w:rsidRPr="003F0E53" w:rsidRDefault="00A26DE8" w:rsidP="00A550BB">
      <w:pPr>
        <w:numPr>
          <w:ilvl w:val="3"/>
          <w:numId w:val="30"/>
        </w:numPr>
        <w:spacing w:after="0" w:line="240" w:lineRule="auto"/>
        <w:ind w:left="851" w:hanging="425"/>
        <w:contextualSpacing/>
        <w:jc w:val="both"/>
        <w:rPr>
          <w:rFonts w:cstheme="minorHAnsi"/>
        </w:rPr>
      </w:pPr>
      <w:r w:rsidRPr="003F0E53">
        <w:rPr>
          <w:rFonts w:cstheme="minorHAnsi"/>
        </w:rPr>
        <w:t>w wysokości 2 000,00 zł za każdy stwierdzony przypadek zmiany osoby skierowanej do realizacji zamówienia, bez zgody Zamawiającego.</w:t>
      </w:r>
    </w:p>
    <w:p w14:paraId="65FF4216" w14:textId="77777777" w:rsidR="00A26DE8" w:rsidRPr="003F0E53" w:rsidRDefault="00A26DE8" w:rsidP="00A26DE8">
      <w:pPr>
        <w:tabs>
          <w:tab w:val="left" w:pos="851"/>
        </w:tabs>
        <w:suppressAutoHyphens/>
        <w:spacing w:after="120" w:line="240" w:lineRule="auto"/>
        <w:ind w:left="851"/>
        <w:jc w:val="both"/>
        <w:rPr>
          <w:rFonts w:cstheme="minorHAnsi"/>
        </w:rPr>
      </w:pPr>
    </w:p>
    <w:p w14:paraId="0C973364" w14:textId="77777777" w:rsidR="00A26DE8" w:rsidRPr="003F0E53" w:rsidRDefault="00A26DE8" w:rsidP="00A550BB">
      <w:pPr>
        <w:numPr>
          <w:ilvl w:val="0"/>
          <w:numId w:val="30"/>
        </w:numPr>
        <w:spacing w:after="0" w:line="360" w:lineRule="auto"/>
        <w:jc w:val="both"/>
        <w:rPr>
          <w:rFonts w:eastAsia="Times New Roman" w:cstheme="minorHAnsi"/>
          <w:lang w:eastAsia="ar-SA"/>
        </w:rPr>
      </w:pPr>
      <w:r w:rsidRPr="003F0E53">
        <w:rPr>
          <w:rFonts w:eastAsia="Times New Roman" w:cstheme="minorHAnsi"/>
          <w:lang w:eastAsia="pl-PL"/>
        </w:rPr>
        <w:t xml:space="preserve">W razie odstąpienia od umowy </w:t>
      </w:r>
      <w:r w:rsidRPr="003F0E53">
        <w:rPr>
          <w:rFonts w:eastAsia="Times New Roman" w:cstheme="minorHAnsi"/>
          <w:lang w:eastAsia="ar-SA"/>
        </w:rPr>
        <w:t xml:space="preserve">bądź rozwiązania umowy </w:t>
      </w:r>
      <w:r w:rsidRPr="003F0E53">
        <w:rPr>
          <w:rFonts w:eastAsia="Times New Roman" w:cstheme="minorHAnsi"/>
          <w:lang w:eastAsia="pl-PL"/>
        </w:rPr>
        <w:t>przez Wykonawcę</w:t>
      </w:r>
      <w:r w:rsidRPr="003F0E53">
        <w:rPr>
          <w:rFonts w:cstheme="minorHAnsi"/>
        </w:rPr>
        <w:t xml:space="preserve"> z przyczyn, za które ponosi odpowiedzialność Zamawiający, Wykonawca</w:t>
      </w:r>
      <w:r w:rsidRPr="003F0E53">
        <w:rPr>
          <w:rFonts w:eastAsia="Times New Roman" w:cstheme="minorHAnsi"/>
          <w:lang w:eastAsia="pl-PL"/>
        </w:rPr>
        <w:t xml:space="preserve"> ma prawo do kary umownej w wysokości 10% </w:t>
      </w:r>
      <w:r w:rsidRPr="003F0E53">
        <w:rPr>
          <w:rFonts w:eastAsia="Times New Roman" w:cstheme="minorHAnsi"/>
          <w:lang w:eastAsia="ar-SA"/>
        </w:rPr>
        <w:t>łącznej kwoty wynagrodzenia, określonej w § 2 ust. 2 umowy</w:t>
      </w:r>
      <w:r w:rsidRPr="003F0E53">
        <w:rPr>
          <w:rFonts w:eastAsia="Times New Roman" w:cstheme="minorHAnsi"/>
          <w:lang w:eastAsia="pl-PL"/>
        </w:rPr>
        <w:t xml:space="preserve">, z </w:t>
      </w:r>
      <w:r w:rsidRPr="003F0E53">
        <w:rPr>
          <w:rFonts w:cstheme="minorHAnsi"/>
        </w:rPr>
        <w:t xml:space="preserve">wyjątkiem wystąpienia sytuacji przedstawionej  § 11 ust. 3 pkt 3 umowy. </w:t>
      </w:r>
    </w:p>
    <w:p w14:paraId="1F9B3E4D" w14:textId="77777777" w:rsidR="00A26DE8" w:rsidRPr="003F0E53" w:rsidRDefault="00A26DE8" w:rsidP="00A550BB">
      <w:pPr>
        <w:numPr>
          <w:ilvl w:val="0"/>
          <w:numId w:val="30"/>
        </w:numPr>
        <w:spacing w:after="0" w:line="360" w:lineRule="auto"/>
        <w:jc w:val="both"/>
        <w:rPr>
          <w:rFonts w:cstheme="minorHAnsi"/>
          <w:color w:val="FF0000"/>
        </w:rPr>
      </w:pPr>
      <w:r w:rsidRPr="003F0E53">
        <w:rPr>
          <w:rFonts w:eastAsia="Times New Roman" w:cstheme="minorHAnsi"/>
          <w:lang w:eastAsia="ar-SA"/>
        </w:rPr>
        <w:t>Strony mają prawo dochodzenia odszkodowania przewyższającego wartości wskazanych wyżej kar umownych na zasadach ogólnych kodeksu cywilnego.</w:t>
      </w:r>
    </w:p>
    <w:p w14:paraId="21B1C194" w14:textId="77777777" w:rsidR="00A26DE8" w:rsidRPr="003F0E53" w:rsidRDefault="00A26DE8" w:rsidP="00A550BB">
      <w:pPr>
        <w:numPr>
          <w:ilvl w:val="0"/>
          <w:numId w:val="30"/>
        </w:numPr>
        <w:tabs>
          <w:tab w:val="num" w:pos="426"/>
          <w:tab w:val="left" w:pos="2410"/>
        </w:tabs>
        <w:suppressAutoHyphens/>
        <w:spacing w:after="0" w:line="360" w:lineRule="auto"/>
        <w:contextualSpacing/>
        <w:jc w:val="both"/>
        <w:rPr>
          <w:rFonts w:eastAsia="Times New Roman" w:cstheme="minorHAnsi"/>
          <w:lang w:val="cs-CZ" w:eastAsia="ar-SA"/>
        </w:rPr>
      </w:pPr>
      <w:r w:rsidRPr="003F0E53">
        <w:rPr>
          <w:rFonts w:eastAsia="Times New Roman" w:cstheme="minorHAnsi"/>
          <w:lang w:val="cs-CZ" w:eastAsia="ar-SA"/>
        </w:rPr>
        <w:t xml:space="preserve">Strony ustalają, że w przypadku stwierdzenia przez Zamawiającego niewykonania lub nienależytego wykonania usługi, ma on prawo zlecić odpowiednio jej wykonanie lub poprawę na koszt Wykonawcy podmiotowi trzeciemu bez odrębnego wezwania Wykonawcy i wyznaczenia mu dodatkowego terminu, na co Wykonawca niniejszym wyraża zgodę. </w:t>
      </w:r>
    </w:p>
    <w:p w14:paraId="3B5C07AF" w14:textId="77777777" w:rsidR="00A26DE8" w:rsidRPr="003F0E53" w:rsidRDefault="00A26DE8" w:rsidP="00A550BB">
      <w:pPr>
        <w:numPr>
          <w:ilvl w:val="0"/>
          <w:numId w:val="30"/>
        </w:numPr>
        <w:tabs>
          <w:tab w:val="num" w:pos="426"/>
          <w:tab w:val="left" w:pos="2410"/>
        </w:tabs>
        <w:suppressAutoHyphens/>
        <w:spacing w:after="0" w:line="360" w:lineRule="auto"/>
        <w:contextualSpacing/>
        <w:jc w:val="both"/>
        <w:rPr>
          <w:rFonts w:eastAsia="Times New Roman" w:cstheme="minorHAnsi"/>
          <w:lang w:val="cs-CZ" w:eastAsia="ar-SA"/>
        </w:rPr>
      </w:pPr>
      <w:r w:rsidRPr="003F0E53">
        <w:rPr>
          <w:rFonts w:eastAsia="Times New Roman" w:cstheme="minorHAnsi"/>
          <w:lang w:val="cs-CZ" w:eastAsia="ar-SA"/>
        </w:rPr>
        <w:t xml:space="preserve">Żadna ze Stron Umowy nie będzie odpowiedzialna za niewykonanie lub nienależyte wykonanie </w:t>
      </w:r>
      <w:r w:rsidRPr="003F0E53">
        <w:rPr>
          <w:rFonts w:eastAsia="Times New Roman" w:cstheme="minorHAnsi"/>
          <w:lang w:val="cs-CZ" w:eastAsia="ar-SA"/>
        </w:rPr>
        <w:br/>
        <w:t xml:space="preserve">zobowiązań wynikających z Umowy spowodowane przez okoliczności traktowane jako Siła </w:t>
      </w:r>
      <w:r w:rsidRPr="003F0E53">
        <w:rPr>
          <w:rFonts w:eastAsia="Times New Roman" w:cstheme="minorHAnsi"/>
          <w:lang w:val="cs-CZ" w:eastAsia="ar-SA"/>
        </w:rPr>
        <w:br/>
        <w:t xml:space="preserve">Wyższa. Przez Siłę Wyższą rozumie się zdarzenia pozostające poza kontrolą każdej ze Stron, </w:t>
      </w:r>
      <w:r w:rsidRPr="003F0E53">
        <w:rPr>
          <w:rFonts w:eastAsia="Times New Roman" w:cstheme="minorHAnsi"/>
          <w:lang w:val="cs-CZ" w:eastAsia="ar-SA"/>
        </w:rPr>
        <w:br/>
        <w:t xml:space="preserve">których nie mogły one przewidzieć ani zapobiec, a które zakłócają lub uniemożliwiają realizację </w:t>
      </w:r>
      <w:r w:rsidRPr="003F0E53">
        <w:rPr>
          <w:rFonts w:eastAsia="Times New Roman" w:cstheme="minorHAnsi"/>
          <w:lang w:val="cs-CZ" w:eastAsia="ar-SA"/>
        </w:rPr>
        <w:br/>
        <w:t xml:space="preserve">Umowy. Za przejawy siły wyższej uznaje się katastrofalne zjawiska wywołane działaniem sił </w:t>
      </w:r>
      <w:r w:rsidRPr="003F0E53">
        <w:rPr>
          <w:rFonts w:eastAsia="Times New Roman" w:cstheme="minorHAnsi"/>
          <w:lang w:val="cs-CZ" w:eastAsia="ar-SA"/>
        </w:rPr>
        <w:br/>
        <w:t xml:space="preserve">natury, np. powodzie, huragany, trzęsienia ziemi, pożary lasów. Jako siłę wyższą traktuje się </w:t>
      </w:r>
      <w:r w:rsidRPr="003F0E53">
        <w:rPr>
          <w:rFonts w:eastAsia="Times New Roman" w:cstheme="minorHAnsi"/>
          <w:lang w:val="cs-CZ" w:eastAsia="ar-SA"/>
        </w:rPr>
        <w:br/>
        <w:t xml:space="preserve">także działania wojenne, gwałtowne rozruchy, strajki oraz akty władzy publicznej, którym należy </w:t>
      </w:r>
      <w:r w:rsidRPr="003F0E53">
        <w:rPr>
          <w:rFonts w:eastAsia="Times New Roman" w:cstheme="minorHAnsi"/>
          <w:lang w:val="cs-CZ" w:eastAsia="ar-SA"/>
        </w:rPr>
        <w:br/>
        <w:t>się podporządkować.</w:t>
      </w:r>
    </w:p>
    <w:p w14:paraId="549F91E6" w14:textId="77777777" w:rsidR="00A26DE8" w:rsidRPr="003F0E53" w:rsidRDefault="00A26DE8" w:rsidP="00A550BB">
      <w:pPr>
        <w:numPr>
          <w:ilvl w:val="0"/>
          <w:numId w:val="30"/>
        </w:numPr>
        <w:tabs>
          <w:tab w:val="num" w:pos="426"/>
          <w:tab w:val="left" w:pos="2410"/>
        </w:tabs>
        <w:suppressAutoHyphens/>
        <w:spacing w:after="0" w:line="360" w:lineRule="auto"/>
        <w:contextualSpacing/>
        <w:jc w:val="both"/>
        <w:rPr>
          <w:rFonts w:eastAsia="Times New Roman" w:cstheme="minorHAnsi"/>
          <w:lang w:val="cs-CZ" w:eastAsia="ar-SA"/>
        </w:rPr>
      </w:pPr>
      <w:r w:rsidRPr="003F0E53">
        <w:rPr>
          <w:rFonts w:eastAsia="Times New Roman" w:cstheme="minorHAnsi"/>
          <w:lang w:val="cs-CZ" w:eastAsia="ar-SA"/>
        </w:rPr>
        <w:t xml:space="preserve">W przypadku zaistnienia Siły Wyższej, Strona, której taka okoliczność uniemożliwia lub utrudnia </w:t>
      </w:r>
      <w:r w:rsidRPr="003F0E53">
        <w:rPr>
          <w:rFonts w:eastAsia="Times New Roman" w:cstheme="minorHAnsi"/>
          <w:lang w:val="cs-CZ" w:eastAsia="ar-SA"/>
        </w:rPr>
        <w:br/>
        <w:t xml:space="preserve">prawidłowe wywiązanie się z jej zobowiązań niezwłocznie, nie później jednak niż w ciągu 7 dni, </w:t>
      </w:r>
      <w:r w:rsidRPr="003F0E53">
        <w:rPr>
          <w:rFonts w:eastAsia="Times New Roman" w:cstheme="minorHAnsi"/>
          <w:lang w:val="cs-CZ" w:eastAsia="ar-SA"/>
        </w:rPr>
        <w:br/>
        <w:t xml:space="preserve">powiadomi drugą Stronę o takich okolicznościach i ich przyczynie. </w:t>
      </w:r>
    </w:p>
    <w:p w14:paraId="08AD0FC8" w14:textId="77777777" w:rsidR="00A26DE8" w:rsidRPr="003F0E53" w:rsidRDefault="00A26DE8" w:rsidP="00A550BB">
      <w:pPr>
        <w:numPr>
          <w:ilvl w:val="0"/>
          <w:numId w:val="30"/>
        </w:numPr>
        <w:tabs>
          <w:tab w:val="num" w:pos="426"/>
          <w:tab w:val="left" w:pos="2410"/>
        </w:tabs>
        <w:suppressAutoHyphens/>
        <w:spacing w:after="0" w:line="360" w:lineRule="auto"/>
        <w:contextualSpacing/>
        <w:jc w:val="both"/>
        <w:rPr>
          <w:rFonts w:eastAsia="Times New Roman" w:cstheme="minorHAnsi"/>
          <w:lang w:val="cs-CZ" w:eastAsia="ar-SA"/>
        </w:rPr>
      </w:pPr>
      <w:r w:rsidRPr="003F0E53">
        <w:rPr>
          <w:rFonts w:eastAsia="Times New Roman" w:cstheme="minorHAnsi"/>
          <w:lang w:val="cs-CZ" w:eastAsia="ar-SA"/>
        </w:rPr>
        <w:lastRenderedPageBreak/>
        <w:t xml:space="preserve">Jeżeli Siła Wyższa, będzie trwała nieprzerwanie przez okres 30 dni lub dłużej, Strony mogą </w:t>
      </w:r>
      <w:r w:rsidRPr="003F0E53">
        <w:rPr>
          <w:rFonts w:eastAsia="Times New Roman" w:cstheme="minorHAnsi"/>
          <w:lang w:val="cs-CZ" w:eastAsia="ar-SA"/>
        </w:rPr>
        <w:br/>
        <w:t xml:space="preserve">w drodze wzajemnego uzgodnienia rozwiązać Umowę, bez nakładania na żadną ze Stron </w:t>
      </w:r>
      <w:r w:rsidRPr="003F0E53">
        <w:rPr>
          <w:rFonts w:eastAsia="Times New Roman" w:cstheme="minorHAnsi"/>
          <w:lang w:val="cs-CZ" w:eastAsia="ar-SA"/>
        </w:rPr>
        <w:br/>
        <w:t xml:space="preserve">dalszych zobowiązań, oprócz płatności należnych z tytułu wykonanej części usługi. </w:t>
      </w:r>
    </w:p>
    <w:p w14:paraId="72431C5B" w14:textId="77777777" w:rsidR="00A26DE8" w:rsidRPr="003F0E53" w:rsidRDefault="00A26DE8" w:rsidP="00A550BB">
      <w:pPr>
        <w:numPr>
          <w:ilvl w:val="0"/>
          <w:numId w:val="30"/>
        </w:numPr>
        <w:tabs>
          <w:tab w:val="num" w:pos="426"/>
          <w:tab w:val="left" w:pos="2410"/>
        </w:tabs>
        <w:suppressAutoHyphens/>
        <w:spacing w:after="0" w:line="360" w:lineRule="auto"/>
        <w:contextualSpacing/>
        <w:jc w:val="both"/>
        <w:rPr>
          <w:rFonts w:eastAsia="Times New Roman" w:cstheme="minorHAnsi"/>
          <w:lang w:val="cs-CZ" w:eastAsia="ar-SA"/>
        </w:rPr>
      </w:pPr>
      <w:r w:rsidRPr="003F0E53">
        <w:rPr>
          <w:rFonts w:eastAsia="Times New Roman" w:cstheme="minorHAnsi"/>
          <w:lang w:val="cs-CZ" w:eastAsia="ar-SA"/>
        </w:rPr>
        <w:t>W przypadku wykonania części przedmiotu umowy, rozliczeniu podlegają tylko faktycznie zlecone i zrealizowane prace.</w:t>
      </w:r>
    </w:p>
    <w:p w14:paraId="13A3D1D0" w14:textId="77777777" w:rsidR="00A26DE8" w:rsidRPr="003F0E53" w:rsidRDefault="00A26DE8" w:rsidP="00A550BB">
      <w:pPr>
        <w:numPr>
          <w:ilvl w:val="0"/>
          <w:numId w:val="30"/>
        </w:numPr>
        <w:tabs>
          <w:tab w:val="num" w:pos="426"/>
          <w:tab w:val="left" w:pos="2410"/>
        </w:tabs>
        <w:suppressAutoHyphens/>
        <w:spacing w:after="0" w:line="360" w:lineRule="auto"/>
        <w:contextualSpacing/>
        <w:jc w:val="both"/>
        <w:rPr>
          <w:rFonts w:eastAsia="Times New Roman" w:cstheme="minorHAnsi"/>
          <w:lang w:val="cs-CZ" w:eastAsia="ar-SA"/>
        </w:rPr>
      </w:pPr>
      <w:r w:rsidRPr="003F0E53">
        <w:rPr>
          <w:rFonts w:eastAsia="Times New Roman" w:cstheme="minorHAnsi"/>
          <w:lang w:val="cs-CZ" w:eastAsia="ar-SA"/>
        </w:rPr>
        <w:t xml:space="preserve">W przypadku kontynuacji Umowy, okres występowania następstw Siły Wyższej powoduje </w:t>
      </w:r>
      <w:r w:rsidRPr="003F0E53">
        <w:rPr>
          <w:rFonts w:eastAsia="Times New Roman" w:cstheme="minorHAnsi"/>
          <w:lang w:val="cs-CZ" w:eastAsia="ar-SA"/>
        </w:rPr>
        <w:br/>
        <w:t>przesunięcie terminów realizacji usługi określonej w Umowie.</w:t>
      </w:r>
    </w:p>
    <w:p w14:paraId="0EB4CAB1" w14:textId="77777777" w:rsidR="00A26DE8" w:rsidRPr="003F0E53" w:rsidRDefault="00A26DE8" w:rsidP="00A550BB">
      <w:pPr>
        <w:numPr>
          <w:ilvl w:val="0"/>
          <w:numId w:val="30"/>
        </w:numPr>
        <w:tabs>
          <w:tab w:val="num" w:pos="426"/>
          <w:tab w:val="left" w:pos="2410"/>
        </w:tabs>
        <w:suppressAutoHyphens/>
        <w:spacing w:after="0" w:line="360" w:lineRule="auto"/>
        <w:contextualSpacing/>
        <w:jc w:val="both"/>
        <w:rPr>
          <w:rFonts w:eastAsia="Times New Roman" w:cstheme="minorHAnsi"/>
          <w:lang w:val="cs-CZ" w:eastAsia="ar-SA"/>
        </w:rPr>
      </w:pPr>
      <w:r w:rsidRPr="003F0E53">
        <w:rPr>
          <w:rFonts w:eastAsia="Times New Roman" w:cstheme="minorHAnsi"/>
          <w:lang w:val="cs-CZ" w:eastAsia="ar-SA"/>
        </w:rPr>
        <w:t>Łączna maksymalna wysokość kar umownych, których mogą dochodzić Strony ze wszystkich tytułów, nie może przekroczyć 20% łącznej kwoty wynagrodzenia, określonej w § 2 ust. 3  umowy.</w:t>
      </w:r>
    </w:p>
    <w:p w14:paraId="48D0AFA2" w14:textId="77777777" w:rsidR="00A26DE8" w:rsidRPr="003F0E53" w:rsidRDefault="00A26DE8" w:rsidP="00A26DE8">
      <w:pPr>
        <w:tabs>
          <w:tab w:val="num" w:pos="426"/>
          <w:tab w:val="left" w:pos="2410"/>
        </w:tabs>
        <w:suppressAutoHyphens/>
        <w:spacing w:after="0" w:line="360" w:lineRule="auto"/>
        <w:ind w:left="360"/>
        <w:contextualSpacing/>
        <w:jc w:val="both"/>
        <w:rPr>
          <w:rFonts w:eastAsia="Times New Roman" w:cstheme="minorHAnsi"/>
          <w:lang w:val="cs-CZ" w:eastAsia="ar-SA"/>
        </w:rPr>
      </w:pPr>
    </w:p>
    <w:p w14:paraId="08EEB0B2" w14:textId="77777777" w:rsidR="00A26DE8" w:rsidRPr="003F0E53" w:rsidRDefault="00A26DE8" w:rsidP="00A26DE8">
      <w:pPr>
        <w:tabs>
          <w:tab w:val="num" w:pos="851"/>
          <w:tab w:val="left" w:pos="2410"/>
        </w:tabs>
        <w:suppressAutoHyphens/>
        <w:spacing w:after="0" w:line="360" w:lineRule="auto"/>
        <w:jc w:val="both"/>
        <w:rPr>
          <w:rFonts w:eastAsia="Times New Roman" w:cstheme="minorHAnsi"/>
          <w:b/>
          <w:lang w:eastAsia="ar-SA"/>
        </w:rPr>
      </w:pPr>
      <w:r w:rsidRPr="003F0E53">
        <w:rPr>
          <w:rFonts w:eastAsia="Times New Roman" w:cstheme="minorHAnsi"/>
          <w:b/>
          <w:lang w:eastAsia="ar-SA"/>
        </w:rPr>
        <w:t>§ 11</w:t>
      </w:r>
    </w:p>
    <w:p w14:paraId="47FD6425" w14:textId="77777777" w:rsidR="00A26DE8" w:rsidRPr="003F0E53" w:rsidRDefault="00A26DE8" w:rsidP="00A26DE8">
      <w:pPr>
        <w:spacing w:after="120" w:line="360" w:lineRule="auto"/>
        <w:jc w:val="both"/>
        <w:rPr>
          <w:rFonts w:eastAsia="Times New Roman" w:cstheme="minorHAnsi"/>
          <w:b/>
          <w:lang w:eastAsia="pl-PL"/>
        </w:rPr>
      </w:pPr>
      <w:r w:rsidRPr="003F0E53">
        <w:rPr>
          <w:rFonts w:eastAsia="Times New Roman" w:cstheme="minorHAnsi"/>
          <w:b/>
          <w:lang w:eastAsia="pl-PL"/>
        </w:rPr>
        <w:t>Rozwiązanie i zmiany umowy</w:t>
      </w:r>
    </w:p>
    <w:p w14:paraId="5EF7C438" w14:textId="77777777" w:rsidR="00A26DE8" w:rsidRPr="003F0E53" w:rsidRDefault="00A26DE8" w:rsidP="00A550BB">
      <w:pPr>
        <w:numPr>
          <w:ilvl w:val="0"/>
          <w:numId w:val="23"/>
        </w:numPr>
        <w:suppressAutoHyphens/>
        <w:spacing w:after="120" w:line="360" w:lineRule="auto"/>
        <w:ind w:left="426"/>
        <w:jc w:val="both"/>
        <w:rPr>
          <w:rFonts w:eastAsia="Times New Roman" w:cstheme="minorHAnsi"/>
          <w:lang w:eastAsia="ar-SA"/>
        </w:rPr>
      </w:pPr>
      <w:r w:rsidRPr="003F0E53">
        <w:rPr>
          <w:rFonts w:eastAsia="Times New Roman" w:cstheme="minorHAnsi"/>
          <w:lang w:eastAsia="ar-SA"/>
        </w:rPr>
        <w:t>Umowa automatycznie wygasa z upływem czasu, na który była zawarta lub z dniem wykonania usługi przez Wykonawcę.</w:t>
      </w:r>
    </w:p>
    <w:p w14:paraId="622F7DF2" w14:textId="77777777" w:rsidR="00A26DE8" w:rsidRPr="003F0E53" w:rsidRDefault="00A26DE8" w:rsidP="00A550BB">
      <w:pPr>
        <w:numPr>
          <w:ilvl w:val="0"/>
          <w:numId w:val="23"/>
        </w:numPr>
        <w:suppressAutoHyphens/>
        <w:spacing w:after="120" w:line="360" w:lineRule="auto"/>
        <w:ind w:left="426"/>
        <w:jc w:val="both"/>
        <w:rPr>
          <w:rFonts w:eastAsia="Times New Roman" w:cstheme="minorHAnsi"/>
          <w:lang w:eastAsia="ar-SA"/>
        </w:rPr>
      </w:pPr>
      <w:r w:rsidRPr="003F0E53">
        <w:rPr>
          <w:rFonts w:eastAsia="Times New Roman" w:cstheme="minorHAnsi"/>
          <w:lang w:eastAsia="ar-SA"/>
        </w:rPr>
        <w:t>Strony mogą rozwiązać niniejszą umowę w razie wystąpienia przyczyn wskazanych w § 10 ust. 5</w:t>
      </w:r>
      <w:r w:rsidRPr="003F0E53">
        <w:rPr>
          <w:rFonts w:eastAsia="Times New Roman" w:cstheme="minorHAnsi"/>
          <w:strike/>
          <w:lang w:eastAsia="ar-SA"/>
        </w:rPr>
        <w:t xml:space="preserve"> </w:t>
      </w:r>
      <w:r w:rsidRPr="003F0E53">
        <w:rPr>
          <w:rFonts w:eastAsia="Times New Roman" w:cstheme="minorHAnsi"/>
          <w:lang w:eastAsia="ar-SA"/>
        </w:rPr>
        <w:t>umowy.</w:t>
      </w:r>
    </w:p>
    <w:p w14:paraId="52FF9271" w14:textId="77777777" w:rsidR="00A26DE8" w:rsidRPr="003F0E53" w:rsidRDefault="00A26DE8" w:rsidP="00A550BB">
      <w:pPr>
        <w:widowControl w:val="0"/>
        <w:numPr>
          <w:ilvl w:val="0"/>
          <w:numId w:val="23"/>
        </w:numPr>
        <w:suppressAutoHyphens/>
        <w:spacing w:after="120" w:line="360" w:lineRule="auto"/>
        <w:ind w:left="426"/>
        <w:jc w:val="both"/>
        <w:rPr>
          <w:rFonts w:eastAsia="Times New Roman" w:cstheme="minorHAnsi"/>
          <w:lang w:eastAsia="pl-PL"/>
        </w:rPr>
      </w:pPr>
      <w:r w:rsidRPr="003F0E53">
        <w:rPr>
          <w:rFonts w:eastAsia="Times New Roman" w:cstheme="minorHAnsi"/>
          <w:lang w:eastAsia="pl-PL"/>
        </w:rPr>
        <w:t xml:space="preserve">Zamawiający może odstąpić od umowy w całości lub w części niewykonanej, w przypadku, gdy: </w:t>
      </w:r>
    </w:p>
    <w:p w14:paraId="31A1D79D" w14:textId="77777777" w:rsidR="00A26DE8" w:rsidRPr="003F0E53" w:rsidRDefault="00A26DE8" w:rsidP="00A550BB">
      <w:pPr>
        <w:widowControl w:val="0"/>
        <w:numPr>
          <w:ilvl w:val="1"/>
          <w:numId w:val="24"/>
        </w:numPr>
        <w:suppressAutoHyphens/>
        <w:spacing w:after="120" w:line="360" w:lineRule="auto"/>
        <w:ind w:left="709"/>
        <w:jc w:val="both"/>
        <w:rPr>
          <w:rFonts w:eastAsia="Times New Roman" w:cstheme="minorHAnsi"/>
          <w:lang w:eastAsia="pl-PL"/>
        </w:rPr>
      </w:pPr>
      <w:r w:rsidRPr="003F0E53">
        <w:rPr>
          <w:rFonts w:eastAsia="Times New Roman" w:cstheme="minorHAnsi"/>
          <w:lang w:eastAsia="pl-PL"/>
        </w:rPr>
        <w:t xml:space="preserve">Wykonawca nie przestrzega ustalonych terminów wykonywania usług; </w:t>
      </w:r>
    </w:p>
    <w:p w14:paraId="28D95E5B" w14:textId="77777777" w:rsidR="00A26DE8" w:rsidRPr="003F0E53" w:rsidRDefault="00A26DE8" w:rsidP="00A550BB">
      <w:pPr>
        <w:widowControl w:val="0"/>
        <w:numPr>
          <w:ilvl w:val="1"/>
          <w:numId w:val="24"/>
        </w:numPr>
        <w:suppressAutoHyphens/>
        <w:spacing w:after="120" w:line="360" w:lineRule="auto"/>
        <w:ind w:left="709"/>
        <w:jc w:val="both"/>
        <w:rPr>
          <w:rFonts w:eastAsia="Times New Roman" w:cstheme="minorHAnsi"/>
          <w:lang w:eastAsia="pl-PL"/>
        </w:rPr>
      </w:pPr>
      <w:r w:rsidRPr="003F0E53">
        <w:rPr>
          <w:rFonts w:eastAsia="Times New Roman" w:cstheme="minorHAnsi"/>
          <w:lang w:eastAsia="pl-PL"/>
        </w:rPr>
        <w:t>Wykonawca nie wywiązuje się ze zobowiązań określonych w § 4 - § 6 i § 8.</w:t>
      </w:r>
    </w:p>
    <w:p w14:paraId="36058501" w14:textId="77777777" w:rsidR="00A26DE8" w:rsidRPr="003F0E53" w:rsidRDefault="00A26DE8" w:rsidP="00A550BB">
      <w:pPr>
        <w:widowControl w:val="0"/>
        <w:numPr>
          <w:ilvl w:val="1"/>
          <w:numId w:val="24"/>
        </w:numPr>
        <w:suppressAutoHyphens/>
        <w:spacing w:after="120" w:line="360" w:lineRule="auto"/>
        <w:ind w:left="709"/>
        <w:jc w:val="both"/>
        <w:rPr>
          <w:rFonts w:eastAsia="Times New Roman" w:cstheme="minorHAnsi"/>
          <w:lang w:eastAsia="pl-PL"/>
        </w:rPr>
      </w:pPr>
      <w:r w:rsidRPr="003F0E53">
        <w:rPr>
          <w:rFonts w:eastAsia="Times New Roman" w:cstheme="minorHAnsi"/>
          <w:lang w:eastAsia="pl-PL"/>
        </w:rPr>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0CCC36D5" w14:textId="77777777" w:rsidR="00A26DE8" w:rsidRPr="003F0E53" w:rsidRDefault="00A26DE8" w:rsidP="00A550BB">
      <w:pPr>
        <w:widowControl w:val="0"/>
        <w:numPr>
          <w:ilvl w:val="1"/>
          <w:numId w:val="24"/>
        </w:numPr>
        <w:suppressAutoHyphens/>
        <w:spacing w:after="120" w:line="360" w:lineRule="auto"/>
        <w:ind w:left="709"/>
        <w:jc w:val="both"/>
        <w:rPr>
          <w:rFonts w:eastAsia="Times New Roman" w:cstheme="minorHAnsi"/>
          <w:lang w:eastAsia="pl-PL"/>
        </w:rPr>
      </w:pPr>
      <w:r w:rsidRPr="003F0E53">
        <w:rPr>
          <w:rFonts w:eastAsia="Times New Roman" w:cstheme="minorHAnsi"/>
          <w:lang w:eastAsia="pl-PL"/>
        </w:rPr>
        <w:t xml:space="preserve"> jeżeli zachodzi co najmniej jedna z następujących okoliczności: </w:t>
      </w:r>
    </w:p>
    <w:p w14:paraId="11603717" w14:textId="77777777" w:rsidR="00A26DE8" w:rsidRPr="003F0E53" w:rsidRDefault="00A26DE8" w:rsidP="00A26DE8">
      <w:pPr>
        <w:suppressAutoHyphens/>
        <w:autoSpaceDE w:val="0"/>
        <w:autoSpaceDN w:val="0"/>
        <w:adjustRightInd w:val="0"/>
        <w:spacing w:after="120" w:line="360" w:lineRule="auto"/>
        <w:ind w:left="993" w:hanging="284"/>
        <w:jc w:val="both"/>
        <w:rPr>
          <w:rFonts w:eastAsia="Times New Roman" w:cstheme="minorHAnsi"/>
          <w:lang w:eastAsia="ar-SA"/>
        </w:rPr>
      </w:pPr>
      <w:r w:rsidRPr="003F0E53">
        <w:rPr>
          <w:rFonts w:eastAsia="Times New Roman" w:cstheme="minorHAnsi"/>
          <w:lang w:eastAsia="ar-SA"/>
        </w:rPr>
        <w:t xml:space="preserve">a) dokonano zmiany umowy z naruszeniem art. 454 i art. 455 ustawy </w:t>
      </w:r>
      <w:proofErr w:type="spellStart"/>
      <w:r w:rsidRPr="003F0E53">
        <w:rPr>
          <w:rFonts w:eastAsia="Times New Roman" w:cstheme="minorHAnsi"/>
          <w:lang w:eastAsia="ar-SA"/>
        </w:rPr>
        <w:t>Pzp</w:t>
      </w:r>
      <w:proofErr w:type="spellEnd"/>
      <w:r w:rsidRPr="003F0E53">
        <w:rPr>
          <w:rFonts w:eastAsia="Times New Roman" w:cstheme="minorHAnsi"/>
          <w:lang w:eastAsia="ar-SA"/>
        </w:rPr>
        <w:t xml:space="preserve">, </w:t>
      </w:r>
    </w:p>
    <w:p w14:paraId="332E1931" w14:textId="77777777" w:rsidR="00A26DE8" w:rsidRPr="003F0E53" w:rsidRDefault="00A26DE8" w:rsidP="00A26DE8">
      <w:pPr>
        <w:suppressAutoHyphens/>
        <w:autoSpaceDE w:val="0"/>
        <w:autoSpaceDN w:val="0"/>
        <w:adjustRightInd w:val="0"/>
        <w:spacing w:after="120" w:line="360" w:lineRule="auto"/>
        <w:ind w:left="993" w:hanging="284"/>
        <w:jc w:val="both"/>
        <w:rPr>
          <w:rFonts w:eastAsia="Times New Roman" w:cstheme="minorHAnsi"/>
          <w:lang w:eastAsia="ar-SA"/>
        </w:rPr>
      </w:pPr>
      <w:r w:rsidRPr="003F0E53">
        <w:rPr>
          <w:rFonts w:eastAsia="Times New Roman" w:cstheme="minorHAnsi"/>
          <w:lang w:eastAsia="ar-SA"/>
        </w:rPr>
        <w:t xml:space="preserve">b) Wykonawca w chwili zawarcia umowy podlegał wykluczeniu na podstawie art. 108 ustawy </w:t>
      </w:r>
      <w:proofErr w:type="spellStart"/>
      <w:r w:rsidRPr="003F0E53">
        <w:rPr>
          <w:rFonts w:eastAsia="Times New Roman" w:cstheme="minorHAnsi"/>
          <w:lang w:eastAsia="ar-SA"/>
        </w:rPr>
        <w:t>Pzp</w:t>
      </w:r>
      <w:proofErr w:type="spellEnd"/>
      <w:r w:rsidRPr="003F0E53">
        <w:rPr>
          <w:rFonts w:eastAsia="Times New Roman" w:cstheme="minorHAnsi"/>
          <w:lang w:eastAsia="ar-SA"/>
        </w:rPr>
        <w:t xml:space="preserve">, </w:t>
      </w:r>
    </w:p>
    <w:p w14:paraId="0A892A3F" w14:textId="77777777" w:rsidR="00A26DE8" w:rsidRPr="003F0E53" w:rsidRDefault="00A26DE8" w:rsidP="00A26DE8">
      <w:pPr>
        <w:suppressAutoHyphens/>
        <w:autoSpaceDE w:val="0"/>
        <w:autoSpaceDN w:val="0"/>
        <w:adjustRightInd w:val="0"/>
        <w:spacing w:after="120" w:line="360" w:lineRule="auto"/>
        <w:ind w:left="993" w:hanging="284"/>
        <w:jc w:val="both"/>
        <w:rPr>
          <w:rFonts w:eastAsia="Times New Roman" w:cstheme="minorHAnsi"/>
          <w:lang w:eastAsia="ar-SA"/>
        </w:rPr>
      </w:pPr>
      <w:r w:rsidRPr="003F0E53">
        <w:rPr>
          <w:rFonts w:eastAsia="Times New Roman" w:cstheme="minorHAnsi"/>
          <w:lang w:eastAsia="ar-SA"/>
        </w:rPr>
        <w:t xml:space="preserve">c) Trybunał Sprawiedliwości Unii Europejskiej stwierdził, w ramach procedury przewidzianej w art. 258 Traktatu o funkcjonowaniu Unii Europejskiej, że Rzeczpospolita Polska uchybiła zobowiązaniom, które ciążą na niej na mocy Traktatów, dyrektywy 2014/24/UE, dyrektywy </w:t>
      </w:r>
      <w:r w:rsidRPr="003F0E53">
        <w:rPr>
          <w:rFonts w:eastAsia="Times New Roman" w:cstheme="minorHAnsi"/>
          <w:lang w:eastAsia="ar-SA"/>
        </w:rPr>
        <w:lastRenderedPageBreak/>
        <w:t xml:space="preserve">2014/25/UE i dyrektywy 2009/81/WE, z uwagi na to, że Zamawiający udzielił zamówienia z naruszeniem prawa Unii Europejskiej. </w:t>
      </w:r>
    </w:p>
    <w:p w14:paraId="4B266444" w14:textId="77777777" w:rsidR="00A26DE8" w:rsidRPr="003F0E53" w:rsidRDefault="00A26DE8" w:rsidP="00A550BB">
      <w:pPr>
        <w:numPr>
          <w:ilvl w:val="1"/>
          <w:numId w:val="24"/>
        </w:numPr>
        <w:suppressAutoHyphens/>
        <w:autoSpaceDE w:val="0"/>
        <w:autoSpaceDN w:val="0"/>
        <w:adjustRightInd w:val="0"/>
        <w:spacing w:after="120" w:line="360" w:lineRule="auto"/>
        <w:ind w:left="709"/>
        <w:jc w:val="both"/>
        <w:rPr>
          <w:rFonts w:eastAsia="Times New Roman" w:cstheme="minorHAnsi"/>
          <w:lang w:eastAsia="ar-SA"/>
        </w:rPr>
      </w:pPr>
      <w:r w:rsidRPr="003F0E53">
        <w:rPr>
          <w:rFonts w:eastAsia="Times New Roman" w:cstheme="minorHAnsi"/>
          <w:lang w:eastAsia="ar-SA"/>
        </w:rPr>
        <w:t xml:space="preserve">W przypadku, o którym mowa w ust. 3 pkt 4) lit. a, Zamawiający odstępuje od umowy </w:t>
      </w:r>
      <w:r w:rsidRPr="003F0E53">
        <w:rPr>
          <w:rFonts w:eastAsia="Times New Roman" w:cstheme="minorHAnsi"/>
          <w:lang w:eastAsia="ar-SA"/>
        </w:rPr>
        <w:br/>
        <w:t xml:space="preserve">w części, której zmiana dotyczy. </w:t>
      </w:r>
    </w:p>
    <w:p w14:paraId="1AE15315" w14:textId="77777777" w:rsidR="00A26DE8" w:rsidRPr="003F0E53" w:rsidRDefault="00A26DE8" w:rsidP="00A550BB">
      <w:pPr>
        <w:numPr>
          <w:ilvl w:val="1"/>
          <w:numId w:val="24"/>
        </w:numPr>
        <w:suppressAutoHyphens/>
        <w:autoSpaceDE w:val="0"/>
        <w:autoSpaceDN w:val="0"/>
        <w:adjustRightInd w:val="0"/>
        <w:spacing w:after="120" w:line="360" w:lineRule="auto"/>
        <w:ind w:left="709"/>
        <w:jc w:val="both"/>
        <w:rPr>
          <w:rFonts w:eastAsia="Times New Roman" w:cstheme="minorHAnsi"/>
          <w:lang w:eastAsia="ar-SA"/>
        </w:rPr>
      </w:pPr>
      <w:r w:rsidRPr="003F0E53">
        <w:rPr>
          <w:rFonts w:eastAsia="Times New Roman" w:cstheme="minorHAnsi"/>
          <w:lang w:eastAsia="ar-SA"/>
        </w:rPr>
        <w:t>W przypadkach, o których mowa w ust. 3, Wykonawca może żądać wyłącznie wynagrodzenia należnego z tytułu wykonania części umowy.</w:t>
      </w:r>
    </w:p>
    <w:p w14:paraId="513CFFF4" w14:textId="77777777" w:rsidR="00A26DE8" w:rsidRPr="003F0E53" w:rsidRDefault="00A26DE8" w:rsidP="00A550BB">
      <w:pPr>
        <w:widowControl w:val="0"/>
        <w:numPr>
          <w:ilvl w:val="0"/>
          <w:numId w:val="23"/>
        </w:numPr>
        <w:suppressAutoHyphens/>
        <w:spacing w:after="120" w:line="360" w:lineRule="auto"/>
        <w:ind w:left="502"/>
        <w:contextualSpacing/>
        <w:jc w:val="both"/>
        <w:rPr>
          <w:rFonts w:eastAsia="Times New Roman" w:cstheme="minorHAnsi"/>
          <w:lang w:val="cs-CZ" w:eastAsia="pl-PL"/>
        </w:rPr>
      </w:pPr>
      <w:r w:rsidRPr="003F0E53">
        <w:rPr>
          <w:rFonts w:eastAsia="Times New Roman" w:cstheme="minorHAnsi"/>
          <w:lang w:val="cs-CZ" w:eastAsia="pl-PL"/>
        </w:rPr>
        <w:t>Wszelkie zmiany niniejszej umowy wymagają dla swej ważności formy pisemnej pod rygorem nieważności i będą dopuszczalne w granicach unormowania artykułu 455 ustawy Prawo zamówień publicznych.</w:t>
      </w:r>
    </w:p>
    <w:p w14:paraId="2C341DBE" w14:textId="77777777" w:rsidR="00A26DE8" w:rsidRPr="003F0E53" w:rsidRDefault="00A26DE8" w:rsidP="00A550BB">
      <w:pPr>
        <w:widowControl w:val="0"/>
        <w:numPr>
          <w:ilvl w:val="0"/>
          <w:numId w:val="23"/>
        </w:numPr>
        <w:suppressAutoHyphens/>
        <w:spacing w:after="120" w:line="360" w:lineRule="auto"/>
        <w:ind w:left="426"/>
        <w:jc w:val="both"/>
        <w:rPr>
          <w:rFonts w:eastAsia="Times New Roman" w:cstheme="minorHAnsi"/>
          <w:lang w:eastAsia="pl-PL"/>
        </w:rPr>
      </w:pPr>
      <w:r w:rsidRPr="003F0E53">
        <w:rPr>
          <w:rFonts w:eastAsia="Times New Roman" w:cstheme="minorHAnsi"/>
          <w:lang w:eastAsia="pl-PL"/>
        </w:rPr>
        <w:t>Zmiana umowy jest dopuszczalna na podstawie art. 455 ust. 1 pkt 1 w sytuacji gdy:</w:t>
      </w:r>
    </w:p>
    <w:p w14:paraId="6665BD4A" w14:textId="77777777" w:rsidR="00A26DE8" w:rsidRPr="003F0E53" w:rsidRDefault="00A26DE8" w:rsidP="00A550BB">
      <w:pPr>
        <w:numPr>
          <w:ilvl w:val="0"/>
          <w:numId w:val="31"/>
        </w:numPr>
        <w:suppressAutoHyphens/>
        <w:autoSpaceDE w:val="0"/>
        <w:autoSpaceDN w:val="0"/>
        <w:adjustRightInd w:val="0"/>
        <w:spacing w:after="120" w:line="360" w:lineRule="auto"/>
        <w:ind w:left="993" w:hanging="426"/>
        <w:jc w:val="both"/>
        <w:rPr>
          <w:rFonts w:eastAsia="Times New Roman" w:cstheme="minorHAnsi"/>
          <w:lang w:eastAsia="ar-SA"/>
        </w:rPr>
      </w:pPr>
      <w:r w:rsidRPr="003F0E53">
        <w:rPr>
          <w:rFonts w:eastAsia="Times New Roman" w:cstheme="minorHAnsi"/>
          <w:lang w:eastAsia="ar-SA"/>
        </w:rPr>
        <w:t xml:space="preserve">zmieniły się przepisy, których regulacje wpływają na prawa i obowiązki Stron, </w:t>
      </w:r>
    </w:p>
    <w:p w14:paraId="681BB3B8" w14:textId="77777777" w:rsidR="00A26DE8" w:rsidRPr="003F0E53" w:rsidRDefault="00A26DE8" w:rsidP="00A550BB">
      <w:pPr>
        <w:numPr>
          <w:ilvl w:val="0"/>
          <w:numId w:val="31"/>
        </w:numPr>
        <w:spacing w:after="0" w:line="240" w:lineRule="auto"/>
        <w:ind w:left="993" w:hanging="426"/>
        <w:contextualSpacing/>
        <w:jc w:val="both"/>
        <w:rPr>
          <w:rFonts w:eastAsia="Times New Roman" w:cstheme="minorHAnsi"/>
          <w:lang w:eastAsia="ar-SA"/>
        </w:rPr>
      </w:pPr>
      <w:r w:rsidRPr="003F0E53">
        <w:rPr>
          <w:rFonts w:eastAsia="Times New Roman" w:cstheme="minorHAnsi"/>
          <w:lang w:eastAsia="ar-SA"/>
        </w:rPr>
        <w:t>istnieje konieczność przesunięcia terminu wykonania umowy z przyczyn leżących po stronie Zamawiającego,</w:t>
      </w:r>
    </w:p>
    <w:p w14:paraId="09CA9302" w14:textId="77777777" w:rsidR="00A26DE8" w:rsidRPr="003F0E53" w:rsidRDefault="00A26DE8" w:rsidP="00A550BB">
      <w:pPr>
        <w:numPr>
          <w:ilvl w:val="0"/>
          <w:numId w:val="31"/>
        </w:numPr>
        <w:spacing w:after="0" w:line="240" w:lineRule="auto"/>
        <w:ind w:left="993" w:hanging="426"/>
        <w:contextualSpacing/>
        <w:jc w:val="both"/>
        <w:rPr>
          <w:rFonts w:eastAsia="Times New Roman" w:cstheme="minorHAnsi"/>
          <w:lang w:eastAsia="ar-SA"/>
        </w:rPr>
      </w:pPr>
      <w:r w:rsidRPr="003F0E53">
        <w:rPr>
          <w:rFonts w:eastAsia="Times New Roman" w:cstheme="minorHAnsi"/>
          <w:lang w:eastAsia="ar-SA"/>
        </w:rPr>
        <w:t>istnieje konieczność zmian harmonogramu realizacji projektu.</w:t>
      </w:r>
    </w:p>
    <w:p w14:paraId="3B765C30" w14:textId="77777777" w:rsidR="00A26DE8" w:rsidRPr="003F0E53" w:rsidRDefault="00A26DE8" w:rsidP="00A26DE8">
      <w:pPr>
        <w:spacing w:after="0" w:line="240" w:lineRule="auto"/>
        <w:ind w:left="993"/>
        <w:contextualSpacing/>
        <w:jc w:val="both"/>
        <w:rPr>
          <w:rFonts w:eastAsia="Times New Roman" w:cstheme="minorHAnsi"/>
          <w:lang w:eastAsia="ar-SA"/>
        </w:rPr>
      </w:pPr>
    </w:p>
    <w:p w14:paraId="46BB7A93" w14:textId="77777777" w:rsidR="00A26DE8" w:rsidRPr="003F0E53" w:rsidRDefault="00A26DE8" w:rsidP="00A550BB">
      <w:pPr>
        <w:widowControl w:val="0"/>
        <w:numPr>
          <w:ilvl w:val="0"/>
          <w:numId w:val="23"/>
        </w:numPr>
        <w:suppressAutoHyphens/>
        <w:spacing w:after="120" w:line="240" w:lineRule="auto"/>
        <w:ind w:left="502"/>
        <w:jc w:val="both"/>
        <w:rPr>
          <w:rFonts w:eastAsia="Times New Roman" w:cstheme="minorHAnsi"/>
          <w:lang w:eastAsia="ar-SA"/>
        </w:rPr>
      </w:pPr>
      <w:r w:rsidRPr="003F0E53">
        <w:rPr>
          <w:rFonts w:eastAsia="Times New Roman" w:cstheme="minorHAnsi"/>
          <w:lang w:eastAsia="ar-SA"/>
        </w:rPr>
        <w:t xml:space="preserve">Zamawiający zastrzega sobie prawo dokonywania pisemnych zmian w protokole badania, które będą miały zastosowanie w trakcie realizacji Badania. O każdej zmianie protokołu badania, dotyczącej przedmiotu zamówienia, Zamawiający niezwłocznie powiadomi Wykonawcę. Poprawki do protokołu badania obowiązują  Wykonawcę począwszy od dnia otrzymania przez niego powiadomienia o wejściu w życie zmiany. </w:t>
      </w:r>
    </w:p>
    <w:p w14:paraId="215A2AC7" w14:textId="77777777" w:rsidR="00A26DE8" w:rsidRPr="003F0E53" w:rsidRDefault="00A26DE8" w:rsidP="00A550BB">
      <w:pPr>
        <w:widowControl w:val="0"/>
        <w:numPr>
          <w:ilvl w:val="0"/>
          <w:numId w:val="23"/>
        </w:numPr>
        <w:suppressAutoHyphens/>
        <w:spacing w:after="120" w:line="240" w:lineRule="auto"/>
        <w:ind w:left="502"/>
        <w:jc w:val="both"/>
        <w:rPr>
          <w:rFonts w:eastAsia="Times New Roman" w:cstheme="minorHAnsi"/>
          <w:lang w:eastAsia="ar-SA"/>
        </w:rPr>
      </w:pPr>
      <w:r w:rsidRPr="003F0E53">
        <w:rPr>
          <w:rFonts w:eastAsia="Times New Roman" w:cstheme="minorHAnsi"/>
          <w:lang w:eastAsia="ar-SA"/>
        </w:rPr>
        <w:t xml:space="preserve">Zmiany w protokole badania nie wymagają akceptacji Wykonawcy o ile nie zmieniają zakresu obowiązków Wykonawcy. W przypadku zmian w protokole badania zmieniających zakres obowiązków Wykonawcy Strony na nowo uzgodnią warunki realizacji umowy. </w:t>
      </w:r>
    </w:p>
    <w:p w14:paraId="1B27D1D0" w14:textId="77777777" w:rsidR="00A26DE8" w:rsidRPr="003F0E53" w:rsidRDefault="00A26DE8" w:rsidP="00A550BB">
      <w:pPr>
        <w:widowControl w:val="0"/>
        <w:numPr>
          <w:ilvl w:val="0"/>
          <w:numId w:val="23"/>
        </w:numPr>
        <w:suppressAutoHyphens/>
        <w:spacing w:after="120" w:line="240" w:lineRule="auto"/>
        <w:ind w:left="502"/>
        <w:jc w:val="both"/>
        <w:rPr>
          <w:rFonts w:eastAsia="Times New Roman" w:cstheme="minorHAnsi"/>
          <w:lang w:eastAsia="ar-SA"/>
        </w:rPr>
      </w:pPr>
      <w:r w:rsidRPr="003F0E53">
        <w:rPr>
          <w:rFonts w:eastAsia="Times New Roman" w:cstheme="minorHAnsi"/>
          <w:lang w:eastAsia="ar-SA"/>
        </w:rPr>
        <w:t>Strony postanawiają, iż dokonają w formie pisemnego aneksu zmiany wynagrodzenia w wypadku wystąpienia którejkolwiek ze zmian przepisów wskazanych w art. 436 pkt 4 b) ustawy z dnia 11 września 2019 r. Prawo zamówień publicznych, tj. zmiany:</w:t>
      </w:r>
    </w:p>
    <w:p w14:paraId="61A8D0E8" w14:textId="77777777" w:rsidR="00A26DE8" w:rsidRPr="003F0E53" w:rsidRDefault="00A26DE8" w:rsidP="00A550BB">
      <w:pPr>
        <w:widowControl w:val="0"/>
        <w:numPr>
          <w:ilvl w:val="1"/>
          <w:numId w:val="33"/>
        </w:numPr>
        <w:suppressAutoHyphens/>
        <w:spacing w:after="120" w:line="240" w:lineRule="auto"/>
        <w:ind w:left="709"/>
        <w:jc w:val="both"/>
        <w:rPr>
          <w:rFonts w:eastAsia="Times New Roman" w:cstheme="minorHAnsi"/>
          <w:lang w:eastAsia="ar-SA"/>
        </w:rPr>
      </w:pPr>
      <w:r w:rsidRPr="003F0E53">
        <w:rPr>
          <w:rFonts w:eastAsia="Times New Roman" w:cstheme="minorHAnsi"/>
          <w:lang w:eastAsia="ar-SA"/>
        </w:rPr>
        <w:t>stawki podatku od towarów i usług oraz podatku akcyzowego;</w:t>
      </w:r>
    </w:p>
    <w:p w14:paraId="246344E7" w14:textId="77777777" w:rsidR="00A26DE8" w:rsidRPr="003F0E53" w:rsidRDefault="00A26DE8" w:rsidP="00A550BB">
      <w:pPr>
        <w:widowControl w:val="0"/>
        <w:numPr>
          <w:ilvl w:val="1"/>
          <w:numId w:val="33"/>
        </w:numPr>
        <w:suppressAutoHyphens/>
        <w:spacing w:after="120" w:line="240" w:lineRule="auto"/>
        <w:ind w:left="709"/>
        <w:jc w:val="both"/>
        <w:rPr>
          <w:rFonts w:eastAsia="Times New Roman" w:cstheme="minorHAnsi"/>
          <w:lang w:eastAsia="ar-SA"/>
        </w:rPr>
      </w:pPr>
      <w:r w:rsidRPr="003F0E53">
        <w:rPr>
          <w:rFonts w:eastAsia="Times New Roman" w:cstheme="minorHAnsi"/>
          <w:lang w:eastAsia="ar-SA"/>
        </w:rPr>
        <w:t>wysokości minimalnego wynagrodzenia za pracę  albo wysokości minimalnej stawki godzinowej, ustalonych na podstawie ustawy z dnia 10 października 2002r. o minimalnym wynagrodzeniu za pracę;</w:t>
      </w:r>
    </w:p>
    <w:p w14:paraId="0F57059F" w14:textId="77777777" w:rsidR="00A26DE8" w:rsidRPr="003F0E53" w:rsidRDefault="00A26DE8" w:rsidP="00A550BB">
      <w:pPr>
        <w:widowControl w:val="0"/>
        <w:numPr>
          <w:ilvl w:val="1"/>
          <w:numId w:val="33"/>
        </w:numPr>
        <w:suppressAutoHyphens/>
        <w:spacing w:after="120" w:line="240" w:lineRule="auto"/>
        <w:ind w:left="709"/>
        <w:jc w:val="both"/>
        <w:rPr>
          <w:rFonts w:eastAsia="Times New Roman" w:cstheme="minorHAnsi"/>
          <w:lang w:eastAsia="ar-SA"/>
        </w:rPr>
      </w:pPr>
      <w:r w:rsidRPr="003F0E53">
        <w:rPr>
          <w:rFonts w:eastAsia="Times New Roman" w:cstheme="minorHAnsi"/>
          <w:lang w:eastAsia="ar-SA"/>
        </w:rPr>
        <w:t>zasad podlegania ubezpieczeniom społecznym lub ubezpieczeniu zdrowotnemu lub wysokości stawki składki na ubezpieczenia społeczne lub zdrowotne;</w:t>
      </w:r>
    </w:p>
    <w:p w14:paraId="187F64FA" w14:textId="77777777" w:rsidR="00A26DE8" w:rsidRPr="003F0E53" w:rsidRDefault="00A26DE8" w:rsidP="00A550BB">
      <w:pPr>
        <w:widowControl w:val="0"/>
        <w:numPr>
          <w:ilvl w:val="1"/>
          <w:numId w:val="33"/>
        </w:numPr>
        <w:suppressAutoHyphens/>
        <w:spacing w:after="120" w:line="240" w:lineRule="auto"/>
        <w:ind w:left="709"/>
        <w:jc w:val="both"/>
        <w:rPr>
          <w:rFonts w:eastAsia="Times New Roman" w:cstheme="minorHAnsi"/>
          <w:lang w:eastAsia="ar-SA"/>
        </w:rPr>
      </w:pPr>
      <w:r w:rsidRPr="003F0E53">
        <w:rPr>
          <w:rFonts w:eastAsia="Times New Roman" w:cstheme="minorHAnsi"/>
          <w:lang w:eastAsia="ar-SA"/>
        </w:rPr>
        <w:t>zasad gromadzenia i wysokości wpłat do pracowniczych planów kapitałowych, o których  mowa w ustawie z dnia 4 października 2018 r. o pracowniczych planach kapitałowych - jeżeli zmiany te będą miały wpływ na koszty wykonania badań przez Wykonawcę.</w:t>
      </w:r>
    </w:p>
    <w:p w14:paraId="6A5197D8" w14:textId="77777777" w:rsidR="00A26DE8" w:rsidRPr="003F0E53" w:rsidRDefault="00A26DE8" w:rsidP="00A550BB">
      <w:pPr>
        <w:widowControl w:val="0"/>
        <w:numPr>
          <w:ilvl w:val="0"/>
          <w:numId w:val="23"/>
        </w:numPr>
        <w:suppressAutoHyphens/>
        <w:spacing w:after="120" w:line="240" w:lineRule="auto"/>
        <w:ind w:left="426"/>
        <w:jc w:val="both"/>
        <w:rPr>
          <w:rFonts w:eastAsia="Times New Roman" w:cstheme="minorHAnsi"/>
          <w:lang w:eastAsia="ar-SA"/>
        </w:rPr>
      </w:pPr>
      <w:r w:rsidRPr="003F0E53">
        <w:rPr>
          <w:rFonts w:eastAsia="Times New Roman" w:cstheme="minorHAnsi"/>
          <w:lang w:eastAsia="ar-SA"/>
        </w:rPr>
        <w:t xml:space="preserve">We wszystkich przypadkach określonych w ust. 8, Wykonawca może zwrócić się do Zamawiającego z pisemnym wnioskiem o przeprowadzenie negocjacji dotyczących zmiany wysokości wynagrodzenia należnego Wykonawcy, przy czym Zamawiający może sfinansować 50 </w:t>
      </w:r>
      <w:r w:rsidRPr="003F0E53">
        <w:rPr>
          <w:rFonts w:eastAsia="Times New Roman" w:cstheme="minorHAnsi"/>
          <w:lang w:eastAsia="ar-SA"/>
        </w:rPr>
        <w:lastRenderedPageBreak/>
        <w:t>% wzrostu wynagrodzenia, zaś pozostałe 50 % stanowią ryzyko działalności gospodarczej Wykonawcy.</w:t>
      </w:r>
    </w:p>
    <w:p w14:paraId="573B2F2E" w14:textId="77777777" w:rsidR="00A26DE8" w:rsidRPr="003F0E53" w:rsidRDefault="00A26DE8" w:rsidP="00A550BB">
      <w:pPr>
        <w:widowControl w:val="0"/>
        <w:numPr>
          <w:ilvl w:val="0"/>
          <w:numId w:val="23"/>
        </w:numPr>
        <w:suppressAutoHyphens/>
        <w:spacing w:after="120" w:line="240" w:lineRule="auto"/>
        <w:ind w:left="426"/>
        <w:jc w:val="both"/>
        <w:rPr>
          <w:rFonts w:eastAsia="Times New Roman" w:cstheme="minorHAnsi"/>
          <w:lang w:eastAsia="ar-SA"/>
        </w:rPr>
      </w:pPr>
      <w:r w:rsidRPr="003F0E53">
        <w:rPr>
          <w:rFonts w:eastAsia="Times New Roman" w:cstheme="minorHAnsi"/>
          <w:lang w:eastAsia="ar-SA"/>
        </w:rPr>
        <w:t>Wykonawca może zwrócić się do Zamawiającego z wnioskiem, o którym mowa w ust. 9, po opublikowaniu (zgodnie z przepisami obowiązującego prawa) zmian przepisów prawa, będących podstawą wnioskowania o zmianę wynagrodzenia, nie później jednak niż w terminie 14 dni do dnia wejścia w życie tych zmian.</w:t>
      </w:r>
    </w:p>
    <w:p w14:paraId="148DDF44" w14:textId="77777777" w:rsidR="00A26DE8" w:rsidRPr="003F0E53" w:rsidRDefault="00A26DE8" w:rsidP="00A550BB">
      <w:pPr>
        <w:widowControl w:val="0"/>
        <w:numPr>
          <w:ilvl w:val="0"/>
          <w:numId w:val="23"/>
        </w:numPr>
        <w:suppressAutoHyphens/>
        <w:spacing w:after="120" w:line="240" w:lineRule="auto"/>
        <w:ind w:left="426"/>
        <w:jc w:val="both"/>
        <w:rPr>
          <w:rFonts w:eastAsia="Times New Roman" w:cstheme="minorHAnsi"/>
          <w:lang w:eastAsia="ar-SA"/>
        </w:rPr>
      </w:pPr>
      <w:r w:rsidRPr="003F0E53">
        <w:rPr>
          <w:rFonts w:eastAsia="Times New Roman" w:cstheme="minorHAnsi"/>
          <w:lang w:eastAsia="ar-SA"/>
        </w:rPr>
        <w:t>W przypadku złożenia przez Wykonawcę wniosku, o którym mowa w ust. 9, po upływie terminu, o którym mowa w ust. 10, Zamawiający nie jest zobowiązany do zmiany wysokości wynagrodzenia należnego Wykonawcy.</w:t>
      </w:r>
    </w:p>
    <w:p w14:paraId="21BAE83B" w14:textId="77777777" w:rsidR="00A26DE8" w:rsidRPr="003F0E53" w:rsidRDefault="00A26DE8" w:rsidP="00A550BB">
      <w:pPr>
        <w:widowControl w:val="0"/>
        <w:numPr>
          <w:ilvl w:val="0"/>
          <w:numId w:val="23"/>
        </w:numPr>
        <w:suppressAutoHyphens/>
        <w:spacing w:after="120" w:line="240" w:lineRule="auto"/>
        <w:ind w:left="426"/>
        <w:jc w:val="both"/>
        <w:rPr>
          <w:rFonts w:eastAsia="Times New Roman" w:cstheme="minorHAnsi"/>
          <w:lang w:eastAsia="ar-SA"/>
        </w:rPr>
      </w:pPr>
      <w:r w:rsidRPr="003F0E53">
        <w:rPr>
          <w:rFonts w:eastAsia="Times New Roman" w:cstheme="minorHAnsi"/>
          <w:lang w:eastAsia="ar-SA"/>
        </w:rPr>
        <w:t>Wniosek, o którym mowa w ust. 9, musi zawierać:</w:t>
      </w:r>
    </w:p>
    <w:p w14:paraId="1A6BDF93" w14:textId="77777777" w:rsidR="00A26DE8" w:rsidRPr="003F0E53" w:rsidRDefault="00A26DE8" w:rsidP="00A550BB">
      <w:pPr>
        <w:widowControl w:val="0"/>
        <w:numPr>
          <w:ilvl w:val="0"/>
          <w:numId w:val="34"/>
        </w:numPr>
        <w:suppressAutoHyphens/>
        <w:spacing w:after="120" w:line="240" w:lineRule="auto"/>
        <w:jc w:val="both"/>
        <w:rPr>
          <w:rFonts w:eastAsia="Times New Roman" w:cstheme="minorHAnsi"/>
          <w:lang w:eastAsia="ar-SA"/>
        </w:rPr>
      </w:pPr>
      <w:r w:rsidRPr="003F0E53">
        <w:rPr>
          <w:rFonts w:eastAsia="Times New Roman" w:cstheme="minorHAnsi"/>
          <w:lang w:eastAsia="ar-SA"/>
        </w:rPr>
        <w:t>wskazanie zmiany przepisów prawa, będącej przyczyną wystąpienia przez Wykonawcę z wnioskiem,</w:t>
      </w:r>
    </w:p>
    <w:p w14:paraId="376CD076" w14:textId="77777777" w:rsidR="00A26DE8" w:rsidRPr="003F0E53" w:rsidRDefault="00A26DE8" w:rsidP="00A550BB">
      <w:pPr>
        <w:widowControl w:val="0"/>
        <w:numPr>
          <w:ilvl w:val="0"/>
          <w:numId w:val="34"/>
        </w:numPr>
        <w:suppressAutoHyphens/>
        <w:spacing w:after="120" w:line="240" w:lineRule="auto"/>
        <w:jc w:val="both"/>
        <w:rPr>
          <w:rFonts w:eastAsia="Times New Roman" w:cstheme="minorHAnsi"/>
          <w:lang w:eastAsia="ar-SA"/>
        </w:rPr>
      </w:pPr>
      <w:r w:rsidRPr="003F0E53">
        <w:rPr>
          <w:rFonts w:eastAsia="Times New Roman" w:cstheme="minorHAnsi"/>
          <w:lang w:eastAsia="ar-SA"/>
        </w:rPr>
        <w:t>wskazanie wysokości proponowanej zmiany wynagrodzenia należnego Wykonawcy,</w:t>
      </w:r>
    </w:p>
    <w:p w14:paraId="64861256" w14:textId="77777777" w:rsidR="00A26DE8" w:rsidRPr="003F0E53" w:rsidRDefault="00A26DE8" w:rsidP="00A550BB">
      <w:pPr>
        <w:widowControl w:val="0"/>
        <w:numPr>
          <w:ilvl w:val="0"/>
          <w:numId w:val="34"/>
        </w:numPr>
        <w:suppressAutoHyphens/>
        <w:spacing w:after="120" w:line="240" w:lineRule="auto"/>
        <w:jc w:val="both"/>
        <w:rPr>
          <w:rFonts w:eastAsia="Times New Roman" w:cstheme="minorHAnsi"/>
          <w:lang w:eastAsia="ar-SA"/>
        </w:rPr>
      </w:pPr>
      <w:r w:rsidRPr="003F0E53">
        <w:rPr>
          <w:rFonts w:eastAsia="Times New Roman" w:cstheme="minorHAnsi"/>
          <w:lang w:eastAsia="ar-SA"/>
        </w:rPr>
        <w:t>szczegółowe opisanie i przedstawienie wpływu zmian przepisów prawa na koszty wykonania zamówienia,</w:t>
      </w:r>
    </w:p>
    <w:p w14:paraId="067A546C" w14:textId="77777777" w:rsidR="00A26DE8" w:rsidRPr="003F0E53" w:rsidRDefault="00A26DE8" w:rsidP="00A550BB">
      <w:pPr>
        <w:widowControl w:val="0"/>
        <w:numPr>
          <w:ilvl w:val="0"/>
          <w:numId w:val="34"/>
        </w:numPr>
        <w:suppressAutoHyphens/>
        <w:spacing w:after="120" w:line="240" w:lineRule="auto"/>
        <w:jc w:val="both"/>
        <w:rPr>
          <w:rFonts w:eastAsia="Times New Roman" w:cstheme="minorHAnsi"/>
          <w:lang w:eastAsia="ar-SA"/>
        </w:rPr>
      </w:pPr>
      <w:r w:rsidRPr="003F0E53">
        <w:rPr>
          <w:rFonts w:eastAsia="Times New Roman" w:cstheme="minorHAnsi"/>
          <w:lang w:eastAsia="ar-SA"/>
        </w:rPr>
        <w:t>dokładne wyliczenia wysokości wzrostu kosztów wykonania Umowy w wyniku wprowadzenia zmian przepisów prawa, wraz z objaśnieniami i dokumentacją  do tych wyliczeń.</w:t>
      </w:r>
    </w:p>
    <w:p w14:paraId="1E056B48" w14:textId="77777777" w:rsidR="00A26DE8" w:rsidRPr="003F0E53" w:rsidRDefault="00A26DE8" w:rsidP="00A550BB">
      <w:pPr>
        <w:widowControl w:val="0"/>
        <w:numPr>
          <w:ilvl w:val="0"/>
          <w:numId w:val="23"/>
        </w:numPr>
        <w:suppressAutoHyphens/>
        <w:spacing w:after="120" w:line="240" w:lineRule="auto"/>
        <w:ind w:left="426"/>
        <w:jc w:val="both"/>
        <w:rPr>
          <w:rFonts w:eastAsia="Times New Roman" w:cstheme="minorHAnsi"/>
          <w:lang w:eastAsia="ar-SA"/>
        </w:rPr>
      </w:pPr>
      <w:r w:rsidRPr="003F0E53">
        <w:rPr>
          <w:rFonts w:eastAsia="Times New Roman" w:cstheme="minorHAnsi"/>
          <w:lang w:eastAsia="ar-SA"/>
        </w:rPr>
        <w:t>Zmiana wysokości wynagrodzenia obowiązywać będzie od dnia wejścia w życie zmian, o których mowa w ust. 8.</w:t>
      </w:r>
    </w:p>
    <w:p w14:paraId="50F17DE6" w14:textId="77777777" w:rsidR="00A26DE8" w:rsidRPr="003F0E53" w:rsidRDefault="00A26DE8" w:rsidP="00A550BB">
      <w:pPr>
        <w:widowControl w:val="0"/>
        <w:numPr>
          <w:ilvl w:val="0"/>
          <w:numId w:val="23"/>
        </w:numPr>
        <w:suppressAutoHyphens/>
        <w:spacing w:after="120" w:line="240" w:lineRule="auto"/>
        <w:ind w:left="426"/>
        <w:jc w:val="both"/>
        <w:rPr>
          <w:rFonts w:eastAsia="Times New Roman" w:cstheme="minorHAnsi"/>
          <w:lang w:eastAsia="ar-SA"/>
        </w:rPr>
      </w:pPr>
      <w:r w:rsidRPr="003F0E53">
        <w:rPr>
          <w:rFonts w:eastAsia="Times New Roman" w:cstheme="minorHAnsi"/>
          <w:lang w:eastAsia="ar-SA"/>
        </w:rPr>
        <w:t>W wypadku zmiany, o której mowa w ust. 8 lit. a) wartość netto wynagrodzenia Wykonawcy nie zmieni się, a określona w aneksie wartość brutto wynagrodzenia zostanie wyliczona na podstawie nowych przepisów.</w:t>
      </w:r>
    </w:p>
    <w:p w14:paraId="5B77CB1A" w14:textId="77777777" w:rsidR="00A26DE8" w:rsidRPr="003F0E53" w:rsidRDefault="00A26DE8" w:rsidP="00A550BB">
      <w:pPr>
        <w:widowControl w:val="0"/>
        <w:numPr>
          <w:ilvl w:val="0"/>
          <w:numId w:val="23"/>
        </w:numPr>
        <w:suppressAutoHyphens/>
        <w:spacing w:after="120" w:line="240" w:lineRule="auto"/>
        <w:ind w:left="426"/>
        <w:jc w:val="both"/>
        <w:rPr>
          <w:rFonts w:eastAsia="Times New Roman" w:cstheme="minorHAnsi"/>
          <w:lang w:eastAsia="ar-SA"/>
        </w:rPr>
      </w:pPr>
      <w:r w:rsidRPr="003F0E53">
        <w:rPr>
          <w:rFonts w:eastAsia="Times New Roman" w:cstheme="minorHAnsi"/>
          <w:lang w:eastAsia="ar-SA"/>
        </w:rPr>
        <w:t>W przypadku zmiany, o której mowa w ust. 8 lit. b) wynagrodzenie Wykonawcy ulegnie zmianie o wartość wzrostu całkowitego kosztu Wykonawcy wynikającą ze zwiększenia wynagrodzeń osób bezpośrednio wykonujących zamówienie do wysokości zmienionego minimalnego wynagrodzenia, z uwzględnieniem wszystkich obciążeń publicznoprawnych od kwoty wzrostu minimalnego wynagrodzenia.</w:t>
      </w:r>
    </w:p>
    <w:p w14:paraId="1DB78987" w14:textId="77777777" w:rsidR="00A26DE8" w:rsidRPr="003F0E53" w:rsidRDefault="00A26DE8" w:rsidP="00A550BB">
      <w:pPr>
        <w:widowControl w:val="0"/>
        <w:numPr>
          <w:ilvl w:val="0"/>
          <w:numId w:val="23"/>
        </w:numPr>
        <w:suppressAutoHyphens/>
        <w:spacing w:after="120" w:line="240" w:lineRule="auto"/>
        <w:ind w:left="426"/>
        <w:jc w:val="both"/>
        <w:rPr>
          <w:rFonts w:eastAsia="Times New Roman" w:cstheme="minorHAnsi"/>
          <w:lang w:eastAsia="ar-SA"/>
        </w:rPr>
      </w:pPr>
      <w:r w:rsidRPr="003F0E53">
        <w:rPr>
          <w:rFonts w:eastAsia="Times New Roman" w:cstheme="minorHAnsi"/>
          <w:lang w:eastAsia="ar-SA"/>
        </w:rPr>
        <w:t>W przypadku zmian, o których mowa w ust. 8 lit. c) i d)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w:t>
      </w:r>
    </w:p>
    <w:p w14:paraId="2523B4CB" w14:textId="77777777" w:rsidR="00A26DE8" w:rsidRPr="003F0E53" w:rsidRDefault="00A26DE8" w:rsidP="00A550BB">
      <w:pPr>
        <w:widowControl w:val="0"/>
        <w:numPr>
          <w:ilvl w:val="0"/>
          <w:numId w:val="23"/>
        </w:numPr>
        <w:suppressAutoHyphens/>
        <w:spacing w:after="120" w:line="240" w:lineRule="auto"/>
        <w:ind w:left="426"/>
        <w:jc w:val="both"/>
        <w:rPr>
          <w:rFonts w:eastAsia="Times New Roman" w:cstheme="minorHAnsi"/>
          <w:lang w:eastAsia="ar-SA"/>
        </w:rPr>
      </w:pPr>
      <w:r w:rsidRPr="003F0E53">
        <w:rPr>
          <w:rFonts w:eastAsia="Times New Roman" w:cstheme="minorHAnsi"/>
          <w:lang w:eastAsia="ar-SA"/>
        </w:rPr>
        <w:t>Za wyjątkiem sytuacji, o której mowa w ust. 8 lit. a), do wniosku, o którym mowa w ust. 9, Wykonawca zobowiązany jest załączyć dowody wykazujące wpływ zmian przepisów prawa na wysokość kosztów wykonania Umowy oraz wysokość wzrostu kosztów wykonania Umowy, w tym w szczególności:</w:t>
      </w:r>
    </w:p>
    <w:p w14:paraId="65DBA4CA" w14:textId="77777777" w:rsidR="00A26DE8" w:rsidRPr="003F0E53" w:rsidRDefault="00A26DE8" w:rsidP="00A550BB">
      <w:pPr>
        <w:widowControl w:val="0"/>
        <w:numPr>
          <w:ilvl w:val="0"/>
          <w:numId w:val="35"/>
        </w:numPr>
        <w:suppressAutoHyphens/>
        <w:spacing w:after="120" w:line="240" w:lineRule="auto"/>
        <w:ind w:left="709"/>
        <w:jc w:val="both"/>
        <w:rPr>
          <w:rFonts w:eastAsia="Times New Roman" w:cstheme="minorHAnsi"/>
          <w:lang w:eastAsia="ar-SA"/>
        </w:rPr>
      </w:pPr>
      <w:r w:rsidRPr="003F0E53">
        <w:rPr>
          <w:rFonts w:eastAsia="Times New Roman" w:cstheme="minorHAnsi"/>
          <w:lang w:eastAsia="ar-SA"/>
        </w:rPr>
        <w:t>pisemnym zestawieniem wynagrodzeń (zarówno przed jak i po zmianie) pracowników Wykonawcy, wraz z określeniem zakresu (części etatu), w jakim wykonują oni prace bezpośrednio związane z realizacją przedmiotu Umowy oraz części wynagrodzenia odpowiadającej temu zakresowi - w przypadku zmiany, o której mowa w ust. 8 lit. b)</w:t>
      </w:r>
    </w:p>
    <w:p w14:paraId="364DB971" w14:textId="77777777" w:rsidR="00A26DE8" w:rsidRPr="003F0E53" w:rsidRDefault="00A26DE8" w:rsidP="00A26DE8">
      <w:pPr>
        <w:widowControl w:val="0"/>
        <w:suppressAutoHyphens/>
        <w:spacing w:after="120" w:line="240" w:lineRule="auto"/>
        <w:ind w:left="426"/>
        <w:jc w:val="both"/>
        <w:rPr>
          <w:rFonts w:eastAsia="Times New Roman" w:cstheme="minorHAnsi"/>
          <w:lang w:eastAsia="ar-SA"/>
        </w:rPr>
      </w:pPr>
      <w:r w:rsidRPr="003F0E53">
        <w:rPr>
          <w:rFonts w:eastAsia="Times New Roman" w:cstheme="minorHAnsi"/>
          <w:lang w:eastAsia="ar-SA"/>
        </w:rPr>
        <w:t>i/lub</w:t>
      </w:r>
    </w:p>
    <w:p w14:paraId="5ECFF8A5" w14:textId="77777777" w:rsidR="00A26DE8" w:rsidRPr="003F0E53" w:rsidRDefault="00A26DE8" w:rsidP="00A550BB">
      <w:pPr>
        <w:widowControl w:val="0"/>
        <w:numPr>
          <w:ilvl w:val="0"/>
          <w:numId w:val="35"/>
        </w:numPr>
        <w:suppressAutoHyphens/>
        <w:spacing w:after="120" w:line="240" w:lineRule="auto"/>
        <w:ind w:left="709"/>
        <w:jc w:val="both"/>
        <w:rPr>
          <w:rFonts w:eastAsia="Times New Roman" w:cstheme="minorHAnsi"/>
          <w:lang w:eastAsia="ar-SA"/>
        </w:rPr>
      </w:pPr>
      <w:r w:rsidRPr="003F0E53">
        <w:rPr>
          <w:rFonts w:eastAsia="Times New Roman" w:cstheme="minorHAnsi"/>
          <w:lang w:eastAsia="ar-SA"/>
        </w:rPr>
        <w:t xml:space="preserve">pisemnym zestawieniem wynagrodzeń (zarówno przed jak i po zmianie) pracowników Wykonawcy, wraz z kwotami składek uiszczanych do Zakładu Ubezpieczeń Społecznych/Kasy </w:t>
      </w:r>
      <w:r w:rsidRPr="003F0E53">
        <w:rPr>
          <w:rFonts w:eastAsia="Times New Roman" w:cstheme="minorHAnsi"/>
          <w:lang w:eastAsia="ar-SA"/>
        </w:rPr>
        <w:lastRenderedPageBreak/>
        <w:t xml:space="preserve">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8 lit. c) </w:t>
      </w:r>
    </w:p>
    <w:p w14:paraId="6B82AE8D" w14:textId="77777777" w:rsidR="00A26DE8" w:rsidRPr="003F0E53" w:rsidRDefault="00A26DE8" w:rsidP="00A26DE8">
      <w:pPr>
        <w:widowControl w:val="0"/>
        <w:suppressAutoHyphens/>
        <w:spacing w:after="120" w:line="240" w:lineRule="auto"/>
        <w:ind w:left="426"/>
        <w:jc w:val="both"/>
        <w:rPr>
          <w:rFonts w:eastAsia="Times New Roman" w:cstheme="minorHAnsi"/>
          <w:lang w:eastAsia="ar-SA"/>
        </w:rPr>
      </w:pPr>
      <w:r w:rsidRPr="003F0E53">
        <w:rPr>
          <w:rFonts w:eastAsia="Times New Roman" w:cstheme="minorHAnsi"/>
          <w:lang w:eastAsia="ar-SA"/>
        </w:rPr>
        <w:t>i/lub</w:t>
      </w:r>
    </w:p>
    <w:p w14:paraId="0F6F448C" w14:textId="77777777" w:rsidR="00A26DE8" w:rsidRPr="003F0E53" w:rsidRDefault="00A26DE8" w:rsidP="00A550BB">
      <w:pPr>
        <w:widowControl w:val="0"/>
        <w:numPr>
          <w:ilvl w:val="0"/>
          <w:numId w:val="35"/>
        </w:numPr>
        <w:suppressAutoHyphens/>
        <w:spacing w:after="120" w:line="240" w:lineRule="auto"/>
        <w:ind w:left="709"/>
        <w:jc w:val="both"/>
        <w:rPr>
          <w:rFonts w:eastAsia="Times New Roman" w:cstheme="minorHAnsi"/>
          <w:lang w:eastAsia="ar-SA"/>
        </w:rPr>
      </w:pPr>
      <w:r w:rsidRPr="003F0E53">
        <w:rPr>
          <w:rFonts w:eastAsia="Times New Roman" w:cstheme="minorHAnsi"/>
          <w:lang w:eastAsia="ar-SA"/>
        </w:rPr>
        <w:t>pisemnym zestawieniem wynagrodzeń (obrazującym stan przed i po dokonanej zmianie) osób zatrudnionych przez Wykonawcę, wraz z kwotami wpłat do pracowniczych planów kapitałowych w części finansowanej przez Wykonawcę, z określeniem zakresu (części etatu), w jakim wykonują oni prace bezpośrednio związane z realizacją przedmiotu Umowy oraz części wynagrodzenia odpowiadającej temu zakresowi - w przypadku zmiany, o której mowa w ust. 8 lit. d) .</w:t>
      </w:r>
    </w:p>
    <w:p w14:paraId="3AA562EF" w14:textId="77777777" w:rsidR="00A26DE8" w:rsidRPr="003F0E53" w:rsidRDefault="00A26DE8" w:rsidP="00A550BB">
      <w:pPr>
        <w:widowControl w:val="0"/>
        <w:numPr>
          <w:ilvl w:val="0"/>
          <w:numId w:val="23"/>
        </w:numPr>
        <w:suppressAutoHyphens/>
        <w:spacing w:after="120" w:line="240" w:lineRule="auto"/>
        <w:ind w:left="426"/>
        <w:jc w:val="both"/>
        <w:rPr>
          <w:rFonts w:eastAsia="Times New Roman" w:cstheme="minorHAnsi"/>
          <w:lang w:eastAsia="ar-SA"/>
        </w:rPr>
      </w:pPr>
      <w:r w:rsidRPr="003F0E53">
        <w:rPr>
          <w:rFonts w:eastAsia="Times New Roman" w:cstheme="minorHAnsi"/>
          <w:lang w:eastAsia="ar-SA"/>
        </w:rPr>
        <w:t>Złożenie przez Wykonawcę wniosku, o którym mowa w ust. 9, niespełniającego wymagań, nie będzie uznane za skuteczne, jeżeli Wykonawca nie uzupełni, na pisemne żądanie Zamawiającego, w terminie określonym przez Zamawiającego nie krótszym niż 5 dni, wniosku lub dokumentów uzasadniających wniosek.</w:t>
      </w:r>
    </w:p>
    <w:p w14:paraId="75D14DE0" w14:textId="77777777" w:rsidR="00A26DE8" w:rsidRPr="003F0E53" w:rsidRDefault="00A26DE8" w:rsidP="00A550BB">
      <w:pPr>
        <w:widowControl w:val="0"/>
        <w:numPr>
          <w:ilvl w:val="0"/>
          <w:numId w:val="23"/>
        </w:numPr>
        <w:suppressAutoHyphens/>
        <w:spacing w:after="120" w:line="240" w:lineRule="auto"/>
        <w:ind w:left="426"/>
        <w:jc w:val="both"/>
        <w:rPr>
          <w:rFonts w:eastAsia="Times New Roman" w:cstheme="minorHAnsi"/>
          <w:lang w:eastAsia="ar-SA"/>
        </w:rPr>
      </w:pPr>
      <w:r w:rsidRPr="003F0E53">
        <w:rPr>
          <w:rFonts w:eastAsia="Times New Roman" w:cstheme="minorHAnsi"/>
          <w:lang w:eastAsia="ar-SA"/>
        </w:rPr>
        <w:t>Wykonawca, składając wniosek, o którym mowa w ust. 9, zobowiązany będzie udowodnić Zamawiającemu, że zmiany przepisów prawa rzeczywiście spowodują wzrost kosztów wykonania umowy oraz udowodnić wysokość wzrostu kosztów wykonania Umowy.</w:t>
      </w:r>
    </w:p>
    <w:p w14:paraId="79A58F85" w14:textId="77777777" w:rsidR="00A26DE8" w:rsidRPr="003F0E53" w:rsidRDefault="00A26DE8" w:rsidP="00A550BB">
      <w:pPr>
        <w:widowControl w:val="0"/>
        <w:numPr>
          <w:ilvl w:val="0"/>
          <w:numId w:val="23"/>
        </w:numPr>
        <w:suppressAutoHyphens/>
        <w:spacing w:after="120" w:line="240" w:lineRule="auto"/>
        <w:ind w:left="426"/>
        <w:jc w:val="both"/>
        <w:rPr>
          <w:rFonts w:eastAsia="Times New Roman" w:cstheme="minorHAnsi"/>
          <w:lang w:eastAsia="ar-SA"/>
        </w:rPr>
      </w:pPr>
      <w:r w:rsidRPr="003F0E53">
        <w:rPr>
          <w:rFonts w:eastAsia="Times New Roman" w:cstheme="minorHAnsi"/>
          <w:lang w:eastAsia="ar-SA"/>
        </w:rPr>
        <w:t>Zmiana wysokości wynagrodzenia należnego Wykonawcy, na skutek wniosku, o którym mowa w ust. 9, dotyczyć może wyłącznie wynagrodzenia należnego za niewykonaną, do dnia wejścia w życie zmian przepisów, o których mowa w ust.8.</w:t>
      </w:r>
    </w:p>
    <w:p w14:paraId="5F7FD8FA" w14:textId="77777777" w:rsidR="00A26DE8" w:rsidRPr="003F0E53" w:rsidRDefault="00A26DE8" w:rsidP="00A550BB">
      <w:pPr>
        <w:widowControl w:val="0"/>
        <w:numPr>
          <w:ilvl w:val="0"/>
          <w:numId w:val="23"/>
        </w:numPr>
        <w:suppressAutoHyphens/>
        <w:spacing w:after="120" w:line="240" w:lineRule="auto"/>
        <w:ind w:left="426"/>
        <w:jc w:val="both"/>
        <w:rPr>
          <w:rFonts w:eastAsia="Times New Roman" w:cstheme="minorHAnsi"/>
          <w:lang w:eastAsia="ar-SA"/>
        </w:rPr>
      </w:pPr>
      <w:r w:rsidRPr="003F0E53">
        <w:rPr>
          <w:rFonts w:eastAsia="Times New Roman" w:cstheme="minorHAnsi"/>
          <w:lang w:eastAsia="ar-SA"/>
        </w:rPr>
        <w:t>Zmiana wysokości wynagrodzenia obowiązywać może nie wcześniej niż od dnia wejścia w życie zmian, o których mowa w ust. 8, pod warunkiem wypełnienia przez Wykonawcę powyższych obowiązków.</w:t>
      </w:r>
    </w:p>
    <w:p w14:paraId="46B3CBCE" w14:textId="77777777" w:rsidR="00A26DE8" w:rsidRPr="003F0E53" w:rsidRDefault="00A26DE8" w:rsidP="00A550BB">
      <w:pPr>
        <w:numPr>
          <w:ilvl w:val="0"/>
          <w:numId w:val="23"/>
        </w:numPr>
        <w:spacing w:after="0" w:line="360" w:lineRule="auto"/>
        <w:ind w:left="426" w:hanging="426"/>
        <w:contextualSpacing/>
        <w:jc w:val="both"/>
        <w:rPr>
          <w:rFonts w:eastAsiaTheme="minorEastAsia" w:cstheme="minorHAnsi"/>
          <w:lang w:val="cs-CZ" w:eastAsia="pl-PL"/>
        </w:rPr>
      </w:pPr>
      <w:r w:rsidRPr="003F0E53">
        <w:rPr>
          <w:rFonts w:eastAsiaTheme="minorEastAsia" w:cstheme="minorHAnsi"/>
          <w:lang w:val="cs-CZ" w:eastAsia="pl-PL"/>
        </w:rPr>
        <w:t>Stosownie do postanowień art. 439 ust. 1 ustawy Pzp, Zamawiający przewiduje możliwość zmiany wynagrodzenia określonego w § 2 ust. 3 na wniosek Wykonawcy na następujących zasadach:</w:t>
      </w:r>
    </w:p>
    <w:p w14:paraId="7A9E87A2" w14:textId="77777777" w:rsidR="00A26DE8" w:rsidRPr="003F0E53" w:rsidRDefault="00A26DE8" w:rsidP="00A550BB">
      <w:pPr>
        <w:numPr>
          <w:ilvl w:val="1"/>
          <w:numId w:val="44"/>
        </w:numPr>
        <w:spacing w:after="0" w:line="360" w:lineRule="auto"/>
        <w:jc w:val="both"/>
        <w:rPr>
          <w:rFonts w:eastAsiaTheme="minorEastAsia" w:cstheme="minorHAnsi"/>
          <w:lang w:val="cs-CZ" w:eastAsia="pl-PL"/>
        </w:rPr>
      </w:pPr>
      <w:r w:rsidRPr="003F0E53">
        <w:rPr>
          <w:rFonts w:eastAsiaTheme="minorEastAsia" w:cstheme="minorHAnsi"/>
          <w:lang w:val="cs-CZ" w:eastAsia="pl-PL"/>
        </w:rPr>
        <w:t>Waloryzacja przysługuje po miesiącu, w którym wskaźnik W</w:t>
      </w:r>
      <w:r w:rsidRPr="003F0E53">
        <w:rPr>
          <w:rFonts w:eastAsiaTheme="minorEastAsia" w:cstheme="minorHAnsi"/>
          <w:vertAlign w:val="subscript"/>
          <w:lang w:val="cs-CZ" w:eastAsia="pl-PL"/>
        </w:rPr>
        <w:t>W (n)</w:t>
      </w:r>
      <w:r w:rsidRPr="003F0E53">
        <w:rPr>
          <w:rFonts w:eastAsiaTheme="minorEastAsia" w:cstheme="minorHAnsi"/>
          <w:lang w:val="cs-CZ" w:eastAsia="pl-PL"/>
        </w:rPr>
        <w:t xml:space="preserve">  przekroczy 1,1 wyliczony zgodnie ze wzorem wskazanym poniżej w pkt 2), tym samym Strony uznają, że wzrost wartości wskaźnika W</w:t>
      </w:r>
      <w:r w:rsidRPr="003F0E53">
        <w:rPr>
          <w:rFonts w:eastAsiaTheme="minorEastAsia" w:cstheme="minorHAnsi"/>
          <w:vertAlign w:val="subscript"/>
          <w:lang w:val="cs-CZ" w:eastAsia="pl-PL"/>
        </w:rPr>
        <w:t>W(n)</w:t>
      </w:r>
      <w:r w:rsidRPr="003F0E53">
        <w:rPr>
          <w:rFonts w:eastAsiaTheme="minorEastAsia" w:cstheme="minorHAnsi"/>
          <w:lang w:val="cs-CZ" w:eastAsia="pl-PL"/>
        </w:rPr>
        <w:t>, do poziomu 1,1 mieści się w zakresie ryzyka kontraktu.</w:t>
      </w:r>
    </w:p>
    <w:p w14:paraId="2EC63DF9" w14:textId="77777777" w:rsidR="00A26DE8" w:rsidRPr="003F0E53" w:rsidRDefault="00A26DE8" w:rsidP="00A550BB">
      <w:pPr>
        <w:numPr>
          <w:ilvl w:val="1"/>
          <w:numId w:val="44"/>
        </w:numPr>
        <w:spacing w:after="0" w:line="360" w:lineRule="auto"/>
        <w:jc w:val="both"/>
        <w:rPr>
          <w:rFonts w:eastAsiaTheme="minorEastAsia" w:cstheme="minorHAnsi"/>
          <w:lang w:val="cs-CZ" w:eastAsia="pl-PL"/>
        </w:rPr>
      </w:pPr>
      <w:r w:rsidRPr="003F0E53">
        <w:rPr>
          <w:rFonts w:eastAsiaTheme="minorEastAsia" w:cstheme="minorHAnsi"/>
          <w:lang w:val="cs-CZ" w:eastAsia="pl-PL"/>
        </w:rPr>
        <w:t>Wskaźnik waloryzacji W</w:t>
      </w:r>
      <w:r w:rsidRPr="003F0E53">
        <w:rPr>
          <w:rFonts w:eastAsiaTheme="minorEastAsia" w:cstheme="minorHAnsi"/>
          <w:vertAlign w:val="subscript"/>
          <w:lang w:val="cs-CZ" w:eastAsia="pl-PL"/>
        </w:rPr>
        <w:t>W(n)</w:t>
      </w:r>
      <w:r w:rsidRPr="003F0E53">
        <w:rPr>
          <w:rFonts w:eastAsiaTheme="minorEastAsia" w:cstheme="minorHAnsi"/>
          <w:lang w:val="cs-CZ" w:eastAsia="pl-PL"/>
        </w:rPr>
        <w:t xml:space="preserve"> ustala się poprzez przemnożenie przez siebie wskaźników cen towarów i usług konsumpcyjnych dla kolejnych miesięcy począwszy od miesiąca, w którym nastąpiło otwarcie oferty (miesiąc 0 gdy wskaźnik jest równy 100) do miesiąca, za który nastąpi wystawienie faktury (miesiąc n-ty) wg poniższego wzoru:</w:t>
      </w:r>
    </w:p>
    <w:p w14:paraId="0644577F" w14:textId="77777777" w:rsidR="00A26DE8" w:rsidRPr="003F0E53" w:rsidRDefault="00A26DE8" w:rsidP="00A26DE8">
      <w:pPr>
        <w:tabs>
          <w:tab w:val="num" w:pos="426"/>
        </w:tabs>
        <w:spacing w:line="360" w:lineRule="auto"/>
        <w:jc w:val="both"/>
        <w:rPr>
          <w:rFonts w:cstheme="minorHAnsi"/>
          <w:b/>
          <w:color w:val="FF0000"/>
        </w:rPr>
      </w:pPr>
    </w:p>
    <w:p w14:paraId="06DD550B" w14:textId="77777777" w:rsidR="00A26DE8" w:rsidRPr="003F0E53" w:rsidRDefault="00A26DE8" w:rsidP="00A26DE8">
      <w:pPr>
        <w:tabs>
          <w:tab w:val="num" w:pos="426"/>
        </w:tabs>
        <w:spacing w:line="360" w:lineRule="auto"/>
        <w:ind w:left="709"/>
        <w:jc w:val="both"/>
        <w:rPr>
          <w:rFonts w:cstheme="minorHAnsi"/>
          <w:b/>
          <w:color w:val="FF0000"/>
        </w:rPr>
      </w:pPr>
      <w:r w:rsidRPr="003F0E53">
        <w:rPr>
          <w:rFonts w:cstheme="minorHAnsi"/>
          <w:b/>
          <w:noProof/>
          <w:color w:val="FF0000"/>
          <w:lang w:eastAsia="pl-PL"/>
        </w:rPr>
        <w:drawing>
          <wp:inline distT="0" distB="0" distL="0" distR="0" wp14:anchorId="3D8028B8" wp14:editId="78A6F461">
            <wp:extent cx="4580890" cy="323850"/>
            <wp:effectExtent l="0" t="0" r="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80890" cy="323850"/>
                    </a:xfrm>
                    <a:prstGeom prst="rect">
                      <a:avLst/>
                    </a:prstGeom>
                    <a:noFill/>
                  </pic:spPr>
                </pic:pic>
              </a:graphicData>
            </a:graphic>
          </wp:inline>
        </w:drawing>
      </w:r>
    </w:p>
    <w:p w14:paraId="7414396C" w14:textId="77777777" w:rsidR="00A26DE8" w:rsidRPr="003F0E53" w:rsidRDefault="00A26DE8" w:rsidP="00A26DE8">
      <w:pPr>
        <w:spacing w:line="360" w:lineRule="auto"/>
        <w:ind w:left="708"/>
        <w:jc w:val="both"/>
        <w:rPr>
          <w:rFonts w:eastAsia="Calibri" w:cstheme="minorHAnsi"/>
          <w:spacing w:val="4"/>
        </w:rPr>
      </w:pPr>
      <w:r w:rsidRPr="003F0E53">
        <w:rPr>
          <w:rFonts w:eastAsia="Calibri" w:cstheme="minorHAnsi"/>
          <w:spacing w:val="4"/>
        </w:rPr>
        <w:t>gdzie:</w:t>
      </w:r>
    </w:p>
    <w:p w14:paraId="46EBC770" w14:textId="77777777" w:rsidR="00A26DE8" w:rsidRPr="003F0E53" w:rsidRDefault="00A26DE8" w:rsidP="00A26DE8">
      <w:pPr>
        <w:spacing w:line="360" w:lineRule="auto"/>
        <w:ind w:left="708"/>
        <w:jc w:val="both"/>
        <w:rPr>
          <w:rFonts w:eastAsia="Calibri" w:cstheme="minorHAnsi"/>
          <w:spacing w:val="4"/>
        </w:rPr>
      </w:pPr>
      <w:r w:rsidRPr="003F0E53">
        <w:rPr>
          <w:rFonts w:eastAsia="Calibri" w:cstheme="minorHAnsi"/>
          <w:spacing w:val="4"/>
        </w:rPr>
        <w:t>„</w:t>
      </w:r>
      <w:proofErr w:type="spellStart"/>
      <w:r w:rsidRPr="003F0E53">
        <w:rPr>
          <w:rFonts w:eastAsia="Calibri" w:cstheme="minorHAnsi"/>
          <w:spacing w:val="4"/>
        </w:rPr>
        <w:t>W</w:t>
      </w:r>
      <w:r w:rsidRPr="003F0E53">
        <w:rPr>
          <w:rFonts w:eastAsia="Calibri" w:cstheme="minorHAnsi"/>
          <w:spacing w:val="4"/>
          <w:vertAlign w:val="subscript"/>
        </w:rPr>
        <w:t>w</w:t>
      </w:r>
      <w:proofErr w:type="spellEnd"/>
      <w:r w:rsidRPr="003F0E53">
        <w:rPr>
          <w:rFonts w:eastAsia="Calibri" w:cstheme="minorHAnsi"/>
          <w:spacing w:val="4"/>
          <w:vertAlign w:val="subscript"/>
        </w:rPr>
        <w:t xml:space="preserve"> (n)</w:t>
      </w:r>
      <w:r w:rsidRPr="003F0E53">
        <w:rPr>
          <w:rFonts w:eastAsia="Calibri" w:cstheme="minorHAnsi"/>
          <w:spacing w:val="4"/>
        </w:rPr>
        <w:t>" –wskaźnik waloryzacji dla n-tego miesiąca</w:t>
      </w:r>
    </w:p>
    <w:p w14:paraId="5E4F0068" w14:textId="77777777" w:rsidR="00A26DE8" w:rsidRPr="003F0E53" w:rsidRDefault="00A26DE8" w:rsidP="00A26DE8">
      <w:pPr>
        <w:spacing w:line="360" w:lineRule="auto"/>
        <w:ind w:left="708"/>
        <w:jc w:val="both"/>
        <w:rPr>
          <w:rFonts w:eastAsia="Calibri" w:cstheme="minorHAnsi"/>
          <w:spacing w:val="4"/>
        </w:rPr>
      </w:pPr>
      <w:r w:rsidRPr="003F0E53">
        <w:rPr>
          <w:rFonts w:eastAsia="Calibri" w:cstheme="minorHAnsi"/>
          <w:spacing w:val="4"/>
        </w:rPr>
        <w:lastRenderedPageBreak/>
        <w:t>„a" - stały współczynnik o wartości 0,0 - obrazujący część wynagrodzenia, które nie podlega waloryzacji (element niewaloryzowany)</w:t>
      </w:r>
    </w:p>
    <w:p w14:paraId="17CF8521" w14:textId="77777777" w:rsidR="00A26DE8" w:rsidRPr="003F0E53" w:rsidRDefault="00A26DE8" w:rsidP="00A26DE8">
      <w:pPr>
        <w:spacing w:line="360" w:lineRule="auto"/>
        <w:ind w:left="1416" w:hanging="708"/>
        <w:jc w:val="both"/>
        <w:rPr>
          <w:rFonts w:eastAsia="Calibri" w:cstheme="minorHAnsi"/>
        </w:rPr>
      </w:pPr>
      <w:r w:rsidRPr="003F0E53">
        <w:rPr>
          <w:rFonts w:eastAsia="Calibri" w:cstheme="minorHAnsi"/>
          <w:spacing w:val="4"/>
        </w:rPr>
        <w:t>„W</w:t>
      </w:r>
      <w:r w:rsidRPr="003F0E53">
        <w:rPr>
          <w:rFonts w:eastAsia="Calibri" w:cstheme="minorHAnsi"/>
          <w:spacing w:val="4"/>
          <w:vertAlign w:val="subscript"/>
        </w:rPr>
        <w:t>0</w:t>
      </w:r>
      <w:r w:rsidRPr="003F0E53">
        <w:rPr>
          <w:rFonts w:eastAsia="Calibri" w:cstheme="minorHAnsi"/>
          <w:spacing w:val="4"/>
        </w:rPr>
        <w:t xml:space="preserve">" – </w:t>
      </w:r>
      <w:bookmarkStart w:id="20" w:name="_Hlk115193629"/>
      <w:r w:rsidRPr="003F0E53">
        <w:rPr>
          <w:rFonts w:eastAsia="Calibri" w:cstheme="minorHAnsi"/>
          <w:lang w:eastAsia="de-DE"/>
        </w:rPr>
        <w:t>wskaźnik „0” z miesiąca otwarcia oferty = 100</w:t>
      </w:r>
      <w:bookmarkEnd w:id="20"/>
    </w:p>
    <w:p w14:paraId="0F32F352" w14:textId="77777777" w:rsidR="00A26DE8" w:rsidRPr="003F0E53" w:rsidRDefault="00A26DE8" w:rsidP="00A26DE8">
      <w:pPr>
        <w:spacing w:line="360" w:lineRule="auto"/>
        <w:ind w:left="1416" w:hanging="708"/>
        <w:jc w:val="both"/>
        <w:rPr>
          <w:rFonts w:eastAsia="Calibri" w:cstheme="minorHAnsi"/>
          <w:spacing w:val="4"/>
        </w:rPr>
      </w:pPr>
      <w:r w:rsidRPr="003F0E53">
        <w:rPr>
          <w:rFonts w:eastAsia="Calibri" w:cstheme="minorHAnsi"/>
          <w:spacing w:val="4"/>
        </w:rPr>
        <w:t>„W</w:t>
      </w:r>
      <w:r w:rsidRPr="003F0E53">
        <w:rPr>
          <w:rFonts w:eastAsia="Calibri" w:cstheme="minorHAnsi"/>
          <w:spacing w:val="4"/>
          <w:vertAlign w:val="subscript"/>
        </w:rPr>
        <w:t>1</w:t>
      </w:r>
      <w:r w:rsidRPr="003F0E53">
        <w:rPr>
          <w:rFonts w:eastAsia="Calibri" w:cstheme="minorHAnsi"/>
          <w:spacing w:val="4"/>
        </w:rPr>
        <w:t xml:space="preserve">" – </w:t>
      </w:r>
      <w:bookmarkStart w:id="21" w:name="_Hlk115193657"/>
      <w:r w:rsidRPr="003F0E53">
        <w:rPr>
          <w:rFonts w:eastAsia="Calibri" w:cstheme="minorHAnsi"/>
          <w:lang w:eastAsia="de-DE"/>
        </w:rPr>
        <w:t xml:space="preserve">wskaźnik „1” z następnego miesiąca po miesiącu otwarcia oferty </w:t>
      </w:r>
      <w:bookmarkEnd w:id="21"/>
      <w:r w:rsidRPr="003F0E53">
        <w:rPr>
          <w:rFonts w:eastAsia="Calibri" w:cstheme="minorHAnsi"/>
          <w:lang w:eastAsia="de-DE"/>
        </w:rPr>
        <w:t>(wskaźnik cen towarów i usług konsumpcyjnych publikowany przez GUS, w układzie poprzedni miesiąc = 100)</w:t>
      </w:r>
    </w:p>
    <w:p w14:paraId="30AD4A56" w14:textId="77777777" w:rsidR="00A26DE8" w:rsidRPr="003F0E53" w:rsidRDefault="00A26DE8" w:rsidP="00A26DE8">
      <w:pPr>
        <w:spacing w:line="360" w:lineRule="auto"/>
        <w:ind w:left="1416" w:hanging="708"/>
        <w:jc w:val="both"/>
        <w:rPr>
          <w:rFonts w:eastAsia="Calibri" w:cstheme="minorHAnsi"/>
        </w:rPr>
      </w:pPr>
      <w:r w:rsidRPr="003F0E53">
        <w:rPr>
          <w:rFonts w:eastAsia="Calibri" w:cstheme="minorHAnsi"/>
          <w:spacing w:val="4"/>
        </w:rPr>
        <w:t>„W</w:t>
      </w:r>
      <w:r w:rsidRPr="003F0E53">
        <w:rPr>
          <w:rFonts w:eastAsia="Calibri" w:cstheme="minorHAnsi"/>
          <w:spacing w:val="4"/>
          <w:vertAlign w:val="subscript"/>
        </w:rPr>
        <w:t>2</w:t>
      </w:r>
      <w:r w:rsidRPr="003F0E53">
        <w:rPr>
          <w:rFonts w:eastAsia="Calibri" w:cstheme="minorHAnsi"/>
          <w:spacing w:val="4"/>
        </w:rPr>
        <w:t>”, „W</w:t>
      </w:r>
      <w:r w:rsidRPr="003F0E53">
        <w:rPr>
          <w:rFonts w:eastAsia="Calibri" w:cstheme="minorHAnsi"/>
          <w:spacing w:val="4"/>
          <w:vertAlign w:val="subscript"/>
        </w:rPr>
        <w:t>3</w:t>
      </w:r>
      <w:r w:rsidRPr="003F0E53">
        <w:rPr>
          <w:rFonts w:eastAsia="Calibri" w:cstheme="minorHAnsi"/>
          <w:spacing w:val="4"/>
        </w:rPr>
        <w:t xml:space="preserve">",… – </w:t>
      </w:r>
      <w:r w:rsidRPr="003F0E53">
        <w:rPr>
          <w:rFonts w:eastAsia="Calibri" w:cstheme="minorHAnsi"/>
          <w:lang w:eastAsia="de-DE"/>
        </w:rPr>
        <w:t>wskaźniki „2”, „3”, … z kolejnych miesięcy po miesiącu otwarcia oferty (wskaźnik cen towarów i usług konsumpcyjnych publikowany przez GUS, w układzie poprzedni miesiąc = 100)</w:t>
      </w:r>
    </w:p>
    <w:p w14:paraId="03098BE7" w14:textId="77777777" w:rsidR="00A26DE8" w:rsidRPr="003F0E53" w:rsidRDefault="00A26DE8" w:rsidP="00A26DE8">
      <w:pPr>
        <w:spacing w:line="360" w:lineRule="auto"/>
        <w:ind w:left="1416" w:hanging="708"/>
        <w:jc w:val="both"/>
        <w:rPr>
          <w:rFonts w:eastAsia="Calibri" w:cstheme="minorHAnsi"/>
          <w:lang w:eastAsia="de-DE"/>
        </w:rPr>
      </w:pPr>
      <w:r w:rsidRPr="003F0E53">
        <w:rPr>
          <w:rFonts w:eastAsia="Calibri" w:cstheme="minorHAnsi"/>
          <w:spacing w:val="4"/>
        </w:rPr>
        <w:t>W</w:t>
      </w:r>
      <w:r w:rsidRPr="003F0E53">
        <w:rPr>
          <w:rFonts w:eastAsia="Calibri" w:cstheme="minorHAnsi"/>
          <w:spacing w:val="4"/>
          <w:vertAlign w:val="subscript"/>
        </w:rPr>
        <w:t>n-1</w:t>
      </w:r>
      <w:r w:rsidRPr="003F0E53">
        <w:rPr>
          <w:rFonts w:eastAsia="Calibri" w:cstheme="minorHAnsi"/>
          <w:spacing w:val="4"/>
        </w:rPr>
        <w:t xml:space="preserve">– </w:t>
      </w:r>
      <w:r w:rsidRPr="003F0E53">
        <w:rPr>
          <w:rFonts w:eastAsia="Calibri" w:cstheme="minorHAnsi"/>
          <w:lang w:eastAsia="de-DE"/>
        </w:rPr>
        <w:t>wskaźnik „n-1” z miesiąca poprzedzającego miesiąc, za który nastąpi wystawienie faktury (wskaźnik cen towarów i usług konsumpcyjnych publikowany przez GUS, w układzie poprzedni miesiąc  = 100)</w:t>
      </w:r>
    </w:p>
    <w:p w14:paraId="2048DB69" w14:textId="77777777" w:rsidR="00A26DE8" w:rsidRPr="003F0E53" w:rsidRDefault="00A26DE8" w:rsidP="00A26DE8">
      <w:pPr>
        <w:spacing w:line="360" w:lineRule="auto"/>
        <w:ind w:left="1416" w:hanging="708"/>
        <w:jc w:val="both"/>
        <w:rPr>
          <w:rFonts w:eastAsia="Calibri" w:cstheme="minorHAnsi"/>
          <w:lang w:eastAsia="de-DE"/>
        </w:rPr>
      </w:pPr>
      <w:r w:rsidRPr="003F0E53">
        <w:rPr>
          <w:rFonts w:eastAsia="Calibri" w:cstheme="minorHAnsi"/>
          <w:spacing w:val="4"/>
        </w:rPr>
        <w:t>„</w:t>
      </w:r>
      <w:proofErr w:type="spellStart"/>
      <w:r w:rsidRPr="003F0E53">
        <w:rPr>
          <w:rFonts w:eastAsia="Calibri" w:cstheme="minorHAnsi"/>
          <w:spacing w:val="4"/>
        </w:rPr>
        <w:t>W</w:t>
      </w:r>
      <w:r w:rsidRPr="003F0E53">
        <w:rPr>
          <w:rFonts w:eastAsia="Calibri" w:cstheme="minorHAnsi"/>
          <w:spacing w:val="4"/>
          <w:vertAlign w:val="subscript"/>
        </w:rPr>
        <w:t>n</w:t>
      </w:r>
      <w:proofErr w:type="spellEnd"/>
      <w:r w:rsidRPr="003F0E53">
        <w:rPr>
          <w:rFonts w:eastAsia="Calibri" w:cstheme="minorHAnsi"/>
          <w:spacing w:val="4"/>
        </w:rPr>
        <w:t xml:space="preserve">" – </w:t>
      </w:r>
      <w:r w:rsidRPr="003F0E53">
        <w:rPr>
          <w:rFonts w:eastAsia="Calibri" w:cstheme="minorHAnsi"/>
          <w:lang w:eastAsia="de-DE"/>
        </w:rPr>
        <w:t>wskaźnik „n” z miesiąca, za który nastąpi wystawienie faktury (wskaźnik cen towarów i usług konsumpcyjnych publikowany przez GUS, w układzie poprzedni miesiąc = 100)</w:t>
      </w:r>
    </w:p>
    <w:p w14:paraId="2616115B" w14:textId="77777777" w:rsidR="00A26DE8" w:rsidRPr="003F0E53" w:rsidRDefault="00A26DE8" w:rsidP="00A26DE8">
      <w:pPr>
        <w:spacing w:after="0" w:line="360" w:lineRule="auto"/>
        <w:ind w:left="709"/>
        <w:jc w:val="both"/>
        <w:rPr>
          <w:rFonts w:eastAsia="Calibri" w:cstheme="minorHAnsi"/>
        </w:rPr>
      </w:pPr>
      <w:r w:rsidRPr="003F0E53">
        <w:rPr>
          <w:rFonts w:eastAsia="Calibri" w:cstheme="minorHAnsi"/>
        </w:rPr>
        <w:t xml:space="preserve">Ilorazy wskaźników cen należy obliczać z dokładnością do trzech miejsc po przecinku, natomiast wynik iloczynów, tj. wskaźnik waloryzacji </w:t>
      </w:r>
      <w:proofErr w:type="spellStart"/>
      <w:r w:rsidRPr="003F0E53">
        <w:rPr>
          <w:rFonts w:eastAsia="Calibri" w:cstheme="minorHAnsi"/>
        </w:rPr>
        <w:t>Ww</w:t>
      </w:r>
      <w:proofErr w:type="spellEnd"/>
      <w:r w:rsidRPr="003F0E53">
        <w:rPr>
          <w:rFonts w:eastAsia="Calibri" w:cstheme="minorHAnsi"/>
        </w:rPr>
        <w:t xml:space="preserve"> (n) należy obliczać z dokładnością do 4 miejsc po przecinku.</w:t>
      </w:r>
    </w:p>
    <w:p w14:paraId="37A4A21B" w14:textId="77777777" w:rsidR="00A26DE8" w:rsidRPr="003F0E53" w:rsidRDefault="00A26DE8" w:rsidP="00A550BB">
      <w:pPr>
        <w:numPr>
          <w:ilvl w:val="1"/>
          <w:numId w:val="44"/>
        </w:numPr>
        <w:spacing w:after="0" w:line="360" w:lineRule="auto"/>
        <w:jc w:val="both"/>
        <w:rPr>
          <w:rFonts w:eastAsiaTheme="minorEastAsia" w:cstheme="minorHAnsi"/>
          <w:lang w:val="cs-CZ" w:eastAsia="pl-PL"/>
        </w:rPr>
      </w:pPr>
      <w:r w:rsidRPr="003F0E53">
        <w:rPr>
          <w:rFonts w:eastAsiaTheme="minorEastAsia" w:cstheme="minorHAnsi"/>
          <w:lang w:val="cs-CZ" w:eastAsia="pl-PL"/>
        </w:rPr>
        <w:t xml:space="preserve">Występując o rozliczenie wynagrodzenia za dany okres rozliczeniowy, Wykonawca obliczy wstępne wartości zwaloryzowanych kwot dla świadczeń zrealizowanych w każdym miesiącu, używając ostatnich z wyliczonych wskaźników waloryzacji po pomniejszeniu o 0,1, </w:t>
      </w:r>
      <w:r w:rsidRPr="003F0E53">
        <w:rPr>
          <w:rFonts w:eastAsiaTheme="minorEastAsia" w:cstheme="minorHAnsi"/>
          <w:lang w:val="cs-CZ" w:eastAsia="pl-PL"/>
        </w:rPr>
        <w:br/>
        <w:t>tj. ustalone ryzyko kontraktu.</w:t>
      </w:r>
    </w:p>
    <w:p w14:paraId="41EBBBAD" w14:textId="77777777" w:rsidR="00A26DE8" w:rsidRPr="003F0E53" w:rsidRDefault="00A26DE8" w:rsidP="00A550BB">
      <w:pPr>
        <w:numPr>
          <w:ilvl w:val="1"/>
          <w:numId w:val="44"/>
        </w:numPr>
        <w:spacing w:after="0" w:line="360" w:lineRule="auto"/>
        <w:jc w:val="both"/>
        <w:rPr>
          <w:rFonts w:eastAsiaTheme="minorEastAsia" w:cstheme="minorHAnsi"/>
          <w:lang w:val="cs-CZ" w:eastAsia="pl-PL"/>
        </w:rPr>
      </w:pPr>
      <w:r w:rsidRPr="003F0E53">
        <w:rPr>
          <w:rFonts w:eastAsia="Calibri" w:cstheme="minorHAnsi"/>
          <w:spacing w:val="4"/>
          <w:lang w:val="cs-CZ"/>
        </w:rPr>
        <w:t>Kwoty netto płatne Wykonawcy będą waloryzowane począwszy od kolejnego miesiąca, gdy wskaźnik waloryzacji W</w:t>
      </w:r>
      <w:r w:rsidRPr="003F0E53">
        <w:rPr>
          <w:rFonts w:eastAsia="Calibri" w:cstheme="minorHAnsi"/>
          <w:spacing w:val="4"/>
          <w:vertAlign w:val="subscript"/>
          <w:lang w:val="cs-CZ"/>
        </w:rPr>
        <w:t>w(n)</w:t>
      </w:r>
      <w:r w:rsidRPr="003F0E53">
        <w:rPr>
          <w:rFonts w:eastAsia="Calibri" w:cstheme="minorHAnsi"/>
          <w:spacing w:val="4"/>
          <w:lang w:val="cs-CZ"/>
        </w:rPr>
        <w:t xml:space="preserve"> przekroczy 1,1. Z powodu braku aktualnego wskaźnika (publikacja wskaźników w biuletynach GUS odbywa się z opóźnieniem) waloryzacja z bieżącego okresu rozliczeniowego zostanie wyliczona ostatecznie, gdy GUS opublikuje wskaźnik dla danego miesiąca objętego rozliczeniem wynagrodzenia Wykonawcy. Ustalone w ten sposób wartości wskaźnika będą skorygowane z zastosowaniem wskaźnika waloryzacji właściwego dla miesiąca, którego dotyczyło dane rozliczenie wynagrodzenia Wykonawcy, niezwłocznie po ich publikacji. </w:t>
      </w:r>
    </w:p>
    <w:p w14:paraId="0B8BBBD6" w14:textId="77777777" w:rsidR="00A26DE8" w:rsidRPr="003F0E53" w:rsidRDefault="00A26DE8" w:rsidP="00A550BB">
      <w:pPr>
        <w:numPr>
          <w:ilvl w:val="0"/>
          <w:numId w:val="44"/>
        </w:numPr>
        <w:spacing w:after="0" w:line="360" w:lineRule="auto"/>
        <w:jc w:val="both"/>
        <w:rPr>
          <w:rFonts w:eastAsia="Calibri" w:cstheme="minorHAnsi"/>
          <w:spacing w:val="4"/>
        </w:rPr>
      </w:pPr>
      <w:r w:rsidRPr="003F0E53">
        <w:rPr>
          <w:rFonts w:eastAsia="Calibri" w:cstheme="minorHAnsi"/>
          <w:spacing w:val="4"/>
        </w:rPr>
        <w:lastRenderedPageBreak/>
        <w:t>W sytuacji gdy rozliczenie wynagrodzenia Wykonawcy będzie dotyczyło okresu rozliczeniowego, w skład którego będą wchodziły dwa lub więcej miesięcy, jako właściwy wskaźnik waloryzacji należy przyjmować średnią arytmetyczną ze wskaźników waloryzacji wyliczonych dla kolejnych miesięcy objętych okresem rozliczeniowym.</w:t>
      </w:r>
    </w:p>
    <w:p w14:paraId="0AB1A802" w14:textId="77777777" w:rsidR="00A26DE8" w:rsidRPr="003F0E53" w:rsidRDefault="00A26DE8" w:rsidP="00A550BB">
      <w:pPr>
        <w:numPr>
          <w:ilvl w:val="0"/>
          <w:numId w:val="44"/>
        </w:numPr>
        <w:spacing w:after="0" w:line="360" w:lineRule="auto"/>
        <w:jc w:val="both"/>
        <w:rPr>
          <w:rFonts w:eastAsia="Calibri" w:cstheme="minorHAnsi"/>
          <w:spacing w:val="4"/>
        </w:rPr>
      </w:pPr>
      <w:r w:rsidRPr="003F0E53">
        <w:rPr>
          <w:rFonts w:eastAsia="Calibri" w:cstheme="minorHAnsi"/>
          <w:spacing w:val="4"/>
        </w:rPr>
        <w:t xml:space="preserve">Maksymalna łączna wartość zmiany  wynagrodzenia jaką dopuszcza Zamawiający z tytułu waloryzacji umowy wynosi 5% </w:t>
      </w:r>
      <w:r w:rsidRPr="003F0E53">
        <w:rPr>
          <w:rFonts w:eastAsia="Times New Roman" w:cstheme="minorHAnsi"/>
          <w:lang w:eastAsia="ar-SA"/>
        </w:rPr>
        <w:t>łącznej kwoty wynagrodzenia, określonej w § 2 ust. 3 umowy.</w:t>
      </w:r>
      <w:r w:rsidRPr="003F0E53">
        <w:rPr>
          <w:rFonts w:eastAsia="Calibri" w:cstheme="minorHAnsi"/>
          <w:spacing w:val="4"/>
        </w:rPr>
        <w:t xml:space="preserve"> </w:t>
      </w:r>
    </w:p>
    <w:p w14:paraId="5C870F18" w14:textId="77777777" w:rsidR="00A26DE8" w:rsidRPr="003F0E53" w:rsidRDefault="00A26DE8" w:rsidP="00A550BB">
      <w:pPr>
        <w:numPr>
          <w:ilvl w:val="0"/>
          <w:numId w:val="23"/>
        </w:numPr>
        <w:spacing w:after="0" w:line="360" w:lineRule="auto"/>
        <w:ind w:left="502"/>
        <w:jc w:val="both"/>
        <w:rPr>
          <w:rFonts w:cstheme="minorHAnsi"/>
        </w:rPr>
      </w:pPr>
      <w:r w:rsidRPr="003F0E53">
        <w:rPr>
          <w:rFonts w:cstheme="minorHAnsi"/>
        </w:rPr>
        <w:t>Zmiana umowy wymaga złożenia drugiej stronie pisemnego wniosku, w którym wykazany zostanie związek zmiany cen towarów i usług konsumpcyjnych z wysokością wynagrodzenia za realizację przedmiotu  zamówienia.</w:t>
      </w:r>
    </w:p>
    <w:p w14:paraId="445AF8AA" w14:textId="77777777" w:rsidR="00A26DE8" w:rsidRPr="003F0E53" w:rsidRDefault="00A26DE8" w:rsidP="00A550BB">
      <w:pPr>
        <w:numPr>
          <w:ilvl w:val="0"/>
          <w:numId w:val="23"/>
        </w:numPr>
        <w:spacing w:after="0" w:line="360" w:lineRule="auto"/>
        <w:ind w:left="502"/>
        <w:jc w:val="both"/>
        <w:rPr>
          <w:rFonts w:cstheme="minorHAnsi"/>
          <w:strike/>
        </w:rPr>
      </w:pPr>
      <w:r w:rsidRPr="003F0E53">
        <w:rPr>
          <w:rFonts w:cstheme="minorHAnsi"/>
        </w:rPr>
        <w:t xml:space="preserve">Jeżeli wynagrodzenie Wykonawcy zostanie zwaloryzowane zgodnie z art. 439 ust. 1-3 ustawy </w:t>
      </w:r>
      <w:proofErr w:type="spellStart"/>
      <w:r w:rsidRPr="003F0E53">
        <w:rPr>
          <w:rFonts w:cstheme="minorHAnsi"/>
        </w:rPr>
        <w:t>Pzp</w:t>
      </w:r>
      <w:proofErr w:type="spellEnd"/>
      <w:r w:rsidRPr="003F0E53">
        <w:rPr>
          <w:rFonts w:cstheme="minorHAnsi"/>
        </w:rPr>
        <w:t xml:space="preserve">, Wykonawca zobowiązany jest do zmiany wynagrodzenia przysługującego podwykonawcy, </w:t>
      </w:r>
      <w:r w:rsidRPr="003F0E53">
        <w:rPr>
          <w:rFonts w:cstheme="minorHAnsi"/>
        </w:rPr>
        <w:br/>
        <w:t xml:space="preserve">z którym zawarł umowę, w przypadkach określonych w art. 439 ust. 5 ustawy </w:t>
      </w:r>
      <w:proofErr w:type="spellStart"/>
      <w:r w:rsidRPr="003F0E53">
        <w:rPr>
          <w:rFonts w:cstheme="minorHAnsi"/>
        </w:rPr>
        <w:t>Pzp</w:t>
      </w:r>
      <w:proofErr w:type="spellEnd"/>
      <w:r w:rsidRPr="003F0E53">
        <w:rPr>
          <w:rFonts w:cstheme="minorHAnsi"/>
        </w:rPr>
        <w:t xml:space="preserve">. Waloryzacja będzie się odbywać na analogicznych zasadach jak waloryzacja wynagrodzenia Wykonawcy </w:t>
      </w:r>
      <w:r w:rsidRPr="003F0E53">
        <w:rPr>
          <w:rFonts w:cstheme="minorHAnsi"/>
        </w:rPr>
        <w:br/>
        <w:t>z zastrzeżeniem, że wskaźniki waloryzacji wynagrodzenia będą kalkulowane w odniesieniu do dnia zawarcia umowy pomiędzy Wykonawcą a podwykonawcą.</w:t>
      </w:r>
    </w:p>
    <w:p w14:paraId="71026FA4" w14:textId="77777777" w:rsidR="00A26DE8" w:rsidRPr="00EC73A4" w:rsidRDefault="00A26DE8" w:rsidP="00EC73A4">
      <w:pPr>
        <w:rPr>
          <w:b/>
        </w:rPr>
      </w:pPr>
      <w:r w:rsidRPr="00EC73A4">
        <w:rPr>
          <w:b/>
        </w:rPr>
        <w:t>Podwykonawcy</w:t>
      </w:r>
    </w:p>
    <w:p w14:paraId="0581D746" w14:textId="77777777" w:rsidR="00A26DE8" w:rsidRPr="00EC73A4" w:rsidRDefault="00A26DE8" w:rsidP="00EC73A4">
      <w:pPr>
        <w:rPr>
          <w:b/>
        </w:rPr>
      </w:pPr>
      <w:r w:rsidRPr="00EC73A4">
        <w:rPr>
          <w:b/>
        </w:rPr>
        <w:t>§ 13</w:t>
      </w:r>
    </w:p>
    <w:p w14:paraId="612C5319" w14:textId="77777777" w:rsidR="00A26DE8" w:rsidRPr="003F0E53" w:rsidRDefault="00A26DE8" w:rsidP="00A550BB">
      <w:pPr>
        <w:numPr>
          <w:ilvl w:val="0"/>
          <w:numId w:val="42"/>
        </w:numPr>
        <w:spacing w:after="0" w:line="360" w:lineRule="auto"/>
        <w:jc w:val="both"/>
        <w:rPr>
          <w:rFonts w:cstheme="minorHAnsi"/>
        </w:rPr>
      </w:pPr>
      <w:r w:rsidRPr="003F0E53">
        <w:rPr>
          <w:rFonts w:cstheme="minorHAnsi"/>
        </w:rPr>
        <w:t>Wykonawca zamierza zlecić podwykonawcom, za działanie których bierze pełną odpowiedzialność, następujący zakres prac:</w:t>
      </w:r>
    </w:p>
    <w:p w14:paraId="7C7CC889" w14:textId="77777777" w:rsidR="00A26DE8" w:rsidRPr="003F0E53" w:rsidRDefault="00A26DE8" w:rsidP="00A550BB">
      <w:pPr>
        <w:numPr>
          <w:ilvl w:val="0"/>
          <w:numId w:val="43"/>
        </w:numPr>
        <w:spacing w:after="0" w:line="360" w:lineRule="auto"/>
        <w:contextualSpacing/>
        <w:jc w:val="both"/>
        <w:rPr>
          <w:rFonts w:eastAsiaTheme="minorEastAsia" w:cstheme="minorHAnsi"/>
          <w:lang w:val="cs-CZ" w:eastAsia="zh-CN"/>
        </w:rPr>
      </w:pPr>
      <w:r w:rsidRPr="003F0E53">
        <w:rPr>
          <w:rFonts w:eastAsiaTheme="minorEastAsia" w:cstheme="minorHAnsi"/>
          <w:lang w:val="cs-CZ" w:eastAsia="zh-CN"/>
        </w:rPr>
        <w:t>………………………..,</w:t>
      </w:r>
    </w:p>
    <w:p w14:paraId="5A262388" w14:textId="77777777" w:rsidR="00A26DE8" w:rsidRPr="003F0E53" w:rsidRDefault="00A26DE8" w:rsidP="00A550BB">
      <w:pPr>
        <w:numPr>
          <w:ilvl w:val="0"/>
          <w:numId w:val="43"/>
        </w:numPr>
        <w:spacing w:after="0" w:line="360" w:lineRule="auto"/>
        <w:contextualSpacing/>
        <w:jc w:val="both"/>
        <w:rPr>
          <w:rFonts w:eastAsiaTheme="minorEastAsia" w:cstheme="minorHAnsi"/>
          <w:lang w:val="cs-CZ" w:eastAsia="zh-CN"/>
        </w:rPr>
      </w:pPr>
      <w:r w:rsidRPr="003F0E53">
        <w:rPr>
          <w:rFonts w:eastAsiaTheme="minorEastAsia" w:cstheme="minorHAnsi"/>
          <w:lang w:val="cs-CZ" w:eastAsia="zh-CN"/>
        </w:rPr>
        <w:t>………………………..,</w:t>
      </w:r>
    </w:p>
    <w:p w14:paraId="042E0AAD" w14:textId="77777777" w:rsidR="00A26DE8" w:rsidRPr="003F0E53" w:rsidRDefault="00A26DE8" w:rsidP="00A550BB">
      <w:pPr>
        <w:numPr>
          <w:ilvl w:val="0"/>
          <w:numId w:val="43"/>
        </w:numPr>
        <w:spacing w:after="0" w:line="360" w:lineRule="auto"/>
        <w:contextualSpacing/>
        <w:jc w:val="both"/>
        <w:rPr>
          <w:rFonts w:eastAsiaTheme="minorEastAsia" w:cstheme="minorHAnsi"/>
          <w:lang w:val="cs-CZ" w:eastAsia="zh-CN"/>
        </w:rPr>
      </w:pPr>
      <w:r w:rsidRPr="003F0E53">
        <w:rPr>
          <w:rFonts w:eastAsiaTheme="minorEastAsia" w:cstheme="minorHAnsi"/>
          <w:lang w:val="cs-CZ" w:eastAsia="zh-CN"/>
        </w:rPr>
        <w:t>………………………….</w:t>
      </w:r>
    </w:p>
    <w:p w14:paraId="755C4265" w14:textId="77777777" w:rsidR="00A26DE8" w:rsidRPr="003F0E53" w:rsidRDefault="00A26DE8" w:rsidP="00A550BB">
      <w:pPr>
        <w:numPr>
          <w:ilvl w:val="0"/>
          <w:numId w:val="42"/>
        </w:numPr>
        <w:spacing w:after="0" w:line="360" w:lineRule="auto"/>
        <w:jc w:val="both"/>
        <w:rPr>
          <w:rFonts w:cstheme="minorHAnsi"/>
        </w:rPr>
      </w:pPr>
      <w:r w:rsidRPr="003F0E53">
        <w:rPr>
          <w:rFonts w:cstheme="minorHAnsi"/>
        </w:rPr>
        <w:t>Zlecenie wykonania części prac podwykonawcom nie zmienia zobowiązań Wykonawcy wobec Zamawiającego za wykonanie tej części prac. Wykonawca jest odpowiedzialny za działania, uchybienia i zaniedbania podwykonawców i ich pracowników w takim samym stopniu, jakby to były działania Wykonawcy.</w:t>
      </w:r>
    </w:p>
    <w:p w14:paraId="6F6C1BB1" w14:textId="77777777" w:rsidR="00A26DE8" w:rsidRPr="003F0E53" w:rsidRDefault="00A26DE8" w:rsidP="00A550BB">
      <w:pPr>
        <w:numPr>
          <w:ilvl w:val="0"/>
          <w:numId w:val="42"/>
        </w:numPr>
        <w:spacing w:after="0" w:line="360" w:lineRule="auto"/>
        <w:jc w:val="both"/>
        <w:rPr>
          <w:rFonts w:cstheme="minorHAnsi"/>
        </w:rPr>
      </w:pPr>
      <w:r w:rsidRPr="003F0E53">
        <w:rPr>
          <w:rFonts w:cstheme="minorHAnsi"/>
        </w:rPr>
        <w:t>Zmiana zakresu prac wykonywanych przez podwykonawców, rezygnacja z podwykonawcy lub wprowadzenie nowego podwykonawcy, wymaga wprowadzenia zmian w formie aneksu do umowy.</w:t>
      </w:r>
    </w:p>
    <w:p w14:paraId="216F5102" w14:textId="77777777" w:rsidR="00A26DE8" w:rsidRPr="003F0E53" w:rsidRDefault="00A26DE8" w:rsidP="00A550BB">
      <w:pPr>
        <w:numPr>
          <w:ilvl w:val="0"/>
          <w:numId w:val="42"/>
        </w:numPr>
        <w:spacing w:after="0" w:line="360" w:lineRule="auto"/>
        <w:jc w:val="both"/>
        <w:rPr>
          <w:rFonts w:cstheme="minorHAnsi"/>
        </w:rPr>
      </w:pPr>
      <w:r w:rsidRPr="003F0E53">
        <w:rPr>
          <w:rFonts w:cstheme="minorHAnsi"/>
        </w:rPr>
        <w:t>Zamawiający może żądać od Wykonawcy zmiany albo odsunięcia podwykonawcy, jeżeli w szczególności osoby, narzędzia, wyposażenie zakładu lub urządzenia techniczne, którymi dysponuje podwykonawca, nie dają rękojmi należytego wykonania powierzonych podwykonawcy części zamówienia.</w:t>
      </w:r>
    </w:p>
    <w:p w14:paraId="46838F5F" w14:textId="77777777" w:rsidR="00A26DE8" w:rsidRPr="003F0E53" w:rsidRDefault="00A26DE8" w:rsidP="00A550BB">
      <w:pPr>
        <w:numPr>
          <w:ilvl w:val="0"/>
          <w:numId w:val="42"/>
        </w:numPr>
        <w:spacing w:after="0" w:line="360" w:lineRule="auto"/>
        <w:jc w:val="both"/>
        <w:rPr>
          <w:rFonts w:cstheme="minorHAnsi"/>
        </w:rPr>
      </w:pPr>
      <w:r w:rsidRPr="003F0E53">
        <w:rPr>
          <w:rFonts w:cstheme="minorHAnsi"/>
        </w:rPr>
        <w:lastRenderedPageBreak/>
        <w:t xml:space="preserve">Jeżeli zmiana albo rezygnacja z podwykonawcy dotyczy podmiotu, na którego zasoby wykonawca powoływał się, na zasadach określonych w art. 118 ust. 1 ustawy </w:t>
      </w:r>
      <w:proofErr w:type="spellStart"/>
      <w:r w:rsidRPr="003F0E53">
        <w:rPr>
          <w:rFonts w:cstheme="minorHAnsi"/>
        </w:rPr>
        <w:t>Pzp</w:t>
      </w:r>
      <w:proofErr w:type="spellEnd"/>
      <w:r w:rsidRPr="003F0E53">
        <w:rPr>
          <w:rFonts w:cstheme="minorHAnsi"/>
        </w:rPr>
        <w:t xml:space="preserve">, w celu wykazania spełniania warunków udziału w postępowaniu, Wykonawca jest obowiązany wykazać zamawiającemu, że proponowany inny podwykonawca lub Wykonawca samodzielnie spełnia je </w:t>
      </w:r>
      <w:r w:rsidRPr="003F0E53">
        <w:rPr>
          <w:rFonts w:cstheme="minorHAnsi"/>
        </w:rPr>
        <w:br/>
        <w:t xml:space="preserve">w stopniu nie mniejszym niż podwykonawca, na którego zasoby wykonawca powoływał się w trakcie postępowania o udzielenie zamówienia. Przepis art. 122 ustawy </w:t>
      </w:r>
      <w:proofErr w:type="spellStart"/>
      <w:r w:rsidRPr="003F0E53">
        <w:rPr>
          <w:rFonts w:cstheme="minorHAnsi"/>
        </w:rPr>
        <w:t>Pzp</w:t>
      </w:r>
      <w:proofErr w:type="spellEnd"/>
      <w:r w:rsidRPr="003F0E53">
        <w:rPr>
          <w:rFonts w:cstheme="minorHAnsi"/>
        </w:rPr>
        <w:t xml:space="preserve"> stosuje się odpowiednio. </w:t>
      </w:r>
    </w:p>
    <w:p w14:paraId="401FFA97" w14:textId="77777777" w:rsidR="00A26DE8" w:rsidRPr="003F0E53" w:rsidRDefault="00A26DE8" w:rsidP="00A550BB">
      <w:pPr>
        <w:numPr>
          <w:ilvl w:val="0"/>
          <w:numId w:val="42"/>
        </w:numPr>
        <w:spacing w:after="0" w:line="360" w:lineRule="auto"/>
        <w:jc w:val="both"/>
        <w:rPr>
          <w:rFonts w:cstheme="minorHAnsi"/>
        </w:rPr>
      </w:pPr>
      <w:r w:rsidRPr="003F0E53">
        <w:rPr>
          <w:rFonts w:cstheme="minorHAnsi"/>
        </w:rPr>
        <w:t>Warunkiem dokonania zmian w zakresie podwykonawstwa jest złożenie uzasadnionego wniosku przez Stronę inicjującą zmianę wraz z opisem okoliczności stanowiących podstawę do dokonania takiej zmiany.</w:t>
      </w:r>
    </w:p>
    <w:p w14:paraId="25DD4CD9" w14:textId="77777777" w:rsidR="00A26DE8" w:rsidRPr="003F0E53" w:rsidRDefault="00A26DE8" w:rsidP="00A26DE8">
      <w:pPr>
        <w:spacing w:after="0" w:line="360" w:lineRule="auto"/>
        <w:jc w:val="both"/>
        <w:rPr>
          <w:rFonts w:eastAsia="Times New Roman" w:cstheme="minorHAnsi"/>
          <w:b/>
          <w:lang w:eastAsia="pl-PL"/>
        </w:rPr>
      </w:pPr>
      <w:r w:rsidRPr="003F0E53">
        <w:rPr>
          <w:rFonts w:eastAsia="Times New Roman" w:cstheme="minorHAnsi"/>
          <w:b/>
          <w:lang w:eastAsia="pl-PL"/>
        </w:rPr>
        <w:t>§ 14</w:t>
      </w:r>
    </w:p>
    <w:p w14:paraId="35D9DA14" w14:textId="77777777" w:rsidR="00A26DE8" w:rsidRPr="003F0E53" w:rsidRDefault="00A26DE8" w:rsidP="00A26DE8">
      <w:pPr>
        <w:spacing w:after="120" w:line="360" w:lineRule="auto"/>
        <w:jc w:val="both"/>
        <w:rPr>
          <w:rFonts w:eastAsia="Times New Roman" w:cstheme="minorHAnsi"/>
          <w:b/>
          <w:lang w:eastAsia="pl-PL"/>
        </w:rPr>
      </w:pPr>
      <w:r w:rsidRPr="003F0E53">
        <w:rPr>
          <w:rFonts w:eastAsia="Times New Roman" w:cstheme="minorHAnsi"/>
          <w:b/>
          <w:lang w:eastAsia="pl-PL"/>
        </w:rPr>
        <w:t>Zapewnianie dostępności osobom ze szczególnymi potrzebami</w:t>
      </w:r>
    </w:p>
    <w:p w14:paraId="0190026B" w14:textId="77777777" w:rsidR="00A26DE8" w:rsidRPr="003F0E53" w:rsidRDefault="00A26DE8" w:rsidP="00A26DE8">
      <w:pPr>
        <w:suppressAutoHyphens/>
        <w:autoSpaceDE w:val="0"/>
        <w:autoSpaceDN w:val="0"/>
        <w:adjustRightInd w:val="0"/>
        <w:spacing w:after="240" w:line="360" w:lineRule="auto"/>
        <w:jc w:val="both"/>
        <w:rPr>
          <w:rFonts w:eastAsia="Times New Roman" w:cstheme="minorHAnsi"/>
          <w:lang w:eastAsia="ar-SA"/>
        </w:rPr>
      </w:pPr>
      <w:r w:rsidRPr="003F0E53">
        <w:rPr>
          <w:rFonts w:eastAsia="Times New Roman" w:cstheme="minorHAnsi"/>
          <w:lang w:eastAsia="ar-SA"/>
        </w:rPr>
        <w:t>Realizując zadanie publiczne objęte niniejszą umową Strona realizująca umowę zobowiązana jest do zapewnienia dostępności architektonicznej, cyfrowej oraz informacyjno-komunikacyjnej, osobom ze szczególnymi potrzebami, co najmniej w zakresie określonym przez minimalne wymagania, o których mowa w art. 6 ustawy z dnia 19 lipca 2019 roku o zapewnieniu dostępności osobom ze szczególnymi potrzebami, w zakresie w jakim jest to możliwe i zasadne z uwagi na przedmiot umowy.</w:t>
      </w:r>
    </w:p>
    <w:p w14:paraId="0CB96B7C" w14:textId="77777777" w:rsidR="00A26DE8" w:rsidRPr="003F0E53" w:rsidRDefault="00A26DE8" w:rsidP="00A26DE8">
      <w:pPr>
        <w:spacing w:after="0" w:line="360" w:lineRule="auto"/>
        <w:jc w:val="both"/>
        <w:rPr>
          <w:rFonts w:eastAsia="Times New Roman" w:cstheme="minorHAnsi"/>
          <w:b/>
          <w:lang w:eastAsia="pl-PL"/>
        </w:rPr>
      </w:pPr>
      <w:r w:rsidRPr="003F0E53">
        <w:rPr>
          <w:rFonts w:eastAsia="Times New Roman" w:cstheme="minorHAnsi"/>
          <w:b/>
          <w:lang w:eastAsia="pl-PL"/>
        </w:rPr>
        <w:t>§ 15</w:t>
      </w:r>
    </w:p>
    <w:p w14:paraId="405D38C2" w14:textId="77777777" w:rsidR="00A26DE8" w:rsidRPr="003F0E53" w:rsidRDefault="00A26DE8" w:rsidP="00A26DE8">
      <w:pPr>
        <w:spacing w:after="120" w:line="360" w:lineRule="auto"/>
        <w:jc w:val="both"/>
        <w:rPr>
          <w:rFonts w:eastAsia="Times New Roman" w:cstheme="minorHAnsi"/>
          <w:b/>
          <w:lang w:eastAsia="pl-PL"/>
        </w:rPr>
      </w:pPr>
      <w:r w:rsidRPr="003F0E53">
        <w:rPr>
          <w:rFonts w:eastAsia="Times New Roman" w:cstheme="minorHAnsi"/>
          <w:b/>
          <w:lang w:eastAsia="pl-PL"/>
        </w:rPr>
        <w:t>Postanowienia końcowe</w:t>
      </w:r>
    </w:p>
    <w:p w14:paraId="53573F1B" w14:textId="77777777" w:rsidR="00A26DE8" w:rsidRPr="003F0E53" w:rsidRDefault="00A26DE8" w:rsidP="00A550BB">
      <w:pPr>
        <w:numPr>
          <w:ilvl w:val="3"/>
          <w:numId w:val="21"/>
        </w:numPr>
        <w:suppressAutoHyphens/>
        <w:autoSpaceDE w:val="0"/>
        <w:autoSpaceDN w:val="0"/>
        <w:adjustRightInd w:val="0"/>
        <w:spacing w:after="120" w:line="240" w:lineRule="auto"/>
        <w:jc w:val="both"/>
        <w:rPr>
          <w:rFonts w:cstheme="minorHAnsi"/>
        </w:rPr>
      </w:pPr>
      <w:r w:rsidRPr="003F0E53">
        <w:rPr>
          <w:rFonts w:cstheme="minorHAnsi"/>
        </w:rPr>
        <w:t>Strony zgadzają się rozwiązywać wszelkie spory wynikłe podczas wykonywania umowy polubownie, a jeżeli to nie przyniesie rozwiązania spory rozstrzygać będzie Sąd powszechny właściwy dla siedziby Zamawiającego.</w:t>
      </w:r>
    </w:p>
    <w:p w14:paraId="551CE20C" w14:textId="77777777" w:rsidR="00A26DE8" w:rsidRPr="003F0E53" w:rsidRDefault="00A26DE8" w:rsidP="00A550BB">
      <w:pPr>
        <w:numPr>
          <w:ilvl w:val="3"/>
          <w:numId w:val="21"/>
        </w:numPr>
        <w:suppressAutoHyphens/>
        <w:autoSpaceDE w:val="0"/>
        <w:autoSpaceDN w:val="0"/>
        <w:adjustRightInd w:val="0"/>
        <w:spacing w:after="120" w:line="240" w:lineRule="auto"/>
        <w:jc w:val="both"/>
        <w:rPr>
          <w:rFonts w:cstheme="minorHAnsi"/>
        </w:rPr>
      </w:pPr>
      <w:r w:rsidRPr="003F0E53">
        <w:rPr>
          <w:rFonts w:cstheme="minorHAnsi"/>
        </w:rPr>
        <w:t>Wszelkie zmiany niniejszej umowy wymagają formy pisemnej w postaci aneksu pod rygorem nieważności.</w:t>
      </w:r>
    </w:p>
    <w:p w14:paraId="5018CE22" w14:textId="77777777" w:rsidR="00A26DE8" w:rsidRPr="003F0E53" w:rsidRDefault="00A26DE8" w:rsidP="00A550BB">
      <w:pPr>
        <w:numPr>
          <w:ilvl w:val="3"/>
          <w:numId w:val="21"/>
        </w:numPr>
        <w:suppressAutoHyphens/>
        <w:autoSpaceDE w:val="0"/>
        <w:autoSpaceDN w:val="0"/>
        <w:adjustRightInd w:val="0"/>
        <w:spacing w:after="120" w:line="240" w:lineRule="auto"/>
        <w:jc w:val="both"/>
        <w:rPr>
          <w:rFonts w:cstheme="minorHAnsi"/>
        </w:rPr>
      </w:pPr>
      <w:r w:rsidRPr="003F0E53">
        <w:rPr>
          <w:rFonts w:cstheme="minorHAnsi"/>
        </w:rPr>
        <w:t>Jednocześnie Strony oświadczają, że nie będą dokonywać zmiany postanowień zawartej umowy oraz wprowadzać nowych postanowień do umowy niekorzystnych dla Zamawiającego, jeżeli przy ich uwzględnieniu należałoby zmienić treść oferty, na podstawie której dokonano wyboru Wykonawcy, chyba, że  konieczność wprowadzenia takich zmian wynika z okoliczności, których nie dało się przewidzieć w chwili zawarcia umowy.</w:t>
      </w:r>
    </w:p>
    <w:p w14:paraId="62A8DE25" w14:textId="77777777" w:rsidR="00A26DE8" w:rsidRPr="003F0E53" w:rsidRDefault="00A26DE8" w:rsidP="00A550BB">
      <w:pPr>
        <w:numPr>
          <w:ilvl w:val="3"/>
          <w:numId w:val="21"/>
        </w:numPr>
        <w:suppressAutoHyphens/>
        <w:autoSpaceDE w:val="0"/>
        <w:autoSpaceDN w:val="0"/>
        <w:adjustRightInd w:val="0"/>
        <w:spacing w:after="120" w:line="240" w:lineRule="auto"/>
        <w:jc w:val="both"/>
        <w:rPr>
          <w:rFonts w:cstheme="minorHAnsi"/>
        </w:rPr>
      </w:pPr>
      <w:r w:rsidRPr="003F0E53">
        <w:rPr>
          <w:rFonts w:cstheme="minorHAnsi"/>
        </w:rPr>
        <w:t>W sprawach nieuregulowanych niniejszą umową mają zastosowanie przepisy Kodeksu Cywilnego i ustawy Prawo zamówień publicznych.</w:t>
      </w:r>
    </w:p>
    <w:p w14:paraId="035F0B96" w14:textId="77777777" w:rsidR="00A26DE8" w:rsidRPr="003F0E53" w:rsidRDefault="00A26DE8" w:rsidP="00A550BB">
      <w:pPr>
        <w:numPr>
          <w:ilvl w:val="3"/>
          <w:numId w:val="21"/>
        </w:numPr>
        <w:suppressAutoHyphens/>
        <w:autoSpaceDE w:val="0"/>
        <w:autoSpaceDN w:val="0"/>
        <w:adjustRightInd w:val="0"/>
        <w:spacing w:after="120" w:line="240" w:lineRule="auto"/>
        <w:jc w:val="both"/>
        <w:rPr>
          <w:rFonts w:cstheme="minorHAnsi"/>
        </w:rPr>
      </w:pPr>
      <w:r w:rsidRPr="003F0E53">
        <w:rPr>
          <w:rFonts w:cstheme="minorHAnsi"/>
        </w:rPr>
        <w:t xml:space="preserve">Umowa została sporządzona w dwóch jednobrzmiących egzemplarzach, jeden dla Wykonawcy </w:t>
      </w:r>
      <w:r w:rsidRPr="003F0E53">
        <w:rPr>
          <w:rFonts w:cstheme="minorHAnsi"/>
        </w:rPr>
        <w:br/>
        <w:t>i jeden egzemplarz dla Zamawiającego.</w:t>
      </w:r>
    </w:p>
    <w:p w14:paraId="704C1A4F" w14:textId="77777777" w:rsidR="00A26DE8" w:rsidRPr="003F0E53" w:rsidRDefault="00A26DE8" w:rsidP="00A26DE8">
      <w:pPr>
        <w:suppressAutoHyphens/>
        <w:spacing w:after="0" w:line="360" w:lineRule="auto"/>
        <w:ind w:left="-5" w:hanging="10"/>
        <w:jc w:val="both"/>
        <w:rPr>
          <w:rFonts w:eastAsia="Times New Roman" w:cstheme="minorHAnsi"/>
          <w:b/>
          <w:lang w:eastAsia="en-GB"/>
        </w:rPr>
      </w:pPr>
      <w:r w:rsidRPr="003F0E53">
        <w:rPr>
          <w:rFonts w:eastAsia="Times New Roman" w:cstheme="minorHAnsi"/>
          <w:b/>
          <w:lang w:eastAsia="en-GB"/>
        </w:rPr>
        <w:t xml:space="preserve">              </w:t>
      </w:r>
    </w:p>
    <w:p w14:paraId="329A37F8" w14:textId="77777777" w:rsidR="00A26DE8" w:rsidRPr="003F0E53" w:rsidRDefault="00A26DE8" w:rsidP="00A26DE8">
      <w:pPr>
        <w:suppressAutoHyphens/>
        <w:spacing w:after="0" w:line="360" w:lineRule="auto"/>
        <w:ind w:left="-5" w:firstLine="5"/>
        <w:rPr>
          <w:rFonts w:eastAsia="Times New Roman" w:cstheme="minorHAnsi"/>
          <w:b/>
          <w:lang w:eastAsia="en-GB"/>
        </w:rPr>
      </w:pPr>
    </w:p>
    <w:p w14:paraId="6161F4E4" w14:textId="77777777" w:rsidR="00A26DE8" w:rsidRPr="003F0E53" w:rsidRDefault="00A26DE8" w:rsidP="00A26DE8">
      <w:pPr>
        <w:suppressAutoHyphens/>
        <w:spacing w:after="0" w:line="360" w:lineRule="auto"/>
        <w:ind w:left="-5" w:firstLine="5"/>
        <w:rPr>
          <w:rFonts w:eastAsia="Times New Roman" w:cstheme="minorHAnsi"/>
          <w:b/>
          <w:lang w:eastAsia="en-GB"/>
        </w:rPr>
      </w:pPr>
      <w:r w:rsidRPr="003F0E53">
        <w:rPr>
          <w:rFonts w:eastAsia="Times New Roman" w:cstheme="minorHAnsi"/>
          <w:b/>
          <w:lang w:eastAsia="en-GB"/>
        </w:rPr>
        <w:lastRenderedPageBreak/>
        <w:t>WYKONAWCA:</w:t>
      </w:r>
      <w:r w:rsidRPr="003F0E53">
        <w:rPr>
          <w:rFonts w:eastAsia="Times New Roman" w:cstheme="minorHAnsi"/>
          <w:b/>
          <w:lang w:eastAsia="en-GB"/>
        </w:rPr>
        <w:tab/>
        <w:t>……………………………………………</w:t>
      </w:r>
      <w:r w:rsidRPr="003F0E53">
        <w:rPr>
          <w:rFonts w:eastAsia="Times New Roman" w:cstheme="minorHAnsi"/>
          <w:b/>
          <w:lang w:eastAsia="en-GB"/>
        </w:rPr>
        <w:tab/>
      </w:r>
      <w:r w:rsidRPr="003F0E53">
        <w:rPr>
          <w:rFonts w:eastAsia="Times New Roman" w:cstheme="minorHAnsi"/>
          <w:b/>
          <w:lang w:eastAsia="en-GB"/>
        </w:rPr>
        <w:tab/>
      </w:r>
    </w:p>
    <w:p w14:paraId="05FCB9D4" w14:textId="77777777" w:rsidR="00A26DE8" w:rsidRPr="003F0E53" w:rsidRDefault="00A26DE8" w:rsidP="00A26DE8">
      <w:pPr>
        <w:suppressAutoHyphens/>
        <w:spacing w:after="0" w:line="360" w:lineRule="auto"/>
        <w:ind w:left="-5" w:firstLine="5"/>
        <w:rPr>
          <w:rFonts w:eastAsia="Times New Roman" w:cstheme="minorHAnsi"/>
          <w:b/>
          <w:lang w:eastAsia="en-GB"/>
        </w:rPr>
      </w:pPr>
    </w:p>
    <w:p w14:paraId="4B71BC2D" w14:textId="77777777" w:rsidR="00A26DE8" w:rsidRPr="003F0E53" w:rsidRDefault="00A26DE8" w:rsidP="00A26DE8">
      <w:pPr>
        <w:suppressAutoHyphens/>
        <w:spacing w:after="0" w:line="360" w:lineRule="auto"/>
        <w:ind w:left="-5" w:firstLine="5"/>
        <w:rPr>
          <w:rFonts w:eastAsia="Times New Roman" w:cstheme="minorHAnsi"/>
          <w:b/>
          <w:lang w:eastAsia="en-GB"/>
        </w:rPr>
      </w:pPr>
    </w:p>
    <w:p w14:paraId="654CF318" w14:textId="77777777" w:rsidR="00A26DE8" w:rsidRPr="003F0E53" w:rsidRDefault="00A26DE8" w:rsidP="00A26DE8">
      <w:pPr>
        <w:suppressAutoHyphens/>
        <w:spacing w:after="0" w:line="360" w:lineRule="auto"/>
        <w:ind w:left="-5" w:firstLine="5"/>
        <w:rPr>
          <w:rFonts w:eastAsia="Times New Roman" w:cstheme="minorHAnsi"/>
          <w:b/>
          <w:lang w:eastAsia="en-GB"/>
        </w:rPr>
      </w:pPr>
      <w:r w:rsidRPr="003F0E53">
        <w:rPr>
          <w:rFonts w:eastAsia="Times New Roman" w:cstheme="minorHAnsi"/>
          <w:b/>
          <w:lang w:eastAsia="en-GB"/>
        </w:rPr>
        <w:tab/>
      </w:r>
      <w:r w:rsidRPr="003F0E53">
        <w:rPr>
          <w:rFonts w:eastAsia="Times New Roman" w:cstheme="minorHAnsi"/>
          <w:b/>
          <w:lang w:eastAsia="en-GB"/>
        </w:rPr>
        <w:tab/>
      </w:r>
      <w:r w:rsidRPr="003F0E53">
        <w:rPr>
          <w:rFonts w:eastAsia="Times New Roman" w:cstheme="minorHAnsi"/>
          <w:b/>
          <w:lang w:eastAsia="en-GB"/>
        </w:rPr>
        <w:tab/>
      </w:r>
      <w:r w:rsidRPr="003F0E53">
        <w:rPr>
          <w:rFonts w:eastAsia="Times New Roman" w:cstheme="minorHAnsi"/>
          <w:b/>
          <w:lang w:eastAsia="en-GB"/>
        </w:rPr>
        <w:tab/>
      </w:r>
    </w:p>
    <w:p w14:paraId="5416DD5F" w14:textId="77777777" w:rsidR="00A26DE8" w:rsidRPr="003F0E53" w:rsidRDefault="00A26DE8" w:rsidP="00A26DE8">
      <w:pPr>
        <w:suppressAutoHyphens/>
        <w:spacing w:after="0" w:line="360" w:lineRule="auto"/>
        <w:ind w:left="-5" w:firstLine="5"/>
        <w:rPr>
          <w:rFonts w:eastAsia="Times New Roman" w:cstheme="minorHAnsi"/>
          <w:b/>
          <w:lang w:eastAsia="en-GB"/>
        </w:rPr>
      </w:pPr>
      <w:r w:rsidRPr="003F0E53">
        <w:rPr>
          <w:rFonts w:eastAsia="Times New Roman" w:cstheme="minorHAnsi"/>
          <w:b/>
          <w:lang w:eastAsia="en-GB"/>
        </w:rPr>
        <w:t xml:space="preserve">ZAMAWIAJĄCY: …………………………………………….         </w:t>
      </w:r>
    </w:p>
    <w:p w14:paraId="0C3776CF" w14:textId="77777777" w:rsidR="00A26DE8" w:rsidRPr="003F0E53" w:rsidRDefault="00A26DE8" w:rsidP="00A26DE8">
      <w:pPr>
        <w:suppressAutoHyphens/>
        <w:spacing w:after="0" w:line="360" w:lineRule="auto"/>
        <w:ind w:left="-5" w:firstLine="5"/>
        <w:rPr>
          <w:rFonts w:eastAsia="Times New Roman" w:cstheme="minorHAnsi"/>
          <w:u w:val="single"/>
          <w:lang w:eastAsia="ar-SA"/>
        </w:rPr>
      </w:pPr>
    </w:p>
    <w:p w14:paraId="46D588E3" w14:textId="77777777" w:rsidR="00A26DE8" w:rsidRPr="003F7417" w:rsidRDefault="00A26DE8" w:rsidP="00A26DE8">
      <w:pPr>
        <w:suppressAutoHyphens/>
        <w:spacing w:after="120" w:line="360" w:lineRule="auto"/>
        <w:rPr>
          <w:rFonts w:eastAsia="Times New Roman" w:cstheme="minorHAnsi"/>
          <w:u w:val="single"/>
          <w:lang w:eastAsia="ar-SA"/>
        </w:rPr>
      </w:pPr>
      <w:r w:rsidRPr="003F7417">
        <w:rPr>
          <w:rFonts w:eastAsia="Times New Roman" w:cstheme="minorHAnsi"/>
          <w:u w:val="single"/>
          <w:lang w:eastAsia="ar-SA"/>
        </w:rPr>
        <w:t>Załączniki:</w:t>
      </w:r>
    </w:p>
    <w:p w14:paraId="08F15452" w14:textId="77777777" w:rsidR="00A26DE8" w:rsidRPr="003F0E53" w:rsidRDefault="00A26DE8" w:rsidP="00A26DE8">
      <w:pPr>
        <w:suppressAutoHyphens/>
        <w:spacing w:after="120" w:line="360" w:lineRule="auto"/>
        <w:rPr>
          <w:rFonts w:eastAsia="Times New Roman" w:cstheme="minorHAnsi"/>
          <w:lang w:eastAsia="ar-SA"/>
        </w:rPr>
      </w:pPr>
      <w:r w:rsidRPr="003F7417">
        <w:rPr>
          <w:rFonts w:eastAsia="Times New Roman" w:cstheme="minorHAnsi"/>
          <w:lang w:eastAsia="ar-SA"/>
        </w:rPr>
        <w:t>Część protokołu badania dotycząca przedmiotu zamówienia – Załącznik nr 1 do umowy,</w:t>
      </w:r>
    </w:p>
    <w:p w14:paraId="2D3C77D3" w14:textId="77777777" w:rsidR="00A26DE8" w:rsidRPr="003F0E53" w:rsidRDefault="00A26DE8" w:rsidP="00A26DE8">
      <w:pPr>
        <w:suppressAutoHyphens/>
        <w:spacing w:after="120" w:line="360" w:lineRule="auto"/>
        <w:rPr>
          <w:rFonts w:eastAsia="Times New Roman" w:cstheme="minorHAnsi"/>
          <w:lang w:eastAsia="ar-SA"/>
        </w:rPr>
      </w:pPr>
      <w:r w:rsidRPr="003F0E53">
        <w:rPr>
          <w:rFonts w:eastAsia="Times New Roman" w:cstheme="minorHAnsi"/>
          <w:lang w:eastAsia="ar-SA"/>
        </w:rPr>
        <w:t>Zestawienie wykonanych badań w miesiącu - Załącznik nr 2 do umowy,</w:t>
      </w:r>
    </w:p>
    <w:p w14:paraId="03CDAFAD" w14:textId="77777777" w:rsidR="00A26DE8" w:rsidRPr="003F0E53" w:rsidRDefault="00A26DE8" w:rsidP="00A26DE8">
      <w:pPr>
        <w:suppressAutoHyphens/>
        <w:spacing w:after="120" w:line="360" w:lineRule="auto"/>
        <w:rPr>
          <w:rFonts w:eastAsia="Times New Roman" w:cstheme="minorHAnsi"/>
          <w:lang w:eastAsia="ar-SA"/>
        </w:rPr>
      </w:pPr>
      <w:r w:rsidRPr="003F0E53">
        <w:rPr>
          <w:rFonts w:eastAsia="Times New Roman" w:cstheme="minorHAnsi"/>
          <w:lang w:eastAsia="ar-SA"/>
        </w:rPr>
        <w:t>Ewidencja przebiegu pojazdu - Załączniki nr 3 do umowy,</w:t>
      </w:r>
    </w:p>
    <w:p w14:paraId="04D9210B" w14:textId="77777777" w:rsidR="00A26DE8" w:rsidRPr="003F0E53" w:rsidRDefault="00A26DE8" w:rsidP="00A26DE8">
      <w:pPr>
        <w:suppressAutoHyphens/>
        <w:spacing w:after="120" w:line="360" w:lineRule="auto"/>
        <w:rPr>
          <w:rFonts w:eastAsia="Times New Roman" w:cstheme="minorHAnsi"/>
          <w:lang w:eastAsia="ar-SA"/>
        </w:rPr>
      </w:pPr>
      <w:r w:rsidRPr="003F0E53">
        <w:rPr>
          <w:rFonts w:eastAsia="Times New Roman" w:cstheme="minorHAnsi"/>
          <w:lang w:eastAsia="ar-SA"/>
        </w:rPr>
        <w:t>Wydruk z wykazu podatników VAT z „białej księgi - Załącznik nr 4 do umowy.</w:t>
      </w:r>
    </w:p>
    <w:p w14:paraId="4E1232B8" w14:textId="7553A36E" w:rsidR="009B66FA" w:rsidRDefault="009B66FA">
      <w:pPr>
        <w:spacing w:line="259" w:lineRule="auto"/>
        <w:rPr>
          <w:rFonts w:eastAsia="Times New Roman" w:cstheme="minorHAnsi"/>
          <w:b/>
          <w:i/>
          <w:lang w:eastAsia="ar-SA"/>
        </w:rPr>
      </w:pPr>
      <w:r>
        <w:rPr>
          <w:rFonts w:eastAsia="Times New Roman" w:cstheme="minorHAnsi"/>
          <w:b/>
          <w:i/>
          <w:lang w:eastAsia="ar-SA"/>
        </w:rPr>
        <w:br w:type="page"/>
      </w:r>
    </w:p>
    <w:p w14:paraId="392E884F" w14:textId="77777777" w:rsidR="009B66FA" w:rsidRDefault="009B66FA" w:rsidP="009B66FA">
      <w:pPr>
        <w:rPr>
          <w:rFonts w:ascii="Calibri Light" w:eastAsia="Times New Roman" w:hAnsi="Calibri Light" w:cs="Calibri Light"/>
          <w:b/>
          <w:lang w:eastAsia="en-GB"/>
        </w:rPr>
      </w:pPr>
    </w:p>
    <w:p w14:paraId="6ECD9562" w14:textId="77777777" w:rsidR="009B66FA" w:rsidRDefault="009B66FA" w:rsidP="009B66FA">
      <w:pPr>
        <w:suppressAutoHyphens/>
        <w:spacing w:after="0" w:line="360" w:lineRule="auto"/>
        <w:outlineLvl w:val="3"/>
        <w:rPr>
          <w:rFonts w:ascii="Calibri" w:eastAsia="Times New Roman" w:hAnsi="Calibri" w:cs="Calibri"/>
          <w:b/>
          <w:lang w:eastAsia="ar-SA"/>
        </w:rPr>
      </w:pPr>
      <w:r>
        <w:rPr>
          <w:rFonts w:ascii="Calibri" w:eastAsia="Times New Roman" w:hAnsi="Calibri" w:cs="Calibri"/>
          <w:b/>
          <w:lang w:eastAsia="ar-SA"/>
        </w:rPr>
        <w:t xml:space="preserve">Załącznik nr 1 DO UMOWY </w:t>
      </w:r>
    </w:p>
    <w:p w14:paraId="493019A9" w14:textId="4EE2D336" w:rsidR="009B66FA" w:rsidRPr="009B66FA" w:rsidRDefault="009B66FA" w:rsidP="009B66FA">
      <w:pPr>
        <w:rPr>
          <w:b/>
        </w:rPr>
      </w:pPr>
      <w:r w:rsidRPr="009B66FA">
        <w:rPr>
          <w:b/>
        </w:rPr>
        <w:t xml:space="preserve">Część protokołu badania dotycząca przedmiotu zamówienia. </w:t>
      </w:r>
    </w:p>
    <w:p w14:paraId="555555DD" w14:textId="77777777" w:rsidR="009B66FA" w:rsidRDefault="009B66FA" w:rsidP="009B66FA">
      <w:pPr>
        <w:suppressAutoHyphens/>
        <w:spacing w:after="0" w:line="360" w:lineRule="auto"/>
        <w:rPr>
          <w:rFonts w:ascii="Calibri" w:eastAsia="Times New Roman" w:hAnsi="Calibri" w:cs="Calibri"/>
          <w:b/>
          <w:lang w:eastAsia="en-GB"/>
        </w:rPr>
      </w:pPr>
      <w:r>
        <w:rPr>
          <w:rFonts w:ascii="Calibri" w:eastAsia="Times New Roman" w:hAnsi="Calibri" w:cs="Calibri"/>
          <w:b/>
          <w:bCs/>
          <w:lang w:eastAsia="en-GB"/>
        </w:rPr>
        <w:t xml:space="preserve">1 PLAN WIZYT I LECZENIA – (fragmenty dotyczące przedmiotu zamówienia) </w:t>
      </w:r>
    </w:p>
    <w:p w14:paraId="45CBE796" w14:textId="77777777" w:rsidR="009B66FA" w:rsidRDefault="009B66FA" w:rsidP="009B66FA">
      <w:pPr>
        <w:suppressAutoHyphens/>
        <w:spacing w:after="0" w:line="360" w:lineRule="auto"/>
        <w:rPr>
          <w:rFonts w:ascii="Calibri" w:eastAsia="Times New Roman" w:hAnsi="Calibri" w:cs="Calibri"/>
          <w:b/>
          <w:lang w:eastAsia="en-GB"/>
        </w:rPr>
      </w:pPr>
      <w:r>
        <w:rPr>
          <w:rFonts w:ascii="Calibri" w:eastAsia="Times New Roman" w:hAnsi="Calibri" w:cs="Calibri"/>
          <w:b/>
          <w:bCs/>
          <w:lang w:eastAsia="en-GB"/>
        </w:rPr>
        <w:t xml:space="preserve">1.1 WIZYTA SCREENINGOWA/KWALIFIKACYJNA (V0) - DZIEŃ -14 - -1 </w:t>
      </w:r>
    </w:p>
    <w:p w14:paraId="3A803956" w14:textId="77777777" w:rsidR="009B66FA" w:rsidRDefault="009B66FA" w:rsidP="009B66FA">
      <w:pPr>
        <w:suppressAutoHyphens/>
        <w:spacing w:after="0" w:line="360" w:lineRule="auto"/>
        <w:rPr>
          <w:rFonts w:ascii="Calibri" w:eastAsia="Times New Roman" w:hAnsi="Calibri" w:cs="Calibri"/>
          <w:b/>
          <w:lang w:eastAsia="en-GB"/>
        </w:rPr>
      </w:pPr>
      <w:r>
        <w:rPr>
          <w:rFonts w:ascii="Calibri" w:eastAsia="Times New Roman" w:hAnsi="Calibri" w:cs="Calibri"/>
          <w:b/>
          <w:bCs/>
          <w:lang w:eastAsia="en-GB"/>
        </w:rPr>
        <w:t xml:space="preserve">1.2 DIAGNOSTYKA (V1) - DZIEŃ 0 </w:t>
      </w:r>
    </w:p>
    <w:p w14:paraId="64247BE5" w14:textId="77777777" w:rsidR="009B66FA" w:rsidRDefault="009B66FA" w:rsidP="009B66FA">
      <w:pPr>
        <w:suppressAutoHyphens/>
        <w:spacing w:after="0" w:line="360" w:lineRule="auto"/>
        <w:ind w:left="-5"/>
        <w:rPr>
          <w:rFonts w:ascii="Calibri" w:eastAsia="Times New Roman" w:hAnsi="Calibri" w:cs="Calibri"/>
          <w:lang w:eastAsia="en-GB"/>
        </w:rPr>
      </w:pPr>
      <w:r>
        <w:rPr>
          <w:rFonts w:ascii="Calibri" w:eastAsia="Times New Roman" w:hAnsi="Calibri" w:cs="Calibri"/>
          <w:lang w:eastAsia="en-GB"/>
        </w:rPr>
        <w:t xml:space="preserve">Wykonanie badań PET/CT i PET/MR w protokole jednodniowym, sekwencyjnie, po jednokrotnym podaniu dożylnym </w:t>
      </w:r>
      <w:proofErr w:type="spellStart"/>
      <w:r>
        <w:rPr>
          <w:rFonts w:ascii="Calibri" w:eastAsia="Times New Roman" w:hAnsi="Calibri" w:cs="Calibri"/>
          <w:lang w:eastAsia="en-GB"/>
        </w:rPr>
        <w:t>radioznacznika</w:t>
      </w:r>
      <w:proofErr w:type="spellEnd"/>
      <w:r>
        <w:rPr>
          <w:rFonts w:ascii="Calibri" w:eastAsia="Times New Roman" w:hAnsi="Calibri" w:cs="Calibri"/>
          <w:lang w:eastAsia="en-GB"/>
        </w:rPr>
        <w:t xml:space="preserve"> [68Ga]Ga-PSMA-11, celem redukcji dawki promieniowania jonizującego oraz umożliwienia bezpośredniego porównania danych z badań. </w:t>
      </w:r>
    </w:p>
    <w:p w14:paraId="66B1F05B" w14:textId="77777777" w:rsidR="009B66FA" w:rsidRDefault="009B66FA" w:rsidP="009B66FA">
      <w:pPr>
        <w:suppressAutoHyphens/>
        <w:spacing w:after="0" w:line="360" w:lineRule="auto"/>
        <w:ind w:left="-5"/>
        <w:rPr>
          <w:rFonts w:ascii="Calibri" w:eastAsia="Times New Roman" w:hAnsi="Calibri" w:cs="Calibri"/>
          <w:lang w:eastAsia="en-GB"/>
        </w:rPr>
      </w:pPr>
      <w:r>
        <w:rPr>
          <w:rFonts w:ascii="Calibri" w:eastAsia="Times New Roman" w:hAnsi="Calibri" w:cs="Calibri"/>
          <w:lang w:eastAsia="en-GB"/>
        </w:rPr>
        <w:t xml:space="preserve">Po 50 min od podania radioizotopu przeprowadzona zostanie akwizycja całego ciała (od czubka głowy do połowy ud) z użyciem skanera PET/CT, a następnie wykonane badanie symultaniczne PET/MR całego ciała z </w:t>
      </w:r>
      <w:proofErr w:type="spellStart"/>
      <w:r>
        <w:rPr>
          <w:rFonts w:ascii="Calibri" w:eastAsia="Times New Roman" w:hAnsi="Calibri" w:cs="Calibri"/>
          <w:lang w:eastAsia="en-GB"/>
        </w:rPr>
        <w:t>mpMR</w:t>
      </w:r>
      <w:proofErr w:type="spellEnd"/>
      <w:r>
        <w:rPr>
          <w:rFonts w:ascii="Calibri" w:eastAsia="Times New Roman" w:hAnsi="Calibri" w:cs="Calibri"/>
          <w:lang w:eastAsia="en-GB"/>
        </w:rPr>
        <w:t xml:space="preserve"> miednicy mniejszej. </w:t>
      </w:r>
    </w:p>
    <w:p w14:paraId="535ED00A" w14:textId="77777777" w:rsidR="009B66FA" w:rsidRDefault="009B66FA" w:rsidP="009B66FA">
      <w:pPr>
        <w:suppressAutoHyphens/>
        <w:spacing w:after="0" w:line="360" w:lineRule="auto"/>
        <w:ind w:left="-5"/>
        <w:rPr>
          <w:rFonts w:ascii="Calibri" w:eastAsia="Times New Roman" w:hAnsi="Calibri" w:cs="Calibri"/>
          <w:lang w:eastAsia="en-GB"/>
        </w:rPr>
      </w:pPr>
      <w:r>
        <w:rPr>
          <w:rFonts w:ascii="Calibri" w:eastAsia="Times New Roman" w:hAnsi="Calibri" w:cs="Calibri"/>
          <w:lang w:eastAsia="en-GB"/>
        </w:rPr>
        <w:t xml:space="preserve">Ocena otrzymanych obrazów (oddzielnie PET/CT i PET/MR) będzie przeprowadzana przez niezależne zespoły specjalistów. Otrzymane dane będą weryfikowane wynikami z badania histopatologicznego (u pacjentów poddanych </w:t>
      </w:r>
      <w:proofErr w:type="spellStart"/>
      <w:r>
        <w:rPr>
          <w:rFonts w:ascii="Calibri" w:eastAsia="Times New Roman" w:hAnsi="Calibri" w:cs="Calibri"/>
          <w:lang w:eastAsia="en-GB"/>
        </w:rPr>
        <w:t>prostatektomii</w:t>
      </w:r>
      <w:proofErr w:type="spellEnd"/>
      <w:r>
        <w:rPr>
          <w:rFonts w:ascii="Calibri" w:eastAsia="Times New Roman" w:hAnsi="Calibri" w:cs="Calibri"/>
          <w:lang w:eastAsia="en-GB"/>
        </w:rPr>
        <w:t xml:space="preserve"> radykalnej lub poddanych biopsji celowanej prostaty opartej na nawigacji obrazem PET/MR) i/lub poprzez 12-miesięczną obserwację chorych (u wszystkich pacjentów pomiar wartości PSA). </w:t>
      </w:r>
    </w:p>
    <w:p w14:paraId="775FE892" w14:textId="77777777" w:rsidR="009B66FA" w:rsidRDefault="009B66FA" w:rsidP="009B66FA">
      <w:pPr>
        <w:suppressAutoHyphens/>
        <w:spacing w:after="0" w:line="360" w:lineRule="auto"/>
        <w:ind w:left="-5"/>
        <w:rPr>
          <w:rFonts w:ascii="Calibri" w:eastAsia="Times New Roman" w:hAnsi="Calibri" w:cs="Calibri"/>
          <w:lang w:eastAsia="en-GB"/>
        </w:rPr>
      </w:pPr>
      <w:r>
        <w:rPr>
          <w:rFonts w:ascii="Calibri" w:eastAsia="Times New Roman" w:hAnsi="Calibri" w:cs="Calibri"/>
          <w:lang w:eastAsia="en-GB"/>
        </w:rPr>
        <w:t xml:space="preserve">Za opisy badań będą odpowiedzialne dwuosobowe zespoły składające się ze specjalisty medycyny nuklearnej oraz specjalisty diagnostyki obrazowej, posiadających co najmniej 5-letnie doświadczenie w ośrodku PET/CT i PET/MR (medyk nuklearny) oraz CT/MR (radiolog). Każde badanie będzie ocenione przez dwa zespoły specjalistów z poszczególnych ośrodków. Badania PET/CT i PET/MR jednego pacjenta będą przydzielane do różnych zespołów. Każdy ośrodek musi mieć co najmniej dwa zespoły. W przypadku wyników niejednoznacznych obrazy będą poddawane ocenie przez trzeci zespół. Otrzymane wyniki badań będą porównywane na potrzeby pomiaru przyjętych celów badawczych. Dodatkowo wykonane obrazy oraz opisy badań zostaną przekazane klinicznemu konsylium wielospecjalistycznemu celem podjęcia decyzji w zakresie dalszej ścieżki terapeutycznej leczenia. Członkowie konsylium wskażą, czy wykonane w ramach badania klinicznego badania miały wpływ na zmianę </w:t>
      </w:r>
      <w:proofErr w:type="spellStart"/>
      <w:r>
        <w:rPr>
          <w:rFonts w:ascii="Calibri" w:eastAsia="Times New Roman" w:hAnsi="Calibri" w:cs="Calibri"/>
          <w:lang w:eastAsia="en-GB"/>
        </w:rPr>
        <w:t>stagingu</w:t>
      </w:r>
      <w:proofErr w:type="spellEnd"/>
      <w:r>
        <w:rPr>
          <w:rFonts w:ascii="Calibri" w:eastAsia="Times New Roman" w:hAnsi="Calibri" w:cs="Calibri"/>
          <w:lang w:eastAsia="en-GB"/>
        </w:rPr>
        <w:t xml:space="preserve"> (pierwszorzędowy punkt końcowy) uzyskania dodatkowych informacji klinicznych pozwalających na zmianę i personalizację leczenia (np. uwidocznienie ogniska przerzutowego w konkretnej lokalizacji kostnej lub węźle chłonnym, płucu, co pozwoli na zastosowanie np. wysokospecjalistycznej, bardzo precyzyjnej radioterapii stereotaktycznej o dużej skuteczności klinicznej) (drugorzędowy punkt końcowy) (Punkt 4. - ANKIETA KONSYLIUM PO WYKONANIU BADANIA 68GA-PET/CT i PET/MR ). </w:t>
      </w:r>
    </w:p>
    <w:p w14:paraId="356A1A2F" w14:textId="77777777" w:rsidR="009B66FA" w:rsidRDefault="009B66FA" w:rsidP="009B66FA">
      <w:pPr>
        <w:suppressAutoHyphens/>
        <w:spacing w:after="0" w:line="360" w:lineRule="auto"/>
        <w:ind w:left="-5" w:firstLine="713"/>
        <w:rPr>
          <w:rFonts w:ascii="Calibri" w:eastAsia="Times New Roman" w:hAnsi="Calibri" w:cs="Calibri"/>
          <w:b/>
          <w:lang w:eastAsia="en-GB"/>
        </w:rPr>
      </w:pPr>
      <w:r>
        <w:rPr>
          <w:rFonts w:ascii="Calibri" w:eastAsia="Times New Roman" w:hAnsi="Calibri" w:cs="Calibri"/>
          <w:b/>
          <w:bCs/>
          <w:lang w:eastAsia="en-GB"/>
        </w:rPr>
        <w:lastRenderedPageBreak/>
        <w:t xml:space="preserve">1.3 WIZYTA FOLLOW-UP (V2) - DZIEŃ 90+30 dni </w:t>
      </w:r>
    </w:p>
    <w:p w14:paraId="427B3B57" w14:textId="77777777" w:rsidR="009B66FA" w:rsidRDefault="009B66FA" w:rsidP="009B66FA">
      <w:pPr>
        <w:suppressAutoHyphens/>
        <w:spacing w:after="0" w:line="360" w:lineRule="auto"/>
        <w:ind w:left="-5" w:firstLine="713"/>
        <w:rPr>
          <w:rFonts w:ascii="Calibri" w:eastAsia="Times New Roman" w:hAnsi="Calibri" w:cs="Calibri"/>
          <w:b/>
          <w:lang w:eastAsia="en-GB"/>
        </w:rPr>
      </w:pPr>
      <w:r>
        <w:rPr>
          <w:rFonts w:ascii="Calibri" w:eastAsia="Times New Roman" w:hAnsi="Calibri" w:cs="Calibri"/>
          <w:b/>
          <w:bCs/>
          <w:lang w:eastAsia="en-GB"/>
        </w:rPr>
        <w:t xml:space="preserve">1.4 WIZYTA FOLLOW-UP (V3) - DZIEŃ 180+/-30 dni </w:t>
      </w:r>
    </w:p>
    <w:p w14:paraId="0CA05046" w14:textId="77777777" w:rsidR="009B66FA" w:rsidRDefault="009B66FA" w:rsidP="009B66FA">
      <w:pPr>
        <w:suppressAutoHyphens/>
        <w:spacing w:after="0" w:line="360" w:lineRule="auto"/>
        <w:ind w:left="-5" w:firstLine="713"/>
        <w:rPr>
          <w:rFonts w:ascii="Calibri" w:eastAsia="Times New Roman" w:hAnsi="Calibri" w:cs="Calibri"/>
          <w:b/>
          <w:lang w:eastAsia="en-GB"/>
        </w:rPr>
      </w:pPr>
      <w:r>
        <w:rPr>
          <w:rFonts w:ascii="Calibri" w:eastAsia="Times New Roman" w:hAnsi="Calibri" w:cs="Calibri"/>
          <w:b/>
          <w:bCs/>
          <w:lang w:eastAsia="en-GB"/>
        </w:rPr>
        <w:t xml:space="preserve">1.5 CZAS UCZESTNICTWA PACJENTÓW W BADANIU </w:t>
      </w:r>
    </w:p>
    <w:p w14:paraId="7D3454D5" w14:textId="77777777" w:rsidR="009B66FA" w:rsidRDefault="009B66FA" w:rsidP="009B66FA">
      <w:pPr>
        <w:suppressAutoHyphens/>
        <w:spacing w:after="0" w:line="360" w:lineRule="auto"/>
        <w:ind w:left="-5" w:firstLine="713"/>
        <w:rPr>
          <w:rFonts w:ascii="Calibri" w:eastAsia="Times New Roman" w:hAnsi="Calibri" w:cs="Calibri"/>
          <w:b/>
          <w:lang w:eastAsia="en-GB"/>
        </w:rPr>
      </w:pPr>
      <w:r>
        <w:rPr>
          <w:rFonts w:ascii="Calibri" w:eastAsia="Times New Roman" w:hAnsi="Calibri" w:cs="Calibri"/>
          <w:b/>
          <w:bCs/>
          <w:lang w:eastAsia="en-GB"/>
        </w:rPr>
        <w:t xml:space="preserve">1.6 CZAS OBSERWACJI PACJENTÓW PO ZAKOŃCZENIU BADANIA </w:t>
      </w:r>
    </w:p>
    <w:p w14:paraId="5BA7738D" w14:textId="77777777" w:rsidR="009B66FA" w:rsidRDefault="009B66FA" w:rsidP="009B66FA">
      <w:pPr>
        <w:suppressAutoHyphens/>
        <w:spacing w:after="0" w:line="360" w:lineRule="auto"/>
        <w:ind w:left="-5" w:firstLine="713"/>
        <w:rPr>
          <w:rFonts w:ascii="Calibri" w:eastAsia="Times New Roman" w:hAnsi="Calibri" w:cs="Calibri"/>
          <w:b/>
          <w:lang w:eastAsia="en-GB"/>
        </w:rPr>
      </w:pPr>
    </w:p>
    <w:p w14:paraId="4208D1F2" w14:textId="77777777" w:rsidR="009B66FA" w:rsidRDefault="009B66FA" w:rsidP="009B66FA">
      <w:pPr>
        <w:suppressAutoHyphens/>
        <w:spacing w:after="0" w:line="360" w:lineRule="auto"/>
        <w:ind w:left="-5" w:firstLine="713"/>
        <w:rPr>
          <w:rFonts w:ascii="Calibri" w:eastAsia="Times New Roman" w:hAnsi="Calibri" w:cs="Calibri"/>
          <w:b/>
          <w:lang w:eastAsia="en-GB"/>
        </w:rPr>
      </w:pPr>
      <w:r>
        <w:rPr>
          <w:rFonts w:ascii="Calibri" w:eastAsia="Times New Roman" w:hAnsi="Calibri" w:cs="Calibri"/>
          <w:b/>
          <w:bCs/>
          <w:lang w:eastAsia="en-GB"/>
        </w:rPr>
        <w:t xml:space="preserve">2 PROCEDURY MEDYCZNE - (fragmenty dotyczące przedmiotu zamówienia) </w:t>
      </w:r>
    </w:p>
    <w:p w14:paraId="676B1611" w14:textId="77777777" w:rsidR="009B66FA" w:rsidRDefault="009B66FA" w:rsidP="009B66FA">
      <w:pPr>
        <w:suppressAutoHyphens/>
        <w:spacing w:after="0" w:line="360" w:lineRule="auto"/>
        <w:ind w:left="-5" w:firstLine="713"/>
        <w:rPr>
          <w:rFonts w:ascii="Calibri" w:eastAsia="Times New Roman" w:hAnsi="Calibri" w:cs="Calibri"/>
          <w:b/>
          <w:lang w:eastAsia="en-GB"/>
        </w:rPr>
      </w:pPr>
      <w:r>
        <w:rPr>
          <w:rFonts w:ascii="Calibri" w:eastAsia="Times New Roman" w:hAnsi="Calibri" w:cs="Calibri"/>
          <w:b/>
          <w:bCs/>
          <w:lang w:eastAsia="en-GB"/>
        </w:rPr>
        <w:t xml:space="preserve">2.1 BADANIA OBRAZOWE </w:t>
      </w:r>
    </w:p>
    <w:p w14:paraId="123A6C43" w14:textId="77777777" w:rsidR="009B66FA" w:rsidRDefault="009B66FA" w:rsidP="009B66FA">
      <w:pPr>
        <w:suppressAutoHyphens/>
        <w:spacing w:after="0" w:line="360" w:lineRule="auto"/>
        <w:ind w:left="-5" w:firstLine="713"/>
        <w:rPr>
          <w:rFonts w:ascii="Calibri" w:eastAsia="Times New Roman" w:hAnsi="Calibri" w:cs="Calibri"/>
          <w:b/>
          <w:lang w:eastAsia="en-GB"/>
        </w:rPr>
      </w:pPr>
      <w:r>
        <w:rPr>
          <w:rFonts w:ascii="Calibri" w:eastAsia="Times New Roman" w:hAnsi="Calibri" w:cs="Calibri"/>
          <w:b/>
          <w:bCs/>
          <w:lang w:eastAsia="en-GB"/>
        </w:rPr>
        <w:t xml:space="preserve">2.1.1 INFORMACJE OGÓLNE </w:t>
      </w:r>
    </w:p>
    <w:p w14:paraId="6657F0E6" w14:textId="77777777" w:rsidR="009B66FA" w:rsidRDefault="009B66FA" w:rsidP="009B66FA">
      <w:pPr>
        <w:suppressAutoHyphens/>
        <w:spacing w:after="0" w:line="360" w:lineRule="auto"/>
        <w:ind w:left="-5" w:firstLine="713"/>
        <w:rPr>
          <w:rFonts w:ascii="Calibri" w:eastAsia="Times New Roman" w:hAnsi="Calibri" w:cs="Calibri"/>
          <w:b/>
          <w:lang w:eastAsia="en-GB"/>
        </w:rPr>
      </w:pPr>
      <w:r>
        <w:rPr>
          <w:rFonts w:ascii="Calibri" w:eastAsia="Times New Roman" w:hAnsi="Calibri" w:cs="Calibri"/>
          <w:b/>
          <w:bCs/>
          <w:lang w:eastAsia="en-GB"/>
        </w:rPr>
        <w:t xml:space="preserve">2.1.2 BADANIE PET/CT i PET/MR </w:t>
      </w:r>
    </w:p>
    <w:p w14:paraId="56C187FD" w14:textId="77777777" w:rsidR="009B66FA" w:rsidRDefault="009B66FA" w:rsidP="009B66FA">
      <w:pPr>
        <w:suppressAutoHyphens/>
        <w:spacing w:after="0" w:line="360" w:lineRule="auto"/>
        <w:ind w:left="-5" w:firstLine="713"/>
        <w:rPr>
          <w:rFonts w:ascii="Calibri" w:eastAsia="Times New Roman" w:hAnsi="Calibri" w:cs="Calibri"/>
          <w:b/>
          <w:lang w:eastAsia="en-GB"/>
        </w:rPr>
      </w:pPr>
      <w:r>
        <w:rPr>
          <w:rFonts w:ascii="Calibri" w:eastAsia="Times New Roman" w:hAnsi="Calibri" w:cs="Calibri"/>
          <w:b/>
          <w:bCs/>
          <w:lang w:eastAsia="en-GB"/>
        </w:rPr>
        <w:t xml:space="preserve">2.1.2.1 PRZYGOTOWANIE PACJENTA DO BADANIA </w:t>
      </w:r>
    </w:p>
    <w:p w14:paraId="598AC5FB" w14:textId="77777777" w:rsidR="009B66FA" w:rsidRDefault="009B66FA" w:rsidP="009B66FA">
      <w:pPr>
        <w:suppressAutoHyphens/>
        <w:spacing w:after="0" w:line="360" w:lineRule="auto"/>
        <w:ind w:left="-5" w:firstLine="713"/>
        <w:rPr>
          <w:rFonts w:ascii="Calibri" w:eastAsia="Times New Roman" w:hAnsi="Calibri" w:cs="Calibri"/>
          <w:b/>
          <w:u w:val="single"/>
          <w:lang w:eastAsia="en-GB"/>
        </w:rPr>
      </w:pPr>
      <w:r>
        <w:rPr>
          <w:rFonts w:ascii="Calibri" w:eastAsia="Times New Roman" w:hAnsi="Calibri" w:cs="Calibri"/>
          <w:b/>
          <w:bCs/>
          <w:u w:val="single"/>
          <w:lang w:eastAsia="en-GB"/>
        </w:rPr>
        <w:t xml:space="preserve">Przed badaniem: </w:t>
      </w:r>
    </w:p>
    <w:p w14:paraId="3BDA1C8E" w14:textId="77777777" w:rsidR="009B66FA" w:rsidRDefault="009B66FA" w:rsidP="009B66FA">
      <w:pPr>
        <w:suppressAutoHyphens/>
        <w:spacing w:after="0" w:line="360" w:lineRule="auto"/>
        <w:ind w:left="851" w:hanging="143"/>
        <w:rPr>
          <w:rFonts w:ascii="Calibri" w:eastAsia="Times New Roman" w:hAnsi="Calibri" w:cs="Calibri"/>
          <w:lang w:eastAsia="en-GB"/>
        </w:rPr>
      </w:pPr>
      <w:r>
        <w:rPr>
          <w:rFonts w:ascii="Calibri" w:eastAsia="Times New Roman" w:hAnsi="Calibri" w:cs="Calibri"/>
          <w:lang w:eastAsia="en-GB"/>
        </w:rPr>
        <w:t xml:space="preserve">- pacjent powinien być dobrze nawodniony, należy wypić ok. 500 ml płynu w ciągu 2 godzin przed rozpoczęciem badania, ale nie zaleca się picia na 30 min przed badaniem. </w:t>
      </w:r>
    </w:p>
    <w:p w14:paraId="39863C6B" w14:textId="77777777" w:rsidR="009B66FA" w:rsidRDefault="009B66FA" w:rsidP="009B66FA">
      <w:pPr>
        <w:suppressAutoHyphens/>
        <w:spacing w:after="0" w:line="360" w:lineRule="auto"/>
        <w:ind w:left="-5" w:firstLine="713"/>
        <w:rPr>
          <w:rFonts w:ascii="Calibri" w:eastAsia="Times New Roman" w:hAnsi="Calibri" w:cs="Calibri"/>
          <w:lang w:eastAsia="en-GB"/>
        </w:rPr>
      </w:pPr>
      <w:r>
        <w:rPr>
          <w:rFonts w:ascii="Calibri" w:eastAsia="Times New Roman" w:hAnsi="Calibri" w:cs="Calibri"/>
          <w:lang w:eastAsia="en-GB"/>
        </w:rPr>
        <w:t xml:space="preserve">- w dniu badania pacjent może zażyć leki, które przyjmuje na stałe. </w:t>
      </w:r>
    </w:p>
    <w:p w14:paraId="6DC89DA0" w14:textId="77777777" w:rsidR="009B66FA" w:rsidRDefault="009B66FA" w:rsidP="009B66FA">
      <w:pPr>
        <w:suppressAutoHyphens/>
        <w:spacing w:after="0" w:line="360" w:lineRule="auto"/>
        <w:ind w:left="-5" w:firstLine="713"/>
        <w:rPr>
          <w:rFonts w:ascii="Calibri" w:eastAsia="Times New Roman" w:hAnsi="Calibri" w:cs="Calibri"/>
          <w:lang w:eastAsia="en-GB"/>
        </w:rPr>
      </w:pPr>
      <w:r>
        <w:rPr>
          <w:rFonts w:ascii="Calibri" w:eastAsia="Times New Roman" w:hAnsi="Calibri" w:cs="Calibri"/>
          <w:lang w:eastAsia="en-GB"/>
        </w:rPr>
        <w:t xml:space="preserve">- w dniu planowanego badania należy przynieść ze sobą 1 litr wody mineralnej niegazowanej. </w:t>
      </w:r>
    </w:p>
    <w:p w14:paraId="4453EB47" w14:textId="77777777" w:rsidR="009B66FA" w:rsidRDefault="009B66FA" w:rsidP="009B66FA">
      <w:pPr>
        <w:suppressAutoHyphens/>
        <w:spacing w:after="0" w:line="360" w:lineRule="auto"/>
        <w:ind w:left="-5" w:firstLine="713"/>
        <w:rPr>
          <w:rFonts w:ascii="Calibri" w:eastAsia="Times New Roman" w:hAnsi="Calibri" w:cs="Calibri"/>
          <w:lang w:eastAsia="en-GB"/>
        </w:rPr>
      </w:pPr>
      <w:r>
        <w:rPr>
          <w:rFonts w:ascii="Calibri" w:eastAsia="Times New Roman" w:hAnsi="Calibri" w:cs="Calibri"/>
          <w:lang w:eastAsia="en-GB"/>
        </w:rPr>
        <w:t xml:space="preserve">- pacjentom nie powinny towarzyszyć dzieci i kobiety w ciąży. </w:t>
      </w:r>
    </w:p>
    <w:p w14:paraId="6275C8D9" w14:textId="77777777" w:rsidR="009B66FA" w:rsidRDefault="009B66FA" w:rsidP="009B66FA">
      <w:pPr>
        <w:suppressAutoHyphens/>
        <w:spacing w:after="0" w:line="360" w:lineRule="auto"/>
        <w:ind w:left="-5" w:firstLine="713"/>
        <w:rPr>
          <w:rFonts w:ascii="Calibri" w:eastAsia="Times New Roman" w:hAnsi="Calibri" w:cs="Calibri"/>
          <w:lang w:eastAsia="en-GB"/>
        </w:rPr>
      </w:pPr>
      <w:r>
        <w:rPr>
          <w:rFonts w:ascii="Calibri" w:eastAsia="Times New Roman" w:hAnsi="Calibri" w:cs="Calibri"/>
          <w:lang w:eastAsia="en-GB"/>
        </w:rPr>
        <w:t xml:space="preserve">- czas konieczny na wykonanie badania wynosi od 3 do 5 godzin. </w:t>
      </w:r>
    </w:p>
    <w:p w14:paraId="5BA726AA" w14:textId="77777777" w:rsidR="009B66FA" w:rsidRDefault="009B66FA" w:rsidP="009B66FA">
      <w:pPr>
        <w:suppressAutoHyphens/>
        <w:spacing w:after="0" w:line="360" w:lineRule="auto"/>
        <w:ind w:left="-5" w:firstLine="713"/>
        <w:rPr>
          <w:rFonts w:ascii="Calibri" w:eastAsia="Times New Roman" w:hAnsi="Calibri" w:cs="Calibri"/>
          <w:lang w:eastAsia="en-GB"/>
        </w:rPr>
      </w:pPr>
      <w:r>
        <w:rPr>
          <w:rFonts w:ascii="Calibri" w:eastAsia="Times New Roman" w:hAnsi="Calibri" w:cs="Calibri"/>
          <w:lang w:eastAsia="en-GB"/>
        </w:rPr>
        <w:t xml:space="preserve">- wskazane jest unikanie forsujących fizycznie zajęć na 24h przed badaniem. </w:t>
      </w:r>
    </w:p>
    <w:p w14:paraId="36832EEF" w14:textId="77777777" w:rsidR="009B66FA" w:rsidRDefault="009B66FA" w:rsidP="009B66FA">
      <w:pPr>
        <w:suppressAutoHyphens/>
        <w:spacing w:after="0" w:line="360" w:lineRule="auto"/>
        <w:ind w:left="-5" w:firstLine="713"/>
        <w:rPr>
          <w:rFonts w:ascii="Calibri" w:eastAsia="Times New Roman" w:hAnsi="Calibri" w:cs="Calibri"/>
          <w:lang w:eastAsia="en-GB"/>
        </w:rPr>
      </w:pPr>
      <w:r>
        <w:rPr>
          <w:rFonts w:ascii="Calibri" w:eastAsia="Times New Roman" w:hAnsi="Calibri" w:cs="Calibri"/>
          <w:lang w:eastAsia="en-GB"/>
        </w:rPr>
        <w:t xml:space="preserve">- na badanie należy zgłosić się w wygodnym ubraniu, bez metalowych elementów. </w:t>
      </w:r>
    </w:p>
    <w:p w14:paraId="61AC653B" w14:textId="77777777" w:rsidR="009B66FA" w:rsidRDefault="009B66FA" w:rsidP="009B66FA">
      <w:pPr>
        <w:suppressAutoHyphens/>
        <w:spacing w:after="0" w:line="360" w:lineRule="auto"/>
        <w:ind w:left="-5" w:firstLine="713"/>
        <w:rPr>
          <w:rFonts w:ascii="Calibri" w:eastAsia="Times New Roman" w:hAnsi="Calibri" w:cs="Calibri"/>
          <w:b/>
          <w:u w:val="single"/>
          <w:lang w:eastAsia="en-GB"/>
        </w:rPr>
      </w:pPr>
      <w:r>
        <w:rPr>
          <w:rFonts w:ascii="Calibri" w:eastAsia="Times New Roman" w:hAnsi="Calibri" w:cs="Calibri"/>
          <w:b/>
          <w:bCs/>
          <w:u w:val="single"/>
          <w:lang w:eastAsia="en-GB"/>
        </w:rPr>
        <w:t xml:space="preserve">Po badaniu: </w:t>
      </w:r>
    </w:p>
    <w:p w14:paraId="2DB4838B" w14:textId="77777777" w:rsidR="009B66FA" w:rsidRDefault="009B66FA" w:rsidP="009B66FA">
      <w:pPr>
        <w:suppressAutoHyphens/>
        <w:spacing w:after="0" w:line="360" w:lineRule="auto"/>
        <w:ind w:left="-5" w:firstLine="713"/>
        <w:rPr>
          <w:rFonts w:ascii="Calibri" w:eastAsia="Times New Roman" w:hAnsi="Calibri" w:cs="Calibri"/>
          <w:lang w:eastAsia="en-GB"/>
        </w:rPr>
      </w:pPr>
      <w:r>
        <w:rPr>
          <w:rFonts w:ascii="Calibri" w:eastAsia="Times New Roman" w:hAnsi="Calibri" w:cs="Calibri"/>
          <w:lang w:eastAsia="en-GB"/>
        </w:rPr>
        <w:t xml:space="preserve">- po badaniu pacjent może jeść i pić bez żadnych ograniczeń. </w:t>
      </w:r>
    </w:p>
    <w:p w14:paraId="01272FAF" w14:textId="77777777" w:rsidR="009B66FA" w:rsidRDefault="009B66FA" w:rsidP="009B66FA">
      <w:pPr>
        <w:suppressAutoHyphens/>
        <w:spacing w:after="0" w:line="360" w:lineRule="auto"/>
        <w:ind w:left="-5" w:firstLine="713"/>
        <w:rPr>
          <w:rFonts w:ascii="Calibri" w:eastAsia="Times New Roman" w:hAnsi="Calibri" w:cs="Calibri"/>
          <w:lang w:eastAsia="en-GB"/>
        </w:rPr>
      </w:pPr>
      <w:r>
        <w:rPr>
          <w:rFonts w:ascii="Calibri" w:eastAsia="Times New Roman" w:hAnsi="Calibri" w:cs="Calibri"/>
          <w:lang w:eastAsia="en-GB"/>
        </w:rPr>
        <w:t xml:space="preserve">- pacjent powinien pić dużo płynów w celu szybszego wydalenia izotopu. </w:t>
      </w:r>
    </w:p>
    <w:p w14:paraId="575D0B4A" w14:textId="77777777" w:rsidR="009B66FA" w:rsidRDefault="009B66FA" w:rsidP="009B66FA">
      <w:pPr>
        <w:suppressAutoHyphens/>
        <w:spacing w:after="0" w:line="360" w:lineRule="auto"/>
        <w:ind w:left="709" w:hanging="1"/>
        <w:rPr>
          <w:rFonts w:ascii="Calibri" w:eastAsia="Times New Roman" w:hAnsi="Calibri" w:cs="Calibri"/>
          <w:lang w:eastAsia="en-GB"/>
        </w:rPr>
      </w:pPr>
      <w:r>
        <w:rPr>
          <w:rFonts w:ascii="Calibri" w:eastAsia="Times New Roman" w:hAnsi="Calibri" w:cs="Calibri"/>
          <w:lang w:eastAsia="en-GB"/>
        </w:rPr>
        <w:t xml:space="preserve">- przez ok. 24 godziny po wykonaniu badania należy unikać bliskiego kontaktu z kobietami w ciąży i z dziećmi </w:t>
      </w:r>
    </w:p>
    <w:p w14:paraId="2786F100" w14:textId="77777777" w:rsidR="009B66FA" w:rsidRDefault="009B66FA" w:rsidP="009B66FA">
      <w:pPr>
        <w:suppressAutoHyphens/>
        <w:spacing w:after="0" w:line="360" w:lineRule="auto"/>
        <w:ind w:left="-5" w:firstLine="713"/>
        <w:rPr>
          <w:rFonts w:ascii="Calibri" w:eastAsia="Times New Roman" w:hAnsi="Calibri" w:cs="Calibri"/>
          <w:b/>
          <w:lang w:eastAsia="en-GB"/>
        </w:rPr>
      </w:pPr>
      <w:r>
        <w:rPr>
          <w:rFonts w:ascii="Calibri" w:eastAsia="Times New Roman" w:hAnsi="Calibri" w:cs="Calibri"/>
          <w:b/>
          <w:bCs/>
          <w:lang w:eastAsia="en-GB"/>
        </w:rPr>
        <w:t xml:space="preserve">2.1.2.2 PROCEDURA </w:t>
      </w:r>
    </w:p>
    <w:p w14:paraId="7ED84724" w14:textId="77777777" w:rsidR="009B66FA" w:rsidRDefault="009B66FA" w:rsidP="009B66FA">
      <w:pPr>
        <w:suppressAutoHyphens/>
        <w:spacing w:after="0" w:line="360" w:lineRule="auto"/>
        <w:ind w:left="-5"/>
        <w:rPr>
          <w:rFonts w:ascii="Calibri" w:eastAsia="Times New Roman" w:hAnsi="Calibri" w:cs="Calibri"/>
          <w:lang w:eastAsia="en-GB"/>
        </w:rPr>
      </w:pPr>
      <w:r>
        <w:rPr>
          <w:rFonts w:ascii="Calibri" w:eastAsia="Times New Roman" w:hAnsi="Calibri" w:cs="Calibri"/>
          <w:lang w:eastAsia="en-GB"/>
        </w:rPr>
        <w:t xml:space="preserve">Przed badaniem pacjent przyjmuje w iniekcji dożylnej </w:t>
      </w:r>
      <w:proofErr w:type="spellStart"/>
      <w:r>
        <w:rPr>
          <w:rFonts w:ascii="Calibri" w:eastAsia="Times New Roman" w:hAnsi="Calibri" w:cs="Calibri"/>
          <w:lang w:eastAsia="en-GB"/>
        </w:rPr>
        <w:t>radioznacznik</w:t>
      </w:r>
      <w:proofErr w:type="spellEnd"/>
      <w:r>
        <w:rPr>
          <w:rFonts w:ascii="Calibri" w:eastAsia="Times New Roman" w:hAnsi="Calibri" w:cs="Calibri"/>
          <w:lang w:eastAsia="en-GB"/>
        </w:rPr>
        <w:t xml:space="preserve"> PET (1,8–2,2 </w:t>
      </w:r>
      <w:proofErr w:type="spellStart"/>
      <w:r>
        <w:rPr>
          <w:rFonts w:ascii="Calibri" w:eastAsia="Times New Roman" w:hAnsi="Calibri" w:cs="Calibri"/>
          <w:lang w:eastAsia="en-GB"/>
        </w:rPr>
        <w:t>MBq</w:t>
      </w:r>
      <w:proofErr w:type="spellEnd"/>
      <w:r>
        <w:rPr>
          <w:rFonts w:ascii="Calibri" w:eastAsia="Times New Roman" w:hAnsi="Calibri" w:cs="Calibri"/>
          <w:lang w:eastAsia="en-GB"/>
        </w:rPr>
        <w:t xml:space="preserve">/kg </w:t>
      </w:r>
      <w:proofErr w:type="spellStart"/>
      <w:r>
        <w:rPr>
          <w:rFonts w:ascii="Calibri" w:eastAsia="Times New Roman" w:hAnsi="Calibri" w:cs="Calibri"/>
          <w:lang w:eastAsia="en-GB"/>
        </w:rPr>
        <w:t>m.c</w:t>
      </w:r>
      <w:proofErr w:type="spellEnd"/>
      <w:r>
        <w:rPr>
          <w:rFonts w:ascii="Calibri" w:eastAsia="Times New Roman" w:hAnsi="Calibri" w:cs="Calibri"/>
          <w:lang w:eastAsia="en-GB"/>
        </w:rPr>
        <w:t xml:space="preserve">.). Następnie przez około 50 min. przebywa w pozycji leżącej, ograniczając poruszanie się. W tym czasie można swobodnie korzystać z toalety. Tuż przed rozpoczęciem badania technik poprosi pacjenta o opróżnienie pęcherza, a następnie zdjęcie wszystkich metalowych przedmiotów. Badanie PET/CT PET/CT po 50 min. od podania akwizycja trwająca 3 min/łóżko. W czasie badania nie można się poruszać, można natomiast swobodnie oddychać i przełykać ślinę. Badanie PET/MR zostanie przeprowadzone bezpośrednio po PET/CT: akwizycja PET 3 min/łóżko. </w:t>
      </w:r>
      <w:proofErr w:type="spellStart"/>
      <w:r>
        <w:rPr>
          <w:rFonts w:ascii="Calibri" w:eastAsia="Times New Roman" w:hAnsi="Calibri" w:cs="Calibri"/>
          <w:lang w:eastAsia="en-GB"/>
        </w:rPr>
        <w:t>Wb</w:t>
      </w:r>
      <w:proofErr w:type="spellEnd"/>
      <w:r>
        <w:rPr>
          <w:rFonts w:ascii="Calibri" w:eastAsia="Times New Roman" w:hAnsi="Calibri" w:cs="Calibri"/>
          <w:lang w:eastAsia="en-GB"/>
        </w:rPr>
        <w:t xml:space="preserve"> PET/MR z wykorzystaniem następujących sekwencji MR: T1-Dixon </w:t>
      </w:r>
      <w:proofErr w:type="spellStart"/>
      <w:r>
        <w:rPr>
          <w:rFonts w:ascii="Calibri" w:eastAsia="Times New Roman" w:hAnsi="Calibri" w:cs="Calibri"/>
          <w:lang w:eastAsia="en-GB"/>
        </w:rPr>
        <w:t>coronal</w:t>
      </w:r>
      <w:proofErr w:type="spellEnd"/>
      <w:r>
        <w:rPr>
          <w:rFonts w:ascii="Calibri" w:eastAsia="Times New Roman" w:hAnsi="Calibri" w:cs="Calibri"/>
          <w:lang w:eastAsia="en-GB"/>
        </w:rPr>
        <w:t xml:space="preserve">, T2-haste </w:t>
      </w:r>
      <w:proofErr w:type="spellStart"/>
      <w:r>
        <w:rPr>
          <w:rFonts w:ascii="Calibri" w:eastAsia="Times New Roman" w:hAnsi="Calibri" w:cs="Calibri"/>
          <w:lang w:eastAsia="en-GB"/>
        </w:rPr>
        <w:t>transverse</w:t>
      </w:r>
      <w:proofErr w:type="spellEnd"/>
      <w:r>
        <w:rPr>
          <w:rFonts w:ascii="Calibri" w:eastAsia="Times New Roman" w:hAnsi="Calibri" w:cs="Calibri"/>
          <w:lang w:eastAsia="en-GB"/>
        </w:rPr>
        <w:t xml:space="preserve">, T2-stir </w:t>
      </w:r>
      <w:proofErr w:type="spellStart"/>
      <w:r>
        <w:rPr>
          <w:rFonts w:ascii="Calibri" w:eastAsia="Times New Roman" w:hAnsi="Calibri" w:cs="Calibri"/>
          <w:lang w:eastAsia="en-GB"/>
        </w:rPr>
        <w:t>coronal</w:t>
      </w:r>
      <w:proofErr w:type="spellEnd"/>
      <w:r>
        <w:rPr>
          <w:rFonts w:ascii="Calibri" w:eastAsia="Times New Roman" w:hAnsi="Calibri" w:cs="Calibri"/>
          <w:lang w:eastAsia="en-GB"/>
        </w:rPr>
        <w:t xml:space="preserve">, DWI, MRAC; </w:t>
      </w:r>
      <w:proofErr w:type="spellStart"/>
      <w:r>
        <w:rPr>
          <w:rFonts w:ascii="Calibri" w:eastAsia="Times New Roman" w:hAnsi="Calibri" w:cs="Calibri"/>
          <w:lang w:eastAsia="en-GB"/>
        </w:rPr>
        <w:lastRenderedPageBreak/>
        <w:t>pelvis</w:t>
      </w:r>
      <w:proofErr w:type="spellEnd"/>
      <w:r>
        <w:rPr>
          <w:rFonts w:ascii="Calibri" w:eastAsia="Times New Roman" w:hAnsi="Calibri" w:cs="Calibri"/>
          <w:lang w:eastAsia="en-GB"/>
        </w:rPr>
        <w:t xml:space="preserve"> </w:t>
      </w:r>
      <w:proofErr w:type="spellStart"/>
      <w:r>
        <w:rPr>
          <w:rFonts w:ascii="Calibri" w:eastAsia="Times New Roman" w:hAnsi="Calibri" w:cs="Calibri"/>
          <w:lang w:eastAsia="en-GB"/>
        </w:rPr>
        <w:t>mpMRI</w:t>
      </w:r>
      <w:proofErr w:type="spellEnd"/>
      <w:r>
        <w:rPr>
          <w:rFonts w:ascii="Calibri" w:eastAsia="Times New Roman" w:hAnsi="Calibri" w:cs="Calibri"/>
          <w:lang w:eastAsia="en-GB"/>
        </w:rPr>
        <w:t xml:space="preserve"> zgodnie z protokołem PIRADS v.2: T2-tse-bl w trzech projekcjach, DWI, T2-tse-stir w projekcji poprzecznej (</w:t>
      </w:r>
      <w:proofErr w:type="spellStart"/>
      <w:r>
        <w:rPr>
          <w:rFonts w:ascii="Calibri" w:eastAsia="Times New Roman" w:hAnsi="Calibri" w:cs="Calibri"/>
          <w:lang w:eastAsia="en-GB"/>
        </w:rPr>
        <w:t>tra</w:t>
      </w:r>
      <w:proofErr w:type="spellEnd"/>
      <w:r>
        <w:rPr>
          <w:rFonts w:ascii="Calibri" w:eastAsia="Times New Roman" w:hAnsi="Calibri" w:cs="Calibri"/>
          <w:lang w:eastAsia="en-GB"/>
        </w:rPr>
        <w:t>) - LFOV (</w:t>
      </w:r>
      <w:proofErr w:type="spellStart"/>
      <w:r>
        <w:rPr>
          <w:rFonts w:ascii="Calibri" w:eastAsia="Times New Roman" w:hAnsi="Calibri" w:cs="Calibri"/>
          <w:lang w:eastAsia="en-GB"/>
        </w:rPr>
        <w:t>Large</w:t>
      </w:r>
      <w:proofErr w:type="spellEnd"/>
      <w:r>
        <w:rPr>
          <w:rFonts w:ascii="Calibri" w:eastAsia="Times New Roman" w:hAnsi="Calibri" w:cs="Calibri"/>
          <w:lang w:eastAsia="en-GB"/>
        </w:rPr>
        <w:t xml:space="preserve"> Field of </w:t>
      </w:r>
      <w:proofErr w:type="spellStart"/>
      <w:r>
        <w:rPr>
          <w:rFonts w:ascii="Calibri" w:eastAsia="Times New Roman" w:hAnsi="Calibri" w:cs="Calibri"/>
          <w:lang w:eastAsia="en-GB"/>
        </w:rPr>
        <w:t>View</w:t>
      </w:r>
      <w:proofErr w:type="spellEnd"/>
      <w:r>
        <w:rPr>
          <w:rFonts w:ascii="Calibri" w:eastAsia="Times New Roman" w:hAnsi="Calibri" w:cs="Calibri"/>
          <w:lang w:eastAsia="en-GB"/>
        </w:rPr>
        <w:t xml:space="preserve">, duże pole widzenia) i T1-tse-tra-LFOV oraz po kontraście T1-vibe-tra-dynamic. </w:t>
      </w:r>
    </w:p>
    <w:p w14:paraId="4A2E2E7B" w14:textId="77777777" w:rsidR="009B66FA" w:rsidRDefault="009B66FA" w:rsidP="009B66FA">
      <w:pPr>
        <w:suppressAutoHyphens/>
        <w:spacing w:after="0" w:line="360" w:lineRule="auto"/>
        <w:rPr>
          <w:rFonts w:ascii="Calibri" w:eastAsia="Times New Roman" w:hAnsi="Calibri" w:cs="Calibri"/>
          <w:b/>
          <w:lang w:eastAsia="en-GB"/>
        </w:rPr>
      </w:pPr>
      <w:r>
        <w:rPr>
          <w:rFonts w:ascii="Calibri" w:eastAsia="Times New Roman" w:hAnsi="Calibri" w:cs="Calibri"/>
          <w:b/>
          <w:bCs/>
          <w:lang w:eastAsia="en-GB"/>
        </w:rPr>
        <w:t xml:space="preserve">3 WYTWARZANIE RADIOZNACZNIKA </w:t>
      </w:r>
    </w:p>
    <w:p w14:paraId="68BA0F01" w14:textId="77777777" w:rsidR="009B66FA" w:rsidRDefault="009B66FA" w:rsidP="009B66FA">
      <w:pPr>
        <w:suppressAutoHyphens/>
        <w:spacing w:after="0" w:line="360" w:lineRule="auto"/>
        <w:ind w:left="-5"/>
        <w:rPr>
          <w:rFonts w:ascii="Calibri" w:eastAsia="Times New Roman" w:hAnsi="Calibri" w:cs="Calibri"/>
          <w:lang w:eastAsia="en-GB"/>
        </w:rPr>
      </w:pPr>
      <w:r>
        <w:rPr>
          <w:rFonts w:ascii="Calibri" w:eastAsia="Times New Roman" w:hAnsi="Calibri" w:cs="Calibri"/>
          <w:lang w:eastAsia="en-GB"/>
        </w:rPr>
        <w:t xml:space="preserve">Przygotowanie badanego produktu leczniczego przed użyciem będzie wykonywane w podmiotach udzielających świadczeń zdrowotnych, a proces jego przygotowania będzie polegał na znakowaniu gotowego zestawu (wytwarzanego w warunkach GMP) eluatem pozyskanym z zarejestrowanego generatora </w:t>
      </w:r>
      <w:proofErr w:type="spellStart"/>
      <w:r>
        <w:rPr>
          <w:rFonts w:ascii="Calibri" w:eastAsia="Times New Roman" w:hAnsi="Calibri" w:cs="Calibri"/>
          <w:lang w:eastAsia="en-GB"/>
        </w:rPr>
        <w:t>germanowo-galowego</w:t>
      </w:r>
      <w:proofErr w:type="spellEnd"/>
      <w:r>
        <w:rPr>
          <w:rFonts w:ascii="Calibri" w:eastAsia="Times New Roman" w:hAnsi="Calibri" w:cs="Calibri"/>
          <w:lang w:eastAsia="en-GB"/>
        </w:rPr>
        <w:t xml:space="preserve">. Kontrola jakości badanego produktu leczniczego odbędzie się zgodnie z zaleceniem producenta gotowego zestawu do przygotowania [68Ga]Ga-PSMA-11. Badany produkt leczniczy będzie przeznaczony wyłącznie do użycia w podmiotach leczniczych, w których został przygotowany. </w:t>
      </w:r>
    </w:p>
    <w:p w14:paraId="44DE8FE6" w14:textId="77777777" w:rsidR="009B66FA" w:rsidRDefault="009B66FA" w:rsidP="009B66FA">
      <w:pPr>
        <w:suppressAutoHyphens/>
        <w:spacing w:after="0" w:line="360" w:lineRule="auto"/>
        <w:rPr>
          <w:rFonts w:ascii="Calibri" w:eastAsia="Times New Roman" w:hAnsi="Calibri" w:cs="Calibri"/>
          <w:b/>
          <w:lang w:eastAsia="en-GB"/>
        </w:rPr>
      </w:pPr>
      <w:r>
        <w:rPr>
          <w:rFonts w:ascii="Calibri" w:eastAsia="Times New Roman" w:hAnsi="Calibri" w:cs="Calibri"/>
          <w:b/>
          <w:bCs/>
          <w:lang w:eastAsia="en-GB"/>
        </w:rPr>
        <w:t xml:space="preserve">3.1.1 Generator </w:t>
      </w:r>
      <w:proofErr w:type="spellStart"/>
      <w:r>
        <w:rPr>
          <w:rFonts w:ascii="Calibri" w:eastAsia="Times New Roman" w:hAnsi="Calibri" w:cs="Calibri"/>
          <w:b/>
          <w:bCs/>
          <w:lang w:eastAsia="en-GB"/>
        </w:rPr>
        <w:t>germanowo-galowy</w:t>
      </w:r>
      <w:proofErr w:type="spellEnd"/>
      <w:r>
        <w:rPr>
          <w:rFonts w:ascii="Calibri" w:eastAsia="Times New Roman" w:hAnsi="Calibri" w:cs="Calibri"/>
          <w:b/>
          <w:bCs/>
          <w:lang w:eastAsia="en-GB"/>
        </w:rPr>
        <w:t xml:space="preserve"> </w:t>
      </w:r>
    </w:p>
    <w:p w14:paraId="29435208" w14:textId="77777777" w:rsidR="009B66FA" w:rsidRDefault="009B66FA" w:rsidP="009B66FA">
      <w:pPr>
        <w:suppressAutoHyphens/>
        <w:spacing w:after="0" w:line="360" w:lineRule="auto"/>
        <w:rPr>
          <w:rFonts w:ascii="Calibri" w:eastAsia="Times New Roman" w:hAnsi="Calibri" w:cs="Calibri"/>
          <w:lang w:eastAsia="en-GB"/>
        </w:rPr>
      </w:pPr>
      <w:r>
        <w:rPr>
          <w:rFonts w:ascii="Calibri" w:eastAsia="Times New Roman" w:hAnsi="Calibri" w:cs="Calibri"/>
          <w:lang w:eastAsia="en-GB"/>
        </w:rPr>
        <w:t xml:space="preserve">Generator </w:t>
      </w:r>
      <w:proofErr w:type="spellStart"/>
      <w:r>
        <w:rPr>
          <w:rFonts w:ascii="Calibri" w:eastAsia="Times New Roman" w:hAnsi="Calibri" w:cs="Calibri"/>
          <w:lang w:eastAsia="en-GB"/>
        </w:rPr>
        <w:t>germanowo-galowy</w:t>
      </w:r>
      <w:proofErr w:type="spellEnd"/>
      <w:r>
        <w:rPr>
          <w:rFonts w:ascii="Calibri" w:eastAsia="Times New Roman" w:hAnsi="Calibri" w:cs="Calibri"/>
          <w:lang w:eastAsia="en-GB"/>
        </w:rPr>
        <w:t xml:space="preserve"> jest zarejestrowany w Polsce jako produkt leczniczy i wytwarzany w warunkach GMP. </w:t>
      </w:r>
    </w:p>
    <w:p w14:paraId="16AED0D4" w14:textId="77777777" w:rsidR="009B66FA" w:rsidRDefault="009B66FA" w:rsidP="009B66FA">
      <w:pPr>
        <w:suppressAutoHyphens/>
        <w:spacing w:after="0" w:line="360" w:lineRule="auto"/>
        <w:ind w:left="-5"/>
        <w:rPr>
          <w:rFonts w:ascii="Calibri" w:eastAsia="Times New Roman" w:hAnsi="Calibri" w:cs="Calibri"/>
          <w:lang w:eastAsia="en-GB"/>
        </w:rPr>
      </w:pPr>
      <w:r>
        <w:rPr>
          <w:rFonts w:ascii="Calibri" w:eastAsia="Times New Roman" w:hAnsi="Calibri" w:cs="Calibri"/>
          <w:lang w:eastAsia="en-GB"/>
        </w:rPr>
        <w:t xml:space="preserve">Gal-68 jest pozyskiwany z generatora </w:t>
      </w:r>
      <w:proofErr w:type="spellStart"/>
      <w:r>
        <w:rPr>
          <w:rFonts w:ascii="Calibri" w:eastAsia="Times New Roman" w:hAnsi="Calibri" w:cs="Calibri"/>
          <w:lang w:eastAsia="en-GB"/>
        </w:rPr>
        <w:t>radionuklidowego</w:t>
      </w:r>
      <w:proofErr w:type="spellEnd"/>
      <w:r>
        <w:rPr>
          <w:rFonts w:ascii="Calibri" w:eastAsia="Times New Roman" w:hAnsi="Calibri" w:cs="Calibri"/>
          <w:lang w:eastAsia="en-GB"/>
        </w:rPr>
        <w:t xml:space="preserve">, umieszczonego w komorze gorącej. W generatorze znajduje się german-68, izotop macierzysty o okresie półrozpadu 271 dni, który rozpada się do izotopu pochodnego - galu-68. Generator </w:t>
      </w:r>
      <w:proofErr w:type="spellStart"/>
      <w:r>
        <w:rPr>
          <w:rFonts w:ascii="Calibri" w:eastAsia="Times New Roman" w:hAnsi="Calibri" w:cs="Calibri"/>
          <w:lang w:eastAsia="en-GB"/>
        </w:rPr>
        <w:t>eluuje</w:t>
      </w:r>
      <w:proofErr w:type="spellEnd"/>
      <w:r>
        <w:rPr>
          <w:rFonts w:ascii="Calibri" w:eastAsia="Times New Roman" w:hAnsi="Calibri" w:cs="Calibri"/>
          <w:lang w:eastAsia="en-GB"/>
        </w:rPr>
        <w:t xml:space="preserve"> się </w:t>
      </w:r>
      <w:proofErr w:type="spellStart"/>
      <w:r>
        <w:rPr>
          <w:rFonts w:ascii="Calibri" w:eastAsia="Times New Roman" w:hAnsi="Calibri" w:cs="Calibri"/>
          <w:lang w:eastAsia="en-GB"/>
        </w:rPr>
        <w:t>ultraczystym</w:t>
      </w:r>
      <w:proofErr w:type="spellEnd"/>
      <w:r>
        <w:rPr>
          <w:rFonts w:ascii="Calibri" w:eastAsia="Times New Roman" w:hAnsi="Calibri" w:cs="Calibri"/>
          <w:lang w:eastAsia="en-GB"/>
        </w:rPr>
        <w:t xml:space="preserve"> 0,1 M kwasem solnym. </w:t>
      </w:r>
    </w:p>
    <w:p w14:paraId="4B8E1946" w14:textId="77777777" w:rsidR="009B66FA" w:rsidRDefault="009B66FA" w:rsidP="009B66FA">
      <w:pPr>
        <w:suppressAutoHyphens/>
        <w:spacing w:after="0" w:line="360" w:lineRule="auto"/>
        <w:rPr>
          <w:rFonts w:ascii="Calibri" w:eastAsia="Times New Roman" w:hAnsi="Calibri" w:cs="Calibri"/>
          <w:b/>
          <w:lang w:eastAsia="en-GB"/>
        </w:rPr>
      </w:pPr>
      <w:r>
        <w:rPr>
          <w:rFonts w:ascii="Calibri" w:eastAsia="Times New Roman" w:hAnsi="Calibri" w:cs="Calibri"/>
          <w:b/>
          <w:bCs/>
          <w:lang w:eastAsia="en-GB"/>
        </w:rPr>
        <w:t xml:space="preserve">3.1.2 Zestaw PSMA (PSMA kit for Ga-68 </w:t>
      </w:r>
      <w:proofErr w:type="spellStart"/>
      <w:r>
        <w:rPr>
          <w:rFonts w:ascii="Calibri" w:eastAsia="Times New Roman" w:hAnsi="Calibri" w:cs="Calibri"/>
          <w:b/>
          <w:bCs/>
          <w:lang w:eastAsia="en-GB"/>
        </w:rPr>
        <w:t>labelling</w:t>
      </w:r>
      <w:proofErr w:type="spellEnd"/>
      <w:r>
        <w:rPr>
          <w:rFonts w:ascii="Calibri" w:eastAsia="Times New Roman" w:hAnsi="Calibri" w:cs="Calibri"/>
          <w:b/>
          <w:bCs/>
          <w:lang w:eastAsia="en-GB"/>
        </w:rPr>
        <w:t xml:space="preserve">) </w:t>
      </w:r>
    </w:p>
    <w:p w14:paraId="256C7E7A" w14:textId="77777777" w:rsidR="009B66FA" w:rsidRDefault="009B66FA" w:rsidP="009B66FA">
      <w:pPr>
        <w:suppressAutoHyphens/>
        <w:spacing w:after="0" w:line="360" w:lineRule="auto"/>
        <w:rPr>
          <w:rFonts w:ascii="Calibri" w:eastAsia="Times New Roman" w:hAnsi="Calibri" w:cs="Calibri"/>
          <w:b/>
          <w:lang w:eastAsia="en-GB"/>
        </w:rPr>
      </w:pPr>
      <w:r>
        <w:rPr>
          <w:rFonts w:ascii="Calibri" w:eastAsia="Times New Roman" w:hAnsi="Calibri" w:cs="Calibri"/>
          <w:b/>
          <w:bCs/>
          <w:lang w:eastAsia="en-GB"/>
        </w:rPr>
        <w:t xml:space="preserve">3.1.2.1 Skład zestawu </w:t>
      </w:r>
    </w:p>
    <w:p w14:paraId="4E3CE550" w14:textId="77777777" w:rsidR="009B66FA" w:rsidRDefault="009B66FA" w:rsidP="009B66FA">
      <w:pPr>
        <w:suppressAutoHyphens/>
        <w:spacing w:after="0" w:line="360" w:lineRule="auto"/>
        <w:rPr>
          <w:rFonts w:ascii="Calibri" w:eastAsia="Times New Roman" w:hAnsi="Calibri" w:cs="Calibri"/>
          <w:lang w:eastAsia="en-GB"/>
        </w:rPr>
      </w:pPr>
      <w:r>
        <w:rPr>
          <w:rFonts w:ascii="Calibri" w:eastAsia="Times New Roman" w:hAnsi="Calibri" w:cs="Calibri"/>
          <w:lang w:eastAsia="en-GB"/>
        </w:rPr>
        <w:t xml:space="preserve">PSMA-11: 18-22 </w:t>
      </w:r>
      <w:proofErr w:type="spellStart"/>
      <w:r>
        <w:rPr>
          <w:rFonts w:ascii="Calibri" w:eastAsia="Times New Roman" w:hAnsi="Calibri" w:cs="Calibri"/>
          <w:lang w:eastAsia="en-GB"/>
        </w:rPr>
        <w:t>μg</w:t>
      </w:r>
      <w:proofErr w:type="spellEnd"/>
      <w:r>
        <w:rPr>
          <w:rFonts w:ascii="Calibri" w:eastAsia="Times New Roman" w:hAnsi="Calibri" w:cs="Calibri"/>
          <w:lang w:eastAsia="en-GB"/>
        </w:rPr>
        <w:t xml:space="preserve"> / fiolkę </w:t>
      </w:r>
    </w:p>
    <w:p w14:paraId="1136037C" w14:textId="77777777" w:rsidR="009B66FA" w:rsidRDefault="009B66FA" w:rsidP="009B66FA">
      <w:pPr>
        <w:suppressAutoHyphens/>
        <w:spacing w:after="0" w:line="360" w:lineRule="auto"/>
        <w:rPr>
          <w:rFonts w:ascii="Calibri" w:eastAsia="Times New Roman" w:hAnsi="Calibri" w:cs="Calibri"/>
          <w:lang w:eastAsia="en-GB"/>
        </w:rPr>
      </w:pPr>
      <w:r>
        <w:rPr>
          <w:rFonts w:ascii="Calibri" w:eastAsia="Times New Roman" w:hAnsi="Calibri" w:cs="Calibri"/>
          <w:lang w:eastAsia="en-GB"/>
        </w:rPr>
        <w:t xml:space="preserve">Octan Sodu: 60 mg / fiolkę </w:t>
      </w:r>
    </w:p>
    <w:p w14:paraId="60306238" w14:textId="77777777" w:rsidR="009B66FA" w:rsidRDefault="009B66FA" w:rsidP="009B66FA">
      <w:pPr>
        <w:suppressAutoHyphens/>
        <w:spacing w:after="0" w:line="360" w:lineRule="auto"/>
        <w:rPr>
          <w:rFonts w:ascii="Calibri" w:eastAsia="Times New Roman" w:hAnsi="Calibri" w:cs="Calibri"/>
          <w:b/>
          <w:lang w:eastAsia="en-GB"/>
        </w:rPr>
      </w:pPr>
      <w:r>
        <w:rPr>
          <w:rFonts w:ascii="Calibri" w:eastAsia="Times New Roman" w:hAnsi="Calibri" w:cs="Calibri"/>
          <w:b/>
          <w:bCs/>
          <w:lang w:eastAsia="en-GB"/>
        </w:rPr>
        <w:t xml:space="preserve">3.1.2.2 Zastosowanie </w:t>
      </w:r>
    </w:p>
    <w:p w14:paraId="3B34E4B2" w14:textId="77777777" w:rsidR="009B66FA" w:rsidRDefault="009B66FA" w:rsidP="009B66FA">
      <w:pPr>
        <w:suppressAutoHyphens/>
        <w:spacing w:after="0" w:line="360" w:lineRule="auto"/>
        <w:rPr>
          <w:rFonts w:ascii="Calibri" w:eastAsia="Times New Roman" w:hAnsi="Calibri" w:cs="Calibri"/>
          <w:lang w:eastAsia="en-GB"/>
        </w:rPr>
      </w:pPr>
      <w:r>
        <w:rPr>
          <w:rFonts w:ascii="Calibri" w:eastAsia="Times New Roman" w:hAnsi="Calibri" w:cs="Calibri"/>
          <w:lang w:eastAsia="en-GB"/>
        </w:rPr>
        <w:t xml:space="preserve">Do procedur eksperymentalnych. </w:t>
      </w:r>
    </w:p>
    <w:p w14:paraId="77365F25" w14:textId="77777777" w:rsidR="009B66FA" w:rsidRDefault="009B66FA" w:rsidP="009B66FA">
      <w:pPr>
        <w:suppressAutoHyphens/>
        <w:spacing w:after="0" w:line="360" w:lineRule="auto"/>
        <w:rPr>
          <w:rFonts w:ascii="Calibri" w:eastAsia="Times New Roman" w:hAnsi="Calibri" w:cs="Calibri"/>
          <w:b/>
          <w:lang w:eastAsia="en-GB"/>
        </w:rPr>
      </w:pPr>
      <w:r>
        <w:rPr>
          <w:rFonts w:ascii="Calibri" w:eastAsia="Times New Roman" w:hAnsi="Calibri" w:cs="Calibri"/>
          <w:b/>
          <w:bCs/>
          <w:lang w:eastAsia="en-GB"/>
        </w:rPr>
        <w:t xml:space="preserve">3.1.2.3 Dodatkowe informacje </w:t>
      </w:r>
    </w:p>
    <w:p w14:paraId="7BED1083" w14:textId="77777777" w:rsidR="009B66FA" w:rsidRDefault="009B66FA" w:rsidP="009B66FA">
      <w:pPr>
        <w:suppressAutoHyphens/>
        <w:spacing w:after="0" w:line="360" w:lineRule="auto"/>
        <w:ind w:left="-5"/>
        <w:rPr>
          <w:rFonts w:ascii="Calibri" w:eastAsia="Times New Roman" w:hAnsi="Calibri" w:cs="Calibri"/>
          <w:lang w:eastAsia="en-GB"/>
        </w:rPr>
      </w:pPr>
      <w:r>
        <w:rPr>
          <w:rFonts w:ascii="Calibri" w:eastAsia="Times New Roman" w:hAnsi="Calibri" w:cs="Calibri"/>
          <w:lang w:eastAsia="en-GB"/>
        </w:rPr>
        <w:t xml:space="preserve">Zestaw w postaci sterylnego i wolnego od endotoksyn bakteryjnych </w:t>
      </w:r>
      <w:proofErr w:type="spellStart"/>
      <w:r>
        <w:rPr>
          <w:rFonts w:ascii="Calibri" w:eastAsia="Times New Roman" w:hAnsi="Calibri" w:cs="Calibri"/>
          <w:lang w:eastAsia="en-GB"/>
        </w:rPr>
        <w:t>liofilizatu</w:t>
      </w:r>
      <w:proofErr w:type="spellEnd"/>
      <w:r>
        <w:rPr>
          <w:rFonts w:ascii="Calibri" w:eastAsia="Times New Roman" w:hAnsi="Calibri" w:cs="Calibri"/>
          <w:lang w:eastAsia="en-GB"/>
        </w:rPr>
        <w:t xml:space="preserve"> w 10 </w:t>
      </w:r>
      <w:proofErr w:type="spellStart"/>
      <w:r>
        <w:rPr>
          <w:rFonts w:ascii="Calibri" w:eastAsia="Times New Roman" w:hAnsi="Calibri" w:cs="Calibri"/>
          <w:lang w:eastAsia="en-GB"/>
        </w:rPr>
        <w:t>mL</w:t>
      </w:r>
      <w:proofErr w:type="spellEnd"/>
      <w:r>
        <w:rPr>
          <w:rFonts w:ascii="Calibri" w:eastAsia="Times New Roman" w:hAnsi="Calibri" w:cs="Calibri"/>
          <w:lang w:eastAsia="en-GB"/>
        </w:rPr>
        <w:t xml:space="preserve"> fiolce zamkniętej gumowym korkiem i kapslem typu </w:t>
      </w:r>
      <w:proofErr w:type="spellStart"/>
      <w:r>
        <w:rPr>
          <w:rFonts w:ascii="Calibri" w:eastAsia="Times New Roman" w:hAnsi="Calibri" w:cs="Calibri"/>
          <w:lang w:eastAsia="en-GB"/>
        </w:rPr>
        <w:t>flip</w:t>
      </w:r>
      <w:proofErr w:type="spellEnd"/>
      <w:r>
        <w:rPr>
          <w:rFonts w:ascii="Calibri" w:eastAsia="Times New Roman" w:hAnsi="Calibri" w:cs="Calibri"/>
          <w:lang w:eastAsia="en-GB"/>
        </w:rPr>
        <w:t xml:space="preserve"> off. </w:t>
      </w:r>
    </w:p>
    <w:p w14:paraId="509F7E61" w14:textId="77777777" w:rsidR="009B66FA" w:rsidRDefault="009B66FA" w:rsidP="009B66FA">
      <w:pPr>
        <w:suppressAutoHyphens/>
        <w:spacing w:after="0" w:line="360" w:lineRule="auto"/>
        <w:ind w:left="-5"/>
        <w:rPr>
          <w:rFonts w:ascii="Calibri" w:eastAsia="Times New Roman" w:hAnsi="Calibri" w:cs="Calibri"/>
          <w:lang w:eastAsia="en-GB"/>
        </w:rPr>
      </w:pPr>
      <w:r>
        <w:rPr>
          <w:rFonts w:ascii="Calibri" w:eastAsia="Times New Roman" w:hAnsi="Calibri" w:cs="Calibri"/>
          <w:lang w:eastAsia="en-GB"/>
        </w:rPr>
        <w:t xml:space="preserve">Zestaw przeznaczony jest do znakowania 68Galu chlorkiem, pozyskiwanym z generatorów 68Ge/68Ga </w:t>
      </w:r>
      <w:proofErr w:type="spellStart"/>
      <w:r>
        <w:rPr>
          <w:rFonts w:ascii="Calibri" w:eastAsia="Times New Roman" w:hAnsi="Calibri" w:cs="Calibri"/>
          <w:lang w:eastAsia="en-GB"/>
        </w:rPr>
        <w:t>eluowanych</w:t>
      </w:r>
      <w:proofErr w:type="spellEnd"/>
      <w:r>
        <w:rPr>
          <w:rFonts w:ascii="Calibri" w:eastAsia="Times New Roman" w:hAnsi="Calibri" w:cs="Calibri"/>
          <w:lang w:eastAsia="en-GB"/>
        </w:rPr>
        <w:t xml:space="preserve"> 0.05 M ÷ 0.1 M HCl. Maksymalna rekomendowana aktywność znakowania: 1300 </w:t>
      </w:r>
      <w:proofErr w:type="spellStart"/>
      <w:r>
        <w:rPr>
          <w:rFonts w:ascii="Calibri" w:eastAsia="Times New Roman" w:hAnsi="Calibri" w:cs="Calibri"/>
          <w:lang w:eastAsia="en-GB"/>
        </w:rPr>
        <w:t>MBq</w:t>
      </w:r>
      <w:proofErr w:type="spellEnd"/>
      <w:r>
        <w:rPr>
          <w:rFonts w:ascii="Calibri" w:eastAsia="Times New Roman" w:hAnsi="Calibri" w:cs="Calibri"/>
          <w:lang w:eastAsia="en-GB"/>
        </w:rPr>
        <w:t xml:space="preserve"> w objętości od 1 do 5mL. </w:t>
      </w:r>
    </w:p>
    <w:p w14:paraId="11C034C5" w14:textId="77777777" w:rsidR="009B66FA" w:rsidRDefault="009B66FA" w:rsidP="009B66FA">
      <w:pPr>
        <w:suppressAutoHyphens/>
        <w:spacing w:after="0" w:line="360" w:lineRule="auto"/>
        <w:rPr>
          <w:rFonts w:ascii="Calibri" w:eastAsia="Times New Roman" w:hAnsi="Calibri" w:cs="Calibri"/>
          <w:b/>
          <w:lang w:eastAsia="en-GB"/>
        </w:rPr>
      </w:pPr>
      <w:r>
        <w:rPr>
          <w:rFonts w:ascii="Calibri" w:eastAsia="Times New Roman" w:hAnsi="Calibri" w:cs="Calibri"/>
          <w:b/>
          <w:bCs/>
          <w:lang w:eastAsia="en-GB"/>
        </w:rPr>
        <w:t xml:space="preserve">3.1.2.4 Przechowywanie </w:t>
      </w:r>
    </w:p>
    <w:p w14:paraId="15B521C4" w14:textId="77777777" w:rsidR="009B66FA" w:rsidRDefault="009B66FA" w:rsidP="009B66FA">
      <w:pPr>
        <w:suppressAutoHyphens/>
        <w:spacing w:after="0" w:line="360" w:lineRule="auto"/>
        <w:ind w:left="-5"/>
        <w:rPr>
          <w:rFonts w:ascii="Calibri" w:eastAsia="Times New Roman" w:hAnsi="Calibri" w:cs="Calibri"/>
          <w:lang w:eastAsia="en-GB"/>
        </w:rPr>
      </w:pPr>
      <w:r>
        <w:rPr>
          <w:rFonts w:ascii="Calibri" w:eastAsia="Times New Roman" w:hAnsi="Calibri" w:cs="Calibri"/>
          <w:lang w:eastAsia="en-GB"/>
        </w:rPr>
        <w:t xml:space="preserve">Zestaw „PSMA kit for Ga-68 </w:t>
      </w:r>
      <w:proofErr w:type="spellStart"/>
      <w:r>
        <w:rPr>
          <w:rFonts w:ascii="Calibri" w:eastAsia="Times New Roman" w:hAnsi="Calibri" w:cs="Calibri"/>
          <w:lang w:eastAsia="en-GB"/>
        </w:rPr>
        <w:t>labelling</w:t>
      </w:r>
      <w:proofErr w:type="spellEnd"/>
      <w:r>
        <w:rPr>
          <w:rFonts w:ascii="Calibri" w:eastAsia="Times New Roman" w:hAnsi="Calibri" w:cs="Calibri"/>
          <w:lang w:eastAsia="en-GB"/>
        </w:rPr>
        <w:t xml:space="preserve">” powinien być przechowywany w temperaturze pokojowe 15-25°C. Dopuszcza się transport zestawu w podwyższonej temperaturze &lt; 40°C w czasie  do 7 dni. </w:t>
      </w:r>
    </w:p>
    <w:p w14:paraId="60DD1885" w14:textId="77777777" w:rsidR="009B66FA" w:rsidRDefault="009B66FA" w:rsidP="009B66FA">
      <w:pPr>
        <w:suppressAutoHyphens/>
        <w:spacing w:after="0" w:line="360" w:lineRule="auto"/>
        <w:ind w:left="-5" w:firstLine="713"/>
        <w:rPr>
          <w:rFonts w:ascii="Calibri" w:eastAsia="Times New Roman" w:hAnsi="Calibri" w:cs="Calibri"/>
          <w:lang w:eastAsia="en-GB"/>
        </w:rPr>
      </w:pPr>
    </w:p>
    <w:p w14:paraId="1D0288A0" w14:textId="77777777" w:rsidR="009B66FA" w:rsidRDefault="009B66FA" w:rsidP="009B66FA">
      <w:pPr>
        <w:suppressAutoHyphens/>
        <w:spacing w:after="0" w:line="360" w:lineRule="auto"/>
        <w:ind w:left="-5"/>
        <w:rPr>
          <w:rFonts w:ascii="Calibri" w:eastAsia="Times New Roman" w:hAnsi="Calibri" w:cs="Calibri"/>
          <w:b/>
          <w:lang w:eastAsia="en-GB"/>
        </w:rPr>
      </w:pPr>
      <w:r>
        <w:rPr>
          <w:rFonts w:ascii="Calibri" w:eastAsia="Times New Roman" w:hAnsi="Calibri" w:cs="Calibri"/>
          <w:b/>
          <w:bCs/>
          <w:lang w:eastAsia="en-GB"/>
        </w:rPr>
        <w:lastRenderedPageBreak/>
        <w:t xml:space="preserve">3.1.2.5 Przygotowywanie badanego produktu leczniczego w podmiotach udzielających świadczeń zdrowotnych </w:t>
      </w:r>
    </w:p>
    <w:p w14:paraId="05402198" w14:textId="77777777" w:rsidR="009B66FA" w:rsidRDefault="009B66FA" w:rsidP="009B66FA">
      <w:pPr>
        <w:suppressAutoHyphens/>
        <w:spacing w:after="0" w:line="360" w:lineRule="auto"/>
        <w:rPr>
          <w:rFonts w:ascii="Calibri" w:eastAsia="Times New Roman" w:hAnsi="Calibri" w:cs="Calibri"/>
          <w:b/>
          <w:lang w:eastAsia="en-GB"/>
        </w:rPr>
      </w:pPr>
      <w:r>
        <w:rPr>
          <w:rFonts w:ascii="Calibri" w:eastAsia="Times New Roman" w:hAnsi="Calibri" w:cs="Calibri"/>
          <w:b/>
          <w:bCs/>
          <w:lang w:eastAsia="en-GB"/>
        </w:rPr>
        <w:t xml:space="preserve">3.1.2.5.1 Procedura znakowania </w:t>
      </w:r>
    </w:p>
    <w:p w14:paraId="085571EE" w14:textId="77777777" w:rsidR="009B66FA" w:rsidRDefault="009B66FA" w:rsidP="009B66FA">
      <w:pPr>
        <w:suppressAutoHyphens/>
        <w:spacing w:after="0" w:line="360" w:lineRule="auto"/>
        <w:ind w:left="-5"/>
        <w:rPr>
          <w:rFonts w:ascii="Calibri" w:eastAsia="Times New Roman" w:hAnsi="Calibri" w:cs="Calibri"/>
          <w:lang w:eastAsia="en-GB"/>
        </w:rPr>
      </w:pPr>
      <w:r>
        <w:rPr>
          <w:rFonts w:ascii="Calibri" w:eastAsia="Times New Roman" w:hAnsi="Calibri" w:cs="Calibri"/>
          <w:lang w:eastAsia="en-GB"/>
        </w:rPr>
        <w:t xml:space="preserve">Proces znakowania powinien być prowadzony w warunkach aseptycznych, jak również należy zastosować odpowiednie procedury zmniejszające narażenie personelu na promieniowanie jonizujące. Podczas znakowania należy stosować odpowiednie osłony. Znakowanie należy prowadzić w wodoodpornych rękawiczkach. </w:t>
      </w:r>
    </w:p>
    <w:p w14:paraId="5100634B" w14:textId="77777777" w:rsidR="009B66FA" w:rsidRDefault="009B66FA" w:rsidP="009B66FA">
      <w:pPr>
        <w:suppressAutoHyphens/>
        <w:spacing w:after="0" w:line="360" w:lineRule="auto"/>
        <w:rPr>
          <w:rFonts w:ascii="Calibri" w:eastAsia="Times New Roman" w:hAnsi="Calibri" w:cs="Calibri"/>
          <w:lang w:eastAsia="en-GB"/>
        </w:rPr>
      </w:pPr>
      <w:r>
        <w:rPr>
          <w:rFonts w:ascii="Calibri" w:eastAsia="Times New Roman" w:hAnsi="Calibri" w:cs="Calibri"/>
          <w:lang w:eastAsia="en-GB"/>
        </w:rPr>
        <w:t xml:space="preserve">1. Umieścić fiolkę w pojemniku osłonnym i zdjąć ochronny krążek. </w:t>
      </w:r>
    </w:p>
    <w:p w14:paraId="16EE180E" w14:textId="77777777" w:rsidR="009B66FA" w:rsidRDefault="009B66FA" w:rsidP="009B66FA">
      <w:pPr>
        <w:suppressAutoHyphens/>
        <w:spacing w:after="0" w:line="360" w:lineRule="auto"/>
        <w:ind w:left="-5"/>
        <w:rPr>
          <w:rFonts w:ascii="Calibri" w:eastAsia="Times New Roman" w:hAnsi="Calibri" w:cs="Calibri"/>
          <w:lang w:eastAsia="en-GB"/>
        </w:rPr>
      </w:pPr>
      <w:r>
        <w:rPr>
          <w:rFonts w:ascii="Calibri" w:eastAsia="Times New Roman" w:hAnsi="Calibri" w:cs="Calibri"/>
          <w:lang w:eastAsia="en-GB"/>
        </w:rPr>
        <w:t xml:space="preserve">2. Umieścić w korku igłę odpowietrzającą mającą na celu wyrównanie ciśnienia w fiolce podczas dodawania eluatu z generatora. </w:t>
      </w:r>
    </w:p>
    <w:p w14:paraId="471D8277" w14:textId="77777777" w:rsidR="009B66FA" w:rsidRDefault="009B66FA" w:rsidP="009B66FA">
      <w:pPr>
        <w:suppressAutoHyphens/>
        <w:spacing w:after="0" w:line="360" w:lineRule="auto"/>
        <w:ind w:left="-5"/>
        <w:rPr>
          <w:rFonts w:ascii="Calibri" w:eastAsia="Times New Roman" w:hAnsi="Calibri" w:cs="Calibri"/>
          <w:lang w:eastAsia="en-GB"/>
        </w:rPr>
      </w:pPr>
      <w:r>
        <w:rPr>
          <w:rFonts w:ascii="Calibri" w:eastAsia="Times New Roman" w:hAnsi="Calibri" w:cs="Calibri"/>
          <w:lang w:eastAsia="en-GB"/>
        </w:rPr>
        <w:t xml:space="preserve">3. Za pomocą strzykawki umieszczonej w odpowiedniej osłonie dodać aseptycznie 1-5mL sterylnego, wolnego od endotoksyn bakteryjnych roztworu chlorku Ga-68, a następnie mieszać przez 10-20 s. </w:t>
      </w:r>
    </w:p>
    <w:p w14:paraId="5222DD9B" w14:textId="77777777" w:rsidR="009B66FA" w:rsidRDefault="009B66FA" w:rsidP="009B66FA">
      <w:pPr>
        <w:suppressAutoHyphens/>
        <w:spacing w:after="0" w:line="360" w:lineRule="auto"/>
        <w:ind w:left="-5"/>
        <w:rPr>
          <w:rFonts w:ascii="Calibri" w:eastAsia="Times New Roman" w:hAnsi="Calibri" w:cs="Calibri"/>
          <w:lang w:eastAsia="en-GB"/>
        </w:rPr>
      </w:pPr>
      <w:r>
        <w:rPr>
          <w:rFonts w:ascii="Calibri" w:eastAsia="Times New Roman" w:hAnsi="Calibri" w:cs="Calibri"/>
          <w:lang w:eastAsia="en-GB"/>
        </w:rPr>
        <w:t xml:space="preserve">4. Rozpuszczony zestaw należy inkubować w temperaturze pokojowej przez 10 min., a następnie przeprowadzić kontrolę czystości radiochemicznej metodą chromatografii cienkowarstwowej TLC. </w:t>
      </w:r>
    </w:p>
    <w:p w14:paraId="1E9C5D00" w14:textId="77777777" w:rsidR="009B66FA" w:rsidRDefault="009B66FA" w:rsidP="009B66FA">
      <w:pPr>
        <w:suppressAutoHyphens/>
        <w:spacing w:after="0" w:line="360" w:lineRule="auto"/>
        <w:rPr>
          <w:rFonts w:ascii="Calibri" w:eastAsia="Times New Roman" w:hAnsi="Calibri" w:cs="Calibri"/>
          <w:b/>
          <w:lang w:eastAsia="en-GB"/>
        </w:rPr>
      </w:pPr>
      <w:r>
        <w:rPr>
          <w:rFonts w:ascii="Calibri" w:eastAsia="Times New Roman" w:hAnsi="Calibri" w:cs="Calibri"/>
          <w:b/>
          <w:bCs/>
          <w:lang w:eastAsia="en-GB"/>
        </w:rPr>
        <w:t xml:space="preserve">3.1.2.5.2 Metoda (TLC) oznaczania czystości radiochemicznej </w:t>
      </w:r>
    </w:p>
    <w:p w14:paraId="6FA88CBC" w14:textId="77777777" w:rsidR="009B66FA" w:rsidRDefault="009B66FA" w:rsidP="009B66FA">
      <w:pPr>
        <w:suppressAutoHyphens/>
        <w:spacing w:after="0" w:line="360" w:lineRule="auto"/>
        <w:rPr>
          <w:rFonts w:ascii="Calibri" w:eastAsia="Times New Roman" w:hAnsi="Calibri" w:cs="Calibri"/>
          <w:b/>
          <w:u w:val="single"/>
          <w:lang w:eastAsia="en-GB"/>
        </w:rPr>
      </w:pPr>
      <w:r>
        <w:rPr>
          <w:rFonts w:ascii="Calibri" w:eastAsia="Times New Roman" w:hAnsi="Calibri" w:cs="Calibri"/>
          <w:b/>
          <w:bCs/>
          <w:u w:val="single"/>
          <w:lang w:eastAsia="en-GB"/>
        </w:rPr>
        <w:t xml:space="preserve">Materiały i urządzenia: </w:t>
      </w:r>
    </w:p>
    <w:p w14:paraId="302BE9EE" w14:textId="77777777" w:rsidR="009B66FA" w:rsidRDefault="009B66FA" w:rsidP="009B66FA">
      <w:pPr>
        <w:suppressAutoHyphens/>
        <w:spacing w:after="0" w:line="360" w:lineRule="auto"/>
        <w:rPr>
          <w:rFonts w:ascii="Calibri" w:eastAsia="Times New Roman" w:hAnsi="Calibri" w:cs="Calibri"/>
          <w:lang w:val="en-US" w:eastAsia="en-GB"/>
        </w:rPr>
      </w:pPr>
      <w:r>
        <w:rPr>
          <w:rFonts w:ascii="Calibri" w:eastAsia="Times New Roman" w:hAnsi="Calibri" w:cs="Calibri"/>
          <w:lang w:val="en-US" w:eastAsia="en-GB"/>
        </w:rPr>
        <w:t xml:space="preserve">1. </w:t>
      </w:r>
      <w:proofErr w:type="spellStart"/>
      <w:r>
        <w:rPr>
          <w:rFonts w:ascii="Calibri" w:eastAsia="Times New Roman" w:hAnsi="Calibri" w:cs="Calibri"/>
          <w:lang w:val="en-US" w:eastAsia="en-GB"/>
        </w:rPr>
        <w:t>Pasek</w:t>
      </w:r>
      <w:proofErr w:type="spellEnd"/>
      <w:r>
        <w:rPr>
          <w:rFonts w:ascii="Calibri" w:eastAsia="Times New Roman" w:hAnsi="Calibri" w:cs="Calibri"/>
          <w:lang w:val="en-US" w:eastAsia="en-GB"/>
        </w:rPr>
        <w:t xml:space="preserve"> ITLC SG (2 cm x 10 cm): Silica gel impregnated glass fiber strip. </w:t>
      </w:r>
    </w:p>
    <w:p w14:paraId="1FBA1D04" w14:textId="77777777" w:rsidR="009B66FA" w:rsidRDefault="009B66FA" w:rsidP="009B66FA">
      <w:pPr>
        <w:suppressAutoHyphens/>
        <w:spacing w:after="0" w:line="360" w:lineRule="auto"/>
        <w:rPr>
          <w:rFonts w:ascii="Calibri" w:eastAsia="Times New Roman" w:hAnsi="Calibri" w:cs="Calibri"/>
          <w:lang w:eastAsia="en-GB"/>
        </w:rPr>
      </w:pPr>
      <w:r>
        <w:rPr>
          <w:rFonts w:ascii="Calibri" w:eastAsia="Times New Roman" w:hAnsi="Calibri" w:cs="Calibri"/>
          <w:lang w:eastAsia="en-GB"/>
        </w:rPr>
        <w:t xml:space="preserve">2. Komora TLC do rozwijania </w:t>
      </w:r>
      <w:proofErr w:type="spellStart"/>
      <w:r>
        <w:rPr>
          <w:rFonts w:ascii="Calibri" w:eastAsia="Times New Roman" w:hAnsi="Calibri" w:cs="Calibri"/>
          <w:lang w:eastAsia="en-GB"/>
        </w:rPr>
        <w:t>chromatogramów</w:t>
      </w:r>
      <w:proofErr w:type="spellEnd"/>
      <w:r>
        <w:rPr>
          <w:rFonts w:ascii="Calibri" w:eastAsia="Times New Roman" w:hAnsi="Calibri" w:cs="Calibri"/>
          <w:lang w:eastAsia="en-GB"/>
        </w:rPr>
        <w:t xml:space="preserve"> z pokrywą. </w:t>
      </w:r>
    </w:p>
    <w:p w14:paraId="41F7D5DB" w14:textId="77777777" w:rsidR="009B66FA" w:rsidRDefault="009B66FA" w:rsidP="009B66FA">
      <w:pPr>
        <w:suppressAutoHyphens/>
        <w:spacing w:after="0" w:line="360" w:lineRule="auto"/>
        <w:rPr>
          <w:rFonts w:ascii="Calibri" w:eastAsia="Times New Roman" w:hAnsi="Calibri" w:cs="Calibri"/>
          <w:lang w:eastAsia="en-GB"/>
        </w:rPr>
      </w:pPr>
      <w:r>
        <w:rPr>
          <w:rFonts w:ascii="Calibri" w:eastAsia="Times New Roman" w:hAnsi="Calibri" w:cs="Calibri"/>
          <w:lang w:eastAsia="en-GB"/>
        </w:rPr>
        <w:t xml:space="preserve">3. Faza ruchoma: 0,1 M roztwór octanu amonu w wodzie / </w:t>
      </w:r>
      <w:proofErr w:type="spellStart"/>
      <w:r>
        <w:rPr>
          <w:rFonts w:ascii="Calibri" w:eastAsia="Times New Roman" w:hAnsi="Calibri" w:cs="Calibri"/>
          <w:lang w:eastAsia="en-GB"/>
        </w:rPr>
        <w:t>MeOH</w:t>
      </w:r>
      <w:proofErr w:type="spellEnd"/>
      <w:r>
        <w:rPr>
          <w:rFonts w:ascii="Calibri" w:eastAsia="Times New Roman" w:hAnsi="Calibri" w:cs="Calibri"/>
          <w:lang w:eastAsia="en-GB"/>
        </w:rPr>
        <w:t xml:space="preserve">; 50/50 v/v. </w:t>
      </w:r>
    </w:p>
    <w:p w14:paraId="5BD3FD43" w14:textId="77777777" w:rsidR="009B66FA" w:rsidRDefault="009B66FA" w:rsidP="009B66FA">
      <w:pPr>
        <w:suppressAutoHyphens/>
        <w:spacing w:after="0" w:line="360" w:lineRule="auto"/>
        <w:rPr>
          <w:rFonts w:ascii="Calibri" w:eastAsia="Times New Roman" w:hAnsi="Calibri" w:cs="Calibri"/>
          <w:lang w:eastAsia="en-GB"/>
        </w:rPr>
      </w:pPr>
      <w:r>
        <w:rPr>
          <w:rFonts w:ascii="Calibri" w:eastAsia="Times New Roman" w:hAnsi="Calibri" w:cs="Calibri"/>
          <w:lang w:eastAsia="en-GB"/>
        </w:rPr>
        <w:t xml:space="preserve">4. 1 </w:t>
      </w:r>
      <w:proofErr w:type="spellStart"/>
      <w:r>
        <w:rPr>
          <w:rFonts w:ascii="Calibri" w:eastAsia="Times New Roman" w:hAnsi="Calibri" w:cs="Calibri"/>
          <w:lang w:eastAsia="en-GB"/>
        </w:rPr>
        <w:t>mL</w:t>
      </w:r>
      <w:proofErr w:type="spellEnd"/>
      <w:r>
        <w:rPr>
          <w:rFonts w:ascii="Calibri" w:eastAsia="Times New Roman" w:hAnsi="Calibri" w:cs="Calibri"/>
          <w:lang w:eastAsia="en-GB"/>
        </w:rPr>
        <w:t xml:space="preserve"> strzykawka z igłą do iniekcji podskórnych. </w:t>
      </w:r>
    </w:p>
    <w:p w14:paraId="6EA7D0D9" w14:textId="77777777" w:rsidR="009B66FA" w:rsidRDefault="009B66FA" w:rsidP="009B66FA">
      <w:pPr>
        <w:suppressAutoHyphens/>
        <w:spacing w:after="0" w:line="360" w:lineRule="auto"/>
        <w:rPr>
          <w:rFonts w:ascii="Calibri" w:eastAsia="Times New Roman" w:hAnsi="Calibri" w:cs="Calibri"/>
          <w:lang w:eastAsia="en-GB"/>
        </w:rPr>
      </w:pPr>
      <w:r>
        <w:rPr>
          <w:rFonts w:ascii="Calibri" w:eastAsia="Times New Roman" w:hAnsi="Calibri" w:cs="Calibri"/>
          <w:lang w:eastAsia="en-GB"/>
        </w:rPr>
        <w:t xml:space="preserve">5. Skaner do chromatografii cienkowarstwowej TLC z odpowiednim detektorem promieniowania. </w:t>
      </w:r>
    </w:p>
    <w:p w14:paraId="3704090C" w14:textId="77777777" w:rsidR="009B66FA" w:rsidRDefault="009B66FA" w:rsidP="009B66FA">
      <w:pPr>
        <w:suppressAutoHyphens/>
        <w:spacing w:after="0" w:line="360" w:lineRule="auto"/>
        <w:rPr>
          <w:rFonts w:ascii="Calibri" w:eastAsia="Times New Roman" w:hAnsi="Calibri" w:cs="Calibri"/>
          <w:b/>
          <w:lang w:eastAsia="en-GB"/>
        </w:rPr>
      </w:pPr>
      <w:r>
        <w:rPr>
          <w:rFonts w:ascii="Calibri" w:eastAsia="Times New Roman" w:hAnsi="Calibri" w:cs="Calibri"/>
          <w:b/>
          <w:bCs/>
          <w:lang w:eastAsia="en-GB"/>
        </w:rPr>
        <w:t xml:space="preserve">Sposób wykonania: </w:t>
      </w:r>
    </w:p>
    <w:p w14:paraId="30DBE0B6" w14:textId="77777777" w:rsidR="009B66FA" w:rsidRDefault="009B66FA" w:rsidP="009B66FA">
      <w:pPr>
        <w:suppressAutoHyphens/>
        <w:spacing w:after="0" w:line="360" w:lineRule="auto"/>
        <w:ind w:left="-5"/>
        <w:rPr>
          <w:rFonts w:ascii="Calibri" w:eastAsia="Times New Roman" w:hAnsi="Calibri" w:cs="Calibri"/>
          <w:lang w:eastAsia="en-GB"/>
        </w:rPr>
      </w:pPr>
      <w:r>
        <w:rPr>
          <w:rFonts w:ascii="Calibri" w:eastAsia="Times New Roman" w:hAnsi="Calibri" w:cs="Calibri"/>
          <w:lang w:eastAsia="en-GB"/>
        </w:rPr>
        <w:t xml:space="preserve">1. Napełnić komorę do rozwijania </w:t>
      </w:r>
      <w:proofErr w:type="spellStart"/>
      <w:r>
        <w:rPr>
          <w:rFonts w:ascii="Calibri" w:eastAsia="Times New Roman" w:hAnsi="Calibri" w:cs="Calibri"/>
          <w:lang w:eastAsia="en-GB"/>
        </w:rPr>
        <w:t>chromatogramów</w:t>
      </w:r>
      <w:proofErr w:type="spellEnd"/>
      <w:r>
        <w:rPr>
          <w:rFonts w:ascii="Calibri" w:eastAsia="Times New Roman" w:hAnsi="Calibri" w:cs="Calibri"/>
          <w:lang w:eastAsia="en-GB"/>
        </w:rPr>
        <w:t xml:space="preserve"> fazą mobilną do wysokości nie przekraczającej 0,5 cm. Zakryć komorę pokrywą i odczekać kilka minut w celu wysycenia komory parami fazy ruchomej. </w:t>
      </w:r>
    </w:p>
    <w:p w14:paraId="7E48674D" w14:textId="77777777" w:rsidR="009B66FA" w:rsidRDefault="009B66FA" w:rsidP="009B66FA">
      <w:pPr>
        <w:suppressAutoHyphens/>
        <w:spacing w:after="0" w:line="360" w:lineRule="auto"/>
        <w:ind w:left="-5"/>
        <w:rPr>
          <w:rFonts w:ascii="Calibri" w:eastAsia="Times New Roman" w:hAnsi="Calibri" w:cs="Calibri"/>
          <w:lang w:eastAsia="en-GB"/>
        </w:rPr>
      </w:pPr>
      <w:r>
        <w:rPr>
          <w:rFonts w:ascii="Calibri" w:eastAsia="Times New Roman" w:hAnsi="Calibri" w:cs="Calibri"/>
          <w:lang w:eastAsia="en-GB"/>
        </w:rPr>
        <w:t xml:space="preserve">2. Oznaczyć pasek TLC 1cm od dolnej krawędzi (miejsce naniesienia </w:t>
      </w:r>
      <w:proofErr w:type="spellStart"/>
      <w:r>
        <w:rPr>
          <w:rFonts w:ascii="Calibri" w:eastAsia="Times New Roman" w:hAnsi="Calibri" w:cs="Calibri"/>
          <w:lang w:eastAsia="en-GB"/>
        </w:rPr>
        <w:t>analitu</w:t>
      </w:r>
      <w:proofErr w:type="spellEnd"/>
      <w:r>
        <w:rPr>
          <w:rFonts w:ascii="Calibri" w:eastAsia="Times New Roman" w:hAnsi="Calibri" w:cs="Calibri"/>
          <w:lang w:eastAsia="en-GB"/>
        </w:rPr>
        <w:t xml:space="preserve">) oraz 0,5 cm od górnej krawędzi (miejsce do którego będzie migrować faza). </w:t>
      </w:r>
    </w:p>
    <w:p w14:paraId="3AAFF63A" w14:textId="77777777" w:rsidR="009B66FA" w:rsidRDefault="009B66FA" w:rsidP="009B66FA">
      <w:pPr>
        <w:suppressAutoHyphens/>
        <w:spacing w:after="0" w:line="360" w:lineRule="auto"/>
        <w:ind w:left="-5"/>
        <w:rPr>
          <w:rFonts w:ascii="Calibri" w:eastAsia="Times New Roman" w:hAnsi="Calibri" w:cs="Calibri"/>
          <w:lang w:eastAsia="en-GB"/>
        </w:rPr>
      </w:pPr>
      <w:r>
        <w:rPr>
          <w:rFonts w:ascii="Calibri" w:eastAsia="Times New Roman" w:hAnsi="Calibri" w:cs="Calibri"/>
          <w:lang w:eastAsia="en-GB"/>
        </w:rPr>
        <w:t xml:space="preserve">3. Przy użyciu igły do iniekcji lub pipety nanieść na linię oznaczoną na pasku 1cm od dolnej krawędzi, kroplę (około 5-10 </w:t>
      </w:r>
      <w:proofErr w:type="spellStart"/>
      <w:r>
        <w:rPr>
          <w:rFonts w:ascii="Calibri" w:eastAsia="Times New Roman" w:hAnsi="Calibri" w:cs="Calibri"/>
          <w:lang w:eastAsia="en-GB"/>
        </w:rPr>
        <w:t>μL</w:t>
      </w:r>
      <w:proofErr w:type="spellEnd"/>
      <w:r>
        <w:rPr>
          <w:rFonts w:ascii="Calibri" w:eastAsia="Times New Roman" w:hAnsi="Calibri" w:cs="Calibri"/>
          <w:lang w:eastAsia="en-GB"/>
        </w:rPr>
        <w:t xml:space="preserve">) roztworu [68Ga]Ga-PSMA-11. </w:t>
      </w:r>
    </w:p>
    <w:p w14:paraId="0B85CF4A" w14:textId="77777777" w:rsidR="009B66FA" w:rsidRDefault="009B66FA" w:rsidP="009B66FA">
      <w:pPr>
        <w:suppressAutoHyphens/>
        <w:spacing w:after="0" w:line="360" w:lineRule="auto"/>
        <w:ind w:left="-5"/>
        <w:rPr>
          <w:rFonts w:ascii="Calibri" w:eastAsia="Times New Roman" w:hAnsi="Calibri" w:cs="Calibri"/>
          <w:lang w:eastAsia="en-GB"/>
        </w:rPr>
      </w:pPr>
      <w:r>
        <w:rPr>
          <w:rFonts w:ascii="Calibri" w:eastAsia="Times New Roman" w:hAnsi="Calibri" w:cs="Calibri"/>
          <w:u w:val="single"/>
          <w:lang w:eastAsia="en-GB"/>
        </w:rPr>
        <w:t>UWAGA</w:t>
      </w:r>
      <w:r>
        <w:rPr>
          <w:rFonts w:ascii="Calibri" w:eastAsia="Times New Roman" w:hAnsi="Calibri" w:cs="Calibri"/>
          <w:lang w:eastAsia="en-GB"/>
        </w:rPr>
        <w:t xml:space="preserve">: Nie dotykać igłą powierzchni paska. Nie należy dopuszczać do wyschnięcia naniesionej próbki. </w:t>
      </w:r>
    </w:p>
    <w:p w14:paraId="276DF08C" w14:textId="77777777" w:rsidR="009B66FA" w:rsidRDefault="009B66FA" w:rsidP="009B66FA">
      <w:pPr>
        <w:suppressAutoHyphens/>
        <w:spacing w:after="0" w:line="360" w:lineRule="auto"/>
        <w:rPr>
          <w:rFonts w:ascii="Calibri" w:eastAsia="Times New Roman" w:hAnsi="Calibri" w:cs="Calibri"/>
          <w:lang w:eastAsia="en-GB"/>
        </w:rPr>
      </w:pPr>
      <w:r>
        <w:rPr>
          <w:rFonts w:ascii="Calibri" w:eastAsia="Times New Roman" w:hAnsi="Calibri" w:cs="Calibri"/>
          <w:lang w:eastAsia="en-GB"/>
        </w:rPr>
        <w:t xml:space="preserve">4. Umieścić komorę chromatograficzną za odpowiednią osłoną. </w:t>
      </w:r>
    </w:p>
    <w:p w14:paraId="3FB1FA35" w14:textId="77777777" w:rsidR="009B66FA" w:rsidRDefault="009B66FA" w:rsidP="009B66FA">
      <w:pPr>
        <w:suppressAutoHyphens/>
        <w:spacing w:after="0" w:line="360" w:lineRule="auto"/>
        <w:ind w:left="-5"/>
        <w:rPr>
          <w:rFonts w:ascii="Calibri" w:eastAsia="Times New Roman" w:hAnsi="Calibri" w:cs="Calibri"/>
          <w:lang w:eastAsia="en-GB"/>
        </w:rPr>
      </w:pPr>
      <w:r>
        <w:rPr>
          <w:rFonts w:ascii="Calibri" w:eastAsia="Times New Roman" w:hAnsi="Calibri" w:cs="Calibri"/>
          <w:lang w:eastAsia="en-GB"/>
        </w:rPr>
        <w:lastRenderedPageBreak/>
        <w:t xml:space="preserve">5. Umieścić pasek ITLC-SG w komorze. Pasek należy umieścić pionowo tak, by miejsce naniesienia [68Ga]Ga-PSMA-11 znajdowało się powyżej powierzchni eluentu oraz by pasek opierał się górną krawędzią o ścianę komory. </w:t>
      </w:r>
    </w:p>
    <w:p w14:paraId="29D8AACE" w14:textId="77777777" w:rsidR="009B66FA" w:rsidRDefault="009B66FA" w:rsidP="009B66FA">
      <w:pPr>
        <w:suppressAutoHyphens/>
        <w:spacing w:after="0" w:line="360" w:lineRule="auto"/>
        <w:ind w:left="-5"/>
        <w:rPr>
          <w:rFonts w:ascii="Calibri" w:eastAsia="Times New Roman" w:hAnsi="Calibri" w:cs="Calibri"/>
          <w:lang w:eastAsia="en-GB"/>
        </w:rPr>
      </w:pPr>
      <w:r>
        <w:rPr>
          <w:rFonts w:ascii="Calibri" w:eastAsia="Times New Roman" w:hAnsi="Calibri" w:cs="Calibri"/>
          <w:u w:val="single"/>
          <w:lang w:eastAsia="en-GB"/>
        </w:rPr>
        <w:t>UWAGA</w:t>
      </w:r>
      <w:r>
        <w:rPr>
          <w:rFonts w:ascii="Calibri" w:eastAsia="Times New Roman" w:hAnsi="Calibri" w:cs="Calibri"/>
          <w:lang w:eastAsia="en-GB"/>
        </w:rPr>
        <w:t xml:space="preserve">: Powierzchnia paska nie może dotykać ścianki komory. Komora powinna być zakryta. </w:t>
      </w:r>
    </w:p>
    <w:p w14:paraId="781D7BB9" w14:textId="77777777" w:rsidR="009B66FA" w:rsidRDefault="009B66FA" w:rsidP="009B66FA">
      <w:pPr>
        <w:suppressAutoHyphens/>
        <w:spacing w:after="0" w:line="360" w:lineRule="auto"/>
        <w:ind w:left="-5"/>
        <w:rPr>
          <w:rFonts w:ascii="Calibri" w:eastAsia="Times New Roman" w:hAnsi="Calibri" w:cs="Calibri"/>
          <w:lang w:eastAsia="en-GB"/>
        </w:rPr>
      </w:pPr>
      <w:r>
        <w:rPr>
          <w:rFonts w:ascii="Calibri" w:eastAsia="Times New Roman" w:hAnsi="Calibri" w:cs="Calibri"/>
          <w:lang w:eastAsia="en-GB"/>
        </w:rPr>
        <w:t xml:space="preserve">6. Poczekać do momentu, w którym czoło fazy dotrze do miejsca oznaczonego na górze paska (0,5cm od górnej krawędzi). </w:t>
      </w:r>
    </w:p>
    <w:p w14:paraId="1E204EB6" w14:textId="77777777" w:rsidR="009B66FA" w:rsidRDefault="009B66FA" w:rsidP="009B66FA">
      <w:pPr>
        <w:suppressAutoHyphens/>
        <w:spacing w:after="0" w:line="360" w:lineRule="auto"/>
        <w:rPr>
          <w:rFonts w:ascii="Calibri" w:eastAsia="Times New Roman" w:hAnsi="Calibri" w:cs="Calibri"/>
          <w:lang w:eastAsia="en-GB"/>
        </w:rPr>
      </w:pPr>
      <w:r>
        <w:rPr>
          <w:rFonts w:ascii="Calibri" w:eastAsia="Times New Roman" w:hAnsi="Calibri" w:cs="Calibri"/>
          <w:lang w:eastAsia="en-GB"/>
        </w:rPr>
        <w:t xml:space="preserve">7. Wyjąć pasek z komory, umieścić za odpowiednią osłoną i wysuszyć. </w:t>
      </w:r>
    </w:p>
    <w:p w14:paraId="5878622D" w14:textId="77777777" w:rsidR="009B66FA" w:rsidRDefault="009B66FA" w:rsidP="009B66FA">
      <w:pPr>
        <w:suppressAutoHyphens/>
        <w:spacing w:after="0" w:line="360" w:lineRule="auto"/>
        <w:ind w:left="-5"/>
        <w:rPr>
          <w:rFonts w:ascii="Calibri" w:eastAsia="Times New Roman" w:hAnsi="Calibri" w:cs="Calibri"/>
          <w:lang w:eastAsia="en-GB"/>
        </w:rPr>
      </w:pPr>
      <w:r>
        <w:rPr>
          <w:rFonts w:ascii="Calibri" w:eastAsia="Times New Roman" w:hAnsi="Calibri" w:cs="Calibri"/>
          <w:lang w:eastAsia="en-GB"/>
        </w:rPr>
        <w:t xml:space="preserve">8. Oznaczyć rozkład radioaktywności na pasku odpowiednim skanerem radioaktywności. Obliczyć czystość radiochemiczną. </w:t>
      </w:r>
    </w:p>
    <w:p w14:paraId="1D5B2BD2" w14:textId="77777777" w:rsidR="009B66FA" w:rsidRDefault="009B66FA" w:rsidP="009B66FA">
      <w:pPr>
        <w:suppressAutoHyphens/>
        <w:spacing w:after="0" w:line="360" w:lineRule="auto"/>
        <w:rPr>
          <w:rFonts w:ascii="Calibri" w:eastAsia="Times New Roman" w:hAnsi="Calibri" w:cs="Calibri"/>
          <w:lang w:eastAsia="en-GB"/>
        </w:rPr>
      </w:pPr>
      <w:r>
        <w:rPr>
          <w:rFonts w:ascii="Calibri" w:eastAsia="Times New Roman" w:hAnsi="Calibri" w:cs="Calibri"/>
          <w:lang w:eastAsia="en-GB"/>
        </w:rPr>
        <w:t xml:space="preserve">Rf zanieczyszczeń radiochemicznych (koloidalny i niezwiązany 68Ga, pozostaje na linii startu): 0,0-0,2 </w:t>
      </w:r>
    </w:p>
    <w:p w14:paraId="4DACD81A" w14:textId="77777777" w:rsidR="009B66FA" w:rsidRDefault="009B66FA" w:rsidP="009B66FA">
      <w:pPr>
        <w:suppressAutoHyphens/>
        <w:spacing w:after="0" w:line="360" w:lineRule="auto"/>
        <w:rPr>
          <w:rFonts w:ascii="Calibri" w:eastAsia="Times New Roman" w:hAnsi="Calibri" w:cs="Calibri"/>
          <w:lang w:eastAsia="en-GB"/>
        </w:rPr>
      </w:pPr>
      <w:r>
        <w:rPr>
          <w:rFonts w:ascii="Calibri" w:eastAsia="Times New Roman" w:hAnsi="Calibri" w:cs="Calibri"/>
          <w:lang w:eastAsia="en-GB"/>
        </w:rPr>
        <w:t xml:space="preserve">Rf wyznakowanego produktu [68Ga]Ga-PSMA-11 (wędruje z czołem rozpuszczalnika): 0,8-1,0 </w:t>
      </w:r>
    </w:p>
    <w:p w14:paraId="7AEB3BDA" w14:textId="77777777" w:rsidR="009B66FA" w:rsidRDefault="009B66FA" w:rsidP="009B66FA">
      <w:pPr>
        <w:numPr>
          <w:ilvl w:val="3"/>
          <w:numId w:val="56"/>
        </w:numPr>
        <w:suppressAutoHyphens/>
        <w:spacing w:after="0" w:line="360" w:lineRule="auto"/>
        <w:contextualSpacing/>
        <w:rPr>
          <w:rFonts w:ascii="Calibri" w:eastAsia="Times New Roman" w:hAnsi="Calibri" w:cs="Calibri"/>
          <w:sz w:val="24"/>
          <w:szCs w:val="24"/>
          <w:lang w:val="cs-CZ" w:eastAsia="en-GB"/>
        </w:rPr>
      </w:pPr>
      <w:r>
        <w:rPr>
          <w:rFonts w:ascii="Calibri" w:eastAsia="Times New Roman" w:hAnsi="Calibri" w:cs="Calibri"/>
          <w:sz w:val="24"/>
          <w:szCs w:val="24"/>
          <w:lang w:val="cs-CZ" w:eastAsia="en-GB"/>
        </w:rPr>
        <w:t xml:space="preserve">Obliczyć procent radioaktywności odpowiadającej [68Ga]Ga-PSMA-11. Limit: Minimum 97%. </w:t>
      </w:r>
    </w:p>
    <w:p w14:paraId="46535444" w14:textId="77777777" w:rsidR="009B66FA" w:rsidRDefault="009B66FA" w:rsidP="009B66FA">
      <w:pPr>
        <w:suppressAutoHyphens/>
        <w:spacing w:after="0" w:line="360" w:lineRule="auto"/>
        <w:rPr>
          <w:rFonts w:ascii="Calibri" w:eastAsia="Times New Roman" w:hAnsi="Calibri" w:cs="Calibri"/>
          <w:b/>
          <w:lang w:eastAsia="en-GB"/>
        </w:rPr>
      </w:pPr>
      <w:bookmarkStart w:id="22" w:name="_GoBack"/>
      <w:bookmarkEnd w:id="22"/>
      <w:r>
        <w:rPr>
          <w:rFonts w:ascii="Calibri" w:eastAsia="Times New Roman" w:hAnsi="Calibri" w:cs="Calibri"/>
          <w:b/>
          <w:bCs/>
          <w:lang w:eastAsia="en-GB"/>
        </w:rPr>
        <w:t xml:space="preserve">4 ANKIETA KONSYLIUM PO WYKONANIU BADANIA 68GA-PET/CT i PET/MR </w:t>
      </w:r>
    </w:p>
    <w:p w14:paraId="05D48BD9" w14:textId="77777777" w:rsidR="009B66FA" w:rsidRDefault="009B66FA" w:rsidP="009B66FA">
      <w:pPr>
        <w:suppressAutoHyphens/>
        <w:spacing w:after="0" w:line="360" w:lineRule="auto"/>
        <w:rPr>
          <w:rFonts w:ascii="Calibri" w:eastAsia="Times New Roman" w:hAnsi="Calibri" w:cs="Calibri"/>
          <w:b/>
          <w:lang w:eastAsia="en-GB"/>
        </w:rPr>
      </w:pPr>
      <w:r>
        <w:rPr>
          <w:rFonts w:ascii="Calibri" w:eastAsia="Times New Roman" w:hAnsi="Calibri" w:cs="Calibri"/>
          <w:b/>
          <w:bCs/>
          <w:lang w:eastAsia="en-GB"/>
        </w:rPr>
        <w:t xml:space="preserve">CHORZY Z RGK PRZED ROZPOCZĘCIEM TERAPII </w:t>
      </w:r>
    </w:p>
    <w:p w14:paraId="4605C0D3" w14:textId="77777777" w:rsidR="009B66FA" w:rsidRDefault="009B66FA" w:rsidP="009B66FA">
      <w:pPr>
        <w:suppressAutoHyphens/>
        <w:spacing w:after="0" w:line="360" w:lineRule="auto"/>
        <w:rPr>
          <w:rFonts w:ascii="Calibri" w:eastAsia="Times New Roman" w:hAnsi="Calibri" w:cs="Calibri"/>
          <w:lang w:eastAsia="en-GB"/>
        </w:rPr>
      </w:pPr>
      <w:r>
        <w:rPr>
          <w:rFonts w:ascii="Calibri" w:eastAsia="Times New Roman" w:hAnsi="Calibri" w:cs="Calibri"/>
          <w:lang w:eastAsia="en-GB"/>
        </w:rPr>
        <w:t xml:space="preserve">I. Stan przed włączeniem do projektu: </w:t>
      </w:r>
    </w:p>
    <w:p w14:paraId="65C332F2" w14:textId="77777777" w:rsidR="009B66FA" w:rsidRDefault="009B66FA" w:rsidP="009B66FA">
      <w:pPr>
        <w:suppressAutoHyphens/>
        <w:spacing w:after="0" w:line="360" w:lineRule="auto"/>
        <w:ind w:left="-5" w:firstLine="713"/>
        <w:rPr>
          <w:rFonts w:ascii="Calibri" w:eastAsia="Times New Roman" w:hAnsi="Calibri" w:cs="Calibri"/>
          <w:lang w:eastAsia="en-GB"/>
        </w:rPr>
      </w:pPr>
      <w:r>
        <w:rPr>
          <w:rFonts w:ascii="Calibri" w:eastAsia="Times New Roman" w:hAnsi="Calibri" w:cs="Calibri"/>
          <w:lang w:eastAsia="en-GB"/>
        </w:rPr>
        <w:t xml:space="preserve">1. Wyjściowa ocena stadium zaawansowania zmian: </w:t>
      </w:r>
    </w:p>
    <w:p w14:paraId="0C865505" w14:textId="77777777" w:rsidR="009B66FA" w:rsidRDefault="009B66FA" w:rsidP="009B66FA">
      <w:pPr>
        <w:suppressAutoHyphens/>
        <w:spacing w:after="0" w:line="360" w:lineRule="auto"/>
        <w:ind w:left="-5" w:firstLine="713"/>
        <w:rPr>
          <w:rFonts w:ascii="Calibri" w:eastAsia="Times New Roman" w:hAnsi="Calibri" w:cs="Calibri"/>
          <w:lang w:eastAsia="en-GB"/>
        </w:rPr>
      </w:pPr>
      <w:r>
        <w:rPr>
          <w:rFonts w:ascii="Calibri" w:eastAsia="Times New Roman" w:hAnsi="Calibri" w:cs="Calibri"/>
          <w:lang w:eastAsia="en-GB"/>
        </w:rPr>
        <w:t xml:space="preserve">- guz pierwotny: </w:t>
      </w:r>
    </w:p>
    <w:p w14:paraId="187851E6" w14:textId="77777777" w:rsidR="009B66FA" w:rsidRDefault="009B66FA" w:rsidP="009B66FA">
      <w:pPr>
        <w:suppressAutoHyphens/>
        <w:spacing w:after="0" w:line="360" w:lineRule="auto"/>
        <w:ind w:left="709" w:hanging="1"/>
        <w:rPr>
          <w:rFonts w:ascii="Calibri" w:eastAsia="Times New Roman" w:hAnsi="Calibri" w:cs="Calibri"/>
          <w:lang w:eastAsia="en-GB"/>
        </w:rPr>
      </w:pPr>
      <w:r>
        <w:rPr>
          <w:rFonts w:ascii="Calibri" w:eastAsia="Times New Roman" w:hAnsi="Calibri" w:cs="Calibri"/>
          <w:lang w:eastAsia="en-GB"/>
        </w:rPr>
        <w:t xml:space="preserve">- podejrzenie naciekania torebki gruczołu/okolicznych tkanek TAK/NIE (na podstawie jakiego badania) ………………………. </w:t>
      </w:r>
    </w:p>
    <w:p w14:paraId="5AEA970E" w14:textId="77777777" w:rsidR="009B66FA" w:rsidRDefault="009B66FA" w:rsidP="009B66FA">
      <w:pPr>
        <w:suppressAutoHyphens/>
        <w:spacing w:after="0" w:line="360" w:lineRule="auto"/>
        <w:ind w:left="709" w:hanging="1"/>
        <w:rPr>
          <w:rFonts w:ascii="Calibri" w:eastAsia="Times New Roman" w:hAnsi="Calibri" w:cs="Calibri"/>
          <w:lang w:eastAsia="en-GB"/>
        </w:rPr>
      </w:pPr>
      <w:r>
        <w:rPr>
          <w:rFonts w:ascii="Calibri" w:eastAsia="Times New Roman" w:hAnsi="Calibri" w:cs="Calibri"/>
          <w:lang w:eastAsia="en-GB"/>
        </w:rPr>
        <w:t>- podejrzenie przerzutów do węzłów chłonnych TAK/</w:t>
      </w:r>
      <w:proofErr w:type="spellStart"/>
      <w:r>
        <w:rPr>
          <w:rFonts w:ascii="Calibri" w:eastAsia="Times New Roman" w:hAnsi="Calibri" w:cs="Calibri"/>
          <w:lang w:eastAsia="en-GB"/>
        </w:rPr>
        <w:t>NiE</w:t>
      </w:r>
      <w:proofErr w:type="spellEnd"/>
      <w:r>
        <w:rPr>
          <w:rFonts w:ascii="Calibri" w:eastAsia="Times New Roman" w:hAnsi="Calibri" w:cs="Calibri"/>
          <w:lang w:eastAsia="en-GB"/>
        </w:rPr>
        <w:t xml:space="preserve"> (na podstawie jakiego badania) ……………………………. </w:t>
      </w:r>
    </w:p>
    <w:p w14:paraId="74B1DE42" w14:textId="77777777" w:rsidR="009B66FA" w:rsidRDefault="009B66FA" w:rsidP="009B66FA">
      <w:pPr>
        <w:suppressAutoHyphens/>
        <w:spacing w:after="0" w:line="360" w:lineRule="auto"/>
        <w:ind w:left="-5" w:firstLine="713"/>
        <w:rPr>
          <w:rFonts w:ascii="Calibri" w:eastAsia="Times New Roman" w:hAnsi="Calibri" w:cs="Calibri"/>
          <w:lang w:eastAsia="en-GB"/>
        </w:rPr>
      </w:pPr>
      <w:r>
        <w:rPr>
          <w:rFonts w:ascii="Calibri" w:eastAsia="Times New Roman" w:hAnsi="Calibri" w:cs="Calibri"/>
          <w:lang w:eastAsia="en-GB"/>
        </w:rPr>
        <w:t xml:space="preserve">- podejrzenie przerzutów odległych TAK/NIE (na podstawie jakiego badania) </w:t>
      </w:r>
    </w:p>
    <w:p w14:paraId="66A87293" w14:textId="77777777" w:rsidR="009B66FA" w:rsidRDefault="009B66FA" w:rsidP="009B66FA">
      <w:pPr>
        <w:suppressAutoHyphens/>
        <w:spacing w:after="0" w:line="360" w:lineRule="auto"/>
        <w:ind w:left="-5" w:firstLine="713"/>
        <w:rPr>
          <w:rFonts w:ascii="Calibri" w:eastAsia="Times New Roman" w:hAnsi="Calibri" w:cs="Calibri"/>
          <w:lang w:eastAsia="en-GB"/>
        </w:rPr>
      </w:pPr>
      <w:r>
        <w:rPr>
          <w:rFonts w:ascii="Calibri" w:eastAsia="Times New Roman" w:hAnsi="Calibri" w:cs="Calibri"/>
          <w:lang w:eastAsia="en-GB"/>
        </w:rPr>
        <w:t xml:space="preserve">2. Wyjściowo planowana opcja terapeutyczna: </w:t>
      </w:r>
    </w:p>
    <w:p w14:paraId="6740611E" w14:textId="77777777" w:rsidR="009B66FA" w:rsidRDefault="009B66FA" w:rsidP="009B66FA">
      <w:pPr>
        <w:suppressAutoHyphens/>
        <w:spacing w:after="0" w:line="360" w:lineRule="auto"/>
        <w:ind w:left="-5" w:firstLine="713"/>
        <w:rPr>
          <w:rFonts w:ascii="Calibri" w:eastAsia="Times New Roman" w:hAnsi="Calibri" w:cs="Calibri"/>
          <w:lang w:eastAsia="en-GB"/>
        </w:rPr>
      </w:pPr>
      <w:r>
        <w:rPr>
          <w:rFonts w:ascii="Calibri" w:eastAsia="Times New Roman" w:hAnsi="Calibri" w:cs="Calibri"/>
          <w:lang w:eastAsia="en-GB"/>
        </w:rPr>
        <w:t xml:space="preserve">- radykalna </w:t>
      </w:r>
      <w:proofErr w:type="spellStart"/>
      <w:r>
        <w:rPr>
          <w:rFonts w:ascii="Calibri" w:eastAsia="Times New Roman" w:hAnsi="Calibri" w:cs="Calibri"/>
          <w:lang w:eastAsia="en-GB"/>
        </w:rPr>
        <w:t>prostatektomia</w:t>
      </w:r>
      <w:proofErr w:type="spellEnd"/>
      <w:r>
        <w:rPr>
          <w:rFonts w:ascii="Calibri" w:eastAsia="Times New Roman" w:hAnsi="Calibri" w:cs="Calibri"/>
          <w:lang w:eastAsia="en-GB"/>
        </w:rPr>
        <w:t xml:space="preserve"> </w:t>
      </w:r>
    </w:p>
    <w:p w14:paraId="2BDAB56F" w14:textId="77777777" w:rsidR="009B66FA" w:rsidRDefault="009B66FA" w:rsidP="009B66FA">
      <w:pPr>
        <w:suppressAutoHyphens/>
        <w:spacing w:after="0" w:line="360" w:lineRule="auto"/>
        <w:ind w:left="-5" w:firstLine="713"/>
        <w:rPr>
          <w:rFonts w:ascii="Calibri" w:eastAsia="Times New Roman" w:hAnsi="Calibri" w:cs="Calibri"/>
          <w:lang w:eastAsia="en-GB"/>
        </w:rPr>
      </w:pPr>
      <w:r>
        <w:rPr>
          <w:rFonts w:ascii="Calibri" w:eastAsia="Times New Roman" w:hAnsi="Calibri" w:cs="Calibri"/>
          <w:lang w:eastAsia="en-GB"/>
        </w:rPr>
        <w:t xml:space="preserve">- radyklana </w:t>
      </w:r>
      <w:proofErr w:type="spellStart"/>
      <w:r>
        <w:rPr>
          <w:rFonts w:ascii="Calibri" w:eastAsia="Times New Roman" w:hAnsi="Calibri" w:cs="Calibri"/>
          <w:lang w:eastAsia="en-GB"/>
        </w:rPr>
        <w:t>prostatektomia</w:t>
      </w:r>
      <w:proofErr w:type="spellEnd"/>
      <w:r>
        <w:rPr>
          <w:rFonts w:ascii="Calibri" w:eastAsia="Times New Roman" w:hAnsi="Calibri" w:cs="Calibri"/>
          <w:lang w:eastAsia="en-GB"/>
        </w:rPr>
        <w:t xml:space="preserve"> + radioterapia loży </w:t>
      </w:r>
    </w:p>
    <w:p w14:paraId="006F2EA2" w14:textId="77777777" w:rsidR="009B66FA" w:rsidRDefault="009B66FA" w:rsidP="009B66FA">
      <w:pPr>
        <w:suppressAutoHyphens/>
        <w:spacing w:after="0" w:line="360" w:lineRule="auto"/>
        <w:ind w:left="-5" w:firstLine="713"/>
        <w:rPr>
          <w:rFonts w:ascii="Calibri" w:eastAsia="Times New Roman" w:hAnsi="Calibri" w:cs="Calibri"/>
          <w:lang w:eastAsia="en-GB"/>
        </w:rPr>
      </w:pPr>
      <w:r>
        <w:rPr>
          <w:rFonts w:ascii="Calibri" w:eastAsia="Times New Roman" w:hAnsi="Calibri" w:cs="Calibri"/>
          <w:lang w:eastAsia="en-GB"/>
        </w:rPr>
        <w:t xml:space="preserve">- radykalna radioterapia </w:t>
      </w:r>
    </w:p>
    <w:p w14:paraId="445C9F05" w14:textId="77777777" w:rsidR="009B66FA" w:rsidRDefault="009B66FA" w:rsidP="009B66FA">
      <w:pPr>
        <w:suppressAutoHyphens/>
        <w:spacing w:after="0" w:line="360" w:lineRule="auto"/>
        <w:ind w:left="-5" w:firstLine="713"/>
        <w:rPr>
          <w:rFonts w:ascii="Calibri" w:eastAsia="Times New Roman" w:hAnsi="Calibri" w:cs="Calibri"/>
          <w:lang w:eastAsia="en-GB"/>
        </w:rPr>
      </w:pPr>
      <w:r>
        <w:rPr>
          <w:rFonts w:ascii="Calibri" w:eastAsia="Times New Roman" w:hAnsi="Calibri" w:cs="Calibri"/>
          <w:lang w:eastAsia="en-GB"/>
        </w:rPr>
        <w:t xml:space="preserve">- hormonoterapia </w:t>
      </w:r>
    </w:p>
    <w:p w14:paraId="304D5610" w14:textId="77777777" w:rsidR="009B66FA" w:rsidRDefault="009B66FA" w:rsidP="009B66FA">
      <w:pPr>
        <w:suppressAutoHyphens/>
        <w:spacing w:after="0" w:line="360" w:lineRule="auto"/>
        <w:ind w:left="-5" w:firstLine="713"/>
        <w:rPr>
          <w:rFonts w:ascii="Calibri" w:eastAsia="Times New Roman" w:hAnsi="Calibri" w:cs="Calibri"/>
          <w:lang w:eastAsia="en-GB"/>
        </w:rPr>
      </w:pPr>
      <w:r>
        <w:rPr>
          <w:rFonts w:ascii="Calibri" w:eastAsia="Times New Roman" w:hAnsi="Calibri" w:cs="Calibri"/>
          <w:lang w:eastAsia="en-GB"/>
        </w:rPr>
        <w:t xml:space="preserve">-inne ……………………. </w:t>
      </w:r>
    </w:p>
    <w:p w14:paraId="21EB818D" w14:textId="77777777" w:rsidR="009B66FA" w:rsidRDefault="009B66FA" w:rsidP="009B66FA">
      <w:pPr>
        <w:suppressAutoHyphens/>
        <w:spacing w:after="0" w:line="360" w:lineRule="auto"/>
        <w:rPr>
          <w:rFonts w:ascii="Calibri" w:eastAsia="Times New Roman" w:hAnsi="Calibri" w:cs="Calibri"/>
          <w:lang w:eastAsia="en-GB"/>
        </w:rPr>
      </w:pPr>
      <w:r>
        <w:rPr>
          <w:rFonts w:ascii="Calibri" w:eastAsia="Times New Roman" w:hAnsi="Calibri" w:cs="Calibri"/>
          <w:lang w:eastAsia="en-GB"/>
        </w:rPr>
        <w:t xml:space="preserve">II. Ocena stadium zaawansowania zmian i planowanej terapii po przeprowadzeniu badania PET/CT </w:t>
      </w:r>
    </w:p>
    <w:p w14:paraId="62D5BA9D" w14:textId="77777777" w:rsidR="009B66FA" w:rsidRDefault="009B66FA" w:rsidP="009B66FA">
      <w:pPr>
        <w:suppressAutoHyphens/>
        <w:spacing w:after="0" w:line="360" w:lineRule="auto"/>
        <w:ind w:left="-5" w:firstLine="713"/>
        <w:rPr>
          <w:rFonts w:ascii="Calibri" w:eastAsia="Times New Roman" w:hAnsi="Calibri" w:cs="Calibri"/>
          <w:lang w:eastAsia="en-GB"/>
        </w:rPr>
      </w:pPr>
      <w:r>
        <w:rPr>
          <w:rFonts w:ascii="Calibri" w:eastAsia="Times New Roman" w:hAnsi="Calibri" w:cs="Calibri"/>
          <w:lang w:eastAsia="en-GB"/>
        </w:rPr>
        <w:t xml:space="preserve">1. PET TMN ………………………… </w:t>
      </w:r>
    </w:p>
    <w:p w14:paraId="3C65024F" w14:textId="77777777" w:rsidR="009B66FA" w:rsidRDefault="009B66FA" w:rsidP="009B66FA">
      <w:pPr>
        <w:suppressAutoHyphens/>
        <w:spacing w:after="0" w:line="360" w:lineRule="auto"/>
        <w:ind w:left="-5" w:firstLine="713"/>
        <w:rPr>
          <w:rFonts w:ascii="Calibri" w:eastAsia="Times New Roman" w:hAnsi="Calibri" w:cs="Calibri"/>
          <w:lang w:eastAsia="en-GB"/>
        </w:rPr>
      </w:pPr>
      <w:r>
        <w:rPr>
          <w:rFonts w:ascii="Calibri" w:eastAsia="Times New Roman" w:hAnsi="Calibri" w:cs="Calibri"/>
          <w:lang w:eastAsia="en-GB"/>
        </w:rPr>
        <w:t xml:space="preserve">- podejrzenie nacieku na torebkę gruczołu TAK/NIE </w:t>
      </w:r>
    </w:p>
    <w:p w14:paraId="0A167269" w14:textId="77777777" w:rsidR="009B66FA" w:rsidRDefault="009B66FA" w:rsidP="009B66FA">
      <w:pPr>
        <w:suppressAutoHyphens/>
        <w:spacing w:after="0" w:line="360" w:lineRule="auto"/>
        <w:ind w:left="-5" w:firstLine="713"/>
        <w:rPr>
          <w:rFonts w:ascii="Calibri" w:eastAsia="Times New Roman" w:hAnsi="Calibri" w:cs="Calibri"/>
          <w:lang w:eastAsia="en-GB"/>
        </w:rPr>
      </w:pPr>
      <w:r>
        <w:rPr>
          <w:rFonts w:ascii="Calibri" w:eastAsia="Times New Roman" w:hAnsi="Calibri" w:cs="Calibri"/>
          <w:lang w:eastAsia="en-GB"/>
        </w:rPr>
        <w:t xml:space="preserve">2. Proponowana opcja terapeutyczna: </w:t>
      </w:r>
    </w:p>
    <w:p w14:paraId="1A2FD43A" w14:textId="77777777" w:rsidR="009B66FA" w:rsidRDefault="009B66FA" w:rsidP="009B66FA">
      <w:pPr>
        <w:suppressAutoHyphens/>
        <w:spacing w:after="0" w:line="360" w:lineRule="auto"/>
        <w:ind w:left="-5" w:firstLine="713"/>
        <w:rPr>
          <w:rFonts w:ascii="Calibri" w:eastAsia="Times New Roman" w:hAnsi="Calibri" w:cs="Calibri"/>
          <w:lang w:eastAsia="en-GB"/>
        </w:rPr>
      </w:pPr>
      <w:r>
        <w:rPr>
          <w:rFonts w:ascii="Calibri" w:eastAsia="Times New Roman" w:hAnsi="Calibri" w:cs="Calibri"/>
          <w:lang w:eastAsia="en-GB"/>
        </w:rPr>
        <w:lastRenderedPageBreak/>
        <w:t xml:space="preserve">- radykalna </w:t>
      </w:r>
      <w:proofErr w:type="spellStart"/>
      <w:r>
        <w:rPr>
          <w:rFonts w:ascii="Calibri" w:eastAsia="Times New Roman" w:hAnsi="Calibri" w:cs="Calibri"/>
          <w:lang w:eastAsia="en-GB"/>
        </w:rPr>
        <w:t>prostatektomia</w:t>
      </w:r>
      <w:proofErr w:type="spellEnd"/>
      <w:r>
        <w:rPr>
          <w:rFonts w:ascii="Calibri" w:eastAsia="Times New Roman" w:hAnsi="Calibri" w:cs="Calibri"/>
          <w:lang w:eastAsia="en-GB"/>
        </w:rPr>
        <w:t xml:space="preserve"> </w:t>
      </w:r>
    </w:p>
    <w:p w14:paraId="37ED83BF" w14:textId="77777777" w:rsidR="009B66FA" w:rsidRDefault="009B66FA" w:rsidP="009B66FA">
      <w:pPr>
        <w:suppressAutoHyphens/>
        <w:spacing w:after="0" w:line="360" w:lineRule="auto"/>
        <w:ind w:left="-5" w:firstLine="713"/>
        <w:rPr>
          <w:rFonts w:ascii="Calibri" w:eastAsia="Times New Roman" w:hAnsi="Calibri" w:cs="Calibri"/>
          <w:lang w:eastAsia="en-GB"/>
        </w:rPr>
      </w:pPr>
      <w:r>
        <w:rPr>
          <w:rFonts w:ascii="Calibri" w:eastAsia="Times New Roman" w:hAnsi="Calibri" w:cs="Calibri"/>
          <w:lang w:eastAsia="en-GB"/>
        </w:rPr>
        <w:t xml:space="preserve">- radyklana </w:t>
      </w:r>
      <w:proofErr w:type="spellStart"/>
      <w:r>
        <w:rPr>
          <w:rFonts w:ascii="Calibri" w:eastAsia="Times New Roman" w:hAnsi="Calibri" w:cs="Calibri"/>
          <w:lang w:eastAsia="en-GB"/>
        </w:rPr>
        <w:t>prostatektomia</w:t>
      </w:r>
      <w:proofErr w:type="spellEnd"/>
      <w:r>
        <w:rPr>
          <w:rFonts w:ascii="Calibri" w:eastAsia="Times New Roman" w:hAnsi="Calibri" w:cs="Calibri"/>
          <w:lang w:eastAsia="en-GB"/>
        </w:rPr>
        <w:t xml:space="preserve"> + radioterapia loży </w:t>
      </w:r>
    </w:p>
    <w:p w14:paraId="2DE40596" w14:textId="77777777" w:rsidR="009B66FA" w:rsidRDefault="009B66FA" w:rsidP="009B66FA">
      <w:pPr>
        <w:suppressAutoHyphens/>
        <w:spacing w:after="0" w:line="360" w:lineRule="auto"/>
        <w:ind w:left="-5" w:firstLine="713"/>
        <w:rPr>
          <w:rFonts w:ascii="Calibri" w:eastAsia="Times New Roman" w:hAnsi="Calibri" w:cs="Calibri"/>
          <w:lang w:eastAsia="en-GB"/>
        </w:rPr>
      </w:pPr>
      <w:r>
        <w:rPr>
          <w:rFonts w:ascii="Calibri" w:eastAsia="Times New Roman" w:hAnsi="Calibri" w:cs="Calibri"/>
          <w:lang w:eastAsia="en-GB"/>
        </w:rPr>
        <w:t xml:space="preserve">- radykalna radioterapia </w:t>
      </w:r>
    </w:p>
    <w:p w14:paraId="1FB7251C" w14:textId="77777777" w:rsidR="009B66FA" w:rsidRDefault="009B66FA" w:rsidP="009B66FA">
      <w:pPr>
        <w:suppressAutoHyphens/>
        <w:spacing w:after="0" w:line="360" w:lineRule="auto"/>
        <w:ind w:left="-5" w:firstLine="713"/>
        <w:rPr>
          <w:rFonts w:ascii="Calibri" w:eastAsia="Times New Roman" w:hAnsi="Calibri" w:cs="Calibri"/>
          <w:lang w:eastAsia="en-GB"/>
        </w:rPr>
      </w:pPr>
      <w:r>
        <w:rPr>
          <w:rFonts w:ascii="Calibri" w:eastAsia="Times New Roman" w:hAnsi="Calibri" w:cs="Calibri"/>
          <w:lang w:eastAsia="en-GB"/>
        </w:rPr>
        <w:t xml:space="preserve">- hormonoterapia </w:t>
      </w:r>
    </w:p>
    <w:p w14:paraId="50175FF0" w14:textId="77777777" w:rsidR="009B66FA" w:rsidRDefault="009B66FA" w:rsidP="009B66FA">
      <w:pPr>
        <w:suppressAutoHyphens/>
        <w:spacing w:after="0" w:line="360" w:lineRule="auto"/>
        <w:ind w:left="-5" w:firstLine="713"/>
        <w:rPr>
          <w:rFonts w:ascii="Calibri" w:eastAsia="Times New Roman" w:hAnsi="Calibri" w:cs="Calibri"/>
          <w:lang w:eastAsia="en-GB"/>
        </w:rPr>
      </w:pPr>
      <w:r>
        <w:rPr>
          <w:rFonts w:ascii="Calibri" w:eastAsia="Times New Roman" w:hAnsi="Calibri" w:cs="Calibri"/>
          <w:lang w:eastAsia="en-GB"/>
        </w:rPr>
        <w:t xml:space="preserve">- chemioterapia </w:t>
      </w:r>
    </w:p>
    <w:p w14:paraId="2BC85FF1" w14:textId="77777777" w:rsidR="009B66FA" w:rsidRDefault="009B66FA" w:rsidP="009B66FA">
      <w:pPr>
        <w:suppressAutoHyphens/>
        <w:spacing w:after="0" w:line="360" w:lineRule="auto"/>
        <w:ind w:left="-5" w:firstLine="713"/>
        <w:rPr>
          <w:rFonts w:ascii="Calibri" w:eastAsia="Times New Roman" w:hAnsi="Calibri" w:cs="Calibri"/>
          <w:lang w:eastAsia="en-GB"/>
        </w:rPr>
      </w:pPr>
      <w:r>
        <w:rPr>
          <w:rFonts w:ascii="Calibri" w:eastAsia="Times New Roman" w:hAnsi="Calibri" w:cs="Calibri"/>
          <w:lang w:eastAsia="en-GB"/>
        </w:rPr>
        <w:t xml:space="preserve">- radioterapia stereotaktyczna </w:t>
      </w:r>
    </w:p>
    <w:p w14:paraId="41156DA7" w14:textId="77777777" w:rsidR="009B66FA" w:rsidRDefault="009B66FA" w:rsidP="009B66FA">
      <w:pPr>
        <w:suppressAutoHyphens/>
        <w:spacing w:after="0" w:line="360" w:lineRule="auto"/>
        <w:ind w:left="-5" w:firstLine="713"/>
        <w:rPr>
          <w:rFonts w:ascii="Calibri" w:eastAsia="Times New Roman" w:hAnsi="Calibri" w:cs="Calibri"/>
          <w:lang w:eastAsia="en-GB"/>
        </w:rPr>
      </w:pPr>
      <w:r>
        <w:rPr>
          <w:rFonts w:ascii="Calibri" w:eastAsia="Times New Roman" w:hAnsi="Calibri" w:cs="Calibri"/>
          <w:lang w:eastAsia="en-GB"/>
        </w:rPr>
        <w:t xml:space="preserve">- radioterapia przerzutów do kości </w:t>
      </w:r>
    </w:p>
    <w:p w14:paraId="6E1C75FC" w14:textId="77777777" w:rsidR="009B66FA" w:rsidRDefault="009B66FA" w:rsidP="009B66FA">
      <w:pPr>
        <w:suppressAutoHyphens/>
        <w:spacing w:after="0" w:line="360" w:lineRule="auto"/>
        <w:ind w:left="-5" w:firstLine="713"/>
        <w:rPr>
          <w:rFonts w:ascii="Calibri" w:eastAsia="Times New Roman" w:hAnsi="Calibri" w:cs="Calibri"/>
          <w:lang w:eastAsia="en-GB"/>
        </w:rPr>
      </w:pPr>
      <w:r>
        <w:rPr>
          <w:rFonts w:ascii="Calibri" w:eastAsia="Times New Roman" w:hAnsi="Calibri" w:cs="Calibri"/>
          <w:lang w:eastAsia="en-GB"/>
        </w:rPr>
        <w:t xml:space="preserve">- chemioterapia </w:t>
      </w:r>
    </w:p>
    <w:p w14:paraId="54E727FA" w14:textId="77777777" w:rsidR="009B66FA" w:rsidRDefault="009B66FA" w:rsidP="009B66FA">
      <w:pPr>
        <w:suppressAutoHyphens/>
        <w:spacing w:after="0" w:line="360" w:lineRule="auto"/>
        <w:ind w:left="-5" w:firstLine="713"/>
        <w:rPr>
          <w:rFonts w:ascii="Calibri" w:eastAsia="Times New Roman" w:hAnsi="Calibri" w:cs="Calibri"/>
          <w:lang w:eastAsia="en-GB"/>
        </w:rPr>
      </w:pPr>
      <w:r>
        <w:rPr>
          <w:rFonts w:ascii="Calibri" w:eastAsia="Times New Roman" w:hAnsi="Calibri" w:cs="Calibri"/>
          <w:lang w:eastAsia="en-GB"/>
        </w:rPr>
        <w:t xml:space="preserve">- leczenie paliatywne </w:t>
      </w:r>
    </w:p>
    <w:p w14:paraId="42F57D28" w14:textId="77777777" w:rsidR="009B66FA" w:rsidRDefault="009B66FA" w:rsidP="009B66FA">
      <w:pPr>
        <w:suppressAutoHyphens/>
        <w:spacing w:after="0" w:line="360" w:lineRule="auto"/>
        <w:ind w:left="-5" w:firstLine="713"/>
        <w:rPr>
          <w:rFonts w:ascii="Calibri" w:eastAsia="Times New Roman" w:hAnsi="Calibri" w:cs="Calibri"/>
          <w:lang w:eastAsia="en-GB"/>
        </w:rPr>
      </w:pPr>
      <w:r>
        <w:rPr>
          <w:rFonts w:ascii="Calibri" w:eastAsia="Times New Roman" w:hAnsi="Calibri" w:cs="Calibri"/>
          <w:lang w:eastAsia="en-GB"/>
        </w:rPr>
        <w:t xml:space="preserve">-inne ……………………. </w:t>
      </w:r>
    </w:p>
    <w:p w14:paraId="5ECF517A" w14:textId="77777777" w:rsidR="009B66FA" w:rsidRDefault="009B66FA" w:rsidP="009B66FA">
      <w:pPr>
        <w:suppressAutoHyphens/>
        <w:spacing w:after="0" w:line="360" w:lineRule="auto"/>
        <w:rPr>
          <w:rFonts w:ascii="Calibri" w:eastAsia="Times New Roman" w:hAnsi="Calibri" w:cs="Calibri"/>
          <w:lang w:eastAsia="en-GB"/>
        </w:rPr>
      </w:pPr>
      <w:r>
        <w:rPr>
          <w:rFonts w:ascii="Calibri" w:eastAsia="Times New Roman" w:hAnsi="Calibri" w:cs="Calibri"/>
          <w:lang w:eastAsia="en-GB"/>
        </w:rPr>
        <w:t xml:space="preserve">III. Ocena stadium zaawansowania zmian i planowanej terapii po przeprowadzeniu badania PET/MR </w:t>
      </w:r>
    </w:p>
    <w:p w14:paraId="5275AF61" w14:textId="77777777" w:rsidR="009B66FA" w:rsidRDefault="009B66FA" w:rsidP="009B66FA">
      <w:pPr>
        <w:suppressAutoHyphens/>
        <w:spacing w:after="0" w:line="360" w:lineRule="auto"/>
        <w:ind w:left="-5" w:firstLine="713"/>
        <w:rPr>
          <w:rFonts w:ascii="Calibri" w:eastAsia="Times New Roman" w:hAnsi="Calibri" w:cs="Calibri"/>
          <w:lang w:eastAsia="en-GB"/>
        </w:rPr>
      </w:pPr>
      <w:r>
        <w:rPr>
          <w:rFonts w:ascii="Calibri" w:eastAsia="Times New Roman" w:hAnsi="Calibri" w:cs="Calibri"/>
          <w:lang w:eastAsia="en-GB"/>
        </w:rPr>
        <w:t xml:space="preserve">1. PET TMN ………………………… </w:t>
      </w:r>
    </w:p>
    <w:p w14:paraId="07D5F1F6" w14:textId="77777777" w:rsidR="009B66FA" w:rsidRDefault="009B66FA" w:rsidP="009B66FA">
      <w:pPr>
        <w:suppressAutoHyphens/>
        <w:spacing w:after="0" w:line="360" w:lineRule="auto"/>
        <w:ind w:left="-5" w:firstLine="713"/>
        <w:rPr>
          <w:rFonts w:ascii="Calibri" w:eastAsia="Times New Roman" w:hAnsi="Calibri" w:cs="Calibri"/>
          <w:lang w:eastAsia="en-GB"/>
        </w:rPr>
      </w:pPr>
      <w:r>
        <w:rPr>
          <w:rFonts w:ascii="Calibri" w:eastAsia="Times New Roman" w:hAnsi="Calibri" w:cs="Calibri"/>
          <w:lang w:eastAsia="en-GB"/>
        </w:rPr>
        <w:t xml:space="preserve">- podejrzenie nacieku na torebkę gruczołu TAK/NIE </w:t>
      </w:r>
    </w:p>
    <w:p w14:paraId="35B0160D" w14:textId="77777777" w:rsidR="009B66FA" w:rsidRDefault="009B66FA" w:rsidP="009B66FA">
      <w:pPr>
        <w:suppressAutoHyphens/>
        <w:spacing w:after="0" w:line="360" w:lineRule="auto"/>
        <w:ind w:left="-5" w:firstLine="713"/>
        <w:rPr>
          <w:rFonts w:ascii="Calibri" w:eastAsia="Times New Roman" w:hAnsi="Calibri" w:cs="Calibri"/>
          <w:lang w:eastAsia="en-GB"/>
        </w:rPr>
      </w:pPr>
      <w:r>
        <w:rPr>
          <w:rFonts w:ascii="Calibri" w:eastAsia="Times New Roman" w:hAnsi="Calibri" w:cs="Calibri"/>
          <w:lang w:eastAsia="en-GB"/>
        </w:rPr>
        <w:t xml:space="preserve">- naciek okolicznych tkanek TAK/NIE </w:t>
      </w:r>
    </w:p>
    <w:p w14:paraId="3F4AC697" w14:textId="77777777" w:rsidR="009B66FA" w:rsidRDefault="009B66FA" w:rsidP="009B66FA">
      <w:pPr>
        <w:suppressAutoHyphens/>
        <w:spacing w:after="0" w:line="360" w:lineRule="auto"/>
        <w:ind w:left="-5" w:firstLine="713"/>
        <w:rPr>
          <w:rFonts w:ascii="Calibri" w:eastAsia="Times New Roman" w:hAnsi="Calibri" w:cs="Calibri"/>
          <w:lang w:eastAsia="en-GB"/>
        </w:rPr>
      </w:pPr>
      <w:r>
        <w:rPr>
          <w:rFonts w:ascii="Calibri" w:eastAsia="Times New Roman" w:hAnsi="Calibri" w:cs="Calibri"/>
          <w:lang w:eastAsia="en-GB"/>
        </w:rPr>
        <w:t xml:space="preserve">2. Proponowana opcja terapeutyczna: </w:t>
      </w:r>
    </w:p>
    <w:p w14:paraId="32B16ED7" w14:textId="77777777" w:rsidR="009B66FA" w:rsidRDefault="009B66FA" w:rsidP="009B66FA">
      <w:pPr>
        <w:suppressAutoHyphens/>
        <w:spacing w:after="0" w:line="360" w:lineRule="auto"/>
        <w:ind w:left="-5" w:firstLine="713"/>
        <w:rPr>
          <w:rFonts w:ascii="Calibri" w:eastAsia="Times New Roman" w:hAnsi="Calibri" w:cs="Calibri"/>
          <w:lang w:eastAsia="en-GB"/>
        </w:rPr>
      </w:pPr>
      <w:r>
        <w:rPr>
          <w:rFonts w:ascii="Calibri" w:eastAsia="Times New Roman" w:hAnsi="Calibri" w:cs="Calibri"/>
          <w:lang w:eastAsia="en-GB"/>
        </w:rPr>
        <w:t xml:space="preserve">- radykalna </w:t>
      </w:r>
      <w:proofErr w:type="spellStart"/>
      <w:r>
        <w:rPr>
          <w:rFonts w:ascii="Calibri" w:eastAsia="Times New Roman" w:hAnsi="Calibri" w:cs="Calibri"/>
          <w:lang w:eastAsia="en-GB"/>
        </w:rPr>
        <w:t>prostatektomia</w:t>
      </w:r>
      <w:proofErr w:type="spellEnd"/>
      <w:r>
        <w:rPr>
          <w:rFonts w:ascii="Calibri" w:eastAsia="Times New Roman" w:hAnsi="Calibri" w:cs="Calibri"/>
          <w:lang w:eastAsia="en-GB"/>
        </w:rPr>
        <w:t xml:space="preserve"> </w:t>
      </w:r>
    </w:p>
    <w:p w14:paraId="5BF5FBBB" w14:textId="77777777" w:rsidR="009B66FA" w:rsidRDefault="009B66FA" w:rsidP="009B66FA">
      <w:pPr>
        <w:suppressAutoHyphens/>
        <w:spacing w:after="0" w:line="360" w:lineRule="auto"/>
        <w:ind w:left="-5" w:firstLine="713"/>
        <w:rPr>
          <w:rFonts w:ascii="Calibri" w:eastAsia="Times New Roman" w:hAnsi="Calibri" w:cs="Calibri"/>
          <w:lang w:eastAsia="en-GB"/>
        </w:rPr>
      </w:pPr>
      <w:r>
        <w:rPr>
          <w:rFonts w:ascii="Calibri" w:eastAsia="Times New Roman" w:hAnsi="Calibri" w:cs="Calibri"/>
          <w:lang w:eastAsia="en-GB"/>
        </w:rPr>
        <w:t xml:space="preserve">- radyklana </w:t>
      </w:r>
      <w:proofErr w:type="spellStart"/>
      <w:r>
        <w:rPr>
          <w:rFonts w:ascii="Calibri" w:eastAsia="Times New Roman" w:hAnsi="Calibri" w:cs="Calibri"/>
          <w:lang w:eastAsia="en-GB"/>
        </w:rPr>
        <w:t>prostatektomia</w:t>
      </w:r>
      <w:proofErr w:type="spellEnd"/>
      <w:r>
        <w:rPr>
          <w:rFonts w:ascii="Calibri" w:eastAsia="Times New Roman" w:hAnsi="Calibri" w:cs="Calibri"/>
          <w:lang w:eastAsia="en-GB"/>
        </w:rPr>
        <w:t xml:space="preserve"> + radioterapia loży </w:t>
      </w:r>
    </w:p>
    <w:p w14:paraId="06C715AB" w14:textId="77777777" w:rsidR="009B66FA" w:rsidRDefault="009B66FA" w:rsidP="009B66FA">
      <w:pPr>
        <w:suppressAutoHyphens/>
        <w:spacing w:after="0" w:line="360" w:lineRule="auto"/>
        <w:ind w:left="-5" w:firstLine="713"/>
        <w:rPr>
          <w:rFonts w:ascii="Calibri" w:eastAsia="Times New Roman" w:hAnsi="Calibri" w:cs="Calibri"/>
          <w:lang w:eastAsia="en-GB"/>
        </w:rPr>
      </w:pPr>
      <w:r>
        <w:rPr>
          <w:rFonts w:ascii="Calibri" w:eastAsia="Times New Roman" w:hAnsi="Calibri" w:cs="Calibri"/>
          <w:lang w:eastAsia="en-GB"/>
        </w:rPr>
        <w:t xml:space="preserve">- radykalna radioterapia </w:t>
      </w:r>
    </w:p>
    <w:p w14:paraId="1E9707B5" w14:textId="77777777" w:rsidR="009B66FA" w:rsidRDefault="009B66FA" w:rsidP="009B66FA">
      <w:pPr>
        <w:suppressAutoHyphens/>
        <w:spacing w:after="0" w:line="360" w:lineRule="auto"/>
        <w:ind w:left="-5" w:firstLine="713"/>
        <w:rPr>
          <w:rFonts w:ascii="Calibri" w:eastAsia="Times New Roman" w:hAnsi="Calibri" w:cs="Calibri"/>
          <w:lang w:eastAsia="en-GB"/>
        </w:rPr>
      </w:pPr>
      <w:r>
        <w:rPr>
          <w:rFonts w:ascii="Calibri" w:eastAsia="Times New Roman" w:hAnsi="Calibri" w:cs="Calibri"/>
          <w:lang w:eastAsia="en-GB"/>
        </w:rPr>
        <w:t xml:space="preserve">- hormonoterapia </w:t>
      </w:r>
    </w:p>
    <w:p w14:paraId="230F6247" w14:textId="77777777" w:rsidR="009B66FA" w:rsidRDefault="009B66FA" w:rsidP="009B66FA">
      <w:pPr>
        <w:suppressAutoHyphens/>
        <w:spacing w:after="0" w:line="360" w:lineRule="auto"/>
        <w:ind w:left="-5" w:firstLine="713"/>
        <w:rPr>
          <w:rFonts w:ascii="Calibri" w:eastAsia="Times New Roman" w:hAnsi="Calibri" w:cs="Calibri"/>
          <w:lang w:eastAsia="en-GB"/>
        </w:rPr>
      </w:pPr>
      <w:r>
        <w:rPr>
          <w:rFonts w:ascii="Calibri" w:eastAsia="Times New Roman" w:hAnsi="Calibri" w:cs="Calibri"/>
          <w:lang w:eastAsia="en-GB"/>
        </w:rPr>
        <w:t xml:space="preserve">- chemioterapia </w:t>
      </w:r>
    </w:p>
    <w:p w14:paraId="203A0820" w14:textId="77777777" w:rsidR="009B66FA" w:rsidRDefault="009B66FA" w:rsidP="009B66FA">
      <w:pPr>
        <w:suppressAutoHyphens/>
        <w:spacing w:after="0" w:line="360" w:lineRule="auto"/>
        <w:ind w:left="-5" w:firstLine="713"/>
        <w:rPr>
          <w:rFonts w:ascii="Calibri" w:eastAsia="Times New Roman" w:hAnsi="Calibri" w:cs="Calibri"/>
          <w:lang w:eastAsia="en-GB"/>
        </w:rPr>
      </w:pPr>
      <w:r>
        <w:rPr>
          <w:rFonts w:ascii="Calibri" w:eastAsia="Times New Roman" w:hAnsi="Calibri" w:cs="Calibri"/>
          <w:lang w:eastAsia="en-GB"/>
        </w:rPr>
        <w:t xml:space="preserve">- radioterapia stereotaktyczna </w:t>
      </w:r>
    </w:p>
    <w:p w14:paraId="6D566E4B" w14:textId="77777777" w:rsidR="009B66FA" w:rsidRDefault="009B66FA" w:rsidP="009B66FA">
      <w:pPr>
        <w:suppressAutoHyphens/>
        <w:spacing w:after="0" w:line="360" w:lineRule="auto"/>
        <w:ind w:left="-5" w:firstLine="713"/>
        <w:rPr>
          <w:rFonts w:ascii="Calibri" w:eastAsia="Times New Roman" w:hAnsi="Calibri" w:cs="Calibri"/>
          <w:lang w:eastAsia="en-GB"/>
        </w:rPr>
      </w:pPr>
      <w:r>
        <w:rPr>
          <w:rFonts w:ascii="Calibri" w:eastAsia="Times New Roman" w:hAnsi="Calibri" w:cs="Calibri"/>
          <w:lang w:eastAsia="en-GB"/>
        </w:rPr>
        <w:t xml:space="preserve">- radioterapia przerzutów do kości </w:t>
      </w:r>
    </w:p>
    <w:p w14:paraId="27D215B4" w14:textId="77777777" w:rsidR="009B66FA" w:rsidRDefault="009B66FA" w:rsidP="009B66FA">
      <w:pPr>
        <w:suppressAutoHyphens/>
        <w:spacing w:after="0" w:line="360" w:lineRule="auto"/>
        <w:ind w:left="-5" w:firstLine="713"/>
        <w:rPr>
          <w:rFonts w:ascii="Calibri" w:eastAsia="Times New Roman" w:hAnsi="Calibri" w:cs="Calibri"/>
          <w:lang w:eastAsia="en-GB"/>
        </w:rPr>
      </w:pPr>
      <w:r>
        <w:rPr>
          <w:rFonts w:ascii="Calibri" w:eastAsia="Times New Roman" w:hAnsi="Calibri" w:cs="Calibri"/>
          <w:lang w:eastAsia="en-GB"/>
        </w:rPr>
        <w:t xml:space="preserve">- chemioterapia </w:t>
      </w:r>
    </w:p>
    <w:p w14:paraId="419767F1" w14:textId="77777777" w:rsidR="009B66FA" w:rsidRDefault="009B66FA" w:rsidP="009B66FA">
      <w:pPr>
        <w:suppressAutoHyphens/>
        <w:spacing w:after="0" w:line="360" w:lineRule="auto"/>
        <w:ind w:left="-5" w:firstLine="713"/>
        <w:rPr>
          <w:rFonts w:ascii="Calibri" w:eastAsia="Times New Roman" w:hAnsi="Calibri" w:cs="Calibri"/>
          <w:lang w:eastAsia="en-GB"/>
        </w:rPr>
      </w:pPr>
      <w:r>
        <w:rPr>
          <w:rFonts w:ascii="Calibri" w:eastAsia="Times New Roman" w:hAnsi="Calibri" w:cs="Calibri"/>
          <w:lang w:eastAsia="en-GB"/>
        </w:rPr>
        <w:t xml:space="preserve">- leczenie paliatywne </w:t>
      </w:r>
    </w:p>
    <w:p w14:paraId="687B6250" w14:textId="77777777" w:rsidR="009B66FA" w:rsidRDefault="009B66FA" w:rsidP="009B66FA">
      <w:pPr>
        <w:suppressAutoHyphens/>
        <w:spacing w:after="0" w:line="360" w:lineRule="auto"/>
        <w:ind w:left="-5" w:firstLine="713"/>
        <w:rPr>
          <w:rFonts w:ascii="Calibri" w:eastAsia="Times New Roman" w:hAnsi="Calibri" w:cs="Calibri"/>
          <w:lang w:eastAsia="en-GB"/>
        </w:rPr>
      </w:pPr>
      <w:r>
        <w:rPr>
          <w:rFonts w:ascii="Calibri" w:eastAsia="Times New Roman" w:hAnsi="Calibri" w:cs="Calibri"/>
          <w:lang w:eastAsia="en-GB"/>
        </w:rPr>
        <w:t xml:space="preserve">- inne </w:t>
      </w:r>
    </w:p>
    <w:p w14:paraId="60778821" w14:textId="77777777" w:rsidR="009B66FA" w:rsidRDefault="009B66FA" w:rsidP="009B66FA">
      <w:pPr>
        <w:suppressAutoHyphens/>
        <w:spacing w:before="480" w:after="0" w:line="360" w:lineRule="auto"/>
        <w:ind w:left="-6" w:firstLine="714"/>
        <w:rPr>
          <w:rFonts w:ascii="Calibri" w:eastAsia="Times New Roman" w:hAnsi="Calibri" w:cs="Calibri"/>
          <w:lang w:eastAsia="en-GB"/>
        </w:rPr>
      </w:pPr>
      <w:r>
        <w:rPr>
          <w:rFonts w:ascii="Calibri" w:eastAsia="Times New Roman" w:hAnsi="Calibri" w:cs="Calibri"/>
          <w:lang w:eastAsia="en-GB"/>
        </w:rPr>
        <w:t xml:space="preserve">Data: ………………………………….. </w:t>
      </w:r>
    </w:p>
    <w:p w14:paraId="64AE377F" w14:textId="77777777" w:rsidR="009B66FA" w:rsidRDefault="009B66FA" w:rsidP="009B66FA">
      <w:pPr>
        <w:suppressAutoHyphens/>
        <w:spacing w:after="0" w:line="360" w:lineRule="auto"/>
        <w:ind w:left="-5" w:firstLine="713"/>
        <w:rPr>
          <w:rFonts w:ascii="Calibri" w:eastAsia="Times New Roman" w:hAnsi="Calibri" w:cs="Calibri"/>
          <w:lang w:eastAsia="en-GB"/>
        </w:rPr>
      </w:pPr>
      <w:r>
        <w:rPr>
          <w:rFonts w:ascii="Calibri" w:eastAsia="Times New Roman" w:hAnsi="Calibri" w:cs="Calibri"/>
          <w:lang w:eastAsia="en-GB"/>
        </w:rPr>
        <w:t xml:space="preserve">Czytelny podpis członków konsylium: ………………………………………………….… </w:t>
      </w:r>
    </w:p>
    <w:p w14:paraId="0A93F75B" w14:textId="77777777" w:rsidR="009B66FA" w:rsidRDefault="009B66FA" w:rsidP="009B66FA">
      <w:pPr>
        <w:suppressAutoHyphens/>
        <w:spacing w:after="0" w:line="360" w:lineRule="auto"/>
        <w:rPr>
          <w:rFonts w:ascii="Calibri" w:eastAsia="Times New Roman" w:hAnsi="Calibri" w:cs="Calibri"/>
          <w:b/>
          <w:lang w:eastAsia="en-GB"/>
        </w:rPr>
      </w:pPr>
      <w:r>
        <w:rPr>
          <w:rFonts w:ascii="Calibri" w:eastAsia="Times New Roman" w:hAnsi="Calibri" w:cs="Calibri"/>
          <w:b/>
          <w:bCs/>
          <w:lang w:eastAsia="en-GB"/>
        </w:rPr>
        <w:t xml:space="preserve">CHORZY Z PODEJRZENIEM WZNOWY RGK </w:t>
      </w:r>
    </w:p>
    <w:p w14:paraId="698506F8" w14:textId="77777777" w:rsidR="009B66FA" w:rsidRDefault="009B66FA" w:rsidP="009B66FA">
      <w:pPr>
        <w:suppressAutoHyphens/>
        <w:spacing w:after="0" w:line="360" w:lineRule="auto"/>
        <w:rPr>
          <w:rFonts w:ascii="Calibri" w:eastAsia="Times New Roman" w:hAnsi="Calibri" w:cs="Calibri"/>
          <w:lang w:eastAsia="en-GB"/>
        </w:rPr>
      </w:pPr>
      <w:r>
        <w:rPr>
          <w:rFonts w:ascii="Calibri" w:eastAsia="Times New Roman" w:hAnsi="Calibri" w:cs="Calibri"/>
          <w:lang w:eastAsia="en-GB"/>
        </w:rPr>
        <w:t xml:space="preserve">IV. Stan przed włączeniem do projektu: </w:t>
      </w:r>
    </w:p>
    <w:p w14:paraId="2F6938AD" w14:textId="77777777" w:rsidR="009B66FA" w:rsidRDefault="009B66FA" w:rsidP="009B66FA">
      <w:pPr>
        <w:suppressAutoHyphens/>
        <w:spacing w:after="0" w:line="360" w:lineRule="auto"/>
        <w:ind w:left="-5" w:firstLine="713"/>
        <w:rPr>
          <w:rFonts w:ascii="Calibri" w:eastAsia="Times New Roman" w:hAnsi="Calibri" w:cs="Calibri"/>
          <w:lang w:eastAsia="en-GB"/>
        </w:rPr>
      </w:pPr>
    </w:p>
    <w:p w14:paraId="72B023DB" w14:textId="77777777" w:rsidR="009B66FA" w:rsidRDefault="009B66FA" w:rsidP="009B66FA">
      <w:pPr>
        <w:suppressAutoHyphens/>
        <w:spacing w:after="0" w:line="360" w:lineRule="auto"/>
        <w:ind w:left="-5" w:firstLine="713"/>
        <w:rPr>
          <w:rFonts w:ascii="Calibri" w:eastAsia="Times New Roman" w:hAnsi="Calibri" w:cs="Calibri"/>
          <w:lang w:eastAsia="en-GB"/>
        </w:rPr>
      </w:pPr>
      <w:r>
        <w:rPr>
          <w:rFonts w:ascii="Calibri" w:eastAsia="Times New Roman" w:hAnsi="Calibri" w:cs="Calibri"/>
          <w:lang w:eastAsia="en-GB"/>
        </w:rPr>
        <w:t xml:space="preserve">1. Podejrzenie wznowy: </w:t>
      </w:r>
    </w:p>
    <w:p w14:paraId="6A5C6EAF" w14:textId="77777777" w:rsidR="009B66FA" w:rsidRDefault="009B66FA" w:rsidP="009B66FA">
      <w:pPr>
        <w:suppressAutoHyphens/>
        <w:spacing w:after="0" w:line="360" w:lineRule="auto"/>
        <w:ind w:left="-5" w:firstLine="713"/>
        <w:rPr>
          <w:rFonts w:ascii="Calibri" w:eastAsia="Times New Roman" w:hAnsi="Calibri" w:cs="Calibri"/>
          <w:lang w:eastAsia="en-GB"/>
        </w:rPr>
      </w:pPr>
      <w:r>
        <w:rPr>
          <w:rFonts w:ascii="Calibri" w:eastAsia="Times New Roman" w:hAnsi="Calibri" w:cs="Calibri"/>
          <w:lang w:eastAsia="en-GB"/>
        </w:rPr>
        <w:t>- stężenie PSA [</w:t>
      </w:r>
      <w:proofErr w:type="spellStart"/>
      <w:r>
        <w:rPr>
          <w:rFonts w:ascii="Calibri" w:eastAsia="Times New Roman" w:hAnsi="Calibri" w:cs="Calibri"/>
          <w:lang w:eastAsia="en-GB"/>
        </w:rPr>
        <w:t>ng</w:t>
      </w:r>
      <w:proofErr w:type="spellEnd"/>
      <w:r>
        <w:rPr>
          <w:rFonts w:ascii="Calibri" w:eastAsia="Times New Roman" w:hAnsi="Calibri" w:cs="Calibri"/>
          <w:lang w:eastAsia="en-GB"/>
        </w:rPr>
        <w:t xml:space="preserve">/ml] </w:t>
      </w:r>
    </w:p>
    <w:p w14:paraId="770F1F97" w14:textId="77777777" w:rsidR="009B66FA" w:rsidRDefault="009B66FA" w:rsidP="009B66FA">
      <w:pPr>
        <w:suppressAutoHyphens/>
        <w:spacing w:after="0" w:line="360" w:lineRule="auto"/>
        <w:ind w:left="-5" w:firstLine="713"/>
        <w:rPr>
          <w:rFonts w:ascii="Calibri" w:eastAsia="Times New Roman" w:hAnsi="Calibri" w:cs="Calibri"/>
          <w:lang w:eastAsia="en-GB"/>
        </w:rPr>
      </w:pPr>
      <w:r>
        <w:rPr>
          <w:rFonts w:ascii="Calibri" w:eastAsia="Times New Roman" w:hAnsi="Calibri" w:cs="Calibri"/>
          <w:lang w:eastAsia="en-GB"/>
        </w:rPr>
        <w:lastRenderedPageBreak/>
        <w:t xml:space="preserve">- podejrzenie wznowy miejscowej TAK/NIE (na podstawie jakiego badania) </w:t>
      </w:r>
    </w:p>
    <w:p w14:paraId="1A3BD2E7" w14:textId="77777777" w:rsidR="009B66FA" w:rsidRDefault="009B66FA" w:rsidP="009B66FA">
      <w:pPr>
        <w:suppressAutoHyphens/>
        <w:spacing w:after="0" w:line="360" w:lineRule="auto"/>
        <w:ind w:left="-5" w:firstLine="713"/>
        <w:rPr>
          <w:rFonts w:ascii="Calibri" w:eastAsia="Times New Roman" w:hAnsi="Calibri" w:cs="Calibri"/>
          <w:lang w:eastAsia="en-GB"/>
        </w:rPr>
      </w:pPr>
      <w:r>
        <w:rPr>
          <w:rFonts w:ascii="Calibri" w:eastAsia="Times New Roman" w:hAnsi="Calibri" w:cs="Calibri"/>
          <w:lang w:eastAsia="en-GB"/>
        </w:rPr>
        <w:t xml:space="preserve">- podejrzenie przerzutów do węzłów chłonnych TAK/NIE (na podstawie jakiego badania) ……………………………. </w:t>
      </w:r>
    </w:p>
    <w:p w14:paraId="0416A2E4" w14:textId="77777777" w:rsidR="009B66FA" w:rsidRDefault="009B66FA" w:rsidP="009B66FA">
      <w:pPr>
        <w:suppressAutoHyphens/>
        <w:spacing w:after="0" w:line="360" w:lineRule="auto"/>
        <w:ind w:left="-5" w:firstLine="713"/>
        <w:rPr>
          <w:rFonts w:ascii="Calibri" w:eastAsia="Times New Roman" w:hAnsi="Calibri" w:cs="Calibri"/>
          <w:lang w:eastAsia="en-GB"/>
        </w:rPr>
      </w:pPr>
      <w:r>
        <w:rPr>
          <w:rFonts w:ascii="Calibri" w:eastAsia="Times New Roman" w:hAnsi="Calibri" w:cs="Calibri"/>
          <w:lang w:eastAsia="en-GB"/>
        </w:rPr>
        <w:t xml:space="preserve">- podejrzenie przerzutów odległych TAK/NIE (na podstawie jakiego badania) </w:t>
      </w:r>
    </w:p>
    <w:p w14:paraId="7373B66E" w14:textId="77777777" w:rsidR="009B66FA" w:rsidRDefault="009B66FA" w:rsidP="009B66FA">
      <w:pPr>
        <w:suppressAutoHyphens/>
        <w:spacing w:after="0" w:line="360" w:lineRule="auto"/>
        <w:ind w:left="-5" w:firstLine="713"/>
        <w:rPr>
          <w:rFonts w:ascii="Calibri" w:eastAsia="Times New Roman" w:hAnsi="Calibri" w:cs="Calibri"/>
          <w:lang w:eastAsia="en-GB"/>
        </w:rPr>
      </w:pPr>
      <w:r>
        <w:rPr>
          <w:rFonts w:ascii="Calibri" w:eastAsia="Times New Roman" w:hAnsi="Calibri" w:cs="Calibri"/>
          <w:lang w:eastAsia="en-GB"/>
        </w:rPr>
        <w:t xml:space="preserve">3. Wyjściowo planowana opcja terapeutyczna: </w:t>
      </w:r>
    </w:p>
    <w:p w14:paraId="392A7D3E" w14:textId="77777777" w:rsidR="009B66FA" w:rsidRDefault="009B66FA" w:rsidP="009B66FA">
      <w:pPr>
        <w:suppressAutoHyphens/>
        <w:spacing w:after="0" w:line="360" w:lineRule="auto"/>
        <w:ind w:left="-5" w:firstLine="713"/>
        <w:rPr>
          <w:rFonts w:ascii="Calibri" w:eastAsia="Times New Roman" w:hAnsi="Calibri" w:cs="Calibri"/>
          <w:lang w:eastAsia="en-GB"/>
        </w:rPr>
      </w:pPr>
    </w:p>
    <w:p w14:paraId="2E1380ED" w14:textId="77777777" w:rsidR="009B66FA" w:rsidRDefault="009B66FA" w:rsidP="009B66FA">
      <w:pPr>
        <w:suppressAutoHyphens/>
        <w:spacing w:after="0" w:line="360" w:lineRule="auto"/>
        <w:ind w:left="-5" w:firstLine="713"/>
        <w:rPr>
          <w:rFonts w:ascii="Calibri" w:eastAsia="Times New Roman" w:hAnsi="Calibri" w:cs="Calibri"/>
          <w:lang w:eastAsia="en-GB"/>
        </w:rPr>
      </w:pPr>
      <w:r>
        <w:rPr>
          <w:rFonts w:ascii="Calibri" w:eastAsia="Times New Roman" w:hAnsi="Calibri" w:cs="Calibri"/>
          <w:lang w:eastAsia="en-GB"/>
        </w:rPr>
        <w:t xml:space="preserve">- ścisła obserwacja i monitorowanie PSA </w:t>
      </w:r>
    </w:p>
    <w:p w14:paraId="3D45CFED" w14:textId="77777777" w:rsidR="009B66FA" w:rsidRDefault="009B66FA" w:rsidP="009B66FA">
      <w:pPr>
        <w:suppressAutoHyphens/>
        <w:spacing w:after="0" w:line="360" w:lineRule="auto"/>
        <w:ind w:left="-5" w:firstLine="713"/>
        <w:rPr>
          <w:rFonts w:ascii="Calibri" w:eastAsia="Times New Roman" w:hAnsi="Calibri" w:cs="Calibri"/>
          <w:lang w:eastAsia="en-GB"/>
        </w:rPr>
      </w:pPr>
      <w:r>
        <w:rPr>
          <w:rFonts w:ascii="Calibri" w:eastAsia="Times New Roman" w:hAnsi="Calibri" w:cs="Calibri"/>
          <w:lang w:eastAsia="en-GB"/>
        </w:rPr>
        <w:t xml:space="preserve">- radioterapia loży </w:t>
      </w:r>
    </w:p>
    <w:p w14:paraId="3A468A0B" w14:textId="77777777" w:rsidR="009B66FA" w:rsidRDefault="009B66FA" w:rsidP="009B66FA">
      <w:pPr>
        <w:suppressAutoHyphens/>
        <w:spacing w:after="0" w:line="360" w:lineRule="auto"/>
        <w:ind w:left="-5" w:firstLine="713"/>
        <w:rPr>
          <w:rFonts w:ascii="Calibri" w:eastAsia="Times New Roman" w:hAnsi="Calibri" w:cs="Calibri"/>
          <w:lang w:eastAsia="en-GB"/>
        </w:rPr>
      </w:pPr>
      <w:r>
        <w:rPr>
          <w:rFonts w:ascii="Calibri" w:eastAsia="Times New Roman" w:hAnsi="Calibri" w:cs="Calibri"/>
          <w:lang w:eastAsia="en-GB"/>
        </w:rPr>
        <w:t xml:space="preserve">- radioterapia stereotaktyczna, jakiej okolicy </w:t>
      </w:r>
    </w:p>
    <w:p w14:paraId="3F2AA4C2" w14:textId="77777777" w:rsidR="009B66FA" w:rsidRDefault="009B66FA" w:rsidP="009B66FA">
      <w:pPr>
        <w:suppressAutoHyphens/>
        <w:spacing w:after="0" w:line="360" w:lineRule="auto"/>
        <w:ind w:left="-5" w:firstLine="713"/>
        <w:rPr>
          <w:rFonts w:ascii="Calibri" w:eastAsia="Times New Roman" w:hAnsi="Calibri" w:cs="Calibri"/>
          <w:lang w:eastAsia="en-GB"/>
        </w:rPr>
      </w:pPr>
      <w:r>
        <w:rPr>
          <w:rFonts w:ascii="Calibri" w:eastAsia="Times New Roman" w:hAnsi="Calibri" w:cs="Calibri"/>
          <w:lang w:eastAsia="en-GB"/>
        </w:rPr>
        <w:t xml:space="preserve">- ratunkowa </w:t>
      </w:r>
      <w:proofErr w:type="spellStart"/>
      <w:r>
        <w:rPr>
          <w:rFonts w:ascii="Calibri" w:eastAsia="Times New Roman" w:hAnsi="Calibri" w:cs="Calibri"/>
          <w:lang w:eastAsia="en-GB"/>
        </w:rPr>
        <w:t>prostatektomia</w:t>
      </w:r>
      <w:proofErr w:type="spellEnd"/>
      <w:r>
        <w:rPr>
          <w:rFonts w:ascii="Calibri" w:eastAsia="Times New Roman" w:hAnsi="Calibri" w:cs="Calibri"/>
          <w:lang w:eastAsia="en-GB"/>
        </w:rPr>
        <w:t xml:space="preserve">/reoperacja </w:t>
      </w:r>
    </w:p>
    <w:p w14:paraId="61FF7B5E" w14:textId="77777777" w:rsidR="009B66FA" w:rsidRDefault="009B66FA" w:rsidP="009B66FA">
      <w:pPr>
        <w:suppressAutoHyphens/>
        <w:spacing w:after="0" w:line="360" w:lineRule="auto"/>
        <w:ind w:left="-5" w:firstLine="713"/>
        <w:rPr>
          <w:rFonts w:ascii="Calibri" w:eastAsia="Times New Roman" w:hAnsi="Calibri" w:cs="Calibri"/>
          <w:lang w:eastAsia="en-GB"/>
        </w:rPr>
      </w:pPr>
      <w:r>
        <w:rPr>
          <w:rFonts w:ascii="Calibri" w:eastAsia="Times New Roman" w:hAnsi="Calibri" w:cs="Calibri"/>
          <w:lang w:eastAsia="en-GB"/>
        </w:rPr>
        <w:t xml:space="preserve">- ratunkowa </w:t>
      </w:r>
      <w:proofErr w:type="spellStart"/>
      <w:r>
        <w:rPr>
          <w:rFonts w:ascii="Calibri" w:eastAsia="Times New Roman" w:hAnsi="Calibri" w:cs="Calibri"/>
          <w:lang w:eastAsia="en-GB"/>
        </w:rPr>
        <w:t>limfadenektomia</w:t>
      </w:r>
      <w:proofErr w:type="spellEnd"/>
      <w:r>
        <w:rPr>
          <w:rFonts w:ascii="Calibri" w:eastAsia="Times New Roman" w:hAnsi="Calibri" w:cs="Calibri"/>
          <w:lang w:eastAsia="en-GB"/>
        </w:rPr>
        <w:t xml:space="preserve"> </w:t>
      </w:r>
    </w:p>
    <w:p w14:paraId="212CBDA3" w14:textId="77777777" w:rsidR="009B66FA" w:rsidRDefault="009B66FA" w:rsidP="009B66FA">
      <w:pPr>
        <w:suppressAutoHyphens/>
        <w:spacing w:after="0" w:line="360" w:lineRule="auto"/>
        <w:ind w:left="-5" w:firstLine="713"/>
        <w:rPr>
          <w:rFonts w:ascii="Calibri" w:eastAsia="Times New Roman" w:hAnsi="Calibri" w:cs="Calibri"/>
          <w:lang w:eastAsia="en-GB"/>
        </w:rPr>
      </w:pPr>
      <w:r>
        <w:rPr>
          <w:rFonts w:ascii="Calibri" w:eastAsia="Times New Roman" w:hAnsi="Calibri" w:cs="Calibri"/>
          <w:lang w:eastAsia="en-GB"/>
        </w:rPr>
        <w:t xml:space="preserve">- hormonoterapia </w:t>
      </w:r>
    </w:p>
    <w:p w14:paraId="4C73CCB0" w14:textId="77777777" w:rsidR="009B66FA" w:rsidRDefault="009B66FA" w:rsidP="009B66FA">
      <w:pPr>
        <w:suppressAutoHyphens/>
        <w:spacing w:after="0" w:line="360" w:lineRule="auto"/>
        <w:ind w:left="-5" w:firstLine="713"/>
        <w:rPr>
          <w:rFonts w:ascii="Calibri" w:eastAsia="Times New Roman" w:hAnsi="Calibri" w:cs="Calibri"/>
          <w:lang w:eastAsia="en-GB"/>
        </w:rPr>
      </w:pPr>
      <w:r>
        <w:rPr>
          <w:rFonts w:ascii="Calibri" w:eastAsia="Times New Roman" w:hAnsi="Calibri" w:cs="Calibri"/>
          <w:lang w:eastAsia="en-GB"/>
        </w:rPr>
        <w:t xml:space="preserve">- chemioterapia </w:t>
      </w:r>
    </w:p>
    <w:p w14:paraId="118057CE" w14:textId="77777777" w:rsidR="009B66FA" w:rsidRDefault="009B66FA" w:rsidP="009B66FA">
      <w:pPr>
        <w:suppressAutoHyphens/>
        <w:spacing w:after="0" w:line="360" w:lineRule="auto"/>
        <w:ind w:left="-5" w:firstLine="713"/>
        <w:rPr>
          <w:rFonts w:ascii="Calibri" w:eastAsia="Times New Roman" w:hAnsi="Calibri" w:cs="Calibri"/>
          <w:lang w:eastAsia="en-GB"/>
        </w:rPr>
      </w:pPr>
      <w:r>
        <w:rPr>
          <w:rFonts w:ascii="Calibri" w:eastAsia="Times New Roman" w:hAnsi="Calibri" w:cs="Calibri"/>
          <w:lang w:eastAsia="en-GB"/>
        </w:rPr>
        <w:t xml:space="preserve">- radioterapia przerzutów do układu kostnego </w:t>
      </w:r>
    </w:p>
    <w:p w14:paraId="03B5217A" w14:textId="77777777" w:rsidR="009B66FA" w:rsidRDefault="009B66FA" w:rsidP="009B66FA">
      <w:pPr>
        <w:suppressAutoHyphens/>
        <w:spacing w:after="0" w:line="360" w:lineRule="auto"/>
        <w:ind w:left="-5" w:firstLine="713"/>
        <w:rPr>
          <w:rFonts w:ascii="Calibri" w:eastAsia="Times New Roman" w:hAnsi="Calibri" w:cs="Calibri"/>
          <w:lang w:eastAsia="en-GB"/>
        </w:rPr>
      </w:pPr>
      <w:r>
        <w:rPr>
          <w:rFonts w:ascii="Calibri" w:eastAsia="Times New Roman" w:hAnsi="Calibri" w:cs="Calibri"/>
          <w:lang w:eastAsia="en-GB"/>
        </w:rPr>
        <w:t xml:space="preserve">- leczenie paliatywne </w:t>
      </w:r>
    </w:p>
    <w:p w14:paraId="56D1FC2B" w14:textId="77777777" w:rsidR="009B66FA" w:rsidRDefault="009B66FA" w:rsidP="009B66FA">
      <w:pPr>
        <w:suppressAutoHyphens/>
        <w:spacing w:after="0" w:line="360" w:lineRule="auto"/>
        <w:ind w:left="-5" w:firstLine="713"/>
        <w:rPr>
          <w:rFonts w:ascii="Calibri" w:eastAsia="Times New Roman" w:hAnsi="Calibri" w:cs="Calibri"/>
          <w:lang w:eastAsia="en-GB"/>
        </w:rPr>
      </w:pPr>
      <w:r>
        <w:rPr>
          <w:rFonts w:ascii="Calibri" w:eastAsia="Times New Roman" w:hAnsi="Calibri" w:cs="Calibri"/>
          <w:lang w:eastAsia="en-GB"/>
        </w:rPr>
        <w:t xml:space="preserve">-inne ……………………. </w:t>
      </w:r>
    </w:p>
    <w:p w14:paraId="50C3D5F6" w14:textId="77777777" w:rsidR="009B66FA" w:rsidRDefault="009B66FA" w:rsidP="009B66FA">
      <w:pPr>
        <w:suppressAutoHyphens/>
        <w:spacing w:after="0" w:line="360" w:lineRule="auto"/>
        <w:rPr>
          <w:rFonts w:ascii="Calibri" w:eastAsia="Times New Roman" w:hAnsi="Calibri" w:cs="Calibri"/>
          <w:lang w:eastAsia="en-GB"/>
        </w:rPr>
      </w:pPr>
      <w:r>
        <w:rPr>
          <w:rFonts w:ascii="Calibri" w:eastAsia="Times New Roman" w:hAnsi="Calibri" w:cs="Calibri"/>
          <w:lang w:eastAsia="en-GB"/>
        </w:rPr>
        <w:t xml:space="preserve">V. Ocena stadium zaawansowania zmian i planowanej terapii po przeprowadzeniu badania PET/CT </w:t>
      </w:r>
    </w:p>
    <w:p w14:paraId="03F41E21" w14:textId="77777777" w:rsidR="009B66FA" w:rsidRDefault="009B66FA" w:rsidP="009B66FA">
      <w:pPr>
        <w:suppressAutoHyphens/>
        <w:spacing w:after="0" w:line="360" w:lineRule="auto"/>
        <w:ind w:left="-5" w:firstLine="713"/>
        <w:rPr>
          <w:rFonts w:ascii="Calibri" w:eastAsia="Times New Roman" w:hAnsi="Calibri" w:cs="Calibri"/>
          <w:lang w:eastAsia="en-GB"/>
        </w:rPr>
      </w:pPr>
      <w:r>
        <w:rPr>
          <w:rFonts w:ascii="Calibri" w:eastAsia="Times New Roman" w:hAnsi="Calibri" w:cs="Calibri"/>
          <w:lang w:eastAsia="en-GB"/>
        </w:rPr>
        <w:t xml:space="preserve">3. Podejrzenie wznowy miejscowej TAK/NIE </w:t>
      </w:r>
    </w:p>
    <w:p w14:paraId="473490B5" w14:textId="77777777" w:rsidR="009B66FA" w:rsidRDefault="009B66FA" w:rsidP="009B66FA">
      <w:pPr>
        <w:suppressAutoHyphens/>
        <w:spacing w:after="0" w:line="360" w:lineRule="auto"/>
        <w:ind w:left="-5" w:firstLine="713"/>
        <w:rPr>
          <w:rFonts w:ascii="Calibri" w:eastAsia="Times New Roman" w:hAnsi="Calibri" w:cs="Calibri"/>
          <w:lang w:eastAsia="en-GB"/>
        </w:rPr>
      </w:pPr>
      <w:r>
        <w:rPr>
          <w:rFonts w:ascii="Calibri" w:eastAsia="Times New Roman" w:hAnsi="Calibri" w:cs="Calibri"/>
          <w:lang w:eastAsia="en-GB"/>
        </w:rPr>
        <w:t xml:space="preserve">Przerzuty do węzłów chłonnych TAK/NIE, lokalizacja </w:t>
      </w:r>
    </w:p>
    <w:p w14:paraId="46A05CD9" w14:textId="77777777" w:rsidR="009B66FA" w:rsidRDefault="009B66FA" w:rsidP="009B66FA">
      <w:pPr>
        <w:suppressAutoHyphens/>
        <w:spacing w:after="0" w:line="360" w:lineRule="auto"/>
        <w:ind w:left="-5" w:firstLine="713"/>
        <w:rPr>
          <w:rFonts w:ascii="Calibri" w:eastAsia="Times New Roman" w:hAnsi="Calibri" w:cs="Calibri"/>
          <w:lang w:eastAsia="en-GB"/>
        </w:rPr>
      </w:pPr>
      <w:r>
        <w:rPr>
          <w:rFonts w:ascii="Calibri" w:eastAsia="Times New Roman" w:hAnsi="Calibri" w:cs="Calibri"/>
          <w:lang w:eastAsia="en-GB"/>
        </w:rPr>
        <w:t xml:space="preserve">Przerzuty odległe TAK/NIE, lokalizacja </w:t>
      </w:r>
    </w:p>
    <w:p w14:paraId="1116DCA8" w14:textId="77777777" w:rsidR="009B66FA" w:rsidRDefault="009B66FA" w:rsidP="009B66FA">
      <w:pPr>
        <w:suppressAutoHyphens/>
        <w:spacing w:after="0" w:line="360" w:lineRule="auto"/>
        <w:ind w:left="-5" w:firstLine="713"/>
        <w:rPr>
          <w:rFonts w:ascii="Calibri" w:eastAsia="Times New Roman" w:hAnsi="Calibri" w:cs="Calibri"/>
          <w:lang w:eastAsia="en-GB"/>
        </w:rPr>
      </w:pPr>
      <w:r>
        <w:rPr>
          <w:rFonts w:ascii="Calibri" w:eastAsia="Times New Roman" w:hAnsi="Calibri" w:cs="Calibri"/>
          <w:lang w:eastAsia="en-GB"/>
        </w:rPr>
        <w:t xml:space="preserve">4. Proponowana opcja terapeutyczna: </w:t>
      </w:r>
    </w:p>
    <w:p w14:paraId="351BDB1E" w14:textId="77777777" w:rsidR="009B66FA" w:rsidRDefault="009B66FA" w:rsidP="009B66FA">
      <w:pPr>
        <w:suppressAutoHyphens/>
        <w:spacing w:after="0" w:line="360" w:lineRule="auto"/>
        <w:ind w:left="-5" w:firstLine="713"/>
        <w:rPr>
          <w:rFonts w:ascii="Calibri" w:eastAsia="Times New Roman" w:hAnsi="Calibri" w:cs="Calibri"/>
          <w:lang w:eastAsia="en-GB"/>
        </w:rPr>
      </w:pPr>
      <w:r>
        <w:rPr>
          <w:rFonts w:ascii="Calibri" w:eastAsia="Times New Roman" w:hAnsi="Calibri" w:cs="Calibri"/>
          <w:lang w:eastAsia="en-GB"/>
        </w:rPr>
        <w:t xml:space="preserve">- ścisła obserwacja i monitorowanie PSA </w:t>
      </w:r>
    </w:p>
    <w:p w14:paraId="08B1EFAF" w14:textId="77777777" w:rsidR="009B66FA" w:rsidRDefault="009B66FA" w:rsidP="009B66FA">
      <w:pPr>
        <w:suppressAutoHyphens/>
        <w:spacing w:after="0" w:line="360" w:lineRule="auto"/>
        <w:ind w:left="-5" w:firstLine="713"/>
        <w:rPr>
          <w:rFonts w:ascii="Calibri" w:eastAsia="Times New Roman" w:hAnsi="Calibri" w:cs="Calibri"/>
          <w:lang w:eastAsia="en-GB"/>
        </w:rPr>
      </w:pPr>
      <w:r>
        <w:rPr>
          <w:rFonts w:ascii="Calibri" w:eastAsia="Times New Roman" w:hAnsi="Calibri" w:cs="Calibri"/>
          <w:lang w:eastAsia="en-GB"/>
        </w:rPr>
        <w:t xml:space="preserve">- radioterapia loży </w:t>
      </w:r>
    </w:p>
    <w:p w14:paraId="2D44C1A0" w14:textId="77777777" w:rsidR="009B66FA" w:rsidRDefault="009B66FA" w:rsidP="009B66FA">
      <w:pPr>
        <w:suppressAutoHyphens/>
        <w:spacing w:after="0" w:line="360" w:lineRule="auto"/>
        <w:ind w:left="-5" w:firstLine="713"/>
        <w:rPr>
          <w:rFonts w:ascii="Calibri" w:eastAsia="Times New Roman" w:hAnsi="Calibri" w:cs="Calibri"/>
          <w:lang w:eastAsia="en-GB"/>
        </w:rPr>
      </w:pPr>
      <w:r>
        <w:rPr>
          <w:rFonts w:ascii="Calibri" w:eastAsia="Times New Roman" w:hAnsi="Calibri" w:cs="Calibri"/>
          <w:lang w:eastAsia="en-GB"/>
        </w:rPr>
        <w:t xml:space="preserve">- radioterapia stereotaktyczna, jakiej okolicy </w:t>
      </w:r>
    </w:p>
    <w:p w14:paraId="41C4E1AE" w14:textId="77777777" w:rsidR="009B66FA" w:rsidRDefault="009B66FA" w:rsidP="009B66FA">
      <w:pPr>
        <w:suppressAutoHyphens/>
        <w:spacing w:after="0" w:line="360" w:lineRule="auto"/>
        <w:ind w:left="-5" w:firstLine="713"/>
        <w:rPr>
          <w:rFonts w:ascii="Calibri" w:eastAsia="Times New Roman" w:hAnsi="Calibri" w:cs="Calibri"/>
          <w:lang w:eastAsia="en-GB"/>
        </w:rPr>
      </w:pPr>
      <w:r>
        <w:rPr>
          <w:rFonts w:ascii="Calibri" w:eastAsia="Times New Roman" w:hAnsi="Calibri" w:cs="Calibri"/>
          <w:lang w:eastAsia="en-GB"/>
        </w:rPr>
        <w:t xml:space="preserve">- ratunkowa </w:t>
      </w:r>
      <w:proofErr w:type="spellStart"/>
      <w:r>
        <w:rPr>
          <w:rFonts w:ascii="Calibri" w:eastAsia="Times New Roman" w:hAnsi="Calibri" w:cs="Calibri"/>
          <w:lang w:eastAsia="en-GB"/>
        </w:rPr>
        <w:t>prostatektomia</w:t>
      </w:r>
      <w:proofErr w:type="spellEnd"/>
      <w:r>
        <w:rPr>
          <w:rFonts w:ascii="Calibri" w:eastAsia="Times New Roman" w:hAnsi="Calibri" w:cs="Calibri"/>
          <w:lang w:eastAsia="en-GB"/>
        </w:rPr>
        <w:t xml:space="preserve">/reoperacja </w:t>
      </w:r>
    </w:p>
    <w:p w14:paraId="39129FC9" w14:textId="77777777" w:rsidR="009B66FA" w:rsidRDefault="009B66FA" w:rsidP="009B66FA">
      <w:pPr>
        <w:suppressAutoHyphens/>
        <w:spacing w:after="0" w:line="360" w:lineRule="auto"/>
        <w:ind w:left="-5" w:firstLine="713"/>
        <w:rPr>
          <w:rFonts w:ascii="Calibri" w:eastAsia="Times New Roman" w:hAnsi="Calibri" w:cs="Calibri"/>
          <w:lang w:eastAsia="en-GB"/>
        </w:rPr>
      </w:pPr>
      <w:r>
        <w:rPr>
          <w:rFonts w:ascii="Calibri" w:eastAsia="Times New Roman" w:hAnsi="Calibri" w:cs="Calibri"/>
          <w:lang w:eastAsia="en-GB"/>
        </w:rPr>
        <w:t xml:space="preserve">- ratunkowa </w:t>
      </w:r>
      <w:proofErr w:type="spellStart"/>
      <w:r>
        <w:rPr>
          <w:rFonts w:ascii="Calibri" w:eastAsia="Times New Roman" w:hAnsi="Calibri" w:cs="Calibri"/>
          <w:lang w:eastAsia="en-GB"/>
        </w:rPr>
        <w:t>limfadenektomia</w:t>
      </w:r>
      <w:proofErr w:type="spellEnd"/>
      <w:r>
        <w:rPr>
          <w:rFonts w:ascii="Calibri" w:eastAsia="Times New Roman" w:hAnsi="Calibri" w:cs="Calibri"/>
          <w:lang w:eastAsia="en-GB"/>
        </w:rPr>
        <w:t xml:space="preserve"> </w:t>
      </w:r>
    </w:p>
    <w:p w14:paraId="1A88B81D" w14:textId="77777777" w:rsidR="009B66FA" w:rsidRDefault="009B66FA" w:rsidP="009B66FA">
      <w:pPr>
        <w:suppressAutoHyphens/>
        <w:spacing w:after="0" w:line="360" w:lineRule="auto"/>
        <w:ind w:left="-5" w:firstLine="713"/>
        <w:rPr>
          <w:rFonts w:ascii="Calibri" w:eastAsia="Times New Roman" w:hAnsi="Calibri" w:cs="Calibri"/>
          <w:lang w:eastAsia="en-GB"/>
        </w:rPr>
      </w:pPr>
      <w:r>
        <w:rPr>
          <w:rFonts w:ascii="Calibri" w:eastAsia="Times New Roman" w:hAnsi="Calibri" w:cs="Calibri"/>
          <w:lang w:eastAsia="en-GB"/>
        </w:rPr>
        <w:t xml:space="preserve">- hormonoterapia </w:t>
      </w:r>
    </w:p>
    <w:p w14:paraId="0A0BFF10" w14:textId="77777777" w:rsidR="009B66FA" w:rsidRDefault="009B66FA" w:rsidP="009B66FA">
      <w:pPr>
        <w:suppressAutoHyphens/>
        <w:spacing w:after="0" w:line="360" w:lineRule="auto"/>
        <w:ind w:left="-5" w:firstLine="713"/>
        <w:rPr>
          <w:rFonts w:ascii="Calibri" w:eastAsia="Times New Roman" w:hAnsi="Calibri" w:cs="Calibri"/>
          <w:lang w:eastAsia="en-GB"/>
        </w:rPr>
      </w:pPr>
      <w:r>
        <w:rPr>
          <w:rFonts w:ascii="Calibri" w:eastAsia="Times New Roman" w:hAnsi="Calibri" w:cs="Calibri"/>
          <w:lang w:eastAsia="en-GB"/>
        </w:rPr>
        <w:t xml:space="preserve">- chemioterapia </w:t>
      </w:r>
    </w:p>
    <w:p w14:paraId="0944CA14" w14:textId="77777777" w:rsidR="009B66FA" w:rsidRDefault="009B66FA" w:rsidP="009B66FA">
      <w:pPr>
        <w:suppressAutoHyphens/>
        <w:spacing w:after="0" w:line="360" w:lineRule="auto"/>
        <w:ind w:left="-5" w:firstLine="713"/>
        <w:rPr>
          <w:rFonts w:ascii="Calibri" w:eastAsia="Times New Roman" w:hAnsi="Calibri" w:cs="Calibri"/>
          <w:lang w:eastAsia="en-GB"/>
        </w:rPr>
      </w:pPr>
      <w:r>
        <w:rPr>
          <w:rFonts w:ascii="Calibri" w:eastAsia="Times New Roman" w:hAnsi="Calibri" w:cs="Calibri"/>
          <w:lang w:eastAsia="en-GB"/>
        </w:rPr>
        <w:t xml:space="preserve">- radioterapia przerzutów do układu kostnego </w:t>
      </w:r>
    </w:p>
    <w:p w14:paraId="2F091CC3" w14:textId="77777777" w:rsidR="009B66FA" w:rsidRDefault="009B66FA" w:rsidP="009B66FA">
      <w:pPr>
        <w:suppressAutoHyphens/>
        <w:spacing w:after="0" w:line="360" w:lineRule="auto"/>
        <w:ind w:left="-5" w:firstLine="713"/>
        <w:rPr>
          <w:rFonts w:ascii="Calibri" w:eastAsia="Times New Roman" w:hAnsi="Calibri" w:cs="Calibri"/>
          <w:lang w:eastAsia="en-GB"/>
        </w:rPr>
      </w:pPr>
      <w:r>
        <w:rPr>
          <w:rFonts w:ascii="Calibri" w:eastAsia="Times New Roman" w:hAnsi="Calibri" w:cs="Calibri"/>
          <w:lang w:eastAsia="en-GB"/>
        </w:rPr>
        <w:t xml:space="preserve">- leczenie paliatywne </w:t>
      </w:r>
    </w:p>
    <w:p w14:paraId="0BA120DC" w14:textId="77777777" w:rsidR="009B66FA" w:rsidRDefault="009B66FA" w:rsidP="009B66FA">
      <w:pPr>
        <w:suppressAutoHyphens/>
        <w:spacing w:after="0" w:line="360" w:lineRule="auto"/>
        <w:ind w:left="-5" w:firstLine="713"/>
        <w:rPr>
          <w:rFonts w:ascii="Calibri" w:eastAsia="Times New Roman" w:hAnsi="Calibri" w:cs="Calibri"/>
          <w:lang w:eastAsia="en-GB"/>
        </w:rPr>
      </w:pPr>
      <w:r>
        <w:rPr>
          <w:rFonts w:ascii="Calibri" w:eastAsia="Times New Roman" w:hAnsi="Calibri" w:cs="Calibri"/>
          <w:lang w:eastAsia="en-GB"/>
        </w:rPr>
        <w:t xml:space="preserve">-inne ……………………. </w:t>
      </w:r>
    </w:p>
    <w:p w14:paraId="3F765E5B" w14:textId="77777777" w:rsidR="009B66FA" w:rsidRDefault="009B66FA" w:rsidP="009B66FA">
      <w:pPr>
        <w:suppressAutoHyphens/>
        <w:spacing w:after="0" w:line="360" w:lineRule="auto"/>
        <w:rPr>
          <w:rFonts w:ascii="Calibri" w:eastAsia="Times New Roman" w:hAnsi="Calibri" w:cs="Calibri"/>
          <w:lang w:eastAsia="en-GB"/>
        </w:rPr>
      </w:pPr>
      <w:r>
        <w:rPr>
          <w:rFonts w:ascii="Calibri" w:eastAsia="Times New Roman" w:hAnsi="Calibri" w:cs="Calibri"/>
          <w:lang w:eastAsia="en-GB"/>
        </w:rPr>
        <w:t xml:space="preserve">VI. Ocena stadium zaawansowania zmian i planowanej terapii po przeprowadzeniu badania PET/MR </w:t>
      </w:r>
    </w:p>
    <w:p w14:paraId="3B0E9902" w14:textId="77777777" w:rsidR="009B66FA" w:rsidRDefault="009B66FA" w:rsidP="009B66FA">
      <w:pPr>
        <w:suppressAutoHyphens/>
        <w:spacing w:after="0" w:line="360" w:lineRule="auto"/>
        <w:ind w:left="-5" w:firstLine="713"/>
        <w:rPr>
          <w:rFonts w:ascii="Calibri" w:eastAsia="Times New Roman" w:hAnsi="Calibri" w:cs="Calibri"/>
          <w:lang w:eastAsia="en-GB"/>
        </w:rPr>
      </w:pPr>
      <w:r>
        <w:rPr>
          <w:rFonts w:ascii="Calibri" w:eastAsia="Times New Roman" w:hAnsi="Calibri" w:cs="Calibri"/>
          <w:lang w:eastAsia="en-GB"/>
        </w:rPr>
        <w:t xml:space="preserve">1. Podejrzenie wznowy miejscowej TAK/NIE </w:t>
      </w:r>
    </w:p>
    <w:p w14:paraId="3A10B44C" w14:textId="77777777" w:rsidR="009B66FA" w:rsidRDefault="009B66FA" w:rsidP="009B66FA">
      <w:pPr>
        <w:suppressAutoHyphens/>
        <w:spacing w:after="0" w:line="360" w:lineRule="auto"/>
        <w:ind w:left="-5" w:firstLine="713"/>
        <w:rPr>
          <w:rFonts w:ascii="Calibri" w:eastAsia="Times New Roman" w:hAnsi="Calibri" w:cs="Calibri"/>
          <w:lang w:eastAsia="en-GB"/>
        </w:rPr>
      </w:pPr>
      <w:r>
        <w:rPr>
          <w:rFonts w:ascii="Calibri" w:eastAsia="Times New Roman" w:hAnsi="Calibri" w:cs="Calibri"/>
          <w:lang w:eastAsia="en-GB"/>
        </w:rPr>
        <w:lastRenderedPageBreak/>
        <w:t xml:space="preserve">Przerzuty do węzłów chłonnych TAK/NIE, lokalizacja </w:t>
      </w:r>
    </w:p>
    <w:p w14:paraId="2DE1A7E5" w14:textId="77777777" w:rsidR="009B66FA" w:rsidRDefault="009B66FA" w:rsidP="009B66FA">
      <w:pPr>
        <w:suppressAutoHyphens/>
        <w:spacing w:after="0" w:line="360" w:lineRule="auto"/>
        <w:ind w:left="-5" w:firstLine="713"/>
        <w:rPr>
          <w:rFonts w:ascii="Calibri" w:eastAsia="Times New Roman" w:hAnsi="Calibri" w:cs="Calibri"/>
          <w:lang w:eastAsia="en-GB"/>
        </w:rPr>
      </w:pPr>
      <w:r>
        <w:rPr>
          <w:rFonts w:ascii="Calibri" w:eastAsia="Times New Roman" w:hAnsi="Calibri" w:cs="Calibri"/>
          <w:lang w:eastAsia="en-GB"/>
        </w:rPr>
        <w:t xml:space="preserve">Przerzuty odległe TAK/NIE, lokalizacja </w:t>
      </w:r>
    </w:p>
    <w:p w14:paraId="44F2BF54" w14:textId="77777777" w:rsidR="009B66FA" w:rsidRDefault="009B66FA" w:rsidP="009B66FA">
      <w:pPr>
        <w:suppressAutoHyphens/>
        <w:spacing w:after="0" w:line="360" w:lineRule="auto"/>
        <w:ind w:left="-5" w:firstLine="713"/>
        <w:rPr>
          <w:rFonts w:ascii="Calibri" w:eastAsia="Times New Roman" w:hAnsi="Calibri" w:cs="Calibri"/>
          <w:lang w:eastAsia="en-GB"/>
        </w:rPr>
      </w:pPr>
      <w:r>
        <w:rPr>
          <w:rFonts w:ascii="Calibri" w:eastAsia="Times New Roman" w:hAnsi="Calibri" w:cs="Calibri"/>
          <w:lang w:eastAsia="en-GB"/>
        </w:rPr>
        <w:t xml:space="preserve">2. Proponowana opcja terapeutyczna: </w:t>
      </w:r>
    </w:p>
    <w:p w14:paraId="2FA2C9C4" w14:textId="77777777" w:rsidR="009B66FA" w:rsidRDefault="009B66FA" w:rsidP="009B66FA">
      <w:pPr>
        <w:suppressAutoHyphens/>
        <w:spacing w:after="0" w:line="360" w:lineRule="auto"/>
        <w:ind w:left="-5" w:firstLine="713"/>
        <w:rPr>
          <w:rFonts w:ascii="Calibri" w:eastAsia="Times New Roman" w:hAnsi="Calibri" w:cs="Calibri"/>
          <w:lang w:eastAsia="en-GB"/>
        </w:rPr>
      </w:pPr>
      <w:r>
        <w:rPr>
          <w:rFonts w:ascii="Calibri" w:eastAsia="Times New Roman" w:hAnsi="Calibri" w:cs="Calibri"/>
          <w:lang w:eastAsia="en-GB"/>
        </w:rPr>
        <w:t xml:space="preserve">- ścisła obserwacja i monitorowanie PSA </w:t>
      </w:r>
    </w:p>
    <w:p w14:paraId="13232C4A" w14:textId="77777777" w:rsidR="009B66FA" w:rsidRDefault="009B66FA" w:rsidP="009B66FA">
      <w:pPr>
        <w:suppressAutoHyphens/>
        <w:spacing w:after="0" w:line="360" w:lineRule="auto"/>
        <w:ind w:left="-5" w:firstLine="713"/>
        <w:rPr>
          <w:rFonts w:ascii="Calibri" w:eastAsia="Times New Roman" w:hAnsi="Calibri" w:cs="Calibri"/>
          <w:lang w:eastAsia="en-GB"/>
        </w:rPr>
      </w:pPr>
      <w:r>
        <w:rPr>
          <w:rFonts w:ascii="Calibri" w:eastAsia="Times New Roman" w:hAnsi="Calibri" w:cs="Calibri"/>
          <w:lang w:eastAsia="en-GB"/>
        </w:rPr>
        <w:t xml:space="preserve">- radioterapia loży </w:t>
      </w:r>
    </w:p>
    <w:p w14:paraId="4766BC51" w14:textId="77777777" w:rsidR="009B66FA" w:rsidRDefault="009B66FA" w:rsidP="009B66FA">
      <w:pPr>
        <w:suppressAutoHyphens/>
        <w:spacing w:after="0" w:line="360" w:lineRule="auto"/>
        <w:ind w:left="-5" w:firstLine="713"/>
        <w:rPr>
          <w:rFonts w:ascii="Calibri" w:eastAsia="Times New Roman" w:hAnsi="Calibri" w:cs="Calibri"/>
          <w:lang w:eastAsia="en-GB"/>
        </w:rPr>
      </w:pPr>
      <w:r>
        <w:rPr>
          <w:rFonts w:ascii="Calibri" w:eastAsia="Times New Roman" w:hAnsi="Calibri" w:cs="Calibri"/>
          <w:lang w:eastAsia="en-GB"/>
        </w:rPr>
        <w:t xml:space="preserve">- radioterapia stereotaktyczna, jakiej okolicy </w:t>
      </w:r>
    </w:p>
    <w:p w14:paraId="4B535A6C" w14:textId="77777777" w:rsidR="009B66FA" w:rsidRDefault="009B66FA" w:rsidP="009B66FA">
      <w:pPr>
        <w:suppressAutoHyphens/>
        <w:spacing w:after="0" w:line="360" w:lineRule="auto"/>
        <w:ind w:left="-5" w:firstLine="713"/>
        <w:rPr>
          <w:rFonts w:ascii="Calibri" w:eastAsia="Times New Roman" w:hAnsi="Calibri" w:cs="Calibri"/>
          <w:lang w:eastAsia="en-GB"/>
        </w:rPr>
      </w:pPr>
      <w:r>
        <w:rPr>
          <w:rFonts w:ascii="Calibri" w:eastAsia="Times New Roman" w:hAnsi="Calibri" w:cs="Calibri"/>
          <w:lang w:eastAsia="en-GB"/>
        </w:rPr>
        <w:t xml:space="preserve">- ratunkowa </w:t>
      </w:r>
      <w:proofErr w:type="spellStart"/>
      <w:r>
        <w:rPr>
          <w:rFonts w:ascii="Calibri" w:eastAsia="Times New Roman" w:hAnsi="Calibri" w:cs="Calibri"/>
          <w:lang w:eastAsia="en-GB"/>
        </w:rPr>
        <w:t>prostatektomia</w:t>
      </w:r>
      <w:proofErr w:type="spellEnd"/>
      <w:r>
        <w:rPr>
          <w:rFonts w:ascii="Calibri" w:eastAsia="Times New Roman" w:hAnsi="Calibri" w:cs="Calibri"/>
          <w:lang w:eastAsia="en-GB"/>
        </w:rPr>
        <w:t xml:space="preserve">/reoperacja </w:t>
      </w:r>
    </w:p>
    <w:p w14:paraId="57C0C9C2" w14:textId="77777777" w:rsidR="009B66FA" w:rsidRDefault="009B66FA" w:rsidP="009B66FA">
      <w:pPr>
        <w:suppressAutoHyphens/>
        <w:spacing w:after="0" w:line="360" w:lineRule="auto"/>
        <w:ind w:left="-5" w:firstLine="713"/>
        <w:rPr>
          <w:rFonts w:ascii="Calibri" w:eastAsia="Times New Roman" w:hAnsi="Calibri" w:cs="Calibri"/>
          <w:lang w:eastAsia="en-GB"/>
        </w:rPr>
      </w:pPr>
      <w:r>
        <w:rPr>
          <w:rFonts w:ascii="Calibri" w:eastAsia="Times New Roman" w:hAnsi="Calibri" w:cs="Calibri"/>
          <w:lang w:eastAsia="en-GB"/>
        </w:rPr>
        <w:t xml:space="preserve">- ratunkowa </w:t>
      </w:r>
      <w:proofErr w:type="spellStart"/>
      <w:r>
        <w:rPr>
          <w:rFonts w:ascii="Calibri" w:eastAsia="Times New Roman" w:hAnsi="Calibri" w:cs="Calibri"/>
          <w:lang w:eastAsia="en-GB"/>
        </w:rPr>
        <w:t>limfadenektomia</w:t>
      </w:r>
      <w:proofErr w:type="spellEnd"/>
      <w:r>
        <w:rPr>
          <w:rFonts w:ascii="Calibri" w:eastAsia="Times New Roman" w:hAnsi="Calibri" w:cs="Calibri"/>
          <w:lang w:eastAsia="en-GB"/>
        </w:rPr>
        <w:t xml:space="preserve"> </w:t>
      </w:r>
    </w:p>
    <w:p w14:paraId="1A09003B" w14:textId="77777777" w:rsidR="009B66FA" w:rsidRDefault="009B66FA" w:rsidP="009B66FA">
      <w:pPr>
        <w:suppressAutoHyphens/>
        <w:spacing w:after="0" w:line="360" w:lineRule="auto"/>
        <w:ind w:left="-5" w:firstLine="713"/>
        <w:rPr>
          <w:rFonts w:ascii="Calibri" w:eastAsia="Times New Roman" w:hAnsi="Calibri" w:cs="Calibri"/>
          <w:lang w:eastAsia="en-GB"/>
        </w:rPr>
      </w:pPr>
      <w:r>
        <w:rPr>
          <w:rFonts w:ascii="Calibri" w:eastAsia="Times New Roman" w:hAnsi="Calibri" w:cs="Calibri"/>
          <w:lang w:eastAsia="en-GB"/>
        </w:rPr>
        <w:t xml:space="preserve">- hormonoterapia </w:t>
      </w:r>
    </w:p>
    <w:p w14:paraId="665A885C" w14:textId="77777777" w:rsidR="009B66FA" w:rsidRDefault="009B66FA" w:rsidP="009B66FA">
      <w:pPr>
        <w:suppressAutoHyphens/>
        <w:spacing w:after="0" w:line="360" w:lineRule="auto"/>
        <w:ind w:left="-5" w:firstLine="713"/>
        <w:rPr>
          <w:rFonts w:ascii="Calibri" w:eastAsia="Times New Roman" w:hAnsi="Calibri" w:cs="Calibri"/>
          <w:lang w:eastAsia="en-GB"/>
        </w:rPr>
      </w:pPr>
      <w:r>
        <w:rPr>
          <w:rFonts w:ascii="Calibri" w:eastAsia="Times New Roman" w:hAnsi="Calibri" w:cs="Calibri"/>
          <w:lang w:eastAsia="en-GB"/>
        </w:rPr>
        <w:t xml:space="preserve">- chemioterapia </w:t>
      </w:r>
    </w:p>
    <w:p w14:paraId="3A2E22B7" w14:textId="77777777" w:rsidR="009B66FA" w:rsidRDefault="009B66FA" w:rsidP="009B66FA">
      <w:pPr>
        <w:suppressAutoHyphens/>
        <w:spacing w:after="0" w:line="360" w:lineRule="auto"/>
        <w:ind w:left="-5" w:firstLine="713"/>
        <w:rPr>
          <w:rFonts w:ascii="Calibri" w:eastAsia="Times New Roman" w:hAnsi="Calibri" w:cs="Calibri"/>
          <w:lang w:eastAsia="en-GB"/>
        </w:rPr>
      </w:pPr>
      <w:r>
        <w:rPr>
          <w:rFonts w:ascii="Calibri" w:eastAsia="Times New Roman" w:hAnsi="Calibri" w:cs="Calibri"/>
          <w:lang w:eastAsia="en-GB"/>
        </w:rPr>
        <w:t xml:space="preserve">- radioterapia przerzutów do układu kostnego </w:t>
      </w:r>
    </w:p>
    <w:p w14:paraId="16F69289" w14:textId="77777777" w:rsidR="009B66FA" w:rsidRDefault="009B66FA" w:rsidP="009B66FA">
      <w:pPr>
        <w:suppressAutoHyphens/>
        <w:spacing w:after="0" w:line="360" w:lineRule="auto"/>
        <w:ind w:left="-5" w:firstLine="713"/>
        <w:rPr>
          <w:rFonts w:ascii="Calibri" w:eastAsia="Times New Roman" w:hAnsi="Calibri" w:cs="Calibri"/>
          <w:lang w:eastAsia="en-GB"/>
        </w:rPr>
      </w:pPr>
      <w:r>
        <w:rPr>
          <w:rFonts w:ascii="Calibri" w:eastAsia="Times New Roman" w:hAnsi="Calibri" w:cs="Calibri"/>
          <w:lang w:eastAsia="en-GB"/>
        </w:rPr>
        <w:t xml:space="preserve">- leczenie paliatywne </w:t>
      </w:r>
    </w:p>
    <w:p w14:paraId="0C605343" w14:textId="77777777" w:rsidR="009B66FA" w:rsidRDefault="009B66FA" w:rsidP="009B66FA">
      <w:pPr>
        <w:suppressAutoHyphens/>
        <w:spacing w:after="0" w:line="360" w:lineRule="auto"/>
        <w:ind w:left="-5" w:firstLine="713"/>
        <w:rPr>
          <w:rFonts w:ascii="Calibri" w:eastAsia="Times New Roman" w:hAnsi="Calibri" w:cs="Calibri"/>
          <w:lang w:eastAsia="en-GB"/>
        </w:rPr>
      </w:pPr>
      <w:r>
        <w:rPr>
          <w:rFonts w:ascii="Calibri" w:eastAsia="Times New Roman" w:hAnsi="Calibri" w:cs="Calibri"/>
          <w:lang w:eastAsia="en-GB"/>
        </w:rPr>
        <w:t xml:space="preserve">-inne ……………………. </w:t>
      </w:r>
    </w:p>
    <w:p w14:paraId="6666DB5F" w14:textId="77777777" w:rsidR="009B66FA" w:rsidRDefault="009B66FA" w:rsidP="009B66FA">
      <w:pPr>
        <w:suppressAutoHyphens/>
        <w:spacing w:before="480" w:after="0" w:line="360" w:lineRule="auto"/>
        <w:ind w:left="-6" w:firstLine="714"/>
        <w:rPr>
          <w:rFonts w:ascii="Calibri" w:eastAsia="Times New Roman" w:hAnsi="Calibri" w:cs="Calibri"/>
          <w:lang w:eastAsia="en-GB"/>
        </w:rPr>
      </w:pPr>
      <w:r>
        <w:rPr>
          <w:rFonts w:ascii="Calibri" w:eastAsia="Times New Roman" w:hAnsi="Calibri" w:cs="Calibri"/>
          <w:lang w:eastAsia="en-GB"/>
        </w:rPr>
        <w:t xml:space="preserve">Data: ………………………………….. </w:t>
      </w:r>
    </w:p>
    <w:p w14:paraId="12FAC7E5" w14:textId="77777777" w:rsidR="009B66FA" w:rsidRDefault="009B66FA" w:rsidP="009B66FA">
      <w:pPr>
        <w:suppressAutoHyphens/>
        <w:spacing w:after="0" w:line="360" w:lineRule="auto"/>
        <w:ind w:left="-5" w:firstLine="713"/>
        <w:rPr>
          <w:rFonts w:ascii="Calibri" w:eastAsia="Times New Roman" w:hAnsi="Calibri" w:cs="Calibri"/>
          <w:lang w:eastAsia="en-GB"/>
        </w:rPr>
      </w:pPr>
      <w:r>
        <w:rPr>
          <w:rFonts w:ascii="Calibri" w:eastAsia="Times New Roman" w:hAnsi="Calibri" w:cs="Calibri"/>
          <w:lang w:eastAsia="en-GB"/>
        </w:rPr>
        <w:t>Czytelny podpis członków konsylium: ………………………………………………….…</w:t>
      </w:r>
    </w:p>
    <w:p w14:paraId="39D363C0" w14:textId="77777777" w:rsidR="009B66FA" w:rsidRDefault="009B66FA" w:rsidP="009B66FA">
      <w:pPr>
        <w:suppressAutoHyphens/>
        <w:spacing w:after="0" w:line="360" w:lineRule="auto"/>
        <w:ind w:left="-5" w:firstLine="713"/>
        <w:rPr>
          <w:rFonts w:ascii="Calibri" w:eastAsia="Times New Roman" w:hAnsi="Calibri" w:cs="Calibri"/>
          <w:lang w:eastAsia="en-GB"/>
        </w:rPr>
      </w:pPr>
    </w:p>
    <w:p w14:paraId="57809073" w14:textId="77777777" w:rsidR="009B66FA" w:rsidRPr="009B66FA" w:rsidRDefault="009B66FA" w:rsidP="009B66FA">
      <w:pPr>
        <w:rPr>
          <w:rFonts w:eastAsia="Times New Roman" w:cstheme="minorHAnsi"/>
          <w:lang w:eastAsia="ar-SA"/>
        </w:rPr>
        <w:sectPr w:rsidR="009B66FA" w:rsidRPr="009B66FA" w:rsidSect="007F1F65">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851" w:footer="0" w:gutter="0"/>
          <w:cols w:space="708"/>
          <w:docGrid w:linePitch="360"/>
        </w:sectPr>
      </w:pPr>
    </w:p>
    <w:p w14:paraId="2B30A2BF" w14:textId="6565371F" w:rsidR="00A26DE8" w:rsidRPr="003F0E53" w:rsidRDefault="00A26DE8" w:rsidP="00EC73A4">
      <w:pPr>
        <w:pStyle w:val="Nagwek4"/>
      </w:pPr>
      <w:r w:rsidRPr="003F0E53">
        <w:lastRenderedPageBreak/>
        <w:t xml:space="preserve">Załącznik nr 2 do umowy </w:t>
      </w:r>
      <w:bookmarkStart w:id="23" w:name="_Hlk164325150"/>
      <w:r w:rsidRPr="003F0E53">
        <w:t>nr AZP</w:t>
      </w:r>
      <w:r w:rsidR="00EC73A4">
        <w:t>.25.2.4.2024</w:t>
      </w:r>
      <w:bookmarkEnd w:id="23"/>
    </w:p>
    <w:p w14:paraId="03E0546E" w14:textId="77777777" w:rsidR="00A26DE8" w:rsidRPr="003F0E53" w:rsidRDefault="00A26DE8" w:rsidP="00A26DE8">
      <w:pPr>
        <w:rPr>
          <w:rFonts w:cstheme="minorHAnsi"/>
          <w:lang w:eastAsia="ar-SA"/>
        </w:rPr>
      </w:pPr>
    </w:p>
    <w:p w14:paraId="5013A7AC" w14:textId="77777777" w:rsidR="00A26DE8" w:rsidRPr="003F0E53" w:rsidRDefault="00A26DE8" w:rsidP="00A26DE8">
      <w:pPr>
        <w:shd w:val="clear" w:color="auto" w:fill="FFFFFF"/>
        <w:ind w:right="-35"/>
        <w:jc w:val="both"/>
        <w:rPr>
          <w:rFonts w:cstheme="minorHAnsi"/>
        </w:rPr>
      </w:pPr>
      <w:r w:rsidRPr="003F0E53">
        <w:rPr>
          <w:rFonts w:cstheme="minorHAnsi"/>
        </w:rPr>
        <w:t xml:space="preserve">Zestawienie wykonanych badań w ramach badania pn. „ Wieloośrodkowa ocena przydatności klinicznej innowacyjnego badania PET/MR z wykorzystaniem </w:t>
      </w:r>
      <w:proofErr w:type="spellStart"/>
      <w:r w:rsidRPr="003F0E53">
        <w:rPr>
          <w:rFonts w:cstheme="minorHAnsi"/>
        </w:rPr>
        <w:t>radioznacznika</w:t>
      </w:r>
      <w:proofErr w:type="spellEnd"/>
      <w:r w:rsidRPr="003F0E53">
        <w:rPr>
          <w:rFonts w:cstheme="minorHAnsi"/>
        </w:rPr>
        <w:t xml:space="preserve"> 68Ga-PSMA-11 w planowaniu terapii personalizowanej u chorych na raka gruczołu krokowego „ w miesiącu: …………………</w:t>
      </w:r>
    </w:p>
    <w:tbl>
      <w:tblPr>
        <w:tblpPr w:leftFromText="141" w:rightFromText="141" w:vertAnchor="text" w:tblpY="1"/>
        <w:tblOverlap w:val="never"/>
        <w:tblW w:w="13466" w:type="dxa"/>
        <w:tblCellMar>
          <w:left w:w="70" w:type="dxa"/>
          <w:right w:w="70" w:type="dxa"/>
        </w:tblCellMar>
        <w:tblLook w:val="04A0" w:firstRow="1" w:lastRow="0" w:firstColumn="1" w:lastColumn="0" w:noHBand="0" w:noVBand="1"/>
      </w:tblPr>
      <w:tblGrid>
        <w:gridCol w:w="562"/>
        <w:gridCol w:w="1358"/>
        <w:gridCol w:w="1549"/>
        <w:gridCol w:w="1776"/>
        <w:gridCol w:w="3118"/>
        <w:gridCol w:w="2977"/>
        <w:gridCol w:w="2126"/>
      </w:tblGrid>
      <w:tr w:rsidR="00A26DE8" w:rsidRPr="003F0E53" w14:paraId="630551EB" w14:textId="77777777" w:rsidTr="00D3538F">
        <w:trPr>
          <w:trHeight w:val="300"/>
        </w:trPr>
        <w:tc>
          <w:tcPr>
            <w:tcW w:w="562"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1D1455AA" w14:textId="77777777" w:rsidR="00A26DE8" w:rsidRPr="003F0E53" w:rsidRDefault="00A26DE8" w:rsidP="00A26DE8">
            <w:pPr>
              <w:rPr>
                <w:rFonts w:cstheme="minorHAnsi"/>
                <w:color w:val="000000"/>
                <w:lang w:eastAsia="pl-PL"/>
              </w:rPr>
            </w:pPr>
            <w:bookmarkStart w:id="24" w:name="_Hlk102643863"/>
            <w:r w:rsidRPr="003F0E53">
              <w:rPr>
                <w:rFonts w:cstheme="minorHAnsi"/>
                <w:color w:val="000000"/>
                <w:lang w:eastAsia="pl-PL"/>
              </w:rPr>
              <w:t>Lp.</w:t>
            </w:r>
          </w:p>
        </w:tc>
        <w:tc>
          <w:tcPr>
            <w:tcW w:w="1358" w:type="dxa"/>
            <w:tcBorders>
              <w:top w:val="single" w:sz="4" w:space="0" w:color="auto"/>
              <w:left w:val="nil"/>
              <w:bottom w:val="single" w:sz="4" w:space="0" w:color="auto"/>
              <w:right w:val="single" w:sz="4" w:space="0" w:color="auto"/>
            </w:tcBorders>
            <w:shd w:val="clear" w:color="000000" w:fill="E7E6E6"/>
            <w:noWrap/>
            <w:vAlign w:val="bottom"/>
            <w:hideMark/>
          </w:tcPr>
          <w:p w14:paraId="30272EFA" w14:textId="77777777" w:rsidR="00A26DE8" w:rsidRPr="003F0E53" w:rsidRDefault="00A26DE8" w:rsidP="00A26DE8">
            <w:pPr>
              <w:rPr>
                <w:rFonts w:cstheme="minorHAnsi"/>
                <w:color w:val="000000"/>
                <w:lang w:eastAsia="pl-PL"/>
              </w:rPr>
            </w:pPr>
            <w:r w:rsidRPr="003F0E53">
              <w:rPr>
                <w:rFonts w:cstheme="minorHAnsi"/>
                <w:color w:val="000000"/>
                <w:lang w:eastAsia="pl-PL"/>
              </w:rPr>
              <w:t>Rodzaj badania</w:t>
            </w:r>
          </w:p>
        </w:tc>
        <w:tc>
          <w:tcPr>
            <w:tcW w:w="1549" w:type="dxa"/>
            <w:tcBorders>
              <w:top w:val="single" w:sz="4" w:space="0" w:color="auto"/>
              <w:left w:val="nil"/>
              <w:bottom w:val="single" w:sz="4" w:space="0" w:color="auto"/>
              <w:right w:val="single" w:sz="4" w:space="0" w:color="auto"/>
            </w:tcBorders>
            <w:shd w:val="clear" w:color="000000" w:fill="E7E6E6"/>
          </w:tcPr>
          <w:p w14:paraId="6A420CF3" w14:textId="77777777" w:rsidR="00A26DE8" w:rsidRPr="003F0E53" w:rsidRDefault="00A26DE8" w:rsidP="00A26DE8">
            <w:pPr>
              <w:rPr>
                <w:rFonts w:cstheme="minorHAnsi"/>
                <w:color w:val="000000"/>
                <w:lang w:eastAsia="pl-PL"/>
              </w:rPr>
            </w:pPr>
            <w:r w:rsidRPr="003F0E53">
              <w:rPr>
                <w:rFonts w:cstheme="minorHAnsi"/>
                <w:color w:val="000000"/>
                <w:lang w:eastAsia="pl-PL"/>
              </w:rPr>
              <w:t>Numer randomizacyjny</w:t>
            </w:r>
          </w:p>
          <w:p w14:paraId="02F7C835" w14:textId="77777777" w:rsidR="00A26DE8" w:rsidRPr="003F0E53" w:rsidRDefault="00A26DE8" w:rsidP="00A26DE8">
            <w:pPr>
              <w:rPr>
                <w:rFonts w:cstheme="minorHAnsi"/>
                <w:color w:val="000000"/>
                <w:lang w:eastAsia="pl-PL"/>
              </w:rPr>
            </w:pPr>
            <w:r w:rsidRPr="003F0E53">
              <w:rPr>
                <w:rFonts w:cstheme="minorHAnsi"/>
                <w:color w:val="000000"/>
                <w:lang w:eastAsia="pl-PL"/>
              </w:rPr>
              <w:t>pacjenta</w:t>
            </w:r>
          </w:p>
        </w:tc>
        <w:tc>
          <w:tcPr>
            <w:tcW w:w="1776"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76C84B61" w14:textId="77777777" w:rsidR="00A26DE8" w:rsidRPr="003F0E53" w:rsidRDefault="00A26DE8" w:rsidP="00A26DE8">
            <w:pPr>
              <w:rPr>
                <w:rFonts w:cstheme="minorHAnsi"/>
                <w:color w:val="000000"/>
                <w:lang w:eastAsia="pl-PL"/>
              </w:rPr>
            </w:pPr>
            <w:r w:rsidRPr="003F0E53">
              <w:rPr>
                <w:rFonts w:cstheme="minorHAnsi"/>
                <w:color w:val="000000"/>
                <w:lang w:eastAsia="pl-PL"/>
              </w:rPr>
              <w:t>Data zlecenia</w:t>
            </w:r>
          </w:p>
        </w:tc>
        <w:tc>
          <w:tcPr>
            <w:tcW w:w="3118" w:type="dxa"/>
            <w:tcBorders>
              <w:top w:val="single" w:sz="4" w:space="0" w:color="auto"/>
              <w:left w:val="nil"/>
              <w:bottom w:val="single" w:sz="4" w:space="0" w:color="auto"/>
              <w:right w:val="single" w:sz="4" w:space="0" w:color="auto"/>
            </w:tcBorders>
            <w:shd w:val="clear" w:color="000000" w:fill="E7E6E6"/>
            <w:noWrap/>
            <w:vAlign w:val="bottom"/>
            <w:hideMark/>
          </w:tcPr>
          <w:p w14:paraId="7D00B5EF" w14:textId="77777777" w:rsidR="00A26DE8" w:rsidRPr="003F0E53" w:rsidRDefault="00A26DE8" w:rsidP="00A26DE8">
            <w:pPr>
              <w:rPr>
                <w:rFonts w:cstheme="minorHAnsi"/>
                <w:color w:val="000000"/>
                <w:lang w:eastAsia="pl-PL"/>
              </w:rPr>
            </w:pPr>
            <w:r w:rsidRPr="003F0E53">
              <w:rPr>
                <w:rFonts w:cstheme="minorHAnsi"/>
                <w:color w:val="000000"/>
                <w:lang w:eastAsia="pl-PL"/>
              </w:rPr>
              <w:t>Jednostka zlecająca</w:t>
            </w:r>
          </w:p>
        </w:tc>
        <w:tc>
          <w:tcPr>
            <w:tcW w:w="2977" w:type="dxa"/>
            <w:tcBorders>
              <w:top w:val="single" w:sz="4" w:space="0" w:color="auto"/>
              <w:left w:val="nil"/>
              <w:bottom w:val="single" w:sz="4" w:space="0" w:color="auto"/>
              <w:right w:val="single" w:sz="4" w:space="0" w:color="auto"/>
            </w:tcBorders>
            <w:shd w:val="clear" w:color="000000" w:fill="E7E6E6"/>
            <w:noWrap/>
            <w:vAlign w:val="bottom"/>
            <w:hideMark/>
          </w:tcPr>
          <w:p w14:paraId="1F507FBF" w14:textId="77777777" w:rsidR="00A26DE8" w:rsidRPr="003F0E53" w:rsidRDefault="00A26DE8" w:rsidP="00A26DE8">
            <w:pPr>
              <w:rPr>
                <w:rFonts w:cstheme="minorHAnsi"/>
                <w:color w:val="000000"/>
                <w:lang w:eastAsia="pl-PL"/>
              </w:rPr>
            </w:pPr>
            <w:r w:rsidRPr="003F0E53">
              <w:rPr>
                <w:rFonts w:cstheme="minorHAnsi"/>
                <w:color w:val="000000"/>
                <w:lang w:eastAsia="pl-PL"/>
              </w:rPr>
              <w:t>Osoba zlecająca</w:t>
            </w:r>
          </w:p>
        </w:tc>
        <w:tc>
          <w:tcPr>
            <w:tcW w:w="2126" w:type="dxa"/>
            <w:tcBorders>
              <w:top w:val="single" w:sz="4" w:space="0" w:color="auto"/>
              <w:left w:val="nil"/>
              <w:bottom w:val="single" w:sz="4" w:space="0" w:color="auto"/>
              <w:right w:val="single" w:sz="4" w:space="0" w:color="auto"/>
            </w:tcBorders>
            <w:shd w:val="clear" w:color="000000" w:fill="E7E6E6"/>
            <w:noWrap/>
            <w:vAlign w:val="bottom"/>
            <w:hideMark/>
          </w:tcPr>
          <w:p w14:paraId="6E4187D8" w14:textId="77777777" w:rsidR="00A26DE8" w:rsidRPr="003F0E53" w:rsidRDefault="00A26DE8" w:rsidP="00A26DE8">
            <w:pPr>
              <w:rPr>
                <w:rFonts w:cstheme="minorHAnsi"/>
                <w:color w:val="000000"/>
                <w:lang w:eastAsia="pl-PL"/>
              </w:rPr>
            </w:pPr>
            <w:r w:rsidRPr="003F0E53">
              <w:rPr>
                <w:rFonts w:cstheme="minorHAnsi"/>
                <w:color w:val="000000"/>
                <w:lang w:eastAsia="pl-PL"/>
              </w:rPr>
              <w:t>Data wykonania</w:t>
            </w:r>
          </w:p>
        </w:tc>
      </w:tr>
      <w:bookmarkEnd w:id="24"/>
      <w:tr w:rsidR="00A26DE8" w:rsidRPr="003F0E53" w14:paraId="417E2588" w14:textId="77777777" w:rsidTr="00D3538F">
        <w:trPr>
          <w:trHeight w:val="227"/>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E24864D" w14:textId="77777777" w:rsidR="00A26DE8" w:rsidRPr="003F0E53" w:rsidRDefault="00A26DE8" w:rsidP="00A26DE8">
            <w:pPr>
              <w:rPr>
                <w:rFonts w:cstheme="minorHAnsi"/>
                <w:color w:val="000000"/>
                <w:lang w:eastAsia="pl-PL"/>
              </w:rPr>
            </w:pPr>
            <w:r w:rsidRPr="003F0E53">
              <w:rPr>
                <w:rFonts w:cstheme="minorHAnsi"/>
                <w:color w:val="000000"/>
                <w:lang w:eastAsia="pl-PL"/>
              </w:rPr>
              <w:t> </w:t>
            </w:r>
          </w:p>
        </w:tc>
        <w:tc>
          <w:tcPr>
            <w:tcW w:w="1358" w:type="dxa"/>
            <w:tcBorders>
              <w:top w:val="nil"/>
              <w:left w:val="nil"/>
              <w:bottom w:val="single" w:sz="4" w:space="0" w:color="auto"/>
              <w:right w:val="single" w:sz="4" w:space="0" w:color="auto"/>
            </w:tcBorders>
            <w:shd w:val="clear" w:color="auto" w:fill="auto"/>
            <w:noWrap/>
            <w:vAlign w:val="bottom"/>
            <w:hideMark/>
          </w:tcPr>
          <w:p w14:paraId="3A412153" w14:textId="77777777" w:rsidR="00A26DE8" w:rsidRPr="003F0E53" w:rsidRDefault="00A26DE8" w:rsidP="00A26DE8">
            <w:pPr>
              <w:rPr>
                <w:rFonts w:cstheme="minorHAnsi"/>
                <w:color w:val="000000"/>
                <w:lang w:eastAsia="pl-PL"/>
              </w:rPr>
            </w:pPr>
            <w:r w:rsidRPr="003F0E53">
              <w:rPr>
                <w:rFonts w:cstheme="minorHAnsi"/>
                <w:color w:val="000000"/>
                <w:lang w:eastAsia="pl-PL"/>
              </w:rPr>
              <w:t> </w:t>
            </w:r>
          </w:p>
        </w:tc>
        <w:tc>
          <w:tcPr>
            <w:tcW w:w="1549" w:type="dxa"/>
            <w:tcBorders>
              <w:top w:val="single" w:sz="4" w:space="0" w:color="auto"/>
              <w:left w:val="nil"/>
              <w:bottom w:val="single" w:sz="4" w:space="0" w:color="auto"/>
              <w:right w:val="single" w:sz="4" w:space="0" w:color="auto"/>
            </w:tcBorders>
          </w:tcPr>
          <w:p w14:paraId="6FA82F76" w14:textId="77777777" w:rsidR="00A26DE8" w:rsidRPr="003F0E53" w:rsidRDefault="00A26DE8" w:rsidP="00A26DE8">
            <w:pPr>
              <w:rPr>
                <w:rFonts w:cstheme="minorHAnsi"/>
                <w:color w:val="000000"/>
                <w:lang w:eastAsia="pl-PL"/>
              </w:rPr>
            </w:pPr>
          </w:p>
        </w:tc>
        <w:tc>
          <w:tcPr>
            <w:tcW w:w="1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1B88E" w14:textId="77777777" w:rsidR="00A26DE8" w:rsidRPr="003F0E53" w:rsidRDefault="00A26DE8" w:rsidP="00A26DE8">
            <w:pPr>
              <w:rPr>
                <w:rFonts w:cstheme="minorHAnsi"/>
                <w:color w:val="000000"/>
                <w:lang w:eastAsia="pl-PL"/>
              </w:rPr>
            </w:pPr>
            <w:r w:rsidRPr="003F0E53">
              <w:rPr>
                <w:rFonts w:cstheme="minorHAnsi"/>
                <w:color w:val="000000"/>
                <w:lang w:eastAsia="pl-PL"/>
              </w:rPr>
              <w:t> </w:t>
            </w:r>
          </w:p>
        </w:tc>
        <w:tc>
          <w:tcPr>
            <w:tcW w:w="3118" w:type="dxa"/>
            <w:tcBorders>
              <w:top w:val="nil"/>
              <w:left w:val="nil"/>
              <w:bottom w:val="single" w:sz="4" w:space="0" w:color="auto"/>
              <w:right w:val="single" w:sz="4" w:space="0" w:color="auto"/>
            </w:tcBorders>
            <w:shd w:val="clear" w:color="auto" w:fill="auto"/>
            <w:noWrap/>
            <w:vAlign w:val="bottom"/>
            <w:hideMark/>
          </w:tcPr>
          <w:p w14:paraId="6881EEA2" w14:textId="77777777" w:rsidR="00A26DE8" w:rsidRPr="003F0E53" w:rsidRDefault="00A26DE8" w:rsidP="00A26DE8">
            <w:pPr>
              <w:rPr>
                <w:rFonts w:cstheme="minorHAnsi"/>
                <w:color w:val="000000"/>
                <w:lang w:eastAsia="pl-PL"/>
              </w:rPr>
            </w:pPr>
            <w:r w:rsidRPr="003F0E53">
              <w:rPr>
                <w:rFonts w:cstheme="minorHAnsi"/>
                <w:color w:val="000000"/>
                <w:lang w:eastAsia="pl-PL"/>
              </w:rPr>
              <w:t> </w:t>
            </w:r>
          </w:p>
        </w:tc>
        <w:tc>
          <w:tcPr>
            <w:tcW w:w="2977" w:type="dxa"/>
            <w:tcBorders>
              <w:top w:val="nil"/>
              <w:left w:val="nil"/>
              <w:bottom w:val="single" w:sz="4" w:space="0" w:color="auto"/>
              <w:right w:val="single" w:sz="4" w:space="0" w:color="auto"/>
            </w:tcBorders>
            <w:shd w:val="clear" w:color="auto" w:fill="auto"/>
            <w:noWrap/>
            <w:vAlign w:val="bottom"/>
            <w:hideMark/>
          </w:tcPr>
          <w:p w14:paraId="5BACAEE4" w14:textId="77777777" w:rsidR="00A26DE8" w:rsidRPr="003F0E53" w:rsidRDefault="00A26DE8" w:rsidP="00A26DE8">
            <w:pPr>
              <w:rPr>
                <w:rFonts w:cstheme="minorHAnsi"/>
                <w:color w:val="000000"/>
                <w:lang w:eastAsia="pl-PL"/>
              </w:rPr>
            </w:pPr>
            <w:r w:rsidRPr="003F0E53">
              <w:rPr>
                <w:rFonts w:cstheme="minorHAnsi"/>
                <w:color w:val="000000"/>
                <w:lang w:eastAsia="pl-PL"/>
              </w:rPr>
              <w:t> </w:t>
            </w:r>
          </w:p>
        </w:tc>
        <w:tc>
          <w:tcPr>
            <w:tcW w:w="2126" w:type="dxa"/>
            <w:tcBorders>
              <w:top w:val="nil"/>
              <w:left w:val="nil"/>
              <w:bottom w:val="single" w:sz="4" w:space="0" w:color="auto"/>
              <w:right w:val="single" w:sz="4" w:space="0" w:color="auto"/>
            </w:tcBorders>
            <w:shd w:val="clear" w:color="auto" w:fill="auto"/>
            <w:noWrap/>
            <w:vAlign w:val="bottom"/>
            <w:hideMark/>
          </w:tcPr>
          <w:p w14:paraId="0ABE4C34" w14:textId="77777777" w:rsidR="00A26DE8" w:rsidRPr="003F0E53" w:rsidRDefault="00A26DE8" w:rsidP="00A26DE8">
            <w:pPr>
              <w:rPr>
                <w:rFonts w:cstheme="minorHAnsi"/>
                <w:color w:val="000000"/>
                <w:lang w:eastAsia="pl-PL"/>
              </w:rPr>
            </w:pPr>
            <w:r w:rsidRPr="003F0E53">
              <w:rPr>
                <w:rFonts w:cstheme="minorHAnsi"/>
                <w:color w:val="000000"/>
                <w:lang w:eastAsia="pl-PL"/>
              </w:rPr>
              <w:t> </w:t>
            </w:r>
          </w:p>
        </w:tc>
      </w:tr>
      <w:tr w:rsidR="00A26DE8" w:rsidRPr="003F0E53" w14:paraId="2D9ED34F" w14:textId="77777777" w:rsidTr="00D3538F">
        <w:trPr>
          <w:trHeight w:val="227"/>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F72A68E" w14:textId="77777777" w:rsidR="00A26DE8" w:rsidRPr="003F0E53" w:rsidRDefault="00A26DE8" w:rsidP="00A26DE8">
            <w:pPr>
              <w:rPr>
                <w:rFonts w:cstheme="minorHAnsi"/>
                <w:color w:val="000000"/>
                <w:lang w:eastAsia="pl-PL"/>
              </w:rPr>
            </w:pPr>
            <w:r w:rsidRPr="003F0E53">
              <w:rPr>
                <w:rFonts w:cstheme="minorHAnsi"/>
                <w:color w:val="000000"/>
                <w:lang w:eastAsia="pl-PL"/>
              </w:rPr>
              <w:t> </w:t>
            </w:r>
          </w:p>
        </w:tc>
        <w:tc>
          <w:tcPr>
            <w:tcW w:w="1358" w:type="dxa"/>
            <w:tcBorders>
              <w:top w:val="nil"/>
              <w:left w:val="nil"/>
              <w:bottom w:val="single" w:sz="4" w:space="0" w:color="auto"/>
              <w:right w:val="single" w:sz="4" w:space="0" w:color="auto"/>
            </w:tcBorders>
            <w:shd w:val="clear" w:color="auto" w:fill="auto"/>
            <w:noWrap/>
            <w:vAlign w:val="bottom"/>
            <w:hideMark/>
          </w:tcPr>
          <w:p w14:paraId="0C6C4864" w14:textId="77777777" w:rsidR="00A26DE8" w:rsidRPr="003F0E53" w:rsidRDefault="00A26DE8" w:rsidP="00A26DE8">
            <w:pPr>
              <w:rPr>
                <w:rFonts w:cstheme="minorHAnsi"/>
                <w:color w:val="000000"/>
                <w:lang w:eastAsia="pl-PL"/>
              </w:rPr>
            </w:pPr>
            <w:r w:rsidRPr="003F0E53">
              <w:rPr>
                <w:rFonts w:cstheme="minorHAnsi"/>
                <w:color w:val="000000"/>
                <w:lang w:eastAsia="pl-PL"/>
              </w:rPr>
              <w:t> </w:t>
            </w:r>
          </w:p>
        </w:tc>
        <w:tc>
          <w:tcPr>
            <w:tcW w:w="1549" w:type="dxa"/>
            <w:tcBorders>
              <w:top w:val="single" w:sz="4" w:space="0" w:color="auto"/>
              <w:left w:val="nil"/>
              <w:bottom w:val="single" w:sz="4" w:space="0" w:color="auto"/>
              <w:right w:val="single" w:sz="4" w:space="0" w:color="auto"/>
            </w:tcBorders>
          </w:tcPr>
          <w:p w14:paraId="3121DDA6" w14:textId="77777777" w:rsidR="00A26DE8" w:rsidRPr="003F0E53" w:rsidRDefault="00A26DE8" w:rsidP="00A26DE8">
            <w:pPr>
              <w:rPr>
                <w:rFonts w:cstheme="minorHAnsi"/>
                <w:color w:val="000000"/>
                <w:lang w:eastAsia="pl-PL"/>
              </w:rPr>
            </w:pPr>
          </w:p>
        </w:tc>
        <w:tc>
          <w:tcPr>
            <w:tcW w:w="1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41016B" w14:textId="77777777" w:rsidR="00A26DE8" w:rsidRPr="003F0E53" w:rsidRDefault="00A26DE8" w:rsidP="00A26DE8">
            <w:pPr>
              <w:rPr>
                <w:rFonts w:cstheme="minorHAnsi"/>
                <w:color w:val="000000"/>
                <w:lang w:eastAsia="pl-PL"/>
              </w:rPr>
            </w:pPr>
            <w:r w:rsidRPr="003F0E53">
              <w:rPr>
                <w:rFonts w:cstheme="minorHAnsi"/>
                <w:color w:val="000000"/>
                <w:lang w:eastAsia="pl-PL"/>
              </w:rPr>
              <w:t> </w:t>
            </w:r>
          </w:p>
        </w:tc>
        <w:tc>
          <w:tcPr>
            <w:tcW w:w="3118" w:type="dxa"/>
            <w:tcBorders>
              <w:top w:val="nil"/>
              <w:left w:val="nil"/>
              <w:bottom w:val="single" w:sz="4" w:space="0" w:color="auto"/>
              <w:right w:val="single" w:sz="4" w:space="0" w:color="auto"/>
            </w:tcBorders>
            <w:shd w:val="clear" w:color="auto" w:fill="auto"/>
            <w:noWrap/>
            <w:vAlign w:val="bottom"/>
            <w:hideMark/>
          </w:tcPr>
          <w:p w14:paraId="07E05717" w14:textId="77777777" w:rsidR="00A26DE8" w:rsidRPr="003F0E53" w:rsidRDefault="00A26DE8" w:rsidP="00A26DE8">
            <w:pPr>
              <w:rPr>
                <w:rFonts w:cstheme="minorHAnsi"/>
                <w:color w:val="000000"/>
                <w:lang w:eastAsia="pl-PL"/>
              </w:rPr>
            </w:pPr>
            <w:r w:rsidRPr="003F0E53">
              <w:rPr>
                <w:rFonts w:cstheme="minorHAnsi"/>
                <w:color w:val="000000"/>
                <w:lang w:eastAsia="pl-PL"/>
              </w:rPr>
              <w:t> </w:t>
            </w:r>
          </w:p>
        </w:tc>
        <w:tc>
          <w:tcPr>
            <w:tcW w:w="2977" w:type="dxa"/>
            <w:tcBorders>
              <w:top w:val="nil"/>
              <w:left w:val="nil"/>
              <w:bottom w:val="single" w:sz="4" w:space="0" w:color="auto"/>
              <w:right w:val="single" w:sz="4" w:space="0" w:color="auto"/>
            </w:tcBorders>
            <w:shd w:val="clear" w:color="auto" w:fill="auto"/>
            <w:noWrap/>
            <w:vAlign w:val="bottom"/>
            <w:hideMark/>
          </w:tcPr>
          <w:p w14:paraId="4479D284" w14:textId="77777777" w:rsidR="00A26DE8" w:rsidRPr="003F0E53" w:rsidRDefault="00A26DE8" w:rsidP="00A26DE8">
            <w:pPr>
              <w:rPr>
                <w:rFonts w:cstheme="minorHAnsi"/>
                <w:color w:val="000000"/>
                <w:lang w:eastAsia="pl-PL"/>
              </w:rPr>
            </w:pPr>
            <w:r w:rsidRPr="003F0E53">
              <w:rPr>
                <w:rFonts w:cstheme="minorHAnsi"/>
                <w:color w:val="000000"/>
                <w:lang w:eastAsia="pl-PL"/>
              </w:rPr>
              <w:t> </w:t>
            </w:r>
          </w:p>
        </w:tc>
        <w:tc>
          <w:tcPr>
            <w:tcW w:w="2126" w:type="dxa"/>
            <w:tcBorders>
              <w:top w:val="nil"/>
              <w:left w:val="nil"/>
              <w:bottom w:val="single" w:sz="4" w:space="0" w:color="auto"/>
              <w:right w:val="single" w:sz="4" w:space="0" w:color="auto"/>
            </w:tcBorders>
            <w:shd w:val="clear" w:color="auto" w:fill="auto"/>
            <w:noWrap/>
            <w:vAlign w:val="bottom"/>
            <w:hideMark/>
          </w:tcPr>
          <w:p w14:paraId="108DDE88" w14:textId="77777777" w:rsidR="00A26DE8" w:rsidRPr="003F0E53" w:rsidRDefault="00A26DE8" w:rsidP="00A26DE8">
            <w:pPr>
              <w:rPr>
                <w:rFonts w:cstheme="minorHAnsi"/>
                <w:color w:val="000000"/>
                <w:lang w:eastAsia="pl-PL"/>
              </w:rPr>
            </w:pPr>
            <w:r w:rsidRPr="003F0E53">
              <w:rPr>
                <w:rFonts w:cstheme="minorHAnsi"/>
                <w:color w:val="000000"/>
                <w:lang w:eastAsia="pl-PL"/>
              </w:rPr>
              <w:t> </w:t>
            </w:r>
          </w:p>
        </w:tc>
      </w:tr>
      <w:tr w:rsidR="00A26DE8" w:rsidRPr="003F0E53" w14:paraId="696B9EA6" w14:textId="77777777" w:rsidTr="00D3538F">
        <w:trPr>
          <w:trHeight w:val="227"/>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11D579D" w14:textId="77777777" w:rsidR="00A26DE8" w:rsidRPr="003F0E53" w:rsidRDefault="00A26DE8" w:rsidP="00A26DE8">
            <w:pPr>
              <w:rPr>
                <w:rFonts w:cstheme="minorHAnsi"/>
                <w:color w:val="000000"/>
                <w:lang w:eastAsia="pl-PL"/>
              </w:rPr>
            </w:pPr>
            <w:r w:rsidRPr="003F0E53">
              <w:rPr>
                <w:rFonts w:cstheme="minorHAnsi"/>
                <w:color w:val="000000"/>
                <w:lang w:eastAsia="pl-PL"/>
              </w:rPr>
              <w:t> </w:t>
            </w:r>
          </w:p>
        </w:tc>
        <w:tc>
          <w:tcPr>
            <w:tcW w:w="1358" w:type="dxa"/>
            <w:tcBorders>
              <w:top w:val="nil"/>
              <w:left w:val="nil"/>
              <w:bottom w:val="single" w:sz="4" w:space="0" w:color="auto"/>
              <w:right w:val="single" w:sz="4" w:space="0" w:color="auto"/>
            </w:tcBorders>
            <w:shd w:val="clear" w:color="auto" w:fill="auto"/>
            <w:noWrap/>
            <w:vAlign w:val="bottom"/>
            <w:hideMark/>
          </w:tcPr>
          <w:p w14:paraId="1DB6FAAE" w14:textId="77777777" w:rsidR="00A26DE8" w:rsidRPr="003F0E53" w:rsidRDefault="00A26DE8" w:rsidP="00A26DE8">
            <w:pPr>
              <w:rPr>
                <w:rFonts w:cstheme="minorHAnsi"/>
                <w:color w:val="000000"/>
                <w:lang w:eastAsia="pl-PL"/>
              </w:rPr>
            </w:pPr>
            <w:r w:rsidRPr="003F0E53">
              <w:rPr>
                <w:rFonts w:cstheme="minorHAnsi"/>
                <w:color w:val="000000"/>
                <w:lang w:eastAsia="pl-PL"/>
              </w:rPr>
              <w:t> </w:t>
            </w:r>
          </w:p>
        </w:tc>
        <w:tc>
          <w:tcPr>
            <w:tcW w:w="1549" w:type="dxa"/>
            <w:tcBorders>
              <w:top w:val="single" w:sz="4" w:space="0" w:color="auto"/>
              <w:left w:val="nil"/>
              <w:bottom w:val="single" w:sz="4" w:space="0" w:color="auto"/>
              <w:right w:val="single" w:sz="4" w:space="0" w:color="auto"/>
            </w:tcBorders>
          </w:tcPr>
          <w:p w14:paraId="0FBB941F" w14:textId="77777777" w:rsidR="00A26DE8" w:rsidRPr="003F0E53" w:rsidRDefault="00A26DE8" w:rsidP="00A26DE8">
            <w:pPr>
              <w:rPr>
                <w:rFonts w:cstheme="minorHAnsi"/>
                <w:color w:val="000000"/>
                <w:lang w:eastAsia="pl-PL"/>
              </w:rPr>
            </w:pPr>
          </w:p>
        </w:tc>
        <w:tc>
          <w:tcPr>
            <w:tcW w:w="1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2E1180" w14:textId="77777777" w:rsidR="00A26DE8" w:rsidRPr="003F0E53" w:rsidRDefault="00A26DE8" w:rsidP="00A26DE8">
            <w:pPr>
              <w:rPr>
                <w:rFonts w:cstheme="minorHAnsi"/>
                <w:color w:val="000000"/>
                <w:lang w:eastAsia="pl-PL"/>
              </w:rPr>
            </w:pPr>
            <w:r w:rsidRPr="003F0E53">
              <w:rPr>
                <w:rFonts w:cstheme="minorHAnsi"/>
                <w:color w:val="000000"/>
                <w:lang w:eastAsia="pl-PL"/>
              </w:rPr>
              <w:t> </w:t>
            </w:r>
          </w:p>
        </w:tc>
        <w:tc>
          <w:tcPr>
            <w:tcW w:w="3118" w:type="dxa"/>
            <w:tcBorders>
              <w:top w:val="nil"/>
              <w:left w:val="nil"/>
              <w:bottom w:val="single" w:sz="4" w:space="0" w:color="auto"/>
              <w:right w:val="single" w:sz="4" w:space="0" w:color="auto"/>
            </w:tcBorders>
            <w:shd w:val="clear" w:color="auto" w:fill="auto"/>
            <w:noWrap/>
            <w:vAlign w:val="bottom"/>
            <w:hideMark/>
          </w:tcPr>
          <w:p w14:paraId="446223BB" w14:textId="77777777" w:rsidR="00A26DE8" w:rsidRPr="003F0E53" w:rsidRDefault="00A26DE8" w:rsidP="00A26DE8">
            <w:pPr>
              <w:rPr>
                <w:rFonts w:cstheme="minorHAnsi"/>
                <w:color w:val="000000"/>
                <w:lang w:eastAsia="pl-PL"/>
              </w:rPr>
            </w:pPr>
            <w:r w:rsidRPr="003F0E53">
              <w:rPr>
                <w:rFonts w:cstheme="minorHAnsi"/>
                <w:color w:val="000000"/>
                <w:lang w:eastAsia="pl-PL"/>
              </w:rPr>
              <w:t> </w:t>
            </w:r>
          </w:p>
        </w:tc>
        <w:tc>
          <w:tcPr>
            <w:tcW w:w="2977" w:type="dxa"/>
            <w:tcBorders>
              <w:top w:val="nil"/>
              <w:left w:val="nil"/>
              <w:bottom w:val="single" w:sz="4" w:space="0" w:color="auto"/>
              <w:right w:val="single" w:sz="4" w:space="0" w:color="auto"/>
            </w:tcBorders>
            <w:shd w:val="clear" w:color="auto" w:fill="auto"/>
            <w:noWrap/>
            <w:vAlign w:val="bottom"/>
            <w:hideMark/>
          </w:tcPr>
          <w:p w14:paraId="04019AAC" w14:textId="77777777" w:rsidR="00A26DE8" w:rsidRPr="003F0E53" w:rsidRDefault="00A26DE8" w:rsidP="00A26DE8">
            <w:pPr>
              <w:rPr>
                <w:rFonts w:cstheme="minorHAnsi"/>
                <w:color w:val="000000"/>
                <w:lang w:eastAsia="pl-PL"/>
              </w:rPr>
            </w:pPr>
            <w:r w:rsidRPr="003F0E53">
              <w:rPr>
                <w:rFonts w:cstheme="minorHAnsi"/>
                <w:color w:val="000000"/>
                <w:lang w:eastAsia="pl-PL"/>
              </w:rPr>
              <w:t> </w:t>
            </w:r>
          </w:p>
        </w:tc>
        <w:tc>
          <w:tcPr>
            <w:tcW w:w="2126" w:type="dxa"/>
            <w:tcBorders>
              <w:top w:val="nil"/>
              <w:left w:val="nil"/>
              <w:bottom w:val="single" w:sz="4" w:space="0" w:color="auto"/>
              <w:right w:val="single" w:sz="4" w:space="0" w:color="auto"/>
            </w:tcBorders>
            <w:shd w:val="clear" w:color="auto" w:fill="auto"/>
            <w:noWrap/>
            <w:vAlign w:val="bottom"/>
            <w:hideMark/>
          </w:tcPr>
          <w:p w14:paraId="4C9774E0" w14:textId="77777777" w:rsidR="00A26DE8" w:rsidRPr="003F0E53" w:rsidRDefault="00A26DE8" w:rsidP="00A26DE8">
            <w:pPr>
              <w:rPr>
                <w:rFonts w:cstheme="minorHAnsi"/>
                <w:color w:val="000000"/>
                <w:lang w:eastAsia="pl-PL"/>
              </w:rPr>
            </w:pPr>
            <w:r w:rsidRPr="003F0E53">
              <w:rPr>
                <w:rFonts w:cstheme="minorHAnsi"/>
                <w:color w:val="000000"/>
                <w:lang w:eastAsia="pl-PL"/>
              </w:rPr>
              <w:t> </w:t>
            </w:r>
          </w:p>
        </w:tc>
      </w:tr>
      <w:tr w:rsidR="00A26DE8" w:rsidRPr="003F0E53" w14:paraId="0966285F" w14:textId="77777777" w:rsidTr="00D3538F">
        <w:trPr>
          <w:trHeight w:val="227"/>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0B22802" w14:textId="77777777" w:rsidR="00A26DE8" w:rsidRPr="003F0E53" w:rsidRDefault="00A26DE8" w:rsidP="00A26DE8">
            <w:pPr>
              <w:rPr>
                <w:rFonts w:cstheme="minorHAnsi"/>
                <w:color w:val="000000"/>
                <w:lang w:eastAsia="pl-PL"/>
              </w:rPr>
            </w:pPr>
            <w:r w:rsidRPr="003F0E53">
              <w:rPr>
                <w:rFonts w:cstheme="minorHAnsi"/>
                <w:color w:val="000000"/>
                <w:lang w:eastAsia="pl-PL"/>
              </w:rPr>
              <w:t> </w:t>
            </w:r>
          </w:p>
        </w:tc>
        <w:tc>
          <w:tcPr>
            <w:tcW w:w="1358" w:type="dxa"/>
            <w:tcBorders>
              <w:top w:val="nil"/>
              <w:left w:val="nil"/>
              <w:bottom w:val="single" w:sz="4" w:space="0" w:color="auto"/>
              <w:right w:val="single" w:sz="4" w:space="0" w:color="auto"/>
            </w:tcBorders>
            <w:shd w:val="clear" w:color="auto" w:fill="auto"/>
            <w:noWrap/>
            <w:vAlign w:val="bottom"/>
            <w:hideMark/>
          </w:tcPr>
          <w:p w14:paraId="2DB5CF89" w14:textId="77777777" w:rsidR="00A26DE8" w:rsidRPr="003F0E53" w:rsidRDefault="00A26DE8" w:rsidP="00A26DE8">
            <w:pPr>
              <w:rPr>
                <w:rFonts w:cstheme="minorHAnsi"/>
                <w:color w:val="000000"/>
                <w:lang w:eastAsia="pl-PL"/>
              </w:rPr>
            </w:pPr>
            <w:r w:rsidRPr="003F0E53">
              <w:rPr>
                <w:rFonts w:cstheme="minorHAnsi"/>
                <w:color w:val="000000"/>
                <w:lang w:eastAsia="pl-PL"/>
              </w:rPr>
              <w:t> </w:t>
            </w:r>
          </w:p>
        </w:tc>
        <w:tc>
          <w:tcPr>
            <w:tcW w:w="1549" w:type="dxa"/>
            <w:tcBorders>
              <w:top w:val="single" w:sz="4" w:space="0" w:color="auto"/>
              <w:left w:val="nil"/>
              <w:bottom w:val="single" w:sz="4" w:space="0" w:color="auto"/>
              <w:right w:val="single" w:sz="4" w:space="0" w:color="auto"/>
            </w:tcBorders>
          </w:tcPr>
          <w:p w14:paraId="32E78972" w14:textId="77777777" w:rsidR="00A26DE8" w:rsidRPr="003F0E53" w:rsidRDefault="00A26DE8" w:rsidP="00A26DE8">
            <w:pPr>
              <w:rPr>
                <w:rFonts w:cstheme="minorHAnsi"/>
                <w:color w:val="000000"/>
                <w:lang w:eastAsia="pl-PL"/>
              </w:rPr>
            </w:pPr>
          </w:p>
        </w:tc>
        <w:tc>
          <w:tcPr>
            <w:tcW w:w="1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90A99C" w14:textId="77777777" w:rsidR="00A26DE8" w:rsidRPr="003F0E53" w:rsidRDefault="00A26DE8" w:rsidP="00A26DE8">
            <w:pPr>
              <w:rPr>
                <w:rFonts w:cstheme="minorHAnsi"/>
                <w:color w:val="000000"/>
                <w:lang w:eastAsia="pl-PL"/>
              </w:rPr>
            </w:pPr>
            <w:r w:rsidRPr="003F0E53">
              <w:rPr>
                <w:rFonts w:cstheme="minorHAnsi"/>
                <w:color w:val="000000"/>
                <w:lang w:eastAsia="pl-PL"/>
              </w:rPr>
              <w:t> </w:t>
            </w:r>
          </w:p>
        </w:tc>
        <w:tc>
          <w:tcPr>
            <w:tcW w:w="3118" w:type="dxa"/>
            <w:tcBorders>
              <w:top w:val="nil"/>
              <w:left w:val="nil"/>
              <w:bottom w:val="single" w:sz="4" w:space="0" w:color="auto"/>
              <w:right w:val="single" w:sz="4" w:space="0" w:color="auto"/>
            </w:tcBorders>
            <w:shd w:val="clear" w:color="auto" w:fill="auto"/>
            <w:noWrap/>
            <w:vAlign w:val="bottom"/>
            <w:hideMark/>
          </w:tcPr>
          <w:p w14:paraId="03C7C5A7" w14:textId="77777777" w:rsidR="00A26DE8" w:rsidRPr="003F0E53" w:rsidRDefault="00A26DE8" w:rsidP="00A26DE8">
            <w:pPr>
              <w:rPr>
                <w:rFonts w:cstheme="minorHAnsi"/>
                <w:color w:val="000000"/>
                <w:lang w:eastAsia="pl-PL"/>
              </w:rPr>
            </w:pPr>
            <w:r w:rsidRPr="003F0E53">
              <w:rPr>
                <w:rFonts w:cstheme="minorHAnsi"/>
                <w:color w:val="000000"/>
                <w:lang w:eastAsia="pl-PL"/>
              </w:rPr>
              <w:t> </w:t>
            </w:r>
          </w:p>
        </w:tc>
        <w:tc>
          <w:tcPr>
            <w:tcW w:w="2977" w:type="dxa"/>
            <w:tcBorders>
              <w:top w:val="nil"/>
              <w:left w:val="nil"/>
              <w:bottom w:val="single" w:sz="4" w:space="0" w:color="auto"/>
              <w:right w:val="single" w:sz="4" w:space="0" w:color="auto"/>
            </w:tcBorders>
            <w:shd w:val="clear" w:color="auto" w:fill="auto"/>
            <w:noWrap/>
            <w:vAlign w:val="bottom"/>
            <w:hideMark/>
          </w:tcPr>
          <w:p w14:paraId="21F65470" w14:textId="77777777" w:rsidR="00A26DE8" w:rsidRPr="003F0E53" w:rsidRDefault="00A26DE8" w:rsidP="00A26DE8">
            <w:pPr>
              <w:rPr>
                <w:rFonts w:cstheme="minorHAnsi"/>
                <w:color w:val="000000"/>
                <w:lang w:eastAsia="pl-PL"/>
              </w:rPr>
            </w:pPr>
            <w:r w:rsidRPr="003F0E53">
              <w:rPr>
                <w:rFonts w:cstheme="minorHAnsi"/>
                <w:color w:val="000000"/>
                <w:lang w:eastAsia="pl-PL"/>
              </w:rPr>
              <w:t> </w:t>
            </w:r>
          </w:p>
        </w:tc>
        <w:tc>
          <w:tcPr>
            <w:tcW w:w="2126" w:type="dxa"/>
            <w:tcBorders>
              <w:top w:val="nil"/>
              <w:left w:val="nil"/>
              <w:bottom w:val="single" w:sz="4" w:space="0" w:color="auto"/>
              <w:right w:val="single" w:sz="4" w:space="0" w:color="auto"/>
            </w:tcBorders>
            <w:shd w:val="clear" w:color="auto" w:fill="auto"/>
            <w:noWrap/>
            <w:vAlign w:val="bottom"/>
            <w:hideMark/>
          </w:tcPr>
          <w:p w14:paraId="02120C15" w14:textId="77777777" w:rsidR="00A26DE8" w:rsidRPr="003F0E53" w:rsidRDefault="00A26DE8" w:rsidP="00A26DE8">
            <w:pPr>
              <w:rPr>
                <w:rFonts w:cstheme="minorHAnsi"/>
                <w:color w:val="000000"/>
                <w:lang w:eastAsia="pl-PL"/>
              </w:rPr>
            </w:pPr>
            <w:r w:rsidRPr="003F0E53">
              <w:rPr>
                <w:rFonts w:cstheme="minorHAnsi"/>
                <w:color w:val="000000"/>
                <w:lang w:eastAsia="pl-PL"/>
              </w:rPr>
              <w:t> </w:t>
            </w:r>
          </w:p>
        </w:tc>
      </w:tr>
      <w:tr w:rsidR="00A26DE8" w:rsidRPr="003F0E53" w14:paraId="570620A3" w14:textId="77777777" w:rsidTr="00D3538F">
        <w:trPr>
          <w:trHeight w:val="227"/>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F277478" w14:textId="77777777" w:rsidR="00A26DE8" w:rsidRPr="003F0E53" w:rsidRDefault="00A26DE8" w:rsidP="00A26DE8">
            <w:pPr>
              <w:rPr>
                <w:rFonts w:cstheme="minorHAnsi"/>
                <w:color w:val="000000"/>
                <w:lang w:eastAsia="pl-PL"/>
              </w:rPr>
            </w:pPr>
            <w:r w:rsidRPr="003F0E53">
              <w:rPr>
                <w:rFonts w:cstheme="minorHAnsi"/>
                <w:color w:val="000000"/>
                <w:lang w:eastAsia="pl-PL"/>
              </w:rPr>
              <w:t> </w:t>
            </w:r>
          </w:p>
        </w:tc>
        <w:tc>
          <w:tcPr>
            <w:tcW w:w="1358" w:type="dxa"/>
            <w:tcBorders>
              <w:top w:val="nil"/>
              <w:left w:val="nil"/>
              <w:bottom w:val="single" w:sz="4" w:space="0" w:color="auto"/>
              <w:right w:val="single" w:sz="4" w:space="0" w:color="auto"/>
            </w:tcBorders>
            <w:shd w:val="clear" w:color="auto" w:fill="auto"/>
            <w:noWrap/>
            <w:vAlign w:val="bottom"/>
            <w:hideMark/>
          </w:tcPr>
          <w:p w14:paraId="17ABF3A8" w14:textId="77777777" w:rsidR="00A26DE8" w:rsidRPr="003F0E53" w:rsidRDefault="00A26DE8" w:rsidP="00A26DE8">
            <w:pPr>
              <w:rPr>
                <w:rFonts w:cstheme="minorHAnsi"/>
                <w:color w:val="000000"/>
                <w:lang w:eastAsia="pl-PL"/>
              </w:rPr>
            </w:pPr>
            <w:r w:rsidRPr="003F0E53">
              <w:rPr>
                <w:rFonts w:cstheme="minorHAnsi"/>
                <w:color w:val="000000"/>
                <w:lang w:eastAsia="pl-PL"/>
              </w:rPr>
              <w:t> </w:t>
            </w:r>
          </w:p>
        </w:tc>
        <w:tc>
          <w:tcPr>
            <w:tcW w:w="1549" w:type="dxa"/>
            <w:tcBorders>
              <w:top w:val="single" w:sz="4" w:space="0" w:color="auto"/>
              <w:left w:val="nil"/>
              <w:bottom w:val="single" w:sz="4" w:space="0" w:color="auto"/>
              <w:right w:val="single" w:sz="4" w:space="0" w:color="auto"/>
            </w:tcBorders>
          </w:tcPr>
          <w:p w14:paraId="3AAF36FB" w14:textId="77777777" w:rsidR="00A26DE8" w:rsidRPr="003F0E53" w:rsidRDefault="00A26DE8" w:rsidP="00A26DE8">
            <w:pPr>
              <w:rPr>
                <w:rFonts w:cstheme="minorHAnsi"/>
                <w:color w:val="000000"/>
                <w:lang w:eastAsia="pl-PL"/>
              </w:rPr>
            </w:pPr>
          </w:p>
        </w:tc>
        <w:tc>
          <w:tcPr>
            <w:tcW w:w="1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DD0D31" w14:textId="77777777" w:rsidR="00A26DE8" w:rsidRPr="003F0E53" w:rsidRDefault="00A26DE8" w:rsidP="00A26DE8">
            <w:pPr>
              <w:rPr>
                <w:rFonts w:cstheme="minorHAnsi"/>
                <w:color w:val="000000"/>
                <w:lang w:eastAsia="pl-PL"/>
              </w:rPr>
            </w:pPr>
            <w:r w:rsidRPr="003F0E53">
              <w:rPr>
                <w:rFonts w:cstheme="minorHAnsi"/>
                <w:color w:val="000000"/>
                <w:lang w:eastAsia="pl-PL"/>
              </w:rPr>
              <w:t> </w:t>
            </w:r>
          </w:p>
        </w:tc>
        <w:tc>
          <w:tcPr>
            <w:tcW w:w="3118" w:type="dxa"/>
            <w:tcBorders>
              <w:top w:val="nil"/>
              <w:left w:val="nil"/>
              <w:bottom w:val="single" w:sz="4" w:space="0" w:color="auto"/>
              <w:right w:val="single" w:sz="4" w:space="0" w:color="auto"/>
            </w:tcBorders>
            <w:shd w:val="clear" w:color="auto" w:fill="auto"/>
            <w:noWrap/>
            <w:vAlign w:val="bottom"/>
            <w:hideMark/>
          </w:tcPr>
          <w:p w14:paraId="314FF668" w14:textId="77777777" w:rsidR="00A26DE8" w:rsidRPr="003F0E53" w:rsidRDefault="00A26DE8" w:rsidP="00A26DE8">
            <w:pPr>
              <w:rPr>
                <w:rFonts w:cstheme="minorHAnsi"/>
                <w:color w:val="000000"/>
                <w:lang w:eastAsia="pl-PL"/>
              </w:rPr>
            </w:pPr>
            <w:r w:rsidRPr="003F0E53">
              <w:rPr>
                <w:rFonts w:cstheme="minorHAnsi"/>
                <w:color w:val="000000"/>
                <w:lang w:eastAsia="pl-PL"/>
              </w:rPr>
              <w:t> </w:t>
            </w:r>
          </w:p>
        </w:tc>
        <w:tc>
          <w:tcPr>
            <w:tcW w:w="2977" w:type="dxa"/>
            <w:tcBorders>
              <w:top w:val="nil"/>
              <w:left w:val="nil"/>
              <w:bottom w:val="single" w:sz="4" w:space="0" w:color="auto"/>
              <w:right w:val="single" w:sz="4" w:space="0" w:color="auto"/>
            </w:tcBorders>
            <w:shd w:val="clear" w:color="auto" w:fill="auto"/>
            <w:noWrap/>
            <w:vAlign w:val="bottom"/>
            <w:hideMark/>
          </w:tcPr>
          <w:p w14:paraId="63ACB2F2" w14:textId="77777777" w:rsidR="00A26DE8" w:rsidRPr="003F0E53" w:rsidRDefault="00A26DE8" w:rsidP="00A26DE8">
            <w:pPr>
              <w:rPr>
                <w:rFonts w:cstheme="minorHAnsi"/>
                <w:color w:val="000000"/>
                <w:lang w:eastAsia="pl-PL"/>
              </w:rPr>
            </w:pPr>
            <w:r w:rsidRPr="003F0E53">
              <w:rPr>
                <w:rFonts w:cstheme="minorHAnsi"/>
                <w:color w:val="000000"/>
                <w:lang w:eastAsia="pl-PL"/>
              </w:rPr>
              <w:t> </w:t>
            </w:r>
          </w:p>
        </w:tc>
        <w:tc>
          <w:tcPr>
            <w:tcW w:w="2126" w:type="dxa"/>
            <w:tcBorders>
              <w:top w:val="nil"/>
              <w:left w:val="nil"/>
              <w:bottom w:val="single" w:sz="4" w:space="0" w:color="auto"/>
              <w:right w:val="single" w:sz="4" w:space="0" w:color="auto"/>
            </w:tcBorders>
            <w:shd w:val="clear" w:color="auto" w:fill="auto"/>
            <w:noWrap/>
            <w:vAlign w:val="bottom"/>
            <w:hideMark/>
          </w:tcPr>
          <w:p w14:paraId="7359CC79" w14:textId="77777777" w:rsidR="00A26DE8" w:rsidRPr="003F0E53" w:rsidRDefault="00A26DE8" w:rsidP="00A26DE8">
            <w:pPr>
              <w:rPr>
                <w:rFonts w:cstheme="minorHAnsi"/>
                <w:color w:val="000000"/>
                <w:lang w:eastAsia="pl-PL"/>
              </w:rPr>
            </w:pPr>
            <w:r w:rsidRPr="003F0E53">
              <w:rPr>
                <w:rFonts w:cstheme="minorHAnsi"/>
                <w:color w:val="000000"/>
                <w:lang w:eastAsia="pl-PL"/>
              </w:rPr>
              <w:t> </w:t>
            </w:r>
          </w:p>
        </w:tc>
      </w:tr>
      <w:tr w:rsidR="00A26DE8" w:rsidRPr="003F0E53" w14:paraId="535A1531" w14:textId="77777777" w:rsidTr="00D3538F">
        <w:trPr>
          <w:trHeight w:val="227"/>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11EEF99" w14:textId="77777777" w:rsidR="00A26DE8" w:rsidRPr="003F0E53" w:rsidRDefault="00A26DE8" w:rsidP="00A26DE8">
            <w:pPr>
              <w:rPr>
                <w:rFonts w:cstheme="minorHAnsi"/>
                <w:color w:val="000000"/>
                <w:lang w:eastAsia="pl-PL"/>
              </w:rPr>
            </w:pPr>
            <w:r w:rsidRPr="003F0E53">
              <w:rPr>
                <w:rFonts w:cstheme="minorHAnsi"/>
                <w:color w:val="000000"/>
                <w:lang w:eastAsia="pl-PL"/>
              </w:rPr>
              <w:t> </w:t>
            </w:r>
          </w:p>
        </w:tc>
        <w:tc>
          <w:tcPr>
            <w:tcW w:w="1358" w:type="dxa"/>
            <w:tcBorders>
              <w:top w:val="nil"/>
              <w:left w:val="nil"/>
              <w:bottom w:val="single" w:sz="4" w:space="0" w:color="auto"/>
              <w:right w:val="single" w:sz="4" w:space="0" w:color="auto"/>
            </w:tcBorders>
            <w:shd w:val="clear" w:color="auto" w:fill="auto"/>
            <w:noWrap/>
            <w:vAlign w:val="bottom"/>
            <w:hideMark/>
          </w:tcPr>
          <w:p w14:paraId="3ADA8704" w14:textId="77777777" w:rsidR="00A26DE8" w:rsidRPr="003F0E53" w:rsidRDefault="00A26DE8" w:rsidP="00A26DE8">
            <w:pPr>
              <w:rPr>
                <w:rFonts w:cstheme="minorHAnsi"/>
                <w:color w:val="000000"/>
                <w:lang w:eastAsia="pl-PL"/>
              </w:rPr>
            </w:pPr>
            <w:r w:rsidRPr="003F0E53">
              <w:rPr>
                <w:rFonts w:cstheme="minorHAnsi"/>
                <w:color w:val="000000"/>
                <w:lang w:eastAsia="pl-PL"/>
              </w:rPr>
              <w:t> </w:t>
            </w:r>
          </w:p>
        </w:tc>
        <w:tc>
          <w:tcPr>
            <w:tcW w:w="1549" w:type="dxa"/>
            <w:tcBorders>
              <w:top w:val="single" w:sz="4" w:space="0" w:color="auto"/>
              <w:left w:val="nil"/>
              <w:bottom w:val="single" w:sz="4" w:space="0" w:color="auto"/>
              <w:right w:val="single" w:sz="4" w:space="0" w:color="auto"/>
            </w:tcBorders>
          </w:tcPr>
          <w:p w14:paraId="6C7A7466" w14:textId="77777777" w:rsidR="00A26DE8" w:rsidRPr="003F0E53" w:rsidRDefault="00A26DE8" w:rsidP="00A26DE8">
            <w:pPr>
              <w:rPr>
                <w:rFonts w:cstheme="minorHAnsi"/>
                <w:color w:val="000000"/>
                <w:lang w:eastAsia="pl-PL"/>
              </w:rPr>
            </w:pPr>
          </w:p>
        </w:tc>
        <w:tc>
          <w:tcPr>
            <w:tcW w:w="1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D065FD" w14:textId="77777777" w:rsidR="00A26DE8" w:rsidRPr="003F0E53" w:rsidRDefault="00A26DE8" w:rsidP="00A26DE8">
            <w:pPr>
              <w:rPr>
                <w:rFonts w:cstheme="minorHAnsi"/>
                <w:color w:val="000000"/>
                <w:lang w:eastAsia="pl-PL"/>
              </w:rPr>
            </w:pPr>
            <w:r w:rsidRPr="003F0E53">
              <w:rPr>
                <w:rFonts w:cstheme="minorHAnsi"/>
                <w:color w:val="000000"/>
                <w:lang w:eastAsia="pl-PL"/>
              </w:rPr>
              <w:t> </w:t>
            </w:r>
          </w:p>
        </w:tc>
        <w:tc>
          <w:tcPr>
            <w:tcW w:w="3118" w:type="dxa"/>
            <w:tcBorders>
              <w:top w:val="nil"/>
              <w:left w:val="nil"/>
              <w:bottom w:val="single" w:sz="4" w:space="0" w:color="auto"/>
              <w:right w:val="single" w:sz="4" w:space="0" w:color="auto"/>
            </w:tcBorders>
            <w:shd w:val="clear" w:color="auto" w:fill="auto"/>
            <w:noWrap/>
            <w:vAlign w:val="bottom"/>
            <w:hideMark/>
          </w:tcPr>
          <w:p w14:paraId="45E57B58" w14:textId="77777777" w:rsidR="00A26DE8" w:rsidRPr="003F0E53" w:rsidRDefault="00A26DE8" w:rsidP="00A26DE8">
            <w:pPr>
              <w:rPr>
                <w:rFonts w:cstheme="minorHAnsi"/>
                <w:color w:val="000000"/>
                <w:lang w:eastAsia="pl-PL"/>
              </w:rPr>
            </w:pPr>
            <w:r w:rsidRPr="003F0E53">
              <w:rPr>
                <w:rFonts w:cstheme="minorHAnsi"/>
                <w:color w:val="000000"/>
                <w:lang w:eastAsia="pl-PL"/>
              </w:rPr>
              <w:t> </w:t>
            </w:r>
          </w:p>
        </w:tc>
        <w:tc>
          <w:tcPr>
            <w:tcW w:w="2977" w:type="dxa"/>
            <w:tcBorders>
              <w:top w:val="nil"/>
              <w:left w:val="nil"/>
              <w:bottom w:val="single" w:sz="4" w:space="0" w:color="auto"/>
              <w:right w:val="single" w:sz="4" w:space="0" w:color="auto"/>
            </w:tcBorders>
            <w:shd w:val="clear" w:color="auto" w:fill="auto"/>
            <w:noWrap/>
            <w:vAlign w:val="bottom"/>
            <w:hideMark/>
          </w:tcPr>
          <w:p w14:paraId="0FB9B00B" w14:textId="77777777" w:rsidR="00A26DE8" w:rsidRPr="003F0E53" w:rsidRDefault="00A26DE8" w:rsidP="00A26DE8">
            <w:pPr>
              <w:rPr>
                <w:rFonts w:cstheme="minorHAnsi"/>
                <w:color w:val="000000"/>
                <w:lang w:eastAsia="pl-PL"/>
              </w:rPr>
            </w:pPr>
            <w:r w:rsidRPr="003F0E53">
              <w:rPr>
                <w:rFonts w:cstheme="minorHAnsi"/>
                <w:color w:val="000000"/>
                <w:lang w:eastAsia="pl-PL"/>
              </w:rPr>
              <w:t> </w:t>
            </w:r>
          </w:p>
        </w:tc>
        <w:tc>
          <w:tcPr>
            <w:tcW w:w="2126" w:type="dxa"/>
            <w:tcBorders>
              <w:top w:val="nil"/>
              <w:left w:val="nil"/>
              <w:bottom w:val="single" w:sz="4" w:space="0" w:color="auto"/>
              <w:right w:val="single" w:sz="4" w:space="0" w:color="auto"/>
            </w:tcBorders>
            <w:shd w:val="clear" w:color="auto" w:fill="auto"/>
            <w:noWrap/>
            <w:vAlign w:val="bottom"/>
            <w:hideMark/>
          </w:tcPr>
          <w:p w14:paraId="61A35E00" w14:textId="77777777" w:rsidR="00A26DE8" w:rsidRPr="003F0E53" w:rsidRDefault="00A26DE8" w:rsidP="00A26DE8">
            <w:pPr>
              <w:rPr>
                <w:rFonts w:cstheme="minorHAnsi"/>
                <w:color w:val="000000"/>
                <w:lang w:eastAsia="pl-PL"/>
              </w:rPr>
            </w:pPr>
            <w:r w:rsidRPr="003F0E53">
              <w:rPr>
                <w:rFonts w:cstheme="minorHAnsi"/>
                <w:color w:val="000000"/>
                <w:lang w:eastAsia="pl-PL"/>
              </w:rPr>
              <w:t> </w:t>
            </w:r>
          </w:p>
        </w:tc>
      </w:tr>
      <w:tr w:rsidR="00A26DE8" w:rsidRPr="003F0E53" w14:paraId="63ACE705" w14:textId="77777777" w:rsidTr="00D3538F">
        <w:trPr>
          <w:trHeight w:val="227"/>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1EBE7EB" w14:textId="77777777" w:rsidR="00A26DE8" w:rsidRPr="003F0E53" w:rsidRDefault="00A26DE8" w:rsidP="00A26DE8">
            <w:pPr>
              <w:rPr>
                <w:rFonts w:cstheme="minorHAnsi"/>
                <w:color w:val="000000"/>
                <w:lang w:eastAsia="pl-PL"/>
              </w:rPr>
            </w:pPr>
            <w:r w:rsidRPr="003F0E53">
              <w:rPr>
                <w:rFonts w:cstheme="minorHAnsi"/>
                <w:color w:val="000000"/>
                <w:lang w:eastAsia="pl-PL"/>
              </w:rPr>
              <w:t> </w:t>
            </w:r>
          </w:p>
        </w:tc>
        <w:tc>
          <w:tcPr>
            <w:tcW w:w="1358" w:type="dxa"/>
            <w:tcBorders>
              <w:top w:val="nil"/>
              <w:left w:val="nil"/>
              <w:bottom w:val="single" w:sz="4" w:space="0" w:color="auto"/>
              <w:right w:val="single" w:sz="4" w:space="0" w:color="auto"/>
            </w:tcBorders>
            <w:shd w:val="clear" w:color="auto" w:fill="auto"/>
            <w:noWrap/>
            <w:vAlign w:val="bottom"/>
            <w:hideMark/>
          </w:tcPr>
          <w:p w14:paraId="122D0A86" w14:textId="77777777" w:rsidR="00A26DE8" w:rsidRPr="003F0E53" w:rsidRDefault="00A26DE8" w:rsidP="00A26DE8">
            <w:pPr>
              <w:rPr>
                <w:rFonts w:cstheme="minorHAnsi"/>
                <w:color w:val="000000"/>
                <w:lang w:eastAsia="pl-PL"/>
              </w:rPr>
            </w:pPr>
            <w:r w:rsidRPr="003F0E53">
              <w:rPr>
                <w:rFonts w:cstheme="minorHAnsi"/>
                <w:color w:val="000000"/>
                <w:lang w:eastAsia="pl-PL"/>
              </w:rPr>
              <w:t> </w:t>
            </w:r>
          </w:p>
        </w:tc>
        <w:tc>
          <w:tcPr>
            <w:tcW w:w="1549" w:type="dxa"/>
            <w:tcBorders>
              <w:top w:val="single" w:sz="4" w:space="0" w:color="auto"/>
              <w:left w:val="nil"/>
              <w:bottom w:val="single" w:sz="4" w:space="0" w:color="auto"/>
              <w:right w:val="single" w:sz="4" w:space="0" w:color="auto"/>
            </w:tcBorders>
          </w:tcPr>
          <w:p w14:paraId="64F97C96" w14:textId="77777777" w:rsidR="00A26DE8" w:rsidRPr="003F0E53" w:rsidRDefault="00A26DE8" w:rsidP="00A26DE8">
            <w:pPr>
              <w:rPr>
                <w:rFonts w:cstheme="minorHAnsi"/>
                <w:color w:val="000000"/>
                <w:lang w:eastAsia="pl-PL"/>
              </w:rPr>
            </w:pPr>
          </w:p>
        </w:tc>
        <w:tc>
          <w:tcPr>
            <w:tcW w:w="1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2D7263" w14:textId="77777777" w:rsidR="00A26DE8" w:rsidRPr="003F0E53" w:rsidRDefault="00A26DE8" w:rsidP="00A26DE8">
            <w:pPr>
              <w:rPr>
                <w:rFonts w:cstheme="minorHAnsi"/>
                <w:color w:val="000000"/>
                <w:lang w:eastAsia="pl-PL"/>
              </w:rPr>
            </w:pPr>
            <w:r w:rsidRPr="003F0E53">
              <w:rPr>
                <w:rFonts w:cstheme="minorHAnsi"/>
                <w:color w:val="000000"/>
                <w:lang w:eastAsia="pl-PL"/>
              </w:rPr>
              <w:t> </w:t>
            </w:r>
          </w:p>
        </w:tc>
        <w:tc>
          <w:tcPr>
            <w:tcW w:w="3118" w:type="dxa"/>
            <w:tcBorders>
              <w:top w:val="nil"/>
              <w:left w:val="nil"/>
              <w:bottom w:val="single" w:sz="4" w:space="0" w:color="auto"/>
              <w:right w:val="single" w:sz="4" w:space="0" w:color="auto"/>
            </w:tcBorders>
            <w:shd w:val="clear" w:color="auto" w:fill="auto"/>
            <w:noWrap/>
            <w:vAlign w:val="bottom"/>
            <w:hideMark/>
          </w:tcPr>
          <w:p w14:paraId="348A2F62" w14:textId="77777777" w:rsidR="00A26DE8" w:rsidRPr="003F0E53" w:rsidRDefault="00A26DE8" w:rsidP="00A26DE8">
            <w:pPr>
              <w:rPr>
                <w:rFonts w:cstheme="minorHAnsi"/>
                <w:color w:val="000000"/>
                <w:lang w:eastAsia="pl-PL"/>
              </w:rPr>
            </w:pPr>
            <w:r w:rsidRPr="003F0E53">
              <w:rPr>
                <w:rFonts w:cstheme="minorHAnsi"/>
                <w:color w:val="000000"/>
                <w:lang w:eastAsia="pl-PL"/>
              </w:rPr>
              <w:t> </w:t>
            </w:r>
          </w:p>
        </w:tc>
        <w:tc>
          <w:tcPr>
            <w:tcW w:w="2977" w:type="dxa"/>
            <w:tcBorders>
              <w:top w:val="nil"/>
              <w:left w:val="nil"/>
              <w:bottom w:val="single" w:sz="4" w:space="0" w:color="auto"/>
              <w:right w:val="single" w:sz="4" w:space="0" w:color="auto"/>
            </w:tcBorders>
            <w:shd w:val="clear" w:color="auto" w:fill="auto"/>
            <w:noWrap/>
            <w:vAlign w:val="bottom"/>
            <w:hideMark/>
          </w:tcPr>
          <w:p w14:paraId="3448A043" w14:textId="77777777" w:rsidR="00A26DE8" w:rsidRPr="003F0E53" w:rsidRDefault="00A26DE8" w:rsidP="00A26DE8">
            <w:pPr>
              <w:rPr>
                <w:rFonts w:cstheme="minorHAnsi"/>
                <w:color w:val="000000"/>
                <w:lang w:eastAsia="pl-PL"/>
              </w:rPr>
            </w:pPr>
            <w:r w:rsidRPr="003F0E53">
              <w:rPr>
                <w:rFonts w:cstheme="minorHAnsi"/>
                <w:color w:val="000000"/>
                <w:lang w:eastAsia="pl-PL"/>
              </w:rPr>
              <w:t> </w:t>
            </w:r>
          </w:p>
        </w:tc>
        <w:tc>
          <w:tcPr>
            <w:tcW w:w="2126" w:type="dxa"/>
            <w:tcBorders>
              <w:top w:val="nil"/>
              <w:left w:val="nil"/>
              <w:bottom w:val="single" w:sz="4" w:space="0" w:color="auto"/>
              <w:right w:val="single" w:sz="4" w:space="0" w:color="auto"/>
            </w:tcBorders>
            <w:shd w:val="clear" w:color="auto" w:fill="auto"/>
            <w:noWrap/>
            <w:vAlign w:val="bottom"/>
            <w:hideMark/>
          </w:tcPr>
          <w:p w14:paraId="61390620" w14:textId="77777777" w:rsidR="00A26DE8" w:rsidRPr="003F0E53" w:rsidRDefault="00A26DE8" w:rsidP="00A26DE8">
            <w:pPr>
              <w:rPr>
                <w:rFonts w:cstheme="minorHAnsi"/>
                <w:color w:val="000000"/>
                <w:lang w:eastAsia="pl-PL"/>
              </w:rPr>
            </w:pPr>
            <w:r w:rsidRPr="003F0E53">
              <w:rPr>
                <w:rFonts w:cstheme="minorHAnsi"/>
                <w:color w:val="000000"/>
                <w:lang w:eastAsia="pl-PL"/>
              </w:rPr>
              <w:t> </w:t>
            </w:r>
          </w:p>
        </w:tc>
      </w:tr>
      <w:tr w:rsidR="00A26DE8" w:rsidRPr="003F0E53" w14:paraId="4509F94F" w14:textId="77777777" w:rsidTr="00D3538F">
        <w:trPr>
          <w:trHeight w:val="227"/>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B278C25" w14:textId="77777777" w:rsidR="00A26DE8" w:rsidRPr="003F0E53" w:rsidRDefault="00A26DE8" w:rsidP="00A26DE8">
            <w:pPr>
              <w:rPr>
                <w:rFonts w:cstheme="minorHAnsi"/>
                <w:color w:val="000000"/>
                <w:lang w:eastAsia="pl-PL"/>
              </w:rPr>
            </w:pPr>
            <w:r w:rsidRPr="003F0E53">
              <w:rPr>
                <w:rFonts w:cstheme="minorHAnsi"/>
                <w:color w:val="000000"/>
                <w:lang w:eastAsia="pl-PL"/>
              </w:rPr>
              <w:t> </w:t>
            </w:r>
          </w:p>
        </w:tc>
        <w:tc>
          <w:tcPr>
            <w:tcW w:w="1358" w:type="dxa"/>
            <w:tcBorders>
              <w:top w:val="nil"/>
              <w:left w:val="nil"/>
              <w:bottom w:val="single" w:sz="4" w:space="0" w:color="auto"/>
              <w:right w:val="single" w:sz="4" w:space="0" w:color="auto"/>
            </w:tcBorders>
            <w:shd w:val="clear" w:color="auto" w:fill="auto"/>
            <w:noWrap/>
            <w:vAlign w:val="bottom"/>
            <w:hideMark/>
          </w:tcPr>
          <w:p w14:paraId="373865C5" w14:textId="77777777" w:rsidR="00A26DE8" w:rsidRPr="003F0E53" w:rsidRDefault="00A26DE8" w:rsidP="00A26DE8">
            <w:pPr>
              <w:rPr>
                <w:rFonts w:cstheme="minorHAnsi"/>
                <w:color w:val="000000"/>
                <w:lang w:eastAsia="pl-PL"/>
              </w:rPr>
            </w:pPr>
            <w:r w:rsidRPr="003F0E53">
              <w:rPr>
                <w:rFonts w:cstheme="minorHAnsi"/>
                <w:color w:val="000000"/>
                <w:lang w:eastAsia="pl-PL"/>
              </w:rPr>
              <w:t> </w:t>
            </w:r>
          </w:p>
        </w:tc>
        <w:tc>
          <w:tcPr>
            <w:tcW w:w="1549" w:type="dxa"/>
            <w:tcBorders>
              <w:top w:val="single" w:sz="4" w:space="0" w:color="auto"/>
              <w:left w:val="nil"/>
              <w:bottom w:val="single" w:sz="4" w:space="0" w:color="auto"/>
              <w:right w:val="single" w:sz="4" w:space="0" w:color="auto"/>
            </w:tcBorders>
          </w:tcPr>
          <w:p w14:paraId="09A51A00" w14:textId="77777777" w:rsidR="00A26DE8" w:rsidRPr="003F0E53" w:rsidRDefault="00A26DE8" w:rsidP="00A26DE8">
            <w:pPr>
              <w:rPr>
                <w:rFonts w:cstheme="minorHAnsi"/>
                <w:color w:val="000000"/>
                <w:lang w:eastAsia="pl-PL"/>
              </w:rPr>
            </w:pPr>
          </w:p>
        </w:tc>
        <w:tc>
          <w:tcPr>
            <w:tcW w:w="1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E326E7" w14:textId="77777777" w:rsidR="00A26DE8" w:rsidRPr="003F0E53" w:rsidRDefault="00A26DE8" w:rsidP="00A26DE8">
            <w:pPr>
              <w:rPr>
                <w:rFonts w:cstheme="minorHAnsi"/>
                <w:color w:val="000000"/>
                <w:lang w:eastAsia="pl-PL"/>
              </w:rPr>
            </w:pPr>
            <w:r w:rsidRPr="003F0E53">
              <w:rPr>
                <w:rFonts w:cstheme="minorHAnsi"/>
                <w:color w:val="000000"/>
                <w:lang w:eastAsia="pl-PL"/>
              </w:rPr>
              <w:t> </w:t>
            </w:r>
          </w:p>
        </w:tc>
        <w:tc>
          <w:tcPr>
            <w:tcW w:w="3118" w:type="dxa"/>
            <w:tcBorders>
              <w:top w:val="nil"/>
              <w:left w:val="nil"/>
              <w:bottom w:val="single" w:sz="4" w:space="0" w:color="auto"/>
              <w:right w:val="single" w:sz="4" w:space="0" w:color="auto"/>
            </w:tcBorders>
            <w:shd w:val="clear" w:color="auto" w:fill="auto"/>
            <w:noWrap/>
            <w:vAlign w:val="bottom"/>
            <w:hideMark/>
          </w:tcPr>
          <w:p w14:paraId="2E582889" w14:textId="77777777" w:rsidR="00A26DE8" w:rsidRPr="003F0E53" w:rsidRDefault="00A26DE8" w:rsidP="00A26DE8">
            <w:pPr>
              <w:rPr>
                <w:rFonts w:cstheme="minorHAnsi"/>
                <w:color w:val="000000"/>
                <w:lang w:eastAsia="pl-PL"/>
              </w:rPr>
            </w:pPr>
            <w:r w:rsidRPr="003F0E53">
              <w:rPr>
                <w:rFonts w:cstheme="minorHAnsi"/>
                <w:color w:val="000000"/>
                <w:lang w:eastAsia="pl-PL"/>
              </w:rPr>
              <w:t> </w:t>
            </w:r>
          </w:p>
        </w:tc>
        <w:tc>
          <w:tcPr>
            <w:tcW w:w="2977" w:type="dxa"/>
            <w:tcBorders>
              <w:top w:val="nil"/>
              <w:left w:val="nil"/>
              <w:bottom w:val="single" w:sz="4" w:space="0" w:color="auto"/>
              <w:right w:val="single" w:sz="4" w:space="0" w:color="auto"/>
            </w:tcBorders>
            <w:shd w:val="clear" w:color="auto" w:fill="auto"/>
            <w:noWrap/>
            <w:vAlign w:val="bottom"/>
            <w:hideMark/>
          </w:tcPr>
          <w:p w14:paraId="0717E797" w14:textId="77777777" w:rsidR="00A26DE8" w:rsidRPr="003F0E53" w:rsidRDefault="00A26DE8" w:rsidP="00A26DE8">
            <w:pPr>
              <w:rPr>
                <w:rFonts w:cstheme="minorHAnsi"/>
                <w:color w:val="000000"/>
                <w:lang w:eastAsia="pl-PL"/>
              </w:rPr>
            </w:pPr>
            <w:r w:rsidRPr="003F0E53">
              <w:rPr>
                <w:rFonts w:cstheme="minorHAnsi"/>
                <w:color w:val="000000"/>
                <w:lang w:eastAsia="pl-PL"/>
              </w:rPr>
              <w:t> </w:t>
            </w:r>
          </w:p>
        </w:tc>
        <w:tc>
          <w:tcPr>
            <w:tcW w:w="2126" w:type="dxa"/>
            <w:tcBorders>
              <w:top w:val="nil"/>
              <w:left w:val="nil"/>
              <w:bottom w:val="single" w:sz="4" w:space="0" w:color="auto"/>
              <w:right w:val="single" w:sz="4" w:space="0" w:color="auto"/>
            </w:tcBorders>
            <w:shd w:val="clear" w:color="auto" w:fill="auto"/>
            <w:noWrap/>
            <w:vAlign w:val="bottom"/>
            <w:hideMark/>
          </w:tcPr>
          <w:p w14:paraId="3B1C3AD6" w14:textId="77777777" w:rsidR="00A26DE8" w:rsidRPr="003F0E53" w:rsidRDefault="00A26DE8" w:rsidP="00A26DE8">
            <w:pPr>
              <w:rPr>
                <w:rFonts w:cstheme="minorHAnsi"/>
                <w:color w:val="000000"/>
                <w:lang w:eastAsia="pl-PL"/>
              </w:rPr>
            </w:pPr>
            <w:r w:rsidRPr="003F0E53">
              <w:rPr>
                <w:rFonts w:cstheme="minorHAnsi"/>
                <w:color w:val="000000"/>
                <w:lang w:eastAsia="pl-PL"/>
              </w:rPr>
              <w:t> </w:t>
            </w:r>
          </w:p>
        </w:tc>
      </w:tr>
      <w:tr w:rsidR="00A26DE8" w:rsidRPr="003F0E53" w14:paraId="719477CD" w14:textId="77777777" w:rsidTr="00D3538F">
        <w:trPr>
          <w:trHeight w:val="227"/>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AAE362D" w14:textId="77777777" w:rsidR="00A26DE8" w:rsidRPr="003F0E53" w:rsidRDefault="00A26DE8" w:rsidP="00A26DE8">
            <w:pPr>
              <w:rPr>
                <w:rFonts w:cstheme="minorHAnsi"/>
                <w:color w:val="000000"/>
                <w:lang w:eastAsia="pl-PL"/>
              </w:rPr>
            </w:pPr>
            <w:r w:rsidRPr="003F0E53">
              <w:rPr>
                <w:rFonts w:cstheme="minorHAnsi"/>
                <w:color w:val="000000"/>
                <w:lang w:eastAsia="pl-PL"/>
              </w:rPr>
              <w:t> </w:t>
            </w:r>
          </w:p>
        </w:tc>
        <w:tc>
          <w:tcPr>
            <w:tcW w:w="1358" w:type="dxa"/>
            <w:tcBorders>
              <w:top w:val="nil"/>
              <w:left w:val="nil"/>
              <w:bottom w:val="single" w:sz="4" w:space="0" w:color="auto"/>
              <w:right w:val="single" w:sz="4" w:space="0" w:color="auto"/>
            </w:tcBorders>
            <w:shd w:val="clear" w:color="auto" w:fill="auto"/>
            <w:noWrap/>
            <w:vAlign w:val="bottom"/>
            <w:hideMark/>
          </w:tcPr>
          <w:p w14:paraId="78611417" w14:textId="77777777" w:rsidR="00A26DE8" w:rsidRPr="003F0E53" w:rsidRDefault="00A26DE8" w:rsidP="00A26DE8">
            <w:pPr>
              <w:rPr>
                <w:rFonts w:cstheme="minorHAnsi"/>
                <w:color w:val="000000"/>
                <w:lang w:eastAsia="pl-PL"/>
              </w:rPr>
            </w:pPr>
            <w:r w:rsidRPr="003F0E53">
              <w:rPr>
                <w:rFonts w:cstheme="minorHAnsi"/>
                <w:color w:val="000000"/>
                <w:lang w:eastAsia="pl-PL"/>
              </w:rPr>
              <w:t> </w:t>
            </w:r>
          </w:p>
        </w:tc>
        <w:tc>
          <w:tcPr>
            <w:tcW w:w="1549" w:type="dxa"/>
            <w:tcBorders>
              <w:top w:val="single" w:sz="4" w:space="0" w:color="auto"/>
              <w:left w:val="nil"/>
              <w:bottom w:val="single" w:sz="4" w:space="0" w:color="auto"/>
              <w:right w:val="single" w:sz="4" w:space="0" w:color="auto"/>
            </w:tcBorders>
          </w:tcPr>
          <w:p w14:paraId="3F4CBBF4" w14:textId="77777777" w:rsidR="00A26DE8" w:rsidRPr="003F0E53" w:rsidRDefault="00A26DE8" w:rsidP="00A26DE8">
            <w:pPr>
              <w:rPr>
                <w:rFonts w:cstheme="minorHAnsi"/>
                <w:color w:val="000000"/>
                <w:lang w:eastAsia="pl-PL"/>
              </w:rPr>
            </w:pPr>
          </w:p>
        </w:tc>
        <w:tc>
          <w:tcPr>
            <w:tcW w:w="1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D35462" w14:textId="77777777" w:rsidR="00A26DE8" w:rsidRPr="003F0E53" w:rsidRDefault="00A26DE8" w:rsidP="00A26DE8">
            <w:pPr>
              <w:rPr>
                <w:rFonts w:cstheme="minorHAnsi"/>
                <w:color w:val="000000"/>
                <w:lang w:eastAsia="pl-PL"/>
              </w:rPr>
            </w:pPr>
            <w:r w:rsidRPr="003F0E53">
              <w:rPr>
                <w:rFonts w:cstheme="minorHAnsi"/>
                <w:color w:val="000000"/>
                <w:lang w:eastAsia="pl-PL"/>
              </w:rPr>
              <w:t> </w:t>
            </w:r>
          </w:p>
        </w:tc>
        <w:tc>
          <w:tcPr>
            <w:tcW w:w="3118" w:type="dxa"/>
            <w:tcBorders>
              <w:top w:val="nil"/>
              <w:left w:val="nil"/>
              <w:bottom w:val="single" w:sz="4" w:space="0" w:color="auto"/>
              <w:right w:val="single" w:sz="4" w:space="0" w:color="auto"/>
            </w:tcBorders>
            <w:shd w:val="clear" w:color="auto" w:fill="auto"/>
            <w:noWrap/>
            <w:vAlign w:val="bottom"/>
            <w:hideMark/>
          </w:tcPr>
          <w:p w14:paraId="2F591E27" w14:textId="77777777" w:rsidR="00A26DE8" w:rsidRPr="003F0E53" w:rsidRDefault="00A26DE8" w:rsidP="00A26DE8">
            <w:pPr>
              <w:rPr>
                <w:rFonts w:cstheme="minorHAnsi"/>
                <w:color w:val="000000"/>
                <w:lang w:eastAsia="pl-PL"/>
              </w:rPr>
            </w:pPr>
            <w:r w:rsidRPr="003F0E53">
              <w:rPr>
                <w:rFonts w:cstheme="minorHAnsi"/>
                <w:color w:val="000000"/>
                <w:lang w:eastAsia="pl-PL"/>
              </w:rPr>
              <w:t> </w:t>
            </w:r>
          </w:p>
        </w:tc>
        <w:tc>
          <w:tcPr>
            <w:tcW w:w="2977" w:type="dxa"/>
            <w:tcBorders>
              <w:top w:val="nil"/>
              <w:left w:val="nil"/>
              <w:bottom w:val="single" w:sz="4" w:space="0" w:color="auto"/>
              <w:right w:val="single" w:sz="4" w:space="0" w:color="auto"/>
            </w:tcBorders>
            <w:shd w:val="clear" w:color="auto" w:fill="auto"/>
            <w:noWrap/>
            <w:vAlign w:val="bottom"/>
            <w:hideMark/>
          </w:tcPr>
          <w:p w14:paraId="08E67D09" w14:textId="77777777" w:rsidR="00A26DE8" w:rsidRPr="003F0E53" w:rsidRDefault="00A26DE8" w:rsidP="00A26DE8">
            <w:pPr>
              <w:rPr>
                <w:rFonts w:cstheme="minorHAnsi"/>
                <w:color w:val="000000"/>
                <w:lang w:eastAsia="pl-PL"/>
              </w:rPr>
            </w:pPr>
            <w:r w:rsidRPr="003F0E53">
              <w:rPr>
                <w:rFonts w:cstheme="minorHAnsi"/>
                <w:color w:val="000000"/>
                <w:lang w:eastAsia="pl-PL"/>
              </w:rPr>
              <w:t> </w:t>
            </w:r>
          </w:p>
        </w:tc>
        <w:tc>
          <w:tcPr>
            <w:tcW w:w="2126" w:type="dxa"/>
            <w:tcBorders>
              <w:top w:val="nil"/>
              <w:left w:val="nil"/>
              <w:bottom w:val="single" w:sz="4" w:space="0" w:color="auto"/>
              <w:right w:val="single" w:sz="4" w:space="0" w:color="auto"/>
            </w:tcBorders>
            <w:shd w:val="clear" w:color="auto" w:fill="auto"/>
            <w:noWrap/>
            <w:vAlign w:val="bottom"/>
            <w:hideMark/>
          </w:tcPr>
          <w:p w14:paraId="0D5784F6" w14:textId="77777777" w:rsidR="00A26DE8" w:rsidRPr="003F0E53" w:rsidRDefault="00A26DE8" w:rsidP="00A26DE8">
            <w:pPr>
              <w:rPr>
                <w:rFonts w:cstheme="minorHAnsi"/>
                <w:color w:val="000000"/>
                <w:lang w:eastAsia="pl-PL"/>
              </w:rPr>
            </w:pPr>
            <w:r w:rsidRPr="003F0E53">
              <w:rPr>
                <w:rFonts w:cstheme="minorHAnsi"/>
                <w:color w:val="000000"/>
                <w:lang w:eastAsia="pl-PL"/>
              </w:rPr>
              <w:t> </w:t>
            </w:r>
          </w:p>
        </w:tc>
      </w:tr>
      <w:tr w:rsidR="00A26DE8" w:rsidRPr="003F0E53" w14:paraId="77C8C6A6" w14:textId="77777777" w:rsidTr="00D3538F">
        <w:trPr>
          <w:trHeight w:val="227"/>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7C4FAA4" w14:textId="77777777" w:rsidR="00A26DE8" w:rsidRPr="003F0E53" w:rsidRDefault="00A26DE8" w:rsidP="00A26DE8">
            <w:pPr>
              <w:rPr>
                <w:rFonts w:cstheme="minorHAnsi"/>
                <w:color w:val="000000"/>
                <w:lang w:eastAsia="pl-PL"/>
              </w:rPr>
            </w:pPr>
            <w:r w:rsidRPr="003F0E53">
              <w:rPr>
                <w:rFonts w:cstheme="minorHAnsi"/>
                <w:color w:val="000000"/>
                <w:lang w:eastAsia="pl-PL"/>
              </w:rPr>
              <w:t> </w:t>
            </w:r>
          </w:p>
        </w:tc>
        <w:tc>
          <w:tcPr>
            <w:tcW w:w="1358" w:type="dxa"/>
            <w:tcBorders>
              <w:top w:val="nil"/>
              <w:left w:val="nil"/>
              <w:bottom w:val="single" w:sz="4" w:space="0" w:color="auto"/>
              <w:right w:val="single" w:sz="4" w:space="0" w:color="auto"/>
            </w:tcBorders>
            <w:shd w:val="clear" w:color="auto" w:fill="auto"/>
            <w:noWrap/>
            <w:vAlign w:val="bottom"/>
            <w:hideMark/>
          </w:tcPr>
          <w:p w14:paraId="0AD0597F" w14:textId="77777777" w:rsidR="00A26DE8" w:rsidRPr="003F0E53" w:rsidRDefault="00A26DE8" w:rsidP="00A26DE8">
            <w:pPr>
              <w:rPr>
                <w:rFonts w:cstheme="minorHAnsi"/>
                <w:color w:val="000000"/>
                <w:lang w:eastAsia="pl-PL"/>
              </w:rPr>
            </w:pPr>
            <w:r w:rsidRPr="003F0E53">
              <w:rPr>
                <w:rFonts w:cstheme="minorHAnsi"/>
                <w:color w:val="000000"/>
                <w:lang w:eastAsia="pl-PL"/>
              </w:rPr>
              <w:t> </w:t>
            </w:r>
          </w:p>
        </w:tc>
        <w:tc>
          <w:tcPr>
            <w:tcW w:w="1549" w:type="dxa"/>
            <w:tcBorders>
              <w:top w:val="single" w:sz="4" w:space="0" w:color="auto"/>
              <w:left w:val="nil"/>
              <w:bottom w:val="single" w:sz="4" w:space="0" w:color="auto"/>
              <w:right w:val="single" w:sz="4" w:space="0" w:color="auto"/>
            </w:tcBorders>
          </w:tcPr>
          <w:p w14:paraId="76061089" w14:textId="77777777" w:rsidR="00A26DE8" w:rsidRPr="003F0E53" w:rsidRDefault="00A26DE8" w:rsidP="00A26DE8">
            <w:pPr>
              <w:rPr>
                <w:rFonts w:cstheme="minorHAnsi"/>
                <w:color w:val="000000"/>
                <w:lang w:eastAsia="pl-PL"/>
              </w:rPr>
            </w:pPr>
          </w:p>
        </w:tc>
        <w:tc>
          <w:tcPr>
            <w:tcW w:w="1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B548D6" w14:textId="77777777" w:rsidR="00A26DE8" w:rsidRPr="003F0E53" w:rsidRDefault="00A26DE8" w:rsidP="00A26DE8">
            <w:pPr>
              <w:rPr>
                <w:rFonts w:cstheme="minorHAnsi"/>
                <w:color w:val="000000"/>
                <w:lang w:eastAsia="pl-PL"/>
              </w:rPr>
            </w:pPr>
            <w:r w:rsidRPr="003F0E53">
              <w:rPr>
                <w:rFonts w:cstheme="minorHAnsi"/>
                <w:color w:val="000000"/>
                <w:lang w:eastAsia="pl-PL"/>
              </w:rPr>
              <w:t> </w:t>
            </w:r>
          </w:p>
        </w:tc>
        <w:tc>
          <w:tcPr>
            <w:tcW w:w="3118" w:type="dxa"/>
            <w:tcBorders>
              <w:top w:val="nil"/>
              <w:left w:val="nil"/>
              <w:bottom w:val="single" w:sz="4" w:space="0" w:color="auto"/>
              <w:right w:val="single" w:sz="4" w:space="0" w:color="auto"/>
            </w:tcBorders>
            <w:shd w:val="clear" w:color="auto" w:fill="auto"/>
            <w:noWrap/>
            <w:vAlign w:val="bottom"/>
            <w:hideMark/>
          </w:tcPr>
          <w:p w14:paraId="02B81755" w14:textId="77777777" w:rsidR="00A26DE8" w:rsidRPr="003F0E53" w:rsidRDefault="00A26DE8" w:rsidP="00A26DE8">
            <w:pPr>
              <w:rPr>
                <w:rFonts w:cstheme="minorHAnsi"/>
                <w:color w:val="000000"/>
                <w:lang w:eastAsia="pl-PL"/>
              </w:rPr>
            </w:pPr>
            <w:r w:rsidRPr="003F0E53">
              <w:rPr>
                <w:rFonts w:cstheme="minorHAnsi"/>
                <w:color w:val="000000"/>
                <w:lang w:eastAsia="pl-PL"/>
              </w:rPr>
              <w:t> </w:t>
            </w:r>
          </w:p>
        </w:tc>
        <w:tc>
          <w:tcPr>
            <w:tcW w:w="2977" w:type="dxa"/>
            <w:tcBorders>
              <w:top w:val="nil"/>
              <w:left w:val="nil"/>
              <w:bottom w:val="single" w:sz="4" w:space="0" w:color="auto"/>
              <w:right w:val="single" w:sz="4" w:space="0" w:color="auto"/>
            </w:tcBorders>
            <w:shd w:val="clear" w:color="auto" w:fill="auto"/>
            <w:noWrap/>
            <w:vAlign w:val="bottom"/>
            <w:hideMark/>
          </w:tcPr>
          <w:p w14:paraId="6B63C655" w14:textId="77777777" w:rsidR="00A26DE8" w:rsidRPr="003F0E53" w:rsidRDefault="00A26DE8" w:rsidP="00A26DE8">
            <w:pPr>
              <w:rPr>
                <w:rFonts w:cstheme="minorHAnsi"/>
                <w:color w:val="000000"/>
                <w:lang w:eastAsia="pl-PL"/>
              </w:rPr>
            </w:pPr>
            <w:r w:rsidRPr="003F0E53">
              <w:rPr>
                <w:rFonts w:cstheme="minorHAnsi"/>
                <w:color w:val="000000"/>
                <w:lang w:eastAsia="pl-PL"/>
              </w:rPr>
              <w:t> </w:t>
            </w:r>
          </w:p>
        </w:tc>
        <w:tc>
          <w:tcPr>
            <w:tcW w:w="2126" w:type="dxa"/>
            <w:tcBorders>
              <w:top w:val="nil"/>
              <w:left w:val="nil"/>
              <w:bottom w:val="single" w:sz="4" w:space="0" w:color="auto"/>
              <w:right w:val="single" w:sz="4" w:space="0" w:color="auto"/>
            </w:tcBorders>
            <w:shd w:val="clear" w:color="auto" w:fill="auto"/>
            <w:noWrap/>
            <w:vAlign w:val="bottom"/>
            <w:hideMark/>
          </w:tcPr>
          <w:p w14:paraId="6DBC9C65" w14:textId="77777777" w:rsidR="00A26DE8" w:rsidRPr="003F0E53" w:rsidRDefault="00A26DE8" w:rsidP="00A26DE8">
            <w:pPr>
              <w:rPr>
                <w:rFonts w:cstheme="minorHAnsi"/>
                <w:color w:val="000000"/>
                <w:lang w:eastAsia="pl-PL"/>
              </w:rPr>
            </w:pPr>
            <w:r w:rsidRPr="003F0E53">
              <w:rPr>
                <w:rFonts w:cstheme="minorHAnsi"/>
                <w:color w:val="000000"/>
                <w:lang w:eastAsia="pl-PL"/>
              </w:rPr>
              <w:t> </w:t>
            </w:r>
          </w:p>
        </w:tc>
      </w:tr>
      <w:tr w:rsidR="00A26DE8" w:rsidRPr="003F0E53" w14:paraId="39F9688B" w14:textId="77777777" w:rsidTr="00D3538F">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F594B61" w14:textId="77777777" w:rsidR="00A26DE8" w:rsidRPr="003F0E53" w:rsidRDefault="00A26DE8" w:rsidP="00A26DE8">
            <w:pPr>
              <w:rPr>
                <w:rFonts w:cstheme="minorHAnsi"/>
                <w:color w:val="000000"/>
                <w:lang w:eastAsia="pl-PL"/>
              </w:rPr>
            </w:pPr>
            <w:r w:rsidRPr="003F0E53">
              <w:rPr>
                <w:rFonts w:cstheme="minorHAnsi"/>
                <w:color w:val="000000"/>
                <w:lang w:eastAsia="pl-PL"/>
              </w:rPr>
              <w:t> </w:t>
            </w:r>
          </w:p>
        </w:tc>
        <w:tc>
          <w:tcPr>
            <w:tcW w:w="1358" w:type="dxa"/>
            <w:tcBorders>
              <w:top w:val="nil"/>
              <w:left w:val="nil"/>
              <w:bottom w:val="single" w:sz="4" w:space="0" w:color="auto"/>
              <w:right w:val="single" w:sz="4" w:space="0" w:color="auto"/>
            </w:tcBorders>
            <w:shd w:val="clear" w:color="auto" w:fill="auto"/>
            <w:noWrap/>
            <w:vAlign w:val="bottom"/>
            <w:hideMark/>
          </w:tcPr>
          <w:p w14:paraId="1FADD508" w14:textId="77777777" w:rsidR="00A26DE8" w:rsidRPr="003F0E53" w:rsidRDefault="00A26DE8" w:rsidP="00A26DE8">
            <w:pPr>
              <w:rPr>
                <w:rFonts w:cstheme="minorHAnsi"/>
                <w:color w:val="000000"/>
                <w:lang w:eastAsia="pl-PL"/>
              </w:rPr>
            </w:pPr>
            <w:r w:rsidRPr="003F0E53">
              <w:rPr>
                <w:rFonts w:cstheme="minorHAnsi"/>
                <w:color w:val="000000"/>
                <w:lang w:eastAsia="pl-PL"/>
              </w:rPr>
              <w:t> </w:t>
            </w:r>
          </w:p>
        </w:tc>
        <w:tc>
          <w:tcPr>
            <w:tcW w:w="1549" w:type="dxa"/>
            <w:tcBorders>
              <w:top w:val="single" w:sz="4" w:space="0" w:color="auto"/>
              <w:left w:val="nil"/>
              <w:bottom w:val="single" w:sz="4" w:space="0" w:color="auto"/>
              <w:right w:val="single" w:sz="4" w:space="0" w:color="auto"/>
            </w:tcBorders>
          </w:tcPr>
          <w:p w14:paraId="6AD25312" w14:textId="77777777" w:rsidR="00A26DE8" w:rsidRPr="003F0E53" w:rsidRDefault="00A26DE8" w:rsidP="00A26DE8">
            <w:pPr>
              <w:rPr>
                <w:rFonts w:cstheme="minorHAnsi"/>
                <w:color w:val="000000"/>
                <w:lang w:eastAsia="pl-PL"/>
              </w:rPr>
            </w:pPr>
          </w:p>
        </w:tc>
        <w:tc>
          <w:tcPr>
            <w:tcW w:w="1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C9B81A" w14:textId="77777777" w:rsidR="00A26DE8" w:rsidRPr="003F0E53" w:rsidRDefault="00A26DE8" w:rsidP="00A26DE8">
            <w:pPr>
              <w:rPr>
                <w:rFonts w:cstheme="minorHAnsi"/>
                <w:color w:val="000000"/>
                <w:lang w:eastAsia="pl-PL"/>
              </w:rPr>
            </w:pPr>
            <w:r w:rsidRPr="003F0E53">
              <w:rPr>
                <w:rFonts w:cstheme="minorHAnsi"/>
                <w:color w:val="000000"/>
                <w:lang w:eastAsia="pl-PL"/>
              </w:rPr>
              <w:t> </w:t>
            </w:r>
          </w:p>
        </w:tc>
        <w:tc>
          <w:tcPr>
            <w:tcW w:w="3118" w:type="dxa"/>
            <w:tcBorders>
              <w:top w:val="nil"/>
              <w:left w:val="nil"/>
              <w:bottom w:val="single" w:sz="4" w:space="0" w:color="auto"/>
              <w:right w:val="single" w:sz="4" w:space="0" w:color="auto"/>
            </w:tcBorders>
            <w:shd w:val="clear" w:color="auto" w:fill="auto"/>
            <w:noWrap/>
            <w:vAlign w:val="bottom"/>
            <w:hideMark/>
          </w:tcPr>
          <w:p w14:paraId="52A879E9" w14:textId="77777777" w:rsidR="00A26DE8" w:rsidRPr="003F0E53" w:rsidRDefault="00A26DE8" w:rsidP="00A26DE8">
            <w:pPr>
              <w:rPr>
                <w:rFonts w:cstheme="minorHAnsi"/>
                <w:color w:val="000000"/>
                <w:lang w:eastAsia="pl-PL"/>
              </w:rPr>
            </w:pPr>
            <w:r w:rsidRPr="003F0E53">
              <w:rPr>
                <w:rFonts w:cstheme="minorHAnsi"/>
                <w:color w:val="000000"/>
                <w:lang w:eastAsia="pl-PL"/>
              </w:rPr>
              <w:t> </w:t>
            </w:r>
          </w:p>
        </w:tc>
        <w:tc>
          <w:tcPr>
            <w:tcW w:w="2977" w:type="dxa"/>
            <w:tcBorders>
              <w:top w:val="nil"/>
              <w:left w:val="nil"/>
              <w:bottom w:val="single" w:sz="4" w:space="0" w:color="auto"/>
              <w:right w:val="single" w:sz="4" w:space="0" w:color="auto"/>
            </w:tcBorders>
            <w:shd w:val="clear" w:color="auto" w:fill="auto"/>
            <w:noWrap/>
            <w:vAlign w:val="bottom"/>
            <w:hideMark/>
          </w:tcPr>
          <w:p w14:paraId="2459CFE4" w14:textId="77777777" w:rsidR="00A26DE8" w:rsidRPr="003F0E53" w:rsidRDefault="00A26DE8" w:rsidP="00A26DE8">
            <w:pPr>
              <w:rPr>
                <w:rFonts w:cstheme="minorHAnsi"/>
                <w:color w:val="000000"/>
                <w:lang w:eastAsia="pl-PL"/>
              </w:rPr>
            </w:pPr>
            <w:r w:rsidRPr="003F0E53">
              <w:rPr>
                <w:rFonts w:cstheme="minorHAnsi"/>
                <w:color w:val="000000"/>
                <w:lang w:eastAsia="pl-PL"/>
              </w:rPr>
              <w:t> </w:t>
            </w:r>
          </w:p>
        </w:tc>
        <w:tc>
          <w:tcPr>
            <w:tcW w:w="2126" w:type="dxa"/>
            <w:tcBorders>
              <w:top w:val="nil"/>
              <w:left w:val="nil"/>
              <w:bottom w:val="single" w:sz="4" w:space="0" w:color="auto"/>
              <w:right w:val="single" w:sz="4" w:space="0" w:color="auto"/>
            </w:tcBorders>
            <w:shd w:val="clear" w:color="auto" w:fill="auto"/>
            <w:noWrap/>
            <w:vAlign w:val="bottom"/>
            <w:hideMark/>
          </w:tcPr>
          <w:p w14:paraId="2489150D" w14:textId="77777777" w:rsidR="00A26DE8" w:rsidRPr="003F0E53" w:rsidRDefault="00A26DE8" w:rsidP="00A26DE8">
            <w:pPr>
              <w:rPr>
                <w:rFonts w:cstheme="minorHAnsi"/>
                <w:color w:val="000000"/>
                <w:lang w:eastAsia="pl-PL"/>
              </w:rPr>
            </w:pPr>
            <w:r w:rsidRPr="003F0E53">
              <w:rPr>
                <w:rFonts w:cstheme="minorHAnsi"/>
                <w:color w:val="000000"/>
                <w:lang w:eastAsia="pl-PL"/>
              </w:rPr>
              <w:t> </w:t>
            </w:r>
          </w:p>
        </w:tc>
      </w:tr>
    </w:tbl>
    <w:p w14:paraId="302C67A7" w14:textId="77777777" w:rsidR="00A26DE8" w:rsidRPr="003F0E53" w:rsidRDefault="00A26DE8" w:rsidP="00A26DE8">
      <w:pPr>
        <w:shd w:val="clear" w:color="auto" w:fill="FFFFFF"/>
        <w:spacing w:after="0" w:line="360" w:lineRule="auto"/>
        <w:ind w:right="-35"/>
        <w:rPr>
          <w:rFonts w:eastAsia="Times New Roman" w:cstheme="minorHAnsi"/>
          <w:u w:val="single"/>
          <w:lang w:eastAsia="ar-SA"/>
        </w:rPr>
      </w:pPr>
    </w:p>
    <w:p w14:paraId="32912C43" w14:textId="77777777" w:rsidR="00A26DE8" w:rsidRPr="003F0E53" w:rsidRDefault="00A26DE8" w:rsidP="00A26DE8">
      <w:pPr>
        <w:suppressAutoHyphens/>
        <w:spacing w:after="0" w:line="360" w:lineRule="auto"/>
        <w:ind w:left="-5" w:firstLine="713"/>
        <w:rPr>
          <w:rFonts w:eastAsia="Times New Roman" w:cstheme="minorHAnsi"/>
          <w:b/>
          <w:lang w:eastAsia="en-GB"/>
        </w:rPr>
      </w:pPr>
    </w:p>
    <w:p w14:paraId="065BE1D5" w14:textId="77777777" w:rsidR="00A26DE8" w:rsidRPr="003F0E53" w:rsidRDefault="00A26DE8" w:rsidP="00A26DE8">
      <w:pPr>
        <w:spacing w:line="259" w:lineRule="auto"/>
        <w:rPr>
          <w:rFonts w:eastAsia="Times New Roman" w:cstheme="minorHAnsi"/>
          <w:i/>
          <w:lang w:eastAsia="ar-SA"/>
        </w:rPr>
        <w:sectPr w:rsidR="00A26DE8" w:rsidRPr="003F0E53" w:rsidSect="00D3538F">
          <w:pgSz w:w="16838" w:h="11906" w:orient="landscape"/>
          <w:pgMar w:top="1417" w:right="1417" w:bottom="1417" w:left="1417" w:header="851" w:footer="0" w:gutter="0"/>
          <w:cols w:space="708"/>
          <w:docGrid w:linePitch="360"/>
        </w:sectPr>
      </w:pPr>
    </w:p>
    <w:p w14:paraId="0DF3538A" w14:textId="4DD09CA4" w:rsidR="00A26DE8" w:rsidRPr="003F0E53" w:rsidRDefault="00A26DE8" w:rsidP="00EC73A4">
      <w:pPr>
        <w:pStyle w:val="Nagwek4"/>
      </w:pPr>
      <w:r w:rsidRPr="003F0E53">
        <w:lastRenderedPageBreak/>
        <w:t xml:space="preserve">Załącznik nr 3 do umowy </w:t>
      </w:r>
      <w:r w:rsidR="00EC73A4" w:rsidRPr="00EC73A4">
        <w:t>nr AZP.25.2.4.2024</w:t>
      </w:r>
    </w:p>
    <w:p w14:paraId="4AD8A096" w14:textId="77777777" w:rsidR="00A26DE8" w:rsidRPr="003F0E53" w:rsidRDefault="00A26DE8" w:rsidP="00A26DE8">
      <w:pPr>
        <w:jc w:val="center"/>
        <w:rPr>
          <w:rFonts w:cstheme="minorHAnsi"/>
        </w:rPr>
      </w:pPr>
      <w:r w:rsidRPr="003F0E53">
        <w:rPr>
          <w:rFonts w:cstheme="minorHAnsi"/>
        </w:rPr>
        <w:t xml:space="preserve">                                                                                                                                                            </w:t>
      </w:r>
    </w:p>
    <w:p w14:paraId="739570F5" w14:textId="77777777" w:rsidR="00A26DE8" w:rsidRPr="003F0E53" w:rsidRDefault="00A26DE8" w:rsidP="00A26DE8">
      <w:pPr>
        <w:jc w:val="right"/>
        <w:rPr>
          <w:rFonts w:cstheme="minorHAnsi"/>
        </w:rPr>
      </w:pPr>
      <w:r w:rsidRPr="003F0E53">
        <w:rPr>
          <w:rFonts w:cstheme="minorHAnsi"/>
        </w:rPr>
        <w:t xml:space="preserve"> </w:t>
      </w:r>
    </w:p>
    <w:p w14:paraId="471B585F" w14:textId="77777777" w:rsidR="00A26DE8" w:rsidRPr="003F0E53" w:rsidRDefault="00A26DE8" w:rsidP="00A26DE8">
      <w:pPr>
        <w:spacing w:line="360" w:lineRule="auto"/>
        <w:jc w:val="center"/>
        <w:rPr>
          <w:rFonts w:cstheme="minorHAnsi"/>
          <w:b/>
        </w:rPr>
      </w:pPr>
      <w:r w:rsidRPr="003F0E53">
        <w:rPr>
          <w:rFonts w:cstheme="minorHAnsi"/>
          <w:b/>
        </w:rPr>
        <w:t>EWIDENCJA PRZEBIEGU POJAZDU</w:t>
      </w:r>
    </w:p>
    <w:p w14:paraId="7F1A079B" w14:textId="77777777" w:rsidR="00A26DE8" w:rsidRPr="003F0E53" w:rsidRDefault="00A26DE8" w:rsidP="00A26DE8">
      <w:pPr>
        <w:spacing w:line="360" w:lineRule="auto"/>
        <w:jc w:val="center"/>
        <w:rPr>
          <w:rFonts w:cstheme="minorHAnsi"/>
          <w:b/>
        </w:rPr>
      </w:pPr>
      <w:r w:rsidRPr="003F0E53">
        <w:rPr>
          <w:rFonts w:cstheme="minorHAnsi"/>
          <w:b/>
        </w:rPr>
        <w:t>z dnia .................................</w:t>
      </w:r>
    </w:p>
    <w:p w14:paraId="24A2B002" w14:textId="77777777" w:rsidR="00A26DE8" w:rsidRPr="003F0E53" w:rsidRDefault="00A26DE8" w:rsidP="00A26DE8">
      <w:pPr>
        <w:spacing w:line="360" w:lineRule="auto"/>
        <w:jc w:val="center"/>
        <w:rPr>
          <w:rFonts w:cstheme="minorHAnsi"/>
          <w:b/>
        </w:rPr>
      </w:pPr>
    </w:p>
    <w:tbl>
      <w:tblPr>
        <w:tblW w:w="105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1134"/>
        <w:gridCol w:w="1108"/>
        <w:gridCol w:w="877"/>
        <w:gridCol w:w="1843"/>
        <w:gridCol w:w="1656"/>
        <w:gridCol w:w="911"/>
        <w:gridCol w:w="1094"/>
        <w:gridCol w:w="1094"/>
      </w:tblGrid>
      <w:tr w:rsidR="00A26DE8" w:rsidRPr="003F0E53" w14:paraId="5D18DDCE" w14:textId="77777777" w:rsidTr="00D3538F">
        <w:trPr>
          <w:trHeight w:val="571"/>
          <w:jc w:val="center"/>
        </w:trPr>
        <w:tc>
          <w:tcPr>
            <w:tcW w:w="851" w:type="dxa"/>
            <w:shd w:val="clear" w:color="auto" w:fill="auto"/>
          </w:tcPr>
          <w:p w14:paraId="10470962" w14:textId="77777777" w:rsidR="00A26DE8" w:rsidRPr="003F0E53" w:rsidRDefault="00A26DE8" w:rsidP="00A26DE8">
            <w:pPr>
              <w:jc w:val="center"/>
              <w:rPr>
                <w:rFonts w:cstheme="minorHAnsi"/>
                <w:b/>
              </w:rPr>
            </w:pPr>
            <w:r w:rsidRPr="003F0E53">
              <w:rPr>
                <w:rFonts w:cstheme="minorHAnsi"/>
                <w:b/>
              </w:rPr>
              <w:t>Nr kol. wpisu</w:t>
            </w:r>
          </w:p>
        </w:tc>
        <w:tc>
          <w:tcPr>
            <w:tcW w:w="1134" w:type="dxa"/>
            <w:shd w:val="clear" w:color="auto" w:fill="auto"/>
          </w:tcPr>
          <w:p w14:paraId="103FA11D" w14:textId="77777777" w:rsidR="00A26DE8" w:rsidRPr="003F0E53" w:rsidRDefault="00A26DE8" w:rsidP="00A26DE8">
            <w:pPr>
              <w:jc w:val="center"/>
              <w:rPr>
                <w:rFonts w:cstheme="minorHAnsi"/>
                <w:b/>
              </w:rPr>
            </w:pPr>
            <w:r w:rsidRPr="003F0E53">
              <w:rPr>
                <w:rFonts w:cstheme="minorHAnsi"/>
                <w:b/>
              </w:rPr>
              <w:t>Data wyjazdu</w:t>
            </w:r>
          </w:p>
        </w:tc>
        <w:tc>
          <w:tcPr>
            <w:tcW w:w="1108" w:type="dxa"/>
            <w:shd w:val="clear" w:color="auto" w:fill="auto"/>
          </w:tcPr>
          <w:p w14:paraId="741484F6" w14:textId="77777777" w:rsidR="00A26DE8" w:rsidRPr="003F0E53" w:rsidRDefault="00A26DE8" w:rsidP="00A26DE8">
            <w:pPr>
              <w:jc w:val="center"/>
              <w:rPr>
                <w:rFonts w:cstheme="minorHAnsi"/>
                <w:b/>
              </w:rPr>
            </w:pPr>
            <w:r w:rsidRPr="003F0E53">
              <w:rPr>
                <w:rFonts w:cstheme="minorHAnsi"/>
                <w:b/>
              </w:rPr>
              <w:t>Nr rejestr. pojazdu</w:t>
            </w:r>
          </w:p>
        </w:tc>
        <w:tc>
          <w:tcPr>
            <w:tcW w:w="877" w:type="dxa"/>
            <w:shd w:val="clear" w:color="auto" w:fill="auto"/>
          </w:tcPr>
          <w:p w14:paraId="523DD0BF" w14:textId="77777777" w:rsidR="00A26DE8" w:rsidRPr="003F0E53" w:rsidRDefault="00A26DE8" w:rsidP="00A26DE8">
            <w:pPr>
              <w:jc w:val="center"/>
              <w:rPr>
                <w:rFonts w:cstheme="minorHAnsi"/>
                <w:b/>
              </w:rPr>
            </w:pPr>
            <w:r w:rsidRPr="003F0E53">
              <w:rPr>
                <w:rFonts w:cstheme="minorHAnsi"/>
                <w:b/>
              </w:rPr>
              <w:t>Poj. silnika             w cm</w:t>
            </w:r>
            <w:r w:rsidRPr="003F0E53">
              <w:rPr>
                <w:rFonts w:cstheme="minorHAnsi"/>
                <w:b/>
                <w:vertAlign w:val="superscript"/>
              </w:rPr>
              <w:t>3</w:t>
            </w:r>
          </w:p>
        </w:tc>
        <w:tc>
          <w:tcPr>
            <w:tcW w:w="1843" w:type="dxa"/>
            <w:shd w:val="clear" w:color="auto" w:fill="auto"/>
          </w:tcPr>
          <w:p w14:paraId="287E0123" w14:textId="77777777" w:rsidR="00A26DE8" w:rsidRPr="003F0E53" w:rsidRDefault="00A26DE8" w:rsidP="00A26DE8">
            <w:pPr>
              <w:jc w:val="center"/>
              <w:rPr>
                <w:rFonts w:cstheme="minorHAnsi"/>
                <w:b/>
              </w:rPr>
            </w:pPr>
            <w:r w:rsidRPr="003F0E53">
              <w:rPr>
                <w:rFonts w:cstheme="minorHAnsi"/>
                <w:b/>
              </w:rPr>
              <w:t>Cel wyjazdu</w:t>
            </w:r>
          </w:p>
        </w:tc>
        <w:tc>
          <w:tcPr>
            <w:tcW w:w="1656" w:type="dxa"/>
            <w:shd w:val="clear" w:color="auto" w:fill="auto"/>
          </w:tcPr>
          <w:p w14:paraId="04FE55B7" w14:textId="77777777" w:rsidR="00A26DE8" w:rsidRPr="003F0E53" w:rsidRDefault="00A26DE8" w:rsidP="00A26DE8">
            <w:pPr>
              <w:jc w:val="center"/>
              <w:rPr>
                <w:rFonts w:cstheme="minorHAnsi"/>
                <w:b/>
              </w:rPr>
            </w:pPr>
            <w:r w:rsidRPr="003F0E53">
              <w:rPr>
                <w:rFonts w:cstheme="minorHAnsi"/>
                <w:b/>
              </w:rPr>
              <w:t>Trasa wyjazdu  skąd-dokąd *</w:t>
            </w:r>
          </w:p>
        </w:tc>
        <w:tc>
          <w:tcPr>
            <w:tcW w:w="911" w:type="dxa"/>
            <w:shd w:val="clear" w:color="auto" w:fill="auto"/>
          </w:tcPr>
          <w:p w14:paraId="2C2AF139" w14:textId="77777777" w:rsidR="00A26DE8" w:rsidRPr="003F0E53" w:rsidRDefault="00A26DE8" w:rsidP="00A26DE8">
            <w:pPr>
              <w:jc w:val="center"/>
              <w:rPr>
                <w:rFonts w:cstheme="minorHAnsi"/>
                <w:b/>
              </w:rPr>
            </w:pPr>
            <w:r w:rsidRPr="003F0E53">
              <w:rPr>
                <w:rFonts w:cstheme="minorHAnsi"/>
                <w:b/>
              </w:rPr>
              <w:t xml:space="preserve">Liczba </w:t>
            </w:r>
            <w:proofErr w:type="spellStart"/>
            <w:r w:rsidRPr="003F0E53">
              <w:rPr>
                <w:rFonts w:cstheme="minorHAnsi"/>
                <w:b/>
              </w:rPr>
              <w:t>przej</w:t>
            </w:r>
            <w:proofErr w:type="spellEnd"/>
            <w:r w:rsidRPr="003F0E53">
              <w:rPr>
                <w:rFonts w:cstheme="minorHAnsi"/>
                <w:b/>
              </w:rPr>
              <w:t>. km</w:t>
            </w:r>
          </w:p>
        </w:tc>
        <w:tc>
          <w:tcPr>
            <w:tcW w:w="1094" w:type="dxa"/>
            <w:shd w:val="clear" w:color="auto" w:fill="auto"/>
          </w:tcPr>
          <w:p w14:paraId="0674E3D7" w14:textId="77777777" w:rsidR="00A26DE8" w:rsidRPr="003F0E53" w:rsidRDefault="00A26DE8" w:rsidP="00A26DE8">
            <w:pPr>
              <w:jc w:val="center"/>
              <w:rPr>
                <w:rFonts w:cstheme="minorHAnsi"/>
                <w:b/>
              </w:rPr>
            </w:pPr>
            <w:r w:rsidRPr="003F0E53">
              <w:rPr>
                <w:rFonts w:cstheme="minorHAnsi"/>
                <w:b/>
              </w:rPr>
              <w:t xml:space="preserve">Stawka za </w:t>
            </w:r>
            <w:smartTag w:uri="urn:schemas-microsoft-com:office:smarttags" w:element="metricconverter">
              <w:smartTagPr>
                <w:attr w:name="ProductID" w:val="1 km"/>
              </w:smartTagPr>
              <w:r w:rsidRPr="003F0E53">
                <w:rPr>
                  <w:rFonts w:cstheme="minorHAnsi"/>
                  <w:b/>
                </w:rPr>
                <w:t>1 km</w:t>
              </w:r>
            </w:smartTag>
            <w:r w:rsidRPr="003F0E53">
              <w:rPr>
                <w:rFonts w:cstheme="minorHAnsi"/>
                <w:b/>
              </w:rPr>
              <w:t xml:space="preserve">  w zł.</w:t>
            </w:r>
          </w:p>
        </w:tc>
        <w:tc>
          <w:tcPr>
            <w:tcW w:w="1094" w:type="dxa"/>
            <w:shd w:val="clear" w:color="auto" w:fill="auto"/>
          </w:tcPr>
          <w:p w14:paraId="4D555133" w14:textId="77777777" w:rsidR="00A26DE8" w:rsidRPr="003F0E53" w:rsidRDefault="00A26DE8" w:rsidP="00A26DE8">
            <w:pPr>
              <w:jc w:val="center"/>
              <w:rPr>
                <w:rFonts w:cstheme="minorHAnsi"/>
                <w:b/>
              </w:rPr>
            </w:pPr>
            <w:r w:rsidRPr="003F0E53">
              <w:rPr>
                <w:rFonts w:cstheme="minorHAnsi"/>
                <w:b/>
              </w:rPr>
              <w:t>Wartość (7x8 kol.)  w zł.</w:t>
            </w:r>
          </w:p>
        </w:tc>
      </w:tr>
      <w:tr w:rsidR="00A26DE8" w:rsidRPr="003F0E53" w14:paraId="2C391CB7" w14:textId="77777777" w:rsidTr="00D3538F">
        <w:trPr>
          <w:trHeight w:val="140"/>
          <w:jc w:val="center"/>
        </w:trPr>
        <w:tc>
          <w:tcPr>
            <w:tcW w:w="851" w:type="dxa"/>
            <w:shd w:val="clear" w:color="auto" w:fill="auto"/>
          </w:tcPr>
          <w:p w14:paraId="1E01FE3B" w14:textId="77777777" w:rsidR="00A26DE8" w:rsidRPr="003F0E53" w:rsidRDefault="00A26DE8" w:rsidP="00A26DE8">
            <w:pPr>
              <w:jc w:val="center"/>
              <w:rPr>
                <w:rFonts w:cstheme="minorHAnsi"/>
              </w:rPr>
            </w:pPr>
            <w:r w:rsidRPr="003F0E53">
              <w:rPr>
                <w:rFonts w:cstheme="minorHAnsi"/>
              </w:rPr>
              <w:t>1</w:t>
            </w:r>
          </w:p>
        </w:tc>
        <w:tc>
          <w:tcPr>
            <w:tcW w:w="1134" w:type="dxa"/>
            <w:shd w:val="clear" w:color="auto" w:fill="auto"/>
          </w:tcPr>
          <w:p w14:paraId="4D82E178" w14:textId="77777777" w:rsidR="00A26DE8" w:rsidRPr="003F0E53" w:rsidRDefault="00A26DE8" w:rsidP="00A26DE8">
            <w:pPr>
              <w:jc w:val="center"/>
              <w:rPr>
                <w:rFonts w:cstheme="minorHAnsi"/>
              </w:rPr>
            </w:pPr>
            <w:r w:rsidRPr="003F0E53">
              <w:rPr>
                <w:rFonts w:cstheme="minorHAnsi"/>
              </w:rPr>
              <w:t>2</w:t>
            </w:r>
          </w:p>
        </w:tc>
        <w:tc>
          <w:tcPr>
            <w:tcW w:w="1108" w:type="dxa"/>
            <w:shd w:val="clear" w:color="auto" w:fill="auto"/>
          </w:tcPr>
          <w:p w14:paraId="31108FBD" w14:textId="77777777" w:rsidR="00A26DE8" w:rsidRPr="003F0E53" w:rsidRDefault="00A26DE8" w:rsidP="00A26DE8">
            <w:pPr>
              <w:jc w:val="center"/>
              <w:rPr>
                <w:rFonts w:cstheme="minorHAnsi"/>
              </w:rPr>
            </w:pPr>
            <w:r w:rsidRPr="003F0E53">
              <w:rPr>
                <w:rFonts w:cstheme="minorHAnsi"/>
              </w:rPr>
              <w:t>3</w:t>
            </w:r>
          </w:p>
        </w:tc>
        <w:tc>
          <w:tcPr>
            <w:tcW w:w="877" w:type="dxa"/>
            <w:shd w:val="clear" w:color="auto" w:fill="auto"/>
          </w:tcPr>
          <w:p w14:paraId="636702A6" w14:textId="77777777" w:rsidR="00A26DE8" w:rsidRPr="003F0E53" w:rsidRDefault="00A26DE8" w:rsidP="00A26DE8">
            <w:pPr>
              <w:jc w:val="center"/>
              <w:rPr>
                <w:rFonts w:cstheme="minorHAnsi"/>
              </w:rPr>
            </w:pPr>
            <w:r w:rsidRPr="003F0E53">
              <w:rPr>
                <w:rFonts w:cstheme="minorHAnsi"/>
              </w:rPr>
              <w:t>4</w:t>
            </w:r>
          </w:p>
        </w:tc>
        <w:tc>
          <w:tcPr>
            <w:tcW w:w="1843" w:type="dxa"/>
            <w:shd w:val="clear" w:color="auto" w:fill="auto"/>
          </w:tcPr>
          <w:p w14:paraId="01DD94F7" w14:textId="77777777" w:rsidR="00A26DE8" w:rsidRPr="003F0E53" w:rsidRDefault="00A26DE8" w:rsidP="00A26DE8">
            <w:pPr>
              <w:jc w:val="center"/>
              <w:rPr>
                <w:rFonts w:cstheme="minorHAnsi"/>
              </w:rPr>
            </w:pPr>
            <w:r w:rsidRPr="003F0E53">
              <w:rPr>
                <w:rFonts w:cstheme="minorHAnsi"/>
              </w:rPr>
              <w:t>5</w:t>
            </w:r>
          </w:p>
        </w:tc>
        <w:tc>
          <w:tcPr>
            <w:tcW w:w="1656" w:type="dxa"/>
            <w:shd w:val="clear" w:color="auto" w:fill="auto"/>
          </w:tcPr>
          <w:p w14:paraId="2CA88878" w14:textId="77777777" w:rsidR="00A26DE8" w:rsidRPr="003F0E53" w:rsidRDefault="00A26DE8" w:rsidP="00A26DE8">
            <w:pPr>
              <w:jc w:val="center"/>
              <w:rPr>
                <w:rFonts w:cstheme="minorHAnsi"/>
              </w:rPr>
            </w:pPr>
            <w:r w:rsidRPr="003F0E53">
              <w:rPr>
                <w:rFonts w:cstheme="minorHAnsi"/>
              </w:rPr>
              <w:t>6</w:t>
            </w:r>
          </w:p>
        </w:tc>
        <w:tc>
          <w:tcPr>
            <w:tcW w:w="911" w:type="dxa"/>
            <w:shd w:val="clear" w:color="auto" w:fill="auto"/>
          </w:tcPr>
          <w:p w14:paraId="58883B09" w14:textId="77777777" w:rsidR="00A26DE8" w:rsidRPr="003F0E53" w:rsidRDefault="00A26DE8" w:rsidP="00A26DE8">
            <w:pPr>
              <w:jc w:val="center"/>
              <w:rPr>
                <w:rFonts w:cstheme="minorHAnsi"/>
              </w:rPr>
            </w:pPr>
            <w:r w:rsidRPr="003F0E53">
              <w:rPr>
                <w:rFonts w:cstheme="minorHAnsi"/>
              </w:rPr>
              <w:t>7</w:t>
            </w:r>
          </w:p>
        </w:tc>
        <w:tc>
          <w:tcPr>
            <w:tcW w:w="1094" w:type="dxa"/>
            <w:shd w:val="clear" w:color="auto" w:fill="auto"/>
          </w:tcPr>
          <w:p w14:paraId="7D4DB822" w14:textId="77777777" w:rsidR="00A26DE8" w:rsidRPr="003F0E53" w:rsidRDefault="00A26DE8" w:rsidP="00A26DE8">
            <w:pPr>
              <w:jc w:val="center"/>
              <w:rPr>
                <w:rFonts w:cstheme="minorHAnsi"/>
              </w:rPr>
            </w:pPr>
            <w:r w:rsidRPr="003F0E53">
              <w:rPr>
                <w:rFonts w:cstheme="minorHAnsi"/>
              </w:rPr>
              <w:t>8</w:t>
            </w:r>
          </w:p>
        </w:tc>
        <w:tc>
          <w:tcPr>
            <w:tcW w:w="1094" w:type="dxa"/>
            <w:shd w:val="clear" w:color="auto" w:fill="auto"/>
          </w:tcPr>
          <w:p w14:paraId="299DF7D3" w14:textId="77777777" w:rsidR="00A26DE8" w:rsidRPr="003F0E53" w:rsidRDefault="00A26DE8" w:rsidP="00A26DE8">
            <w:pPr>
              <w:jc w:val="center"/>
              <w:rPr>
                <w:rFonts w:cstheme="minorHAnsi"/>
              </w:rPr>
            </w:pPr>
            <w:r w:rsidRPr="003F0E53">
              <w:rPr>
                <w:rFonts w:cstheme="minorHAnsi"/>
              </w:rPr>
              <w:t>9</w:t>
            </w:r>
          </w:p>
        </w:tc>
      </w:tr>
      <w:tr w:rsidR="00A26DE8" w:rsidRPr="003F0E53" w14:paraId="63D33185" w14:textId="77777777" w:rsidTr="00D3538F">
        <w:trPr>
          <w:trHeight w:val="1308"/>
          <w:jc w:val="center"/>
        </w:trPr>
        <w:tc>
          <w:tcPr>
            <w:tcW w:w="851" w:type="dxa"/>
            <w:shd w:val="clear" w:color="auto" w:fill="auto"/>
          </w:tcPr>
          <w:p w14:paraId="260F61C3" w14:textId="77777777" w:rsidR="00A26DE8" w:rsidRPr="003F0E53" w:rsidRDefault="00A26DE8" w:rsidP="00A26DE8">
            <w:pPr>
              <w:rPr>
                <w:rFonts w:cstheme="minorHAnsi"/>
              </w:rPr>
            </w:pPr>
          </w:p>
        </w:tc>
        <w:tc>
          <w:tcPr>
            <w:tcW w:w="1134" w:type="dxa"/>
            <w:shd w:val="clear" w:color="auto" w:fill="auto"/>
          </w:tcPr>
          <w:p w14:paraId="3726420B" w14:textId="77777777" w:rsidR="00A26DE8" w:rsidRPr="003F0E53" w:rsidRDefault="00A26DE8" w:rsidP="00A26DE8">
            <w:pPr>
              <w:rPr>
                <w:rFonts w:cstheme="minorHAnsi"/>
              </w:rPr>
            </w:pPr>
          </w:p>
        </w:tc>
        <w:tc>
          <w:tcPr>
            <w:tcW w:w="1108" w:type="dxa"/>
            <w:shd w:val="clear" w:color="auto" w:fill="auto"/>
          </w:tcPr>
          <w:p w14:paraId="51C06F6B" w14:textId="77777777" w:rsidR="00A26DE8" w:rsidRPr="003F0E53" w:rsidRDefault="00A26DE8" w:rsidP="00A26DE8">
            <w:pPr>
              <w:rPr>
                <w:rFonts w:cstheme="minorHAnsi"/>
              </w:rPr>
            </w:pPr>
          </w:p>
        </w:tc>
        <w:tc>
          <w:tcPr>
            <w:tcW w:w="877" w:type="dxa"/>
            <w:shd w:val="clear" w:color="auto" w:fill="auto"/>
          </w:tcPr>
          <w:p w14:paraId="5E7F4A64" w14:textId="77777777" w:rsidR="00A26DE8" w:rsidRPr="003F0E53" w:rsidRDefault="00A26DE8" w:rsidP="00A26DE8">
            <w:pPr>
              <w:rPr>
                <w:rFonts w:cstheme="minorHAnsi"/>
              </w:rPr>
            </w:pPr>
          </w:p>
        </w:tc>
        <w:tc>
          <w:tcPr>
            <w:tcW w:w="1843" w:type="dxa"/>
            <w:shd w:val="clear" w:color="auto" w:fill="auto"/>
          </w:tcPr>
          <w:p w14:paraId="5455B518" w14:textId="77777777" w:rsidR="00A26DE8" w:rsidRPr="003F0E53" w:rsidRDefault="00A26DE8" w:rsidP="00A26DE8">
            <w:pPr>
              <w:rPr>
                <w:rFonts w:cstheme="minorHAnsi"/>
              </w:rPr>
            </w:pPr>
          </w:p>
        </w:tc>
        <w:tc>
          <w:tcPr>
            <w:tcW w:w="1656" w:type="dxa"/>
            <w:shd w:val="clear" w:color="auto" w:fill="auto"/>
          </w:tcPr>
          <w:p w14:paraId="77114098" w14:textId="77777777" w:rsidR="00A26DE8" w:rsidRPr="003F0E53" w:rsidRDefault="00A26DE8" w:rsidP="00A26DE8">
            <w:pPr>
              <w:rPr>
                <w:rFonts w:cstheme="minorHAnsi"/>
              </w:rPr>
            </w:pPr>
          </w:p>
        </w:tc>
        <w:tc>
          <w:tcPr>
            <w:tcW w:w="911" w:type="dxa"/>
            <w:shd w:val="clear" w:color="auto" w:fill="auto"/>
          </w:tcPr>
          <w:p w14:paraId="6BE7F01E" w14:textId="77777777" w:rsidR="00A26DE8" w:rsidRPr="003F0E53" w:rsidRDefault="00A26DE8" w:rsidP="00A26DE8">
            <w:pPr>
              <w:rPr>
                <w:rFonts w:cstheme="minorHAnsi"/>
              </w:rPr>
            </w:pPr>
          </w:p>
        </w:tc>
        <w:tc>
          <w:tcPr>
            <w:tcW w:w="1094" w:type="dxa"/>
            <w:shd w:val="clear" w:color="auto" w:fill="auto"/>
          </w:tcPr>
          <w:p w14:paraId="3BF39421" w14:textId="77777777" w:rsidR="00A26DE8" w:rsidRPr="003F0E53" w:rsidRDefault="00A26DE8" w:rsidP="00A26DE8">
            <w:pPr>
              <w:rPr>
                <w:rFonts w:cstheme="minorHAnsi"/>
              </w:rPr>
            </w:pPr>
          </w:p>
        </w:tc>
        <w:tc>
          <w:tcPr>
            <w:tcW w:w="1094" w:type="dxa"/>
            <w:shd w:val="clear" w:color="auto" w:fill="auto"/>
          </w:tcPr>
          <w:p w14:paraId="0A8678C1" w14:textId="77777777" w:rsidR="00A26DE8" w:rsidRPr="003F0E53" w:rsidRDefault="00A26DE8" w:rsidP="00A26DE8">
            <w:pPr>
              <w:rPr>
                <w:rFonts w:cstheme="minorHAnsi"/>
              </w:rPr>
            </w:pPr>
          </w:p>
        </w:tc>
      </w:tr>
      <w:tr w:rsidR="00A26DE8" w:rsidRPr="003F0E53" w14:paraId="4C80597B" w14:textId="77777777" w:rsidTr="00D3538F">
        <w:trPr>
          <w:trHeight w:val="140"/>
          <w:jc w:val="center"/>
        </w:trPr>
        <w:tc>
          <w:tcPr>
            <w:tcW w:w="5813" w:type="dxa"/>
            <w:gridSpan w:val="5"/>
            <w:shd w:val="clear" w:color="auto" w:fill="auto"/>
          </w:tcPr>
          <w:p w14:paraId="381F9801" w14:textId="77777777" w:rsidR="00A26DE8" w:rsidRPr="003F0E53" w:rsidRDefault="00A26DE8" w:rsidP="00A26DE8">
            <w:pPr>
              <w:rPr>
                <w:rFonts w:cstheme="minorHAnsi"/>
              </w:rPr>
            </w:pPr>
          </w:p>
        </w:tc>
        <w:tc>
          <w:tcPr>
            <w:tcW w:w="1656" w:type="dxa"/>
            <w:shd w:val="clear" w:color="auto" w:fill="auto"/>
          </w:tcPr>
          <w:p w14:paraId="2F172C4A" w14:textId="77777777" w:rsidR="00A26DE8" w:rsidRPr="003F0E53" w:rsidRDefault="00A26DE8" w:rsidP="00A26DE8">
            <w:pPr>
              <w:rPr>
                <w:rFonts w:cstheme="minorHAnsi"/>
                <w:b/>
              </w:rPr>
            </w:pPr>
            <w:r w:rsidRPr="003F0E53">
              <w:rPr>
                <w:rFonts w:cstheme="minorHAnsi"/>
                <w:b/>
              </w:rPr>
              <w:t>Razem</w:t>
            </w:r>
          </w:p>
        </w:tc>
        <w:tc>
          <w:tcPr>
            <w:tcW w:w="911" w:type="dxa"/>
            <w:shd w:val="clear" w:color="auto" w:fill="auto"/>
          </w:tcPr>
          <w:p w14:paraId="270AE921" w14:textId="77777777" w:rsidR="00A26DE8" w:rsidRPr="003F0E53" w:rsidRDefault="00A26DE8" w:rsidP="00A26DE8">
            <w:pPr>
              <w:rPr>
                <w:rFonts w:cstheme="minorHAnsi"/>
              </w:rPr>
            </w:pPr>
          </w:p>
        </w:tc>
        <w:tc>
          <w:tcPr>
            <w:tcW w:w="1094" w:type="dxa"/>
            <w:shd w:val="clear" w:color="auto" w:fill="auto"/>
          </w:tcPr>
          <w:p w14:paraId="689E4D16" w14:textId="77777777" w:rsidR="00A26DE8" w:rsidRPr="003F0E53" w:rsidRDefault="00A26DE8" w:rsidP="00A26DE8">
            <w:pPr>
              <w:rPr>
                <w:rFonts w:cstheme="minorHAnsi"/>
              </w:rPr>
            </w:pPr>
          </w:p>
        </w:tc>
        <w:tc>
          <w:tcPr>
            <w:tcW w:w="1094" w:type="dxa"/>
            <w:shd w:val="clear" w:color="auto" w:fill="auto"/>
          </w:tcPr>
          <w:p w14:paraId="1C002461" w14:textId="77777777" w:rsidR="00A26DE8" w:rsidRPr="003F0E53" w:rsidRDefault="00A26DE8" w:rsidP="00A26DE8">
            <w:pPr>
              <w:rPr>
                <w:rFonts w:cstheme="minorHAnsi"/>
              </w:rPr>
            </w:pPr>
          </w:p>
        </w:tc>
      </w:tr>
    </w:tbl>
    <w:p w14:paraId="72F59F05" w14:textId="77777777" w:rsidR="00A26DE8" w:rsidRPr="003F0E53" w:rsidRDefault="00A26DE8" w:rsidP="00A26DE8">
      <w:pPr>
        <w:spacing w:line="360" w:lineRule="auto"/>
        <w:rPr>
          <w:rFonts w:cstheme="minorHAnsi"/>
        </w:rPr>
      </w:pPr>
    </w:p>
    <w:p w14:paraId="53E26CC4" w14:textId="77777777" w:rsidR="00A26DE8" w:rsidRPr="003F0E53" w:rsidRDefault="00A26DE8" w:rsidP="00A26DE8">
      <w:pPr>
        <w:spacing w:line="360" w:lineRule="auto"/>
        <w:rPr>
          <w:rFonts w:cstheme="minorHAnsi"/>
        </w:rPr>
      </w:pPr>
    </w:p>
    <w:p w14:paraId="30736F0D" w14:textId="77777777" w:rsidR="00A26DE8" w:rsidRPr="003F0E53" w:rsidRDefault="00A26DE8" w:rsidP="00A26DE8">
      <w:pPr>
        <w:rPr>
          <w:rFonts w:cstheme="minorHAnsi"/>
        </w:rPr>
      </w:pPr>
      <w:r w:rsidRPr="003F0E53">
        <w:rPr>
          <w:rFonts w:cstheme="minorHAnsi"/>
        </w:rPr>
        <w:t xml:space="preserve">.....................................                                                                       ......................................                 </w:t>
      </w:r>
    </w:p>
    <w:p w14:paraId="57780303" w14:textId="77777777" w:rsidR="00A26DE8" w:rsidRPr="003F0E53" w:rsidRDefault="00A26DE8" w:rsidP="00A26DE8">
      <w:pPr>
        <w:rPr>
          <w:rFonts w:cstheme="minorHAnsi"/>
        </w:rPr>
      </w:pPr>
      <w:r w:rsidRPr="003F0E53">
        <w:rPr>
          <w:rFonts w:cstheme="minorHAnsi"/>
        </w:rPr>
        <w:t xml:space="preserve">      podpis pacjenta                                                                                podpis osoby rozlicz.                                                            </w:t>
      </w:r>
    </w:p>
    <w:p w14:paraId="32187A42" w14:textId="77777777" w:rsidR="00A26DE8" w:rsidRPr="003F0E53" w:rsidRDefault="00A26DE8" w:rsidP="00A26DE8">
      <w:pPr>
        <w:spacing w:line="360" w:lineRule="auto"/>
        <w:rPr>
          <w:rFonts w:cstheme="minorHAnsi"/>
        </w:rPr>
      </w:pPr>
    </w:p>
    <w:p w14:paraId="70170C97" w14:textId="77777777" w:rsidR="00A26DE8" w:rsidRPr="003F0E53" w:rsidRDefault="00A26DE8" w:rsidP="00A26DE8">
      <w:pPr>
        <w:spacing w:line="360" w:lineRule="auto"/>
        <w:rPr>
          <w:rFonts w:cstheme="minorHAnsi"/>
        </w:rPr>
      </w:pPr>
      <w:r w:rsidRPr="003F0E53">
        <w:rPr>
          <w:rFonts w:cstheme="minorHAnsi"/>
        </w:rPr>
        <w:t xml:space="preserve">*Pacjent zobowiązany jest do odbycia podróży według najkrótszej trasy do miejsca badania i powrotu do miejsca zamieszkania. </w:t>
      </w:r>
    </w:p>
    <w:p w14:paraId="3F4AFC29" w14:textId="77777777" w:rsidR="00A26DE8" w:rsidRPr="003F0E53" w:rsidRDefault="00A26DE8" w:rsidP="00A26DE8">
      <w:pPr>
        <w:shd w:val="clear" w:color="auto" w:fill="FFFFFF"/>
        <w:spacing w:line="480" w:lineRule="auto"/>
        <w:ind w:left="709" w:right="-35"/>
        <w:rPr>
          <w:rFonts w:cstheme="minorHAnsi"/>
          <w:u w:val="single"/>
        </w:rPr>
      </w:pPr>
      <w:r w:rsidRPr="003F0E53">
        <w:rPr>
          <w:rFonts w:cstheme="minorHAnsi"/>
          <w:u w:val="single"/>
        </w:rPr>
        <w:br w:type="textWrapping" w:clear="all"/>
      </w:r>
    </w:p>
    <w:p w14:paraId="3AB87BC0" w14:textId="77777777" w:rsidR="00A26DE8" w:rsidRPr="003F0E53" w:rsidRDefault="00A26DE8" w:rsidP="00A26DE8">
      <w:pPr>
        <w:spacing w:line="259" w:lineRule="auto"/>
        <w:rPr>
          <w:rFonts w:eastAsia="Times New Roman" w:cstheme="minorHAnsi"/>
          <w:b/>
          <w:lang w:eastAsia="en-GB"/>
        </w:rPr>
      </w:pPr>
    </w:p>
    <w:p w14:paraId="527039D5" w14:textId="77777777" w:rsidR="00A26DE8" w:rsidRPr="003F0E53" w:rsidRDefault="00A26DE8" w:rsidP="00A26DE8">
      <w:pPr>
        <w:spacing w:line="259" w:lineRule="auto"/>
        <w:rPr>
          <w:rFonts w:eastAsia="Times New Roman" w:cstheme="minorHAnsi"/>
          <w:b/>
          <w:lang w:eastAsia="en-GB"/>
        </w:rPr>
      </w:pPr>
    </w:p>
    <w:p w14:paraId="36678C5A" w14:textId="77777777" w:rsidR="00A26DE8" w:rsidRPr="003F0E53" w:rsidRDefault="00A26DE8" w:rsidP="00A26DE8">
      <w:pPr>
        <w:spacing w:line="259" w:lineRule="auto"/>
        <w:rPr>
          <w:rFonts w:eastAsia="Times New Roman" w:cstheme="minorHAnsi"/>
          <w:b/>
          <w:lang w:eastAsia="en-GB"/>
        </w:rPr>
      </w:pPr>
    </w:p>
    <w:p w14:paraId="28AC565E" w14:textId="7C0149DB" w:rsidR="00A26DE8" w:rsidRPr="003F0E53" w:rsidRDefault="00A26DE8">
      <w:pPr>
        <w:spacing w:line="259" w:lineRule="auto"/>
        <w:rPr>
          <w:rFonts w:eastAsia="Times New Roman" w:cstheme="minorHAnsi"/>
          <w:u w:val="single"/>
          <w:lang w:eastAsia="ar-SA"/>
        </w:rPr>
      </w:pPr>
      <w:r w:rsidRPr="003F0E53">
        <w:rPr>
          <w:rFonts w:eastAsia="Times New Roman" w:cstheme="minorHAnsi"/>
          <w:u w:val="single"/>
          <w:lang w:eastAsia="ar-SA"/>
        </w:rPr>
        <w:br w:type="page"/>
      </w:r>
    </w:p>
    <w:p w14:paraId="587B5AE1" w14:textId="77777777" w:rsidR="005C40D3" w:rsidRPr="003F0E53" w:rsidRDefault="005C40D3">
      <w:pPr>
        <w:spacing w:line="259" w:lineRule="auto"/>
        <w:rPr>
          <w:rFonts w:eastAsia="Times New Roman" w:cstheme="minorHAnsi"/>
          <w:u w:val="single"/>
          <w:lang w:eastAsia="ar-SA"/>
        </w:rPr>
      </w:pPr>
    </w:p>
    <w:p w14:paraId="7EAFD147" w14:textId="55634937" w:rsidR="009C34F3" w:rsidRPr="003F0E53" w:rsidRDefault="009C34F3" w:rsidP="00F37045">
      <w:pPr>
        <w:pStyle w:val="Nagwek1"/>
      </w:pPr>
      <w:r w:rsidRPr="003F0E53">
        <w:t xml:space="preserve">Załącznik nr </w:t>
      </w:r>
      <w:r w:rsidR="00C056D0" w:rsidRPr="003F0E53">
        <w:t>6</w:t>
      </w:r>
      <w:r w:rsidRPr="003F0E53">
        <w:t xml:space="preserve"> do SWZ</w:t>
      </w:r>
    </w:p>
    <w:p w14:paraId="29A3D4C4" w14:textId="77777777" w:rsidR="009C34F3" w:rsidRPr="003F0E53" w:rsidRDefault="009C34F3" w:rsidP="009C34F3">
      <w:pPr>
        <w:suppressAutoHyphens/>
        <w:spacing w:after="0" w:line="360" w:lineRule="auto"/>
        <w:rPr>
          <w:rFonts w:eastAsia="Times New Roman" w:cstheme="minorHAnsi"/>
          <w:i/>
          <w:lang w:eastAsia="ar-SA"/>
        </w:rPr>
      </w:pPr>
    </w:p>
    <w:p w14:paraId="0D261CE7" w14:textId="77777777" w:rsidR="009C34F3" w:rsidRPr="003F0E53" w:rsidRDefault="009C34F3" w:rsidP="009C34F3">
      <w:pPr>
        <w:suppressAutoHyphens/>
        <w:spacing w:after="0" w:line="360" w:lineRule="auto"/>
        <w:rPr>
          <w:rFonts w:eastAsia="Times New Roman" w:cstheme="minorHAnsi"/>
          <w:i/>
          <w:lang w:eastAsia="ar-SA"/>
        </w:rPr>
      </w:pPr>
    </w:p>
    <w:p w14:paraId="0A2F7827" w14:textId="77777777" w:rsidR="009C34F3" w:rsidRPr="003F0E53" w:rsidRDefault="009C34F3" w:rsidP="009C34F3">
      <w:pPr>
        <w:suppressAutoHyphens/>
        <w:spacing w:after="0" w:line="360" w:lineRule="auto"/>
        <w:rPr>
          <w:rFonts w:eastAsia="Times New Roman" w:cstheme="minorHAnsi"/>
          <w:i/>
          <w:lang w:eastAsia="ar-SA"/>
        </w:rPr>
      </w:pPr>
      <w:r w:rsidRPr="003F0E53">
        <w:rPr>
          <w:rFonts w:eastAsia="Times New Roman" w:cstheme="minorHAnsi"/>
          <w:i/>
          <w:lang w:eastAsia="ar-SA"/>
        </w:rPr>
        <w:t xml:space="preserve">....................................................................    </w:t>
      </w:r>
      <w:r w:rsidRPr="003F0E53">
        <w:rPr>
          <w:rFonts w:eastAsia="Times New Roman" w:cstheme="minorHAnsi"/>
          <w:i/>
          <w:lang w:eastAsia="ar-SA"/>
        </w:rPr>
        <w:tab/>
      </w:r>
      <w:r w:rsidRPr="003F0E53">
        <w:rPr>
          <w:rFonts w:eastAsia="Times New Roman" w:cstheme="minorHAnsi"/>
          <w:i/>
          <w:lang w:eastAsia="ar-SA"/>
        </w:rPr>
        <w:tab/>
        <w:t xml:space="preserve">                </w:t>
      </w:r>
      <w:r w:rsidRPr="003F0E53">
        <w:rPr>
          <w:rFonts w:eastAsia="Times New Roman" w:cstheme="minorHAnsi"/>
          <w:i/>
          <w:lang w:eastAsia="ar-SA"/>
        </w:rPr>
        <w:tab/>
        <w:t xml:space="preserve"> </w:t>
      </w:r>
    </w:p>
    <w:p w14:paraId="44CB9DD4" w14:textId="7D31CFD6" w:rsidR="009C34F3" w:rsidRPr="003F0E53" w:rsidRDefault="009C34F3" w:rsidP="009C34F3">
      <w:pPr>
        <w:suppressAutoHyphens/>
        <w:spacing w:after="0" w:line="360" w:lineRule="auto"/>
        <w:rPr>
          <w:rFonts w:eastAsia="Times New Roman" w:cstheme="minorHAnsi"/>
          <w:i/>
          <w:lang w:eastAsia="ar-SA"/>
        </w:rPr>
      </w:pPr>
      <w:r w:rsidRPr="003F0E53">
        <w:rPr>
          <w:rFonts w:eastAsia="Times New Roman" w:cstheme="minorHAnsi"/>
          <w:i/>
          <w:lang w:eastAsia="ar-SA"/>
        </w:rPr>
        <w:t>Nazwa (firma) albo imię i nazwisko, siedziba                                                                                                        albo miejsce zamieszkania i adres Wykonawcy</w:t>
      </w:r>
    </w:p>
    <w:p w14:paraId="5272A861" w14:textId="77777777" w:rsidR="009C34F3" w:rsidRPr="003F0E53" w:rsidRDefault="009C34F3" w:rsidP="009C34F3">
      <w:pPr>
        <w:suppressAutoHyphens/>
        <w:spacing w:after="0" w:line="360" w:lineRule="auto"/>
        <w:rPr>
          <w:rFonts w:eastAsia="Times New Roman" w:cstheme="minorHAnsi"/>
          <w:i/>
          <w:lang w:eastAsia="ar-SA"/>
        </w:rPr>
      </w:pPr>
    </w:p>
    <w:p w14:paraId="3A24CC4C" w14:textId="70F59991" w:rsidR="009C34F3" w:rsidRPr="003F0E53" w:rsidRDefault="009C34F3" w:rsidP="009C34F3">
      <w:pPr>
        <w:suppressAutoHyphens/>
        <w:spacing w:after="0" w:line="360" w:lineRule="auto"/>
        <w:rPr>
          <w:rFonts w:eastAsia="Times New Roman" w:cstheme="minorHAnsi"/>
          <w:i/>
          <w:lang w:eastAsia="ar-SA"/>
        </w:rPr>
      </w:pPr>
      <w:r w:rsidRPr="003F0E53">
        <w:rPr>
          <w:rFonts w:eastAsia="Times New Roman" w:cstheme="minorHAnsi"/>
          <w:i/>
          <w:lang w:eastAsia="ar-SA"/>
        </w:rPr>
        <w:t>OŚWIADCZENIE WYKONAWCY O BRAKU PRZYNALEŻNOŚCI LUB O PRZYNALEŻNOŚCI  DO TEJ SAMEJ GRUPY KAPITAŁOWEJ</w:t>
      </w:r>
    </w:p>
    <w:p w14:paraId="116C0319" w14:textId="77777777" w:rsidR="009C34F3" w:rsidRPr="003F0E53" w:rsidRDefault="009C34F3" w:rsidP="009C34F3">
      <w:pPr>
        <w:suppressAutoHyphens/>
        <w:spacing w:after="0" w:line="360" w:lineRule="auto"/>
        <w:rPr>
          <w:rFonts w:eastAsia="Times New Roman" w:cstheme="minorHAnsi"/>
          <w:i/>
          <w:lang w:eastAsia="ar-SA"/>
        </w:rPr>
      </w:pPr>
    </w:p>
    <w:p w14:paraId="77BF9DB6" w14:textId="01775716" w:rsidR="009C34F3" w:rsidRPr="003F0E53" w:rsidRDefault="009C34F3" w:rsidP="009C34F3">
      <w:pPr>
        <w:suppressAutoHyphens/>
        <w:spacing w:after="0" w:line="360" w:lineRule="auto"/>
        <w:rPr>
          <w:rFonts w:eastAsia="Times New Roman" w:cstheme="minorHAnsi"/>
          <w:i/>
          <w:lang w:eastAsia="ar-SA"/>
        </w:rPr>
      </w:pPr>
      <w:r w:rsidRPr="003F0E53">
        <w:rPr>
          <w:rFonts w:eastAsia="Times New Roman" w:cstheme="minorHAnsi"/>
          <w:i/>
          <w:lang w:eastAsia="ar-SA"/>
        </w:rPr>
        <w:t xml:space="preserve">W związku ze złożeniem oferty w postępowaniu o udzielenie zamówienia publicznego </w:t>
      </w:r>
      <w:r w:rsidR="00EF53A6" w:rsidRPr="00EF53A6">
        <w:rPr>
          <w:rFonts w:eastAsia="Times New Roman" w:cstheme="minorHAnsi"/>
          <w:b/>
          <w:i/>
          <w:color w:val="7030A0"/>
          <w:lang w:eastAsia="ar-SA"/>
        </w:rPr>
        <w:t xml:space="preserve">Wykonanie do 80 symultanicznych badań PET-CT i do 80 badań PET-MR całego ciała z użyciem 68Ga-PSMA-11 pacjentów włączonych do badań w projekcie niekomercyjnego badania klinicznego pn.: „Wieloośrodkowa ocena przydatności klinicznej innowacyjnego badania PET/MR z wykorzystaniem </w:t>
      </w:r>
      <w:proofErr w:type="spellStart"/>
      <w:r w:rsidR="00EF53A6" w:rsidRPr="00EF53A6">
        <w:rPr>
          <w:rFonts w:eastAsia="Times New Roman" w:cstheme="minorHAnsi"/>
          <w:b/>
          <w:i/>
          <w:color w:val="7030A0"/>
          <w:lang w:eastAsia="ar-SA"/>
        </w:rPr>
        <w:t>radioznacznika</w:t>
      </w:r>
      <w:proofErr w:type="spellEnd"/>
      <w:r w:rsidR="00EF53A6" w:rsidRPr="00EF53A6">
        <w:rPr>
          <w:rFonts w:eastAsia="Times New Roman" w:cstheme="minorHAnsi"/>
          <w:b/>
          <w:i/>
          <w:color w:val="7030A0"/>
          <w:lang w:eastAsia="ar-SA"/>
        </w:rPr>
        <w:t xml:space="preserve"> 68Ga-PSMA-11 w planowaniu terapii personalizowanej u chorych na raka gruczołu krokowego”, </w:t>
      </w:r>
      <w:r w:rsidRPr="003F0E53">
        <w:rPr>
          <w:rFonts w:eastAsia="Times New Roman" w:cstheme="minorHAnsi"/>
          <w:i/>
          <w:lang w:eastAsia="ar-SA"/>
        </w:rPr>
        <w:t xml:space="preserve">realizowanego przez Uniwersytet Medyczny w Białymstoku, </w:t>
      </w:r>
    </w:p>
    <w:p w14:paraId="5C72C9CE" w14:textId="77777777" w:rsidR="009C34F3" w:rsidRPr="003F0E53" w:rsidRDefault="009C34F3" w:rsidP="009C34F3">
      <w:pPr>
        <w:suppressAutoHyphens/>
        <w:spacing w:after="0" w:line="360" w:lineRule="auto"/>
        <w:rPr>
          <w:rFonts w:eastAsia="Times New Roman" w:cstheme="minorHAnsi"/>
          <w:i/>
          <w:lang w:eastAsia="ar-SA"/>
        </w:rPr>
      </w:pPr>
      <w:r w:rsidRPr="003F0E53">
        <w:rPr>
          <w:rFonts w:eastAsia="Times New Roman" w:cstheme="minorHAnsi"/>
          <w:i/>
          <w:lang w:eastAsia="ar-SA"/>
        </w:rPr>
        <w:t xml:space="preserve">oświadczam, że: </w:t>
      </w:r>
    </w:p>
    <w:p w14:paraId="47A5F06D" w14:textId="77777777" w:rsidR="009C34F3" w:rsidRPr="003F0E53" w:rsidRDefault="009C34F3" w:rsidP="009C34F3">
      <w:pPr>
        <w:suppressAutoHyphens/>
        <w:spacing w:after="0" w:line="360" w:lineRule="auto"/>
        <w:rPr>
          <w:rFonts w:eastAsia="Times New Roman" w:cstheme="minorHAnsi"/>
          <w:i/>
          <w:lang w:eastAsia="ar-SA"/>
        </w:rPr>
      </w:pPr>
      <w:r w:rsidRPr="003F0E53">
        <w:rPr>
          <w:rFonts w:eastAsia="Times New Roman" w:cstheme="minorHAnsi"/>
          <w:i/>
          <w:lang w:eastAsia="ar-SA"/>
        </w:rPr>
        <w:t>1.</w:t>
      </w:r>
      <w:r w:rsidRPr="003F0E53">
        <w:rPr>
          <w:rFonts w:eastAsia="Times New Roman" w:cstheme="minorHAnsi"/>
          <w:i/>
          <w:lang w:eastAsia="ar-SA"/>
        </w:rPr>
        <w:tab/>
        <w:t xml:space="preserve">nie należę z innym wykonawcą, który złożył odrębną ofertę, ofertę częściową do tej samej grupy kapitałowej w rozumieniu ustawy z dnia 16 lutego 2007 r. o ochronie konkurencji </w:t>
      </w:r>
    </w:p>
    <w:p w14:paraId="44056821" w14:textId="77777777" w:rsidR="009C34F3" w:rsidRPr="003F0E53" w:rsidRDefault="009C34F3" w:rsidP="009C34F3">
      <w:pPr>
        <w:suppressAutoHyphens/>
        <w:spacing w:after="0" w:line="360" w:lineRule="auto"/>
        <w:rPr>
          <w:rFonts w:eastAsia="Times New Roman" w:cstheme="minorHAnsi"/>
          <w:i/>
          <w:lang w:eastAsia="ar-SA"/>
        </w:rPr>
      </w:pPr>
      <w:r w:rsidRPr="003F0E53">
        <w:rPr>
          <w:rFonts w:eastAsia="Times New Roman" w:cstheme="minorHAnsi"/>
          <w:i/>
          <w:lang w:eastAsia="ar-SA"/>
        </w:rPr>
        <w:t xml:space="preserve">i konsumentów (Dz. U. z 2020 r. poz. 1076 i 1086),  w zakresie wynikającym z art. 108 ust. 1 pkt 5 ustawy </w:t>
      </w:r>
      <w:proofErr w:type="spellStart"/>
      <w:r w:rsidRPr="003F0E53">
        <w:rPr>
          <w:rFonts w:eastAsia="Times New Roman" w:cstheme="minorHAnsi"/>
          <w:i/>
          <w:lang w:eastAsia="ar-SA"/>
        </w:rPr>
        <w:t>Pzp</w:t>
      </w:r>
      <w:proofErr w:type="spellEnd"/>
      <w:r w:rsidRPr="003F0E53">
        <w:rPr>
          <w:rFonts w:eastAsia="Times New Roman" w:cstheme="minorHAnsi"/>
          <w:i/>
          <w:lang w:eastAsia="ar-SA"/>
        </w:rPr>
        <w:t>*.</w:t>
      </w:r>
    </w:p>
    <w:p w14:paraId="11FA2722" w14:textId="77777777" w:rsidR="009C34F3" w:rsidRPr="003F0E53" w:rsidRDefault="009C34F3" w:rsidP="009C34F3">
      <w:pPr>
        <w:suppressAutoHyphens/>
        <w:spacing w:after="0" w:line="360" w:lineRule="auto"/>
        <w:rPr>
          <w:rFonts w:eastAsia="Times New Roman" w:cstheme="minorHAnsi"/>
          <w:i/>
          <w:lang w:eastAsia="ar-SA"/>
        </w:rPr>
      </w:pPr>
      <w:r w:rsidRPr="003F0E53">
        <w:rPr>
          <w:rFonts w:eastAsia="Times New Roman" w:cstheme="minorHAnsi"/>
          <w:i/>
          <w:lang w:eastAsia="ar-SA"/>
        </w:rPr>
        <w:t>2.</w:t>
      </w:r>
      <w:r w:rsidRPr="003F0E53">
        <w:rPr>
          <w:rFonts w:eastAsia="Times New Roman" w:cstheme="minorHAnsi"/>
          <w:i/>
          <w:lang w:eastAsia="ar-SA"/>
        </w:rPr>
        <w:tab/>
        <w:t xml:space="preserve">należę do tej samej grupy kapitałowej w rozumieniu ustawy z dnia 16 lutego 2007 r. </w:t>
      </w:r>
    </w:p>
    <w:p w14:paraId="44BBF04F" w14:textId="77777777" w:rsidR="009C34F3" w:rsidRPr="003F0E53" w:rsidRDefault="009C34F3" w:rsidP="009C34F3">
      <w:pPr>
        <w:suppressAutoHyphens/>
        <w:spacing w:after="0" w:line="360" w:lineRule="auto"/>
        <w:rPr>
          <w:rFonts w:eastAsia="Times New Roman" w:cstheme="minorHAnsi"/>
          <w:i/>
          <w:lang w:eastAsia="ar-SA"/>
        </w:rPr>
      </w:pPr>
      <w:r w:rsidRPr="003F0E53">
        <w:rPr>
          <w:rFonts w:eastAsia="Times New Roman" w:cstheme="minorHAnsi"/>
          <w:i/>
          <w:lang w:eastAsia="ar-SA"/>
        </w:rPr>
        <w:t xml:space="preserve">o ochronie konkurencji i konsumentów (Dz. U. z 2020 r. poz. 1076 i 1086), w zakresie wynikającym z art. 108 ust. 1 pkt 5 ustawy </w:t>
      </w:r>
      <w:proofErr w:type="spellStart"/>
      <w:r w:rsidRPr="003F0E53">
        <w:rPr>
          <w:rFonts w:eastAsia="Times New Roman" w:cstheme="minorHAnsi"/>
          <w:i/>
          <w:lang w:eastAsia="ar-SA"/>
        </w:rPr>
        <w:t>Pzp</w:t>
      </w:r>
      <w:proofErr w:type="spellEnd"/>
      <w:r w:rsidRPr="003F0E53">
        <w:rPr>
          <w:rFonts w:eastAsia="Times New Roman" w:cstheme="minorHAnsi"/>
          <w:i/>
          <w:lang w:eastAsia="ar-SA"/>
        </w:rPr>
        <w:t xml:space="preserve"> z następującymi Wykonawcami, którzy złożyli oferty, oferty częściowe*: </w:t>
      </w:r>
    </w:p>
    <w:p w14:paraId="64E1E0D6" w14:textId="77777777" w:rsidR="009C34F3" w:rsidRPr="003F0E53" w:rsidRDefault="009C34F3" w:rsidP="009C34F3">
      <w:pPr>
        <w:suppressAutoHyphens/>
        <w:spacing w:after="0" w:line="360" w:lineRule="auto"/>
        <w:rPr>
          <w:rFonts w:eastAsia="Times New Roman" w:cstheme="minorHAnsi"/>
          <w:i/>
          <w:lang w:eastAsia="ar-SA"/>
        </w:rPr>
      </w:pPr>
      <w:r w:rsidRPr="003F0E53">
        <w:rPr>
          <w:rFonts w:eastAsia="Times New Roman" w:cstheme="minorHAnsi"/>
          <w:i/>
          <w:lang w:eastAsia="ar-SA"/>
        </w:rPr>
        <w:t>a.</w:t>
      </w:r>
      <w:r w:rsidRPr="003F0E53">
        <w:rPr>
          <w:rFonts w:eastAsia="Times New Roman" w:cstheme="minorHAnsi"/>
          <w:i/>
          <w:lang w:eastAsia="ar-SA"/>
        </w:rPr>
        <w:tab/>
        <w:t>……………………………………..</w:t>
      </w:r>
    </w:p>
    <w:p w14:paraId="487B6C40" w14:textId="77777777" w:rsidR="009C34F3" w:rsidRPr="003F0E53" w:rsidRDefault="009C34F3" w:rsidP="009C34F3">
      <w:pPr>
        <w:suppressAutoHyphens/>
        <w:spacing w:after="0" w:line="360" w:lineRule="auto"/>
        <w:rPr>
          <w:rFonts w:eastAsia="Times New Roman" w:cstheme="minorHAnsi"/>
          <w:i/>
          <w:lang w:eastAsia="ar-SA"/>
        </w:rPr>
      </w:pPr>
      <w:r w:rsidRPr="003F0E53">
        <w:rPr>
          <w:rFonts w:eastAsia="Times New Roman" w:cstheme="minorHAnsi"/>
          <w:i/>
          <w:lang w:eastAsia="ar-SA"/>
        </w:rPr>
        <w:t>b.</w:t>
      </w:r>
      <w:r w:rsidRPr="003F0E53">
        <w:rPr>
          <w:rFonts w:eastAsia="Times New Roman" w:cstheme="minorHAnsi"/>
          <w:i/>
          <w:lang w:eastAsia="ar-SA"/>
        </w:rPr>
        <w:tab/>
        <w:t>……………………………………..</w:t>
      </w:r>
    </w:p>
    <w:p w14:paraId="62873E31" w14:textId="77777777" w:rsidR="009C34F3" w:rsidRPr="003F0E53" w:rsidRDefault="009C34F3" w:rsidP="009C34F3">
      <w:pPr>
        <w:suppressAutoHyphens/>
        <w:spacing w:after="0" w:line="360" w:lineRule="auto"/>
        <w:rPr>
          <w:rFonts w:eastAsia="Times New Roman" w:cstheme="minorHAnsi"/>
          <w:i/>
          <w:lang w:eastAsia="ar-SA"/>
        </w:rPr>
      </w:pPr>
      <w:r w:rsidRPr="003F0E53">
        <w:rPr>
          <w:rFonts w:eastAsia="Times New Roman" w:cstheme="minorHAnsi"/>
          <w:i/>
          <w:lang w:eastAsia="ar-SA"/>
        </w:rPr>
        <w:t>2a. W załączeniu przekazuję dokumenty lub informacje potwierdzające przygotowanie oferty, oferty częściowej niezależnie od innego wykonawcy należącego do tej samej grupy kapitałowej</w:t>
      </w:r>
    </w:p>
    <w:p w14:paraId="6774C339" w14:textId="77777777" w:rsidR="009C34F3" w:rsidRPr="003F0E53" w:rsidRDefault="009C34F3" w:rsidP="009C34F3">
      <w:pPr>
        <w:suppressAutoHyphens/>
        <w:spacing w:after="0" w:line="360" w:lineRule="auto"/>
        <w:rPr>
          <w:rFonts w:eastAsia="Times New Roman" w:cstheme="minorHAnsi"/>
          <w:i/>
          <w:lang w:eastAsia="ar-SA"/>
        </w:rPr>
      </w:pPr>
      <w:r w:rsidRPr="003F0E53">
        <w:rPr>
          <w:rFonts w:eastAsia="Times New Roman" w:cstheme="minorHAnsi"/>
          <w:i/>
          <w:lang w:eastAsia="ar-SA"/>
        </w:rPr>
        <w:t>c.</w:t>
      </w:r>
      <w:r w:rsidRPr="003F0E53">
        <w:rPr>
          <w:rFonts w:eastAsia="Times New Roman" w:cstheme="minorHAnsi"/>
          <w:i/>
          <w:lang w:eastAsia="ar-SA"/>
        </w:rPr>
        <w:tab/>
        <w:t>……………………………………..</w:t>
      </w:r>
    </w:p>
    <w:p w14:paraId="05724D3C" w14:textId="77777777" w:rsidR="009C34F3" w:rsidRPr="003F0E53" w:rsidRDefault="009C34F3" w:rsidP="009C34F3">
      <w:pPr>
        <w:suppressAutoHyphens/>
        <w:spacing w:after="0" w:line="360" w:lineRule="auto"/>
        <w:rPr>
          <w:rFonts w:eastAsia="Times New Roman" w:cstheme="minorHAnsi"/>
          <w:i/>
          <w:lang w:eastAsia="ar-SA"/>
        </w:rPr>
      </w:pPr>
      <w:r w:rsidRPr="003F0E53">
        <w:rPr>
          <w:rFonts w:eastAsia="Times New Roman" w:cstheme="minorHAnsi"/>
          <w:i/>
          <w:lang w:eastAsia="ar-SA"/>
        </w:rPr>
        <w:t>d.</w:t>
      </w:r>
      <w:r w:rsidRPr="003F0E53">
        <w:rPr>
          <w:rFonts w:eastAsia="Times New Roman" w:cstheme="minorHAnsi"/>
          <w:i/>
          <w:lang w:eastAsia="ar-SA"/>
        </w:rPr>
        <w:tab/>
        <w:t>……………………………………..</w:t>
      </w:r>
    </w:p>
    <w:p w14:paraId="0D099D04" w14:textId="77777777" w:rsidR="009C34F3" w:rsidRPr="003F0E53" w:rsidRDefault="009C34F3" w:rsidP="009C34F3">
      <w:pPr>
        <w:suppressAutoHyphens/>
        <w:spacing w:after="0" w:line="360" w:lineRule="auto"/>
        <w:rPr>
          <w:rFonts w:eastAsia="Times New Roman" w:cstheme="minorHAnsi"/>
          <w:i/>
          <w:lang w:eastAsia="ar-SA"/>
        </w:rPr>
      </w:pPr>
    </w:p>
    <w:p w14:paraId="7C52CB13" w14:textId="35E8D8C7" w:rsidR="009C34F3" w:rsidRPr="003F0E53" w:rsidRDefault="009C34F3" w:rsidP="009C34F3">
      <w:pPr>
        <w:suppressAutoHyphens/>
        <w:spacing w:after="0" w:line="360" w:lineRule="auto"/>
        <w:rPr>
          <w:rFonts w:eastAsia="Times New Roman" w:cstheme="minorHAnsi"/>
          <w:i/>
          <w:lang w:eastAsia="ar-SA"/>
        </w:rPr>
      </w:pPr>
      <w:r w:rsidRPr="003F0E53">
        <w:rPr>
          <w:rFonts w:eastAsia="Times New Roman" w:cstheme="minorHAnsi"/>
          <w:i/>
          <w:lang w:eastAsia="ar-SA"/>
        </w:rPr>
        <w:t xml:space="preserve"> kwalifikowany podpis elektroniczny Wykonawcy </w:t>
      </w:r>
    </w:p>
    <w:p w14:paraId="0F45938A" w14:textId="77777777" w:rsidR="009C34F3" w:rsidRPr="003F0E53" w:rsidRDefault="009C34F3" w:rsidP="009C34F3">
      <w:pPr>
        <w:suppressAutoHyphens/>
        <w:spacing w:after="0" w:line="360" w:lineRule="auto"/>
        <w:rPr>
          <w:rFonts w:eastAsia="Times New Roman" w:cstheme="minorHAnsi"/>
          <w:i/>
          <w:lang w:eastAsia="ar-SA"/>
        </w:rPr>
      </w:pPr>
    </w:p>
    <w:p w14:paraId="46965B5A" w14:textId="593DF683" w:rsidR="005C08CD" w:rsidRPr="003F0E53" w:rsidRDefault="009C34F3" w:rsidP="009C34F3">
      <w:pPr>
        <w:suppressAutoHyphens/>
        <w:spacing w:after="0" w:line="360" w:lineRule="auto"/>
        <w:rPr>
          <w:rFonts w:eastAsia="Times New Roman" w:cstheme="minorHAnsi"/>
          <w:i/>
          <w:lang w:eastAsia="ar-SA"/>
        </w:rPr>
      </w:pPr>
      <w:r w:rsidRPr="003F0E53">
        <w:rPr>
          <w:rFonts w:eastAsia="Times New Roman" w:cstheme="minorHAnsi"/>
          <w:i/>
          <w:lang w:eastAsia="ar-SA"/>
        </w:rPr>
        <w:t>* niepotrzebne należy skreślić</w:t>
      </w:r>
    </w:p>
    <w:p w14:paraId="3A2F590B" w14:textId="27EE4C53" w:rsidR="009C34F3" w:rsidRPr="003F0E53" w:rsidRDefault="009C34F3" w:rsidP="00F37045">
      <w:pPr>
        <w:pStyle w:val="Nagwek1"/>
      </w:pPr>
      <w:r w:rsidRPr="003F0E53">
        <w:br w:type="page"/>
      </w:r>
      <w:r w:rsidRPr="003F0E53">
        <w:lastRenderedPageBreak/>
        <w:t xml:space="preserve">Załącznik nr </w:t>
      </w:r>
      <w:r w:rsidR="00C056D0" w:rsidRPr="003F0E53">
        <w:t>7</w:t>
      </w:r>
      <w:r w:rsidRPr="003F0E53">
        <w:t xml:space="preserve"> do SWZ OŚWIADCZENIE  O  AKTUALNOŚCI  INFORMACJI</w:t>
      </w:r>
    </w:p>
    <w:p w14:paraId="2B94CFA9" w14:textId="77777777" w:rsidR="009C34F3" w:rsidRPr="003F0E53" w:rsidRDefault="009C34F3" w:rsidP="009C34F3">
      <w:pPr>
        <w:spacing w:line="259" w:lineRule="auto"/>
        <w:rPr>
          <w:rFonts w:eastAsia="Times New Roman" w:cstheme="minorHAnsi"/>
          <w:i/>
          <w:lang w:eastAsia="ar-SA"/>
        </w:rPr>
      </w:pPr>
    </w:p>
    <w:p w14:paraId="232E7C7E" w14:textId="3F94DDB0" w:rsidR="009C34F3" w:rsidRPr="003F0E53" w:rsidRDefault="009C34F3" w:rsidP="009C34F3">
      <w:pPr>
        <w:spacing w:line="259" w:lineRule="auto"/>
        <w:rPr>
          <w:rFonts w:eastAsia="Times New Roman" w:cstheme="minorHAnsi"/>
          <w:i/>
          <w:lang w:eastAsia="ar-SA"/>
        </w:rPr>
      </w:pPr>
      <w:r w:rsidRPr="003F0E53">
        <w:rPr>
          <w:rFonts w:eastAsia="Times New Roman" w:cstheme="minorHAnsi"/>
          <w:i/>
          <w:lang w:eastAsia="ar-SA"/>
        </w:rPr>
        <w:t>Nazwa (firma) albo imię i nazwisko, siedziba albo miejsce zamieszkania i adres Wykonawcy</w:t>
      </w:r>
    </w:p>
    <w:p w14:paraId="1F5650C5" w14:textId="4D097C08" w:rsidR="009C34F3" w:rsidRPr="003F0E53" w:rsidRDefault="009C34F3" w:rsidP="009C34F3">
      <w:pPr>
        <w:spacing w:line="259" w:lineRule="auto"/>
        <w:rPr>
          <w:rFonts w:eastAsia="Times New Roman" w:cstheme="minorHAnsi"/>
          <w:b/>
          <w:i/>
          <w:lang w:eastAsia="ar-SA"/>
        </w:rPr>
      </w:pPr>
      <w:r w:rsidRPr="003F0E53">
        <w:rPr>
          <w:rFonts w:eastAsia="Times New Roman" w:cstheme="minorHAnsi"/>
          <w:b/>
          <w:i/>
          <w:lang w:eastAsia="ar-SA"/>
        </w:rPr>
        <w:t xml:space="preserve">OŚWIADCZENIE  O  AKTUALNOŚCI  INFORMACJI </w:t>
      </w:r>
    </w:p>
    <w:p w14:paraId="4D656930" w14:textId="7048DDF9" w:rsidR="009C34F3" w:rsidRPr="003F0E53" w:rsidRDefault="009C34F3" w:rsidP="009C34F3">
      <w:pPr>
        <w:spacing w:line="259" w:lineRule="auto"/>
        <w:rPr>
          <w:rFonts w:eastAsia="Times New Roman" w:cstheme="minorHAnsi"/>
          <w:i/>
          <w:lang w:eastAsia="ar-SA"/>
        </w:rPr>
      </w:pPr>
      <w:r w:rsidRPr="003F0E53">
        <w:rPr>
          <w:rFonts w:eastAsia="Times New Roman" w:cstheme="minorHAnsi"/>
          <w:i/>
          <w:lang w:eastAsia="ar-SA"/>
        </w:rPr>
        <w:t>W związku ze złożeniem oferty w postępowaniu o udzielenie zamówienia publicznego</w:t>
      </w:r>
      <w:r w:rsidRPr="003F0E53">
        <w:rPr>
          <w:rFonts w:eastAsia="Times New Roman" w:cstheme="minorHAnsi"/>
          <w:i/>
          <w:color w:val="4472C4" w:themeColor="accent5"/>
          <w:lang w:eastAsia="ar-SA"/>
        </w:rPr>
        <w:t xml:space="preserve"> </w:t>
      </w:r>
      <w:r w:rsidR="00EF53A6" w:rsidRPr="00EF53A6">
        <w:rPr>
          <w:rFonts w:eastAsia="Times New Roman" w:cstheme="minorHAnsi"/>
          <w:b/>
          <w:i/>
          <w:color w:val="7030A0"/>
          <w:lang w:eastAsia="ar-SA"/>
        </w:rPr>
        <w:t xml:space="preserve">Wykonanie do 80 symultanicznych badań PET-CT i do 80 badań PET-MR całego ciała z użyciem 68Ga-PSMA-11 pacjentów włączonych do badań w projekcie niekomercyjnego badania klinicznego pn.: „Wieloośrodkowa ocena przydatności klinicznej innowacyjnego badania PET/MR z wykorzystaniem </w:t>
      </w:r>
      <w:proofErr w:type="spellStart"/>
      <w:r w:rsidR="00EF53A6" w:rsidRPr="00EF53A6">
        <w:rPr>
          <w:rFonts w:eastAsia="Times New Roman" w:cstheme="minorHAnsi"/>
          <w:b/>
          <w:i/>
          <w:color w:val="7030A0"/>
          <w:lang w:eastAsia="ar-SA"/>
        </w:rPr>
        <w:t>radioznacznika</w:t>
      </w:r>
      <w:proofErr w:type="spellEnd"/>
      <w:r w:rsidR="00EF53A6" w:rsidRPr="00EF53A6">
        <w:rPr>
          <w:rFonts w:eastAsia="Times New Roman" w:cstheme="minorHAnsi"/>
          <w:b/>
          <w:i/>
          <w:color w:val="7030A0"/>
          <w:lang w:eastAsia="ar-SA"/>
        </w:rPr>
        <w:t xml:space="preserve"> 68Ga-PSMA-11 w planowaniu terapii personalizowanej u chorych na raka gruczołu krokowego”, </w:t>
      </w:r>
      <w:r w:rsidRPr="003F0E53">
        <w:rPr>
          <w:rFonts w:eastAsia="Times New Roman" w:cstheme="minorHAnsi"/>
          <w:i/>
          <w:lang w:eastAsia="ar-SA"/>
        </w:rPr>
        <w:t>realizowanej przez Uniwersytet Medyczny w Białymstoku,</w:t>
      </w:r>
    </w:p>
    <w:p w14:paraId="392BA7CD" w14:textId="77777777" w:rsidR="009C34F3" w:rsidRPr="003F0E53" w:rsidRDefault="009C34F3" w:rsidP="009C34F3">
      <w:pPr>
        <w:spacing w:line="259" w:lineRule="auto"/>
        <w:rPr>
          <w:rFonts w:eastAsia="Times New Roman" w:cstheme="minorHAnsi"/>
          <w:i/>
          <w:lang w:eastAsia="ar-SA"/>
        </w:rPr>
      </w:pPr>
      <w:r w:rsidRPr="003F0E53">
        <w:rPr>
          <w:rFonts w:eastAsia="Times New Roman" w:cstheme="minorHAnsi"/>
          <w:i/>
          <w:lang w:eastAsia="ar-SA"/>
        </w:rPr>
        <w:t xml:space="preserve">oświadczam, że: </w:t>
      </w:r>
    </w:p>
    <w:p w14:paraId="5AD146FA" w14:textId="77777777" w:rsidR="009C34F3" w:rsidRPr="003F0E53" w:rsidRDefault="009C34F3" w:rsidP="009C34F3">
      <w:pPr>
        <w:spacing w:line="259" w:lineRule="auto"/>
        <w:rPr>
          <w:rFonts w:eastAsia="Times New Roman" w:cstheme="minorHAnsi"/>
          <w:i/>
          <w:lang w:eastAsia="ar-SA"/>
        </w:rPr>
      </w:pPr>
      <w:r w:rsidRPr="003F0E53">
        <w:rPr>
          <w:rFonts w:eastAsia="Times New Roman" w:cstheme="minorHAnsi"/>
          <w:i/>
          <w:lang w:eastAsia="ar-SA"/>
        </w:rPr>
        <w:t xml:space="preserve">informacje zawarte w oświadczeniu, o którym mowa w art. 125 ust. 1 ustawy </w:t>
      </w:r>
      <w:proofErr w:type="spellStart"/>
      <w:r w:rsidRPr="003F0E53">
        <w:rPr>
          <w:rFonts w:eastAsia="Times New Roman" w:cstheme="minorHAnsi"/>
          <w:i/>
          <w:lang w:eastAsia="ar-SA"/>
        </w:rPr>
        <w:t>Pzp</w:t>
      </w:r>
      <w:proofErr w:type="spellEnd"/>
      <w:r w:rsidRPr="003F0E53">
        <w:rPr>
          <w:rFonts w:eastAsia="Times New Roman" w:cstheme="minorHAnsi"/>
          <w:i/>
          <w:lang w:eastAsia="ar-SA"/>
        </w:rPr>
        <w:t>, złożonym w raz z ofertą,  w zakresie podstaw wykluczenia:</w:t>
      </w:r>
    </w:p>
    <w:p w14:paraId="299CC70E" w14:textId="77777777" w:rsidR="009C34F3" w:rsidRPr="003F0E53" w:rsidRDefault="009C34F3" w:rsidP="009C34F3">
      <w:pPr>
        <w:spacing w:line="259" w:lineRule="auto"/>
        <w:rPr>
          <w:rFonts w:eastAsia="Times New Roman" w:cstheme="minorHAnsi"/>
          <w:i/>
          <w:lang w:eastAsia="ar-SA"/>
        </w:rPr>
      </w:pPr>
      <w:r w:rsidRPr="003F0E53">
        <w:rPr>
          <w:rFonts w:eastAsia="Times New Roman" w:cstheme="minorHAnsi"/>
          <w:i/>
          <w:lang w:eastAsia="ar-SA"/>
        </w:rPr>
        <w:t>a.</w:t>
      </w:r>
      <w:r w:rsidRPr="003F0E53">
        <w:rPr>
          <w:rFonts w:eastAsia="Times New Roman" w:cstheme="minorHAnsi"/>
          <w:i/>
          <w:lang w:eastAsia="ar-SA"/>
        </w:rPr>
        <w:tab/>
        <w:t xml:space="preserve">art. 108 ust. 1 pkt 3 ustawy </w:t>
      </w:r>
      <w:proofErr w:type="spellStart"/>
      <w:r w:rsidRPr="003F0E53">
        <w:rPr>
          <w:rFonts w:eastAsia="Times New Roman" w:cstheme="minorHAnsi"/>
          <w:i/>
          <w:lang w:eastAsia="ar-SA"/>
        </w:rPr>
        <w:t>Pzp</w:t>
      </w:r>
      <w:proofErr w:type="spellEnd"/>
      <w:r w:rsidRPr="003F0E53">
        <w:rPr>
          <w:rFonts w:eastAsia="Times New Roman" w:cstheme="minorHAnsi"/>
          <w:i/>
          <w:lang w:eastAsia="ar-SA"/>
        </w:rPr>
        <w:t>,</w:t>
      </w:r>
    </w:p>
    <w:p w14:paraId="7E8D1C94" w14:textId="77777777" w:rsidR="009C34F3" w:rsidRPr="003F0E53" w:rsidRDefault="009C34F3" w:rsidP="009C34F3">
      <w:pPr>
        <w:spacing w:line="259" w:lineRule="auto"/>
        <w:rPr>
          <w:rFonts w:eastAsia="Times New Roman" w:cstheme="minorHAnsi"/>
          <w:i/>
          <w:lang w:eastAsia="ar-SA"/>
        </w:rPr>
      </w:pPr>
      <w:r w:rsidRPr="003F0E53">
        <w:rPr>
          <w:rFonts w:eastAsia="Times New Roman" w:cstheme="minorHAnsi"/>
          <w:i/>
          <w:lang w:eastAsia="ar-SA"/>
        </w:rPr>
        <w:t>b.</w:t>
      </w:r>
      <w:r w:rsidRPr="003F0E53">
        <w:rPr>
          <w:rFonts w:eastAsia="Times New Roman" w:cstheme="minorHAnsi"/>
          <w:i/>
          <w:lang w:eastAsia="ar-SA"/>
        </w:rPr>
        <w:tab/>
        <w:t xml:space="preserve">art. 108 ust. 1 pkt 4 ustawy </w:t>
      </w:r>
      <w:proofErr w:type="spellStart"/>
      <w:r w:rsidRPr="003F0E53">
        <w:rPr>
          <w:rFonts w:eastAsia="Times New Roman" w:cstheme="minorHAnsi"/>
          <w:i/>
          <w:lang w:eastAsia="ar-SA"/>
        </w:rPr>
        <w:t>Pzp</w:t>
      </w:r>
      <w:proofErr w:type="spellEnd"/>
      <w:r w:rsidRPr="003F0E53">
        <w:rPr>
          <w:rFonts w:eastAsia="Times New Roman" w:cstheme="minorHAnsi"/>
          <w:i/>
          <w:lang w:eastAsia="ar-SA"/>
        </w:rPr>
        <w:t xml:space="preserve">, dotyczących orzeczenia zakazu ubiegania się </w:t>
      </w:r>
    </w:p>
    <w:p w14:paraId="068E5853" w14:textId="77777777" w:rsidR="009C34F3" w:rsidRPr="003F0E53" w:rsidRDefault="009C34F3" w:rsidP="009C34F3">
      <w:pPr>
        <w:spacing w:line="259" w:lineRule="auto"/>
        <w:rPr>
          <w:rFonts w:eastAsia="Times New Roman" w:cstheme="minorHAnsi"/>
          <w:i/>
          <w:lang w:eastAsia="ar-SA"/>
        </w:rPr>
      </w:pPr>
      <w:r w:rsidRPr="003F0E53">
        <w:rPr>
          <w:rFonts w:eastAsia="Times New Roman" w:cstheme="minorHAnsi"/>
          <w:i/>
          <w:lang w:eastAsia="ar-SA"/>
        </w:rPr>
        <w:t>o zamówienie publiczne tytułem środka zapobiegawczego,</w:t>
      </w:r>
    </w:p>
    <w:p w14:paraId="1DDF13B0" w14:textId="77777777" w:rsidR="009C34F3" w:rsidRPr="003F0E53" w:rsidRDefault="009C34F3" w:rsidP="009C34F3">
      <w:pPr>
        <w:spacing w:line="259" w:lineRule="auto"/>
        <w:rPr>
          <w:rFonts w:eastAsia="Times New Roman" w:cstheme="minorHAnsi"/>
          <w:i/>
          <w:lang w:eastAsia="ar-SA"/>
        </w:rPr>
      </w:pPr>
      <w:r w:rsidRPr="003F0E53">
        <w:rPr>
          <w:rFonts w:eastAsia="Times New Roman" w:cstheme="minorHAnsi"/>
          <w:i/>
          <w:lang w:eastAsia="ar-SA"/>
        </w:rPr>
        <w:t>c.</w:t>
      </w:r>
      <w:r w:rsidRPr="003F0E53">
        <w:rPr>
          <w:rFonts w:eastAsia="Times New Roman" w:cstheme="minorHAnsi"/>
          <w:i/>
          <w:lang w:eastAsia="ar-SA"/>
        </w:rPr>
        <w:tab/>
        <w:t xml:space="preserve">art. 108 ust. 1 pkt 5 ustawy </w:t>
      </w:r>
      <w:proofErr w:type="spellStart"/>
      <w:r w:rsidRPr="003F0E53">
        <w:rPr>
          <w:rFonts w:eastAsia="Times New Roman" w:cstheme="minorHAnsi"/>
          <w:i/>
          <w:lang w:eastAsia="ar-SA"/>
        </w:rPr>
        <w:t>Pzp</w:t>
      </w:r>
      <w:proofErr w:type="spellEnd"/>
      <w:r w:rsidRPr="003F0E53">
        <w:rPr>
          <w:rFonts w:eastAsia="Times New Roman" w:cstheme="minorHAnsi"/>
          <w:i/>
          <w:lang w:eastAsia="ar-SA"/>
        </w:rPr>
        <w:t>, dotyczących zawarcia z innymi wykonawcami porozumienia mającego na celu zakłócenie konkurencji,</w:t>
      </w:r>
    </w:p>
    <w:p w14:paraId="12030EDF" w14:textId="77777777" w:rsidR="009C34F3" w:rsidRPr="003F0E53" w:rsidRDefault="009C34F3" w:rsidP="009C34F3">
      <w:pPr>
        <w:spacing w:line="259" w:lineRule="auto"/>
        <w:rPr>
          <w:rFonts w:eastAsia="Times New Roman" w:cstheme="minorHAnsi"/>
          <w:i/>
          <w:lang w:eastAsia="ar-SA"/>
        </w:rPr>
      </w:pPr>
      <w:r w:rsidRPr="003F0E53">
        <w:rPr>
          <w:rFonts w:eastAsia="Times New Roman" w:cstheme="minorHAnsi"/>
          <w:i/>
          <w:lang w:eastAsia="ar-SA"/>
        </w:rPr>
        <w:t>d.</w:t>
      </w:r>
      <w:r w:rsidRPr="003F0E53">
        <w:rPr>
          <w:rFonts w:eastAsia="Times New Roman" w:cstheme="minorHAnsi"/>
          <w:i/>
          <w:lang w:eastAsia="ar-SA"/>
        </w:rPr>
        <w:tab/>
        <w:t xml:space="preserve">art. 108 ust. 1 pkt 6 ustawy </w:t>
      </w:r>
      <w:proofErr w:type="spellStart"/>
      <w:r w:rsidRPr="003F0E53">
        <w:rPr>
          <w:rFonts w:eastAsia="Times New Roman" w:cstheme="minorHAnsi"/>
          <w:i/>
          <w:lang w:eastAsia="ar-SA"/>
        </w:rPr>
        <w:t>Pzp</w:t>
      </w:r>
      <w:proofErr w:type="spellEnd"/>
      <w:r w:rsidRPr="003F0E53">
        <w:rPr>
          <w:rFonts w:eastAsia="Times New Roman" w:cstheme="minorHAnsi"/>
          <w:i/>
          <w:lang w:eastAsia="ar-SA"/>
        </w:rPr>
        <w:t>,</w:t>
      </w:r>
    </w:p>
    <w:p w14:paraId="1A5E42E0" w14:textId="77777777" w:rsidR="009C34F3" w:rsidRPr="003F0E53" w:rsidRDefault="009C34F3" w:rsidP="009C34F3">
      <w:pPr>
        <w:spacing w:line="259" w:lineRule="auto"/>
        <w:rPr>
          <w:rFonts w:eastAsia="Times New Roman" w:cstheme="minorHAnsi"/>
          <w:i/>
          <w:lang w:eastAsia="ar-SA"/>
        </w:rPr>
      </w:pPr>
    </w:p>
    <w:p w14:paraId="2D385841" w14:textId="77777777" w:rsidR="009C34F3" w:rsidRPr="003F0E53" w:rsidRDefault="009C34F3" w:rsidP="009C34F3">
      <w:pPr>
        <w:spacing w:line="259" w:lineRule="auto"/>
        <w:rPr>
          <w:rFonts w:eastAsia="Times New Roman" w:cstheme="minorHAnsi"/>
          <w:i/>
          <w:lang w:eastAsia="ar-SA"/>
        </w:rPr>
      </w:pPr>
      <w:r w:rsidRPr="003F0E53">
        <w:rPr>
          <w:rFonts w:eastAsia="Times New Roman" w:cstheme="minorHAnsi"/>
          <w:i/>
          <w:lang w:eastAsia="ar-SA"/>
        </w:rPr>
        <w:t xml:space="preserve">są nadal aktualne. </w:t>
      </w:r>
    </w:p>
    <w:p w14:paraId="27B49839" w14:textId="245E1E2B" w:rsidR="009C34F3" w:rsidRPr="003F0E53" w:rsidRDefault="009C34F3" w:rsidP="009C34F3">
      <w:pPr>
        <w:spacing w:line="259" w:lineRule="auto"/>
        <w:rPr>
          <w:rFonts w:eastAsia="Times New Roman" w:cstheme="minorHAnsi"/>
          <w:i/>
          <w:lang w:eastAsia="ar-SA"/>
        </w:rPr>
      </w:pPr>
      <w:r w:rsidRPr="003F0E53">
        <w:rPr>
          <w:rFonts w:eastAsia="Times New Roman" w:cstheme="minorHAnsi"/>
          <w:i/>
          <w:lang w:eastAsia="ar-SA"/>
        </w:rPr>
        <w:t xml:space="preserve">kwalifikowany podpis elektroniczny </w:t>
      </w:r>
    </w:p>
    <w:p w14:paraId="49B80C5F" w14:textId="34BF6D8E" w:rsidR="00E1649A" w:rsidRPr="003F0E53" w:rsidRDefault="00E1649A">
      <w:pPr>
        <w:spacing w:line="259" w:lineRule="auto"/>
        <w:rPr>
          <w:rFonts w:eastAsia="Times New Roman" w:cstheme="minorHAnsi"/>
          <w:i/>
          <w:lang w:eastAsia="ar-SA"/>
        </w:rPr>
      </w:pPr>
      <w:r w:rsidRPr="003F0E53">
        <w:rPr>
          <w:rFonts w:eastAsia="Times New Roman" w:cstheme="minorHAnsi"/>
          <w:i/>
          <w:lang w:eastAsia="ar-SA"/>
        </w:rPr>
        <w:br w:type="page"/>
      </w:r>
    </w:p>
    <w:p w14:paraId="32B0D766" w14:textId="77777777" w:rsidR="008272E0" w:rsidRPr="003F0E53" w:rsidRDefault="00E1649A" w:rsidP="00F37045">
      <w:pPr>
        <w:pStyle w:val="Nagwek1"/>
        <w:rPr>
          <w:i/>
        </w:rPr>
      </w:pPr>
      <w:r w:rsidRPr="003F0E53">
        <w:lastRenderedPageBreak/>
        <w:t xml:space="preserve">Załącznik nr </w:t>
      </w:r>
      <w:r w:rsidR="008272E0" w:rsidRPr="003F0E53">
        <w:t>8</w:t>
      </w:r>
      <w:r w:rsidRPr="003F0E53">
        <w:t xml:space="preserve"> do SWZ</w:t>
      </w:r>
      <w:r w:rsidR="008272E0" w:rsidRPr="003F0E53">
        <w:rPr>
          <w:i/>
        </w:rPr>
        <w:t xml:space="preserve"> </w:t>
      </w:r>
    </w:p>
    <w:p w14:paraId="36649635" w14:textId="62A6C3C2" w:rsidR="008272E0" w:rsidRPr="003F0E53" w:rsidRDefault="008272E0" w:rsidP="00F37045">
      <w:pPr>
        <w:pStyle w:val="Nagwek1"/>
      </w:pPr>
      <w:r w:rsidRPr="003F0E53">
        <w:t xml:space="preserve">WYKAZ OSÓB, KTÓRYMI DYSPONUJE/BĘDZIE DYSPONOWAŁ WYKONAWCA </w:t>
      </w:r>
    </w:p>
    <w:p w14:paraId="7B7E8BE7" w14:textId="4BE33B4E" w:rsidR="00E1649A" w:rsidRPr="003F0E53" w:rsidRDefault="008272E0" w:rsidP="00F37045">
      <w:pPr>
        <w:pStyle w:val="Nagwek1"/>
      </w:pPr>
      <w:r w:rsidRPr="003F0E53">
        <w:t>I KTÓRE BĘDĄ UCZESTNICZYĆ W WYKONYWANIU ZAMÓWIENIA</w:t>
      </w:r>
    </w:p>
    <w:p w14:paraId="50FEBF00" w14:textId="288DA970" w:rsidR="00E1649A" w:rsidRPr="003F0E53" w:rsidRDefault="00E1649A" w:rsidP="00E1649A">
      <w:pPr>
        <w:spacing w:line="259" w:lineRule="auto"/>
        <w:rPr>
          <w:rFonts w:eastAsia="Times New Roman" w:cstheme="minorHAnsi"/>
          <w:i/>
          <w:lang w:eastAsia="ar-SA"/>
        </w:rPr>
      </w:pPr>
      <w:r w:rsidRPr="003F0E53">
        <w:rPr>
          <w:rFonts w:eastAsia="Times New Roman" w:cstheme="minorHAnsi"/>
          <w:i/>
          <w:lang w:eastAsia="ar-SA"/>
        </w:rPr>
        <w:t>.....................................................................</w:t>
      </w:r>
    </w:p>
    <w:p w14:paraId="52A332D1" w14:textId="173408AB" w:rsidR="00E1649A" w:rsidRPr="003F0E53" w:rsidRDefault="00E1649A" w:rsidP="00E1649A">
      <w:pPr>
        <w:spacing w:line="259" w:lineRule="auto"/>
        <w:rPr>
          <w:rFonts w:eastAsia="Times New Roman" w:cstheme="minorHAnsi"/>
          <w:i/>
          <w:lang w:eastAsia="ar-SA"/>
        </w:rPr>
      </w:pPr>
      <w:r w:rsidRPr="003F0E53">
        <w:rPr>
          <w:rFonts w:eastAsia="Times New Roman" w:cstheme="minorHAnsi"/>
          <w:i/>
          <w:lang w:eastAsia="ar-SA"/>
        </w:rPr>
        <w:t>Nazwa (firma) albo imię i nazwisko, siedzib</w:t>
      </w:r>
      <w:r w:rsidR="008272E0" w:rsidRPr="003F0E53">
        <w:rPr>
          <w:rFonts w:eastAsia="Times New Roman" w:cstheme="minorHAnsi"/>
          <w:i/>
          <w:lang w:eastAsia="ar-SA"/>
        </w:rPr>
        <w:t>a</w:t>
      </w:r>
      <w:r w:rsidRPr="003F0E53">
        <w:rPr>
          <w:rFonts w:eastAsia="Times New Roman" w:cstheme="minorHAnsi"/>
          <w:i/>
          <w:lang w:eastAsia="ar-SA"/>
        </w:rPr>
        <w:t xml:space="preserve"> albo miejsce zamieszkania i adres Wykonawcy</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134"/>
        <w:gridCol w:w="2268"/>
        <w:gridCol w:w="1701"/>
        <w:gridCol w:w="2127"/>
        <w:gridCol w:w="2097"/>
      </w:tblGrid>
      <w:tr w:rsidR="008272E0" w:rsidRPr="00EC73A4" w14:paraId="4E1E136D" w14:textId="77777777" w:rsidTr="008272E0">
        <w:trPr>
          <w:trHeight w:val="1300"/>
        </w:trPr>
        <w:tc>
          <w:tcPr>
            <w:tcW w:w="562" w:type="dxa"/>
            <w:tcBorders>
              <w:top w:val="single" w:sz="4" w:space="0" w:color="auto"/>
              <w:left w:val="single" w:sz="4" w:space="0" w:color="auto"/>
              <w:bottom w:val="single" w:sz="4" w:space="0" w:color="auto"/>
              <w:right w:val="single" w:sz="4" w:space="0" w:color="auto"/>
            </w:tcBorders>
            <w:hideMark/>
          </w:tcPr>
          <w:p w14:paraId="6BDE1FD6" w14:textId="77777777" w:rsidR="008272E0" w:rsidRPr="00EC73A4" w:rsidRDefault="008272E0" w:rsidP="008272E0">
            <w:pPr>
              <w:suppressAutoHyphens/>
              <w:spacing w:after="0" w:line="360" w:lineRule="auto"/>
              <w:rPr>
                <w:rFonts w:eastAsia="Times New Roman" w:cstheme="minorHAnsi"/>
                <w:b/>
                <w:lang w:eastAsia="zh-CN"/>
              </w:rPr>
            </w:pPr>
            <w:r w:rsidRPr="00EC73A4">
              <w:rPr>
                <w:rFonts w:eastAsia="Times New Roman" w:cstheme="minorHAnsi"/>
                <w:b/>
                <w:lang w:eastAsia="zh-CN"/>
              </w:rPr>
              <w:t>Lp..</w:t>
            </w:r>
          </w:p>
        </w:tc>
        <w:tc>
          <w:tcPr>
            <w:tcW w:w="1134" w:type="dxa"/>
            <w:tcBorders>
              <w:top w:val="single" w:sz="4" w:space="0" w:color="auto"/>
              <w:left w:val="single" w:sz="4" w:space="0" w:color="auto"/>
              <w:bottom w:val="single" w:sz="4" w:space="0" w:color="auto"/>
              <w:right w:val="single" w:sz="4" w:space="0" w:color="auto"/>
            </w:tcBorders>
            <w:hideMark/>
          </w:tcPr>
          <w:p w14:paraId="43783CD1" w14:textId="3D3CD494" w:rsidR="008272E0" w:rsidRPr="00EC73A4" w:rsidRDefault="008272E0" w:rsidP="008272E0">
            <w:pPr>
              <w:suppressAutoHyphens/>
              <w:spacing w:after="0" w:line="276" w:lineRule="auto"/>
              <w:rPr>
                <w:rFonts w:eastAsia="Times New Roman" w:cstheme="minorHAnsi"/>
                <w:b/>
                <w:lang w:eastAsia="zh-CN"/>
              </w:rPr>
            </w:pPr>
            <w:r w:rsidRPr="00EC73A4">
              <w:rPr>
                <w:rFonts w:eastAsia="Times New Roman" w:cstheme="minorHAnsi"/>
                <w:b/>
                <w:lang w:eastAsia="zh-CN"/>
              </w:rPr>
              <w:t>Imię i nazwisko</w:t>
            </w:r>
          </w:p>
        </w:tc>
        <w:tc>
          <w:tcPr>
            <w:tcW w:w="2268" w:type="dxa"/>
            <w:tcBorders>
              <w:top w:val="single" w:sz="4" w:space="0" w:color="auto"/>
              <w:left w:val="single" w:sz="4" w:space="0" w:color="auto"/>
              <w:bottom w:val="single" w:sz="4" w:space="0" w:color="auto"/>
              <w:right w:val="single" w:sz="4" w:space="0" w:color="auto"/>
            </w:tcBorders>
            <w:hideMark/>
          </w:tcPr>
          <w:p w14:paraId="76C2034D" w14:textId="77777777" w:rsidR="008272E0" w:rsidRPr="00EC73A4" w:rsidRDefault="008272E0" w:rsidP="008272E0">
            <w:pPr>
              <w:suppressAutoHyphens/>
              <w:spacing w:after="0" w:line="276" w:lineRule="auto"/>
              <w:rPr>
                <w:rFonts w:eastAsia="Times New Roman" w:cstheme="minorHAnsi"/>
                <w:b/>
                <w:lang w:eastAsia="zh-CN"/>
              </w:rPr>
            </w:pPr>
            <w:r w:rsidRPr="00EC73A4">
              <w:rPr>
                <w:rFonts w:eastAsia="Times New Roman" w:cstheme="minorHAnsi"/>
                <w:b/>
                <w:lang w:eastAsia="zh-CN"/>
              </w:rPr>
              <w:t>Proponowana rola w realizacji zamówienia</w:t>
            </w:r>
          </w:p>
        </w:tc>
        <w:tc>
          <w:tcPr>
            <w:tcW w:w="1701" w:type="dxa"/>
            <w:tcBorders>
              <w:top w:val="single" w:sz="4" w:space="0" w:color="auto"/>
              <w:left w:val="single" w:sz="4" w:space="0" w:color="auto"/>
              <w:bottom w:val="single" w:sz="4" w:space="0" w:color="auto"/>
              <w:right w:val="single" w:sz="4" w:space="0" w:color="auto"/>
            </w:tcBorders>
            <w:hideMark/>
          </w:tcPr>
          <w:p w14:paraId="0C0597F6" w14:textId="77777777" w:rsidR="008272E0" w:rsidRPr="00EC73A4" w:rsidRDefault="008272E0" w:rsidP="008272E0">
            <w:pPr>
              <w:suppressAutoHyphens/>
              <w:spacing w:after="0" w:line="276" w:lineRule="auto"/>
              <w:rPr>
                <w:rFonts w:eastAsia="Times New Roman" w:cstheme="minorHAnsi"/>
                <w:b/>
                <w:lang w:eastAsia="zh-CN"/>
              </w:rPr>
            </w:pPr>
            <w:r w:rsidRPr="00EC73A4">
              <w:rPr>
                <w:rFonts w:eastAsia="Times New Roman" w:cstheme="minorHAnsi"/>
                <w:b/>
                <w:lang w:eastAsia="zh-CN"/>
              </w:rPr>
              <w:t>Dysponowanie osobą</w:t>
            </w:r>
          </w:p>
        </w:tc>
        <w:tc>
          <w:tcPr>
            <w:tcW w:w="2127" w:type="dxa"/>
            <w:tcBorders>
              <w:top w:val="single" w:sz="4" w:space="0" w:color="auto"/>
              <w:left w:val="single" w:sz="4" w:space="0" w:color="auto"/>
              <w:bottom w:val="single" w:sz="4" w:space="0" w:color="auto"/>
              <w:right w:val="single" w:sz="4" w:space="0" w:color="auto"/>
            </w:tcBorders>
            <w:hideMark/>
          </w:tcPr>
          <w:p w14:paraId="4DA37CED" w14:textId="77777777" w:rsidR="008272E0" w:rsidRPr="00EC73A4" w:rsidRDefault="008272E0" w:rsidP="008272E0">
            <w:pPr>
              <w:suppressAutoHyphens/>
              <w:spacing w:after="0" w:line="276" w:lineRule="auto"/>
              <w:rPr>
                <w:rFonts w:eastAsia="Times New Roman" w:cstheme="minorHAnsi"/>
                <w:b/>
                <w:lang w:eastAsia="zh-CN"/>
              </w:rPr>
            </w:pPr>
            <w:r w:rsidRPr="00EC73A4">
              <w:rPr>
                <w:rFonts w:eastAsia="Times New Roman" w:cstheme="minorHAnsi"/>
                <w:b/>
                <w:lang w:eastAsia="zh-CN"/>
              </w:rPr>
              <w:t>Podstawa do dysponowania</w:t>
            </w:r>
          </w:p>
          <w:p w14:paraId="13FC71A8" w14:textId="77777777" w:rsidR="008272E0" w:rsidRPr="00EC73A4" w:rsidRDefault="008272E0" w:rsidP="008272E0">
            <w:pPr>
              <w:suppressAutoHyphens/>
              <w:spacing w:after="0" w:line="276" w:lineRule="auto"/>
              <w:rPr>
                <w:rFonts w:eastAsia="Times New Roman" w:cstheme="minorHAnsi"/>
                <w:b/>
                <w:lang w:eastAsia="zh-CN"/>
              </w:rPr>
            </w:pPr>
            <w:r w:rsidRPr="00EC73A4">
              <w:rPr>
                <w:rFonts w:eastAsia="Times New Roman" w:cstheme="minorHAnsi"/>
                <w:lang w:eastAsia="zh-CN"/>
              </w:rPr>
              <w:t>np. umowa o pracę-pracownik Wykonawcy, inna osoba-zobowiązanie innego podmiotu do udostępnienia danej osoby)</w:t>
            </w:r>
          </w:p>
        </w:tc>
        <w:tc>
          <w:tcPr>
            <w:tcW w:w="2097" w:type="dxa"/>
            <w:tcBorders>
              <w:top w:val="single" w:sz="4" w:space="0" w:color="auto"/>
              <w:left w:val="single" w:sz="4" w:space="0" w:color="auto"/>
              <w:bottom w:val="single" w:sz="4" w:space="0" w:color="auto"/>
              <w:right w:val="single" w:sz="4" w:space="0" w:color="auto"/>
            </w:tcBorders>
            <w:hideMark/>
          </w:tcPr>
          <w:p w14:paraId="56A1008A" w14:textId="77777777" w:rsidR="008272E0" w:rsidRPr="00EC73A4" w:rsidRDefault="008272E0" w:rsidP="008272E0">
            <w:pPr>
              <w:suppressAutoHyphens/>
              <w:spacing w:after="0" w:line="276" w:lineRule="auto"/>
              <w:rPr>
                <w:rFonts w:eastAsia="Times New Roman" w:cstheme="minorHAnsi"/>
                <w:b/>
                <w:lang w:eastAsia="zh-CN"/>
              </w:rPr>
            </w:pPr>
            <w:r w:rsidRPr="00EC73A4">
              <w:rPr>
                <w:rFonts w:eastAsia="Times New Roman" w:cstheme="minorHAnsi"/>
                <w:b/>
                <w:lang w:eastAsia="zh-CN"/>
              </w:rPr>
              <w:t>Wykształcenie – tytuł naukowy</w:t>
            </w:r>
          </w:p>
          <w:p w14:paraId="799E850C" w14:textId="77777777" w:rsidR="008272E0" w:rsidRPr="00EC73A4" w:rsidRDefault="008272E0" w:rsidP="008272E0">
            <w:pPr>
              <w:suppressAutoHyphens/>
              <w:spacing w:after="0" w:line="276" w:lineRule="auto"/>
              <w:rPr>
                <w:rFonts w:eastAsia="Times New Roman" w:cstheme="minorHAnsi"/>
                <w:lang w:eastAsia="zh-CN"/>
              </w:rPr>
            </w:pPr>
            <w:r w:rsidRPr="00EC73A4">
              <w:rPr>
                <w:rFonts w:eastAsia="Times New Roman" w:cstheme="minorHAnsi"/>
                <w:lang w:eastAsia="zh-CN"/>
              </w:rPr>
              <w:t xml:space="preserve">(wskazać wykształcenie, </w:t>
            </w:r>
          </w:p>
          <w:p w14:paraId="5163122C" w14:textId="77777777" w:rsidR="008272E0" w:rsidRPr="00EC73A4" w:rsidRDefault="008272E0" w:rsidP="008272E0">
            <w:pPr>
              <w:suppressAutoHyphens/>
              <w:spacing w:after="0" w:line="276" w:lineRule="auto"/>
              <w:rPr>
                <w:rFonts w:eastAsia="Times New Roman" w:cstheme="minorHAnsi"/>
                <w:lang w:eastAsia="zh-CN"/>
              </w:rPr>
            </w:pPr>
            <w:r w:rsidRPr="00EC73A4">
              <w:rPr>
                <w:rFonts w:eastAsia="Times New Roman" w:cstheme="minorHAnsi"/>
                <w:lang w:eastAsia="zh-CN"/>
              </w:rPr>
              <w:t xml:space="preserve">nr uprawnień, </w:t>
            </w:r>
          </w:p>
          <w:p w14:paraId="60BD02B7" w14:textId="77777777" w:rsidR="008272E0" w:rsidRPr="00EC73A4" w:rsidRDefault="008272E0" w:rsidP="008272E0">
            <w:pPr>
              <w:suppressAutoHyphens/>
              <w:spacing w:after="0" w:line="276" w:lineRule="auto"/>
              <w:rPr>
                <w:rFonts w:eastAsia="Times New Roman" w:cstheme="minorHAnsi"/>
                <w:lang w:eastAsia="zh-CN"/>
              </w:rPr>
            </w:pPr>
            <w:r w:rsidRPr="00EC73A4">
              <w:rPr>
                <w:rFonts w:eastAsia="Times New Roman" w:cstheme="minorHAnsi"/>
                <w:lang w:eastAsia="zh-CN"/>
              </w:rPr>
              <w:t>uzyskane stopnie naukowe, kwalifikacje zawodowe)</w:t>
            </w:r>
          </w:p>
        </w:tc>
      </w:tr>
      <w:tr w:rsidR="008272E0" w:rsidRPr="00EC73A4" w14:paraId="33598F8C" w14:textId="77777777" w:rsidTr="008272E0">
        <w:tc>
          <w:tcPr>
            <w:tcW w:w="562" w:type="dxa"/>
            <w:tcBorders>
              <w:top w:val="single" w:sz="4" w:space="0" w:color="auto"/>
              <w:left w:val="single" w:sz="4" w:space="0" w:color="auto"/>
              <w:bottom w:val="single" w:sz="4" w:space="0" w:color="auto"/>
              <w:right w:val="single" w:sz="4" w:space="0" w:color="auto"/>
            </w:tcBorders>
            <w:hideMark/>
          </w:tcPr>
          <w:p w14:paraId="72DC1A7B" w14:textId="77777777" w:rsidR="008272E0" w:rsidRPr="00EC73A4" w:rsidRDefault="008272E0" w:rsidP="00874AC0">
            <w:pPr>
              <w:suppressAutoHyphens/>
              <w:spacing w:line="360" w:lineRule="auto"/>
              <w:rPr>
                <w:rFonts w:eastAsia="Times New Roman" w:cstheme="minorHAnsi"/>
                <w:lang w:eastAsia="zh-CN"/>
              </w:rPr>
            </w:pPr>
            <w:r w:rsidRPr="00EC73A4">
              <w:rPr>
                <w:rFonts w:eastAsia="Times New Roman" w:cstheme="minorHAnsi"/>
                <w:lang w:eastAsia="zh-CN"/>
              </w:rPr>
              <w:t>1</w:t>
            </w:r>
          </w:p>
        </w:tc>
        <w:tc>
          <w:tcPr>
            <w:tcW w:w="1134" w:type="dxa"/>
            <w:tcBorders>
              <w:top w:val="single" w:sz="4" w:space="0" w:color="auto"/>
              <w:left w:val="single" w:sz="4" w:space="0" w:color="auto"/>
              <w:bottom w:val="single" w:sz="4" w:space="0" w:color="auto"/>
              <w:right w:val="single" w:sz="4" w:space="0" w:color="auto"/>
            </w:tcBorders>
          </w:tcPr>
          <w:p w14:paraId="00F0D161" w14:textId="77777777" w:rsidR="008272E0" w:rsidRPr="00EC73A4" w:rsidRDefault="008272E0" w:rsidP="00874AC0">
            <w:pPr>
              <w:suppressAutoHyphens/>
              <w:spacing w:line="360" w:lineRule="auto"/>
              <w:rPr>
                <w:rFonts w:eastAsia="Times New Roman" w:cstheme="minorHAnsi"/>
                <w:lang w:eastAsia="zh-CN"/>
              </w:rPr>
            </w:pPr>
          </w:p>
        </w:tc>
        <w:tc>
          <w:tcPr>
            <w:tcW w:w="2268" w:type="dxa"/>
            <w:tcBorders>
              <w:top w:val="single" w:sz="4" w:space="0" w:color="auto"/>
              <w:left w:val="single" w:sz="4" w:space="0" w:color="auto"/>
              <w:bottom w:val="single" w:sz="4" w:space="0" w:color="auto"/>
              <w:right w:val="single" w:sz="4" w:space="0" w:color="auto"/>
            </w:tcBorders>
            <w:hideMark/>
          </w:tcPr>
          <w:p w14:paraId="319D30E9" w14:textId="77777777" w:rsidR="008272E0" w:rsidRPr="00EC73A4" w:rsidRDefault="008272E0" w:rsidP="00874AC0">
            <w:pPr>
              <w:suppressAutoHyphens/>
              <w:spacing w:line="360" w:lineRule="auto"/>
              <w:rPr>
                <w:rFonts w:eastAsia="Times New Roman" w:cstheme="minorHAnsi"/>
                <w:lang w:eastAsia="zh-CN"/>
              </w:rPr>
            </w:pPr>
            <w:r w:rsidRPr="00EC73A4">
              <w:rPr>
                <w:rFonts w:eastAsia="Times New Roman" w:cstheme="minorHAnsi"/>
                <w:lang w:eastAsia="zh-CN"/>
              </w:rPr>
              <w:t>Lekarz – specjalista medycyny nuklearnej</w:t>
            </w:r>
          </w:p>
        </w:tc>
        <w:tc>
          <w:tcPr>
            <w:tcW w:w="1701" w:type="dxa"/>
            <w:tcBorders>
              <w:top w:val="single" w:sz="4" w:space="0" w:color="auto"/>
              <w:left w:val="single" w:sz="4" w:space="0" w:color="auto"/>
              <w:bottom w:val="single" w:sz="4" w:space="0" w:color="auto"/>
              <w:right w:val="single" w:sz="4" w:space="0" w:color="auto"/>
            </w:tcBorders>
            <w:hideMark/>
          </w:tcPr>
          <w:p w14:paraId="766A16BC" w14:textId="77777777" w:rsidR="008272E0" w:rsidRPr="00EC73A4" w:rsidRDefault="008272E0" w:rsidP="00874AC0">
            <w:pPr>
              <w:suppressAutoHyphens/>
              <w:spacing w:line="360" w:lineRule="auto"/>
              <w:rPr>
                <w:rFonts w:eastAsia="Times New Roman" w:cstheme="minorHAnsi"/>
                <w:lang w:eastAsia="zh-CN"/>
              </w:rPr>
            </w:pPr>
            <w:r w:rsidRPr="00EC73A4">
              <w:rPr>
                <w:rFonts w:eastAsia="Times New Roman" w:cstheme="minorHAnsi"/>
                <w:lang w:eastAsia="zh-CN"/>
              </w:rPr>
              <w:t>Osoba, którą dysponujemy/osoba którą będziemy dysponować</w:t>
            </w:r>
            <w:r w:rsidRPr="00EC73A4">
              <w:rPr>
                <w:rFonts w:eastAsia="Times New Roman" w:cstheme="minorHAnsi"/>
                <w:b/>
                <w:lang w:eastAsia="zh-CN"/>
              </w:rPr>
              <w:t>*</w:t>
            </w:r>
          </w:p>
        </w:tc>
        <w:tc>
          <w:tcPr>
            <w:tcW w:w="2127" w:type="dxa"/>
            <w:tcBorders>
              <w:top w:val="single" w:sz="4" w:space="0" w:color="auto"/>
              <w:left w:val="single" w:sz="4" w:space="0" w:color="auto"/>
              <w:bottom w:val="single" w:sz="4" w:space="0" w:color="auto"/>
              <w:right w:val="single" w:sz="4" w:space="0" w:color="auto"/>
            </w:tcBorders>
          </w:tcPr>
          <w:p w14:paraId="5EF72990" w14:textId="77777777" w:rsidR="008272E0" w:rsidRPr="00EC73A4" w:rsidRDefault="008272E0" w:rsidP="00874AC0">
            <w:pPr>
              <w:suppressAutoHyphens/>
              <w:spacing w:line="360" w:lineRule="auto"/>
              <w:rPr>
                <w:rFonts w:eastAsia="Times New Roman" w:cstheme="minorHAnsi"/>
                <w:lang w:eastAsia="zh-CN"/>
              </w:rPr>
            </w:pPr>
          </w:p>
        </w:tc>
        <w:tc>
          <w:tcPr>
            <w:tcW w:w="2097" w:type="dxa"/>
            <w:tcBorders>
              <w:top w:val="single" w:sz="4" w:space="0" w:color="auto"/>
              <w:left w:val="single" w:sz="4" w:space="0" w:color="auto"/>
              <w:bottom w:val="single" w:sz="4" w:space="0" w:color="auto"/>
              <w:right w:val="single" w:sz="4" w:space="0" w:color="auto"/>
            </w:tcBorders>
          </w:tcPr>
          <w:p w14:paraId="4B0253E7" w14:textId="77777777" w:rsidR="008272E0" w:rsidRPr="00EC73A4" w:rsidRDefault="008272E0" w:rsidP="00874AC0">
            <w:pPr>
              <w:suppressAutoHyphens/>
              <w:spacing w:line="360" w:lineRule="auto"/>
              <w:rPr>
                <w:rFonts w:eastAsia="Times New Roman" w:cstheme="minorHAnsi"/>
                <w:lang w:eastAsia="zh-CN"/>
              </w:rPr>
            </w:pPr>
          </w:p>
        </w:tc>
      </w:tr>
      <w:tr w:rsidR="008272E0" w:rsidRPr="00EC73A4" w14:paraId="25D9F215" w14:textId="77777777" w:rsidTr="008272E0">
        <w:tc>
          <w:tcPr>
            <w:tcW w:w="562" w:type="dxa"/>
            <w:tcBorders>
              <w:top w:val="single" w:sz="4" w:space="0" w:color="auto"/>
              <w:left w:val="single" w:sz="4" w:space="0" w:color="auto"/>
              <w:bottom w:val="single" w:sz="4" w:space="0" w:color="auto"/>
              <w:right w:val="single" w:sz="4" w:space="0" w:color="auto"/>
            </w:tcBorders>
          </w:tcPr>
          <w:p w14:paraId="0DE4C468" w14:textId="77777777" w:rsidR="008272E0" w:rsidRPr="00EC73A4" w:rsidRDefault="008272E0" w:rsidP="00874AC0">
            <w:pPr>
              <w:suppressAutoHyphens/>
              <w:spacing w:line="360" w:lineRule="auto"/>
              <w:rPr>
                <w:rFonts w:eastAsia="Times New Roman" w:cstheme="minorHAnsi"/>
                <w:lang w:eastAsia="zh-CN"/>
              </w:rPr>
            </w:pPr>
            <w:r w:rsidRPr="00EC73A4">
              <w:rPr>
                <w:rFonts w:eastAsia="Times New Roman" w:cstheme="minorHAnsi"/>
                <w:lang w:eastAsia="zh-CN"/>
              </w:rPr>
              <w:t>2</w:t>
            </w:r>
          </w:p>
        </w:tc>
        <w:tc>
          <w:tcPr>
            <w:tcW w:w="1134" w:type="dxa"/>
            <w:tcBorders>
              <w:top w:val="single" w:sz="4" w:space="0" w:color="auto"/>
              <w:left w:val="single" w:sz="4" w:space="0" w:color="auto"/>
              <w:bottom w:val="single" w:sz="4" w:space="0" w:color="auto"/>
              <w:right w:val="single" w:sz="4" w:space="0" w:color="auto"/>
            </w:tcBorders>
          </w:tcPr>
          <w:p w14:paraId="1C4F7564" w14:textId="77777777" w:rsidR="008272E0" w:rsidRPr="00EC73A4" w:rsidRDefault="008272E0" w:rsidP="00874AC0">
            <w:pPr>
              <w:suppressAutoHyphens/>
              <w:spacing w:line="360" w:lineRule="auto"/>
              <w:rPr>
                <w:rFonts w:eastAsia="Times New Roman" w:cstheme="minorHAnsi"/>
                <w:lang w:eastAsia="zh-CN"/>
              </w:rPr>
            </w:pPr>
          </w:p>
        </w:tc>
        <w:tc>
          <w:tcPr>
            <w:tcW w:w="2268" w:type="dxa"/>
            <w:tcBorders>
              <w:top w:val="single" w:sz="4" w:space="0" w:color="auto"/>
              <w:left w:val="single" w:sz="4" w:space="0" w:color="auto"/>
              <w:bottom w:val="single" w:sz="4" w:space="0" w:color="auto"/>
              <w:right w:val="single" w:sz="4" w:space="0" w:color="auto"/>
            </w:tcBorders>
          </w:tcPr>
          <w:p w14:paraId="2F574C3B" w14:textId="77777777" w:rsidR="008272E0" w:rsidRPr="00EC73A4" w:rsidRDefault="008272E0" w:rsidP="00874AC0">
            <w:pPr>
              <w:suppressAutoHyphens/>
              <w:spacing w:line="360" w:lineRule="auto"/>
              <w:rPr>
                <w:rFonts w:eastAsia="Times New Roman" w:cstheme="minorHAnsi"/>
                <w:lang w:eastAsia="zh-CN"/>
              </w:rPr>
            </w:pPr>
            <w:proofErr w:type="spellStart"/>
            <w:r w:rsidRPr="00EC73A4">
              <w:rPr>
                <w:rFonts w:eastAsia="Times New Roman" w:cstheme="minorHAnsi"/>
                <w:lang w:val="en-US" w:eastAsia="zh-CN"/>
              </w:rPr>
              <w:t>Lekarz</w:t>
            </w:r>
            <w:proofErr w:type="spellEnd"/>
            <w:r w:rsidRPr="00EC73A4">
              <w:rPr>
                <w:rFonts w:eastAsia="Times New Roman" w:cstheme="minorHAnsi"/>
                <w:lang w:val="en-US" w:eastAsia="zh-CN"/>
              </w:rPr>
              <w:t xml:space="preserve"> – </w:t>
            </w:r>
            <w:proofErr w:type="spellStart"/>
            <w:r w:rsidRPr="00EC73A4">
              <w:rPr>
                <w:rFonts w:eastAsia="Times New Roman" w:cstheme="minorHAnsi"/>
                <w:lang w:val="en-US" w:eastAsia="zh-CN"/>
              </w:rPr>
              <w:t>specjalista</w:t>
            </w:r>
            <w:proofErr w:type="spellEnd"/>
            <w:r w:rsidRPr="00EC73A4">
              <w:rPr>
                <w:rFonts w:eastAsia="Times New Roman" w:cstheme="minorHAnsi"/>
                <w:lang w:val="en-US" w:eastAsia="zh-CN"/>
              </w:rPr>
              <w:t xml:space="preserve"> </w:t>
            </w:r>
            <w:proofErr w:type="spellStart"/>
            <w:r w:rsidRPr="00EC73A4">
              <w:rPr>
                <w:rFonts w:eastAsia="Times New Roman" w:cstheme="minorHAnsi"/>
                <w:lang w:val="en-US" w:eastAsia="zh-CN"/>
              </w:rPr>
              <w:t>medycyny</w:t>
            </w:r>
            <w:proofErr w:type="spellEnd"/>
            <w:r w:rsidRPr="00EC73A4">
              <w:rPr>
                <w:rFonts w:eastAsia="Times New Roman" w:cstheme="minorHAnsi"/>
                <w:lang w:val="en-US" w:eastAsia="zh-CN"/>
              </w:rPr>
              <w:t xml:space="preserve"> </w:t>
            </w:r>
            <w:proofErr w:type="spellStart"/>
            <w:r w:rsidRPr="00EC73A4">
              <w:rPr>
                <w:rFonts w:eastAsia="Times New Roman" w:cstheme="minorHAnsi"/>
                <w:lang w:val="en-US" w:eastAsia="zh-CN"/>
              </w:rPr>
              <w:t>nuklearnej</w:t>
            </w:r>
            <w:proofErr w:type="spellEnd"/>
          </w:p>
        </w:tc>
        <w:tc>
          <w:tcPr>
            <w:tcW w:w="1701" w:type="dxa"/>
            <w:tcBorders>
              <w:top w:val="single" w:sz="4" w:space="0" w:color="auto"/>
              <w:left w:val="single" w:sz="4" w:space="0" w:color="auto"/>
              <w:bottom w:val="single" w:sz="4" w:space="0" w:color="auto"/>
              <w:right w:val="single" w:sz="4" w:space="0" w:color="auto"/>
            </w:tcBorders>
          </w:tcPr>
          <w:p w14:paraId="4314312D" w14:textId="21EC1B85" w:rsidR="008272E0" w:rsidRPr="00EC73A4" w:rsidRDefault="008272E0" w:rsidP="00874AC0">
            <w:pPr>
              <w:suppressAutoHyphens/>
              <w:spacing w:line="360" w:lineRule="auto"/>
              <w:rPr>
                <w:rFonts w:eastAsia="Times New Roman" w:cstheme="minorHAnsi"/>
                <w:lang w:eastAsia="zh-CN"/>
              </w:rPr>
            </w:pPr>
            <w:r w:rsidRPr="00EC73A4">
              <w:rPr>
                <w:rFonts w:eastAsia="Times New Roman" w:cstheme="minorHAnsi"/>
                <w:lang w:eastAsia="zh-CN"/>
              </w:rPr>
              <w:t>Lekarz – specjalista medycyny nuklearnej Osoba, którą dysponujemy/osoba którą będziemy dysponować*</w:t>
            </w:r>
          </w:p>
        </w:tc>
        <w:tc>
          <w:tcPr>
            <w:tcW w:w="2127" w:type="dxa"/>
            <w:tcBorders>
              <w:top w:val="single" w:sz="4" w:space="0" w:color="auto"/>
              <w:left w:val="single" w:sz="4" w:space="0" w:color="auto"/>
              <w:bottom w:val="single" w:sz="4" w:space="0" w:color="auto"/>
              <w:right w:val="single" w:sz="4" w:space="0" w:color="auto"/>
            </w:tcBorders>
          </w:tcPr>
          <w:p w14:paraId="78AF5898" w14:textId="77777777" w:rsidR="008272E0" w:rsidRPr="00EC73A4" w:rsidRDefault="008272E0" w:rsidP="00874AC0">
            <w:pPr>
              <w:suppressAutoHyphens/>
              <w:spacing w:line="360" w:lineRule="auto"/>
              <w:rPr>
                <w:rFonts w:eastAsia="Times New Roman" w:cstheme="minorHAnsi"/>
                <w:lang w:eastAsia="zh-CN"/>
              </w:rPr>
            </w:pPr>
          </w:p>
        </w:tc>
        <w:tc>
          <w:tcPr>
            <w:tcW w:w="2097" w:type="dxa"/>
            <w:tcBorders>
              <w:top w:val="single" w:sz="4" w:space="0" w:color="auto"/>
              <w:left w:val="single" w:sz="4" w:space="0" w:color="auto"/>
              <w:bottom w:val="single" w:sz="4" w:space="0" w:color="auto"/>
              <w:right w:val="single" w:sz="4" w:space="0" w:color="auto"/>
            </w:tcBorders>
          </w:tcPr>
          <w:p w14:paraId="79E6C9D5" w14:textId="77777777" w:rsidR="008272E0" w:rsidRPr="00EC73A4" w:rsidRDefault="008272E0" w:rsidP="00874AC0">
            <w:pPr>
              <w:suppressAutoHyphens/>
              <w:spacing w:line="360" w:lineRule="auto"/>
              <w:rPr>
                <w:rFonts w:eastAsia="Times New Roman" w:cstheme="minorHAnsi"/>
                <w:lang w:eastAsia="zh-CN"/>
              </w:rPr>
            </w:pPr>
          </w:p>
        </w:tc>
      </w:tr>
      <w:tr w:rsidR="008272E0" w:rsidRPr="00EC73A4" w14:paraId="39297786" w14:textId="77777777" w:rsidTr="008272E0">
        <w:tc>
          <w:tcPr>
            <w:tcW w:w="562" w:type="dxa"/>
            <w:tcBorders>
              <w:top w:val="single" w:sz="4" w:space="0" w:color="auto"/>
              <w:left w:val="single" w:sz="4" w:space="0" w:color="auto"/>
              <w:bottom w:val="single" w:sz="4" w:space="0" w:color="auto"/>
              <w:right w:val="single" w:sz="4" w:space="0" w:color="auto"/>
            </w:tcBorders>
            <w:hideMark/>
          </w:tcPr>
          <w:p w14:paraId="3528D34A" w14:textId="77777777" w:rsidR="008272E0" w:rsidRPr="00EC73A4" w:rsidRDefault="008272E0" w:rsidP="00874AC0">
            <w:pPr>
              <w:suppressAutoHyphens/>
              <w:spacing w:line="360" w:lineRule="auto"/>
              <w:rPr>
                <w:rFonts w:eastAsia="Times New Roman" w:cstheme="minorHAnsi"/>
                <w:lang w:eastAsia="zh-CN"/>
              </w:rPr>
            </w:pPr>
            <w:r w:rsidRPr="00EC73A4">
              <w:rPr>
                <w:rFonts w:eastAsia="Times New Roman" w:cstheme="minorHAnsi"/>
                <w:lang w:eastAsia="zh-CN"/>
              </w:rPr>
              <w:t>3</w:t>
            </w:r>
          </w:p>
        </w:tc>
        <w:tc>
          <w:tcPr>
            <w:tcW w:w="1134" w:type="dxa"/>
            <w:tcBorders>
              <w:top w:val="single" w:sz="4" w:space="0" w:color="auto"/>
              <w:left w:val="single" w:sz="4" w:space="0" w:color="auto"/>
              <w:bottom w:val="single" w:sz="4" w:space="0" w:color="auto"/>
              <w:right w:val="single" w:sz="4" w:space="0" w:color="auto"/>
            </w:tcBorders>
          </w:tcPr>
          <w:p w14:paraId="7A3E988B" w14:textId="77777777" w:rsidR="008272E0" w:rsidRPr="00EC73A4" w:rsidRDefault="008272E0" w:rsidP="00874AC0">
            <w:pPr>
              <w:suppressAutoHyphens/>
              <w:spacing w:line="360" w:lineRule="auto"/>
              <w:rPr>
                <w:rFonts w:eastAsia="Times New Roman" w:cstheme="minorHAnsi"/>
                <w:lang w:eastAsia="zh-CN"/>
              </w:rPr>
            </w:pPr>
          </w:p>
        </w:tc>
        <w:tc>
          <w:tcPr>
            <w:tcW w:w="2268" w:type="dxa"/>
            <w:tcBorders>
              <w:top w:val="single" w:sz="4" w:space="0" w:color="auto"/>
              <w:left w:val="single" w:sz="4" w:space="0" w:color="auto"/>
              <w:bottom w:val="single" w:sz="4" w:space="0" w:color="auto"/>
              <w:right w:val="single" w:sz="4" w:space="0" w:color="auto"/>
            </w:tcBorders>
            <w:hideMark/>
          </w:tcPr>
          <w:p w14:paraId="4E6F0475" w14:textId="77777777" w:rsidR="008272E0" w:rsidRPr="00EC73A4" w:rsidRDefault="008272E0" w:rsidP="00874AC0">
            <w:pPr>
              <w:suppressAutoHyphens/>
              <w:spacing w:line="360" w:lineRule="auto"/>
              <w:rPr>
                <w:rFonts w:eastAsia="Times New Roman" w:cstheme="minorHAnsi"/>
                <w:lang w:eastAsia="zh-CN"/>
              </w:rPr>
            </w:pPr>
            <w:r w:rsidRPr="00EC73A4">
              <w:rPr>
                <w:rFonts w:eastAsia="Times New Roman" w:cstheme="minorHAnsi"/>
                <w:lang w:eastAsia="zh-CN"/>
              </w:rPr>
              <w:t xml:space="preserve">Lekarz- specjalista </w:t>
            </w:r>
            <w:r w:rsidRPr="00EC73A4">
              <w:rPr>
                <w:rFonts w:eastAsia="Times New Roman" w:cstheme="minorHAnsi"/>
                <w:lang w:eastAsia="zh-CN"/>
              </w:rPr>
              <w:br/>
              <w:t>w zakresie radiologii</w:t>
            </w:r>
          </w:p>
        </w:tc>
        <w:tc>
          <w:tcPr>
            <w:tcW w:w="1701" w:type="dxa"/>
            <w:tcBorders>
              <w:top w:val="single" w:sz="4" w:space="0" w:color="auto"/>
              <w:left w:val="single" w:sz="4" w:space="0" w:color="auto"/>
              <w:bottom w:val="single" w:sz="4" w:space="0" w:color="auto"/>
              <w:right w:val="single" w:sz="4" w:space="0" w:color="auto"/>
            </w:tcBorders>
            <w:hideMark/>
          </w:tcPr>
          <w:p w14:paraId="140ACF01" w14:textId="77777777" w:rsidR="008272E0" w:rsidRPr="00EC73A4" w:rsidRDefault="008272E0" w:rsidP="00874AC0">
            <w:pPr>
              <w:suppressAutoHyphens/>
              <w:spacing w:line="360" w:lineRule="auto"/>
              <w:rPr>
                <w:rFonts w:eastAsia="Times New Roman" w:cstheme="minorHAnsi"/>
                <w:lang w:eastAsia="zh-CN"/>
              </w:rPr>
            </w:pPr>
            <w:r w:rsidRPr="00EC73A4">
              <w:rPr>
                <w:rFonts w:eastAsia="Times New Roman" w:cstheme="minorHAnsi"/>
                <w:lang w:eastAsia="zh-CN"/>
              </w:rPr>
              <w:t>Osoba, którą dysponujemy/osoba którą będziemy dysponować</w:t>
            </w:r>
            <w:r w:rsidRPr="00EC73A4">
              <w:rPr>
                <w:rFonts w:eastAsia="Times New Roman" w:cstheme="minorHAnsi"/>
                <w:b/>
                <w:lang w:eastAsia="zh-CN"/>
              </w:rPr>
              <w:t>*</w:t>
            </w:r>
          </w:p>
        </w:tc>
        <w:tc>
          <w:tcPr>
            <w:tcW w:w="2127" w:type="dxa"/>
            <w:tcBorders>
              <w:top w:val="single" w:sz="4" w:space="0" w:color="auto"/>
              <w:left w:val="single" w:sz="4" w:space="0" w:color="auto"/>
              <w:bottom w:val="single" w:sz="4" w:space="0" w:color="auto"/>
              <w:right w:val="single" w:sz="4" w:space="0" w:color="auto"/>
            </w:tcBorders>
          </w:tcPr>
          <w:p w14:paraId="7DB40C50" w14:textId="77777777" w:rsidR="008272E0" w:rsidRPr="00EC73A4" w:rsidRDefault="008272E0" w:rsidP="00874AC0">
            <w:pPr>
              <w:suppressAutoHyphens/>
              <w:spacing w:line="360" w:lineRule="auto"/>
              <w:rPr>
                <w:rFonts w:eastAsia="Times New Roman" w:cstheme="minorHAnsi"/>
                <w:lang w:eastAsia="zh-CN"/>
              </w:rPr>
            </w:pPr>
          </w:p>
        </w:tc>
        <w:tc>
          <w:tcPr>
            <w:tcW w:w="2097" w:type="dxa"/>
            <w:tcBorders>
              <w:top w:val="single" w:sz="4" w:space="0" w:color="auto"/>
              <w:left w:val="single" w:sz="4" w:space="0" w:color="auto"/>
              <w:bottom w:val="single" w:sz="4" w:space="0" w:color="auto"/>
              <w:right w:val="single" w:sz="4" w:space="0" w:color="auto"/>
            </w:tcBorders>
          </w:tcPr>
          <w:p w14:paraId="7F4946AE" w14:textId="77777777" w:rsidR="008272E0" w:rsidRPr="00EC73A4" w:rsidRDefault="008272E0" w:rsidP="00874AC0">
            <w:pPr>
              <w:suppressAutoHyphens/>
              <w:spacing w:line="360" w:lineRule="auto"/>
              <w:rPr>
                <w:rFonts w:eastAsia="Times New Roman" w:cstheme="minorHAnsi"/>
                <w:lang w:eastAsia="zh-CN"/>
              </w:rPr>
            </w:pPr>
          </w:p>
        </w:tc>
      </w:tr>
      <w:tr w:rsidR="008272E0" w:rsidRPr="00EC73A4" w14:paraId="4F471768" w14:textId="77777777" w:rsidTr="008272E0">
        <w:tc>
          <w:tcPr>
            <w:tcW w:w="562" w:type="dxa"/>
            <w:tcBorders>
              <w:top w:val="single" w:sz="4" w:space="0" w:color="auto"/>
              <w:left w:val="single" w:sz="4" w:space="0" w:color="auto"/>
              <w:bottom w:val="single" w:sz="4" w:space="0" w:color="auto"/>
              <w:right w:val="single" w:sz="4" w:space="0" w:color="auto"/>
            </w:tcBorders>
          </w:tcPr>
          <w:p w14:paraId="06DB2254" w14:textId="77777777" w:rsidR="008272E0" w:rsidRPr="00EC73A4" w:rsidRDefault="008272E0" w:rsidP="00874AC0">
            <w:pPr>
              <w:suppressAutoHyphens/>
              <w:spacing w:line="360" w:lineRule="auto"/>
              <w:rPr>
                <w:rFonts w:eastAsia="Times New Roman" w:cstheme="minorHAnsi"/>
                <w:lang w:eastAsia="zh-CN"/>
              </w:rPr>
            </w:pPr>
            <w:r w:rsidRPr="00EC73A4">
              <w:rPr>
                <w:rFonts w:eastAsia="Times New Roman" w:cstheme="minorHAnsi"/>
                <w:lang w:eastAsia="zh-CN"/>
              </w:rPr>
              <w:lastRenderedPageBreak/>
              <w:t>4</w:t>
            </w:r>
          </w:p>
        </w:tc>
        <w:tc>
          <w:tcPr>
            <w:tcW w:w="1134" w:type="dxa"/>
            <w:tcBorders>
              <w:top w:val="single" w:sz="4" w:space="0" w:color="auto"/>
              <w:left w:val="single" w:sz="4" w:space="0" w:color="auto"/>
              <w:bottom w:val="single" w:sz="4" w:space="0" w:color="auto"/>
              <w:right w:val="single" w:sz="4" w:space="0" w:color="auto"/>
            </w:tcBorders>
          </w:tcPr>
          <w:p w14:paraId="1FC0B168" w14:textId="77777777" w:rsidR="008272E0" w:rsidRPr="00EC73A4" w:rsidRDefault="008272E0" w:rsidP="00874AC0">
            <w:pPr>
              <w:suppressAutoHyphens/>
              <w:spacing w:line="360" w:lineRule="auto"/>
              <w:rPr>
                <w:rFonts w:eastAsia="Times New Roman" w:cstheme="minorHAnsi"/>
                <w:lang w:eastAsia="zh-CN"/>
              </w:rPr>
            </w:pPr>
          </w:p>
        </w:tc>
        <w:tc>
          <w:tcPr>
            <w:tcW w:w="2268" w:type="dxa"/>
            <w:tcBorders>
              <w:top w:val="single" w:sz="4" w:space="0" w:color="auto"/>
              <w:left w:val="single" w:sz="4" w:space="0" w:color="auto"/>
              <w:bottom w:val="single" w:sz="4" w:space="0" w:color="auto"/>
              <w:right w:val="single" w:sz="4" w:space="0" w:color="auto"/>
            </w:tcBorders>
          </w:tcPr>
          <w:p w14:paraId="3E62A1CC" w14:textId="77777777" w:rsidR="008272E0" w:rsidRPr="00EC73A4" w:rsidRDefault="008272E0" w:rsidP="00874AC0">
            <w:pPr>
              <w:suppressAutoHyphens/>
              <w:spacing w:line="360" w:lineRule="auto"/>
              <w:rPr>
                <w:rFonts w:eastAsia="Times New Roman" w:cstheme="minorHAnsi"/>
                <w:lang w:eastAsia="zh-CN"/>
              </w:rPr>
            </w:pPr>
            <w:r w:rsidRPr="00EC73A4">
              <w:rPr>
                <w:rFonts w:eastAsia="Times New Roman" w:cstheme="minorHAnsi"/>
                <w:lang w:eastAsia="zh-CN"/>
              </w:rPr>
              <w:t xml:space="preserve">Lekarz- specjalista </w:t>
            </w:r>
            <w:r w:rsidRPr="00EC73A4">
              <w:rPr>
                <w:rFonts w:eastAsia="Times New Roman" w:cstheme="minorHAnsi"/>
                <w:lang w:eastAsia="zh-CN"/>
              </w:rPr>
              <w:br/>
              <w:t>w zakresie radiologii</w:t>
            </w:r>
          </w:p>
        </w:tc>
        <w:tc>
          <w:tcPr>
            <w:tcW w:w="1701" w:type="dxa"/>
            <w:tcBorders>
              <w:top w:val="single" w:sz="4" w:space="0" w:color="auto"/>
              <w:left w:val="single" w:sz="4" w:space="0" w:color="auto"/>
              <w:bottom w:val="single" w:sz="4" w:space="0" w:color="auto"/>
              <w:right w:val="single" w:sz="4" w:space="0" w:color="auto"/>
            </w:tcBorders>
          </w:tcPr>
          <w:p w14:paraId="68E5DFBB" w14:textId="77777777" w:rsidR="008272E0" w:rsidRPr="00EC73A4" w:rsidRDefault="008272E0" w:rsidP="00874AC0">
            <w:pPr>
              <w:suppressAutoHyphens/>
              <w:spacing w:line="360" w:lineRule="auto"/>
              <w:rPr>
                <w:rFonts w:eastAsia="Times New Roman" w:cstheme="minorHAnsi"/>
                <w:lang w:eastAsia="zh-CN"/>
              </w:rPr>
            </w:pPr>
            <w:r w:rsidRPr="00EC73A4">
              <w:rPr>
                <w:rFonts w:eastAsia="Times New Roman" w:cstheme="minorHAnsi"/>
                <w:lang w:eastAsia="zh-CN"/>
              </w:rPr>
              <w:t>Osoba, którą dysponujemy/osoba którą będziemy dysponować</w:t>
            </w:r>
            <w:r w:rsidRPr="00EC73A4">
              <w:rPr>
                <w:rFonts w:eastAsia="Times New Roman" w:cstheme="minorHAnsi"/>
                <w:b/>
                <w:lang w:eastAsia="zh-CN"/>
              </w:rPr>
              <w:t>*</w:t>
            </w:r>
          </w:p>
        </w:tc>
        <w:tc>
          <w:tcPr>
            <w:tcW w:w="2127" w:type="dxa"/>
            <w:tcBorders>
              <w:top w:val="single" w:sz="4" w:space="0" w:color="auto"/>
              <w:left w:val="single" w:sz="4" w:space="0" w:color="auto"/>
              <w:bottom w:val="single" w:sz="4" w:space="0" w:color="auto"/>
              <w:right w:val="single" w:sz="4" w:space="0" w:color="auto"/>
            </w:tcBorders>
          </w:tcPr>
          <w:p w14:paraId="55C4F3DB" w14:textId="77777777" w:rsidR="008272E0" w:rsidRPr="00EC73A4" w:rsidRDefault="008272E0" w:rsidP="00874AC0">
            <w:pPr>
              <w:suppressAutoHyphens/>
              <w:spacing w:line="360" w:lineRule="auto"/>
              <w:rPr>
                <w:rFonts w:eastAsia="Times New Roman" w:cstheme="minorHAnsi"/>
                <w:lang w:eastAsia="zh-CN"/>
              </w:rPr>
            </w:pPr>
          </w:p>
        </w:tc>
        <w:tc>
          <w:tcPr>
            <w:tcW w:w="2097" w:type="dxa"/>
            <w:tcBorders>
              <w:top w:val="single" w:sz="4" w:space="0" w:color="auto"/>
              <w:left w:val="single" w:sz="4" w:space="0" w:color="auto"/>
              <w:bottom w:val="single" w:sz="4" w:space="0" w:color="auto"/>
              <w:right w:val="single" w:sz="4" w:space="0" w:color="auto"/>
            </w:tcBorders>
          </w:tcPr>
          <w:p w14:paraId="7FCBFA1D" w14:textId="77777777" w:rsidR="008272E0" w:rsidRPr="00EC73A4" w:rsidRDefault="008272E0" w:rsidP="00874AC0">
            <w:pPr>
              <w:suppressAutoHyphens/>
              <w:spacing w:line="360" w:lineRule="auto"/>
              <w:rPr>
                <w:rFonts w:eastAsia="Times New Roman" w:cstheme="minorHAnsi"/>
                <w:lang w:eastAsia="zh-CN"/>
              </w:rPr>
            </w:pPr>
          </w:p>
        </w:tc>
      </w:tr>
    </w:tbl>
    <w:p w14:paraId="57A9A7BA" w14:textId="77777777" w:rsidR="00E1649A" w:rsidRPr="003F0E53" w:rsidRDefault="00E1649A" w:rsidP="00E1649A">
      <w:pPr>
        <w:spacing w:line="259" w:lineRule="auto"/>
        <w:rPr>
          <w:rFonts w:eastAsia="Times New Roman" w:cstheme="minorHAnsi"/>
          <w:b/>
          <w:i/>
          <w:lang w:eastAsia="ar-SA"/>
        </w:rPr>
      </w:pPr>
      <w:r w:rsidRPr="003F0E53">
        <w:rPr>
          <w:rFonts w:eastAsia="Times New Roman" w:cstheme="minorHAnsi"/>
          <w:b/>
          <w:i/>
          <w:lang w:eastAsia="ar-SA"/>
        </w:rPr>
        <w:t>*niepotrzebne skreślić</w:t>
      </w:r>
    </w:p>
    <w:p w14:paraId="3304F47F" w14:textId="77777777" w:rsidR="00E1649A" w:rsidRPr="003F0E53" w:rsidRDefault="00E1649A" w:rsidP="00E1649A">
      <w:pPr>
        <w:spacing w:line="259" w:lineRule="auto"/>
        <w:rPr>
          <w:rFonts w:eastAsia="Times New Roman" w:cstheme="minorHAnsi"/>
          <w:b/>
          <w:i/>
          <w:u w:val="single"/>
          <w:lang w:eastAsia="ar-SA"/>
        </w:rPr>
      </w:pPr>
      <w:r w:rsidRPr="003F0E53">
        <w:rPr>
          <w:rFonts w:eastAsia="Times New Roman" w:cstheme="minorHAnsi"/>
          <w:b/>
          <w:i/>
          <w:u w:val="single"/>
          <w:lang w:eastAsia="ar-SA"/>
        </w:rPr>
        <w:t>Załączamy:</w:t>
      </w:r>
    </w:p>
    <w:p w14:paraId="578D854E" w14:textId="578ABF79" w:rsidR="009E7F71" w:rsidRPr="003F0E53" w:rsidRDefault="00E1649A" w:rsidP="009E7F71">
      <w:pPr>
        <w:spacing w:line="259" w:lineRule="auto"/>
        <w:rPr>
          <w:rFonts w:eastAsia="Times New Roman" w:cstheme="minorHAnsi"/>
          <w:b/>
          <w:i/>
          <w:lang w:eastAsia="ar-SA"/>
        </w:rPr>
      </w:pPr>
      <w:r w:rsidRPr="003F0E53">
        <w:rPr>
          <w:rFonts w:eastAsia="Times New Roman" w:cstheme="minorHAnsi"/>
          <w:i/>
          <w:lang w:eastAsia="ar-SA"/>
        </w:rPr>
        <w:t xml:space="preserve">- w przypadku, gdy Wykonawca polega na zdolnościach innych podmiotów, musi udowodnić Zamawiającemu, że realizując zamówienie, będzie dysponował niezbędnymi zasobami tych podmiotów, w szczególności przedstawiając </w:t>
      </w:r>
      <w:r w:rsidRPr="003F0E53">
        <w:rPr>
          <w:rFonts w:eastAsia="Times New Roman" w:cstheme="minorHAnsi"/>
          <w:b/>
          <w:i/>
          <w:lang w:eastAsia="ar-SA"/>
        </w:rPr>
        <w:t xml:space="preserve">zobowiązanie tych podmiotów do oddania mu do dyspozycji niezbędnych zasobów na potrzeby realizacji  zamówienia, </w:t>
      </w:r>
      <w:r w:rsidRPr="003F0E53">
        <w:rPr>
          <w:rFonts w:eastAsia="Times New Roman" w:cstheme="minorHAnsi"/>
          <w:bCs/>
          <w:i/>
          <w:iCs/>
          <w:u w:val="single"/>
          <w:lang w:eastAsia="ar-SA"/>
        </w:rPr>
        <w:t xml:space="preserve">zgodnie z załącznikiem nr </w:t>
      </w:r>
      <w:r w:rsidR="008272E0" w:rsidRPr="003F0E53">
        <w:rPr>
          <w:rFonts w:eastAsia="Times New Roman" w:cstheme="minorHAnsi"/>
          <w:bCs/>
          <w:i/>
          <w:iCs/>
          <w:u w:val="single"/>
          <w:lang w:eastAsia="ar-SA"/>
        </w:rPr>
        <w:t>4</w:t>
      </w:r>
      <w:r w:rsidRPr="003F0E53">
        <w:rPr>
          <w:rFonts w:eastAsia="Times New Roman" w:cstheme="minorHAnsi"/>
          <w:bCs/>
          <w:i/>
          <w:iCs/>
          <w:u w:val="single"/>
          <w:lang w:eastAsia="ar-SA"/>
        </w:rPr>
        <w:t xml:space="preserve"> do SWZ.</w:t>
      </w:r>
      <w:bookmarkStart w:id="25" w:name="_Hlk106100016"/>
    </w:p>
    <w:p w14:paraId="79D23626" w14:textId="6F52D3A0" w:rsidR="00E1649A" w:rsidRPr="003F0E53" w:rsidRDefault="008272E0" w:rsidP="009E7F71">
      <w:pPr>
        <w:spacing w:line="259" w:lineRule="auto"/>
        <w:rPr>
          <w:rFonts w:eastAsia="Times New Roman" w:cstheme="minorHAnsi"/>
          <w:b/>
          <w:i/>
          <w:lang w:eastAsia="ar-SA"/>
        </w:rPr>
      </w:pPr>
      <w:r w:rsidRPr="003F0E53">
        <w:rPr>
          <w:rFonts w:eastAsia="Times New Roman" w:cstheme="minorHAnsi"/>
          <w:i/>
          <w:lang w:eastAsia="ar-SA"/>
        </w:rPr>
        <w:t xml:space="preserve">kwalifikowany podpis elektroniczny </w:t>
      </w:r>
      <w:r w:rsidR="00E1649A" w:rsidRPr="003F0E53">
        <w:rPr>
          <w:rFonts w:eastAsia="Times New Roman" w:cstheme="minorHAnsi"/>
          <w:i/>
          <w:lang w:eastAsia="ar-SA"/>
        </w:rPr>
        <w:t>Wykonawcy</w:t>
      </w:r>
    </w:p>
    <w:bookmarkEnd w:id="25"/>
    <w:p w14:paraId="03C1DB9E" w14:textId="0557298F" w:rsidR="008272E0" w:rsidRPr="003F0E53" w:rsidRDefault="00E1649A" w:rsidP="00F37045">
      <w:pPr>
        <w:pStyle w:val="Nagwek1"/>
      </w:pPr>
      <w:r w:rsidRPr="003F0E53">
        <w:br w:type="page"/>
      </w:r>
      <w:r w:rsidR="008272E0" w:rsidRPr="003F0E53">
        <w:lastRenderedPageBreak/>
        <w:t xml:space="preserve">Załącznik nr 9 do SWZ </w:t>
      </w:r>
      <w:bookmarkStart w:id="26" w:name="_Hlk106101767"/>
      <w:r w:rsidR="008272E0" w:rsidRPr="003F0E53">
        <w:t xml:space="preserve">OPIS URZĄDZENIA TECHNICZNEGO ZASTOSOWANEGO PRZEZ WYKONAWCĘ </w:t>
      </w:r>
      <w:bookmarkEnd w:id="26"/>
    </w:p>
    <w:p w14:paraId="63B8FA3E" w14:textId="77777777" w:rsidR="008272E0" w:rsidRPr="003F0E53" w:rsidRDefault="008272E0" w:rsidP="008272E0">
      <w:pPr>
        <w:spacing w:line="259" w:lineRule="auto"/>
        <w:rPr>
          <w:rFonts w:eastAsia="Times New Roman" w:cstheme="minorHAnsi"/>
          <w:b/>
          <w:i/>
          <w:iCs/>
          <w:lang w:eastAsia="ar-SA"/>
        </w:rPr>
      </w:pPr>
      <w:r w:rsidRPr="003F0E53">
        <w:rPr>
          <w:rFonts w:eastAsia="Times New Roman" w:cstheme="minorHAnsi"/>
          <w:b/>
          <w:i/>
          <w:iCs/>
          <w:lang w:eastAsia="ar-SA"/>
        </w:rPr>
        <w:t>……………………………………………………………………………</w:t>
      </w:r>
    </w:p>
    <w:p w14:paraId="18A92FA5" w14:textId="1CE16418" w:rsidR="008272E0" w:rsidRPr="003F0E53" w:rsidRDefault="008272E0" w:rsidP="008272E0">
      <w:pPr>
        <w:spacing w:line="259" w:lineRule="auto"/>
        <w:rPr>
          <w:rFonts w:eastAsia="Times New Roman" w:cstheme="minorHAnsi"/>
          <w:i/>
          <w:iCs/>
          <w:lang w:eastAsia="ar-SA"/>
        </w:rPr>
      </w:pPr>
      <w:r w:rsidRPr="003F0E53">
        <w:rPr>
          <w:rFonts w:eastAsia="Times New Roman" w:cstheme="minorHAnsi"/>
          <w:i/>
          <w:iCs/>
          <w:lang w:eastAsia="ar-SA"/>
        </w:rPr>
        <w:t>Nazwa (firma) albo imię i nazwisko, siedziba</w:t>
      </w:r>
      <w:r w:rsidR="00D35A6D" w:rsidRPr="003F0E53">
        <w:rPr>
          <w:rFonts w:eastAsia="Times New Roman" w:cstheme="minorHAnsi"/>
          <w:i/>
          <w:iCs/>
          <w:lang w:eastAsia="ar-SA"/>
        </w:rPr>
        <w:t xml:space="preserve"> </w:t>
      </w:r>
      <w:r w:rsidRPr="003F0E53">
        <w:rPr>
          <w:rFonts w:eastAsia="Times New Roman" w:cstheme="minorHAnsi"/>
          <w:i/>
          <w:iCs/>
          <w:lang w:eastAsia="ar-SA"/>
        </w:rPr>
        <w:t>albo miejsce zamieszkania i adres Wykonawcy</w:t>
      </w:r>
    </w:p>
    <w:p w14:paraId="519E0E69" w14:textId="71047381" w:rsidR="008272E0" w:rsidRPr="003F0E53" w:rsidRDefault="008272E0" w:rsidP="00D35A6D">
      <w:pPr>
        <w:spacing w:before="600" w:line="259" w:lineRule="auto"/>
        <w:rPr>
          <w:rFonts w:eastAsia="Times New Roman" w:cstheme="minorHAnsi"/>
          <w:b/>
          <w:i/>
          <w:iCs/>
          <w:lang w:eastAsia="ar-SA"/>
        </w:rPr>
      </w:pPr>
      <w:r w:rsidRPr="003F0E53">
        <w:rPr>
          <w:rFonts w:eastAsia="Times New Roman" w:cstheme="minorHAnsi"/>
          <w:b/>
          <w:i/>
          <w:iCs/>
          <w:lang w:eastAsia="ar-SA"/>
        </w:rPr>
        <w:t xml:space="preserve">APARAT DO BADAŃ </w:t>
      </w:r>
    </w:p>
    <w:tbl>
      <w:tblPr>
        <w:tblW w:w="9782" w:type="dxa"/>
        <w:tblInd w:w="4" w:type="dxa"/>
        <w:tblLayout w:type="fixed"/>
        <w:tblCellMar>
          <w:left w:w="0" w:type="dxa"/>
          <w:right w:w="0" w:type="dxa"/>
        </w:tblCellMar>
        <w:tblLook w:val="0000" w:firstRow="0" w:lastRow="0" w:firstColumn="0" w:lastColumn="0" w:noHBand="0" w:noVBand="0"/>
      </w:tblPr>
      <w:tblGrid>
        <w:gridCol w:w="8365"/>
        <w:gridCol w:w="1417"/>
      </w:tblGrid>
      <w:tr w:rsidR="008272E0" w:rsidRPr="003F0E53" w14:paraId="117EF42E" w14:textId="77777777" w:rsidTr="00874AC0">
        <w:trPr>
          <w:trHeight w:val="1787"/>
        </w:trPr>
        <w:tc>
          <w:tcPr>
            <w:tcW w:w="8365" w:type="dxa"/>
            <w:tcBorders>
              <w:top w:val="single" w:sz="4" w:space="0" w:color="000000"/>
              <w:left w:val="single" w:sz="4" w:space="0" w:color="000000"/>
              <w:bottom w:val="single" w:sz="4" w:space="0" w:color="auto"/>
              <w:right w:val="single" w:sz="4" w:space="0" w:color="000000"/>
            </w:tcBorders>
            <w:tcMar>
              <w:left w:w="0" w:type="dxa"/>
              <w:right w:w="0" w:type="dxa"/>
            </w:tcMar>
          </w:tcPr>
          <w:p w14:paraId="6BE4FFEA" w14:textId="77777777" w:rsidR="008272E0" w:rsidRPr="003F0E53" w:rsidRDefault="008272E0" w:rsidP="008272E0">
            <w:pPr>
              <w:spacing w:line="259" w:lineRule="auto"/>
              <w:rPr>
                <w:rFonts w:eastAsia="Times New Roman" w:cstheme="minorHAnsi"/>
                <w:i/>
                <w:iCs/>
                <w:lang w:eastAsia="ar-SA"/>
              </w:rPr>
            </w:pPr>
          </w:p>
          <w:p w14:paraId="4B3A9291" w14:textId="77777777" w:rsidR="008272E0" w:rsidRPr="003F0E53" w:rsidRDefault="008272E0" w:rsidP="008272E0">
            <w:pPr>
              <w:spacing w:line="259" w:lineRule="auto"/>
              <w:rPr>
                <w:rFonts w:eastAsia="Times New Roman" w:cstheme="minorHAnsi"/>
                <w:i/>
                <w:iCs/>
                <w:lang w:eastAsia="ar-SA"/>
              </w:rPr>
            </w:pPr>
            <w:r w:rsidRPr="003F0E53">
              <w:rPr>
                <w:rFonts w:eastAsia="Times New Roman" w:cstheme="minorHAnsi"/>
                <w:i/>
                <w:iCs/>
                <w:lang w:eastAsia="ar-SA"/>
              </w:rPr>
              <w:t>Typ</w:t>
            </w:r>
            <w:r w:rsidRPr="003F0E53">
              <w:rPr>
                <w:rFonts w:eastAsia="Times New Roman" w:cstheme="minorHAnsi"/>
                <w:i/>
                <w:iCs/>
                <w:vertAlign w:val="superscript"/>
                <w:lang w:eastAsia="ar-SA"/>
              </w:rPr>
              <w:t>*)</w:t>
            </w:r>
            <w:r w:rsidRPr="003F0E53">
              <w:rPr>
                <w:rFonts w:eastAsia="Times New Roman" w:cstheme="minorHAnsi"/>
                <w:i/>
                <w:iCs/>
                <w:lang w:eastAsia="ar-SA"/>
              </w:rPr>
              <w:t>: _______________Model</w:t>
            </w:r>
            <w:r w:rsidRPr="003F0E53">
              <w:rPr>
                <w:rFonts w:eastAsia="Times New Roman" w:cstheme="minorHAnsi"/>
                <w:i/>
                <w:iCs/>
                <w:vertAlign w:val="superscript"/>
                <w:lang w:eastAsia="ar-SA"/>
              </w:rPr>
              <w:t>*)</w:t>
            </w:r>
            <w:r w:rsidRPr="003F0E53">
              <w:rPr>
                <w:rFonts w:eastAsia="Times New Roman" w:cstheme="minorHAnsi"/>
                <w:i/>
                <w:iCs/>
                <w:lang w:eastAsia="ar-SA"/>
              </w:rPr>
              <w:t xml:space="preserve">: ______________________  </w:t>
            </w:r>
          </w:p>
          <w:p w14:paraId="56C7F01B" w14:textId="77777777" w:rsidR="008272E0" w:rsidRPr="003F0E53" w:rsidRDefault="008272E0" w:rsidP="008272E0">
            <w:pPr>
              <w:spacing w:line="259" w:lineRule="auto"/>
              <w:rPr>
                <w:rFonts w:eastAsia="Times New Roman" w:cstheme="minorHAnsi"/>
                <w:i/>
                <w:iCs/>
                <w:lang w:eastAsia="ar-SA"/>
              </w:rPr>
            </w:pPr>
            <w:r w:rsidRPr="003F0E53">
              <w:rPr>
                <w:rFonts w:eastAsia="Times New Roman" w:cstheme="minorHAnsi"/>
                <w:i/>
                <w:iCs/>
                <w:lang w:eastAsia="ar-SA"/>
              </w:rPr>
              <w:t>Rok produkcji:</w:t>
            </w:r>
            <w:r w:rsidRPr="003F0E53">
              <w:rPr>
                <w:rFonts w:eastAsia="Times New Roman" w:cstheme="minorHAnsi"/>
                <w:i/>
                <w:iCs/>
                <w:vertAlign w:val="superscript"/>
                <w:lang w:eastAsia="ar-SA"/>
              </w:rPr>
              <w:t xml:space="preserve"> *)</w:t>
            </w:r>
            <w:r w:rsidRPr="003F0E53">
              <w:rPr>
                <w:rFonts w:eastAsia="Times New Roman" w:cstheme="minorHAnsi"/>
                <w:i/>
                <w:iCs/>
                <w:lang w:eastAsia="ar-SA"/>
              </w:rPr>
              <w:t xml:space="preserve"> ………………….</w:t>
            </w:r>
          </w:p>
          <w:p w14:paraId="42020C83" w14:textId="77777777" w:rsidR="008272E0" w:rsidRPr="003F0E53" w:rsidRDefault="008272E0" w:rsidP="008272E0">
            <w:pPr>
              <w:spacing w:line="259" w:lineRule="auto"/>
              <w:rPr>
                <w:rFonts w:eastAsia="Times New Roman" w:cstheme="minorHAnsi"/>
                <w:i/>
                <w:iCs/>
                <w:lang w:eastAsia="ar-SA"/>
              </w:rPr>
            </w:pPr>
            <w:r w:rsidRPr="003F0E53">
              <w:rPr>
                <w:rFonts w:eastAsia="Times New Roman" w:cstheme="minorHAnsi"/>
                <w:i/>
                <w:iCs/>
                <w:lang w:eastAsia="ar-SA"/>
              </w:rPr>
              <w:t>Producent</w:t>
            </w:r>
            <w:r w:rsidRPr="003F0E53">
              <w:rPr>
                <w:rFonts w:eastAsia="Times New Roman" w:cstheme="minorHAnsi"/>
                <w:i/>
                <w:iCs/>
                <w:vertAlign w:val="superscript"/>
                <w:lang w:eastAsia="ar-SA"/>
              </w:rPr>
              <w:t>*)</w:t>
            </w:r>
            <w:r w:rsidRPr="003F0E53">
              <w:rPr>
                <w:rFonts w:eastAsia="Times New Roman" w:cstheme="minorHAnsi"/>
                <w:i/>
                <w:iCs/>
                <w:lang w:eastAsia="ar-SA"/>
              </w:rPr>
              <w:t>: ____________________________</w:t>
            </w:r>
            <w:r w:rsidRPr="003F0E53">
              <w:rPr>
                <w:rFonts w:eastAsia="Times New Roman" w:cstheme="minorHAnsi"/>
                <w:i/>
                <w:iCs/>
                <w:lang w:eastAsia="ar-SA"/>
              </w:rPr>
              <w:tab/>
            </w:r>
          </w:p>
          <w:p w14:paraId="107001FC" w14:textId="77777777" w:rsidR="008272E0" w:rsidRPr="003F0E53" w:rsidRDefault="008272E0" w:rsidP="008272E0">
            <w:pPr>
              <w:spacing w:line="259" w:lineRule="auto"/>
              <w:rPr>
                <w:rFonts w:eastAsia="Times New Roman" w:cstheme="minorHAnsi"/>
                <w:i/>
                <w:iCs/>
                <w:lang w:eastAsia="ar-SA"/>
              </w:rPr>
            </w:pPr>
            <w:r w:rsidRPr="003F0E53">
              <w:rPr>
                <w:rFonts w:eastAsia="Times New Roman" w:cstheme="minorHAnsi"/>
                <w:i/>
                <w:iCs/>
                <w:lang w:eastAsia="ar-SA"/>
              </w:rPr>
              <w:t>Kraj producenta</w:t>
            </w:r>
            <w:r w:rsidRPr="003F0E53">
              <w:rPr>
                <w:rFonts w:eastAsia="Times New Roman" w:cstheme="minorHAnsi"/>
                <w:i/>
                <w:iCs/>
                <w:vertAlign w:val="superscript"/>
                <w:lang w:eastAsia="ar-SA"/>
              </w:rPr>
              <w:t>*)</w:t>
            </w:r>
            <w:r w:rsidRPr="003F0E53">
              <w:rPr>
                <w:rFonts w:eastAsia="Times New Roman" w:cstheme="minorHAnsi"/>
                <w:i/>
                <w:iCs/>
                <w:lang w:eastAsia="ar-SA"/>
              </w:rPr>
              <w:t>: ________________________</w:t>
            </w:r>
          </w:p>
          <w:p w14:paraId="3408D5AC" w14:textId="77777777" w:rsidR="008272E0" w:rsidRPr="003F0E53" w:rsidRDefault="008272E0" w:rsidP="008272E0">
            <w:pPr>
              <w:spacing w:line="259" w:lineRule="auto"/>
              <w:rPr>
                <w:rFonts w:eastAsia="Times New Roman" w:cstheme="minorHAnsi"/>
                <w:i/>
                <w:iCs/>
                <w:lang w:eastAsia="ar-SA"/>
              </w:rPr>
            </w:pPr>
          </w:p>
        </w:tc>
        <w:tc>
          <w:tcPr>
            <w:tcW w:w="1417" w:type="dxa"/>
            <w:tcBorders>
              <w:top w:val="single" w:sz="4" w:space="0" w:color="000000"/>
              <w:left w:val="single" w:sz="4" w:space="0" w:color="000000"/>
              <w:bottom w:val="single" w:sz="4" w:space="0" w:color="auto"/>
              <w:right w:val="single" w:sz="4" w:space="0" w:color="000000"/>
            </w:tcBorders>
          </w:tcPr>
          <w:p w14:paraId="51F9F901" w14:textId="77777777" w:rsidR="008272E0" w:rsidRPr="003F0E53" w:rsidRDefault="008272E0" w:rsidP="008272E0">
            <w:pPr>
              <w:spacing w:line="259" w:lineRule="auto"/>
              <w:rPr>
                <w:rFonts w:eastAsia="Times New Roman" w:cstheme="minorHAnsi"/>
                <w:i/>
                <w:iCs/>
                <w:lang w:eastAsia="ar-SA"/>
              </w:rPr>
            </w:pPr>
            <w:r w:rsidRPr="003F0E53">
              <w:rPr>
                <w:rFonts w:eastAsia="Times New Roman" w:cstheme="minorHAnsi"/>
                <w:i/>
                <w:iCs/>
                <w:lang w:eastAsia="ar-SA"/>
              </w:rPr>
              <w:t>Spełnianie wymagań</w:t>
            </w:r>
          </w:p>
          <w:p w14:paraId="7DD28D2D" w14:textId="77777777" w:rsidR="008272E0" w:rsidRPr="003F0E53" w:rsidRDefault="008272E0" w:rsidP="008272E0">
            <w:pPr>
              <w:spacing w:line="259" w:lineRule="auto"/>
              <w:rPr>
                <w:rFonts w:eastAsia="Times New Roman" w:cstheme="minorHAnsi"/>
                <w:i/>
                <w:iCs/>
                <w:lang w:eastAsia="ar-SA"/>
              </w:rPr>
            </w:pPr>
            <w:r w:rsidRPr="003F0E53">
              <w:rPr>
                <w:rFonts w:eastAsia="Times New Roman" w:cstheme="minorHAnsi"/>
                <w:i/>
                <w:iCs/>
                <w:lang w:eastAsia="ar-SA"/>
              </w:rPr>
              <w:t xml:space="preserve">  TAK/NIE</w:t>
            </w:r>
          </w:p>
        </w:tc>
      </w:tr>
      <w:tr w:rsidR="008272E0" w:rsidRPr="003F0E53" w14:paraId="4C67F403" w14:textId="77777777" w:rsidTr="00874AC0">
        <w:trPr>
          <w:trHeight w:val="492"/>
        </w:trPr>
        <w:tc>
          <w:tcPr>
            <w:tcW w:w="836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4E6A53DD" w14:textId="77777777" w:rsidR="008272E0" w:rsidRPr="003F0E53" w:rsidRDefault="008272E0" w:rsidP="008272E0">
            <w:pPr>
              <w:spacing w:line="259" w:lineRule="auto"/>
              <w:rPr>
                <w:rFonts w:eastAsia="Times New Roman" w:cstheme="minorHAnsi"/>
                <w:i/>
                <w:iCs/>
                <w:vertAlign w:val="superscript"/>
                <w:lang w:eastAsia="ar-SA"/>
              </w:rPr>
            </w:pPr>
            <w:r w:rsidRPr="003F0E53">
              <w:rPr>
                <w:rFonts w:eastAsia="Times New Roman" w:cstheme="minorHAnsi"/>
                <w:i/>
                <w:iCs/>
                <w:lang w:eastAsia="ar-SA"/>
              </w:rPr>
              <w:t>Opis wymaganego parametru:</w:t>
            </w:r>
          </w:p>
        </w:tc>
        <w:tc>
          <w:tcPr>
            <w:tcW w:w="1417" w:type="dxa"/>
            <w:tcBorders>
              <w:top w:val="single" w:sz="4" w:space="0" w:color="000000"/>
              <w:left w:val="single" w:sz="4" w:space="0" w:color="000000"/>
              <w:bottom w:val="single" w:sz="4" w:space="0" w:color="000000"/>
              <w:right w:val="single" w:sz="4" w:space="0" w:color="000000"/>
            </w:tcBorders>
          </w:tcPr>
          <w:p w14:paraId="6020263E" w14:textId="77777777" w:rsidR="008272E0" w:rsidRPr="003F0E53" w:rsidRDefault="008272E0" w:rsidP="008272E0">
            <w:pPr>
              <w:spacing w:line="259" w:lineRule="auto"/>
              <w:rPr>
                <w:rFonts w:eastAsia="Times New Roman" w:cstheme="minorHAnsi"/>
                <w:i/>
                <w:iCs/>
                <w:lang w:eastAsia="ar-SA"/>
              </w:rPr>
            </w:pPr>
          </w:p>
        </w:tc>
      </w:tr>
      <w:tr w:rsidR="00D35A6D" w:rsidRPr="003F0E53" w14:paraId="70C383E0" w14:textId="77777777" w:rsidTr="00D35A6D">
        <w:trPr>
          <w:trHeight w:val="1215"/>
        </w:trPr>
        <w:tc>
          <w:tcPr>
            <w:tcW w:w="8365" w:type="dxa"/>
            <w:tcBorders>
              <w:top w:val="single" w:sz="4" w:space="0" w:color="000000"/>
              <w:left w:val="single" w:sz="4" w:space="0" w:color="000000"/>
              <w:bottom w:val="single" w:sz="4" w:space="0" w:color="auto"/>
              <w:right w:val="single" w:sz="4" w:space="0" w:color="000000"/>
            </w:tcBorders>
            <w:tcMar>
              <w:left w:w="0" w:type="dxa"/>
              <w:right w:w="0" w:type="dxa"/>
            </w:tcMar>
            <w:vAlign w:val="center"/>
          </w:tcPr>
          <w:p w14:paraId="4B08E89D" w14:textId="6DF65D11" w:rsidR="00D35A6D" w:rsidRPr="003F0E53" w:rsidRDefault="00D35A6D" w:rsidP="008272E0">
            <w:pPr>
              <w:spacing w:line="259" w:lineRule="auto"/>
              <w:rPr>
                <w:rFonts w:eastAsia="Times New Roman" w:cstheme="minorHAnsi"/>
                <w:i/>
                <w:iCs/>
                <w:lang w:eastAsia="ar-SA"/>
              </w:rPr>
            </w:pPr>
            <w:r w:rsidRPr="003F0E53">
              <w:rPr>
                <w:rFonts w:eastAsia="Times New Roman" w:cstheme="minorHAnsi"/>
                <w:i/>
                <w:iCs/>
                <w:lang w:eastAsia="ar-SA"/>
              </w:rPr>
              <w:t xml:space="preserve">aparat </w:t>
            </w:r>
            <w:r w:rsidR="00557DBF" w:rsidRPr="003F0E53">
              <w:rPr>
                <w:rFonts w:eastAsia="Times New Roman" w:cstheme="minorHAnsi"/>
                <w:i/>
                <w:iCs/>
                <w:lang w:eastAsia="ar-SA"/>
              </w:rPr>
              <w:t xml:space="preserve">do symultanicznych badań PET/MR o natężeniu pola rezonansu magnetycznego co najmniej 3 Tesle, aparatem PET/CT, komorą oraz generatorem </w:t>
            </w:r>
            <w:proofErr w:type="spellStart"/>
            <w:r w:rsidR="00557DBF" w:rsidRPr="003F0E53">
              <w:rPr>
                <w:rFonts w:eastAsia="Times New Roman" w:cstheme="minorHAnsi"/>
                <w:i/>
                <w:iCs/>
                <w:lang w:eastAsia="ar-SA"/>
              </w:rPr>
              <w:t>germanowo-galowym</w:t>
            </w:r>
            <w:proofErr w:type="spellEnd"/>
            <w:r w:rsidR="00557DBF" w:rsidRPr="003F0E53">
              <w:rPr>
                <w:rFonts w:eastAsia="Times New Roman" w:cstheme="minorHAnsi"/>
                <w:i/>
                <w:iCs/>
                <w:lang w:eastAsia="ar-SA"/>
              </w:rPr>
              <w:t>,</w:t>
            </w:r>
          </w:p>
        </w:tc>
        <w:tc>
          <w:tcPr>
            <w:tcW w:w="1417" w:type="dxa"/>
            <w:tcBorders>
              <w:top w:val="single" w:sz="4" w:space="0" w:color="000000"/>
              <w:left w:val="single" w:sz="4" w:space="0" w:color="000000"/>
              <w:bottom w:val="single" w:sz="4" w:space="0" w:color="auto"/>
              <w:right w:val="single" w:sz="4" w:space="0" w:color="000000"/>
            </w:tcBorders>
          </w:tcPr>
          <w:p w14:paraId="3E8F72B1" w14:textId="77777777" w:rsidR="00D35A6D" w:rsidRPr="003F0E53" w:rsidRDefault="00D35A6D" w:rsidP="008272E0">
            <w:pPr>
              <w:spacing w:line="259" w:lineRule="auto"/>
              <w:rPr>
                <w:rFonts w:eastAsia="Times New Roman" w:cstheme="minorHAnsi"/>
                <w:i/>
                <w:iCs/>
                <w:lang w:val="en-US" w:eastAsia="ar-SA"/>
              </w:rPr>
            </w:pPr>
            <w:r w:rsidRPr="003F0E53">
              <w:rPr>
                <w:rFonts w:eastAsia="Times New Roman" w:cstheme="minorHAnsi"/>
                <w:i/>
                <w:iCs/>
                <w:lang w:eastAsia="ar-SA"/>
              </w:rPr>
              <w:t>TAK/NIE</w:t>
            </w:r>
            <w:r w:rsidRPr="003F0E53">
              <w:rPr>
                <w:rFonts w:eastAsia="Times New Roman" w:cstheme="minorHAnsi"/>
                <w:i/>
                <w:iCs/>
                <w:vertAlign w:val="superscript"/>
                <w:lang w:eastAsia="ar-SA"/>
              </w:rPr>
              <w:t>**)</w:t>
            </w:r>
          </w:p>
          <w:p w14:paraId="2FD09A7D" w14:textId="688B5834" w:rsidR="00D35A6D" w:rsidRPr="003F0E53" w:rsidRDefault="00D35A6D" w:rsidP="008272E0">
            <w:pPr>
              <w:spacing w:line="259" w:lineRule="auto"/>
              <w:rPr>
                <w:rFonts w:eastAsia="Times New Roman" w:cstheme="minorHAnsi"/>
                <w:i/>
                <w:iCs/>
                <w:lang w:val="en-US" w:eastAsia="ar-SA"/>
              </w:rPr>
            </w:pPr>
          </w:p>
        </w:tc>
      </w:tr>
    </w:tbl>
    <w:p w14:paraId="03A6728C" w14:textId="77777777" w:rsidR="008272E0" w:rsidRPr="003F0E53" w:rsidRDefault="008272E0" w:rsidP="008272E0">
      <w:pPr>
        <w:spacing w:line="259" w:lineRule="auto"/>
        <w:rPr>
          <w:rFonts w:eastAsia="Times New Roman" w:cstheme="minorHAnsi"/>
          <w:i/>
          <w:iCs/>
          <w:lang w:eastAsia="ar-SA"/>
        </w:rPr>
      </w:pPr>
      <w:r w:rsidRPr="003F0E53">
        <w:rPr>
          <w:rFonts w:eastAsia="Times New Roman" w:cstheme="minorHAnsi"/>
          <w:i/>
          <w:iCs/>
          <w:vertAlign w:val="superscript"/>
          <w:lang w:eastAsia="ar-SA"/>
        </w:rPr>
        <w:t>*)</w:t>
      </w:r>
      <w:r w:rsidRPr="003F0E53">
        <w:rPr>
          <w:rFonts w:eastAsia="Times New Roman" w:cstheme="minorHAnsi"/>
          <w:i/>
          <w:iCs/>
          <w:lang w:eastAsia="ar-SA"/>
        </w:rPr>
        <w:t xml:space="preserve"> wypełnia Wykonawca</w:t>
      </w:r>
    </w:p>
    <w:p w14:paraId="23850ADA" w14:textId="77777777" w:rsidR="008272E0" w:rsidRPr="003F0E53" w:rsidRDefault="008272E0" w:rsidP="008272E0">
      <w:pPr>
        <w:spacing w:line="259" w:lineRule="auto"/>
        <w:rPr>
          <w:rFonts w:eastAsia="Times New Roman" w:cstheme="minorHAnsi"/>
          <w:i/>
          <w:iCs/>
          <w:lang w:eastAsia="ar-SA"/>
        </w:rPr>
      </w:pPr>
      <w:r w:rsidRPr="003F0E53">
        <w:rPr>
          <w:rFonts w:eastAsia="Times New Roman" w:cstheme="minorHAnsi"/>
          <w:i/>
          <w:iCs/>
          <w:vertAlign w:val="superscript"/>
          <w:lang w:eastAsia="ar-SA"/>
        </w:rPr>
        <w:t>**)</w:t>
      </w:r>
      <w:r w:rsidRPr="003F0E53">
        <w:rPr>
          <w:rFonts w:eastAsia="Times New Roman" w:cstheme="minorHAnsi"/>
          <w:i/>
          <w:iCs/>
          <w:lang w:eastAsia="ar-SA"/>
        </w:rPr>
        <w:t xml:space="preserve"> niepotrzebne skreślić </w:t>
      </w:r>
    </w:p>
    <w:p w14:paraId="480380C8" w14:textId="77777777" w:rsidR="008272E0" w:rsidRPr="003F0E53" w:rsidRDefault="008272E0" w:rsidP="008272E0">
      <w:pPr>
        <w:spacing w:line="259" w:lineRule="auto"/>
        <w:rPr>
          <w:rFonts w:eastAsia="Times New Roman" w:cstheme="minorHAnsi"/>
          <w:i/>
          <w:iCs/>
          <w:u w:val="single"/>
          <w:lang w:eastAsia="ar-SA"/>
        </w:rPr>
      </w:pPr>
      <w:r w:rsidRPr="003F0E53">
        <w:rPr>
          <w:rFonts w:eastAsia="Times New Roman" w:cstheme="minorHAnsi"/>
          <w:i/>
          <w:iCs/>
          <w:u w:val="single"/>
          <w:lang w:eastAsia="ar-SA"/>
        </w:rPr>
        <w:t>Załączamy:</w:t>
      </w:r>
    </w:p>
    <w:p w14:paraId="4970587D" w14:textId="1F5D40C6" w:rsidR="008272E0" w:rsidRPr="003F0E53" w:rsidRDefault="008272E0" w:rsidP="008272E0">
      <w:pPr>
        <w:spacing w:line="259" w:lineRule="auto"/>
        <w:rPr>
          <w:rFonts w:eastAsia="Times New Roman" w:cstheme="minorHAnsi"/>
          <w:i/>
          <w:iCs/>
          <w:u w:val="single"/>
          <w:lang w:eastAsia="ar-SA"/>
        </w:rPr>
      </w:pPr>
      <w:r w:rsidRPr="003F0E53">
        <w:rPr>
          <w:rFonts w:eastAsia="Times New Roman" w:cstheme="minorHAnsi"/>
          <w:i/>
          <w:iCs/>
          <w:lang w:eastAsia="ar-SA"/>
        </w:rPr>
        <w:t xml:space="preserve">w przypadku, gdy Wykonawca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r w:rsidRPr="003F0E53">
        <w:rPr>
          <w:rFonts w:eastAsia="Times New Roman" w:cstheme="minorHAnsi"/>
          <w:i/>
          <w:iCs/>
          <w:u w:val="single"/>
          <w:lang w:eastAsia="ar-SA"/>
        </w:rPr>
        <w:t xml:space="preserve">zgodnie z załącznikiem nr </w:t>
      </w:r>
      <w:r w:rsidR="00D35A6D" w:rsidRPr="003F0E53">
        <w:rPr>
          <w:rFonts w:eastAsia="Times New Roman" w:cstheme="minorHAnsi"/>
          <w:i/>
          <w:iCs/>
          <w:u w:val="single"/>
          <w:lang w:eastAsia="ar-SA"/>
        </w:rPr>
        <w:t>4</w:t>
      </w:r>
      <w:r w:rsidRPr="003F0E53">
        <w:rPr>
          <w:rFonts w:eastAsia="Times New Roman" w:cstheme="minorHAnsi"/>
          <w:i/>
          <w:iCs/>
          <w:u w:val="single"/>
          <w:lang w:eastAsia="ar-SA"/>
        </w:rPr>
        <w:t xml:space="preserve"> do SWZ</w:t>
      </w:r>
    </w:p>
    <w:p w14:paraId="5661B086" w14:textId="77777777" w:rsidR="00D35A6D" w:rsidRPr="003F0E53" w:rsidRDefault="00D35A6D" w:rsidP="00D35A6D">
      <w:pPr>
        <w:spacing w:before="600" w:line="259" w:lineRule="auto"/>
        <w:rPr>
          <w:rFonts w:eastAsia="Times New Roman" w:cstheme="minorHAnsi"/>
          <w:i/>
          <w:iCs/>
          <w:lang w:eastAsia="ar-SA"/>
        </w:rPr>
      </w:pPr>
      <w:r w:rsidRPr="003F0E53">
        <w:rPr>
          <w:rFonts w:eastAsia="Times New Roman" w:cstheme="minorHAnsi"/>
          <w:i/>
          <w:iCs/>
          <w:lang w:eastAsia="ar-SA"/>
        </w:rPr>
        <w:t>kwalifikowany podpis elektroniczny Wykonawcy</w:t>
      </w:r>
    </w:p>
    <w:sectPr w:rsidR="00D35A6D" w:rsidRPr="003F0E53" w:rsidSect="009E7F71">
      <w:headerReference w:type="default" r:id="rId21"/>
      <w:footerReference w:type="default" r:id="rId22"/>
      <w:pgSz w:w="11906" w:h="16838" w:code="9"/>
      <w:pgMar w:top="1418" w:right="1418" w:bottom="1418" w:left="1418" w:header="85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C8F15" w14:textId="77777777" w:rsidR="00B015DA" w:rsidRDefault="00B015DA" w:rsidP="007D0747">
      <w:pPr>
        <w:spacing w:after="0" w:line="240" w:lineRule="auto"/>
      </w:pPr>
      <w:r>
        <w:separator/>
      </w:r>
    </w:p>
  </w:endnote>
  <w:endnote w:type="continuationSeparator" w:id="0">
    <w:p w14:paraId="11EF72EE" w14:textId="77777777" w:rsidR="00B015DA" w:rsidRDefault="00B015DA" w:rsidP="007D0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Univers-PL">
    <w:altName w:val="Arial Unicode MS"/>
    <w:panose1 w:val="00000000000000000000"/>
    <w:charset w:val="81"/>
    <w:family w:val="auto"/>
    <w:notTrueType/>
    <w:pitch w:val="default"/>
    <w:sig w:usb0="00000001" w:usb1="09060000" w:usb2="00000010" w:usb3="00000000" w:csb0="00080000"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utura Lt BT">
    <w:altName w:val="MS Gothic"/>
    <w:panose1 w:val="00000000000000000000"/>
    <w:charset w:val="00"/>
    <w:family w:val="swiss"/>
    <w:notTrueType/>
    <w:pitch w:val="default"/>
    <w:sig w:usb0="00000000" w:usb1="08070000" w:usb2="00000010" w:usb3="00000000" w:csb0="00020003"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Liberation Sans">
    <w:altName w:val="Arial"/>
    <w:charset w:val="EE"/>
    <w:family w:val="swiss"/>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1" w:usb1="00000001" w:usb2="00000000" w:usb3="00000000" w:csb0="0000019F" w:csb1="00000000"/>
  </w:font>
  <w:font w:name="Avenir-Light">
    <w:altName w:val="Calibri"/>
    <w:charset w:val="00"/>
    <w:family w:val="swiss"/>
    <w:pitch w:val="variable"/>
    <w:sig w:usb0="800000AF" w:usb1="5000204A" w:usb2="00000000" w:usb3="00000000" w:csb0="0000009B"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60066" w14:textId="77777777" w:rsidR="00FB4371" w:rsidRDefault="00FB437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BAB53" w14:textId="528B4AAB" w:rsidR="006E59D8" w:rsidRPr="000F7884" w:rsidRDefault="00FB4371" w:rsidP="00FB4371">
    <w:pPr>
      <w:pStyle w:val="Nagwek"/>
      <w:jc w:val="center"/>
      <w:rPr>
        <w:rFonts w:eastAsia="Times New Roman" w:cs="Times New Roman"/>
        <w:sz w:val="16"/>
        <w:szCs w:val="16"/>
        <w:lang w:eastAsia="pl-PL"/>
      </w:rPr>
    </w:pPr>
    <w:r w:rsidRPr="00FB4371">
      <w:rPr>
        <w:noProof/>
        <w:sz w:val="18"/>
        <w:lang w:eastAsia="pl-PL"/>
      </w:rPr>
      <w:t>Zamówienie zostanie sfinansowane ze środków projektu pn.: „Wieloośrodkowa ocena przydatności klinicznej innowacyjnego badania PET/MR z wykorzystaniem radioznacznika 68Ga-PSMA-11 w planowaniu terapii personalizowanej u chorych na raka gruczołu krokowego” finansowanego ze środków Agencji Badań Medycznych</w:t>
    </w:r>
  </w:p>
  <w:p w14:paraId="76787CC5" w14:textId="77777777" w:rsidR="006E59D8" w:rsidRDefault="006E59D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FCEE8" w14:textId="77777777" w:rsidR="00FB4371" w:rsidRDefault="00FB4371">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5D360" w14:textId="2AAD7DAE" w:rsidR="006E59D8" w:rsidRPr="000F7884" w:rsidRDefault="006E59D8" w:rsidP="00630269">
    <w:pPr>
      <w:pStyle w:val="Nagwek"/>
      <w:rPr>
        <w:rFonts w:eastAsia="Times New Roman" w:cs="Times New Roman"/>
        <w:sz w:val="16"/>
        <w:szCs w:val="16"/>
        <w:lang w:eastAsia="pl-PL"/>
      </w:rPr>
    </w:pPr>
    <w:bookmarkStart w:id="27" w:name="_Hlk63320999"/>
    <w:bookmarkStart w:id="28" w:name="_Hlk63321000"/>
    <w:r>
      <w:rPr>
        <w:noProof/>
        <w:lang w:eastAsia="pl-PL"/>
      </w:rPr>
      <w:t xml:space="preserve">   </w:t>
    </w:r>
  </w:p>
  <w:bookmarkEnd w:id="27"/>
  <w:bookmarkEnd w:id="28"/>
  <w:p w14:paraId="55FAE2E4" w14:textId="77777777" w:rsidR="006E59D8" w:rsidRDefault="006E59D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C559A8" w14:textId="77777777" w:rsidR="00B015DA" w:rsidRDefault="00B015DA" w:rsidP="007D0747">
      <w:pPr>
        <w:spacing w:after="0" w:line="240" w:lineRule="auto"/>
      </w:pPr>
      <w:r>
        <w:separator/>
      </w:r>
    </w:p>
  </w:footnote>
  <w:footnote w:type="continuationSeparator" w:id="0">
    <w:p w14:paraId="1600D46D" w14:textId="77777777" w:rsidR="00B015DA" w:rsidRDefault="00B015DA" w:rsidP="007D07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B8F7C" w14:textId="77777777" w:rsidR="00FB4371" w:rsidRDefault="00FB437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DF0DF" w14:textId="3DC4CDB8" w:rsidR="006E59D8" w:rsidRDefault="00B015DA">
    <w:pPr>
      <w:pStyle w:val="Nagwek"/>
    </w:pPr>
    <w:sdt>
      <w:sdtPr>
        <w:id w:val="1878206478"/>
        <w:docPartObj>
          <w:docPartGallery w:val="Page Numbers (Margins)"/>
          <w:docPartUnique/>
        </w:docPartObj>
      </w:sdtPr>
      <w:sdtEndPr/>
      <w:sdtContent>
        <w:r w:rsidR="006E59D8">
          <w:rPr>
            <w:noProof/>
            <w:lang w:eastAsia="pl-PL"/>
          </w:rPr>
          <mc:AlternateContent>
            <mc:Choice Requires="wps">
              <w:drawing>
                <wp:anchor distT="0" distB="0" distL="114300" distR="114300" simplePos="0" relativeHeight="251671552" behindDoc="0" locked="0" layoutInCell="0" allowOverlap="1" wp14:anchorId="4401B597" wp14:editId="10A02DD6">
                  <wp:simplePos x="0" y="0"/>
                  <wp:positionH relativeFrom="rightMargin">
                    <wp:align>center</wp:align>
                  </wp:positionH>
                  <wp:positionV relativeFrom="margin">
                    <wp:align>bottom</wp:align>
                  </wp:positionV>
                  <wp:extent cx="510540" cy="2183130"/>
                  <wp:effectExtent l="0" t="0" r="3810" b="0"/>
                  <wp:wrapNone/>
                  <wp:docPr id="16" name="Prostokąt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AA39F2" w14:textId="77777777" w:rsidR="006E59D8" w:rsidRDefault="006E59D8">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Pr="002C372D">
                                <w:rPr>
                                  <w:rFonts w:asciiTheme="majorHAnsi" w:eastAsiaTheme="majorEastAsia" w:hAnsiTheme="majorHAnsi" w:cstheme="majorBidi"/>
                                  <w:noProof/>
                                  <w:sz w:val="44"/>
                                  <w:szCs w:val="44"/>
                                </w:rPr>
                                <w:t>17</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4401B597" id="Prostokąt 16" o:spid="_x0000_s1026" style="position:absolute;margin-left:0;margin-top:0;width:40.2pt;height:171.9pt;z-index:251671552;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ttAugIAALgFAAAOAAAAZHJzL2Uyb0RvYy54bWysVM2OmzAQvlfqO1i+s2AWkoCWrLYhVJW2&#10;7UrbPoADJlgLNrWdkFXVY9+sD9axye/upWrLwWI84/E3832em9td16ItU5pLkWFyFWDERCkrLtYZ&#10;/vql8GYYaUNFRVspWIafmca387dvboY+ZaFsZFsxhSCJ0OnQZ7gxpk99X5cN66i+kj0T4Kyl6qgB&#10;U639StEBsnetHwbBxB+kqnolS6Y17OajE89d/rpmpflc15oZ1GYYsBm3Kreu7OrPb2i6VrRveLmH&#10;Qf8CRUe5gEuPqXJqKNoo/ipVx0sltazNVSk7X9Y1L5mrAaohwYtqHhvaM1cLNEf3xzbp/5e2/LR9&#10;UIhXwN0EI0E74OgBEBr59OunQbAJHRp6nULgY/+gbI26v5flk0ZCLhoq1uxOKTk0jFaAi9h4/+KA&#10;NTQcRavho6wgP90Y6Zq1q1VnE0Ib0M5x8nzkhO0MKmEzJkEcAXMluEIyuybXjjSfpofTvdLmPZMd&#10;sj8ZVsC5y06399pYNDQ9hNjLhCx42zreW3GxAYHjDtwNR63PonA0fk+CZDlbziIvCidLLwry3Lsr&#10;FpE3Kcg0zq/zxSInP+y9JEobXlVM2GsOkiLRn1G2F/cohqOotGx5ZdNZSFqtV4tWoS0FSRfucz0H&#10;zynMv4ThmgC1vCiJhFHwLky8YjKbelERxV4yDWZeQJJ3ySSIkigvLku654L9e0loyHASh7Fj6Qz0&#10;i9oC972ujaYdNzA0Wt5leHYMoqmV4FJUjlpDeTv+n7XCwj+1Aug+EO0EazU6at3sVjvIYoW7ktUz&#10;SFdJUBaoECYd/Ng1nII5wODIsP62oYph1H4Q8AISElm9GmdE8TQEQ517VuceKspGwjwqjcJoNBZm&#10;nE+bXvF1A9eRsVH9HbybgjtJn6DtXxuMB1fZfpTZ+XNuu6jTwJ3/BgAA//8DAFBLAwQUAAYACAAA&#10;ACEASofPNtoAAAAEAQAADwAAAGRycy9kb3ducmV2LnhtbEyPwWrDMBBE74X+g9hCbo2cJgTjWg6l&#10;0EsIhCY95LiRtpaptTKWnCh/X7WX9rIwzDDztt4k14sLjaHzrGAxL0AQa286bhV8HN8eSxAhIhvs&#10;PZOCGwXYNPd3NVbGX/mdLofYilzCoUIFNsahkjJoSw7D3A/E2fv0o8OY5dhKM+I1l7tePhXFWjrs&#10;OC9YHOjVkv46TE7BcZ1OOk2nBe102WqkvXXbvVKzh/TyDCJSin9h+MHP6NBkprOf2ATRK8iPxN+b&#10;vbJYgTgrWK6WJcimlv/hm28AAAD//wMAUEsBAi0AFAAGAAgAAAAhALaDOJL+AAAA4QEAABMAAAAA&#10;AAAAAAAAAAAAAAAAAFtDb250ZW50X1R5cGVzXS54bWxQSwECLQAUAAYACAAAACEAOP0h/9YAAACU&#10;AQAACwAAAAAAAAAAAAAAAAAvAQAAX3JlbHMvLnJlbHNQSwECLQAUAAYACAAAACEAYEbbQLoCAAC4&#10;BQAADgAAAAAAAAAAAAAAAAAuAgAAZHJzL2Uyb0RvYy54bWxQSwECLQAUAAYACAAAACEASofPNtoA&#10;AAAEAQAADwAAAAAAAAAAAAAAAAAUBQAAZHJzL2Rvd25yZXYueG1sUEsFBgAAAAAEAAQA8wAAABsG&#10;AAAAAA==&#10;" o:allowincell="f" filled="f" stroked="f">
                  <v:textbox style="layout-flow:vertical;mso-layout-flow-alt:bottom-to-top;mso-fit-shape-to-text:t">
                    <w:txbxContent>
                      <w:p w14:paraId="73AA39F2" w14:textId="77777777" w:rsidR="006E59D8" w:rsidRDefault="006E59D8">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Pr="002C372D">
                          <w:rPr>
                            <w:rFonts w:asciiTheme="majorHAnsi" w:eastAsiaTheme="majorEastAsia" w:hAnsiTheme="majorHAnsi" w:cstheme="majorBidi"/>
                            <w:noProof/>
                            <w:sz w:val="44"/>
                            <w:szCs w:val="44"/>
                          </w:rPr>
                          <w:t>17</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6E59D8">
      <w:rPr>
        <w:noProof/>
        <w:lang w:eastAsia="pl-PL"/>
      </w:rPr>
      <mc:AlternateContent>
        <mc:Choice Requires="wpg">
          <w:drawing>
            <wp:inline distT="0" distB="0" distL="0" distR="0" wp14:anchorId="4214D9B2" wp14:editId="34F050F0">
              <wp:extent cx="4034790" cy="808990"/>
              <wp:effectExtent l="0" t="0" r="3810" b="0"/>
              <wp:docPr id="4" name="Grupa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4790" cy="808990"/>
                        <a:chOff x="-6191" y="0"/>
                        <a:chExt cx="48601" cy="10440"/>
                      </a:xfrm>
                    </wpg:grpSpPr>
                    <pic:pic xmlns:pic="http://schemas.openxmlformats.org/drawingml/2006/picture">
                      <pic:nvPicPr>
                        <pic:cNvPr id="5" name="lightboxImage" descr="http://www.umb.edu.pl/photo/image/inne/logo_um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3242" y="1428"/>
                          <a:ext cx="9168" cy="90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Obraz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6191" y="0"/>
                          <a:ext cx="19106" cy="104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71BCFEA4" id="Grupa 7" o:spid="_x0000_s1026" style="width:317.7pt;height:63.7pt;mso-position-horizontal-relative:char;mso-position-vertical-relative:line" coordorigin="-6191" coordsize="48601,1044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7g1Sw4IDAAB3CwAADgAAAGRycy9lMm9Eb2MueG1s7Fbf&#10;j6M2EH6v1P8B8U4wLJsA2uS0hWR10rW3umufK2MMuAfYsk3Itur/3rGB5PaHutX2qdUhAfbYHs98&#10;38zYN+9OXescqVSM91s3WCHXoT3hJevrrfvLzwcvdh2lcV/ilvd06z5Q5b7bff/dzShSGvKGtyWV&#10;DijpVTqKrdtoLVLfV6ShHVYrLmgPgxWXHdbQlbVfSjyC9q71Q4TW/shlKSQnVCmQ5tOgu7P6q4oS&#10;/bGqFNVOu3XBNm2/0n4L8/V3NzitJRYNI7MZ+A1WdJj1sOlZVY41dgbJnqnqGJFc8UqvCO98XlWM&#10;UOsDeBOgJ97cST4I60udjrU4wwTQPsHpzWrJT8d76bBy60au0+MOKLqTg8DOxkAzijqFGXdSfBb3&#10;cvIPmh84+aJg2H86bvr1NNkpxh95CerwoLmF5lTJzqgAp52TZeDhzAA9aYeAMEJX0SYBogiMxShO&#10;oG0pIg3waJZ56yAJXOeylDT7ZXG8RjBklgYoiuxKH6fTvtbW2bbdjWAkhXdGFFrPEH098mCVHiR1&#10;ZyXdP9LRYfllEB6QL7BmBWuZfrCBDBAZo/rjPSMGatO5kHO9kNOyutEFP73vcA1bl1QRiOY5GsZx&#10;XA1dsaLlsBKtLxquuc/MTJ/1PfVbXvNfzYTfRG1gXfaYdsQGEUut0/OswX1Nb5WADAI4YftFJCUf&#10;G4pLZcQmCB5rsd1HXhQtEwfWtoZ7057xupj9N8k+JUjOydDRXk8ZL2kL0PFeNUwo15Ep7QoKASzf&#10;l4ENNAimD0qb7UxY2Sz8I4xvEUrCH7zsGmVehDZ77zaJNt4G7TcRiuIgC7I/zeogSgdFAQbc5oLN&#10;toL0DPJi7YspNxenKZltUXCO2JYeg5Q1aPlbE0FkIDG2Kkk+Adg22pWWVJPGiCtAbpbD5POAhfmC&#10;rOFAQYq+mnVXV2EU2vQJojCecmtJviRYQ7U26ZMg9Dh7IDak0neUd45pANhgqgUbH8GRybllijG7&#10;54Zy68xLdCQo2cf7OPKicL0HOvLcuz1kkbc+BJvr/CrPsjxY6GhYWdLeqPv3bFigecvKJSCVrIus&#10;lRNLB/vYoAaoL9N8ExUXMxYGl//E5EIBSE0T3v9emVkvZeZjIfHvTvK/LBLhtyLxytH87IxdKgQc&#10;vQhi5OUT9luNeFONsBcTuN3ZajLfRM318es+tL++L+/+AgAA//8DAFBLAwQUAAYACAAAACEAK9nY&#10;8cgAAACmAQAAGQAAAGRycy9fcmVscy9lMm9Eb2MueG1sLnJlbHO8kMGKAjEMhu8LvkPJ3enMHGRZ&#10;7HiRBa+LPkBoM53qNC1td9G3t+hlBcGbxyT83/+R9ebsZ/FHKbvACrqmBUGsg3FsFRz238tPELkg&#10;G5wDk4ILZdgMi4/1D81YaihPLmZRKZwVTKXELymznshjbkIkrpcxJI+ljsnKiPqElmTftiuZ/jNg&#10;eGCKnVGQdqYHsb/E2vyaHcbRadoG/euJy5MK6XztrkBMlooCT8bhfdk3kS3I5w7dexy65hjpJiEf&#10;vjtcAQAA//8DAFBLAwQUAAYACAAAACEAe/SUnt0AAAAFAQAADwAAAGRycy9kb3ducmV2LnhtbEyP&#10;T0vDQBDF74LfYRnBm92k/5SYTSlFPRWhrSDepsk0Cc3Ohuw2Sb+9oxe9PBje473fpKvRNqqnzteO&#10;DcSTCBRx7oqaSwMfh9eHJ1A+IBfYOCYDV/Kwym5vUkwKN/CO+n0olZSwT9BAFUKbaO3ziiz6iWuJ&#10;xTu5zmKQsyt10eEg5bbR0yhaaos1y0KFLW0qys/7izXwNuCwnsUv/fZ82ly/Dov3z21Mxtzfjetn&#10;UIHG8BeGH3xBh0yYju7ChVeNAXkk/Kp4y9liDuoooenjHHSW6v/02TcAAAD//wMAUEsDBAoAAAAA&#10;AAAAIQBgWf9Pxh4AAMYeAAAVAAAAZHJzL21lZGlhL2ltYWdlMS5qcGVn/9j/4AAQSkZJRgABAQEA&#10;3ADcAAD/2wBDAAIBAQEBAQIBAQECAgICAgQDAgICAgUEBAMEBgUGBgYFBgYGBwkIBgcJBwYGCAsI&#10;CQoKCgoKBggLDAsKDAkKCgr/2wBDAQICAgICAgUDAwUKBwYHCgoKCgoKCgoKCgoKCgoKCgoKCgoK&#10;CgoKCgoKCgoKCgoKCgoKCgoKCgoKCgoKCgoKCgr/wAARCABrAGc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KKKM4oAK4Xx/wDtA+CfAXi3&#10;wT4Ikhu9SvvH/ie70DQpNOjV7aO8trG9vZ1nmLBY9ken3ClRulLqQIyFcp5r+0D8Zj8Q/H3iD9h7&#10;R/iPq3wr+IOsaFHqfwv8W+daTQa5NEjTsscYdnbypIH860lWCS5torloGdIrl7fz34U+H/FH7WH7&#10;M+h+FtM8MjwvrmmeI49Z0GO18O2tvoXwq1jw/q0FgvhyDyWjl1GOF7G+tpXt22XkUV+q3Gn217ZQ&#10;xoqx2Ou/Gz9oj4v+FpPij8BdH1bR/Fnwj8WT6d8UPgbrH9nMviMnTYrlrGHUdkgjmNvfWV/Z3Ecs&#10;cUpaO3ulgMkxteM1h49Q+CH7MXiywvdQ8RfB3xF4gk1n4lPqniDVfE8L6Zqnh3Vri0+2Xd/GZrzS&#10;I727th5l5GgiCWUjiFIG2fSPwh+C9h8NrbxFq+s3tvqfiHxxqkGseOdQt7R7e0v9STTLLTmkgtpJ&#10;ZTbQeRYW6rCZJCAvzPIxZ26nw54a8NeDPDlh4P8ACHh6x0rSdKs4rTS9L020SC3s7eNAkcMUaALG&#10;iqAqqoAUAAAAUAfNv7Tfwn8IfFrwX4D/AGevgl+z/oGpaLrV1MtrreoeHre68NeE9AUQtearbWs0&#10;UunzX5SVbfT45YnJe5lmEctnFeLJxvxM1/4Z/so6x4Vuf2XvFF1ofg/9mnwPps3xO8AabMJtPvvA&#10;mqPPbJfSylpZJbjTU0q41ZGAe5lijuIVJbUHJ+0Mx+gqHUtL0rW9OuNH1fTre6tLuBobq1uIVkjm&#10;jYFWR1YEMpBIIIIIODRYVz578VftaeKPgfH8E/FXxwt28PeH/ih9tstc0vXLFbrWNK8RXFi2qafo&#10;8RsyiylY7bULJY0gnnuJls40LSSEy+8eC/EOqeKfDlvrms+CdU8O3EzSCTR9ZktXuIQrsoLG1mmi&#10;wwAcbZGIVhuCtuUY3jH4M+FPHXxN8H/FHxFdX01z4HkvrjQdNE4Fml5dW/2U3jR7ctPHbPdQRtuA&#10;VL24BViyletJCjpTEFFfNP7Lv7emj/F3VNSt/FGv6Ld2MseveJYdW0S4g+x+FvCsNxbjRptXnNyf&#10;Lm1OxnGqWxaOH/RS6shNs88v0tnPIoAKKKKACuH/AGiPgL4V/aV+FGo/CXxf4j8SaPb322S21jwj&#10;4huNM1DT7qM74LqCaFh+9hlCTIHDx+ZGhZHC4o/aRl+MZ+CuvaZ+z9JZweMtStPsHh/UtQuGjh02&#10;4nYRC9YraXe7yN5mCNBJG7Rqsnlxl5U5v9m/4xapfNB8AvH3wO8eeDfE3hvR0V111rzXNMv7aDyo&#10;PtVt4hPmR3wdydq3kkGpSKjTT2kW4mgDx74I/wDBP7xbrGuXFv8AtVeN9U8YWOg6np50tfEUNvdX&#10;C32lXw1DSNU0jWVYatDbxLdXkLW2oy3d0klxcRC9uIlNxefXgCxr6Clryf8Abx8VXXgn9iX4ueKd&#10;O8SSaReWXw31p9P1KG7MEsFz9ilELRyAgrJ5hQIQQ24rjnFTJ8sWzHFYhYXDTrS1UU39yudX4y+P&#10;fwM+HfhtfGPj/wCM/hTQ9JbVZNMXVNY8RW1rbG+QyB7XzJHC+cpilBjzuBjfI+U4/J7/AILLf8Fa&#10;/wBoDTv2itW/Zl/Zo+I2oeEtB8JqbHxBqmkKbe91PUGXMu2f/WRRRAiNfL2Ev5rlnUxFPzJHSjAA&#10;wBXz+IzKpWp8sVy/M/nXiDxOzHOsC8LQp+xu1dxm22le6vZWTdtu1tUz7c1r4hePdG/4Ic+Bdf0n&#10;xzrFrf6L+0m50a9t9TlSaw2abczp5Lht0W2ZmkG0jDsWHJJr6S/4Iuf8Fdfib8SfHGpfs4ftc+Ov&#10;7W3abc6r4f8AGeqGOFrKG2hea6hvJvlUwiJGlWV/mQrIrMysgj+X/hJ4g0PxZ/wT30D9nj4keGoY&#10;9Ds/HF54unv7q9khZnMDWsY+UrsjVDK5Yk7t6Y2hTv8Ak34mX3hLU/HmpXngXTlttI85UsYlUgFV&#10;QLvweRuILc8/NzzmvBwPFGHxWbzwuFUpeySU5fY5lZct73b36WVnqerj/wC3OD8Pl2eyrLlq06SV&#10;HmfPOKp+9KUbWUdknq7tNI/qE8L/ABj+EfjfQ9H8T+DPij4d1fTfEVzJb6BqGl61BcQanNGJTJHb&#10;yIxWZ1EM25UJK+VJkDa2N3U9Pt9Y0y40q6eZYbqB4pGtbqSGQKykEpJGyvG2DwykMp5BBANfykaZ&#10;qup6FqdvrWiajPZ3lncJPZ3lrM0csEqMGSRGUgqykAggggjIr+qrwRrUPiPwZpHiC31uz1KO+0u3&#10;uE1HTW3W90HjVhLEcnMbZ3Kcngjk19lg8Z9avpa1j9A4L40lxZ7ZSo+zdPl+1e/Ne/RWs157/f5f&#10;4L/Yi+EHhD4ka144W28zTLy00PTvD/gyzsbex0bQtL0q2uo7SwjtrVI1uYVn1C+uglz5qRyzRtGs&#10;Zt4mX2KKOG3iWCGNURF2oqrwB6CnV+fn7Vfjr4yeJvj/AB/Czx34p174jeLrLUrm+8Bfs6/CG1Gg&#10;mzlsSb7SPF+q6rqVxEt1ZRyRwRuXWTTUvp4rZYL26sS0nbsfebn6B0U2KeKbcscis0bbZArfdOAc&#10;H04IP40UxHzF+0r44/adl+M+q337N3w68O+OtP0LSLLw9qVx4R8ZaenjHwbeXkgutQlSw1LZp0xk&#10;sf7LkgF1cxtG6iQ29zDJ5b+6/BrxxqPxN8EQ/ES68Oazo9rrEzz6PpfiPSxZ38Nn92J5ovMdozKF&#10;+0LHKIpo0nSOaGKaORB49p/wT/bJbw9r3xI+G37bMk2ualqmrXvhXwz4n0LTNY8JpYz6jNPYKxtL&#10;Kx1M/wChNBHkXrCJyT/pKoDJ9FLwoHtQM4f9o79ov4Ufsp/CHVPjf8aPEDadoOkrGJnit2mmmlkc&#10;JHDFGoLO7OwA7AZZiqqzD8VP28v+C3Hx0/an1Txd8Nfh1p9no3wq17TTptv4f1TSYnvpo8o/2uaZ&#10;WYpPvUlVjfy0UhSJGBkb9RP+CwX7K+vfta/sPeIPBHgfRZtQ8TaLfWuueG7KG5SPzriFikiHeyqc&#10;201yACR8xUjJAB/nbrxczr16clBaJr7z8S8Us/zzAYqGCoy5KM43ut5PVSi32Stdeab3SCug+FPh&#10;Wz8b/EbR/Cuo3EcdveXqi48yQpujGWZARyGYAqPdhXP16N+zr8KbD4ha3e+Idc8SSaZp3h5Y7m5n&#10;t5vKlDfOyssh4jC+WWLdRgYxncvyOdYyll+U1q9SbglFrmSu03pGy6u7Vj8s4UyvEZzxHhsLRpKo&#10;3NNxbSTjH3pJt7LlTu+3RvQ+yP2kPgfqXi7/AIJhW+peBvBEf9pv8dLa2+S5jjzp9to10IgFLhFU&#10;STykAYYhlyMKAPz1u7S6sLuWwvraSGaGRo5oZoyrRuDgqQeQQRgg8g19w614pHwz/Yhtfjn4Nv7n&#10;Vvh/N8SZNN03SZdTuSZNcktJZZrorOCVPkq6GY5c+ZtAKliPiTXtZvPEWuXviDUFjFxfXclxP5ak&#10;LvdyzYHOBk+teNwrVzH6vGhUwzpUYQgouUeWcpW9+TjzS0k/eu7O769P0Pxgp5HUzGli6GIVTE1F&#10;ecYSU6cYWXJyyUYp9tLppJ2j1qkA9a/RD9gf/gvX8Tvgf4g074d/tMaJDrHw3sdBtdK0i18M6PDD&#10;eaEttAkMBiG5BPEypiRZGLgsGRgE8p/zvq94Z8Oa54x8Saf4Q8M6dJealqt9DZ6fZxY3TzyuEjQZ&#10;4yWYD8a+zo1qlGV4M/M8lzvNcjxSq4Gbi21dbqXZNdVrt+p/Up8KPit8P/jh8O9H+LHwr8UWuteH&#10;teslutL1K13bZYz2IYBkdSCrIwV0ZWVgrKQON/ai+EGu/FXSNN8j4hfEy10ezm/4nXhD4Z+ILXRr&#10;rxBvnt/LMmos0F5apBseQizvLV5UaRHMykQtn/8ABPz9n24/Za/Y1+HnwM1G3uIdR0fw+kut29xd&#10;RztBqNy7XV5EHi+RkW5nmVSM/Iq/M33j6B8Y7TxZqHwj8UWPgPXb7S9cm8O3qaLqWl2sE9zaXZgc&#10;QzRR3AMMkivtZUlBjYgBgVJr6yPNKK5lr1P6/wADUxFXB05148s3GLklspNK6V9dGeXfsl+Pv2Hf&#10;DurXH7O37I3g7R/Dl1/wj9l4w17w94X8DzafDZpfwxfZ5dRkjt1hg1CeFY3+z3DrePFH5hQohYFc&#10;x+zL4/8AEfwr0uz+Gvg7/gmR8Tvh54fn1C4vtZ1zWtb8P3zztKsjm+uWtNXvL6/v55Vi86SVXlLS&#10;tJLM23cxTOqxJ8D/ANn/APa7aTw/47+MH7RemfDS68yxa5+E/wAH9FsX8PyrFK89zbzzapbTzzST&#10;hpd8tkLBkV9pMzRLcH6YHSvimP8AZJ+EP7J1rP8AE34o+KfBPiC1+FPhPw3pvw78L/8ACCJPNpsI&#10;1KK5ubqHT4rmNJtf1rU7eOO3mgjjP2u0shFHNIskcv2sv3RQgZ+MH/Bf79vr4ieNPi/rH7Bmk6Ha&#10;6d4W8K32m32p6gk0v2rVbprL7QqNhhGLdRdR/uyjEyQLJvHCj82q/bb/AILWf8EqG/aU8MyftL/s&#10;2/D5rv4nWdzF/wAJFZ2t95ba9pqQ+XlYnG2S6hCQ7MNGXiEinzXEKD8ZPiL8NfiB8IfGV78PPij4&#10;M1Pw/rmnOq32k6vZvBPDuUOpKOAcMrKyt0ZWBBIINfNZhTrRxDlPZ7Ppbsfy54h5fnWH4gq18beU&#10;JP3JWfLy68sb2smlo1vu9b3MSu0+C3xp1n4Na1cX1npyX1nfRqt5YtIIy5XOxlfaSpBY9iCGORnB&#10;HF10Pwv+HWr/ABS8Y2/hPSZ44fMBkubmTlYYl+8+OrHoAOMkjJAyR4ObU8vrZdVjjkvZWvK97WWt&#10;9NdLXVtb7HzfDlfOsPnmHnlDaxPMlC1r80vdtrpZptO+lm76H33f6Z8D/jT/AMEhfDem29rdeG7H&#10;UPj/ACLZ29uscOb4aTP8qgB0CsucD5dxGBhiM/n98RvBF58N/G+oeCr+9juZLGRQLiJSqyKyK6nB&#10;6HawyOcHIyRyfsq613xD+zn+w9aQbpdc+Hul/EKSOxk8u0OfEz2cwdRJjzY8QLKrYyqKSCCxAb4u&#10;8aeL9Y8feKr3xhrzxtdX0geTyk2qqgBVQD0VQFGck4ySTkn5/I8VjMZmTnh1UWDjSjGPtd5SVkpQ&#10;v73K47t7vX0/VPE+nleHynDU8Wqf9pXi5+yWkYcmsZ2fJfn+BRWkV23y6KK6j4RfBL4vfH3xW3gb&#10;4KfDbWfFGrpaPdS2Gi2D3EkUCFVaV9o+RAzou5sDc6jOWAP2KUpOyPxWjSq16ip04uUnskrt+iR+&#10;nn/Bvx/wUP8AEWsalp//AAT88daDp66dp+i3154L1m2Wf7U8ouXuZ7WcfOjKUmldJP3QQQeWRI0i&#10;bf1ek5TFfGv/AASD/wCCZeifsRfCe1+I3xJ8MCL4teItPli8TXH9pLcpp1s8weOxh8vEYAWOFpCN&#10;5aUNiRkVMfYmr6lYaPpVzq+qXkVva2sDTXNxPMsccUajLOzMQFUAEkkgADmvqcHGtDDpVN/yXY/r&#10;LgrC5tguHaNLMHeaWi6xjZcsX5rr226Hy1pH7eD+IdC0j4RfsB/s3ePPiXrOneHbO5kk+I66t4Ut&#10;NO0pgY7W7vNR8QW326+a58idYpbeC8eWSCRp3jB8xiue1r9qv4Mfts+EfDvwh8U/s3+KPiJLr19d&#10;T2viv4KzaveeGNMa0aYedb+L/s+mxq7rFJA32VyS0klsxdHbcV0n1hc+Pn7Kvg/xB+1FefGXVfjv&#10;8NPh7qmg6vp2r6drngr4W6bJ8QIJNQtH0a2+06nqL3sUyXcyzWsEf9nBpFtYoY3Z4SR9NfBttRtf&#10;h5p/hzW5dalvtDVtKu7rxJdWkt/fG2PkrfTG0d483MapdAfK4S4TfHE+6NOD/a48FWU3h0fEbV/j&#10;T8SfB+h2Vr9j8VWPwn8NC+1TxDbzTRxQ25a10+71SNY2lm2vp7QTxfaZJRLGUDrn/s4a78F/hz8Z&#10;fFv7J3wN+C/iC0Xw7aWut+MvG1xqEF7b3ep3iKsUN7eTXkuoXeqvbQxyubhGkW3W3aSRVmtRKCPQ&#10;f2i/ivP8CPgH40+Ndt4Zk1pvCXhe+1j+yo7gQ/avs0Dy7DIQdgOzlsMQMkKxwp/mA8Y+M/FvxE8U&#10;X3jjx74nv9a1nUpzNqGqapdvPcXMhGNzu5LMcDHJ6DHQV/Viyhhg18n/ALYv/BHT9jr9qPwJf2Ph&#10;f4ZeH/APi6T5tM8X+G9EEJt5Gmjklea1t5IIrsuqsmZcsvmMVKnmuDH4WpiYpxe3Q/OPEDhPNOJq&#10;VOWFqr92pPkenM32e13ayvou6uz+eyrvh3xFrfhPWrfxD4d1CS1vLV90M8eMrxg8HIIIJBBBBBwa&#10;/U68/wCDYO/SzkksP22IpJ1jYwxzfDoorNjgFhqDFQT3CnHoelfm18ZvgP4v/Z5+POtfs/8Axjkj&#10;0vUvD+tfYdWvIYpJIhGSpW6iBVXkieJlmTKqzI68AnA+exmDlTotV4Xi001o01bVW1vddOp+GY7h&#10;riXhupSr4im6TclyyUo6SWq96Mnytbp3W11sfaEXx5+Jg/4I8eDfGTmPVNRvP2j20+S18hI/tMJ0&#10;ubEQ2gbWLYw3Y4yCMg/JP7Xfh/QdA+LWdCsYbf7bpkdzeJCAAZzJIrNgdCQqk+pOTyST9PeLVs/g&#10;P+wPYfFfwdqF1qHhmx+Lc3h608JXF1KsUWpiwlkl1EM5Zd+wPDkIGKsQGCnB+df2ZP2cvjJ/wUS/&#10;aeh+GXg65tYtU1hZb3VdVuo5PsumWcSjdK+wMwUfu4kB+87xqWG7cPjMrwtfH53Sx9DCvD0lSUEm&#10;0nUTtye7FtJRS0vrql00/UuOMZUjktPIK2J+uYypKk7JOSpuMWpuM5JOUqsnrbSybdm9fG67r9mr&#10;49eLv2ZPjn4X+OHg29vkm8P61a3d1Z2OqSWf9pW0cyPLZSSJk+VMqmNwQylWOVYcV+kv/EMBKOv7&#10;by/+G1/++Vfa/wCyR/wSz/Y9/ZK8MaKvh/4RaDrfizTYreW88bazpYuLya+jQBrqDz2k+xZbLCOF&#10;lC8csRuP6FRy3Fc937tuu/5HyuS+GfFUsZGpWtQ5WmpNxk7p9FFvVb62R9AeGdZbxF4b0/xA+kXm&#10;ntfWMVwbHUIRHcW29A3lSoCdrrnay5OCCMmuY+PE3iS98DN4R8DeJfEmk65rF5bW9nqXg+102bUb&#10;GE3EQnukXU1e1CRRFmdpUfCnEccsrRRP2oGBgV8v/tc/EH4C+I/EGo/Bn9vf4XeJPCfw4+0btF+J&#10;H/CU3dn4Y1i1e1hjuLPWLzT54hp8Uk1xJbmy1MrZXuyDY08reRD9Ef0jFPZi/sFWmuan4s8VeO/h&#10;d+3j4B+MvwuvrqaD7L4W0W3a403XUaJ5JpLyyv3sxJNDKHngt7O1ieTy7lYo5Z7mS5K9b/Zp8MeG&#10;LP4baX468M6Zq1la+INDsZtJ0rX/AA7ZaXeaFpfk+ZaaObe1t4fJjtRLIqwyB5I2kkUuegKQHobq&#10;HXaa+J0/ZT/Zt/Z4+NEnx6/aG+HWi6V4e+GXiA3nwy1rUJP7Z8S+OPE2pwwi91u5dI3vLy7aa4i0&#10;6y0+MMfNiZkhk/4li2n2zWN4w8GaT4qFjqk2kaXLrGh3Et74Z1HVNNF0NLvntZ7X7Qi7lYHybiaN&#10;tjozRzSJuAc0wOa+APxB+IvjLw5La/GvRNF0Hxd502ot4T0/VI57zTNGubu5Gl/bUR5FjujBCYpj&#10;FJLbtcW9x5Mroox31fHdl4L+Png79rj4gvqelWugWXiz4H+DLj4kfF63ZrLSdPvLW78Tf2o1g0zm&#10;SS8EUtmsIkYx2duI5rh28qC1vPcPh98afFsHjrQfhr4/8MiOy8SaK914L8RXGrD+09UW2ggac6lp&#10;r2lpJp9w3nBtsSSwqUdZWtZHt4Zgdj0jxH4h0Hwj4evvFfirWbXTdL0uzlu9S1C+uFigtbeNC8ks&#10;jsQqIqgsWJAABJr+bf8A4KSftD+Df2rP23fiB8dvh5FL/YesalBDpMsysrXEFraQWaT7WVWQSiDz&#10;AjAMocKeQa/pTYbl2kZ9jXzh8Wv+CR3/AATq+Mhjl8Rfss+HdMmht3ign8JrJouzd/GUsXijlYHk&#10;GRXx06cVw47D1MTTUYtaa6nwnHfDeacT4Gnh8LUjFRlzNSvq0rKzV7WTfTqtT8lvG9/eah/wQk8K&#10;SXs7SNH+0ZJErt97YujXAUE9TgYUZzhQoHAAGX/wRT/au+HH7JX7bdr4l+LN9Dp+g+KvDtz4dvNa&#10;uptkOlvNNbzxTyfKfkMlskTElVQSmRmCoc/q3qX/AARr/ZL1T9lHRf2PJtU8YJ4X0Xxk3ib7XHrM&#10;P268vWjliIlcwFPL8uXZtjjQ4jQ53bmbufgr/wAExf2Cf2fryPVPhn+y/wCGY763v4r601LWrd9V&#10;urS4iIMckE9800kDKwDDy2XDAHrzXJDL60akJRaXKl+HkfJ0uA+Iv7awuOVWEXRhSTbbk3KEUpaJ&#10;K63W68j3ke1FFeE/tL/tDfEb4bWd1Pf/AAv1nR/h3/aTaL4o+KWl+ILFL/wzHNBHt16OzmimibTb&#10;eWVo7i4uGR7YwSTtay2iNcV7J+zDv2sP2qPgn8P/AId+NrLWvH2syw+Bv7Hn+KVv8PZmn1nw3o1/&#10;cbftkqQBpreAQxzSzSx7biGzjuLiErIkT1i/s8fDzwL4x03xV4D+Hf7Udx8VfhDr2k2EljZ6t4ij&#10;8UNp/nPNJeWLapdfaJNRsr22eH91cyzTQo0myVY57dYeSuf2Dfid4B+MfhP4m/Br9tbxtrvj7wr4&#10;dXSrWb4pabY6jZ3Ogy3luLmDUZtOsrO5viIxNPbrcXXmfa4VdJFjN4sv1zGgRcBAv+6KRQ6iiimS&#10;FFFFAFTWNE0/XrP7DqUbtH5scmI5njyVYMASpBKnGGU/K6llYMrEHgPBfwF1XTf2ivEn7RfxA8bL&#10;ruo3mkQ6H4OsYbA29v4c0gSefPDGjSSlrm5uPLe5uVaNZ0s7CPyU+yB5PSqKACvCf2mf20Jf2Xvi&#10;FqWm+M/hr9u8KaX8C/FnxFm1rS9Y3ag50CXTxdWAsnhWP95FqULRzfaeXSRGjQBZG92r5U+K/i7x&#10;Db/8FlPg54Sh1Dbp8nwH8aM9v5KcmTUtCZ/mxu5NrB342cY3NkGhPjF/wUzsPh/4m8WeAfBnhHw9&#10;rWreE77RZ77U7rWtZ/sCy0TUdON0mp6hqmm6Jfw6UqSRz5+0hYVtkjunuI0l2L3fw8/bc8NePfiv&#10;4c+Hn/CJzWFn4s17xxouhahc3ZaaW+8M6kmn3MbQpGVRZni1GWNjJgRWkRbEk/lRfBn7Q/xs+J+k&#10;p+yV8KNP8TmPQf2umum/aItfscLSeLjdDwzpcxaYoZbLNjcSW6/ZHg8tNgTYY4yv0t+yR4d0Sb/g&#10;pJ8afAc+nRyaT8K9Wmu/ANnNlxpFx4ltrHWNamVjlpJLi+nmkDSFzCk0kMJihdozI7aH2dXCax8E&#10;9P1PxlrlyYdCm8K+NNMkg8e+FdQ8MwTJrNx5C2q3LSArvZ7UJbTLcLcLJDbWqIIRG/m93RVEmb4O&#10;8J6H4C8JaX4H8MW0kOm6Pp0Njp8U11JO6QxRiNA0krNJIQqjLOzMx5JJJNaVFFABRRRQB//ZUEsD&#10;BAoAAAAAAAAAIQBoFu49pj0AAKY9AAAUAAAAZHJzL21lZGlhL2ltYWdlMi5wbmeJUE5HDQoaCgAA&#10;AA1JSERSAAABYAAAAMEIBgAAAYZRWiUAAAABc1JHQgCuzhzpAAAABGdBTUEAALGPC/xhBQAAAAlw&#10;SFlzAAAh1QAAIdUBBJy0nQAAPTtJREFUeF7tnQmYHEd1+EfmsI2xZcmWVrvbx+5O9yicCQiCCQQB&#10;jozA/tsQVmi1Mz19jC0IgYQbAuFzQgKYkIQ43Ie18gE+uRxj8EEUMLa10z0rYxwHG4y5bLDxhfF9&#10;yP96ta9a1T3VMz3Hnnq/73vfVL06urv69Zvq7uqqAkEQi4jGyPonMBjTMO1r2c+K2dgiYVeh8GQM&#10;ClY0RkqJnW/o9pcxuLCEhn0sBmNOLhQOwGCnzP+ZONewv4PBwlUF7WAMxoRm6XEMCg6oBrXE2YB4&#10;2fPOSusBoZusVl/BFZ2gslngdNN+ItRL12ely1RcdwKDszvqeO+AXyGYxNM2l8uHpfVdEZn2oxjk&#10;wA632tk8BzLnwE7IOyLCZ2rFE+EAuFIBtFY5CH4jwvIv0HNrpqmbxfswGO80COykELZFfjGB50h7&#10;D9ih9E45Tu0ZGJw7ztbth2DndmrFj0JctKo4AAirEDssdrri+Y9DeJvjvEroxO9R4+NNF3FXnC+1&#10;MiBaGKOcxroRE4Oxucw7WRsG/RSaA6oyEa0HQFi0sBBMivOldao8gBxuSd2w343B2CxkQnPsTAxy&#10;5I2Wff8X/DcI3g+/wJYtW57keN6tGM3cqUTYD+6Q4wkis/QYBhOI1t8xOPrnXJFBxattwmCB7dhr&#10;Nmzf/hT4RVXMpOd/G37ltG1Vv4pBTsXzvonBQtn1P47BZup66W4MLi2ybLpulG7HIEEQBEEQ84eq&#10;I7Rgfd9WhCPr92KQk74NAiK9uAeDC8t1hcJTMdiW9IHNO6rTLXfaOzEHx/V+i8GCEwTwPC7u3Kc7&#10;45md826AHQbJ2tlIt3dhMAZ36jGxI/IOQZh12r+JeWJ92fUewWA+WrWeaodPN4p3YnBhYBfWgxjk&#10;wA42zBK/LYEdvrFgHSjCINetWfN0iKeRW02g0s0JfKdRxI7C3fNs2r6HKHtWmofDLyB2Ln3KmRlc&#10;JOvktK5omHYDgxyxgxCWzUEcAEabUO1IzzunQt6J07WxhzDIES2MUU6rnV5QRIumd1hwzdBoCYMx&#10;Fc/nV7zq9ENYJZjMaZWWQNVqsi5rp2X4RqrVYyDseP6vuJLBbBgeniifyMs7VvGDX3IlwtP84A6M&#10;9kY7sxAPScquezRXpIB0kAkneB6qmnB8/yMYzCbULd5CrWi3s/NOQy8ef56iX7HodpQgCIIgCIJo&#10;QWjad0EPLiGG3dkzBmIWaLzLVq1aidGOgLIYJGRCozQ1MzxmY1RJp4PEqLGRSC+1fGK9E+/5oYHl&#10;51Z5CbXR52AwE7jHh2dcGOVxDPKBF/Ar6wA5LsIJ3UknFfmvpHP8YG+6njkjNMY+jcG2wIMV0dAC&#10;sNBQt12MtqSVNcMBC9larTY1StXz/5P/phpGxEVZWScTp/k+H+0i519UQCODQGMJwaRchBkjdpYl&#10;WY3TquEuHCwdKTcwqhOIk4DRBA2tdBMG54MVG7dsUb43mBdm1q1bg0F4Gnhb2q+KRpQF9OAmRFg0&#10;piygB+T62vlscbkeHwSHcgUyMVEbwCBHDOp0PD9+x6ZiUV3+M2YxHsUnN8Q5isYDabDLHH7ruv3l&#10;9AkQDQ9008CA7IOF8ASGaOCy532WKxiqfAKVbt6QG0PmfKkxURWzyzQPgnKYnh4KDz52b7qhZRrG&#10;+s9gcPkTFQpPwWBuRONJJ6CjjyCyGn7ZovggI5O0ZUqNnItWjZtwA6yfisEm5EHJ4jWU7B42btyY&#10;+adW9v0b4VfOL283Sy9I58Vge8CSP9/GmuXGSTdUnkZudyLFDvMva/AFpQrRwKkDXCFuRACRxnT8&#10;Vj/dGHJcDld8/9cYLGzbtu3ISm12ELfj1c6D36xyuWllYTKhVmLnIx9569zv6KVhoOwPdIv3BIic&#10;RIb9S2g4lYSG/TBmIwiCIAiCIAiCIAiCIAiisGfAHJHftwmJDPsUzEJ0SkO3PgWNeHWb8WpPFGAW&#10;NtbYqZmtiAxCbf1zoMEw2hHwgXNoWInplwiJdg0L4xtA6kZxO6qUdHuCljV5GkUMIGk3kASgRpbI&#10;2xidNDDQayOP+348vKsTJiYmEkOuFpR2jSBPMgENCxLq1s2oals+TyNv2rTpkMQr9BNPHBWf2Ap9&#10;+lU5S79LlSbC4oPqNCx9/kZ4Tg8NHYHBlmSNfchrodDFw6CSfY3ivUWOy4AOJtMQE2pAA/MZ8Ryv&#10;acLELMqux8dntMvXN/I2kGpOQyibu4EN+wYMKoEDFiLiPIGh0gHQwPCbVU6FyNsuX1+I9OIbMJgL&#10;MVQqMqyzReOGpvUHTG5L1slIH+zGjRv5bMegZxZ9r0gXDSPiooEBoQPkfFDXvvxBnWdA5DJzQl7r&#10;E4gGFuODOy3faf4lT2Rab8Yg57xCIR7flYVo5DwNfJZZjGcL3e/YVSgchMEEVw4MrOWNZ67/HaoS&#10;yA2MqgQ7jOI0pIuZdNJkzao6F8y5C2gFjFLHIOfGQoHPiQQ09LEXCAtNN+TZuvUtVQOLhp9tXOsB&#10;VDehOjHlcvn5wmeiipP+vkLkqQTJKV42bNiQGBkq15Ouc95IH2hDmtgduNo0R0QDC6kPjayHNGjE&#10;GcP6IAuukBsWZAcTyAOobkrS2wUc1/sRBpsaJ6ux2uUTY4xl/bwiH2hkjP0P/KbvzuTGlUV02dKy&#10;h6Vh0QTR4OCRGMxs4HQjCSq+/x4MZjbw5OTkKtY3jucEgrRKJXj2cdu3P01V57wgH2g4MnsTkF4M&#10;QtWIX1yjWaKsaHBZeEGJ0LT35mlgDMYNB7+yyGmArJNFlQbheUd1oDLphkU1fOf2YSgr69gf102i&#10;gdvVq0p3PG9KNAbr9/4Z6Cpe8K88kZFuMBEHHLcWnxz5xoMrGHJ4XtkzoD8Lg02IRt1pjN2CqhjR&#10;iHIDy7Rr5FZpyw7F+jC8cTGoRG7gKT37O+f9qiGz6LQRROOKBm53MtLUzdJPMbh/EBr5nyMAvTYw&#10;lMNggqrrXoZBjvCbwt9mxYFy1a/w3yAQXyatEHm2bnVHWHftvnQ58Qs4Xu0s5venMQqPOPnTtsmq&#10;93dymS2uuw5+OybroNOERukhyBuapQshfvUhawc6aeSsO0cAGlg+eDkMvwI5LsKiv9vuMaSsZ3nv&#10;LVc9/icKDQy/kB4EwaGssV8p4vAr6LqBI73U8qNqATTutGF/A8KiTHikMZi3gVudSNmCHTfYLQ4O&#10;fmEyTzGhp3zQecKCyap/KQY5zErvrzLLhrBoYKBVPdDAZc+/AyYFrQS1zpbvyGPFoWZdjsHEw/M9&#10;q7XhKSP71hhoV79oYHFQ6V9BVgNkhZnbOB5+mS7xsB8aGH4hbycNjMHuaNUI8PwXg5z0A5tocMzA&#10;YBORaSWeweahXK2+EX634cytIBBn/dyNIixTlvrMQNl1j510XQej0M/mdYjLP4vJIPAwyGH5/37S&#10;89pOhZObPJYMhMb6xGzJWTRM67uswsW1duFCk6eR83S38p6s/RI+Bk23voDRJhrDVoTBJuDmhRo3&#10;J9BQrKGbXn3Xh4Z0DMZEpv1Natge4I2dJdIyfwRBEARBEARBEARBEARBEARBEARBEARBEARBEAQx&#10;B8DKPZFhP5YYvmbaj4bm2IV1bezZmC3BuYXCwQ299N6GUbonUY7JtGa/DLMRRP+pm9YVscHpRf5V&#10;RL+BcfKyUaOaILpDGFKo2e9E1bwj9uG6NWsWblVUYukQDRXfwI1Gt3ehqmPEquIY5aTj3QD7FXWw&#10;siOxH9EwS1/gBtLF+qpp5GXxhezRtGFM7hnhlTFK7M/E/c51Jl8mulNgbkAMxnTigc8rFJ46bRS/&#10;gtGO4Bdczk/c8wBfLae/XJZxXPczIo8smMxRpYNgcsHx9s0jK5POB8AUUEIvCybHqHQCSHNc7x6M&#10;Li/65cm6mbHjxoJ1IGw77LFLUDesSj+OAU40TEIMX6FnGUkrQxG0ywezOYk8TH6P6qZyjh9cK8db&#10;kZVP6OGX1ccXml42zHov+0sY7RlhxO0MedY7z144/TA8AdR1rWGswmhHwAmWjYCd7O+mjYIbgRvc&#10;hNG4DBfP/09U79N7/mNCHM+LJ04VBgzhStU/TYRFOQgD6XgrVPlA57ru4Rjl8YobfBGjSxs42dcY&#10;pVGM9g3ZiNOGDFPDy4YLgkl9A+oUU27mpeJ6D8HJhQlTZGFG/LBsGMzwvsjjJ598AKo4oFMZMEab&#10;kA1YIMok9DjXNMv/YdRwJl13AwY5sOK8qj52sf17+pi43vNOwGxLEzjJoV78F4z2lQv0MS9txP/D&#10;RDZaIVik73Ra96Tnfx2DTUz6/icxKLOi7AffqvjBL8ue91kxQbqgXC5rMMWpLGXffxsmFyqVyiEV&#10;130tRmMcJ3jeRBAMYTQBy38mbK/qeXzyHUHZq4Xlqv86jApWbKtW/xTDTbB9+QcMLj0iw/5xOLI+&#10;MSVTv5nSrLvSRpw2XljqC7P3nd0DxminRkwsEfKeWPgbFsYWDhdfgerctDLgyCix3kR+ppixi3qm&#10;9OLDqG4J345un4bRZcX27dufhsH9i7phXwInFqO5CLVRvsxcWn5wxBGHYpZMVAbczvt/vlB4ilwu&#10;Fs3ONW2bYFdhzdNhexhdNrCbsDMxuP8BJzTSrbgvlgae00Z6cQ9GE0wPFJ8ljFApionAAGGAIh+q&#10;Y6aM4h0JQ03JDsNKTOgI+zijWRsxyolM6z7VM2bV9lTsm64/eAVIJQi82bj6RkykVaVFf2QgDfrG&#10;rK95Cqvrv0R+dhP1bsySQKSzm0blbKAiHaMxKt2yptUJFQYQmvbjjRY3eA2z+GJhjO0k0ko3sUqf&#10;BIYI8R3G2DfTBpolZxiW8tkw7GfDsB4J9TFXxGeM4p9lGXCedYSEAWOU43j+rVlGwwyN/4tAmBn8&#10;FTxBgudxak0vhUC/zfcTFx/TPQZ6DMMLh5/wBIlEul+Lp8MV+v0GOKEYTMCNIiWt+r1QT9aiJWmB&#10;fJC/U5HX4JCBfYPf0LBugPBVmnYw5BV6GaynbX9RZcAV39+e1pXxcRsLwmM0Ltyo3KRn5boMAy57&#10;tfgpQsXz1fV5fmJaYczD4U8iMC7r9wu4cRhjR2OUUzesa1krJJ5rApFpNy2edQHTqYxUlvSk2MIg&#10;IW2HProJ1YVda9Y8HfrDIj1LMHsM/ENgMEHDtO7AYIyqvArJgGHKYy5OEFyTNJzab7IMBvTM4F+E&#10;UR6fqFafu/mtbz3QcZwjYOp40MldDubF663qczzvLzGqNFReX0b5ZUuoWzd389r2fKN4X9pQhXyq&#10;xRBH2RBFfkxSEuojx8hlZMEsHdFtOWIR08lJ/WrK4+4YMvhqTnmQjQ9Ergez5CIySpfK9aC6LbAq&#10;YajbP8cosVwAI4gM616MKvnqkcbgTr34MYx2DDOcG2WjA5ENuFMjTsOMeicGM4FtYpBYbsDJvWZg&#10;bC1G+0rDKG6QDVdI2oDZzd2cvQ2E7dXXGmMYzcWG7dszx0Bv2bIlXt4fifvKkqTJ0nMmJiYGMJig&#10;Uqk0nRdYYb7sec8/7jjlCwx5H1puU2bz5s3xOrmIstz4+PjBGIyBhXEmXfdPMJog67iYXvmKvGvg&#10;JGOwr8hGy8W0fgcD5GdGSienjXinNtrAYn0Dtsn+Aa7CaC7EemDwVABVMaqbpXY3T5BeDoL3YxSI&#10;F2HDOIxH+I6qXnZzdyVGldtmhvzGiud9D6MJ3sCMHPPHxijqcIJa4qac61IrOWFZjlP1zsN4fIMP&#10;cXiujVEO5uHbA8OW65DJ0vcEnGwM9gXZcCOtGK9hFul2POZVrJEmZMeRYzYm9Qw3XqOkPLmtkAz4&#10;8bihmdeDcLVaPSbd+Dyv699Z8YO7hcgDeiA9ZcAcXq7qJ1bd5ttAQRUH1nhL61qhqgMAHSw/5nje&#10;VkznxgZh2YAFoh54Do4qjtBjVIkwYHaB3cu29wchVc//fbuyXcMNzix9H6NdIwy3rhUvQhUnGik9&#10;GBnFr/A03f4QqvkSacKIUdUTUP9VBa3p7y4P8oqMZT/gj8tEPMuAMagE0rMMmBkNfwEjwb0zdBMw&#10;zmGe9oXttiPg26tW34DRBJAGBozR2X3wg738V2HAFd//tWq7oFPpZebdAwsi0+Z3+hjtGHg0F2nW&#10;DzDaBDwRiDT7fIwm2KPZw70YcX1k/eO97DsgG3CaLANOS8UN4lUoVekgmJxGacBA1udEju9/ANKZ&#10;Id6mSgfhFTAgLBswwOodA30nBgyw/D8X9cuCyQtnwAIwhF6NQcVc1Fk3ilNQL3zdgSqCmKXfhtxg&#10;3Yir144q7047JUSPC6PWUEUQaurrRjaCsaSX+O2UyLB/hMGumDasD/b7oiL2M+RxwTOGfQqqcxGa&#10;FnOY+dm92jpMbKth2m1XFyaIjtlVMA+KjYwJrMIcap0Z6g+NsaND075Prqehl7ZiMkEsHHBztUcv&#10;PivUrTeFrAswo9nvnNGtTf2Y9YcgCIIgCIIgCIIgCIIgCIIgCIIgCIIgCIIgCIIgCIIgCIIgCIIg&#10;CIIgCIIgCIIgCIIgCIIgCIKYcxqGfR5MZp2Y60whfB41o3T7ZYVVK7EoQcw/oWG/pclATfuOPYZ9&#10;EktWrnqze9g6qj5iXw1GLJer66V4hnOCmDN2FQpPrktLxIa69W1M6ppIK75KNuaGZvmYRBD9IzYw&#10;vfQgqvpOw7A+LLZT1+2uF1skiBhYxAUMKjLWN62jNlfUNe3ZwpCfoHUwiG6YHiq+GAwI+quomnci&#10;3drFDdmwH0EVQbRHzJwemtYkqjqiMVJi3jMpmNQVwhtjlCCy6YexgMHuMexjMQoXxOOhVrwZo13B&#10;6rgL9usHRxxxKKoIIkm/PJ3KgGd0668w2jUzZvGfYP9CbfRPUUUQs/TLeAG56wAyrdl3Y1LP7B6c&#10;XRG/ro2+EFXE/k4/jRdIe+Bpw/pGaBQfxmjPTOOz412FwkGo6he5nniM+/4a9jNvT0e2bNmyUl5Q&#10;nJDo1Xi/rFsXYzAmbcCRYX8DdBhN0O1CinXd+mI/L7oTTjjhcFjTt+x5IaqaEOsDy+J43hQmc9R5&#10;/D9g8uz6xX6QWLUeAD0GY+Q6hDh+cCUmc4QeowlapS0LopHS2b0aASzWfbZRvBSjHNF1kAWTEohX&#10;yhjtGDD+fhkxGsfDnRhDrVZbndZllReIelzX/SNUcdLlwOhBJy8EzsJPTecT9WFUhi8kDsIumDl7&#10;+bSg9OPknzNsvB6M+BzNuhxVuYBt92P7UEeoWz094QCEEcCv4/sf4UoJ0DOja9tlEfVkAelVP/hO&#10;Op8qXnHdmzCaCa8vVRYQ+nHFRbYs4CfetO/DaE+AAc96YuubqGqJeLvXDwNmFRwA9bBf5QCiPDDP&#10;u7fi+Y/zsBecmj7hZdf9TF4jgHxl3/+hEwTXCsEkjqgHfuU60/Wn41mk6xGAbvv27XxhSQiX2UXD&#10;E5YDMGCmH8YjmNLHfiWM+Mvshg3VSsTfPpd19jNQ3RMNvXRPL8eTNgCIT1aDV2C0UPH9c+Q8k5OT&#10;JsSFoJrDdZ7/mCyYxJHzQ5hdOPwVvaoeDLaEby+VF+qUdY7rvy1vfUsCbjzG6Osx2heEAYOcqRe/&#10;heoEzHhjz9uLwamA+m5cvfowjOYGvK8wgrRglkJh48YnJ+LIpOv+SVqvyiejyu94NXa9NOvL1eBL&#10;GM0E8qnKqoTdoL4DsyxdQtP6VL+NB5gyrL2yEX9Fs/8Lkziy4YLUTTvCpL5QH7G+3s1xwYllHtYv&#10;B8HxsvATXi5rmE1pKP0w4IrnfUhVt7iwMBrD+ucNDHLSZdmxXAfx9PEwr/xrVX1LDm5AWnEzRvsG&#10;jBWWDRjkCsN6tK7bH5INVwgW6ytQ73WFwlMx2hZmDHdlndS0YYyPjx8sdPAXzQzssXQeQOhkcTw/&#10;HjcNcQzGiHwYjRH6tEBaxfV4NwHkDRX/j3kBBsTZRfE1jCaANHZRrsfo0mPPSvPwuTIeIG3AILLR&#10;yoJF+kpkFO8LR9bnHj0HLwiq1eowRptgN2AOBmNY/mMct/ZzuDljHvglqI4pu8G7mRd8jyxsO0/H&#10;5AL7G78KgwnYxVTHYIKJau25bHs3lb1aeNxx25+Garix/OCk512QfsFR9vyzMdgEu7l8GwaXJrPP&#10;XUv3Y7TvnKNbX8tjwMx65+wtFtSPQWK5MR8nN23AuyXDFYJZ5wSoPzKsMkaJ5cKe1dpwHuOBPKFh&#10;vxWjHcNu5h5vZcChUeyq7jPWFTdDfRjNpKFb/5fnOIklRqjbd+c9sbHBGaV7UNUJK1oZMObJzQ5j&#10;7KeiLla47cuKqwrawd1sZ6lQ9oJTMbh/ASc1NO1tGG2LbHQglxQKh2BSWzINuIMLIv1YDtW5gG1h&#10;cFkhnjpgdP8CT2pHr1vFYBtZIrN0GSZn8nWjeKLKgDE5kyl97OOy0QrB5NzAtn44NLJ0HxcRzeQw&#10;IKVxC+NTCWZRIowvjwHvMIuPyQYrC2bJ5LxCIR6tJYBt1XX7aoy2RHg1WSYd5wRMboLn8YPbMJrA&#10;8byL0nVVXHc7JiuBPI4f/B6jCSp+7TRIx2iM4/n3VDz/dxhd/sBLhlYGFOrFh7OGPALCALNkRrNq&#10;mDVmh24/BAYoDHj3gDGKSZzT1429IG2saWE7FD9uCw3rI6p9VOp0+xewTYy2hBuQF3y+GgSvKLvu&#10;y5kR3gq6Sb/2HswSs2nTpkMgTWVUgEgr+/4pFc/7l4o7OyQyKz/QKl2klb3aGajigA7e1GF0+XPl&#10;wNjaVicUjKBu2L9ghvxVVDUhjLWVRKlJT8AIhQGjqjA1PHZr2lBVgtljhAGHw+bLUZV54bG+/n/I&#10;22wFNxDffx9GOdxAPP9RjMagQfFXvKzMdaiOwfSm7c7mbx6TK4/DYB6Vj4aTEWkgLBr/Q0J8vzLg&#10;q01zJOuE1k3r/rph8SF/KmOQEYaaR35whD60kxkiGHCk2z9SGWmW4OYSgAHXNesueR8hrDRgzZqE&#10;fcBoS2aNx3svRgE+ELxc9V+HcQHXQ2CiWn2WCMuArlM9/E5MTAy0Ksf+Fe6R07lufzLgPS0MOGEQ&#10;pv1YQyu+BaNNhIPF58tG2k52s7pVBqqSKSYXM4FyuLkE3AMbY79vjNgPMM/7j5FpPXaVpq1WGfCM&#10;WXp1Vj1phJHIUvGCj2JyjEjDKI+zPup/YJSTziNwfP/baX3Z9e5N1zfpeT/BKEeuLx0mA2YwozhX&#10;eDFZMLmJyLA/e4FkdO0EtvlV/O1EcHMJhAFDWN5P1f5Gmv26rHrSgDGkPPCsgQRBYrA/6MrlMgzX&#10;hH75AcwovygMSgDxtA5w/Bof+INRDsTHx+OPQw9g+/CudvXxuOv9CH73KwNmnkr5Fk518rlxDJee&#10;i9EEKiNVCTzDhfywTehG7NTt0yCueiynklAr/S/kl5ENONSKn+BKhtKA9dL7oB6MtgSMId0HrgS1&#10;22XDYf3TR7jxKITd+B2F2TINOK2vev7PhC4trL5/x2xN5cbHx/nnQSD7lQFfMzBwiOqENkyr6Ubl&#10;6rVrB+paseltj8pQ03KaXqxiduhb/w62CQYMaajmhHrpGmGsWcL6zbswO6cxaGyY0a2EoQER6/Zg&#10;MIb16a+AOjDaklmjCd7NgnCTtIKPUOM6L76pgnil6jdN+8puzO6GNIzGBrf5rW89EIR51U1Ch1k4&#10;EK8Ewb9iNKai6Faky5Y9bwZ0+5UBA3lPaBpWKPFqWCUsW9MzZGGIwoBPVozTbehjLxD5lGLYl2DW&#10;jmAXyENMlM9q0wgjSQsmFyZ9f0yOp5HTHHf2ZksW+ZN6QDyKw2gTchozUuVX0rxeP+hqOoIlCxgE&#10;BjsibayxaMWLMEsT0bB1lDBCYcDsJq2lx6iPrE98biSE3awpx8m2gpcdLrZ8gUAsMfhJXTdiYjQX&#10;TUbL5OOFgbZjImQDFAYMgsktqQ9b/yyX52KUdmNyLqAM21hHr82JRQ6c1LqR728VkI12p1G8E9W5&#10;kI1PNuCd2ljTzVkWUaHwFPi6QtQTKmYAygLyY5BYLjSM4va8J1YY3NRwERZs6Qh28/WgMDoQ2YBB&#10;MFtHwAegvD6tlNltETR0+415j5NYYuQ5sWBkpxYKB2K0Y4ThCkkb8GmDYy/FrB1zjTb2bAxmwrdr&#10;rv8BRonlBJzcyLDhkdGcwLooJ8vGC5I2YBDMPifANjFILDcizdo5lydYNlwhX5lHA+6m+3B8EGTO&#10;+C5/TSzBnxenRCZL3xXbPM8u+/4zMZpG3lbTNre47joMJsA3ihzHcY7AYAIxLVUamAuDlR/E6PzT&#10;6QnuBNlwZUkb8FwZMWyrrpU6+uRm9plqTTl3MaRVXDeewQjiKsFkeMN2vSrd8YLTMUtcB0ZjUB8/&#10;aqx43p0iryyYnLkvjlPj03XBhcnjbpD4BtHxvBNAj1FeDzy/xqjgANCXPe/NGFduj9V1ASbP1pM9&#10;gq9/5xvmJoNXuhjtG/KEfULqq4r6JQMDh8BAnbk24GjV2ErYJkZzk9XAQq8yYIw2IQwYoxzH90/h&#10;9fj+21E1e7KlN2nwUkIuxy6oj0Ocebp4ZiAgXbcMpMnpwoDTZdIGDP8yEN/m73vTmC6XjgMnuO7h&#10;8jFA+rwYMNDNiW6HbLiq+nekDHhKH/s0JvUFvl3DvhejuRENnB6PG+t7NGBAVQ7iZc+/oeIF56rS&#10;0rpWsH3n3hqjnNgDM6OS09IGDFSq1S+jjnvedDrEJ6vVl2FUCeSZNwOOTPtRlZF1S0M85koZb31o&#10;ZH04vG+m9rQnRnXPiFfSGO0IaNz0HLrgWSqudwvoVAZc8YO7hbD+6S8wOdOAK37t7Wn9ZDV4maiv&#10;XK0ej2oO6JgxfB2jLYk96LbtR6KKIwwYwrw+9JYqAwbkAUuo4mSNVU4jtsHq/4Msqjr7ApzwUNOe&#10;g9GeUBkvAJ8RTRulozHKkQ14yjT7ssYFbDfS7HdhtCOgcYUBY0NzLyTSVAbMjOtXsbjBNZicacCO&#10;675JpRf1YTRmdhu1szDaEsgLxofRGNmAAZ7PDc7PMmCAb9cNPoNRzkQQDGXll+FlmQFX/eCOhDB9&#10;nvIdU2cnPG1w3TAzPPLHKuMF+Js0zQrSaafFBtx6fEQeel1mABoXDFiEZ0+Ez5dMgHA/uhD8xCr0&#10;WfVl6dO0ypc2YMdxXgzxiUqFj5BDdQLQV1z/cxiNAT3rj7f8yhvyzFsXQiDG52K0K7KMtzFUOvqK&#10;lcYq1VfDgOgTY7Qr6kPr1/e6/9C4woCdIPhfubEh3KsBi79g1QzpWfUxg/8+6hOPxeS8Zc9zVWUF&#10;aQMG2D609IigzzJgVRnZ80P6vBswAAYQGZ2P+BK0MiAYhB7pJeUn4wD0iXcMj12P0Y6Bbe/Riq/F&#10;aFdA4woDTgNpKgNOCybHBpyWildT3lyKdIwmEF47LZicuS/spvAfIV1lwIDIh9EEvLzCgAFRTha2&#10;j/FXKzy+EAbMWAGGMCMNRs9LaNg3YjCTGcP+i11r1qheCHBON6ymr3HzwC880+pokJEKdhP2AQw2&#10;Men7iekC2A3Tk1gf8jWyTFb9V2MyR07bWq0WUa0EXiJMBkHLEYLQJy17/hkbN25M3C/AduVtCcFk&#10;DusKNS1WA5S94G8xmIDlfycGlcALFebFv+G4/gdRFTPpnrgBgwmgDWBuZYzODeEaqwgG0Vg7qvyU&#10;qFsi076TeffM+Wq7he8rE4wSBNzU/dFG7omHrXFU9Uy3X1S0AvZxLl7EEMsAGPDODcSwMler7JSG&#10;2Z8JtS8uWAei8XbV5SD2E9j/Ml93DQRVXQOvdyOj9BWMds20bn2S75NpJ1YEJYhMhBHvHh6JFxDp&#10;lIZeit9SdYt41HfdYc9UPikgiEzY3/87hCGzaOKZZF4irfgzDHZEqNs/h+1Sl4HoGViStldDzkuo&#10;lS4T27qwMBivykMQPVPX7UeEcc3o9sdQ3TPQVwZPK+oOdavl81OC6InIKJ4ijI0b3Ejp7hnDyvpq&#10;QEndLF4k18Fu0B49md1AYjJBzA8zw2OvTizgnVPg5qw+Ukosm0oQiwL4CqOhr/9/DcN6T2jYf98w&#10;1wfwto91oOe0/0wQBEEQBEEQBEEQBEEQBEEQBEEQBEEQBEEQBEEQBEEQBEEQBEEQBEEQBEEQBEEQ&#10;BEEQBEEQBEEQBEEQBEEQBEEQBEEQBEEQBEEQBEEQBEEQBEEQBEEQBEEQBEEQBEEQBEEQBEEQBEEQ&#10;BEEQLbi4YB242yiNTmsjL2sY9ltnjNJnI6N0ad20o8i0r2uY9rV1o7ib6S9k6Z8INavWMIobGro+&#10;9EShcABWQxAEQQiYc1zRMIubG2bp+42R9U/Mt4Rm6XHmvM9rDI8+F3eJIAhi+VE3x14d6vZtKkcI&#10;EjFnyNL/IVxjFaNC4SlYrO9cpWkHT+tjL2DbO121HyDhyPq9oWH/6PvrrDVYjCAIYsmwItRL1zc5&#10;NrO0l+mvOa9QeBLmW3TU1xpjM0bxd7Cv6f2PDPsUzEYQBLF4YD3GT6cdFru9v/WaAWMUsyxZ6sNj&#10;r27opQflYwMHPa0VN2MWgiCI+QN6seleLrutf2BmeOSPMcuyJTSsmnzcIPBiEJMJgiDmhrppfVd2&#10;PMzp/uq6QuGpmDynXL52dKBhWm9qltHgynXrTMw2r+xabWnpxxV1zXozJhMEQfTGjwcHj5QdTGTa&#10;j2LSvHFyoXBAY6TEts/EKF7B9uH8WHR7JjRt5gRn0/do9jAWm1euXrt2IO2MYaQHJhMEQeQnNOy/&#10;l51JpI/9LSbNO7ID3mPYx6I6QWiUbod05pB/i6oFg/1J7JbbbnpAfxYmEQRBZBOZVmKI1hWGsQqT&#10;FgzZAcNjEBhGxsUo7awb1ndEWmQWf4ZFFgUNvbhVbstIL70UkwiCIPYRGmPvkZ3FroJ5ECYtOLID&#10;joyxkxvm2F8KiTSrzJzwD0V6fch6HhZbNMxooy+U2/anA2NrMYkgiP2ZXxYKB8vO4bJDDz0Ck+ac&#10;rw/af47BluR5BHH1sP0ikQdVeVmxe3hUWWe/iXTbk9sa1YuOsh/8uhrUngDZsGFDVx/GbNy48SCn&#10;6t0i6klL2Q1uP+64456G2ZVUgtqDqrIqcVx3NxaLcWq1/xDpqGqJyFvxg/9DVUuqnvcuUSYtjh88&#10;MD4+vhqzZiKXQVUuJj3/66LcG4Lg2agmlhINvXSPcAZ1o8T83Pxyhl784emm/cQ5pnU5qpQkHkFo&#10;xVMb+tgbhURG8V2hXrxepIeGFWKxlkSDg08Tx35hYbClI+g3oW7fLLYdGaWzUb0oqHj+I7JTAMGk&#10;XLDyX5DLMmf2YNl1P1OuBsc4vr+x4nl/53j+rXKeyclJ5SgWOY/j+h8u+/4pKql4wYeYszsYi8Ww&#10;7d0l11H1gk9gkhI5L6qa2LJly1PlfCBl1wsrbjAxWau9pOL7ftXzr5fT2R/BFizehJwPVW1hx/wN&#10;uRzIMTmcPbFI2D1gjMYOYAFGNcjs0MYeBicMcpZWvAjVTUT66J83DOvDaanrxQ8x2Zp3ONyNBevA&#10;EOaBwOOva9ZGTJpX4JNrsQ8g8CeDSQuGUw0a4oKuVCqW7IyZ42n7BeOk798h8rMe7v+gumtEXSCo&#10;6ogmB4ySdSxyHlQl2Oo4z5Dy7D3uuO09/3FL9eU6xrLrf1DkL3te4LjeT0Q8T4+bWGDqhn1J7HxM&#10;++9QvaAIByzkbDPbEfdCZJYek51efbg4hUkLRmgUfy32Z49ZfDmq5x3mPL8tLmTH816D6twOYsLz&#10;Xpk3b156rU92wBCX62PHeynPJCGnoyqBnO44fl9eqMp1oiqTqlc7UeRlPe0voLrA7ij+kLcOYgFp&#10;GPYjcKHDhDOXFAqHoHrBgd7fzpQTBjnHsL6NWbqGWeQBwsHJwv58fopZFpwZwxoX+8X+JC5D9bzB&#10;buE/Ki7gchB8CtUxIq3VBc6c3YUij+oZ6saNG58s1yML620rn2Gq8mbJNsd7FRaLSTtgYJvvv1Qu&#10;J/eGZT2qErRL74a8dW7zPFvkK/v+DaiOcfxgr1QPjT9fbMTOh/UCUbWouHjYPCrtgIWcbdgXYrbc&#10;XFXQEi8XZYE/IMy2aIhWja2M98+0bkH1nMN6VW8UF27F89j/cjPlcvmwOI/rPYTqBBW/9jf76vEf&#10;QXUCVo9WrVafC1Ku+q8T+aue/5+YJUGczgRVHaFywAK518gc2g9BJ+Kq/ICczhz301HdE3KdqGqC&#10;/SmuF3nYft+G6ibICS9SxIUdGfaidL6Cc4dH/0HlgIWcpdsXYNZM4Nlq+lFDWli2RWmcbMdWiH2s&#10;z8OfROWkk/5MXLCdCLvQf49VJGBpsQNgt/jHoVrJpOv+ici7EA4Y2Oa6fyRvQxbMkoDV9844jx88&#10;jOqeaLfN1zrOEXKeTgSrIBYS8XlspJeUPZfFxhna6O0q5ysEHlUwR/0NzJ6gneMFYQ56Xkc8dAq7&#10;amInHBqlzN5Or7Db/lFxocJIBVS3pFL1q6JM2Wu+DQZEOq/X8x9nvepXYlIC5oA3iHyOF5yK6gRy&#10;XajqiHYOWMD28U55W63ysz+W98j52DauxqSY8fHaavYndVucz/NOxKQEbLtxLxwE1TIHtElvAkaU&#10;iPxsH/ryJ0F0CfSi+IW8CG+5WzFlFB9VOV9ZppjMoKPKK7v1kWNwE4ua/ysccSicM9jnSLd7Hk2g&#10;gl2gvLcKt62oygVzJv8iLvDxajVz3o2q6/1I5Gshe1lP8gEs0oQif6ZUXO8PWCyG/bHcLNJRlYnc&#10;08zTJhXX3Qx/MKKMUmbvFOLRLVur1WI6D2yr4vr/hlkSQJrIx6K579rYn9tLRLmy570f1cR80jCs&#10;K4TjOW+eZizrJ+BgVY5Xli8xEcfYTkLDOherXhJMD42WxL7Xh0b/AtUEQSx2rh5YPyIu3mjYOgrV&#10;S4rzVq1aqRoZkZZpPM5WEurWzVjtkqKu2/8tjmExryRCEIRE7HjM0q9RtSS5RBt7tsrpyrIbj7WV&#10;YHXzyucLhaecpo9+AKNdI44hMku/QhVBEIuVyCj9cz8dT2PdiCmeR3LR7RlY3BKT55yzh4sfUzle&#10;Ia0cMLyAnI8vzNg2njxlFHfK+wXPsTG5J2DpI3E8i+FrOYIgWhA7IMOOUNUXrtJGnxPXnRazdOqN&#10;lnUgZu07Z+r2bbJzk6WVA764UOj7PrF/tRWn6dZfTZn2XtX+nG5Y92PWvhEa1sNwPOz3TlQRi5zx&#10;cX+NeBGmGilBLENC3TpGOJ/o6YNHorqvXDVYfL7YRpZEeunBSLf6OoH7DsN6QOXwshwwzA+BRXti&#10;J2tT1pu9Q7XthGhjD4FzxmJ9hd11fEAcF3xggmpikSJGR1R8/3OoIvYH6qZ1K79Q5+Frt92rLU04&#10;hVxilO5pDBVfjMW7QjUyQuWAI9M+A4t0xJd0fYg53N+mt9FKdjCZj0cD4thCzfogqpYSi/oFYrdT&#10;bhJEAskBNU000o7pdfbLxJSOrCeX+4KZHig+S2y3U4k0+ze7VpqHY1VtuXj16sPSDjDtgCMz3236&#10;v2nawVP62O50fXkl6xlvODw6PjstZvsPX8I1elG0OaoyqRv2/XB8ddNuGu/aLU6+sbr7xPd/gUVz&#10;Ic8rDLJ169YRTGqLXC6XVKsvw6K5KVf3zV8BUvFqmzCpLcly6k+vZUTeTsddE0sEcE6xI+qwpwnL&#10;yQtHIAQ+6cXkXDQGixvi7fcgM2bpgitWZi+D9N01VlF2hLIDhmkmMVsCGJFwulY8RS7XtWhWy6/G&#10;QsP6SNyOpp35kcH00FBJbm9UZxIa9rfFcaKqZ2QHXPb996G6ibLr/5PkQO5DdUscv3a5KCN/EHHU&#10;UUfleoQi8oM4Tu0ZqG6iEuyrG2SL4xiY1JKy450a1+/XbhRh1g7PxCwtEfllcRwnc4a0OA854OXJ&#10;7uF9jwRQlYvLVq1aKZwA3Eo31miWiLOKOn6mWddKieV3ehWYr7iul/4Vq+eco9tfEg5RdsBif08f&#10;Lp6007DuTzjOHmWnXnwkz1hc4YDrI/AJOKxT1zz/RjQ49lJIC037cdHWmJRJpFtvE8eJqp7J64Dl&#10;r8QqnncvqjOpuO75cX7X3Qw6EQdh0baPbOT8rRwwAKtvyPlRnUmFdZdF3knX/yTX+cEeoatUKm2X&#10;jBJ5eX7P+9q+sLo3LNLJAS9T9phm/PEFqtpyY6FwoHAArEcWL0UUacVX5XUMWdR1++dif/oueunB&#10;L+vF+8Axfo/tIzwbzvPRRqcC9V7MJNLzLZ0ExD1gY+z3M8N2fGeByYW6UXRQ91jEl/zP186hXjpB&#10;HP+uNWv6MhOX7ID57GAwf4EkFb92t0gHYU667ax0Vc/7W5G/UvU/jWqOE9QeFmmoykTkA2nngIGK&#10;6/1Y5C97HrvpUVOuBsfvqzv4Lqo5TCd/+tuSfXXEeVfIunLV34Z6jtCTA16mdOOAxcW/xyj+dThc&#10;fIUs0UjxYkiLTKur8axXrx0dEPvDxSw9cTlzZhf1Sa5k9Ym5IKI+CdSlml8CDykXsgOG+Oyae7Pt&#10;PKMXq7xNDZt/VNGJA54ZLr1a7A9MXYnqnpAdMOu5PVTxavcmxb9fpAtptTKG3LNkjibh3AQsLZeT&#10;E3lA8jjgsle7Ks7v+cplnl7HerYiDzs25bN0tt/iT2LvySefnNlTF/WAoIrjMOevShNxcsDLFPhg&#10;Iq/DYBlWhHiL3Bi2L2G3wmeqJDKsGyAPy6t8tpoFq/9JlzInORe90h1G8bH/0kZnxLHCNkCugOfY&#10;ZumnQt9P6eQrtLQDBvijHXS0kVGcRnVHDjjUbea8Z/cHzh+qeyLvIwiA3WbHznjz5s2HoTpmK3OS&#10;Ij2vMCeYaVdyvjwOWM6vGtUwEQRDcp68gsWbaJdHTq94wXvZb1eTHxFLhGiwxC7m2Qt09+phDdVK&#10;Ymdgtp9ft6HbD846jtleWzvO7fezV6N49qmrrfiCh4mFxHGCyE4es8SEw/ax7Nb9ITl/T6Lbu7Dq&#10;TFQOOItOHPC0Ufyc2A9U9UwnDrjsevH6cOVyeRDVnK2uOyLSoAcJU006jvOCLNla8RLzEGM1CeT0&#10;Vg54wnWPlfNWXP+vMSmBnKfsec9X7ZeQctl7ocib5TDl+lDVRNl13ybnAyEHvEyZ7WXFjuJDqJ43&#10;ztGL8eKa3crU8NhN57W5vY6PEUV2wDs1627MpoRdKStCs/QOMUdy16JZuZYt7yeRbt8mto+qnpEd&#10;cF5hPeHEUC1YWl5OR3VbWD3xGnJlP2g6b3KdeaTiB1nznqwApyfywdJIqG8JrHgh14/qmFZpaeS8&#10;5ICXMQ3dml3zzbDnbSLm8yUH2JHo1t1fGjKfh9XkInaAkqQfc0wZxR9h9tw0DOvrqrrbCbsrmJO5&#10;elVI2+x4jHcrKpXKK50gcFRSCYLyRMV/UbsPFcpucDS7zWZ9gM7YvHnzgfC12EbXPQhVCViv/A2q&#10;fZqs+q8OgkC5lL0K3/efWfaCj2G0Iyqu+7mM5YcOYPtycdk7MdcLWsfZbjief/kzn/nMJTc1LJGT&#10;yCydLi5Udq+c65++G6Anea5htZ00XQgMCZvSx96Exbsi0ku/FccmS9oBg3xJGy1jsa6IVq1aGRml&#10;adX2lGLYyrXU+sXsBxuz27p6wMz9MQNBEPMIjFMVFyqMG0V1XznPmB3+1Up2GMWPwscPWKRnQn3f&#10;RwhpUTlgkJ3MaWHxvlAfsp4Xavbdqn0QEpnFOVnRODRKt8/Wb/dlhjWCIOaIGb14vXAIqOoL52c8&#10;4905NFafKpjKW8h+MK3brjgelWQ5YBCsYs6Y0a1NyufJfZyJbs/KlYeLeiPNfjeqCYJYjNwofZIc&#10;GvYnUN01X5Mc2k5j7JbPrtYy1wHrNzCdpDiWLGnlgKcMa95feDQM6yORWXoc9o21/w5Udw3r9T4g&#10;jhVVBEEsZtgt64Xiop2PmbrmAniGLY6hlbRywCAwjSVWueSAteDEce5eoktLEcR+CeuJzY6IyJig&#10;ZrEjHE87ybN455Q2N89m55r4OM3STagiCGKpIC5gmEkLVUuCGdOendc4h3xP4XBVslOzE9/mL3Yi&#10;w34Mji+aw7mdnSB4sRibWm2xxHyaCc/bJMpN1GoDqE7geP5d8vjXluL7d2GxmKrnwddj6vxMYNts&#10;G49WPO+/WfbMuzyW7zHIX/FquUaqTHreBVh/Zrs7nncCbFveHyGwX1AHZk1Q8f0fqMpkCdQFQ/Ww&#10;eAx8QQjprL62i82Wy+XDRH3bUrO1TVb9t/N6WnyRmEKMqd7r+/4Y6hLA/rK2uQfzNR0PfOK+adOm&#10;QzB7E6Icq+NWVLVEtIXj+20/fJp3dvNpJtFZGdZHUL2oiUz7ynifc8p3zZLS6aal3yMj5orQtG4R&#10;x4aqOaHqupfJF8iE47Qdl82cz1/KZSqu+3pMSiDnYWVe4zj+cSpxXfdYLJKg6vnXx9vwgosrfu09&#10;QhzX/feyNMWlEHbRNn2tuc0NXi/nGc/4o4HPq+V8juu/E5Ni2MUefw0IUvb8G6pB8LItW7asfF25&#10;rLH9fFclqD0o58GiMXxss+dNZorr/VyUZcfaNPXp8UFwqFw/CNt24stEGVbnCSKf49XOQnWM7CiZ&#10;Q8/80pOlxX+orM6meTTYOTlJpPM8fvDApOv/zcTExNAJJ5xweNl1j570/F8k8jhOPAEYsMV118Vp&#10;7A8O1S2R60PV4qKuF48XF/OMUaqhelESDhbjGb8yRStdhNkTXLfGXNfueTAIZl+0RLr1Y3GstwwO&#10;Pg3Vc0LaAYOwCyXzWXPZr70vnT+PA0ZVR8gOuBwE70e1Etb7+WS77TGncYtIr7jePajmlN3gdilN&#10;Od2mSAdx3KCnMe1ZyNtgjvp1qE6gcsAgbL/Vkwu1ccDApFfbItclf2oOXz6m0pqmOWB/TPvmfvb8&#10;tgsRZLEsHTAQaVZ5nxPrfWTEXHDlwMDaffvYLJHeft4KoHHE+qGWjtiwFu0z8VBfH89bkWfu4V6R&#10;HTDrwcTOld1CT2KWmLLnfVakwxy/UnjBHTDAHEV8e8/+RJRfKB41Pn6wyMPzed5ZiTi7XcesCZgT&#10;+6bI04uDyYL1LreL+lnPER59ZE62JDtgti/3pz+ZZufuOZiVk8cBC1jv+3dxXj+4L9E7dt3zMVsC&#10;+EpS5AFhqq5f+i9bBwxcMzRaEhd3aJayvptfMMS+pYX1CL+FWRKEmn2XyIOqBOGRRw7Cem0qJ7xz&#10;uNhyVYuFQB5PzKJzsrhnGtkBj9dqqyckx8p6lR/AbPCseIfQs+iKarV6jIjnccDtZFu1+hYsFtOx&#10;Aw6CslTnHahWMln1/lHKC7fep2GSErYvsWOq+sk5jnuF9VzjZ8nsOD+F6kzSDhjVBacaXCv0svPq&#10;xAED8Fm4yA/CttGyw+JKEzGBoLorZAfcjWA1ixtxkWc5roVA3ichkVFqOefBtGa/s2FY14aGFdaN&#10;0v2RYZ+ESQn2aPawaqTEDr34NcyyoMCaePuOubu5l7sl7YBBJ18EzLn+26Tnf1vExUQ2nTpgVHVE&#10;pw646gfniPzMoTZQnUVi8vRWcxwDrHc9HdftereguicmqtVnyfuQd2HQLAcskOtkf6IbO3XAAGu/&#10;eC2/itt6ZWdYYkrkBWEq6gG3gzmtP4iLPjSKz0f1gtDQ7d+IfeH7Y1qXY5KShgaLh87+eUCv8brC&#10;7OQmTNGy13j9kcZg+tHE1HDRweQFgR3LueK4oy5Xcu4FlQMGJiYmBmTDZrJXnkVssTngsuu+vMPt&#10;deSAATl/+ja/U1gv+gZRl+O616A6F+0cMMCc13kijyxz4YABx/V+Euf3g5+iumP2GwcMwFy54uJv&#10;mCXliZxr5FnI4OMRVLcFVhyORkoPwvL7M+usXIsoCnYbxqjcI4al6DFp3thVKBwUjqyPHzlcMzCQ&#10;OSxnLslywMD27dufAs8jy37wG1TFzLcDhschlUrlECEwkgGW/GEX6c/k7YBg8XZ07IAZiTJwa84c&#10;8VZM47z2ta89gjmvSM6HSZz0C7TKm97Udu25NHkcMHKAvC2QuXLAwGTVv1Te1jbPu2R8fDyxAKvj&#10;Bm+FdovzbNt2JCZx9isHLBBOgItutX0G1S+i4bFXwjZZD/x7qOoYGCPLeo7nQz2druJcXzWki2fE&#10;qJoXIqP0K9HeoV5a0McgFTf4ojDeLW9+c+515mBCc1GOhZXTMYr0PAIve7BYTPqCbiWu6x6NxXIj&#10;l2fRTp65r2A9vl/J5VVy7LHHNq3szY4z/9holIoXJGxkA/tjjNOCWtOfY5ptVe9jcX7X/xtUt4T9&#10;4cXL9VeCQPkHm0XZ8QJRNkuypi5l5zF+/tzmzyVGrhdVSw/ogQmnALJnsPQSTFrUwAoVddaTrBvW&#10;71C1aAl1+6zY8bIePKoJgiBmaawbe4HsiEPdSqx+sFiIdNtrmKUHmFP7LaoWLWwfz5TbdKEeNxAE&#10;sUSY0UZfKDuNadP6JCYtCsS8x6Fp/wEWI0X1oqJuJBcI/aWmJZ6HEQRBtOTmQuEg2YnA/ASYtCgI&#10;R+z7ZnTra9OGdRyqFpRdK1ceLo/nrZv2fZhEEATRPZFpXyo742mjNP1EZy8v+kqklx6MNLvtS4i5&#10;5irWs62b1n1y24RD1px8qkoQxH7OjZZ1IHPGd8oOh/WMb2DOeM4/nU0T6qU9CzGSIDzSGIxSTjfS&#10;SktyykuCIJYoFxesA0PNull2RCAzhvVBzDJnXDMwtjbUe19xIg/Q0490a1f6OBtGaSdmIQiCWFjC&#10;4ZEXpZ0UPBOdNu2uv45pRWSW3ozBvnLtIWsH5K8FZbnuMC3xwQJBEMSipKEVrdBc/2uVI+NirP9E&#10;aBiZc5nOJTCSIlw7+hzWs71YuW9MIs2+ci6X9ycIgphXvr/OWlPXrS+qHF5aIqP0+1AvXc8c4Rl1&#10;vfQ2Fj4h1Eb/tL7WGJtZt27NnpXm4VesNFZdu3Z0YHpotBQOjr2E9VzHG6b9gYZe+lpo2D+Hl3Wq&#10;umWJDOvehm6992Zz7lZ3JgiCWNTAs9arh8ds5gzf3tDtGeYYlY8BOpHItO+IzNJlkbF+C8yMhpsi&#10;CIIgCIIgCIIgCIIgCIIgCIIgCIIgCIIgCIIgCIIgCIIgCIIgCIIgCIIgCIIgCIIgCIIgCIIgCIIg&#10;CIIgCIIgCIIgCIIgCIJYzhQK/x8/eAzoCfCcMgAAAABJRU5ErkJgglBLAQItABQABgAIAAAAIQA9&#10;/K5oFAEAAEcCAAATAAAAAAAAAAAAAAAAAAAAAABbQ29udGVudF9UeXBlc10ueG1sUEsBAi0AFAAG&#10;AAgAAAAhADj9If/WAAAAlAEAAAsAAAAAAAAAAAAAAAAARQEAAF9yZWxzLy5yZWxzUEsBAi0AFAAG&#10;AAgAAAAhAO4NUsOCAwAAdwsAAA4AAAAAAAAAAAAAAAAARAIAAGRycy9lMm9Eb2MueG1sUEsBAi0A&#10;FAAGAAgAAAAhACvZ2PHIAAAApgEAABkAAAAAAAAAAAAAAAAA8gUAAGRycy9fcmVscy9lMm9Eb2Mu&#10;eG1sLnJlbHNQSwECLQAUAAYACAAAACEAe/SUnt0AAAAFAQAADwAAAAAAAAAAAAAAAADxBgAAZHJz&#10;L2Rvd25yZXYueG1sUEsBAi0ACgAAAAAAAAAhAGBZ/0/GHgAAxh4AABUAAAAAAAAAAAAAAAAA+wcA&#10;AGRycy9tZWRpYS9pbWFnZTEuanBlZ1BLAQItAAoAAAAAAAAAIQBoFu49pj0AAKY9AAAUAAAAAAAA&#10;AAAAAAAAAPQmAABkcnMvbWVkaWEvaW1hZ2UyLnBuZ1BLBQYAAAAABwAHAL8BAADM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ightboxImage" o:spid="_x0000_s1027" type="#_x0000_t75" alt="http://www.umb.edu.pl/photo/image/inne/logo_umb.jpg" style="position:absolute;left:33242;top:1428;width:9168;height:9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C3NwwAAANoAAAAPAAAAZHJzL2Rvd25yZXYueG1sRI9BawIx&#10;FITvhf6H8ARv9a0FS7saxValHgpS9eLtsXnuLiYvyybq2l/fCIUeh5n5hpnMOmfVhdtQe9EwHGSg&#10;WApvaik17Herp1dQIZIYsl5Yw40DzKaPDxPKjb/KN1+2sVQJIiEnDVWMTY4YioodhYFvWJJ39K2j&#10;mGRbomnpmuDO4nOWvaCjWtJCRQ1/VFyctmen4YwrK29zc7DZF70vfz5xtFmg1v1eNx+DitzF//Bf&#10;e200jOB+Jd0AnP4CAAD//wMAUEsBAi0AFAAGAAgAAAAhANvh9svuAAAAhQEAABMAAAAAAAAAAAAA&#10;AAAAAAAAAFtDb250ZW50X1R5cGVzXS54bWxQSwECLQAUAAYACAAAACEAWvQsW78AAAAVAQAACwAA&#10;AAAAAAAAAAAAAAAfAQAAX3JlbHMvLnJlbHNQSwECLQAUAAYACAAAACEA5/QtzcMAAADaAAAADwAA&#10;AAAAAAAAAAAAAAAHAgAAZHJzL2Rvd25yZXYueG1sUEsFBgAAAAADAAMAtwAAAPcCAAAAAA==&#10;">
                <v:imagedata r:id="rId3" o:title="logo_umb"/>
              </v:shape>
              <v:shape id="Obraz 9" o:spid="_x0000_s1028" type="#_x0000_t75" style="position:absolute;left:-6191;width:19106;height:10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irWwwAAANoAAAAPAAAAZHJzL2Rvd25yZXYueG1sRI/RasJA&#10;FETfC/7DcoW+SN0oVEp0lSoo9kVr7AdcstdsbPZuyK5J+veuIPRxmJkzzGLV20q01PjSsYLJOAFB&#10;nDtdcqHg57x9+wDhA7LGyjEp+CMPq+XgZYGpdh2fqM1CISKEfYoKTAh1KqXPDVn0Y1cTR+/iGosh&#10;yqaQusEuwm0lp0kykxZLjgsGa9oYyn+zm1VwtNN32q+z3fdocri0X7vzyXRXpV6H/eccRKA+/Ief&#10;7b1WMIPHlXgD5PIOAAD//wMAUEsBAi0AFAAGAAgAAAAhANvh9svuAAAAhQEAABMAAAAAAAAAAAAA&#10;AAAAAAAAAFtDb250ZW50X1R5cGVzXS54bWxQSwECLQAUAAYACAAAACEAWvQsW78AAAAVAQAACwAA&#10;AAAAAAAAAAAAAAAfAQAAX3JlbHMvLnJlbHNQSwECLQAUAAYACAAAACEAxo4q1sMAAADaAAAADwAA&#10;AAAAAAAAAAAAAAAHAgAAZHJzL2Rvd25yZXYueG1sUEsFBgAAAAADAAMAtwAAAPcCAAAAAA==&#10;">
                <v:imagedata r:id="rId4" o:title=""/>
              </v:shape>
              <w10:anchorlock/>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7D611" w14:textId="77777777" w:rsidR="00FB4371" w:rsidRDefault="00FB4371">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20CCC" w14:textId="2F9746A6" w:rsidR="006E59D8" w:rsidRDefault="006E59D8">
    <w:pPr>
      <w:pStyle w:val="Nagwek"/>
    </w:pPr>
    <w:r w:rsidRPr="00C0310A">
      <w:rPr>
        <w:noProof/>
      </w:rPr>
      <w:drawing>
        <wp:anchor distT="0" distB="0" distL="114300" distR="114300" simplePos="0" relativeHeight="251669504" behindDoc="0" locked="0" layoutInCell="1" allowOverlap="1" wp14:anchorId="5CFC3891" wp14:editId="14D2DFEC">
          <wp:simplePos x="0" y="0"/>
          <wp:positionH relativeFrom="column">
            <wp:posOffset>717716</wp:posOffset>
          </wp:positionH>
          <wp:positionV relativeFrom="paragraph">
            <wp:posOffset>-477078</wp:posOffset>
          </wp:positionV>
          <wp:extent cx="5760720" cy="753745"/>
          <wp:effectExtent l="0" t="0" r="0" b="8255"/>
          <wp:wrapNone/>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53745"/>
                  </a:xfrm>
                  <a:prstGeom prst="rect">
                    <a:avLst/>
                  </a:prstGeom>
                  <a:noFill/>
                  <a:ln>
                    <a:noFill/>
                  </a:ln>
                </pic:spPr>
              </pic:pic>
            </a:graphicData>
          </a:graphic>
        </wp:anchor>
      </w:drawing>
    </w:r>
    <w:sdt>
      <w:sdtPr>
        <w:id w:val="-922412665"/>
        <w:docPartObj>
          <w:docPartGallery w:val="Page Numbers (Margins)"/>
          <w:docPartUnique/>
        </w:docPartObj>
      </w:sdtPr>
      <w:sdtEndPr/>
      <w:sdtContent>
        <w:r>
          <w:rPr>
            <w:noProof/>
            <w:lang w:eastAsia="pl-PL"/>
          </w:rPr>
          <mc:AlternateContent>
            <mc:Choice Requires="wps">
              <w:drawing>
                <wp:anchor distT="0" distB="0" distL="114300" distR="114300" simplePos="0" relativeHeight="251668480" behindDoc="0" locked="0" layoutInCell="0" allowOverlap="1" wp14:anchorId="50607B35" wp14:editId="6DBF42F4">
                  <wp:simplePos x="0" y="0"/>
                  <wp:positionH relativeFrom="rightMargin">
                    <wp:align>center</wp:align>
                  </wp:positionH>
                  <wp:positionV relativeFrom="margin">
                    <wp:align>bottom</wp:align>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38110" w14:textId="77777777" w:rsidR="006E59D8" w:rsidRPr="005C40D3" w:rsidRDefault="006E59D8">
                              <w:pPr>
                                <w:pStyle w:val="Stopka"/>
                                <w:rPr>
                                  <w:rFonts w:ascii="Calibri Light" w:eastAsia="Times New Roman" w:hAnsi="Calibri Light" w:cs="Times New Roman"/>
                                  <w:sz w:val="44"/>
                                  <w:szCs w:val="44"/>
                                </w:rPr>
                              </w:pPr>
                              <w:r w:rsidRPr="005C40D3">
                                <w:rPr>
                                  <w:rFonts w:ascii="Calibri Light" w:eastAsia="Times New Roman" w:hAnsi="Calibri Light" w:cs="Times New Roman"/>
                                </w:rPr>
                                <w:t>Strona</w:t>
                              </w:r>
                              <w:r w:rsidRPr="005C40D3">
                                <w:rPr>
                                  <w:rFonts w:eastAsia="Times New Roman" w:cs="Times New Roman"/>
                                </w:rPr>
                                <w:fldChar w:fldCharType="begin"/>
                              </w:r>
                              <w:r>
                                <w:instrText>PAGE    \* MERGEFORMAT</w:instrText>
                              </w:r>
                              <w:r w:rsidRPr="005C40D3">
                                <w:rPr>
                                  <w:rFonts w:eastAsia="Times New Roman" w:cs="Times New Roman"/>
                                </w:rPr>
                                <w:fldChar w:fldCharType="separate"/>
                              </w:r>
                              <w:r w:rsidRPr="005C40D3">
                                <w:rPr>
                                  <w:rFonts w:ascii="Calibri Light" w:eastAsia="Times New Roman" w:hAnsi="Calibri Light" w:cs="Times New Roman"/>
                                  <w:noProof/>
                                  <w:sz w:val="44"/>
                                  <w:szCs w:val="44"/>
                                </w:rPr>
                                <w:t>20</w:t>
                              </w:r>
                              <w:r w:rsidRPr="005C40D3">
                                <w:rPr>
                                  <w:rFonts w:ascii="Calibri Light" w:eastAsia="Times New Roman" w:hAnsi="Calibri Light" w:cs="Times New Roman"/>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0607B35" id="Prostokąt 1" o:spid="_x0000_s1027" style="position:absolute;margin-left:0;margin-top:0;width:40.2pt;height:171.9pt;z-index:25166848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jU7uwIAAL0FAAAOAAAAZHJzL2Uyb0RvYy54bWysVFFvmzAQfp+0/2D5nYIpJAGVVG0I06Ru&#10;q9TtBzhgglWwme2EVFMf98/2w3Y2SZq0L9M2HizOdz5/d9/nu7redS3aMqW5FBkmFwFGTJSy4mKd&#10;4W9fC2+GkTZUVLSVgmX4iWl8PX//7mroUxbKRrYVUwiSCJ0OfYYbY/rU93XZsI7qC9kzAc5aqo4a&#10;MNXarxQdIHvX+mEQTPxBqqpXsmRaw24+OvHc5a9rVpovda2ZQW2GAZtxq3Lryq7+/Iqma0X7hpd7&#10;GPQvUHSUC7j0mCqnhqKN4m9SdbxUUsvaXJSy82Vd85K5GqAaEryq5qGhPXO1QHN0f2yT/n9py8/b&#10;e4V4BdxhJGgHFN0DQCMff/00iNj+DL1OIeyhv1e2Qt3fyfJRIyEXDRVrdqOUHBpGK0Dl4v2zA9bQ&#10;cBSthk+ygvR0Y6Rr1a5WnU0ITUA7x8jTkRG2M6iEzZgEcQS8leAKyeySXDrKfJoeTvdKmw9Mdsj+&#10;ZFgB4y473d5pA+gh9BBiLxOy4G3rWG/F2QYEjjtwNxy1PovCkfgjCZLlbDmLvCicLL0oyHPvplhE&#10;3qQg0zi/zBeLnDzbe0mUNryqmLDXHARFoj8jbC/tUQpHSWnZ8sqms5C0Wq8WrUJbCoIu3Gc5AvAn&#10;Yf45DOeGWl6VRMIouA0Tr5jMpl5URLGXTIOZF5DkNpkEURLlxXlJd1ywfy8JDRlO4jB2LJ2AflVb&#10;4L63tdG04wZGRsu7DM+OQTS1ElyKylFrKG/H/5NWWPgvrYCOHYh2grUaHbVudqvd/kVAMqvflaye&#10;QMFKgsBAjDDu4Meu4RTMAaZHhvX3DVUMo/ajgIeQkMjK1jgjiqchGOrUszr1UFE2EoZSaRRGo7Ew&#10;45Da9IqvG7iOjP3qb+D5FNwp+wUalGUNmBGuwP08s0Po1HZRL1N3/hsAAP//AwBQSwMEFAAGAAgA&#10;AAAhAEqHzzbaAAAABAEAAA8AAABkcnMvZG93bnJldi54bWxMj8FqwzAQRO+F/oPYQm6NnCYE41oO&#10;pdBLCIQmPeS4kbaWqbUylpwof1+1l/ayMMww87beJNeLC42h86xgMS9AEGtvOm4VfBzfHksQISIb&#10;7D2TghsF2DT3dzVWxl/5nS6H2IpcwqFCBTbGoZIyaEsOw9wPxNn79KPDmOXYSjPiNZe7Xj4VxVo6&#10;7DgvWBzo1ZL+OkxOwXGdTjpNpwXtdNlqpL11271Ss4f08gwiUop/YfjBz+jQZKazn9gE0SvIj8Tf&#10;m72yWIE4K1iuliXIppb/4ZtvAAAA//8DAFBLAQItABQABgAIAAAAIQC2gziS/gAAAOEBAAATAAAA&#10;AAAAAAAAAAAAAAAAAABbQ29udGVudF9UeXBlc10ueG1sUEsBAi0AFAAGAAgAAAAhADj9If/WAAAA&#10;lAEAAAsAAAAAAAAAAAAAAAAALwEAAF9yZWxzLy5yZWxzUEsBAi0AFAAGAAgAAAAhAOcGNTu7AgAA&#10;vQUAAA4AAAAAAAAAAAAAAAAALgIAAGRycy9lMm9Eb2MueG1sUEsBAi0AFAAGAAgAAAAhAEqHzzba&#10;AAAABAEAAA8AAAAAAAAAAAAAAAAAFQUAAGRycy9kb3ducmV2LnhtbFBLBQYAAAAABAAEAPMAAAAc&#10;BgAAAAA=&#10;" o:allowincell="f" filled="f" stroked="f">
                  <v:textbox style="layout-flow:vertical;mso-layout-flow-alt:bottom-to-top;mso-fit-shape-to-text:t">
                    <w:txbxContent>
                      <w:p w14:paraId="20638110" w14:textId="77777777" w:rsidR="006E59D8" w:rsidRPr="005C40D3" w:rsidRDefault="006E59D8">
                        <w:pPr>
                          <w:pStyle w:val="Stopka"/>
                          <w:rPr>
                            <w:rFonts w:ascii="Calibri Light" w:eastAsia="Times New Roman" w:hAnsi="Calibri Light" w:cs="Times New Roman"/>
                            <w:sz w:val="44"/>
                            <w:szCs w:val="44"/>
                          </w:rPr>
                        </w:pPr>
                        <w:r w:rsidRPr="005C40D3">
                          <w:rPr>
                            <w:rFonts w:ascii="Calibri Light" w:eastAsia="Times New Roman" w:hAnsi="Calibri Light" w:cs="Times New Roman"/>
                          </w:rPr>
                          <w:t>Strona</w:t>
                        </w:r>
                        <w:r w:rsidRPr="005C40D3">
                          <w:rPr>
                            <w:rFonts w:eastAsia="Times New Roman" w:cs="Times New Roman"/>
                          </w:rPr>
                          <w:fldChar w:fldCharType="begin"/>
                        </w:r>
                        <w:r>
                          <w:instrText>PAGE    \* MERGEFORMAT</w:instrText>
                        </w:r>
                        <w:r w:rsidRPr="005C40D3">
                          <w:rPr>
                            <w:rFonts w:eastAsia="Times New Roman" w:cs="Times New Roman"/>
                          </w:rPr>
                          <w:fldChar w:fldCharType="separate"/>
                        </w:r>
                        <w:r w:rsidRPr="005C40D3">
                          <w:rPr>
                            <w:rFonts w:ascii="Calibri Light" w:eastAsia="Times New Roman" w:hAnsi="Calibri Light" w:cs="Times New Roman"/>
                            <w:noProof/>
                            <w:sz w:val="44"/>
                            <w:szCs w:val="44"/>
                          </w:rPr>
                          <w:t>20</w:t>
                        </w:r>
                        <w:r w:rsidRPr="005C40D3">
                          <w:rPr>
                            <w:rFonts w:ascii="Calibri Light" w:eastAsia="Times New Roman" w:hAnsi="Calibri Light" w:cs="Times New Roman"/>
                            <w:sz w:val="44"/>
                            <w:szCs w:val="44"/>
                          </w:rPr>
                          <w:fldChar w:fldCharType="end"/>
                        </w:r>
                      </w:p>
                    </w:txbxContent>
                  </v:textbox>
                  <w10:wrap anchorx="margin" anchory="margin"/>
                </v:rect>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5E50BAAE"/>
    <w:name w:val="WW8Num2"/>
    <w:lvl w:ilvl="0">
      <w:start w:val="1"/>
      <w:numFmt w:val="decimal"/>
      <w:lvlText w:val="%1."/>
      <w:lvlJc w:val="left"/>
      <w:pPr>
        <w:tabs>
          <w:tab w:val="num" w:pos="0"/>
        </w:tabs>
        <w:ind w:left="2629" w:hanging="360"/>
      </w:pPr>
      <w:rPr>
        <w:rFonts w:ascii="Arial" w:hAnsi="Arial" w:cs="Arial" w:hint="default"/>
        <w:b w:val="0"/>
        <w:color w:val="000000"/>
      </w:rPr>
    </w:lvl>
  </w:abstractNum>
  <w:abstractNum w:abstractNumId="1" w15:restartNumberingAfterBreak="0">
    <w:nsid w:val="00000003"/>
    <w:multiLevelType w:val="singleLevel"/>
    <w:tmpl w:val="00000003"/>
    <w:name w:val="WW8Num4"/>
    <w:lvl w:ilvl="0">
      <w:start w:val="1"/>
      <w:numFmt w:val="decimal"/>
      <w:lvlText w:val="%1."/>
      <w:lvlJc w:val="left"/>
      <w:pPr>
        <w:tabs>
          <w:tab w:val="num" w:pos="0"/>
        </w:tabs>
        <w:ind w:left="720" w:hanging="360"/>
      </w:pPr>
      <w:rPr>
        <w:rFonts w:ascii="Arial" w:hAnsi="Arial" w:cs="Arial" w:hint="default"/>
        <w:b w:val="0"/>
        <w:i w:val="0"/>
      </w:rPr>
    </w:lvl>
  </w:abstractNum>
  <w:abstractNum w:abstractNumId="2" w15:restartNumberingAfterBreak="0">
    <w:nsid w:val="00000004"/>
    <w:multiLevelType w:val="singleLevel"/>
    <w:tmpl w:val="EAE2718E"/>
    <w:name w:val="WW8Num6"/>
    <w:lvl w:ilvl="0">
      <w:start w:val="1"/>
      <w:numFmt w:val="decimal"/>
      <w:lvlText w:val="%1."/>
      <w:lvlJc w:val="left"/>
      <w:pPr>
        <w:tabs>
          <w:tab w:val="num" w:pos="0"/>
        </w:tabs>
        <w:ind w:left="720" w:hanging="360"/>
      </w:pPr>
      <w:rPr>
        <w:rFonts w:asciiTheme="minorHAnsi" w:hAnsiTheme="minorHAnsi" w:cstheme="minorHAnsi" w:hint="default"/>
        <w:color w:val="000000"/>
      </w:rPr>
    </w:lvl>
  </w:abstractNum>
  <w:abstractNum w:abstractNumId="3" w15:restartNumberingAfterBreak="0">
    <w:nsid w:val="00000005"/>
    <w:multiLevelType w:val="singleLevel"/>
    <w:tmpl w:val="00000005"/>
    <w:name w:val="WW8Num7"/>
    <w:lvl w:ilvl="0">
      <w:start w:val="1"/>
      <w:numFmt w:val="decimal"/>
      <w:lvlText w:val="%1)"/>
      <w:lvlJc w:val="left"/>
      <w:pPr>
        <w:tabs>
          <w:tab w:val="num" w:pos="0"/>
        </w:tabs>
        <w:ind w:left="720" w:hanging="360"/>
      </w:pPr>
      <w:rPr>
        <w:rFonts w:ascii="Arial" w:hAnsi="Arial" w:cs="Arial"/>
        <w:b/>
        <w:bCs/>
        <w:iCs/>
        <w:color w:val="000000"/>
      </w:rPr>
    </w:lvl>
  </w:abstractNum>
  <w:abstractNum w:abstractNumId="4" w15:restartNumberingAfterBreak="0">
    <w:nsid w:val="00000006"/>
    <w:multiLevelType w:val="singleLevel"/>
    <w:tmpl w:val="00000006"/>
    <w:name w:val="WW8Num8"/>
    <w:lvl w:ilvl="0">
      <w:start w:val="1"/>
      <w:numFmt w:val="decimal"/>
      <w:lvlText w:val="%1."/>
      <w:lvlJc w:val="left"/>
      <w:pPr>
        <w:tabs>
          <w:tab w:val="num" w:pos="0"/>
        </w:tabs>
        <w:ind w:left="720" w:hanging="360"/>
      </w:pPr>
      <w:rPr>
        <w:rFonts w:ascii="Arial" w:eastAsia="Calibri" w:hAnsi="Arial" w:cs="Arial" w:hint="default"/>
        <w:b/>
        <w:color w:val="FF0000"/>
      </w:rPr>
    </w:lvl>
  </w:abstractNum>
  <w:abstractNum w:abstractNumId="5" w15:restartNumberingAfterBreak="0">
    <w:nsid w:val="00000007"/>
    <w:multiLevelType w:val="singleLevel"/>
    <w:tmpl w:val="00000007"/>
    <w:name w:val="WW8Num9"/>
    <w:lvl w:ilvl="0">
      <w:start w:val="1"/>
      <w:numFmt w:val="bullet"/>
      <w:lvlText w:val="−"/>
      <w:lvlJc w:val="left"/>
      <w:pPr>
        <w:tabs>
          <w:tab w:val="num" w:pos="0"/>
        </w:tabs>
        <w:ind w:left="1146" w:hanging="360"/>
      </w:pPr>
      <w:rPr>
        <w:rFonts w:ascii="Times New Roman" w:hAnsi="Times New Roman" w:cs="Arial" w:hint="default"/>
        <w:b w:val="0"/>
        <w:i w:val="0"/>
        <w:strike w:val="0"/>
        <w:dstrike w:val="0"/>
        <w:color w:val="auto"/>
      </w:rPr>
    </w:lvl>
  </w:abstractNum>
  <w:abstractNum w:abstractNumId="6" w15:restartNumberingAfterBreak="0">
    <w:nsid w:val="00000008"/>
    <w:multiLevelType w:val="singleLevel"/>
    <w:tmpl w:val="00000008"/>
    <w:name w:val="WW8Num11"/>
    <w:lvl w:ilvl="0">
      <w:start w:val="1"/>
      <w:numFmt w:val="upperRoman"/>
      <w:lvlText w:val="%1."/>
      <w:lvlJc w:val="left"/>
      <w:pPr>
        <w:tabs>
          <w:tab w:val="num" w:pos="0"/>
        </w:tabs>
        <w:ind w:left="1080" w:hanging="720"/>
      </w:pPr>
      <w:rPr>
        <w:rFonts w:ascii="Symbol" w:hAnsi="Symbol" w:cs="Symbol" w:hint="default"/>
        <w:sz w:val="16"/>
      </w:rPr>
    </w:lvl>
  </w:abstractNum>
  <w:abstractNum w:abstractNumId="7" w15:restartNumberingAfterBreak="0">
    <w:nsid w:val="00000009"/>
    <w:multiLevelType w:val="singleLevel"/>
    <w:tmpl w:val="00000009"/>
    <w:name w:val="WW8Num12"/>
    <w:lvl w:ilvl="0">
      <w:start w:val="7"/>
      <w:numFmt w:val="decimal"/>
      <w:lvlText w:val="%1."/>
      <w:lvlJc w:val="left"/>
      <w:pPr>
        <w:tabs>
          <w:tab w:val="num" w:pos="0"/>
        </w:tabs>
        <w:ind w:left="720" w:hanging="360"/>
      </w:pPr>
      <w:rPr>
        <w:rFonts w:cs="Arial"/>
      </w:rPr>
    </w:lvl>
  </w:abstractNum>
  <w:abstractNum w:abstractNumId="8" w15:restartNumberingAfterBreak="0">
    <w:nsid w:val="0000000A"/>
    <w:multiLevelType w:val="singleLevel"/>
    <w:tmpl w:val="0000000A"/>
    <w:name w:val="WW8Num13"/>
    <w:lvl w:ilvl="0">
      <w:start w:val="1"/>
      <w:numFmt w:val="bullet"/>
      <w:lvlText w:val=""/>
      <w:lvlJc w:val="left"/>
      <w:pPr>
        <w:tabs>
          <w:tab w:val="num" w:pos="0"/>
        </w:tabs>
        <w:ind w:left="720" w:hanging="360"/>
      </w:pPr>
      <w:rPr>
        <w:rFonts w:ascii="Wingdings" w:hAnsi="Wingdings" w:cs="Arial" w:hint="default"/>
        <w:color w:val="000000"/>
      </w:rPr>
    </w:lvl>
  </w:abstractNum>
  <w:abstractNum w:abstractNumId="9" w15:restartNumberingAfterBreak="0">
    <w:nsid w:val="0000000B"/>
    <w:multiLevelType w:val="multilevel"/>
    <w:tmpl w:val="0000000B"/>
    <w:name w:val="WW8Num15"/>
    <w:lvl w:ilvl="0">
      <w:start w:val="1"/>
      <w:numFmt w:val="decimal"/>
      <w:lvlText w:val="%1."/>
      <w:lvlJc w:val="left"/>
      <w:pPr>
        <w:tabs>
          <w:tab w:val="num" w:pos="700"/>
        </w:tabs>
        <w:ind w:left="624" w:hanging="284"/>
      </w:pPr>
      <w:rPr>
        <w:rFonts w:ascii="Arial" w:eastAsia="Calibri" w:hAnsi="Arial" w:cs="Arial" w:hint="default"/>
        <w:b/>
        <w:color w:val="000000"/>
        <w:sz w:val="24"/>
        <w:szCs w:val="24"/>
      </w:rPr>
    </w:lvl>
    <w:lvl w:ilvl="1">
      <w:start w:val="1"/>
      <w:numFmt w:val="decimal"/>
      <w:lvlText w:val="%2)"/>
      <w:lvlJc w:val="left"/>
      <w:pPr>
        <w:tabs>
          <w:tab w:val="num" w:pos="0"/>
        </w:tabs>
        <w:ind w:left="1636" w:hanging="360"/>
      </w:pPr>
    </w:lvl>
    <w:lvl w:ilvl="2">
      <w:start w:val="1"/>
      <w:numFmt w:val="decimal"/>
      <w:lvlText w:val="%1.%2.%3."/>
      <w:lvlJc w:val="left"/>
      <w:pPr>
        <w:tabs>
          <w:tab w:val="num" w:pos="0"/>
        </w:tabs>
        <w:ind w:left="2932" w:hanging="720"/>
      </w:pPr>
    </w:lvl>
    <w:lvl w:ilvl="3">
      <w:start w:val="1"/>
      <w:numFmt w:val="decimal"/>
      <w:lvlText w:val="%4)"/>
      <w:lvlJc w:val="left"/>
      <w:pPr>
        <w:tabs>
          <w:tab w:val="num" w:pos="0"/>
        </w:tabs>
        <w:ind w:left="3868" w:hanging="720"/>
      </w:pPr>
    </w:lvl>
    <w:lvl w:ilvl="4">
      <w:start w:val="1"/>
      <w:numFmt w:val="decimal"/>
      <w:lvlText w:val="%1.%2.%3.%4.%5."/>
      <w:lvlJc w:val="left"/>
      <w:pPr>
        <w:tabs>
          <w:tab w:val="num" w:pos="0"/>
        </w:tabs>
        <w:ind w:left="5164" w:hanging="1080"/>
      </w:pPr>
    </w:lvl>
    <w:lvl w:ilvl="5">
      <w:start w:val="1"/>
      <w:numFmt w:val="decimal"/>
      <w:lvlText w:val="%1.%2.%3.%4.%5.%6."/>
      <w:lvlJc w:val="left"/>
      <w:pPr>
        <w:tabs>
          <w:tab w:val="num" w:pos="0"/>
        </w:tabs>
        <w:ind w:left="6100" w:hanging="1080"/>
      </w:pPr>
    </w:lvl>
    <w:lvl w:ilvl="6">
      <w:start w:val="1"/>
      <w:numFmt w:val="decimal"/>
      <w:lvlText w:val="%1.%2.%3.%4.%5.%6.%7."/>
      <w:lvlJc w:val="left"/>
      <w:pPr>
        <w:tabs>
          <w:tab w:val="num" w:pos="0"/>
        </w:tabs>
        <w:ind w:left="7396" w:hanging="1440"/>
      </w:pPr>
    </w:lvl>
    <w:lvl w:ilvl="7">
      <w:start w:val="1"/>
      <w:numFmt w:val="decimal"/>
      <w:lvlText w:val="%1.%2.%3.%4.%5.%6.%7.%8."/>
      <w:lvlJc w:val="left"/>
      <w:pPr>
        <w:tabs>
          <w:tab w:val="num" w:pos="0"/>
        </w:tabs>
        <w:ind w:left="8332" w:hanging="1440"/>
      </w:pPr>
    </w:lvl>
    <w:lvl w:ilvl="8">
      <w:start w:val="1"/>
      <w:numFmt w:val="decimal"/>
      <w:lvlText w:val="%1.%2.%3.%4.%5.%6.%7.%8.%9."/>
      <w:lvlJc w:val="left"/>
      <w:pPr>
        <w:tabs>
          <w:tab w:val="num" w:pos="0"/>
        </w:tabs>
        <w:ind w:left="9628" w:hanging="1800"/>
      </w:pPr>
    </w:lvl>
  </w:abstractNum>
  <w:abstractNum w:abstractNumId="10" w15:restartNumberingAfterBreak="0">
    <w:nsid w:val="0000000C"/>
    <w:multiLevelType w:val="singleLevel"/>
    <w:tmpl w:val="0000000C"/>
    <w:name w:val="WW8Num16"/>
    <w:lvl w:ilvl="0">
      <w:start w:val="1"/>
      <w:numFmt w:val="bullet"/>
      <w:lvlText w:val="−"/>
      <w:lvlJc w:val="left"/>
      <w:pPr>
        <w:tabs>
          <w:tab w:val="num" w:pos="0"/>
        </w:tabs>
        <w:ind w:left="1146" w:hanging="360"/>
      </w:pPr>
      <w:rPr>
        <w:rFonts w:ascii="Times New Roman" w:hAnsi="Times New Roman" w:cs="Wingdings" w:hint="default"/>
        <w:color w:val="auto"/>
      </w:rPr>
    </w:lvl>
  </w:abstractNum>
  <w:abstractNum w:abstractNumId="11" w15:restartNumberingAfterBreak="0">
    <w:nsid w:val="0000000D"/>
    <w:multiLevelType w:val="singleLevel"/>
    <w:tmpl w:val="0000000D"/>
    <w:name w:val="WW8Num17"/>
    <w:lvl w:ilvl="0">
      <w:start w:val="1"/>
      <w:numFmt w:val="decimal"/>
      <w:lvlText w:val="%1."/>
      <w:lvlJc w:val="left"/>
      <w:pPr>
        <w:tabs>
          <w:tab w:val="num" w:pos="0"/>
        </w:tabs>
        <w:ind w:left="720" w:hanging="360"/>
      </w:pPr>
      <w:rPr>
        <w:rFonts w:cs="Arial" w:hint="default"/>
        <w:b w:val="0"/>
        <w:i w:val="0"/>
        <w:color w:val="auto"/>
      </w:rPr>
    </w:lvl>
  </w:abstractNum>
  <w:abstractNum w:abstractNumId="12" w15:restartNumberingAfterBreak="0">
    <w:nsid w:val="0000000E"/>
    <w:multiLevelType w:val="singleLevel"/>
    <w:tmpl w:val="0000000E"/>
    <w:name w:val="WW8Num18"/>
    <w:lvl w:ilvl="0">
      <w:start w:val="3"/>
      <w:numFmt w:val="decimal"/>
      <w:lvlText w:val="%1."/>
      <w:lvlJc w:val="left"/>
      <w:pPr>
        <w:tabs>
          <w:tab w:val="num" w:pos="0"/>
        </w:tabs>
        <w:ind w:left="360" w:hanging="360"/>
      </w:pPr>
      <w:rPr>
        <w:rFonts w:ascii="Arial" w:eastAsia="Calibri" w:hAnsi="Arial" w:cs="Arial"/>
        <w:bCs/>
        <w:color w:val="FF0000"/>
      </w:rPr>
    </w:lvl>
  </w:abstractNum>
  <w:abstractNum w:abstractNumId="13" w15:restartNumberingAfterBreak="0">
    <w:nsid w:val="0000000F"/>
    <w:multiLevelType w:val="singleLevel"/>
    <w:tmpl w:val="0000000F"/>
    <w:name w:val="WW8Num20"/>
    <w:lvl w:ilvl="0">
      <w:start w:val="1"/>
      <w:numFmt w:val="lowerLetter"/>
      <w:lvlText w:val="(%1)"/>
      <w:lvlJc w:val="left"/>
      <w:pPr>
        <w:tabs>
          <w:tab w:val="num" w:pos="708"/>
        </w:tabs>
        <w:ind w:left="786" w:hanging="360"/>
      </w:pPr>
      <w:rPr>
        <w:rFonts w:ascii="Times New Roman" w:hAnsi="Times New Roman" w:cs="Times New Roman" w:hint="default"/>
        <w:color w:val="auto"/>
      </w:rPr>
    </w:lvl>
  </w:abstractNum>
  <w:abstractNum w:abstractNumId="14" w15:restartNumberingAfterBreak="0">
    <w:nsid w:val="00000010"/>
    <w:multiLevelType w:val="singleLevel"/>
    <w:tmpl w:val="00000010"/>
    <w:name w:val="WW8Num21"/>
    <w:lvl w:ilvl="0">
      <w:start w:val="1"/>
      <w:numFmt w:val="decimal"/>
      <w:lvlText w:val="%1."/>
      <w:lvlJc w:val="left"/>
      <w:pPr>
        <w:tabs>
          <w:tab w:val="num" w:pos="397"/>
        </w:tabs>
        <w:ind w:left="397" w:hanging="397"/>
      </w:pPr>
      <w:rPr>
        <w:rFonts w:ascii="Arial" w:hAnsi="Arial" w:cs="Arial" w:hint="default"/>
      </w:rPr>
    </w:lvl>
  </w:abstractNum>
  <w:abstractNum w:abstractNumId="15" w15:restartNumberingAfterBreak="0">
    <w:nsid w:val="00000011"/>
    <w:multiLevelType w:val="singleLevel"/>
    <w:tmpl w:val="00000011"/>
    <w:name w:val="WW8Num22"/>
    <w:lvl w:ilvl="0">
      <w:start w:val="1"/>
      <w:numFmt w:val="decimal"/>
      <w:lvlText w:val="%1."/>
      <w:lvlJc w:val="left"/>
      <w:pPr>
        <w:tabs>
          <w:tab w:val="num" w:pos="720"/>
        </w:tabs>
        <w:ind w:left="720" w:hanging="360"/>
      </w:pPr>
      <w:rPr>
        <w:rFonts w:ascii="Arial" w:hAnsi="Arial" w:cs="Arial" w:hint="default"/>
        <w:strike w:val="0"/>
        <w:dstrike w:val="0"/>
      </w:rPr>
    </w:lvl>
  </w:abstractNum>
  <w:abstractNum w:abstractNumId="16" w15:restartNumberingAfterBreak="0">
    <w:nsid w:val="00000012"/>
    <w:multiLevelType w:val="singleLevel"/>
    <w:tmpl w:val="00000012"/>
    <w:name w:val="WW8Num23"/>
    <w:lvl w:ilvl="0">
      <w:start w:val="1"/>
      <w:numFmt w:val="bullet"/>
      <w:lvlText w:val=""/>
      <w:lvlJc w:val="left"/>
      <w:pPr>
        <w:tabs>
          <w:tab w:val="num" w:pos="0"/>
        </w:tabs>
        <w:ind w:left="720" w:hanging="360"/>
      </w:pPr>
      <w:rPr>
        <w:rFonts w:ascii="Wingdings" w:hAnsi="Wingdings" w:cs="Times New Roman"/>
        <w:b w:val="0"/>
        <w:color w:val="000000"/>
        <w:sz w:val="22"/>
        <w:szCs w:val="22"/>
      </w:rPr>
    </w:lvl>
  </w:abstractNum>
  <w:abstractNum w:abstractNumId="17" w15:restartNumberingAfterBreak="0">
    <w:nsid w:val="00000013"/>
    <w:multiLevelType w:val="singleLevel"/>
    <w:tmpl w:val="00000013"/>
    <w:name w:val="WW8Num24"/>
    <w:lvl w:ilvl="0">
      <w:start w:val="1"/>
      <w:numFmt w:val="decimal"/>
      <w:lvlText w:val="%1)"/>
      <w:lvlJc w:val="left"/>
      <w:pPr>
        <w:tabs>
          <w:tab w:val="num" w:pos="0"/>
        </w:tabs>
        <w:ind w:left="720" w:hanging="360"/>
      </w:pPr>
      <w:rPr>
        <w:rFonts w:ascii="Arial" w:hAnsi="Arial" w:cs="Arial" w:hint="default"/>
        <w:b/>
        <w:strike w:val="0"/>
        <w:dstrike w:val="0"/>
        <w:color w:val="000000"/>
      </w:rPr>
    </w:lvl>
  </w:abstractNum>
  <w:abstractNum w:abstractNumId="18" w15:restartNumberingAfterBreak="0">
    <w:nsid w:val="00000014"/>
    <w:multiLevelType w:val="singleLevel"/>
    <w:tmpl w:val="00000014"/>
    <w:name w:val="WW8Num25"/>
    <w:lvl w:ilvl="0">
      <w:start w:val="1"/>
      <w:numFmt w:val="decimal"/>
      <w:lvlText w:val="%1."/>
      <w:lvlJc w:val="left"/>
      <w:pPr>
        <w:tabs>
          <w:tab w:val="num" w:pos="0"/>
        </w:tabs>
        <w:ind w:left="502" w:hanging="360"/>
      </w:pPr>
      <w:rPr>
        <w:rFonts w:ascii="Arial" w:hAnsi="Arial" w:cs="Arial" w:hint="default"/>
        <w:b w:val="0"/>
        <w:i w:val="0"/>
        <w:sz w:val="22"/>
      </w:rPr>
    </w:lvl>
  </w:abstractNum>
  <w:abstractNum w:abstractNumId="19" w15:restartNumberingAfterBreak="0">
    <w:nsid w:val="00000015"/>
    <w:multiLevelType w:val="singleLevel"/>
    <w:tmpl w:val="00000015"/>
    <w:name w:val="WW8Num26"/>
    <w:lvl w:ilvl="0">
      <w:start w:val="1"/>
      <w:numFmt w:val="decimal"/>
      <w:lvlText w:val="%1."/>
      <w:lvlJc w:val="left"/>
      <w:pPr>
        <w:tabs>
          <w:tab w:val="num" w:pos="0"/>
        </w:tabs>
        <w:ind w:left="1069" w:hanging="360"/>
      </w:pPr>
      <w:rPr>
        <w:rFonts w:ascii="Arial" w:hAnsi="Arial" w:cs="Arial" w:hint="default"/>
        <w:b w:val="0"/>
        <w:bCs/>
        <w:spacing w:val="-2"/>
        <w:sz w:val="22"/>
      </w:rPr>
    </w:lvl>
  </w:abstractNum>
  <w:abstractNum w:abstractNumId="20" w15:restartNumberingAfterBreak="0">
    <w:nsid w:val="00000016"/>
    <w:multiLevelType w:val="singleLevel"/>
    <w:tmpl w:val="00000016"/>
    <w:name w:val="WW8Num27"/>
    <w:lvl w:ilvl="0">
      <w:start w:val="1"/>
      <w:numFmt w:val="upperRoman"/>
      <w:lvlText w:val="%1."/>
      <w:lvlJc w:val="left"/>
      <w:pPr>
        <w:tabs>
          <w:tab w:val="num" w:pos="0"/>
        </w:tabs>
        <w:ind w:left="1080" w:hanging="720"/>
      </w:pPr>
      <w:rPr>
        <w:rFonts w:ascii="Wingdings" w:hAnsi="Wingdings" w:cs="Wingdings" w:hint="default"/>
      </w:rPr>
    </w:lvl>
  </w:abstractNum>
  <w:abstractNum w:abstractNumId="21" w15:restartNumberingAfterBreak="0">
    <w:nsid w:val="00000017"/>
    <w:multiLevelType w:val="singleLevel"/>
    <w:tmpl w:val="00000017"/>
    <w:name w:val="WW8Num28"/>
    <w:lvl w:ilvl="0">
      <w:start w:val="1"/>
      <w:numFmt w:val="upperRoman"/>
      <w:lvlText w:val="%1."/>
      <w:lvlJc w:val="left"/>
      <w:pPr>
        <w:tabs>
          <w:tab w:val="num" w:pos="0"/>
        </w:tabs>
        <w:ind w:left="1080" w:hanging="720"/>
      </w:pPr>
      <w:rPr>
        <w:rFonts w:ascii="Arial" w:eastAsia="Univers-PL" w:hAnsi="Arial" w:cs="Arial"/>
        <w:b/>
        <w:i/>
      </w:rPr>
    </w:lvl>
  </w:abstractNum>
  <w:abstractNum w:abstractNumId="22" w15:restartNumberingAfterBreak="0">
    <w:nsid w:val="00000018"/>
    <w:multiLevelType w:val="singleLevel"/>
    <w:tmpl w:val="40F6B104"/>
    <w:name w:val="WW8Num29"/>
    <w:lvl w:ilvl="0">
      <w:start w:val="3"/>
      <w:numFmt w:val="decimal"/>
      <w:lvlText w:val="%1."/>
      <w:lvlJc w:val="left"/>
      <w:pPr>
        <w:tabs>
          <w:tab w:val="num" w:pos="0"/>
        </w:tabs>
        <w:ind w:left="360" w:hanging="360"/>
      </w:pPr>
      <w:rPr>
        <w:rFonts w:ascii="Arial" w:hAnsi="Arial" w:cs="Arial" w:hint="default"/>
        <w:b w:val="0"/>
        <w:bCs/>
        <w:i w:val="0"/>
        <w:iCs/>
        <w:strike w:val="0"/>
        <w:dstrike w:val="0"/>
        <w:color w:val="auto"/>
        <w:sz w:val="22"/>
        <w:szCs w:val="22"/>
        <w:u w:val="none"/>
      </w:rPr>
    </w:lvl>
  </w:abstractNum>
  <w:abstractNum w:abstractNumId="23" w15:restartNumberingAfterBreak="0">
    <w:nsid w:val="00000019"/>
    <w:multiLevelType w:val="multilevel"/>
    <w:tmpl w:val="00000019"/>
    <w:name w:val="WW8Num30"/>
    <w:lvl w:ilvl="0">
      <w:start w:val="1"/>
      <w:numFmt w:val="decimal"/>
      <w:lvlText w:val="%1."/>
      <w:lvlJc w:val="left"/>
      <w:pPr>
        <w:tabs>
          <w:tab w:val="num" w:pos="0"/>
        </w:tabs>
        <w:ind w:left="1211" w:hanging="360"/>
      </w:pPr>
      <w:rPr>
        <w:rFonts w:cs="Arial" w:hint="default"/>
        <w:b w:val="0"/>
        <w:i w:val="0"/>
        <w:sz w:val="22"/>
        <w:szCs w:val="22"/>
      </w:rPr>
    </w:lvl>
    <w:lvl w:ilvl="1">
      <w:start w:val="3"/>
      <w:numFmt w:val="decimal"/>
      <w:lvlText w:val="%1.%2."/>
      <w:lvlJc w:val="left"/>
      <w:pPr>
        <w:tabs>
          <w:tab w:val="num" w:pos="0"/>
        </w:tabs>
        <w:ind w:left="1925" w:hanging="720"/>
      </w:pPr>
    </w:lvl>
    <w:lvl w:ilvl="2">
      <w:start w:val="1"/>
      <w:numFmt w:val="decimal"/>
      <w:lvlText w:val="%1.%2.%3."/>
      <w:lvlJc w:val="left"/>
      <w:pPr>
        <w:tabs>
          <w:tab w:val="num" w:pos="0"/>
        </w:tabs>
        <w:ind w:left="2279" w:hanging="720"/>
      </w:pPr>
    </w:lvl>
    <w:lvl w:ilvl="3">
      <w:start w:val="1"/>
      <w:numFmt w:val="decimal"/>
      <w:lvlText w:val="%1.%2.%3.%4."/>
      <w:lvlJc w:val="left"/>
      <w:pPr>
        <w:tabs>
          <w:tab w:val="num" w:pos="0"/>
        </w:tabs>
        <w:ind w:left="2993" w:hanging="1080"/>
      </w:pPr>
    </w:lvl>
    <w:lvl w:ilvl="4">
      <w:start w:val="1"/>
      <w:numFmt w:val="decimal"/>
      <w:lvlText w:val="%1.%2.%3.%4.%5."/>
      <w:lvlJc w:val="left"/>
      <w:pPr>
        <w:tabs>
          <w:tab w:val="num" w:pos="0"/>
        </w:tabs>
        <w:ind w:left="3347" w:hanging="1080"/>
      </w:pPr>
    </w:lvl>
    <w:lvl w:ilvl="5">
      <w:start w:val="1"/>
      <w:numFmt w:val="decimal"/>
      <w:lvlText w:val="%1.%2.%3.%4.%5.%6."/>
      <w:lvlJc w:val="left"/>
      <w:pPr>
        <w:tabs>
          <w:tab w:val="num" w:pos="0"/>
        </w:tabs>
        <w:ind w:left="4061" w:hanging="1440"/>
      </w:pPr>
    </w:lvl>
    <w:lvl w:ilvl="6">
      <w:start w:val="1"/>
      <w:numFmt w:val="decimal"/>
      <w:lvlText w:val="%1.%2.%3.%4.%5.%6.%7."/>
      <w:lvlJc w:val="left"/>
      <w:pPr>
        <w:tabs>
          <w:tab w:val="num" w:pos="0"/>
        </w:tabs>
        <w:ind w:left="4415" w:hanging="1440"/>
      </w:pPr>
    </w:lvl>
    <w:lvl w:ilvl="7">
      <w:start w:val="1"/>
      <w:numFmt w:val="decimal"/>
      <w:lvlText w:val="%1.%2.%3.%4.%5.%6.%7.%8."/>
      <w:lvlJc w:val="left"/>
      <w:pPr>
        <w:tabs>
          <w:tab w:val="num" w:pos="0"/>
        </w:tabs>
        <w:ind w:left="5129" w:hanging="1800"/>
      </w:pPr>
    </w:lvl>
    <w:lvl w:ilvl="8">
      <w:start w:val="1"/>
      <w:numFmt w:val="decimal"/>
      <w:lvlText w:val="%1.%2.%3.%4.%5.%6.%7.%8.%9."/>
      <w:lvlJc w:val="left"/>
      <w:pPr>
        <w:tabs>
          <w:tab w:val="num" w:pos="0"/>
        </w:tabs>
        <w:ind w:left="5483" w:hanging="1800"/>
      </w:pPr>
    </w:lvl>
  </w:abstractNum>
  <w:abstractNum w:abstractNumId="24" w15:restartNumberingAfterBreak="0">
    <w:nsid w:val="0000001A"/>
    <w:multiLevelType w:val="singleLevel"/>
    <w:tmpl w:val="0000001A"/>
    <w:name w:val="WW8Num31"/>
    <w:lvl w:ilvl="0">
      <w:start w:val="1"/>
      <w:numFmt w:val="decimal"/>
      <w:lvlText w:val="%1."/>
      <w:lvlJc w:val="left"/>
      <w:pPr>
        <w:tabs>
          <w:tab w:val="num" w:pos="0"/>
        </w:tabs>
        <w:ind w:left="360" w:hanging="360"/>
      </w:pPr>
      <w:rPr>
        <w:rFonts w:cs="Arial"/>
        <w:b/>
        <w:strike w:val="0"/>
        <w:dstrike w:val="0"/>
      </w:rPr>
    </w:lvl>
  </w:abstractNum>
  <w:abstractNum w:abstractNumId="25" w15:restartNumberingAfterBreak="0">
    <w:nsid w:val="0000001B"/>
    <w:multiLevelType w:val="singleLevel"/>
    <w:tmpl w:val="0000001B"/>
    <w:name w:val="WW8Num33"/>
    <w:lvl w:ilvl="0">
      <w:start w:val="1"/>
      <w:numFmt w:val="bullet"/>
      <w:lvlText w:val=""/>
      <w:lvlJc w:val="left"/>
      <w:pPr>
        <w:tabs>
          <w:tab w:val="num" w:pos="3196"/>
        </w:tabs>
        <w:ind w:left="3196" w:hanging="360"/>
      </w:pPr>
      <w:rPr>
        <w:rFonts w:ascii="Symbol" w:hAnsi="Symbol" w:cs="Arial" w:hint="default"/>
        <w:b/>
      </w:rPr>
    </w:lvl>
  </w:abstractNum>
  <w:abstractNum w:abstractNumId="26" w15:restartNumberingAfterBreak="0">
    <w:nsid w:val="0000001C"/>
    <w:multiLevelType w:val="singleLevel"/>
    <w:tmpl w:val="0000001C"/>
    <w:name w:val="WW8Num34"/>
    <w:lvl w:ilvl="0">
      <w:start w:val="1"/>
      <w:numFmt w:val="decimal"/>
      <w:lvlText w:val="%1)"/>
      <w:lvlJc w:val="left"/>
      <w:pPr>
        <w:tabs>
          <w:tab w:val="num" w:pos="0"/>
        </w:tabs>
        <w:ind w:left="1344" w:hanging="360"/>
      </w:pPr>
      <w:rPr>
        <w:rFonts w:ascii="Arial" w:hAnsi="Arial" w:cs="Arial" w:hint="default"/>
        <w:b/>
        <w:i w:val="0"/>
        <w:sz w:val="24"/>
        <w:szCs w:val="24"/>
      </w:rPr>
    </w:lvl>
  </w:abstractNum>
  <w:abstractNum w:abstractNumId="27" w15:restartNumberingAfterBreak="0">
    <w:nsid w:val="0000001D"/>
    <w:multiLevelType w:val="singleLevel"/>
    <w:tmpl w:val="0000001D"/>
    <w:name w:val="WW8Num35"/>
    <w:lvl w:ilvl="0">
      <w:start w:val="1"/>
      <w:numFmt w:val="decimal"/>
      <w:lvlText w:val="%1."/>
      <w:lvlJc w:val="left"/>
      <w:pPr>
        <w:tabs>
          <w:tab w:val="num" w:pos="0"/>
        </w:tabs>
        <w:ind w:left="1004" w:hanging="360"/>
      </w:pPr>
      <w:rPr>
        <w:rFonts w:eastAsia="Calibri" w:cs="Arial" w:hint="default"/>
        <w:b w:val="0"/>
        <w:color w:val="000000"/>
        <w:szCs w:val="24"/>
      </w:rPr>
    </w:lvl>
  </w:abstractNum>
  <w:abstractNum w:abstractNumId="28" w15:restartNumberingAfterBreak="0">
    <w:nsid w:val="0000001E"/>
    <w:multiLevelType w:val="singleLevel"/>
    <w:tmpl w:val="2FB45912"/>
    <w:name w:val="WW8Num36"/>
    <w:lvl w:ilvl="0">
      <w:start w:val="1"/>
      <w:numFmt w:val="decimal"/>
      <w:lvlText w:val="%1)"/>
      <w:lvlJc w:val="left"/>
      <w:pPr>
        <w:tabs>
          <w:tab w:val="num" w:pos="0"/>
        </w:tabs>
        <w:ind w:left="720" w:hanging="360"/>
      </w:pPr>
      <w:rPr>
        <w:rFonts w:asciiTheme="minorHAnsi" w:eastAsia="Times New Roman" w:hAnsiTheme="minorHAnsi" w:cstheme="minorHAnsi" w:hint="default"/>
        <w:b w:val="0"/>
      </w:rPr>
    </w:lvl>
  </w:abstractNum>
  <w:abstractNum w:abstractNumId="29" w15:restartNumberingAfterBreak="0">
    <w:nsid w:val="0000001F"/>
    <w:multiLevelType w:val="singleLevel"/>
    <w:tmpl w:val="0000001F"/>
    <w:name w:val="WW8Num37"/>
    <w:lvl w:ilvl="0">
      <w:start w:val="1"/>
      <w:numFmt w:val="decimal"/>
      <w:lvlText w:val="%1."/>
      <w:lvlJc w:val="left"/>
      <w:pPr>
        <w:tabs>
          <w:tab w:val="num" w:pos="0"/>
        </w:tabs>
        <w:ind w:left="720" w:hanging="360"/>
      </w:pPr>
      <w:rPr>
        <w:rFonts w:ascii="Arial" w:hAnsi="Arial" w:cs="Arial" w:hint="default"/>
        <w:b/>
        <w:bCs/>
        <w:sz w:val="22"/>
        <w:szCs w:val="22"/>
      </w:rPr>
    </w:lvl>
  </w:abstractNum>
  <w:abstractNum w:abstractNumId="30" w15:restartNumberingAfterBreak="0">
    <w:nsid w:val="00000020"/>
    <w:multiLevelType w:val="multilevel"/>
    <w:tmpl w:val="00000020"/>
    <w:name w:val="WW8Num38"/>
    <w:lvl w:ilvl="0">
      <w:start w:val="1"/>
      <w:numFmt w:val="decimal"/>
      <w:lvlText w:val="%1."/>
      <w:lvlJc w:val="left"/>
      <w:pPr>
        <w:tabs>
          <w:tab w:val="num" w:pos="360"/>
        </w:tabs>
        <w:ind w:left="360" w:hanging="360"/>
      </w:pPr>
      <w:rPr>
        <w:rFonts w:ascii="Arial" w:hAnsi="Arial" w:cs="Arial" w:hint="default"/>
        <w:b w:val="0"/>
        <w:color w:val="6A5B3E"/>
      </w:rPr>
    </w:lvl>
    <w:lvl w:ilvl="1">
      <w:numFmt w:val="bullet"/>
      <w:lvlText w:val="-"/>
      <w:lvlJc w:val="left"/>
      <w:pPr>
        <w:tabs>
          <w:tab w:val="num" w:pos="1440"/>
        </w:tabs>
        <w:ind w:left="1440" w:hanging="360"/>
      </w:pPr>
      <w:rPr>
        <w:rFonts w:ascii="Times New Roman" w:hAnsi="Times New Roman"/>
      </w:rPr>
    </w:lvl>
    <w:lvl w:ilvl="2">
      <w:start w:val="1"/>
      <w:numFmt w:val="lowerRoman"/>
      <w:lvlText w:val="%3."/>
      <w:lvlJc w:val="right"/>
      <w:pPr>
        <w:tabs>
          <w:tab w:val="num" w:pos="0"/>
        </w:tabs>
        <w:ind w:left="2160" w:hanging="180"/>
      </w:pPr>
    </w:lvl>
    <w:lvl w:ilvl="3">
      <w:start w:val="1"/>
      <w:numFmt w:val="lowerLetter"/>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00000021"/>
    <w:multiLevelType w:val="multilevel"/>
    <w:tmpl w:val="F4FADBF0"/>
    <w:name w:val="WW8Num39"/>
    <w:lvl w:ilvl="0">
      <w:start w:val="1"/>
      <w:numFmt w:val="decimal"/>
      <w:lvlText w:val="%1."/>
      <w:lvlJc w:val="left"/>
      <w:pPr>
        <w:tabs>
          <w:tab w:val="num" w:pos="1440"/>
        </w:tabs>
        <w:ind w:left="1440" w:hanging="360"/>
      </w:pPr>
      <w:rPr>
        <w:rFonts w:hint="default"/>
        <w:b w:val="0"/>
      </w:rPr>
    </w:lvl>
    <w:lvl w:ilvl="1">
      <w:start w:val="1"/>
      <w:numFmt w:val="decimal"/>
      <w:lvlText w:val="%2."/>
      <w:lvlJc w:val="left"/>
      <w:pPr>
        <w:tabs>
          <w:tab w:val="num" w:pos="1440"/>
        </w:tabs>
        <w:ind w:left="1440" w:hanging="360"/>
      </w:pPr>
      <w:rPr>
        <w:rFonts w:asciiTheme="minorHAnsi" w:eastAsia="Times New Roman" w:hAnsiTheme="minorHAnsi" w:cstheme="minorHAnsi"/>
        <w:vertAlign w:val="baseline"/>
      </w:rPr>
    </w:lvl>
    <w:lvl w:ilvl="2">
      <w:start w:val="1"/>
      <w:numFmt w:val="decimal"/>
      <w:lvlText w:val="%3."/>
      <w:lvlJc w:val="left"/>
      <w:pPr>
        <w:tabs>
          <w:tab w:val="num" w:pos="2160"/>
        </w:tabs>
        <w:ind w:left="2160" w:hanging="360"/>
      </w:pPr>
      <w:rPr>
        <w:b w:val="0"/>
      </w:rPr>
    </w:lvl>
    <w:lvl w:ilvl="3">
      <w:start w:val="1"/>
      <w:numFmt w:val="decimal"/>
      <w:lvlText w:val="%4."/>
      <w:lvlJc w:val="left"/>
      <w:pPr>
        <w:tabs>
          <w:tab w:val="num" w:pos="2880"/>
        </w:tabs>
        <w:ind w:left="2880" w:hanging="360"/>
      </w:pPr>
      <w:rPr>
        <w:strike w:val="0"/>
        <w:color w:val="auto"/>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rPr>
        <w:sz w:val="22"/>
        <w:szCs w:val="22"/>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00000022"/>
    <w:multiLevelType w:val="multilevel"/>
    <w:tmpl w:val="00000022"/>
    <w:name w:val="WW8Num40"/>
    <w:lvl w:ilvl="0">
      <w:start w:val="1"/>
      <w:numFmt w:val="decimal"/>
      <w:lvlText w:val="%1)"/>
      <w:lvlJc w:val="left"/>
      <w:pPr>
        <w:tabs>
          <w:tab w:val="num" w:pos="0"/>
        </w:tabs>
        <w:ind w:left="720" w:hanging="360"/>
      </w:pPr>
      <w:rPr>
        <w:rFonts w:ascii="Arial" w:eastAsia="Calibri" w:hAnsi="Arial" w:cs="Arial"/>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00000023"/>
    <w:multiLevelType w:val="multilevel"/>
    <w:tmpl w:val="05E46624"/>
    <w:name w:val="WW8Num41"/>
    <w:lvl w:ilvl="0">
      <w:start w:val="1"/>
      <w:numFmt w:val="decimal"/>
      <w:lvlText w:val="%1."/>
      <w:lvlJc w:val="left"/>
      <w:pPr>
        <w:tabs>
          <w:tab w:val="num" w:pos="0"/>
        </w:tabs>
        <w:ind w:left="4897" w:hanging="360"/>
      </w:pPr>
      <w:rPr>
        <w:rFonts w:ascii="Times New Roman" w:hAnsi="Times New Roman" w:cs="Times New Roman"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00000024"/>
    <w:multiLevelType w:val="singleLevel"/>
    <w:tmpl w:val="62D06468"/>
    <w:name w:val="WW8Num45"/>
    <w:lvl w:ilvl="0">
      <w:start w:val="6"/>
      <w:numFmt w:val="upperRoman"/>
      <w:lvlText w:val="%1."/>
      <w:lvlJc w:val="left"/>
      <w:pPr>
        <w:tabs>
          <w:tab w:val="num" w:pos="0"/>
        </w:tabs>
        <w:ind w:left="1080" w:hanging="720"/>
      </w:pPr>
      <w:rPr>
        <w:rFonts w:ascii="Arial" w:hAnsi="Arial" w:cs="Times New Roman" w:hint="default"/>
        <w:b/>
        <w:strike w:val="0"/>
        <w:dstrike w:val="0"/>
        <w:sz w:val="22"/>
        <w:szCs w:val="28"/>
      </w:rPr>
    </w:lvl>
  </w:abstractNum>
  <w:abstractNum w:abstractNumId="35" w15:restartNumberingAfterBreak="0">
    <w:nsid w:val="00000025"/>
    <w:multiLevelType w:val="multilevel"/>
    <w:tmpl w:val="88886DC4"/>
    <w:name w:val="WW8Num46"/>
    <w:lvl w:ilvl="0">
      <w:start w:val="3"/>
      <w:numFmt w:val="upperRoman"/>
      <w:lvlText w:val="%1."/>
      <w:lvlJc w:val="left"/>
      <w:pPr>
        <w:tabs>
          <w:tab w:val="num" w:pos="0"/>
        </w:tabs>
        <w:ind w:left="1080" w:hanging="720"/>
      </w:pPr>
      <w:rPr>
        <w:rFonts w:asciiTheme="minorHAnsi" w:hAnsiTheme="minorHAnsi" w:cstheme="minorHAnsi" w:hint="default"/>
        <w:b/>
        <w:sz w:val="28"/>
        <w:szCs w:val="28"/>
      </w:rPr>
    </w:lvl>
    <w:lvl w:ilvl="1">
      <w:start w:val="3"/>
      <w:numFmt w:val="decimal"/>
      <w:lvlText w:val="%2."/>
      <w:lvlJc w:val="left"/>
      <w:pPr>
        <w:ind w:left="1440" w:hanging="360"/>
      </w:pPr>
      <w:rPr>
        <w:rFonts w:hint="default"/>
        <w:b w:val="0"/>
        <w:i w:val="0"/>
      </w:rPr>
    </w:lvl>
    <w:lvl w:ilvl="2">
      <w:start w:val="1"/>
      <w:numFmt w:val="lowerLetter"/>
      <w:lvlText w:val="%3."/>
      <w:lvlJc w:val="left"/>
      <w:pPr>
        <w:ind w:left="2340" w:hanging="360"/>
      </w:pPr>
      <w:rPr>
        <w:rFonts w:hint="default"/>
      </w:rPr>
    </w:lvl>
    <w:lvl w:ilvl="3">
      <w:start w:val="1"/>
      <w:numFmt w:val="bullet"/>
      <w:lvlText w:val="-"/>
      <w:lvlJc w:val="left"/>
      <w:pPr>
        <w:ind w:left="2880" w:hanging="360"/>
      </w:pPr>
      <w:rPr>
        <w:rFonts w:ascii="Calibri" w:eastAsiaTheme="minorEastAsia" w:hAnsi="Calibri" w:cs="Calibri" w:hint="default"/>
      </w:rPr>
    </w:lvl>
    <w:lvl w:ilvl="4">
      <w:start w:val="1"/>
      <w:numFmt w:val="lowerLetter"/>
      <w:lvlText w:val="%5)"/>
      <w:lvlJc w:val="left"/>
      <w:pPr>
        <w:ind w:left="3600" w:hanging="360"/>
      </w:pPr>
      <w:rPr>
        <w:rFonts w:hint="default"/>
        <w:sz w:val="24"/>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15:restartNumberingAfterBreak="0">
    <w:nsid w:val="00000026"/>
    <w:multiLevelType w:val="multilevel"/>
    <w:tmpl w:val="6BB46892"/>
    <w:lvl w:ilvl="0">
      <w:start w:val="7"/>
      <w:numFmt w:val="upperRoman"/>
      <w:lvlText w:val="%1."/>
      <w:lvlJc w:val="left"/>
      <w:pPr>
        <w:tabs>
          <w:tab w:val="num" w:pos="720"/>
        </w:tabs>
        <w:ind w:left="720" w:hanging="360"/>
      </w:p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b w:val="0"/>
        <w:strike w:val="0"/>
      </w:rPr>
    </w:lvl>
    <w:lvl w:ilvl="4">
      <w:start w:val="1"/>
      <w:numFmt w:val="decimal"/>
      <w:lvlText w:val="%5)"/>
      <w:lvlJc w:val="left"/>
      <w:pPr>
        <w:tabs>
          <w:tab w:val="num" w:pos="2160"/>
        </w:tabs>
        <w:ind w:left="2160" w:hanging="360"/>
      </w:pPr>
      <w:rPr>
        <w:b w:val="0"/>
        <w:sz w:val="22"/>
        <w:szCs w:val="22"/>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008220EE"/>
    <w:multiLevelType w:val="hybridMultilevel"/>
    <w:tmpl w:val="EA04318E"/>
    <w:lvl w:ilvl="0" w:tplc="04150019">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3E06610"/>
    <w:multiLevelType w:val="hybridMultilevel"/>
    <w:tmpl w:val="2424CF34"/>
    <w:lvl w:ilvl="0" w:tplc="18221C1E">
      <w:start w:val="1"/>
      <w:numFmt w:val="decimal"/>
      <w:lvlText w:val="%1)"/>
      <w:lvlJc w:val="left"/>
      <w:pPr>
        <w:tabs>
          <w:tab w:val="num" w:pos="720"/>
        </w:tabs>
        <w:ind w:left="720" w:hanging="363"/>
      </w:pPr>
      <w:rPr>
        <w:rFonts w:cs="Times New Roman" w:hint="default"/>
      </w:rPr>
    </w:lvl>
    <w:lvl w:ilvl="1" w:tplc="254AFCF6">
      <w:start w:val="1"/>
      <w:numFmt w:val="decimal"/>
      <w:lvlText w:val="%2)"/>
      <w:lvlJc w:val="left"/>
      <w:pPr>
        <w:tabs>
          <w:tab w:val="num" w:pos="720"/>
        </w:tabs>
        <w:ind w:left="720" w:hanging="363"/>
      </w:pPr>
      <w:rPr>
        <w:rFonts w:cs="Times New Roman" w:hint="default"/>
      </w:rPr>
    </w:lvl>
    <w:lvl w:ilvl="2" w:tplc="599AEBEE">
      <w:start w:val="3"/>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9" w15:restartNumberingAfterBreak="0">
    <w:nsid w:val="06E10B55"/>
    <w:multiLevelType w:val="multilevel"/>
    <w:tmpl w:val="E5C0A164"/>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360"/>
        </w:tabs>
        <w:ind w:left="360" w:hanging="360"/>
      </w:pPr>
    </w:lvl>
    <w:lvl w:ilvl="3">
      <w:start w:val="1"/>
      <w:numFmt w:val="lowerLetter"/>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07B27291"/>
    <w:multiLevelType w:val="hybridMultilevel"/>
    <w:tmpl w:val="F1A4DF8C"/>
    <w:lvl w:ilvl="0" w:tplc="0415000F">
      <w:start w:val="1"/>
      <w:numFmt w:val="decimal"/>
      <w:lvlText w:val="%1."/>
      <w:lvlJc w:val="left"/>
      <w:pPr>
        <w:ind w:left="720" w:hanging="360"/>
      </w:pPr>
    </w:lvl>
    <w:lvl w:ilvl="1" w:tplc="82509E26">
      <w:start w:val="1"/>
      <w:numFmt w:val="decimal"/>
      <w:lvlText w:val="%2)"/>
      <w:lvlJc w:val="left"/>
      <w:pPr>
        <w:ind w:left="1440" w:hanging="360"/>
      </w:pPr>
      <w:rPr>
        <w:rFonts w:ascii="Calibri Light" w:eastAsia="Times New Roman" w:hAnsi="Calibri Light" w:cs="Calibri Ligh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0A4F1821"/>
    <w:multiLevelType w:val="hybridMultilevel"/>
    <w:tmpl w:val="F4A85988"/>
    <w:lvl w:ilvl="0" w:tplc="D9BE011C">
      <w:start w:val="3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0ABC70B0"/>
    <w:multiLevelType w:val="hybridMultilevel"/>
    <w:tmpl w:val="EEDE6022"/>
    <w:lvl w:ilvl="0" w:tplc="BB928320">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3" w15:restartNumberingAfterBreak="0">
    <w:nsid w:val="0B235DC0"/>
    <w:multiLevelType w:val="hybridMultilevel"/>
    <w:tmpl w:val="C332E038"/>
    <w:lvl w:ilvl="0" w:tplc="04150017">
      <w:start w:val="1"/>
      <w:numFmt w:val="lowerLetter"/>
      <w:lvlText w:val="%1)"/>
      <w:lvlJc w:val="left"/>
      <w:pPr>
        <w:ind w:left="4755"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0C1D6940"/>
    <w:multiLevelType w:val="multilevel"/>
    <w:tmpl w:val="47C24998"/>
    <w:lvl w:ilvl="0">
      <w:start w:val="8"/>
      <w:numFmt w:val="decimal"/>
      <w:lvlText w:val="%1."/>
      <w:lvlJc w:val="left"/>
      <w:pPr>
        <w:ind w:left="644" w:hanging="360"/>
      </w:pPr>
      <w:rPr>
        <w:rFonts w:hint="default"/>
      </w:rPr>
    </w:lvl>
    <w:lvl w:ilvl="1">
      <w:start w:val="1"/>
      <w:numFmt w:val="decimal"/>
      <w:isLgl/>
      <w:lvlText w:val="%1.%2."/>
      <w:lvlJc w:val="left"/>
      <w:pPr>
        <w:ind w:left="1286" w:hanging="435"/>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4199" w:hanging="1080"/>
      </w:pPr>
      <w:rPr>
        <w:rFonts w:hint="default"/>
      </w:rPr>
    </w:lvl>
    <w:lvl w:ilvl="6">
      <w:start w:val="1"/>
      <w:numFmt w:val="decimal"/>
      <w:isLgl/>
      <w:lvlText w:val="%1.%2.%3.%4.%5.%6.%7."/>
      <w:lvlJc w:val="left"/>
      <w:pPr>
        <w:ind w:left="5126" w:hanging="1440"/>
      </w:pPr>
      <w:rPr>
        <w:rFonts w:hint="default"/>
      </w:rPr>
    </w:lvl>
    <w:lvl w:ilvl="7">
      <w:start w:val="1"/>
      <w:numFmt w:val="decimal"/>
      <w:isLgl/>
      <w:lvlText w:val="%1.%2.%3.%4.%5.%6.%7.%8."/>
      <w:lvlJc w:val="left"/>
      <w:pPr>
        <w:ind w:left="5693" w:hanging="1440"/>
      </w:pPr>
      <w:rPr>
        <w:rFonts w:hint="default"/>
      </w:rPr>
    </w:lvl>
    <w:lvl w:ilvl="8">
      <w:start w:val="1"/>
      <w:numFmt w:val="decimal"/>
      <w:isLgl/>
      <w:lvlText w:val="%1.%2.%3.%4.%5.%6.%7.%8.%9."/>
      <w:lvlJc w:val="left"/>
      <w:pPr>
        <w:ind w:left="6620" w:hanging="1800"/>
      </w:pPr>
      <w:rPr>
        <w:rFonts w:hint="default"/>
      </w:rPr>
    </w:lvl>
  </w:abstractNum>
  <w:abstractNum w:abstractNumId="45" w15:restartNumberingAfterBreak="0">
    <w:nsid w:val="0DDB4D63"/>
    <w:multiLevelType w:val="hybridMultilevel"/>
    <w:tmpl w:val="57E0C44C"/>
    <w:lvl w:ilvl="0" w:tplc="10B8AD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3067C66"/>
    <w:multiLevelType w:val="hybridMultilevel"/>
    <w:tmpl w:val="47145F1A"/>
    <w:lvl w:ilvl="0" w:tplc="BFC46BEA">
      <w:start w:val="1"/>
      <w:numFmt w:val="lowerLetter"/>
      <w:lvlText w:val="%1)"/>
      <w:lvlJc w:val="left"/>
      <w:pPr>
        <w:ind w:left="720" w:hanging="360"/>
      </w:pPr>
      <w:rPr>
        <w:rFonts w:hint="default"/>
        <w:strike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5D54CD5"/>
    <w:multiLevelType w:val="hybridMultilevel"/>
    <w:tmpl w:val="9C04BE72"/>
    <w:lvl w:ilvl="0" w:tplc="04150011">
      <w:start w:val="1"/>
      <w:numFmt w:val="decimal"/>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9" w15:restartNumberingAfterBreak="0">
    <w:nsid w:val="1DF60ADC"/>
    <w:multiLevelType w:val="hybridMultilevel"/>
    <w:tmpl w:val="52BAF87E"/>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FD31372"/>
    <w:multiLevelType w:val="hybridMultilevel"/>
    <w:tmpl w:val="60620942"/>
    <w:lvl w:ilvl="0" w:tplc="04150017">
      <w:start w:val="1"/>
      <w:numFmt w:val="lowerLetter"/>
      <w:lvlText w:val="%1)"/>
      <w:lvlJc w:val="left"/>
      <w:pPr>
        <w:ind w:left="4755"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18061A2"/>
    <w:multiLevelType w:val="hybridMultilevel"/>
    <w:tmpl w:val="AFFA9D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3" w15:restartNumberingAfterBreak="0">
    <w:nsid w:val="2B330604"/>
    <w:multiLevelType w:val="hybridMultilevel"/>
    <w:tmpl w:val="E4AC4D6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15:restartNumberingAfterBreak="0">
    <w:nsid w:val="2CC24C61"/>
    <w:multiLevelType w:val="hybridMultilevel"/>
    <w:tmpl w:val="C670667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5" w15:restartNumberingAfterBreak="0">
    <w:nsid w:val="2CE05989"/>
    <w:multiLevelType w:val="hybridMultilevel"/>
    <w:tmpl w:val="16AE77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7" w15:restartNumberingAfterBreak="0">
    <w:nsid w:val="33450DF2"/>
    <w:multiLevelType w:val="multilevel"/>
    <w:tmpl w:val="53B6E0A6"/>
    <w:lvl w:ilvl="0">
      <w:start w:val="1"/>
      <w:numFmt w:val="lowerLetter"/>
      <w:lvlText w:val="%1)"/>
      <w:lvlJc w:val="left"/>
      <w:pPr>
        <w:tabs>
          <w:tab w:val="num" w:pos="360"/>
        </w:tabs>
        <w:ind w:left="360" w:hanging="360"/>
      </w:pPr>
      <w:rPr>
        <w:b w:val="0"/>
      </w:r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360"/>
        </w:tabs>
        <w:ind w:left="360" w:hanging="36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15:restartNumberingAfterBreak="0">
    <w:nsid w:val="33737DC9"/>
    <w:multiLevelType w:val="hybridMultilevel"/>
    <w:tmpl w:val="D0D4FE34"/>
    <w:lvl w:ilvl="0" w:tplc="04150017">
      <w:start w:val="1"/>
      <w:numFmt w:val="lowerLetter"/>
      <w:lvlText w:val="%1)"/>
      <w:lvlJc w:val="left"/>
      <w:pPr>
        <w:ind w:left="4755"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9535FDB"/>
    <w:multiLevelType w:val="hybridMultilevel"/>
    <w:tmpl w:val="47667176"/>
    <w:lvl w:ilvl="0" w:tplc="2304C22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0733DD4"/>
    <w:multiLevelType w:val="multilevel"/>
    <w:tmpl w:val="6A386C8A"/>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862"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1" w15:restartNumberingAfterBreak="0">
    <w:nsid w:val="40C46D0C"/>
    <w:multiLevelType w:val="hybridMultilevel"/>
    <w:tmpl w:val="0E424CB4"/>
    <w:lvl w:ilvl="0" w:tplc="0409000F">
      <w:start w:val="1"/>
      <w:numFmt w:val="decimal"/>
      <w:lvlText w:val="%1."/>
      <w:lvlJc w:val="left"/>
      <w:pPr>
        <w:ind w:left="720" w:hanging="360"/>
      </w:pPr>
    </w:lvl>
    <w:lvl w:ilvl="1" w:tplc="065403A0">
      <w:numFmt w:val="bullet"/>
      <w:lvlText w:val=""/>
      <w:lvlJc w:val="left"/>
      <w:pPr>
        <w:ind w:left="1440" w:hanging="360"/>
      </w:pPr>
      <w:rPr>
        <w:rFonts w:ascii="Symbol" w:eastAsiaTheme="minorEastAsia" w:hAnsi="Symbol" w:cstheme="minorBidi" w:hint="default"/>
      </w:rPr>
    </w:lvl>
    <w:lvl w:ilvl="2" w:tplc="0409001B" w:tentative="1">
      <w:start w:val="1"/>
      <w:numFmt w:val="lowerRoman"/>
      <w:pStyle w:val="Nagwek3"/>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pStyle w:val="Nagwek5"/>
      <w:lvlText w:val="%5."/>
      <w:lvlJc w:val="left"/>
      <w:pPr>
        <w:ind w:left="3600" w:hanging="360"/>
      </w:pPr>
    </w:lvl>
    <w:lvl w:ilvl="5" w:tplc="0409001B">
      <w:start w:val="1"/>
      <w:numFmt w:val="lowerRoman"/>
      <w:pStyle w:val="Nagwek6"/>
      <w:lvlText w:val="%6."/>
      <w:lvlJc w:val="right"/>
      <w:pPr>
        <w:ind w:left="4320" w:hanging="180"/>
      </w:pPr>
    </w:lvl>
    <w:lvl w:ilvl="6" w:tplc="0409000F" w:tentative="1">
      <w:start w:val="1"/>
      <w:numFmt w:val="decimal"/>
      <w:pStyle w:val="Nagwek7"/>
      <w:lvlText w:val="%7."/>
      <w:lvlJc w:val="left"/>
      <w:pPr>
        <w:ind w:left="5040" w:hanging="360"/>
      </w:pPr>
    </w:lvl>
    <w:lvl w:ilvl="7" w:tplc="04090019" w:tentative="1">
      <w:start w:val="1"/>
      <w:numFmt w:val="lowerLetter"/>
      <w:pStyle w:val="Nagwek8"/>
      <w:lvlText w:val="%8."/>
      <w:lvlJc w:val="left"/>
      <w:pPr>
        <w:ind w:left="5760" w:hanging="360"/>
      </w:pPr>
    </w:lvl>
    <w:lvl w:ilvl="8" w:tplc="0409001B" w:tentative="1">
      <w:start w:val="1"/>
      <w:numFmt w:val="lowerRoman"/>
      <w:pStyle w:val="Nagwek9"/>
      <w:lvlText w:val="%9."/>
      <w:lvlJc w:val="right"/>
      <w:pPr>
        <w:ind w:left="6480" w:hanging="180"/>
      </w:pPr>
    </w:lvl>
  </w:abstractNum>
  <w:abstractNum w:abstractNumId="62" w15:restartNumberingAfterBreak="0">
    <w:nsid w:val="48F47B2F"/>
    <w:multiLevelType w:val="hybridMultilevel"/>
    <w:tmpl w:val="41502A6A"/>
    <w:lvl w:ilvl="0" w:tplc="7B7EF11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934034E"/>
    <w:multiLevelType w:val="hybridMultilevel"/>
    <w:tmpl w:val="573610C0"/>
    <w:lvl w:ilvl="0" w:tplc="017C5A8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9A46F20"/>
    <w:multiLevelType w:val="multilevel"/>
    <w:tmpl w:val="7B062BEA"/>
    <w:lvl w:ilvl="0">
      <w:start w:val="1"/>
      <w:numFmt w:val="decimal"/>
      <w:lvlText w:val="%1."/>
      <w:lvlJc w:val="left"/>
      <w:pPr>
        <w:tabs>
          <w:tab w:val="num" w:pos="1440"/>
        </w:tabs>
        <w:ind w:left="1440" w:hanging="360"/>
      </w:pPr>
      <w:rPr>
        <w:rFonts w:hint="default"/>
        <w:b w:val="0"/>
      </w:rPr>
    </w:lvl>
    <w:lvl w:ilvl="1">
      <w:start w:val="1"/>
      <w:numFmt w:val="decimal"/>
      <w:lvlText w:val="%2."/>
      <w:lvlJc w:val="left"/>
      <w:pPr>
        <w:tabs>
          <w:tab w:val="num" w:pos="1440"/>
        </w:tabs>
        <w:ind w:left="1440" w:hanging="360"/>
      </w:pPr>
      <w:rPr>
        <w:rFonts w:asciiTheme="minorHAnsi" w:eastAsia="Times New Roman" w:hAnsiTheme="minorHAnsi" w:cstheme="minorHAnsi"/>
        <w:vertAlign w:val="baseline"/>
      </w:rPr>
    </w:lvl>
    <w:lvl w:ilvl="2">
      <w:start w:val="1"/>
      <w:numFmt w:val="decimal"/>
      <w:lvlText w:val="%3."/>
      <w:lvlJc w:val="left"/>
      <w:pPr>
        <w:tabs>
          <w:tab w:val="num" w:pos="2160"/>
        </w:tabs>
        <w:ind w:left="2160" w:hanging="360"/>
      </w:pPr>
      <w:rPr>
        <w:b w:val="0"/>
      </w:rPr>
    </w:lvl>
    <w:lvl w:ilvl="3">
      <w:start w:val="1"/>
      <w:numFmt w:val="decimal"/>
      <w:lvlText w:val="%4."/>
      <w:lvlJc w:val="left"/>
      <w:pPr>
        <w:tabs>
          <w:tab w:val="num" w:pos="2880"/>
        </w:tabs>
        <w:ind w:left="2880" w:hanging="360"/>
      </w:pPr>
      <w:rPr>
        <w:strike w:val="0"/>
        <w:color w:val="auto"/>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rPr>
        <w:sz w:val="22"/>
        <w:szCs w:val="22"/>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6" w15:restartNumberingAfterBreak="0">
    <w:nsid w:val="50E065BC"/>
    <w:multiLevelType w:val="hybridMultilevel"/>
    <w:tmpl w:val="334C52D0"/>
    <w:lvl w:ilvl="0" w:tplc="3D9031AE">
      <w:start w:val="1"/>
      <w:numFmt w:val="decimal"/>
      <w:lvlText w:val="%1)"/>
      <w:lvlJc w:val="left"/>
      <w:pPr>
        <w:tabs>
          <w:tab w:val="num" w:pos="720"/>
        </w:tabs>
        <w:ind w:left="720" w:hanging="363"/>
      </w:pPr>
      <w:rPr>
        <w:rFonts w:cs="Times New Roman" w:hint="default"/>
      </w:rPr>
    </w:lvl>
    <w:lvl w:ilvl="1" w:tplc="0018D05C">
      <w:start w:val="1"/>
      <w:numFmt w:val="decimal"/>
      <w:lvlText w:val="%2)"/>
      <w:lvlJc w:val="left"/>
      <w:pPr>
        <w:tabs>
          <w:tab w:val="num" w:pos="1440"/>
        </w:tabs>
        <w:ind w:left="1440" w:hanging="360"/>
      </w:pPr>
      <w:rPr>
        <w:rFonts w:cs="Times New Roman"/>
      </w:rPr>
    </w:lvl>
    <w:lvl w:ilvl="2" w:tplc="599AEBEE">
      <w:start w:val="3"/>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7" w15:restartNumberingAfterBreak="0">
    <w:nsid w:val="51C06AA5"/>
    <w:multiLevelType w:val="hybridMultilevel"/>
    <w:tmpl w:val="9BCEBF2C"/>
    <w:lvl w:ilvl="0" w:tplc="0415000F">
      <w:start w:val="1"/>
      <w:numFmt w:val="decimal"/>
      <w:lvlText w:val="%1."/>
      <w:lvlJc w:val="left"/>
      <w:pPr>
        <w:ind w:left="4755"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5A741F3"/>
    <w:multiLevelType w:val="hybridMultilevel"/>
    <w:tmpl w:val="D526B95A"/>
    <w:lvl w:ilvl="0" w:tplc="4C2815C0">
      <w:start w:val="1"/>
      <w:numFmt w:val="decimal"/>
      <w:lvlText w:val="%1."/>
      <w:lvlJc w:val="left"/>
      <w:pPr>
        <w:tabs>
          <w:tab w:val="num" w:pos="357"/>
        </w:tabs>
        <w:ind w:left="357" w:hanging="357"/>
      </w:pPr>
      <w:rPr>
        <w:rFonts w:hint="default"/>
        <w:b w:val="0"/>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55F67F34"/>
    <w:multiLevelType w:val="hybridMultilevel"/>
    <w:tmpl w:val="8DB62096"/>
    <w:lvl w:ilvl="0" w:tplc="04150001">
      <w:start w:val="1"/>
      <w:numFmt w:val="bullet"/>
      <w:lvlText w:val=""/>
      <w:lvlJc w:val="left"/>
      <w:pPr>
        <w:ind w:left="720" w:hanging="360"/>
      </w:pPr>
      <w:rPr>
        <w:rFonts w:ascii="Symbol" w:hAnsi="Symbo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57FE757D"/>
    <w:multiLevelType w:val="hybridMultilevel"/>
    <w:tmpl w:val="BF580BC6"/>
    <w:lvl w:ilvl="0" w:tplc="040E0862">
      <w:start w:val="3"/>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58F32650"/>
    <w:multiLevelType w:val="hybridMultilevel"/>
    <w:tmpl w:val="E90AAB9C"/>
    <w:lvl w:ilvl="0" w:tplc="80A01C82">
      <w:start w:val="1"/>
      <w:numFmt w:val="lowerLetter"/>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73" w15:restartNumberingAfterBreak="0">
    <w:nsid w:val="5AB81952"/>
    <w:multiLevelType w:val="hybridMultilevel"/>
    <w:tmpl w:val="573610C0"/>
    <w:lvl w:ilvl="0" w:tplc="017C5A8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34235EC"/>
    <w:multiLevelType w:val="hybridMultilevel"/>
    <w:tmpl w:val="D526B95A"/>
    <w:lvl w:ilvl="0" w:tplc="4C2815C0">
      <w:start w:val="1"/>
      <w:numFmt w:val="decimal"/>
      <w:lvlText w:val="%1."/>
      <w:lvlJc w:val="left"/>
      <w:pPr>
        <w:tabs>
          <w:tab w:val="num" w:pos="357"/>
        </w:tabs>
        <w:ind w:left="357" w:hanging="357"/>
      </w:pPr>
      <w:rPr>
        <w:rFonts w:hint="default"/>
        <w:b w:val="0"/>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63B67AE5"/>
    <w:multiLevelType w:val="hybridMultilevel"/>
    <w:tmpl w:val="4258C0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64C77FFD"/>
    <w:multiLevelType w:val="hybridMultilevel"/>
    <w:tmpl w:val="32B013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8A435B4"/>
    <w:multiLevelType w:val="hybridMultilevel"/>
    <w:tmpl w:val="A4001860"/>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A86560D"/>
    <w:multiLevelType w:val="hybridMultilevel"/>
    <w:tmpl w:val="C88AF9F6"/>
    <w:lvl w:ilvl="0" w:tplc="0DEC73B0">
      <w:start w:val="1"/>
      <w:numFmt w:val="decimal"/>
      <w:lvlText w:val="%1."/>
      <w:lvlJc w:val="left"/>
      <w:pPr>
        <w:ind w:left="720" w:hanging="360"/>
      </w:pPr>
      <w:rPr>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E450D56"/>
    <w:multiLevelType w:val="hybridMultilevel"/>
    <w:tmpl w:val="78A619B0"/>
    <w:lvl w:ilvl="0" w:tplc="0415000F">
      <w:start w:val="1"/>
      <w:numFmt w:val="decimal"/>
      <w:lvlText w:val="%1."/>
      <w:lvlJc w:val="left"/>
      <w:pPr>
        <w:ind w:left="4755"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EFB6FC2"/>
    <w:multiLevelType w:val="hybridMultilevel"/>
    <w:tmpl w:val="2FCE6C54"/>
    <w:lvl w:ilvl="0" w:tplc="6DFCE69C">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4006BF9"/>
    <w:multiLevelType w:val="hybridMultilevel"/>
    <w:tmpl w:val="E536040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2" w15:restartNumberingAfterBreak="0">
    <w:nsid w:val="779A2912"/>
    <w:multiLevelType w:val="hybridMultilevel"/>
    <w:tmpl w:val="2B0A9762"/>
    <w:lvl w:ilvl="0" w:tplc="DE7A9002">
      <w:start w:val="1"/>
      <w:numFmt w:val="decimal"/>
      <w:lvlText w:val="%1."/>
      <w:lvlJc w:val="left"/>
      <w:pPr>
        <w:tabs>
          <w:tab w:val="num" w:pos="357"/>
        </w:tabs>
        <w:ind w:left="357" w:hanging="357"/>
      </w:pPr>
      <w:rPr>
        <w:rFonts w:hint="default"/>
        <w:b w:val="0"/>
      </w:rPr>
    </w:lvl>
    <w:lvl w:ilvl="1" w:tplc="3A427210">
      <w:numFmt w:val="bullet"/>
      <w:lvlText w:val="-"/>
      <w:lvlJc w:val="left"/>
      <w:pPr>
        <w:ind w:left="1440" w:hanging="360"/>
      </w:pPr>
      <w:rPr>
        <w:rFonts w:ascii="Calibri" w:eastAsiaTheme="minorEastAsia"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F9F4681"/>
    <w:multiLevelType w:val="hybridMultilevel"/>
    <w:tmpl w:val="E7A06258"/>
    <w:lvl w:ilvl="0" w:tplc="FB847AD0">
      <w:start w:val="1"/>
      <w:numFmt w:val="decimal"/>
      <w:lvlText w:val="%1."/>
      <w:lvlJc w:val="left"/>
      <w:pPr>
        <w:tabs>
          <w:tab w:val="num" w:pos="357"/>
        </w:tabs>
        <w:ind w:left="357" w:hanging="357"/>
      </w:pPr>
      <w:rPr>
        <w:rFonts w:asciiTheme="minorHAnsi" w:hAnsiTheme="minorHAnsi" w:cstheme="minorHAnsi"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1"/>
  </w:num>
  <w:num w:numId="2">
    <w:abstractNumId w:val="8"/>
  </w:num>
  <w:num w:numId="3">
    <w:abstractNumId w:val="27"/>
  </w:num>
  <w:num w:numId="4">
    <w:abstractNumId w:val="28"/>
  </w:num>
  <w:num w:numId="5">
    <w:abstractNumId w:val="31"/>
  </w:num>
  <w:num w:numId="6">
    <w:abstractNumId w:val="33"/>
  </w:num>
  <w:num w:numId="7">
    <w:abstractNumId w:val="35"/>
  </w:num>
  <w:num w:numId="8">
    <w:abstractNumId w:val="36"/>
  </w:num>
  <w:num w:numId="9">
    <w:abstractNumId w:val="70"/>
  </w:num>
  <w:num w:numId="10">
    <w:abstractNumId w:val="62"/>
  </w:num>
  <w:num w:numId="11">
    <w:abstractNumId w:val="7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0"/>
  </w:num>
  <w:num w:numId="14">
    <w:abstractNumId w:val="65"/>
  </w:num>
  <w:num w:numId="15">
    <w:abstractNumId w:val="52"/>
  </w:num>
  <w:num w:numId="16">
    <w:abstractNumId w:val="48"/>
  </w:num>
  <w:num w:numId="17">
    <w:abstractNumId w:val="56"/>
  </w:num>
  <w:num w:numId="18">
    <w:abstractNumId w:val="44"/>
  </w:num>
  <w:num w:numId="19">
    <w:abstractNumId w:val="67"/>
  </w:num>
  <w:num w:numId="20">
    <w:abstractNumId w:val="2"/>
  </w:num>
  <w:num w:numId="21">
    <w:abstractNumId w:val="57"/>
  </w:num>
  <w:num w:numId="22">
    <w:abstractNumId w:val="59"/>
  </w:num>
  <w:num w:numId="23">
    <w:abstractNumId w:val="78"/>
  </w:num>
  <w:num w:numId="24">
    <w:abstractNumId w:val="40"/>
  </w:num>
  <w:num w:numId="25">
    <w:abstractNumId w:val="76"/>
  </w:num>
  <w:num w:numId="26">
    <w:abstractNumId w:val="79"/>
  </w:num>
  <w:num w:numId="27">
    <w:abstractNumId w:val="50"/>
  </w:num>
  <w:num w:numId="28">
    <w:abstractNumId w:val="43"/>
  </w:num>
  <w:num w:numId="29">
    <w:abstractNumId w:val="58"/>
  </w:num>
  <w:num w:numId="30">
    <w:abstractNumId w:val="39"/>
  </w:num>
  <w:num w:numId="31">
    <w:abstractNumId w:val="81"/>
  </w:num>
  <w:num w:numId="32">
    <w:abstractNumId w:val="45"/>
  </w:num>
  <w:num w:numId="33">
    <w:abstractNumId w:val="47"/>
  </w:num>
  <w:num w:numId="34">
    <w:abstractNumId w:val="51"/>
  </w:num>
  <w:num w:numId="35">
    <w:abstractNumId w:val="72"/>
  </w:num>
  <w:num w:numId="36">
    <w:abstractNumId w:val="46"/>
  </w:num>
  <w:num w:numId="37">
    <w:abstractNumId w:val="37"/>
  </w:num>
  <w:num w:numId="38">
    <w:abstractNumId w:val="69"/>
  </w:num>
  <w:num w:numId="39">
    <w:abstractNumId w:val="53"/>
  </w:num>
  <w:num w:numId="40">
    <w:abstractNumId w:val="80"/>
  </w:num>
  <w:num w:numId="41">
    <w:abstractNumId w:val="77"/>
  </w:num>
  <w:num w:numId="42">
    <w:abstractNumId w:val="83"/>
  </w:num>
  <w:num w:numId="43">
    <w:abstractNumId w:val="66"/>
  </w:num>
  <w:num w:numId="44">
    <w:abstractNumId w:val="38"/>
  </w:num>
  <w:num w:numId="45">
    <w:abstractNumId w:val="54"/>
  </w:num>
  <w:num w:numId="46">
    <w:abstractNumId w:val="68"/>
  </w:num>
  <w:num w:numId="47">
    <w:abstractNumId w:val="74"/>
  </w:num>
  <w:num w:numId="48">
    <w:abstractNumId w:val="41"/>
  </w:num>
  <w:num w:numId="49">
    <w:abstractNumId w:val="42"/>
  </w:num>
  <w:num w:numId="50">
    <w:abstractNumId w:val="73"/>
  </w:num>
  <w:num w:numId="51">
    <w:abstractNumId w:val="63"/>
  </w:num>
  <w:num w:numId="52">
    <w:abstractNumId w:val="64"/>
  </w:num>
  <w:num w:numId="53">
    <w:abstractNumId w:val="82"/>
  </w:num>
  <w:num w:numId="54">
    <w:abstractNumId w:val="55"/>
  </w:num>
  <w:num w:numId="55">
    <w:abstractNumId w:val="49"/>
  </w:num>
  <w:num w:numId="5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747"/>
    <w:rsid w:val="000009F0"/>
    <w:rsid w:val="000021CF"/>
    <w:rsid w:val="00004A6A"/>
    <w:rsid w:val="00005801"/>
    <w:rsid w:val="000066F4"/>
    <w:rsid w:val="000078B3"/>
    <w:rsid w:val="00020B03"/>
    <w:rsid w:val="000248C9"/>
    <w:rsid w:val="00024D85"/>
    <w:rsid w:val="0002598B"/>
    <w:rsid w:val="00031EE9"/>
    <w:rsid w:val="00054A5D"/>
    <w:rsid w:val="0005633B"/>
    <w:rsid w:val="00060E52"/>
    <w:rsid w:val="000773C1"/>
    <w:rsid w:val="000803EB"/>
    <w:rsid w:val="000822D5"/>
    <w:rsid w:val="00084EC9"/>
    <w:rsid w:val="00087099"/>
    <w:rsid w:val="00090F7C"/>
    <w:rsid w:val="000A0C62"/>
    <w:rsid w:val="000A1143"/>
    <w:rsid w:val="000A12B4"/>
    <w:rsid w:val="000A35F7"/>
    <w:rsid w:val="000A72C0"/>
    <w:rsid w:val="000B61E6"/>
    <w:rsid w:val="000C4A14"/>
    <w:rsid w:val="000E45DC"/>
    <w:rsid w:val="000E64B1"/>
    <w:rsid w:val="000F4844"/>
    <w:rsid w:val="00103522"/>
    <w:rsid w:val="00103895"/>
    <w:rsid w:val="00113B09"/>
    <w:rsid w:val="00117E23"/>
    <w:rsid w:val="0012030C"/>
    <w:rsid w:val="00121796"/>
    <w:rsid w:val="0012244A"/>
    <w:rsid w:val="001272A2"/>
    <w:rsid w:val="00132A6D"/>
    <w:rsid w:val="001343DA"/>
    <w:rsid w:val="0013660B"/>
    <w:rsid w:val="001369B0"/>
    <w:rsid w:val="00136EDF"/>
    <w:rsid w:val="00141A68"/>
    <w:rsid w:val="00157310"/>
    <w:rsid w:val="00163529"/>
    <w:rsid w:val="001648AE"/>
    <w:rsid w:val="001651C1"/>
    <w:rsid w:val="00166830"/>
    <w:rsid w:val="001704C2"/>
    <w:rsid w:val="001728E7"/>
    <w:rsid w:val="001821BA"/>
    <w:rsid w:val="0018417E"/>
    <w:rsid w:val="001875CD"/>
    <w:rsid w:val="001902D9"/>
    <w:rsid w:val="00194313"/>
    <w:rsid w:val="00197446"/>
    <w:rsid w:val="001A7422"/>
    <w:rsid w:val="001B4102"/>
    <w:rsid w:val="001B5066"/>
    <w:rsid w:val="001C03E0"/>
    <w:rsid w:val="001D4BC1"/>
    <w:rsid w:val="001D646C"/>
    <w:rsid w:val="001F042B"/>
    <w:rsid w:val="00200223"/>
    <w:rsid w:val="00215BC0"/>
    <w:rsid w:val="002224A4"/>
    <w:rsid w:val="002302B7"/>
    <w:rsid w:val="00231095"/>
    <w:rsid w:val="002338EA"/>
    <w:rsid w:val="00233C25"/>
    <w:rsid w:val="00236CD1"/>
    <w:rsid w:val="00237C5F"/>
    <w:rsid w:val="00237EF0"/>
    <w:rsid w:val="0024120C"/>
    <w:rsid w:val="00244B97"/>
    <w:rsid w:val="00245AD3"/>
    <w:rsid w:val="00247951"/>
    <w:rsid w:val="00253CAD"/>
    <w:rsid w:val="0025619F"/>
    <w:rsid w:val="0025717C"/>
    <w:rsid w:val="00262691"/>
    <w:rsid w:val="0026275C"/>
    <w:rsid w:val="00264304"/>
    <w:rsid w:val="002736CC"/>
    <w:rsid w:val="0028043F"/>
    <w:rsid w:val="00280A46"/>
    <w:rsid w:val="0028228C"/>
    <w:rsid w:val="00292519"/>
    <w:rsid w:val="0029714E"/>
    <w:rsid w:val="002A0B15"/>
    <w:rsid w:val="002A49ED"/>
    <w:rsid w:val="002A5AB8"/>
    <w:rsid w:val="002B19FE"/>
    <w:rsid w:val="002B5F52"/>
    <w:rsid w:val="002C138A"/>
    <w:rsid w:val="002C26E2"/>
    <w:rsid w:val="002C3C76"/>
    <w:rsid w:val="002E0543"/>
    <w:rsid w:val="002E2559"/>
    <w:rsid w:val="002E5EA0"/>
    <w:rsid w:val="002F1DB8"/>
    <w:rsid w:val="00303A78"/>
    <w:rsid w:val="00303D70"/>
    <w:rsid w:val="00313465"/>
    <w:rsid w:val="0031430A"/>
    <w:rsid w:val="003201BA"/>
    <w:rsid w:val="00321571"/>
    <w:rsid w:val="00330873"/>
    <w:rsid w:val="00337E72"/>
    <w:rsid w:val="003411AA"/>
    <w:rsid w:val="003424CB"/>
    <w:rsid w:val="00347647"/>
    <w:rsid w:val="00347755"/>
    <w:rsid w:val="003516E2"/>
    <w:rsid w:val="00352958"/>
    <w:rsid w:val="003553E3"/>
    <w:rsid w:val="00355CC9"/>
    <w:rsid w:val="003663C7"/>
    <w:rsid w:val="0036701A"/>
    <w:rsid w:val="00367EC1"/>
    <w:rsid w:val="00371116"/>
    <w:rsid w:val="00371604"/>
    <w:rsid w:val="00381BFD"/>
    <w:rsid w:val="003A6371"/>
    <w:rsid w:val="003A6AC3"/>
    <w:rsid w:val="003B2FE9"/>
    <w:rsid w:val="003C6069"/>
    <w:rsid w:val="003D4812"/>
    <w:rsid w:val="003E56D4"/>
    <w:rsid w:val="003F0E53"/>
    <w:rsid w:val="003F7417"/>
    <w:rsid w:val="00404820"/>
    <w:rsid w:val="0041280E"/>
    <w:rsid w:val="0041417E"/>
    <w:rsid w:val="00421E21"/>
    <w:rsid w:val="00452DEA"/>
    <w:rsid w:val="0045432E"/>
    <w:rsid w:val="004618AE"/>
    <w:rsid w:val="00491872"/>
    <w:rsid w:val="00496A2A"/>
    <w:rsid w:val="004B4D85"/>
    <w:rsid w:val="004B55DA"/>
    <w:rsid w:val="004C1213"/>
    <w:rsid w:val="004C6030"/>
    <w:rsid w:val="004D6DA1"/>
    <w:rsid w:val="004E5D8E"/>
    <w:rsid w:val="004E62E0"/>
    <w:rsid w:val="004E769A"/>
    <w:rsid w:val="004F7948"/>
    <w:rsid w:val="00501518"/>
    <w:rsid w:val="0051207E"/>
    <w:rsid w:val="00514EC2"/>
    <w:rsid w:val="0051626F"/>
    <w:rsid w:val="005260F1"/>
    <w:rsid w:val="005274E3"/>
    <w:rsid w:val="00534798"/>
    <w:rsid w:val="00534B8D"/>
    <w:rsid w:val="0053760E"/>
    <w:rsid w:val="00540549"/>
    <w:rsid w:val="00540582"/>
    <w:rsid w:val="005414FA"/>
    <w:rsid w:val="00550B9D"/>
    <w:rsid w:val="00553003"/>
    <w:rsid w:val="00553CF3"/>
    <w:rsid w:val="00555889"/>
    <w:rsid w:val="00557DBF"/>
    <w:rsid w:val="00563C59"/>
    <w:rsid w:val="0057647D"/>
    <w:rsid w:val="00576B0F"/>
    <w:rsid w:val="005858F7"/>
    <w:rsid w:val="0059100E"/>
    <w:rsid w:val="00595E82"/>
    <w:rsid w:val="005B65F9"/>
    <w:rsid w:val="005C08CD"/>
    <w:rsid w:val="005C40D3"/>
    <w:rsid w:val="005C6266"/>
    <w:rsid w:val="005C63EE"/>
    <w:rsid w:val="005E639E"/>
    <w:rsid w:val="005E71AC"/>
    <w:rsid w:val="005F0E43"/>
    <w:rsid w:val="005F2DFB"/>
    <w:rsid w:val="005F5372"/>
    <w:rsid w:val="005F6BF2"/>
    <w:rsid w:val="006016E7"/>
    <w:rsid w:val="00610068"/>
    <w:rsid w:val="00610BCF"/>
    <w:rsid w:val="00630269"/>
    <w:rsid w:val="00633385"/>
    <w:rsid w:val="00635C55"/>
    <w:rsid w:val="00636975"/>
    <w:rsid w:val="00637747"/>
    <w:rsid w:val="0064344C"/>
    <w:rsid w:val="006437AE"/>
    <w:rsid w:val="00645214"/>
    <w:rsid w:val="00657B32"/>
    <w:rsid w:val="00657FE4"/>
    <w:rsid w:val="00662415"/>
    <w:rsid w:val="00663B41"/>
    <w:rsid w:val="00670C73"/>
    <w:rsid w:val="006715E3"/>
    <w:rsid w:val="00683FC3"/>
    <w:rsid w:val="00692569"/>
    <w:rsid w:val="006967A9"/>
    <w:rsid w:val="0069703F"/>
    <w:rsid w:val="006A0FB1"/>
    <w:rsid w:val="006B3DC2"/>
    <w:rsid w:val="006B5450"/>
    <w:rsid w:val="006B604F"/>
    <w:rsid w:val="006C3C46"/>
    <w:rsid w:val="006D1A75"/>
    <w:rsid w:val="006E0B2E"/>
    <w:rsid w:val="006E2846"/>
    <w:rsid w:val="006E59D8"/>
    <w:rsid w:val="006F2395"/>
    <w:rsid w:val="006F7D81"/>
    <w:rsid w:val="00702D47"/>
    <w:rsid w:val="0070370A"/>
    <w:rsid w:val="00704BAE"/>
    <w:rsid w:val="0072137C"/>
    <w:rsid w:val="00724D8F"/>
    <w:rsid w:val="007276E9"/>
    <w:rsid w:val="00734DB7"/>
    <w:rsid w:val="0074036F"/>
    <w:rsid w:val="00741CCE"/>
    <w:rsid w:val="0074400F"/>
    <w:rsid w:val="007514E5"/>
    <w:rsid w:val="00763683"/>
    <w:rsid w:val="00766125"/>
    <w:rsid w:val="00775C59"/>
    <w:rsid w:val="007761AF"/>
    <w:rsid w:val="00784A7A"/>
    <w:rsid w:val="007862C3"/>
    <w:rsid w:val="0078673F"/>
    <w:rsid w:val="00787A97"/>
    <w:rsid w:val="00787C34"/>
    <w:rsid w:val="00791258"/>
    <w:rsid w:val="007924FD"/>
    <w:rsid w:val="00794E80"/>
    <w:rsid w:val="0079548F"/>
    <w:rsid w:val="00795875"/>
    <w:rsid w:val="007A1D6D"/>
    <w:rsid w:val="007A6A70"/>
    <w:rsid w:val="007A7112"/>
    <w:rsid w:val="007B02A9"/>
    <w:rsid w:val="007B7CED"/>
    <w:rsid w:val="007D0747"/>
    <w:rsid w:val="007D316A"/>
    <w:rsid w:val="007D6FD3"/>
    <w:rsid w:val="007E0554"/>
    <w:rsid w:val="007F1F65"/>
    <w:rsid w:val="007F6278"/>
    <w:rsid w:val="007F7DCA"/>
    <w:rsid w:val="008062A1"/>
    <w:rsid w:val="0080692F"/>
    <w:rsid w:val="0081277C"/>
    <w:rsid w:val="0081425C"/>
    <w:rsid w:val="0082728E"/>
    <w:rsid w:val="008272E0"/>
    <w:rsid w:val="0083373B"/>
    <w:rsid w:val="008362EF"/>
    <w:rsid w:val="00837914"/>
    <w:rsid w:val="00846BB9"/>
    <w:rsid w:val="0085180F"/>
    <w:rsid w:val="008531EC"/>
    <w:rsid w:val="008554AC"/>
    <w:rsid w:val="00874AC0"/>
    <w:rsid w:val="0088223A"/>
    <w:rsid w:val="00882E8F"/>
    <w:rsid w:val="00883634"/>
    <w:rsid w:val="008857EF"/>
    <w:rsid w:val="00890085"/>
    <w:rsid w:val="008A1A84"/>
    <w:rsid w:val="008A1EFC"/>
    <w:rsid w:val="008A4C87"/>
    <w:rsid w:val="008B097D"/>
    <w:rsid w:val="008B3AC7"/>
    <w:rsid w:val="008B3B00"/>
    <w:rsid w:val="008B3C5E"/>
    <w:rsid w:val="008B52A6"/>
    <w:rsid w:val="008C3913"/>
    <w:rsid w:val="008C7259"/>
    <w:rsid w:val="008C777C"/>
    <w:rsid w:val="008D2450"/>
    <w:rsid w:val="008D6127"/>
    <w:rsid w:val="008E07BC"/>
    <w:rsid w:val="008E6CD6"/>
    <w:rsid w:val="008F1704"/>
    <w:rsid w:val="008F6A49"/>
    <w:rsid w:val="009074C5"/>
    <w:rsid w:val="00912426"/>
    <w:rsid w:val="00913EF8"/>
    <w:rsid w:val="00917E6F"/>
    <w:rsid w:val="009214F1"/>
    <w:rsid w:val="0092419A"/>
    <w:rsid w:val="00925B63"/>
    <w:rsid w:val="009302D2"/>
    <w:rsid w:val="00935FB7"/>
    <w:rsid w:val="00936EB5"/>
    <w:rsid w:val="0094128B"/>
    <w:rsid w:val="00953583"/>
    <w:rsid w:val="00954FA8"/>
    <w:rsid w:val="00963306"/>
    <w:rsid w:val="00973E16"/>
    <w:rsid w:val="00976CA6"/>
    <w:rsid w:val="009778D3"/>
    <w:rsid w:val="00992286"/>
    <w:rsid w:val="0099631F"/>
    <w:rsid w:val="00997F47"/>
    <w:rsid w:val="009B66FA"/>
    <w:rsid w:val="009C34F3"/>
    <w:rsid w:val="009C71B3"/>
    <w:rsid w:val="009D0BCD"/>
    <w:rsid w:val="009D6466"/>
    <w:rsid w:val="009E0D3E"/>
    <w:rsid w:val="009E62A6"/>
    <w:rsid w:val="009E7F71"/>
    <w:rsid w:val="009F43B4"/>
    <w:rsid w:val="00A022BA"/>
    <w:rsid w:val="00A130EC"/>
    <w:rsid w:val="00A162E6"/>
    <w:rsid w:val="00A26DE8"/>
    <w:rsid w:val="00A33D60"/>
    <w:rsid w:val="00A3795D"/>
    <w:rsid w:val="00A4065C"/>
    <w:rsid w:val="00A50B55"/>
    <w:rsid w:val="00A550BB"/>
    <w:rsid w:val="00A608C8"/>
    <w:rsid w:val="00A60B15"/>
    <w:rsid w:val="00A653C4"/>
    <w:rsid w:val="00A706D4"/>
    <w:rsid w:val="00A7150E"/>
    <w:rsid w:val="00A75205"/>
    <w:rsid w:val="00A84316"/>
    <w:rsid w:val="00A87B97"/>
    <w:rsid w:val="00A9184A"/>
    <w:rsid w:val="00A96671"/>
    <w:rsid w:val="00A97A7B"/>
    <w:rsid w:val="00AA333C"/>
    <w:rsid w:val="00AA50D6"/>
    <w:rsid w:val="00AB1782"/>
    <w:rsid w:val="00AB6CFA"/>
    <w:rsid w:val="00AC07AE"/>
    <w:rsid w:val="00AC17A2"/>
    <w:rsid w:val="00AC42C2"/>
    <w:rsid w:val="00AC6B1A"/>
    <w:rsid w:val="00AD0752"/>
    <w:rsid w:val="00AD1406"/>
    <w:rsid w:val="00AF2E15"/>
    <w:rsid w:val="00AF4C6E"/>
    <w:rsid w:val="00B00AB5"/>
    <w:rsid w:val="00B015DA"/>
    <w:rsid w:val="00B01F9A"/>
    <w:rsid w:val="00B04E79"/>
    <w:rsid w:val="00B1720D"/>
    <w:rsid w:val="00B17BE7"/>
    <w:rsid w:val="00B23373"/>
    <w:rsid w:val="00B237BC"/>
    <w:rsid w:val="00B33F02"/>
    <w:rsid w:val="00B34874"/>
    <w:rsid w:val="00B41161"/>
    <w:rsid w:val="00B44906"/>
    <w:rsid w:val="00B54F97"/>
    <w:rsid w:val="00B56E07"/>
    <w:rsid w:val="00B6073F"/>
    <w:rsid w:val="00B6253E"/>
    <w:rsid w:val="00B670E7"/>
    <w:rsid w:val="00B67E20"/>
    <w:rsid w:val="00B72A49"/>
    <w:rsid w:val="00B738CE"/>
    <w:rsid w:val="00B75404"/>
    <w:rsid w:val="00B76295"/>
    <w:rsid w:val="00B80DC1"/>
    <w:rsid w:val="00B8369E"/>
    <w:rsid w:val="00B83A77"/>
    <w:rsid w:val="00B903FC"/>
    <w:rsid w:val="00B95577"/>
    <w:rsid w:val="00BC371E"/>
    <w:rsid w:val="00BC5FEA"/>
    <w:rsid w:val="00BD1793"/>
    <w:rsid w:val="00BD231A"/>
    <w:rsid w:val="00BE1543"/>
    <w:rsid w:val="00BE2D26"/>
    <w:rsid w:val="00C0145F"/>
    <w:rsid w:val="00C03025"/>
    <w:rsid w:val="00C0310A"/>
    <w:rsid w:val="00C056D0"/>
    <w:rsid w:val="00C227A3"/>
    <w:rsid w:val="00C37B63"/>
    <w:rsid w:val="00C425A6"/>
    <w:rsid w:val="00C53CE2"/>
    <w:rsid w:val="00C54199"/>
    <w:rsid w:val="00C54241"/>
    <w:rsid w:val="00C639C3"/>
    <w:rsid w:val="00C80921"/>
    <w:rsid w:val="00C823C0"/>
    <w:rsid w:val="00C9059F"/>
    <w:rsid w:val="00C90C54"/>
    <w:rsid w:val="00CB2B3E"/>
    <w:rsid w:val="00CB322E"/>
    <w:rsid w:val="00CB3755"/>
    <w:rsid w:val="00CB6B50"/>
    <w:rsid w:val="00CC1784"/>
    <w:rsid w:val="00CC41E3"/>
    <w:rsid w:val="00CC4EC4"/>
    <w:rsid w:val="00CD1A10"/>
    <w:rsid w:val="00CD557F"/>
    <w:rsid w:val="00CE2C95"/>
    <w:rsid w:val="00CF00A2"/>
    <w:rsid w:val="00CF03AC"/>
    <w:rsid w:val="00CF23EF"/>
    <w:rsid w:val="00CF30EB"/>
    <w:rsid w:val="00CF3CFC"/>
    <w:rsid w:val="00D05B07"/>
    <w:rsid w:val="00D105E6"/>
    <w:rsid w:val="00D10959"/>
    <w:rsid w:val="00D27884"/>
    <w:rsid w:val="00D33058"/>
    <w:rsid w:val="00D3538F"/>
    <w:rsid w:val="00D35A6D"/>
    <w:rsid w:val="00D409FD"/>
    <w:rsid w:val="00D52675"/>
    <w:rsid w:val="00D52D88"/>
    <w:rsid w:val="00D53585"/>
    <w:rsid w:val="00D5429C"/>
    <w:rsid w:val="00D601BC"/>
    <w:rsid w:val="00D77B12"/>
    <w:rsid w:val="00D96219"/>
    <w:rsid w:val="00DA4127"/>
    <w:rsid w:val="00DA7951"/>
    <w:rsid w:val="00DB1DE9"/>
    <w:rsid w:val="00DC3B57"/>
    <w:rsid w:val="00DC64DF"/>
    <w:rsid w:val="00DD14B7"/>
    <w:rsid w:val="00DD1B25"/>
    <w:rsid w:val="00DE159C"/>
    <w:rsid w:val="00DE1AE0"/>
    <w:rsid w:val="00DE2608"/>
    <w:rsid w:val="00DF4C5F"/>
    <w:rsid w:val="00DF60BE"/>
    <w:rsid w:val="00E11CD0"/>
    <w:rsid w:val="00E1649A"/>
    <w:rsid w:val="00E2583B"/>
    <w:rsid w:val="00E26488"/>
    <w:rsid w:val="00E33564"/>
    <w:rsid w:val="00E371E7"/>
    <w:rsid w:val="00E377FA"/>
    <w:rsid w:val="00E41E99"/>
    <w:rsid w:val="00E42F90"/>
    <w:rsid w:val="00E432C7"/>
    <w:rsid w:val="00E70D06"/>
    <w:rsid w:val="00E87E0E"/>
    <w:rsid w:val="00E90948"/>
    <w:rsid w:val="00E91C34"/>
    <w:rsid w:val="00E9309A"/>
    <w:rsid w:val="00E93A44"/>
    <w:rsid w:val="00E94504"/>
    <w:rsid w:val="00EA05AF"/>
    <w:rsid w:val="00EB297B"/>
    <w:rsid w:val="00EB4500"/>
    <w:rsid w:val="00EB526C"/>
    <w:rsid w:val="00EC339F"/>
    <w:rsid w:val="00EC3719"/>
    <w:rsid w:val="00EC4DE4"/>
    <w:rsid w:val="00EC63FF"/>
    <w:rsid w:val="00EC73A4"/>
    <w:rsid w:val="00ED0755"/>
    <w:rsid w:val="00ED384E"/>
    <w:rsid w:val="00ED3EFF"/>
    <w:rsid w:val="00ED7547"/>
    <w:rsid w:val="00EE657D"/>
    <w:rsid w:val="00EE7D81"/>
    <w:rsid w:val="00EF1176"/>
    <w:rsid w:val="00EF344D"/>
    <w:rsid w:val="00EF53A6"/>
    <w:rsid w:val="00F00838"/>
    <w:rsid w:val="00F06A38"/>
    <w:rsid w:val="00F14D45"/>
    <w:rsid w:val="00F25C6D"/>
    <w:rsid w:val="00F26680"/>
    <w:rsid w:val="00F27953"/>
    <w:rsid w:val="00F337E4"/>
    <w:rsid w:val="00F33955"/>
    <w:rsid w:val="00F353E7"/>
    <w:rsid w:val="00F37045"/>
    <w:rsid w:val="00F44AC0"/>
    <w:rsid w:val="00F51262"/>
    <w:rsid w:val="00F51C3E"/>
    <w:rsid w:val="00F52749"/>
    <w:rsid w:val="00F532C2"/>
    <w:rsid w:val="00F53726"/>
    <w:rsid w:val="00F635A7"/>
    <w:rsid w:val="00F65542"/>
    <w:rsid w:val="00F65843"/>
    <w:rsid w:val="00F6704F"/>
    <w:rsid w:val="00F81DA5"/>
    <w:rsid w:val="00F82BE2"/>
    <w:rsid w:val="00F847EF"/>
    <w:rsid w:val="00F920E2"/>
    <w:rsid w:val="00F958B5"/>
    <w:rsid w:val="00FA0139"/>
    <w:rsid w:val="00FA4A11"/>
    <w:rsid w:val="00FA5792"/>
    <w:rsid w:val="00FB1943"/>
    <w:rsid w:val="00FB216B"/>
    <w:rsid w:val="00FB319E"/>
    <w:rsid w:val="00FB4371"/>
    <w:rsid w:val="00FC6BF5"/>
    <w:rsid w:val="00FD2624"/>
    <w:rsid w:val="00FE0516"/>
    <w:rsid w:val="00FE22B9"/>
    <w:rsid w:val="00FE25A0"/>
    <w:rsid w:val="00FF060A"/>
    <w:rsid w:val="00FF45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6DDECA0"/>
  <w15:chartTrackingRefBased/>
  <w15:docId w15:val="{9C8A7092-21C5-4BEC-BB1D-42095113C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35A6D"/>
    <w:pPr>
      <w:spacing w:line="254" w:lineRule="auto"/>
    </w:pPr>
  </w:style>
  <w:style w:type="paragraph" w:styleId="Nagwek1">
    <w:name w:val="heading 1"/>
    <w:basedOn w:val="Normalny"/>
    <w:next w:val="Normalny"/>
    <w:link w:val="Nagwek1Znak"/>
    <w:qFormat/>
    <w:rsid w:val="00F37045"/>
    <w:pPr>
      <w:suppressAutoHyphens/>
      <w:spacing w:after="0" w:line="360" w:lineRule="auto"/>
      <w:outlineLvl w:val="0"/>
    </w:pPr>
    <w:rPr>
      <w:rFonts w:eastAsia="Times New Roman" w:cstheme="minorHAnsi"/>
      <w:b/>
      <w:color w:val="7030A0"/>
      <w:lang w:eastAsia="ar-SA"/>
    </w:rPr>
  </w:style>
  <w:style w:type="paragraph" w:styleId="Nagwek2">
    <w:name w:val="heading 2"/>
    <w:basedOn w:val="Normalny"/>
    <w:next w:val="Normalny"/>
    <w:link w:val="Nagwek2Znak"/>
    <w:qFormat/>
    <w:rsid w:val="005C08CD"/>
    <w:pPr>
      <w:shd w:val="clear" w:color="auto" w:fill="FFFFFF"/>
      <w:spacing w:after="0" w:line="360" w:lineRule="auto"/>
      <w:ind w:right="-35"/>
      <w:outlineLvl w:val="1"/>
    </w:pPr>
    <w:rPr>
      <w:rFonts w:ascii="Calibri" w:eastAsia="Times New Roman" w:hAnsi="Calibri" w:cs="Calibri"/>
      <w:b/>
      <w:i/>
      <w:lang w:eastAsia="ar-SA"/>
    </w:rPr>
  </w:style>
  <w:style w:type="paragraph" w:styleId="Nagwek3">
    <w:name w:val="heading 3"/>
    <w:basedOn w:val="Normalny"/>
    <w:next w:val="Normalny"/>
    <w:link w:val="Nagwek3Znak"/>
    <w:qFormat/>
    <w:rsid w:val="00FE25A0"/>
    <w:pPr>
      <w:keepNext/>
      <w:numPr>
        <w:ilvl w:val="2"/>
        <w:numId w:val="1"/>
      </w:numPr>
      <w:suppressAutoHyphens/>
      <w:spacing w:before="240" w:after="60" w:line="240" w:lineRule="auto"/>
      <w:outlineLvl w:val="2"/>
    </w:pPr>
    <w:rPr>
      <w:rFonts w:ascii="Cambria" w:eastAsia="Times New Roman" w:hAnsi="Cambria" w:cs="Cambria"/>
      <w:b/>
      <w:bCs/>
      <w:sz w:val="26"/>
      <w:szCs w:val="26"/>
      <w:lang w:eastAsia="ar-SA"/>
    </w:rPr>
  </w:style>
  <w:style w:type="paragraph" w:styleId="Nagwek4">
    <w:name w:val="heading 4"/>
    <w:basedOn w:val="Nagwek1"/>
    <w:next w:val="Normalny"/>
    <w:link w:val="Nagwek4Znak"/>
    <w:qFormat/>
    <w:rsid w:val="009D6466"/>
    <w:pPr>
      <w:outlineLvl w:val="3"/>
    </w:pPr>
  </w:style>
  <w:style w:type="paragraph" w:styleId="Nagwek5">
    <w:name w:val="heading 5"/>
    <w:basedOn w:val="Normalny"/>
    <w:next w:val="Normalny"/>
    <w:link w:val="Nagwek5Znak"/>
    <w:qFormat/>
    <w:rsid w:val="00FE25A0"/>
    <w:pPr>
      <w:keepNext/>
      <w:numPr>
        <w:ilvl w:val="4"/>
        <w:numId w:val="1"/>
      </w:numPr>
      <w:suppressAutoHyphens/>
      <w:spacing w:after="0" w:line="240" w:lineRule="auto"/>
      <w:ind w:firstLine="420"/>
      <w:outlineLvl w:val="4"/>
    </w:pPr>
    <w:rPr>
      <w:rFonts w:ascii="Times New Roman" w:eastAsia="Times New Roman" w:hAnsi="Times New Roman" w:cs="Times New Roman"/>
      <w:b/>
      <w:bCs/>
      <w:szCs w:val="24"/>
      <w:lang w:eastAsia="ar-SA"/>
    </w:rPr>
  </w:style>
  <w:style w:type="paragraph" w:styleId="Nagwek6">
    <w:name w:val="heading 6"/>
    <w:aliases w:val="Nagłówek SWZ"/>
    <w:basedOn w:val="Normalny"/>
    <w:next w:val="Normalny"/>
    <w:link w:val="Nagwek6Znak"/>
    <w:qFormat/>
    <w:rsid w:val="00E11CD0"/>
    <w:pPr>
      <w:keepNext/>
      <w:numPr>
        <w:ilvl w:val="5"/>
        <w:numId w:val="1"/>
      </w:numPr>
      <w:suppressAutoHyphens/>
      <w:spacing w:after="0" w:line="240" w:lineRule="auto"/>
      <w:ind w:left="450"/>
      <w:outlineLvl w:val="5"/>
    </w:pPr>
    <w:rPr>
      <w:rFonts w:ascii="Calibri" w:eastAsia="Times New Roman" w:hAnsi="Calibri" w:cs="Times New Roman"/>
      <w:b/>
      <w:bCs/>
      <w:color w:val="000000"/>
      <w:sz w:val="24"/>
      <w:szCs w:val="24"/>
      <w:lang w:eastAsia="ar-SA"/>
    </w:rPr>
  </w:style>
  <w:style w:type="paragraph" w:styleId="Nagwek7">
    <w:name w:val="heading 7"/>
    <w:basedOn w:val="Normalny"/>
    <w:next w:val="Normalny"/>
    <w:link w:val="Nagwek7Znak"/>
    <w:qFormat/>
    <w:rsid w:val="00FE25A0"/>
    <w:pPr>
      <w:keepNext/>
      <w:numPr>
        <w:ilvl w:val="6"/>
        <w:numId w:val="1"/>
      </w:numPr>
      <w:suppressAutoHyphens/>
      <w:spacing w:after="0" w:line="240" w:lineRule="auto"/>
      <w:outlineLvl w:val="6"/>
    </w:pPr>
    <w:rPr>
      <w:rFonts w:ascii="Times New Roman" w:eastAsia="Times New Roman" w:hAnsi="Times New Roman" w:cs="Times New Roman"/>
      <w:i/>
      <w:color w:val="000000"/>
      <w:sz w:val="18"/>
      <w:szCs w:val="18"/>
      <w:lang w:eastAsia="ar-SA"/>
    </w:rPr>
  </w:style>
  <w:style w:type="paragraph" w:styleId="Nagwek8">
    <w:name w:val="heading 8"/>
    <w:basedOn w:val="Normalny"/>
    <w:next w:val="Normalny"/>
    <w:link w:val="Nagwek8Znak"/>
    <w:qFormat/>
    <w:rsid w:val="00FE25A0"/>
    <w:pPr>
      <w:keepNext/>
      <w:numPr>
        <w:ilvl w:val="7"/>
        <w:numId w:val="1"/>
      </w:numPr>
      <w:suppressAutoHyphens/>
      <w:spacing w:after="0" w:line="240" w:lineRule="auto"/>
      <w:ind w:right="-88"/>
      <w:jc w:val="center"/>
      <w:outlineLvl w:val="7"/>
    </w:pPr>
    <w:rPr>
      <w:rFonts w:ascii="Times New Roman" w:eastAsia="Times New Roman" w:hAnsi="Times New Roman" w:cs="Times New Roman"/>
      <w:b/>
      <w:color w:val="000000"/>
      <w:szCs w:val="24"/>
      <w:lang w:eastAsia="ar-SA"/>
    </w:rPr>
  </w:style>
  <w:style w:type="paragraph" w:styleId="Nagwek9">
    <w:name w:val="heading 9"/>
    <w:basedOn w:val="Normalny"/>
    <w:next w:val="Normalny"/>
    <w:link w:val="Nagwek9Znak"/>
    <w:qFormat/>
    <w:rsid w:val="00FE25A0"/>
    <w:pPr>
      <w:keepNext/>
      <w:numPr>
        <w:ilvl w:val="8"/>
        <w:numId w:val="1"/>
      </w:numPr>
      <w:suppressAutoHyphens/>
      <w:spacing w:after="0" w:line="240" w:lineRule="auto"/>
      <w:outlineLvl w:val="8"/>
    </w:pPr>
    <w:rPr>
      <w:rFonts w:ascii="Times New Roman" w:eastAsia="Times New Roman" w:hAnsi="Times New Roman" w:cs="Times New Roman"/>
      <w:b/>
      <w:i/>
      <w:color w:val="000000"/>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7D0747"/>
    <w:pPr>
      <w:tabs>
        <w:tab w:val="center" w:pos="4536"/>
        <w:tab w:val="right" w:pos="9072"/>
      </w:tabs>
      <w:spacing w:after="0" w:line="240" w:lineRule="auto"/>
    </w:pPr>
  </w:style>
  <w:style w:type="character" w:customStyle="1" w:styleId="NagwekZnak">
    <w:name w:val="Nagłówek Znak"/>
    <w:basedOn w:val="Domylnaczcionkaakapitu"/>
    <w:link w:val="Nagwek"/>
    <w:rsid w:val="007D0747"/>
  </w:style>
  <w:style w:type="paragraph" w:styleId="Stopka">
    <w:name w:val="footer"/>
    <w:basedOn w:val="Normalny"/>
    <w:link w:val="StopkaZnak"/>
    <w:uiPriority w:val="99"/>
    <w:unhideWhenUsed/>
    <w:rsid w:val="007D074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D0747"/>
  </w:style>
  <w:style w:type="paragraph" w:styleId="Tekstdymka">
    <w:name w:val="Balloon Text"/>
    <w:basedOn w:val="Normalny"/>
    <w:link w:val="TekstdymkaZnak"/>
    <w:unhideWhenUsed/>
    <w:rsid w:val="007A6A7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7A6A70"/>
    <w:rPr>
      <w:rFonts w:ascii="Segoe UI" w:hAnsi="Segoe UI" w:cs="Segoe UI"/>
      <w:sz w:val="18"/>
      <w:szCs w:val="18"/>
    </w:rPr>
  </w:style>
  <w:style w:type="paragraph" w:styleId="NormalnyWeb">
    <w:name w:val="Normal (Web)"/>
    <w:basedOn w:val="Normalny"/>
    <w:uiPriority w:val="99"/>
    <w:unhideWhenUsed/>
    <w:rsid w:val="007D316A"/>
    <w:pPr>
      <w:spacing w:before="100" w:beforeAutospacing="1" w:after="100" w:afterAutospacing="1" w:line="240" w:lineRule="auto"/>
    </w:pPr>
    <w:rPr>
      <w:rFonts w:ascii="Times" w:eastAsiaTheme="minorEastAsia" w:hAnsi="Times" w:cs="Times New Roman"/>
      <w:sz w:val="20"/>
      <w:szCs w:val="20"/>
      <w:lang w:val="cs-CZ" w:eastAsia="pl-PL"/>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uiPriority w:val="34"/>
    <w:qFormat/>
    <w:rsid w:val="007D316A"/>
    <w:pPr>
      <w:spacing w:after="0" w:line="240" w:lineRule="auto"/>
      <w:ind w:left="720"/>
      <w:contextualSpacing/>
    </w:pPr>
    <w:rPr>
      <w:rFonts w:eastAsiaTheme="minorEastAsia"/>
      <w:sz w:val="24"/>
      <w:szCs w:val="24"/>
      <w:lang w:val="cs-CZ" w:eastAsia="pl-PL"/>
    </w:rPr>
  </w:style>
  <w:style w:type="character" w:styleId="Hipercze">
    <w:name w:val="Hyperlink"/>
    <w:basedOn w:val="Domylnaczcionkaakapitu"/>
    <w:unhideWhenUsed/>
    <w:rsid w:val="007D316A"/>
    <w:rPr>
      <w:color w:val="0563C1" w:themeColor="hyperlink"/>
      <w:u w:val="single"/>
    </w:rPr>
  </w:style>
  <w:style w:type="table" w:styleId="Tabela-Siatka">
    <w:name w:val="Table Grid"/>
    <w:basedOn w:val="Standardowy"/>
    <w:uiPriority w:val="39"/>
    <w:rsid w:val="00EC3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775C59"/>
    <w:rPr>
      <w:sz w:val="16"/>
      <w:szCs w:val="16"/>
    </w:rPr>
  </w:style>
  <w:style w:type="paragraph" w:styleId="Tekstkomentarza">
    <w:name w:val="annotation text"/>
    <w:basedOn w:val="Normalny"/>
    <w:link w:val="TekstkomentarzaZnak"/>
    <w:uiPriority w:val="99"/>
    <w:semiHidden/>
    <w:unhideWhenUsed/>
    <w:rsid w:val="00775C59"/>
    <w:pPr>
      <w:spacing w:line="240" w:lineRule="auto"/>
    </w:pPr>
    <w:rPr>
      <w:sz w:val="20"/>
      <w:szCs w:val="20"/>
    </w:rPr>
  </w:style>
  <w:style w:type="character" w:customStyle="1" w:styleId="TekstkomentarzaZnak">
    <w:name w:val="Tekst komentarza Znak"/>
    <w:basedOn w:val="Domylnaczcionkaakapitu"/>
    <w:link w:val="Tekstkomentarza"/>
    <w:rsid w:val="00775C59"/>
    <w:rPr>
      <w:sz w:val="20"/>
      <w:szCs w:val="20"/>
    </w:rPr>
  </w:style>
  <w:style w:type="paragraph" w:styleId="Tematkomentarza">
    <w:name w:val="annotation subject"/>
    <w:basedOn w:val="Tekstkomentarza"/>
    <w:next w:val="Tekstkomentarza"/>
    <w:link w:val="TematkomentarzaZnak"/>
    <w:unhideWhenUsed/>
    <w:rsid w:val="00775C59"/>
    <w:rPr>
      <w:b/>
      <w:bCs/>
    </w:rPr>
  </w:style>
  <w:style w:type="character" w:customStyle="1" w:styleId="TematkomentarzaZnak">
    <w:name w:val="Temat komentarza Znak"/>
    <w:basedOn w:val="TekstkomentarzaZnak"/>
    <w:link w:val="Tematkomentarza"/>
    <w:rsid w:val="00775C59"/>
    <w:rPr>
      <w:b/>
      <w:bCs/>
      <w:sz w:val="20"/>
      <w:szCs w:val="20"/>
    </w:rPr>
  </w:style>
  <w:style w:type="character" w:customStyle="1" w:styleId="Nagwek1Znak">
    <w:name w:val="Nagłówek 1 Znak"/>
    <w:basedOn w:val="Domylnaczcionkaakapitu"/>
    <w:link w:val="Nagwek1"/>
    <w:rsid w:val="00F37045"/>
    <w:rPr>
      <w:rFonts w:eastAsia="Times New Roman" w:cstheme="minorHAnsi"/>
      <w:b/>
      <w:color w:val="7030A0"/>
      <w:lang w:eastAsia="ar-SA"/>
    </w:rPr>
  </w:style>
  <w:style w:type="character" w:customStyle="1" w:styleId="Nagwek2Znak">
    <w:name w:val="Nagłówek 2 Znak"/>
    <w:basedOn w:val="Domylnaczcionkaakapitu"/>
    <w:link w:val="Nagwek2"/>
    <w:rsid w:val="005C08CD"/>
    <w:rPr>
      <w:rFonts w:ascii="Calibri" w:eastAsia="Times New Roman" w:hAnsi="Calibri" w:cs="Calibri"/>
      <w:b/>
      <w:i/>
      <w:shd w:val="clear" w:color="auto" w:fill="FFFFFF"/>
      <w:lang w:eastAsia="ar-SA"/>
    </w:rPr>
  </w:style>
  <w:style w:type="character" w:customStyle="1" w:styleId="Nagwek3Znak">
    <w:name w:val="Nagłówek 3 Znak"/>
    <w:basedOn w:val="Domylnaczcionkaakapitu"/>
    <w:link w:val="Nagwek3"/>
    <w:rsid w:val="00FE25A0"/>
    <w:rPr>
      <w:rFonts w:ascii="Cambria" w:eastAsia="Times New Roman" w:hAnsi="Cambria" w:cs="Cambria"/>
      <w:b/>
      <w:bCs/>
      <w:sz w:val="26"/>
      <w:szCs w:val="26"/>
      <w:lang w:eastAsia="ar-SA"/>
    </w:rPr>
  </w:style>
  <w:style w:type="character" w:customStyle="1" w:styleId="Nagwek4Znak">
    <w:name w:val="Nagłówek 4 Znak"/>
    <w:basedOn w:val="Domylnaczcionkaakapitu"/>
    <w:link w:val="Nagwek4"/>
    <w:rsid w:val="009D6466"/>
    <w:rPr>
      <w:rFonts w:eastAsia="Times New Roman" w:cstheme="minorHAnsi"/>
      <w:b/>
      <w:lang w:eastAsia="ar-SA"/>
    </w:rPr>
  </w:style>
  <w:style w:type="character" w:customStyle="1" w:styleId="Nagwek5Znak">
    <w:name w:val="Nagłówek 5 Znak"/>
    <w:basedOn w:val="Domylnaczcionkaakapitu"/>
    <w:link w:val="Nagwek5"/>
    <w:rsid w:val="00FE25A0"/>
    <w:rPr>
      <w:rFonts w:ascii="Times New Roman" w:eastAsia="Times New Roman" w:hAnsi="Times New Roman" w:cs="Times New Roman"/>
      <w:b/>
      <w:bCs/>
      <w:szCs w:val="24"/>
      <w:lang w:eastAsia="ar-SA"/>
    </w:rPr>
  </w:style>
  <w:style w:type="character" w:customStyle="1" w:styleId="Nagwek6Znak">
    <w:name w:val="Nagłówek 6 Znak"/>
    <w:aliases w:val="Nagłówek SWZ Znak"/>
    <w:basedOn w:val="Domylnaczcionkaakapitu"/>
    <w:link w:val="Nagwek6"/>
    <w:rsid w:val="00E11CD0"/>
    <w:rPr>
      <w:rFonts w:ascii="Calibri" w:eastAsia="Times New Roman" w:hAnsi="Calibri" w:cs="Times New Roman"/>
      <w:b/>
      <w:bCs/>
      <w:color w:val="000000"/>
      <w:sz w:val="24"/>
      <w:szCs w:val="24"/>
      <w:lang w:eastAsia="ar-SA"/>
    </w:rPr>
  </w:style>
  <w:style w:type="character" w:customStyle="1" w:styleId="Nagwek7Znak">
    <w:name w:val="Nagłówek 7 Znak"/>
    <w:basedOn w:val="Domylnaczcionkaakapitu"/>
    <w:link w:val="Nagwek7"/>
    <w:rsid w:val="00FE25A0"/>
    <w:rPr>
      <w:rFonts w:ascii="Times New Roman" w:eastAsia="Times New Roman" w:hAnsi="Times New Roman" w:cs="Times New Roman"/>
      <w:i/>
      <w:color w:val="000000"/>
      <w:sz w:val="18"/>
      <w:szCs w:val="18"/>
      <w:lang w:eastAsia="ar-SA"/>
    </w:rPr>
  </w:style>
  <w:style w:type="character" w:customStyle="1" w:styleId="Nagwek8Znak">
    <w:name w:val="Nagłówek 8 Znak"/>
    <w:basedOn w:val="Domylnaczcionkaakapitu"/>
    <w:link w:val="Nagwek8"/>
    <w:rsid w:val="00FE25A0"/>
    <w:rPr>
      <w:rFonts w:ascii="Times New Roman" w:eastAsia="Times New Roman" w:hAnsi="Times New Roman" w:cs="Times New Roman"/>
      <w:b/>
      <w:color w:val="000000"/>
      <w:szCs w:val="24"/>
      <w:lang w:eastAsia="ar-SA"/>
    </w:rPr>
  </w:style>
  <w:style w:type="character" w:customStyle="1" w:styleId="Nagwek9Znak">
    <w:name w:val="Nagłówek 9 Znak"/>
    <w:basedOn w:val="Domylnaczcionkaakapitu"/>
    <w:link w:val="Nagwek9"/>
    <w:rsid w:val="00FE25A0"/>
    <w:rPr>
      <w:rFonts w:ascii="Times New Roman" w:eastAsia="Times New Roman" w:hAnsi="Times New Roman" w:cs="Times New Roman"/>
      <w:b/>
      <w:i/>
      <w:color w:val="000000"/>
      <w:sz w:val="20"/>
      <w:szCs w:val="20"/>
      <w:lang w:eastAsia="ar-SA"/>
    </w:rPr>
  </w:style>
  <w:style w:type="numbering" w:customStyle="1" w:styleId="Bezlisty1">
    <w:name w:val="Bez listy1"/>
    <w:next w:val="Bezlisty"/>
    <w:uiPriority w:val="99"/>
    <w:semiHidden/>
    <w:unhideWhenUsed/>
    <w:rsid w:val="00FE25A0"/>
  </w:style>
  <w:style w:type="character" w:customStyle="1" w:styleId="WW8Num1z0">
    <w:name w:val="WW8Num1z0"/>
    <w:rsid w:val="00FE25A0"/>
    <w:rPr>
      <w:b w:val="0"/>
      <w:i w:val="0"/>
    </w:rPr>
  </w:style>
  <w:style w:type="character" w:customStyle="1" w:styleId="WW8Num1z1">
    <w:name w:val="WW8Num1z1"/>
    <w:rsid w:val="00FE25A0"/>
    <w:rPr>
      <w:rFonts w:ascii="Arial" w:eastAsia="Times New Roman" w:hAnsi="Arial" w:cs="Arial"/>
    </w:rPr>
  </w:style>
  <w:style w:type="character" w:customStyle="1" w:styleId="WW8Num1z2">
    <w:name w:val="WW8Num1z2"/>
    <w:rsid w:val="00FE25A0"/>
  </w:style>
  <w:style w:type="character" w:customStyle="1" w:styleId="WW8Num1z3">
    <w:name w:val="WW8Num1z3"/>
    <w:rsid w:val="00FE25A0"/>
  </w:style>
  <w:style w:type="character" w:customStyle="1" w:styleId="WW8Num1z4">
    <w:name w:val="WW8Num1z4"/>
    <w:rsid w:val="00FE25A0"/>
  </w:style>
  <w:style w:type="character" w:customStyle="1" w:styleId="WW8Num1z5">
    <w:name w:val="WW8Num1z5"/>
    <w:rsid w:val="00FE25A0"/>
  </w:style>
  <w:style w:type="character" w:customStyle="1" w:styleId="WW8Num1z6">
    <w:name w:val="WW8Num1z6"/>
    <w:rsid w:val="00FE25A0"/>
  </w:style>
  <w:style w:type="character" w:customStyle="1" w:styleId="WW8Num1z7">
    <w:name w:val="WW8Num1z7"/>
    <w:rsid w:val="00FE25A0"/>
  </w:style>
  <w:style w:type="character" w:customStyle="1" w:styleId="WW8Num1z8">
    <w:name w:val="WW8Num1z8"/>
    <w:rsid w:val="00FE25A0"/>
  </w:style>
  <w:style w:type="character" w:customStyle="1" w:styleId="WW8Num2z0">
    <w:name w:val="WW8Num2z0"/>
    <w:rsid w:val="00FE25A0"/>
    <w:rPr>
      <w:rFonts w:ascii="Arial" w:hAnsi="Arial" w:cs="Arial" w:hint="default"/>
      <w:b w:val="0"/>
      <w:color w:val="000000"/>
    </w:rPr>
  </w:style>
  <w:style w:type="character" w:customStyle="1" w:styleId="WW8Num3z0">
    <w:name w:val="WW8Num3z0"/>
    <w:rsid w:val="00FE25A0"/>
    <w:rPr>
      <w:rFonts w:ascii="Arial" w:eastAsia="Calibri" w:hAnsi="Arial" w:cs="Arial"/>
    </w:rPr>
  </w:style>
  <w:style w:type="character" w:customStyle="1" w:styleId="WW8Num4z0">
    <w:name w:val="WW8Num4z0"/>
    <w:rsid w:val="00FE25A0"/>
    <w:rPr>
      <w:rFonts w:ascii="Arial" w:hAnsi="Arial" w:cs="Arial" w:hint="default"/>
      <w:b w:val="0"/>
      <w:i w:val="0"/>
    </w:rPr>
  </w:style>
  <w:style w:type="character" w:customStyle="1" w:styleId="WW8Num5z0">
    <w:name w:val="WW8Num5z0"/>
    <w:rsid w:val="00FE25A0"/>
    <w:rPr>
      <w:rFonts w:ascii="Arial" w:hAnsi="Arial" w:cs="Arial" w:hint="default"/>
      <w:color w:val="000000"/>
    </w:rPr>
  </w:style>
  <w:style w:type="character" w:customStyle="1" w:styleId="WW8Num6z0">
    <w:name w:val="WW8Num6z0"/>
    <w:rsid w:val="00FE25A0"/>
    <w:rPr>
      <w:rFonts w:ascii="Arial" w:hAnsi="Arial" w:cs="Arial"/>
      <w:color w:val="000000"/>
    </w:rPr>
  </w:style>
  <w:style w:type="character" w:customStyle="1" w:styleId="WW8Num7z0">
    <w:name w:val="WW8Num7z0"/>
    <w:rsid w:val="00FE25A0"/>
    <w:rPr>
      <w:rFonts w:ascii="Arial" w:hAnsi="Arial" w:cs="Arial"/>
      <w:b/>
      <w:bCs/>
      <w:iCs/>
      <w:color w:val="000000"/>
    </w:rPr>
  </w:style>
  <w:style w:type="character" w:customStyle="1" w:styleId="WW8Num8z0">
    <w:name w:val="WW8Num8z0"/>
    <w:rsid w:val="00FE25A0"/>
    <w:rPr>
      <w:rFonts w:ascii="Arial" w:eastAsia="Calibri" w:hAnsi="Arial" w:cs="Arial" w:hint="default"/>
      <w:b/>
      <w:color w:val="FF0000"/>
    </w:rPr>
  </w:style>
  <w:style w:type="character" w:customStyle="1" w:styleId="WW8Num9z0">
    <w:name w:val="WW8Num9z0"/>
    <w:rsid w:val="00FE25A0"/>
    <w:rPr>
      <w:rFonts w:ascii="Arial" w:eastAsia="Calibri" w:hAnsi="Arial" w:cs="Arial" w:hint="default"/>
      <w:b w:val="0"/>
      <w:i w:val="0"/>
      <w:strike w:val="0"/>
      <w:dstrike w:val="0"/>
      <w:color w:val="auto"/>
    </w:rPr>
  </w:style>
  <w:style w:type="character" w:customStyle="1" w:styleId="WW8Num10z0">
    <w:name w:val="WW8Num10z0"/>
    <w:rsid w:val="00FE25A0"/>
    <w:rPr>
      <w:rFonts w:ascii="Times New Roman" w:hAnsi="Times New Roman" w:cs="Times New Roman" w:hint="default"/>
      <w:color w:val="auto"/>
    </w:rPr>
  </w:style>
  <w:style w:type="character" w:customStyle="1" w:styleId="WW8Num11z0">
    <w:name w:val="WW8Num11z0"/>
    <w:rsid w:val="00FE25A0"/>
    <w:rPr>
      <w:rFonts w:ascii="Symbol" w:hAnsi="Symbol" w:cs="Symbol" w:hint="default"/>
      <w:sz w:val="16"/>
    </w:rPr>
  </w:style>
  <w:style w:type="character" w:customStyle="1" w:styleId="WW8Num12z0">
    <w:name w:val="WW8Num12z0"/>
    <w:rsid w:val="00FE25A0"/>
    <w:rPr>
      <w:rFonts w:cs="Arial"/>
    </w:rPr>
  </w:style>
  <w:style w:type="character" w:customStyle="1" w:styleId="WW8Num13z0">
    <w:name w:val="WW8Num13z0"/>
    <w:rsid w:val="00FE25A0"/>
    <w:rPr>
      <w:rFonts w:ascii="Arial" w:eastAsia="Calibri" w:hAnsi="Arial" w:cs="Arial" w:hint="default"/>
      <w:color w:val="000000"/>
    </w:rPr>
  </w:style>
  <w:style w:type="character" w:customStyle="1" w:styleId="WW8Num14z0">
    <w:name w:val="WW8Num14z0"/>
    <w:rsid w:val="00FE25A0"/>
    <w:rPr>
      <w:rFonts w:ascii="Symbol" w:hAnsi="Symbol" w:cs="Symbol" w:hint="default"/>
      <w:sz w:val="16"/>
    </w:rPr>
  </w:style>
  <w:style w:type="character" w:customStyle="1" w:styleId="WW8Num15z0">
    <w:name w:val="WW8Num15z0"/>
    <w:rsid w:val="00FE25A0"/>
    <w:rPr>
      <w:rFonts w:ascii="Arial" w:eastAsia="Calibri" w:hAnsi="Arial" w:cs="Arial" w:hint="default"/>
      <w:b/>
      <w:color w:val="000000"/>
      <w:sz w:val="24"/>
      <w:szCs w:val="24"/>
    </w:rPr>
  </w:style>
  <w:style w:type="character" w:customStyle="1" w:styleId="WW8Num15z1">
    <w:name w:val="WW8Num15z1"/>
    <w:rsid w:val="00FE25A0"/>
  </w:style>
  <w:style w:type="character" w:customStyle="1" w:styleId="WW8Num15z2">
    <w:name w:val="WW8Num15z2"/>
    <w:rsid w:val="00FE25A0"/>
  </w:style>
  <w:style w:type="character" w:customStyle="1" w:styleId="WW8Num16z0">
    <w:name w:val="WW8Num16z0"/>
    <w:rsid w:val="00FE25A0"/>
    <w:rPr>
      <w:rFonts w:ascii="Wingdings" w:hAnsi="Wingdings" w:cs="Wingdings" w:hint="default"/>
      <w:color w:val="auto"/>
    </w:rPr>
  </w:style>
  <w:style w:type="character" w:customStyle="1" w:styleId="WW8Num17z0">
    <w:name w:val="WW8Num17z0"/>
    <w:rsid w:val="00FE25A0"/>
    <w:rPr>
      <w:rFonts w:cs="Arial" w:hint="default"/>
      <w:b w:val="0"/>
      <w:i w:val="0"/>
      <w:color w:val="auto"/>
    </w:rPr>
  </w:style>
  <w:style w:type="character" w:customStyle="1" w:styleId="WW8Num18z0">
    <w:name w:val="WW8Num18z0"/>
    <w:rsid w:val="00FE25A0"/>
    <w:rPr>
      <w:rFonts w:ascii="Arial" w:eastAsia="Calibri" w:hAnsi="Arial" w:cs="Arial"/>
      <w:bCs/>
      <w:color w:val="FF0000"/>
    </w:rPr>
  </w:style>
  <w:style w:type="character" w:customStyle="1" w:styleId="WW8Num19z0">
    <w:name w:val="WW8Num19z0"/>
    <w:rsid w:val="00FE25A0"/>
    <w:rPr>
      <w:rFonts w:ascii="Arial" w:eastAsia="Calibri" w:hAnsi="Arial" w:cs="Arial" w:hint="default"/>
      <w:b w:val="0"/>
      <w:i w:val="0"/>
      <w:strike w:val="0"/>
      <w:dstrike w:val="0"/>
      <w:w w:val="100"/>
      <w:sz w:val="22"/>
      <w:szCs w:val="22"/>
    </w:rPr>
  </w:style>
  <w:style w:type="character" w:customStyle="1" w:styleId="WW8Num19z1">
    <w:name w:val="WW8Num19z1"/>
    <w:rsid w:val="00FE25A0"/>
    <w:rPr>
      <w:rFonts w:hint="default"/>
      <w:b w:val="0"/>
      <w:i w:val="0"/>
      <w:sz w:val="22"/>
      <w:szCs w:val="22"/>
    </w:rPr>
  </w:style>
  <w:style w:type="character" w:customStyle="1" w:styleId="WW8Num19z2">
    <w:name w:val="WW8Num19z2"/>
    <w:rsid w:val="00FE25A0"/>
    <w:rPr>
      <w:rFonts w:hint="default"/>
    </w:rPr>
  </w:style>
  <w:style w:type="character" w:customStyle="1" w:styleId="WW8Num19z3">
    <w:name w:val="WW8Num19z3"/>
    <w:rsid w:val="00FE25A0"/>
  </w:style>
  <w:style w:type="character" w:customStyle="1" w:styleId="WW8Num19z4">
    <w:name w:val="WW8Num19z4"/>
    <w:rsid w:val="00FE25A0"/>
  </w:style>
  <w:style w:type="character" w:customStyle="1" w:styleId="WW8Num19z5">
    <w:name w:val="WW8Num19z5"/>
    <w:rsid w:val="00FE25A0"/>
  </w:style>
  <w:style w:type="character" w:customStyle="1" w:styleId="WW8Num19z6">
    <w:name w:val="WW8Num19z6"/>
    <w:rsid w:val="00FE25A0"/>
  </w:style>
  <w:style w:type="character" w:customStyle="1" w:styleId="WW8Num19z7">
    <w:name w:val="WW8Num19z7"/>
    <w:rsid w:val="00FE25A0"/>
  </w:style>
  <w:style w:type="character" w:customStyle="1" w:styleId="WW8Num19z8">
    <w:name w:val="WW8Num19z8"/>
    <w:rsid w:val="00FE25A0"/>
  </w:style>
  <w:style w:type="character" w:customStyle="1" w:styleId="WW8Num20z0">
    <w:name w:val="WW8Num20z0"/>
    <w:rsid w:val="00FE25A0"/>
    <w:rPr>
      <w:rFonts w:ascii="Times New Roman" w:hAnsi="Times New Roman" w:cs="Times New Roman" w:hint="default"/>
      <w:color w:val="auto"/>
    </w:rPr>
  </w:style>
  <w:style w:type="character" w:customStyle="1" w:styleId="WW8Num21z0">
    <w:name w:val="WW8Num21z0"/>
    <w:rsid w:val="00FE25A0"/>
    <w:rPr>
      <w:rFonts w:ascii="Arial" w:hAnsi="Arial" w:cs="Arial" w:hint="default"/>
    </w:rPr>
  </w:style>
  <w:style w:type="character" w:customStyle="1" w:styleId="WW8Num22z0">
    <w:name w:val="WW8Num22z0"/>
    <w:rsid w:val="00FE25A0"/>
    <w:rPr>
      <w:rFonts w:ascii="Arial" w:hAnsi="Arial" w:cs="Arial" w:hint="default"/>
      <w:strike w:val="0"/>
      <w:dstrike w:val="0"/>
    </w:rPr>
  </w:style>
  <w:style w:type="character" w:customStyle="1" w:styleId="WW8Num23z0">
    <w:name w:val="WW8Num23z0"/>
    <w:rsid w:val="00FE25A0"/>
    <w:rPr>
      <w:rFonts w:ascii="Arial" w:eastAsia="Calibri" w:hAnsi="Arial" w:cs="Times New Roman"/>
      <w:b w:val="0"/>
      <w:color w:val="000000"/>
      <w:sz w:val="22"/>
      <w:szCs w:val="22"/>
    </w:rPr>
  </w:style>
  <w:style w:type="character" w:customStyle="1" w:styleId="WW8Num24z0">
    <w:name w:val="WW8Num24z0"/>
    <w:rsid w:val="00FE25A0"/>
    <w:rPr>
      <w:rFonts w:ascii="Arial" w:hAnsi="Arial" w:cs="Arial" w:hint="default"/>
      <w:b/>
      <w:strike w:val="0"/>
      <w:dstrike w:val="0"/>
      <w:color w:val="000000"/>
    </w:rPr>
  </w:style>
  <w:style w:type="character" w:customStyle="1" w:styleId="WW8Num25z0">
    <w:name w:val="WW8Num25z0"/>
    <w:rsid w:val="00FE25A0"/>
    <w:rPr>
      <w:rFonts w:ascii="Arial" w:hAnsi="Arial" w:cs="Arial" w:hint="default"/>
      <w:b w:val="0"/>
      <w:i w:val="0"/>
      <w:sz w:val="22"/>
    </w:rPr>
  </w:style>
  <w:style w:type="character" w:customStyle="1" w:styleId="WW8Num26z0">
    <w:name w:val="WW8Num26z0"/>
    <w:rsid w:val="00FE25A0"/>
    <w:rPr>
      <w:rFonts w:ascii="Arial" w:hAnsi="Arial" w:cs="Arial" w:hint="default"/>
      <w:b w:val="0"/>
      <w:bCs/>
      <w:spacing w:val="-2"/>
      <w:sz w:val="22"/>
    </w:rPr>
  </w:style>
  <w:style w:type="character" w:customStyle="1" w:styleId="WW8Num27z0">
    <w:name w:val="WW8Num27z0"/>
    <w:rsid w:val="00FE25A0"/>
    <w:rPr>
      <w:rFonts w:ascii="Wingdings" w:hAnsi="Wingdings" w:cs="Wingdings" w:hint="default"/>
    </w:rPr>
  </w:style>
  <w:style w:type="character" w:customStyle="1" w:styleId="WW8Num28z0">
    <w:name w:val="WW8Num28z0"/>
    <w:rsid w:val="00FE25A0"/>
    <w:rPr>
      <w:rFonts w:ascii="Arial" w:eastAsia="Univers-PL" w:hAnsi="Arial" w:cs="Arial"/>
      <w:b/>
      <w:i/>
    </w:rPr>
  </w:style>
  <w:style w:type="character" w:customStyle="1" w:styleId="WW8Num29z0">
    <w:name w:val="WW8Num29z0"/>
    <w:rsid w:val="00FE25A0"/>
    <w:rPr>
      <w:rFonts w:ascii="Arial" w:hAnsi="Arial" w:cs="Arial" w:hint="default"/>
      <w:b w:val="0"/>
      <w:bCs/>
      <w:i w:val="0"/>
      <w:iCs/>
      <w:strike w:val="0"/>
      <w:dstrike w:val="0"/>
      <w:color w:val="auto"/>
      <w:u w:val="none"/>
    </w:rPr>
  </w:style>
  <w:style w:type="character" w:customStyle="1" w:styleId="WW8Num30z0">
    <w:name w:val="WW8Num30z0"/>
    <w:rsid w:val="00FE25A0"/>
    <w:rPr>
      <w:rFonts w:cs="Arial" w:hint="default"/>
      <w:b w:val="0"/>
      <w:i w:val="0"/>
      <w:sz w:val="22"/>
      <w:szCs w:val="22"/>
    </w:rPr>
  </w:style>
  <w:style w:type="character" w:customStyle="1" w:styleId="WW8Num30z1">
    <w:name w:val="WW8Num30z1"/>
    <w:rsid w:val="00FE25A0"/>
  </w:style>
  <w:style w:type="character" w:customStyle="1" w:styleId="WW8Num31z0">
    <w:name w:val="WW8Num31z0"/>
    <w:rsid w:val="00FE25A0"/>
    <w:rPr>
      <w:rFonts w:cs="Arial"/>
      <w:b/>
      <w:strike w:val="0"/>
      <w:dstrike w:val="0"/>
    </w:rPr>
  </w:style>
  <w:style w:type="character" w:customStyle="1" w:styleId="WW8Num32z0">
    <w:name w:val="WW8Num32z0"/>
    <w:rsid w:val="00FE25A0"/>
    <w:rPr>
      <w:rFonts w:hint="default"/>
    </w:rPr>
  </w:style>
  <w:style w:type="character" w:customStyle="1" w:styleId="WW8Num33z0">
    <w:name w:val="WW8Num33z0"/>
    <w:rsid w:val="00FE25A0"/>
    <w:rPr>
      <w:rFonts w:ascii="Arial" w:hAnsi="Arial" w:cs="Arial" w:hint="default"/>
      <w:b/>
    </w:rPr>
  </w:style>
  <w:style w:type="character" w:customStyle="1" w:styleId="WW8Num34z0">
    <w:name w:val="WW8Num34z0"/>
    <w:rsid w:val="00FE25A0"/>
    <w:rPr>
      <w:rFonts w:ascii="Arial" w:hAnsi="Arial" w:cs="Arial" w:hint="default"/>
      <w:b/>
      <w:i w:val="0"/>
      <w:sz w:val="24"/>
      <w:szCs w:val="24"/>
    </w:rPr>
  </w:style>
  <w:style w:type="character" w:customStyle="1" w:styleId="WW8Num35z0">
    <w:name w:val="WW8Num35z0"/>
    <w:rsid w:val="00FE25A0"/>
    <w:rPr>
      <w:rFonts w:eastAsia="Calibri" w:cs="Arial" w:hint="default"/>
      <w:b w:val="0"/>
      <w:color w:val="000000"/>
      <w:szCs w:val="24"/>
    </w:rPr>
  </w:style>
  <w:style w:type="character" w:customStyle="1" w:styleId="WW8Num36z0">
    <w:name w:val="WW8Num36z0"/>
    <w:rsid w:val="00FE25A0"/>
    <w:rPr>
      <w:rFonts w:ascii="Arial" w:eastAsia="Times New Roman" w:hAnsi="Arial" w:cs="Arial"/>
      <w:b w:val="0"/>
    </w:rPr>
  </w:style>
  <w:style w:type="character" w:customStyle="1" w:styleId="WW8Num37z0">
    <w:name w:val="WW8Num37z0"/>
    <w:rsid w:val="00FE25A0"/>
    <w:rPr>
      <w:rFonts w:ascii="Arial" w:hAnsi="Arial" w:cs="Arial" w:hint="default"/>
      <w:b/>
      <w:bCs/>
      <w:sz w:val="22"/>
      <w:szCs w:val="22"/>
    </w:rPr>
  </w:style>
  <w:style w:type="character" w:customStyle="1" w:styleId="WW8Num38z0">
    <w:name w:val="WW8Num38z0"/>
    <w:rsid w:val="00FE25A0"/>
    <w:rPr>
      <w:rFonts w:ascii="Arial" w:hAnsi="Arial" w:cs="Arial" w:hint="default"/>
      <w:b w:val="0"/>
      <w:color w:val="6A5B3E"/>
    </w:rPr>
  </w:style>
  <w:style w:type="character" w:customStyle="1" w:styleId="WW8Num38z1">
    <w:name w:val="WW8Num38z1"/>
    <w:rsid w:val="00FE25A0"/>
  </w:style>
  <w:style w:type="character" w:customStyle="1" w:styleId="WW8Num38z2">
    <w:name w:val="WW8Num38z2"/>
    <w:rsid w:val="00FE25A0"/>
  </w:style>
  <w:style w:type="character" w:customStyle="1" w:styleId="WW8Num38z3">
    <w:name w:val="WW8Num38z3"/>
    <w:rsid w:val="00FE25A0"/>
  </w:style>
  <w:style w:type="character" w:customStyle="1" w:styleId="WW8Num38z4">
    <w:name w:val="WW8Num38z4"/>
    <w:rsid w:val="00FE25A0"/>
  </w:style>
  <w:style w:type="character" w:customStyle="1" w:styleId="WW8Num38z5">
    <w:name w:val="WW8Num38z5"/>
    <w:rsid w:val="00FE25A0"/>
  </w:style>
  <w:style w:type="character" w:customStyle="1" w:styleId="WW8Num38z6">
    <w:name w:val="WW8Num38z6"/>
    <w:rsid w:val="00FE25A0"/>
  </w:style>
  <w:style w:type="character" w:customStyle="1" w:styleId="WW8Num38z7">
    <w:name w:val="WW8Num38z7"/>
    <w:rsid w:val="00FE25A0"/>
  </w:style>
  <w:style w:type="character" w:customStyle="1" w:styleId="WW8Num38z8">
    <w:name w:val="WW8Num38z8"/>
    <w:rsid w:val="00FE25A0"/>
  </w:style>
  <w:style w:type="character" w:customStyle="1" w:styleId="WW8Num39z0">
    <w:name w:val="WW8Num39z0"/>
    <w:rsid w:val="00FE25A0"/>
    <w:rPr>
      <w:rFonts w:hint="default"/>
      <w:b w:val="0"/>
    </w:rPr>
  </w:style>
  <w:style w:type="character" w:customStyle="1" w:styleId="WW8Num39z1">
    <w:name w:val="WW8Num39z1"/>
    <w:rsid w:val="00FE25A0"/>
  </w:style>
  <w:style w:type="character" w:customStyle="1" w:styleId="WW8Num39z2">
    <w:name w:val="WW8Num39z2"/>
    <w:rsid w:val="00FE25A0"/>
  </w:style>
  <w:style w:type="character" w:customStyle="1" w:styleId="WW8Num39z3">
    <w:name w:val="WW8Num39z3"/>
    <w:rsid w:val="00FE25A0"/>
  </w:style>
  <w:style w:type="character" w:customStyle="1" w:styleId="WW8Num40z0">
    <w:name w:val="WW8Num40z0"/>
    <w:rsid w:val="00FE25A0"/>
    <w:rPr>
      <w:rFonts w:ascii="Arial" w:eastAsia="Calibri" w:hAnsi="Arial" w:cs="Arial"/>
      <w:color w:val="000000"/>
    </w:rPr>
  </w:style>
  <w:style w:type="character" w:customStyle="1" w:styleId="WW8Num40z1">
    <w:name w:val="WW8Num40z1"/>
    <w:rsid w:val="00FE25A0"/>
  </w:style>
  <w:style w:type="character" w:customStyle="1" w:styleId="WW8Num40z2">
    <w:name w:val="WW8Num40z2"/>
    <w:rsid w:val="00FE25A0"/>
  </w:style>
  <w:style w:type="character" w:customStyle="1" w:styleId="WW8Num40z3">
    <w:name w:val="WW8Num40z3"/>
    <w:rsid w:val="00FE25A0"/>
  </w:style>
  <w:style w:type="character" w:customStyle="1" w:styleId="WW8Num40z4">
    <w:name w:val="WW8Num40z4"/>
    <w:rsid w:val="00FE25A0"/>
  </w:style>
  <w:style w:type="character" w:customStyle="1" w:styleId="WW8Num40z5">
    <w:name w:val="WW8Num40z5"/>
    <w:rsid w:val="00FE25A0"/>
  </w:style>
  <w:style w:type="character" w:customStyle="1" w:styleId="WW8Num40z6">
    <w:name w:val="WW8Num40z6"/>
    <w:rsid w:val="00FE25A0"/>
  </w:style>
  <w:style w:type="character" w:customStyle="1" w:styleId="WW8Num40z7">
    <w:name w:val="WW8Num40z7"/>
    <w:rsid w:val="00FE25A0"/>
  </w:style>
  <w:style w:type="character" w:customStyle="1" w:styleId="WW8Num40z8">
    <w:name w:val="WW8Num40z8"/>
    <w:rsid w:val="00FE25A0"/>
  </w:style>
  <w:style w:type="character" w:customStyle="1" w:styleId="WW8Num41z0">
    <w:name w:val="WW8Num41z0"/>
    <w:rsid w:val="00FE25A0"/>
    <w:rPr>
      <w:rFonts w:ascii="Symbol" w:hAnsi="Symbol" w:cs="Symbol" w:hint="default"/>
      <w:b/>
    </w:rPr>
  </w:style>
  <w:style w:type="character" w:customStyle="1" w:styleId="WW8Num41z1">
    <w:name w:val="WW8Num41z1"/>
    <w:rsid w:val="00FE25A0"/>
  </w:style>
  <w:style w:type="character" w:customStyle="1" w:styleId="WW8Num41z2">
    <w:name w:val="WW8Num41z2"/>
    <w:rsid w:val="00FE25A0"/>
  </w:style>
  <w:style w:type="character" w:customStyle="1" w:styleId="WW8Num41z3">
    <w:name w:val="WW8Num41z3"/>
    <w:rsid w:val="00FE25A0"/>
  </w:style>
  <w:style w:type="character" w:customStyle="1" w:styleId="WW8Num41z4">
    <w:name w:val="WW8Num41z4"/>
    <w:rsid w:val="00FE25A0"/>
  </w:style>
  <w:style w:type="character" w:customStyle="1" w:styleId="WW8Num41z5">
    <w:name w:val="WW8Num41z5"/>
    <w:rsid w:val="00FE25A0"/>
  </w:style>
  <w:style w:type="character" w:customStyle="1" w:styleId="WW8Num41z6">
    <w:name w:val="WW8Num41z6"/>
    <w:rsid w:val="00FE25A0"/>
  </w:style>
  <w:style w:type="character" w:customStyle="1" w:styleId="WW8Num41z7">
    <w:name w:val="WW8Num41z7"/>
    <w:rsid w:val="00FE25A0"/>
  </w:style>
  <w:style w:type="character" w:customStyle="1" w:styleId="WW8Num41z8">
    <w:name w:val="WW8Num41z8"/>
    <w:rsid w:val="00FE25A0"/>
  </w:style>
  <w:style w:type="character" w:customStyle="1" w:styleId="WW8Num42z0">
    <w:name w:val="WW8Num42z0"/>
    <w:rsid w:val="00FE25A0"/>
    <w:rPr>
      <w:rFonts w:cs="Arial"/>
    </w:rPr>
  </w:style>
  <w:style w:type="character" w:customStyle="1" w:styleId="WW8Num42z1">
    <w:name w:val="WW8Num42z1"/>
    <w:rsid w:val="00FE25A0"/>
  </w:style>
  <w:style w:type="character" w:customStyle="1" w:styleId="WW8Num42z2">
    <w:name w:val="WW8Num42z2"/>
    <w:rsid w:val="00FE25A0"/>
  </w:style>
  <w:style w:type="character" w:customStyle="1" w:styleId="WW8Num42z3">
    <w:name w:val="WW8Num42z3"/>
    <w:rsid w:val="00FE25A0"/>
  </w:style>
  <w:style w:type="character" w:customStyle="1" w:styleId="WW8Num42z4">
    <w:name w:val="WW8Num42z4"/>
    <w:rsid w:val="00FE25A0"/>
  </w:style>
  <w:style w:type="character" w:customStyle="1" w:styleId="WW8Num42z5">
    <w:name w:val="WW8Num42z5"/>
    <w:rsid w:val="00FE25A0"/>
  </w:style>
  <w:style w:type="character" w:customStyle="1" w:styleId="WW8Num42z6">
    <w:name w:val="WW8Num42z6"/>
    <w:rsid w:val="00FE25A0"/>
  </w:style>
  <w:style w:type="character" w:customStyle="1" w:styleId="WW8Num42z7">
    <w:name w:val="WW8Num42z7"/>
    <w:rsid w:val="00FE25A0"/>
  </w:style>
  <w:style w:type="character" w:customStyle="1" w:styleId="WW8Num42z8">
    <w:name w:val="WW8Num42z8"/>
    <w:rsid w:val="00FE25A0"/>
  </w:style>
  <w:style w:type="character" w:customStyle="1" w:styleId="WW8Num43z0">
    <w:name w:val="WW8Num43z0"/>
    <w:rsid w:val="00FE25A0"/>
    <w:rPr>
      <w:rFonts w:eastAsia="Calibri" w:cs="Arial"/>
      <w:strike w:val="0"/>
      <w:dstrike w:val="0"/>
      <w:color w:val="000000"/>
      <w:szCs w:val="24"/>
    </w:rPr>
  </w:style>
  <w:style w:type="character" w:customStyle="1" w:styleId="WW8Num43z1">
    <w:name w:val="WW8Num43z1"/>
    <w:rsid w:val="00FE25A0"/>
  </w:style>
  <w:style w:type="character" w:customStyle="1" w:styleId="WW8Num43z2">
    <w:name w:val="WW8Num43z2"/>
    <w:rsid w:val="00FE25A0"/>
  </w:style>
  <w:style w:type="character" w:customStyle="1" w:styleId="WW8Num43z3">
    <w:name w:val="WW8Num43z3"/>
    <w:rsid w:val="00FE25A0"/>
  </w:style>
  <w:style w:type="character" w:customStyle="1" w:styleId="WW8Num43z4">
    <w:name w:val="WW8Num43z4"/>
    <w:rsid w:val="00FE25A0"/>
  </w:style>
  <w:style w:type="character" w:customStyle="1" w:styleId="WW8Num43z5">
    <w:name w:val="WW8Num43z5"/>
    <w:rsid w:val="00FE25A0"/>
  </w:style>
  <w:style w:type="character" w:customStyle="1" w:styleId="WW8Num43z6">
    <w:name w:val="WW8Num43z6"/>
    <w:rsid w:val="00FE25A0"/>
  </w:style>
  <w:style w:type="character" w:customStyle="1" w:styleId="WW8Num43z7">
    <w:name w:val="WW8Num43z7"/>
    <w:rsid w:val="00FE25A0"/>
  </w:style>
  <w:style w:type="character" w:customStyle="1" w:styleId="WW8Num43z8">
    <w:name w:val="WW8Num43z8"/>
    <w:rsid w:val="00FE25A0"/>
  </w:style>
  <w:style w:type="character" w:customStyle="1" w:styleId="WW8Num44z0">
    <w:name w:val="WW8Num44z0"/>
    <w:rsid w:val="00FE25A0"/>
    <w:rPr>
      <w:rFonts w:cs="Arial" w:hint="default"/>
    </w:rPr>
  </w:style>
  <w:style w:type="character" w:customStyle="1" w:styleId="WW8Num44z1">
    <w:name w:val="WW8Num44z1"/>
    <w:rsid w:val="00FE25A0"/>
  </w:style>
  <w:style w:type="character" w:customStyle="1" w:styleId="WW8Num44z2">
    <w:name w:val="WW8Num44z2"/>
    <w:rsid w:val="00FE25A0"/>
  </w:style>
  <w:style w:type="character" w:customStyle="1" w:styleId="WW8Num44z3">
    <w:name w:val="WW8Num44z3"/>
    <w:rsid w:val="00FE25A0"/>
  </w:style>
  <w:style w:type="character" w:customStyle="1" w:styleId="WW8Num44z4">
    <w:name w:val="WW8Num44z4"/>
    <w:rsid w:val="00FE25A0"/>
  </w:style>
  <w:style w:type="character" w:customStyle="1" w:styleId="WW8Num44z5">
    <w:name w:val="WW8Num44z5"/>
    <w:rsid w:val="00FE25A0"/>
  </w:style>
  <w:style w:type="character" w:customStyle="1" w:styleId="WW8Num44z6">
    <w:name w:val="WW8Num44z6"/>
    <w:rsid w:val="00FE25A0"/>
  </w:style>
  <w:style w:type="character" w:customStyle="1" w:styleId="WW8Num44z7">
    <w:name w:val="WW8Num44z7"/>
    <w:rsid w:val="00FE25A0"/>
  </w:style>
  <w:style w:type="character" w:customStyle="1" w:styleId="WW8Num44z8">
    <w:name w:val="WW8Num44z8"/>
    <w:rsid w:val="00FE25A0"/>
  </w:style>
  <w:style w:type="character" w:customStyle="1" w:styleId="WW8Num45z0">
    <w:name w:val="WW8Num45z0"/>
    <w:rsid w:val="00FE25A0"/>
    <w:rPr>
      <w:rFonts w:ascii="Arial" w:hAnsi="Arial" w:cs="Arial" w:hint="default"/>
      <w:strike w:val="0"/>
      <w:dstrike w:val="0"/>
      <w:sz w:val="22"/>
      <w:szCs w:val="22"/>
    </w:rPr>
  </w:style>
  <w:style w:type="character" w:customStyle="1" w:styleId="WW8Num45z1">
    <w:name w:val="WW8Num45z1"/>
    <w:rsid w:val="00FE25A0"/>
  </w:style>
  <w:style w:type="character" w:customStyle="1" w:styleId="WW8Num45z2">
    <w:name w:val="WW8Num45z2"/>
    <w:rsid w:val="00FE25A0"/>
  </w:style>
  <w:style w:type="character" w:customStyle="1" w:styleId="WW8Num45z3">
    <w:name w:val="WW8Num45z3"/>
    <w:rsid w:val="00FE25A0"/>
    <w:rPr>
      <w:strike w:val="0"/>
      <w:dstrike w:val="0"/>
    </w:rPr>
  </w:style>
  <w:style w:type="character" w:customStyle="1" w:styleId="WW8Num45z4">
    <w:name w:val="WW8Num45z4"/>
    <w:rsid w:val="00FE25A0"/>
  </w:style>
  <w:style w:type="character" w:customStyle="1" w:styleId="WW8Num45z5">
    <w:name w:val="WW8Num45z5"/>
    <w:rsid w:val="00FE25A0"/>
  </w:style>
  <w:style w:type="character" w:customStyle="1" w:styleId="WW8Num45z6">
    <w:name w:val="WW8Num45z6"/>
    <w:rsid w:val="00FE25A0"/>
  </w:style>
  <w:style w:type="character" w:customStyle="1" w:styleId="WW8Num45z7">
    <w:name w:val="WW8Num45z7"/>
    <w:rsid w:val="00FE25A0"/>
  </w:style>
  <w:style w:type="character" w:customStyle="1" w:styleId="WW8Num45z8">
    <w:name w:val="WW8Num45z8"/>
    <w:rsid w:val="00FE25A0"/>
  </w:style>
  <w:style w:type="character" w:customStyle="1" w:styleId="WW8Num46z0">
    <w:name w:val="WW8Num46z0"/>
    <w:rsid w:val="00FE25A0"/>
    <w:rPr>
      <w:rFonts w:ascii="Arial" w:hAnsi="Arial" w:cs="Arial"/>
    </w:rPr>
  </w:style>
  <w:style w:type="character" w:customStyle="1" w:styleId="WW8Num46z1">
    <w:name w:val="WW8Num46z1"/>
    <w:rsid w:val="00FE25A0"/>
    <w:rPr>
      <w:rFonts w:ascii="Times New Roman" w:eastAsia="Times New Roman" w:hAnsi="Times New Roman" w:cs="Times New Roman" w:hint="default"/>
      <w:b/>
    </w:rPr>
  </w:style>
  <w:style w:type="character" w:customStyle="1" w:styleId="WW8Num46z2">
    <w:name w:val="WW8Num46z2"/>
    <w:rsid w:val="00FE25A0"/>
  </w:style>
  <w:style w:type="character" w:customStyle="1" w:styleId="WW8Num46z3">
    <w:name w:val="WW8Num46z3"/>
    <w:rsid w:val="00FE25A0"/>
    <w:rPr>
      <w:rFonts w:hint="default"/>
    </w:rPr>
  </w:style>
  <w:style w:type="character" w:customStyle="1" w:styleId="WW8Num46z4">
    <w:name w:val="WW8Num46z4"/>
    <w:rsid w:val="00FE25A0"/>
  </w:style>
  <w:style w:type="character" w:customStyle="1" w:styleId="WW8Num46z5">
    <w:name w:val="WW8Num46z5"/>
    <w:rsid w:val="00FE25A0"/>
  </w:style>
  <w:style w:type="character" w:customStyle="1" w:styleId="WW8Num46z6">
    <w:name w:val="WW8Num46z6"/>
    <w:rsid w:val="00FE25A0"/>
  </w:style>
  <w:style w:type="character" w:customStyle="1" w:styleId="WW8Num46z7">
    <w:name w:val="WW8Num46z7"/>
    <w:rsid w:val="00FE25A0"/>
  </w:style>
  <w:style w:type="character" w:customStyle="1" w:styleId="WW8Num46z8">
    <w:name w:val="WW8Num46z8"/>
    <w:rsid w:val="00FE25A0"/>
  </w:style>
  <w:style w:type="character" w:customStyle="1" w:styleId="Domylnaczcionkaakapitu2">
    <w:name w:val="Domyślna czcionka akapitu2"/>
    <w:rsid w:val="00FE25A0"/>
  </w:style>
  <w:style w:type="character" w:customStyle="1" w:styleId="WW8Num2z1">
    <w:name w:val="WW8Num2z1"/>
    <w:rsid w:val="00FE25A0"/>
  </w:style>
  <w:style w:type="character" w:customStyle="1" w:styleId="WW8Num2z2">
    <w:name w:val="WW8Num2z2"/>
    <w:rsid w:val="00FE25A0"/>
  </w:style>
  <w:style w:type="character" w:customStyle="1" w:styleId="WW8Num2z3">
    <w:name w:val="WW8Num2z3"/>
    <w:rsid w:val="00FE25A0"/>
  </w:style>
  <w:style w:type="character" w:customStyle="1" w:styleId="WW8Num2z4">
    <w:name w:val="WW8Num2z4"/>
    <w:rsid w:val="00FE25A0"/>
  </w:style>
  <w:style w:type="character" w:customStyle="1" w:styleId="WW8Num2z5">
    <w:name w:val="WW8Num2z5"/>
    <w:rsid w:val="00FE25A0"/>
  </w:style>
  <w:style w:type="character" w:customStyle="1" w:styleId="WW8Num2z6">
    <w:name w:val="WW8Num2z6"/>
    <w:rsid w:val="00FE25A0"/>
  </w:style>
  <w:style w:type="character" w:customStyle="1" w:styleId="WW8Num2z7">
    <w:name w:val="WW8Num2z7"/>
    <w:rsid w:val="00FE25A0"/>
  </w:style>
  <w:style w:type="character" w:customStyle="1" w:styleId="WW8Num2z8">
    <w:name w:val="WW8Num2z8"/>
    <w:rsid w:val="00FE25A0"/>
  </w:style>
  <w:style w:type="character" w:customStyle="1" w:styleId="WW8Num3z1">
    <w:name w:val="WW8Num3z1"/>
    <w:rsid w:val="00FE25A0"/>
  </w:style>
  <w:style w:type="character" w:customStyle="1" w:styleId="WW8Num3z2">
    <w:name w:val="WW8Num3z2"/>
    <w:rsid w:val="00FE25A0"/>
  </w:style>
  <w:style w:type="character" w:customStyle="1" w:styleId="WW8Num3z3">
    <w:name w:val="WW8Num3z3"/>
    <w:rsid w:val="00FE25A0"/>
  </w:style>
  <w:style w:type="character" w:customStyle="1" w:styleId="WW8Num3z4">
    <w:name w:val="WW8Num3z4"/>
    <w:rsid w:val="00FE25A0"/>
  </w:style>
  <w:style w:type="character" w:customStyle="1" w:styleId="WW8Num3z5">
    <w:name w:val="WW8Num3z5"/>
    <w:rsid w:val="00FE25A0"/>
  </w:style>
  <w:style w:type="character" w:customStyle="1" w:styleId="WW8Num3z6">
    <w:name w:val="WW8Num3z6"/>
    <w:rsid w:val="00FE25A0"/>
  </w:style>
  <w:style w:type="character" w:customStyle="1" w:styleId="WW8Num3z7">
    <w:name w:val="WW8Num3z7"/>
    <w:rsid w:val="00FE25A0"/>
  </w:style>
  <w:style w:type="character" w:customStyle="1" w:styleId="WW8Num3z8">
    <w:name w:val="WW8Num3z8"/>
    <w:rsid w:val="00FE25A0"/>
  </w:style>
  <w:style w:type="character" w:customStyle="1" w:styleId="WW8Num4z1">
    <w:name w:val="WW8Num4z1"/>
    <w:rsid w:val="00FE25A0"/>
  </w:style>
  <w:style w:type="character" w:customStyle="1" w:styleId="WW8Num4z2">
    <w:name w:val="WW8Num4z2"/>
    <w:rsid w:val="00FE25A0"/>
  </w:style>
  <w:style w:type="character" w:customStyle="1" w:styleId="WW8Num4z3">
    <w:name w:val="WW8Num4z3"/>
    <w:rsid w:val="00FE25A0"/>
  </w:style>
  <w:style w:type="character" w:customStyle="1" w:styleId="WW8Num4z4">
    <w:name w:val="WW8Num4z4"/>
    <w:rsid w:val="00FE25A0"/>
  </w:style>
  <w:style w:type="character" w:customStyle="1" w:styleId="WW8Num4z5">
    <w:name w:val="WW8Num4z5"/>
    <w:rsid w:val="00FE25A0"/>
  </w:style>
  <w:style w:type="character" w:customStyle="1" w:styleId="WW8Num4z6">
    <w:name w:val="WW8Num4z6"/>
    <w:rsid w:val="00FE25A0"/>
  </w:style>
  <w:style w:type="character" w:customStyle="1" w:styleId="WW8Num4z7">
    <w:name w:val="WW8Num4z7"/>
    <w:rsid w:val="00FE25A0"/>
  </w:style>
  <w:style w:type="character" w:customStyle="1" w:styleId="WW8Num4z8">
    <w:name w:val="WW8Num4z8"/>
    <w:rsid w:val="00FE25A0"/>
  </w:style>
  <w:style w:type="character" w:customStyle="1" w:styleId="WW8Num5z1">
    <w:name w:val="WW8Num5z1"/>
    <w:rsid w:val="00FE25A0"/>
  </w:style>
  <w:style w:type="character" w:customStyle="1" w:styleId="WW8Num5z2">
    <w:name w:val="WW8Num5z2"/>
    <w:rsid w:val="00FE25A0"/>
  </w:style>
  <w:style w:type="character" w:customStyle="1" w:styleId="WW8Num5z3">
    <w:name w:val="WW8Num5z3"/>
    <w:rsid w:val="00FE25A0"/>
  </w:style>
  <w:style w:type="character" w:customStyle="1" w:styleId="WW8Num5z4">
    <w:name w:val="WW8Num5z4"/>
    <w:rsid w:val="00FE25A0"/>
  </w:style>
  <w:style w:type="character" w:customStyle="1" w:styleId="WW8Num5z5">
    <w:name w:val="WW8Num5z5"/>
    <w:rsid w:val="00FE25A0"/>
  </w:style>
  <w:style w:type="character" w:customStyle="1" w:styleId="WW8Num5z6">
    <w:name w:val="WW8Num5z6"/>
    <w:rsid w:val="00FE25A0"/>
  </w:style>
  <w:style w:type="character" w:customStyle="1" w:styleId="WW8Num5z7">
    <w:name w:val="WW8Num5z7"/>
    <w:rsid w:val="00FE25A0"/>
  </w:style>
  <w:style w:type="character" w:customStyle="1" w:styleId="WW8Num5z8">
    <w:name w:val="WW8Num5z8"/>
    <w:rsid w:val="00FE25A0"/>
  </w:style>
  <w:style w:type="character" w:customStyle="1" w:styleId="WW8Num6z1">
    <w:name w:val="WW8Num6z1"/>
    <w:rsid w:val="00FE25A0"/>
  </w:style>
  <w:style w:type="character" w:customStyle="1" w:styleId="WW8Num6z2">
    <w:name w:val="WW8Num6z2"/>
    <w:rsid w:val="00FE25A0"/>
  </w:style>
  <w:style w:type="character" w:customStyle="1" w:styleId="WW8Num6z3">
    <w:name w:val="WW8Num6z3"/>
    <w:rsid w:val="00FE25A0"/>
  </w:style>
  <w:style w:type="character" w:customStyle="1" w:styleId="WW8Num6z4">
    <w:name w:val="WW8Num6z4"/>
    <w:rsid w:val="00FE25A0"/>
  </w:style>
  <w:style w:type="character" w:customStyle="1" w:styleId="WW8Num6z5">
    <w:name w:val="WW8Num6z5"/>
    <w:rsid w:val="00FE25A0"/>
  </w:style>
  <w:style w:type="character" w:customStyle="1" w:styleId="WW8Num6z6">
    <w:name w:val="WW8Num6z6"/>
    <w:rsid w:val="00FE25A0"/>
  </w:style>
  <w:style w:type="character" w:customStyle="1" w:styleId="WW8Num6z7">
    <w:name w:val="WW8Num6z7"/>
    <w:rsid w:val="00FE25A0"/>
  </w:style>
  <w:style w:type="character" w:customStyle="1" w:styleId="WW8Num6z8">
    <w:name w:val="WW8Num6z8"/>
    <w:rsid w:val="00FE25A0"/>
  </w:style>
  <w:style w:type="character" w:customStyle="1" w:styleId="WW8Num7z1">
    <w:name w:val="WW8Num7z1"/>
    <w:rsid w:val="00FE25A0"/>
  </w:style>
  <w:style w:type="character" w:customStyle="1" w:styleId="WW8Num7z2">
    <w:name w:val="WW8Num7z2"/>
    <w:rsid w:val="00FE25A0"/>
  </w:style>
  <w:style w:type="character" w:customStyle="1" w:styleId="WW8Num7z3">
    <w:name w:val="WW8Num7z3"/>
    <w:rsid w:val="00FE25A0"/>
  </w:style>
  <w:style w:type="character" w:customStyle="1" w:styleId="WW8Num7z4">
    <w:name w:val="WW8Num7z4"/>
    <w:rsid w:val="00FE25A0"/>
  </w:style>
  <w:style w:type="character" w:customStyle="1" w:styleId="WW8Num7z5">
    <w:name w:val="WW8Num7z5"/>
    <w:rsid w:val="00FE25A0"/>
  </w:style>
  <w:style w:type="character" w:customStyle="1" w:styleId="WW8Num7z6">
    <w:name w:val="WW8Num7z6"/>
    <w:rsid w:val="00FE25A0"/>
  </w:style>
  <w:style w:type="character" w:customStyle="1" w:styleId="WW8Num7z7">
    <w:name w:val="WW8Num7z7"/>
    <w:rsid w:val="00FE25A0"/>
  </w:style>
  <w:style w:type="character" w:customStyle="1" w:styleId="WW8Num7z8">
    <w:name w:val="WW8Num7z8"/>
    <w:rsid w:val="00FE25A0"/>
  </w:style>
  <w:style w:type="character" w:customStyle="1" w:styleId="WW8Num8z1">
    <w:name w:val="WW8Num8z1"/>
    <w:rsid w:val="00FE25A0"/>
  </w:style>
  <w:style w:type="character" w:customStyle="1" w:styleId="WW8Num8z2">
    <w:name w:val="WW8Num8z2"/>
    <w:rsid w:val="00FE25A0"/>
  </w:style>
  <w:style w:type="character" w:customStyle="1" w:styleId="WW8Num8z3">
    <w:name w:val="WW8Num8z3"/>
    <w:rsid w:val="00FE25A0"/>
  </w:style>
  <w:style w:type="character" w:customStyle="1" w:styleId="WW8Num8z4">
    <w:name w:val="WW8Num8z4"/>
    <w:rsid w:val="00FE25A0"/>
  </w:style>
  <w:style w:type="character" w:customStyle="1" w:styleId="WW8Num8z5">
    <w:name w:val="WW8Num8z5"/>
    <w:rsid w:val="00FE25A0"/>
  </w:style>
  <w:style w:type="character" w:customStyle="1" w:styleId="WW8Num8z6">
    <w:name w:val="WW8Num8z6"/>
    <w:rsid w:val="00FE25A0"/>
  </w:style>
  <w:style w:type="character" w:customStyle="1" w:styleId="WW8Num8z7">
    <w:name w:val="WW8Num8z7"/>
    <w:rsid w:val="00FE25A0"/>
  </w:style>
  <w:style w:type="character" w:customStyle="1" w:styleId="WW8Num8z8">
    <w:name w:val="WW8Num8z8"/>
    <w:rsid w:val="00FE25A0"/>
  </w:style>
  <w:style w:type="character" w:customStyle="1" w:styleId="WW8Num9z1">
    <w:name w:val="WW8Num9z1"/>
    <w:rsid w:val="00FE25A0"/>
  </w:style>
  <w:style w:type="character" w:customStyle="1" w:styleId="WW8Num9z2">
    <w:name w:val="WW8Num9z2"/>
    <w:rsid w:val="00FE25A0"/>
  </w:style>
  <w:style w:type="character" w:customStyle="1" w:styleId="WW8Num9z3">
    <w:name w:val="WW8Num9z3"/>
    <w:rsid w:val="00FE25A0"/>
  </w:style>
  <w:style w:type="character" w:customStyle="1" w:styleId="WW8Num9z4">
    <w:name w:val="WW8Num9z4"/>
    <w:rsid w:val="00FE25A0"/>
  </w:style>
  <w:style w:type="character" w:customStyle="1" w:styleId="WW8Num9z5">
    <w:name w:val="WW8Num9z5"/>
    <w:rsid w:val="00FE25A0"/>
  </w:style>
  <w:style w:type="character" w:customStyle="1" w:styleId="WW8Num9z6">
    <w:name w:val="WW8Num9z6"/>
    <w:rsid w:val="00FE25A0"/>
  </w:style>
  <w:style w:type="character" w:customStyle="1" w:styleId="WW8Num9z7">
    <w:name w:val="WW8Num9z7"/>
    <w:rsid w:val="00FE25A0"/>
  </w:style>
  <w:style w:type="character" w:customStyle="1" w:styleId="WW8Num9z8">
    <w:name w:val="WW8Num9z8"/>
    <w:rsid w:val="00FE25A0"/>
  </w:style>
  <w:style w:type="character" w:customStyle="1" w:styleId="WW8Num10z1">
    <w:name w:val="WW8Num10z1"/>
    <w:rsid w:val="00FE25A0"/>
    <w:rPr>
      <w:rFonts w:ascii="Courier New" w:hAnsi="Courier New" w:cs="Courier New" w:hint="default"/>
    </w:rPr>
  </w:style>
  <w:style w:type="character" w:customStyle="1" w:styleId="WW8Num10z2">
    <w:name w:val="WW8Num10z2"/>
    <w:rsid w:val="00FE25A0"/>
    <w:rPr>
      <w:rFonts w:ascii="Wingdings" w:hAnsi="Wingdings" w:cs="Wingdings" w:hint="default"/>
    </w:rPr>
  </w:style>
  <w:style w:type="character" w:customStyle="1" w:styleId="WW8Num10z3">
    <w:name w:val="WW8Num10z3"/>
    <w:rsid w:val="00FE25A0"/>
    <w:rPr>
      <w:rFonts w:ascii="Symbol" w:hAnsi="Symbol" w:cs="Symbol" w:hint="default"/>
    </w:rPr>
  </w:style>
  <w:style w:type="character" w:customStyle="1" w:styleId="WW8Num11z1">
    <w:name w:val="WW8Num11z1"/>
    <w:rsid w:val="00FE25A0"/>
    <w:rPr>
      <w:rFonts w:ascii="Courier New" w:hAnsi="Courier New" w:cs="Courier New" w:hint="default"/>
      <w:sz w:val="14"/>
    </w:rPr>
  </w:style>
  <w:style w:type="character" w:customStyle="1" w:styleId="WW8Num11z2">
    <w:name w:val="WW8Num11z2"/>
    <w:rsid w:val="00FE25A0"/>
    <w:rPr>
      <w:rFonts w:ascii="Wingdings" w:hAnsi="Wingdings" w:cs="Wingdings" w:hint="default"/>
    </w:rPr>
  </w:style>
  <w:style w:type="character" w:customStyle="1" w:styleId="WW8Num11z3">
    <w:name w:val="WW8Num11z3"/>
    <w:rsid w:val="00FE25A0"/>
    <w:rPr>
      <w:rFonts w:ascii="Symbol" w:hAnsi="Symbol" w:cs="Symbol" w:hint="default"/>
    </w:rPr>
  </w:style>
  <w:style w:type="character" w:customStyle="1" w:styleId="WW8Num11z4">
    <w:name w:val="WW8Num11z4"/>
    <w:rsid w:val="00FE25A0"/>
    <w:rPr>
      <w:rFonts w:ascii="Courier New" w:hAnsi="Courier New" w:cs="Courier New" w:hint="default"/>
    </w:rPr>
  </w:style>
  <w:style w:type="character" w:customStyle="1" w:styleId="WW8Num13z1">
    <w:name w:val="WW8Num13z1"/>
    <w:rsid w:val="00FE25A0"/>
  </w:style>
  <w:style w:type="character" w:customStyle="1" w:styleId="WW8Num13z2">
    <w:name w:val="WW8Num13z2"/>
    <w:rsid w:val="00FE25A0"/>
  </w:style>
  <w:style w:type="character" w:customStyle="1" w:styleId="WW8Num13z3">
    <w:name w:val="WW8Num13z3"/>
    <w:rsid w:val="00FE25A0"/>
  </w:style>
  <w:style w:type="character" w:customStyle="1" w:styleId="WW8Num13z4">
    <w:name w:val="WW8Num13z4"/>
    <w:rsid w:val="00FE25A0"/>
  </w:style>
  <w:style w:type="character" w:customStyle="1" w:styleId="WW8Num13z5">
    <w:name w:val="WW8Num13z5"/>
    <w:rsid w:val="00FE25A0"/>
  </w:style>
  <w:style w:type="character" w:customStyle="1" w:styleId="WW8Num13z6">
    <w:name w:val="WW8Num13z6"/>
    <w:rsid w:val="00FE25A0"/>
  </w:style>
  <w:style w:type="character" w:customStyle="1" w:styleId="WW8Num13z7">
    <w:name w:val="WW8Num13z7"/>
    <w:rsid w:val="00FE25A0"/>
  </w:style>
  <w:style w:type="character" w:customStyle="1" w:styleId="WW8Num13z8">
    <w:name w:val="WW8Num13z8"/>
    <w:rsid w:val="00FE25A0"/>
  </w:style>
  <w:style w:type="character" w:customStyle="1" w:styleId="WW8Num14z1">
    <w:name w:val="WW8Num14z1"/>
    <w:rsid w:val="00FE25A0"/>
    <w:rPr>
      <w:rFonts w:ascii="Courier New" w:hAnsi="Courier New" w:cs="Courier New" w:hint="default"/>
    </w:rPr>
  </w:style>
  <w:style w:type="character" w:customStyle="1" w:styleId="WW8Num14z2">
    <w:name w:val="WW8Num14z2"/>
    <w:rsid w:val="00FE25A0"/>
    <w:rPr>
      <w:rFonts w:ascii="Wingdings" w:hAnsi="Wingdings" w:cs="Wingdings" w:hint="default"/>
    </w:rPr>
  </w:style>
  <w:style w:type="character" w:customStyle="1" w:styleId="WW8Num14z3">
    <w:name w:val="WW8Num14z3"/>
    <w:rsid w:val="00FE25A0"/>
    <w:rPr>
      <w:rFonts w:ascii="Symbol" w:hAnsi="Symbol" w:cs="Symbol" w:hint="default"/>
    </w:rPr>
  </w:style>
  <w:style w:type="character" w:customStyle="1" w:styleId="WW8Num15z3">
    <w:name w:val="WW8Num15z3"/>
    <w:rsid w:val="00FE25A0"/>
  </w:style>
  <w:style w:type="character" w:customStyle="1" w:styleId="WW8Num15z4">
    <w:name w:val="WW8Num15z4"/>
    <w:rsid w:val="00FE25A0"/>
  </w:style>
  <w:style w:type="character" w:customStyle="1" w:styleId="WW8Num15z5">
    <w:name w:val="WW8Num15z5"/>
    <w:rsid w:val="00FE25A0"/>
  </w:style>
  <w:style w:type="character" w:customStyle="1" w:styleId="WW8Num15z6">
    <w:name w:val="WW8Num15z6"/>
    <w:rsid w:val="00FE25A0"/>
  </w:style>
  <w:style w:type="character" w:customStyle="1" w:styleId="WW8Num15z7">
    <w:name w:val="WW8Num15z7"/>
    <w:rsid w:val="00FE25A0"/>
  </w:style>
  <w:style w:type="character" w:customStyle="1" w:styleId="WW8Num15z8">
    <w:name w:val="WW8Num15z8"/>
    <w:rsid w:val="00FE25A0"/>
  </w:style>
  <w:style w:type="character" w:customStyle="1" w:styleId="WW8Num16z1">
    <w:name w:val="WW8Num16z1"/>
    <w:rsid w:val="00FE25A0"/>
    <w:rPr>
      <w:rFonts w:ascii="Courier New" w:hAnsi="Courier New" w:cs="Courier New" w:hint="default"/>
    </w:rPr>
  </w:style>
  <w:style w:type="character" w:customStyle="1" w:styleId="WW8Num16z2">
    <w:name w:val="WW8Num16z2"/>
    <w:rsid w:val="00FE25A0"/>
    <w:rPr>
      <w:rFonts w:ascii="Wingdings" w:hAnsi="Wingdings" w:cs="Wingdings" w:hint="default"/>
    </w:rPr>
  </w:style>
  <w:style w:type="character" w:customStyle="1" w:styleId="WW8Num16z3">
    <w:name w:val="WW8Num16z3"/>
    <w:rsid w:val="00FE25A0"/>
    <w:rPr>
      <w:rFonts w:ascii="Symbol" w:hAnsi="Symbol" w:cs="Symbol" w:hint="default"/>
    </w:rPr>
  </w:style>
  <w:style w:type="character" w:customStyle="1" w:styleId="WW8Num17z1">
    <w:name w:val="WW8Num17z1"/>
    <w:rsid w:val="00FE25A0"/>
    <w:rPr>
      <w:rFonts w:ascii="Arial" w:eastAsia="Calibri" w:hAnsi="Arial" w:cs="Arial"/>
      <w:b/>
    </w:rPr>
  </w:style>
  <w:style w:type="character" w:customStyle="1" w:styleId="WW8Num17z2">
    <w:name w:val="WW8Num17z2"/>
    <w:rsid w:val="00FE25A0"/>
  </w:style>
  <w:style w:type="character" w:customStyle="1" w:styleId="WW8Num17z3">
    <w:name w:val="WW8Num17z3"/>
    <w:rsid w:val="00FE25A0"/>
  </w:style>
  <w:style w:type="character" w:customStyle="1" w:styleId="WW8Num17z4">
    <w:name w:val="WW8Num17z4"/>
    <w:rsid w:val="00FE25A0"/>
  </w:style>
  <w:style w:type="character" w:customStyle="1" w:styleId="WW8Num17z5">
    <w:name w:val="WW8Num17z5"/>
    <w:rsid w:val="00FE25A0"/>
  </w:style>
  <w:style w:type="character" w:customStyle="1" w:styleId="WW8Num17z6">
    <w:name w:val="WW8Num17z6"/>
    <w:rsid w:val="00FE25A0"/>
  </w:style>
  <w:style w:type="character" w:customStyle="1" w:styleId="WW8Num17z7">
    <w:name w:val="WW8Num17z7"/>
    <w:rsid w:val="00FE25A0"/>
  </w:style>
  <w:style w:type="character" w:customStyle="1" w:styleId="WW8Num17z8">
    <w:name w:val="WW8Num17z8"/>
    <w:rsid w:val="00FE25A0"/>
  </w:style>
  <w:style w:type="character" w:customStyle="1" w:styleId="WW8Num18z1">
    <w:name w:val="WW8Num18z1"/>
    <w:rsid w:val="00FE25A0"/>
  </w:style>
  <w:style w:type="character" w:customStyle="1" w:styleId="WW8Num18z2">
    <w:name w:val="WW8Num18z2"/>
    <w:rsid w:val="00FE25A0"/>
  </w:style>
  <w:style w:type="character" w:customStyle="1" w:styleId="WW8Num18z3">
    <w:name w:val="WW8Num18z3"/>
    <w:rsid w:val="00FE25A0"/>
  </w:style>
  <w:style w:type="character" w:customStyle="1" w:styleId="WW8Num18z4">
    <w:name w:val="WW8Num18z4"/>
    <w:rsid w:val="00FE25A0"/>
  </w:style>
  <w:style w:type="character" w:customStyle="1" w:styleId="WW8Num18z5">
    <w:name w:val="WW8Num18z5"/>
    <w:rsid w:val="00FE25A0"/>
  </w:style>
  <w:style w:type="character" w:customStyle="1" w:styleId="WW8Num18z6">
    <w:name w:val="WW8Num18z6"/>
    <w:rsid w:val="00FE25A0"/>
  </w:style>
  <w:style w:type="character" w:customStyle="1" w:styleId="WW8Num18z7">
    <w:name w:val="WW8Num18z7"/>
    <w:rsid w:val="00FE25A0"/>
  </w:style>
  <w:style w:type="character" w:customStyle="1" w:styleId="WW8Num18z8">
    <w:name w:val="WW8Num18z8"/>
    <w:rsid w:val="00FE25A0"/>
  </w:style>
  <w:style w:type="character" w:customStyle="1" w:styleId="WW8Num20z1">
    <w:name w:val="WW8Num20z1"/>
    <w:rsid w:val="00FE25A0"/>
    <w:rPr>
      <w:rFonts w:ascii="Courier New" w:hAnsi="Courier New" w:cs="Courier New" w:hint="default"/>
    </w:rPr>
  </w:style>
  <w:style w:type="character" w:customStyle="1" w:styleId="WW8Num20z2">
    <w:name w:val="WW8Num20z2"/>
    <w:rsid w:val="00FE25A0"/>
    <w:rPr>
      <w:rFonts w:ascii="Wingdings" w:hAnsi="Wingdings" w:cs="Wingdings" w:hint="default"/>
    </w:rPr>
  </w:style>
  <w:style w:type="character" w:customStyle="1" w:styleId="WW8Num20z3">
    <w:name w:val="WW8Num20z3"/>
    <w:rsid w:val="00FE25A0"/>
    <w:rPr>
      <w:rFonts w:ascii="Symbol" w:hAnsi="Symbol" w:cs="Symbol" w:hint="default"/>
    </w:rPr>
  </w:style>
  <w:style w:type="character" w:customStyle="1" w:styleId="WW8Num21z1">
    <w:name w:val="WW8Num21z1"/>
    <w:rsid w:val="00FE25A0"/>
  </w:style>
  <w:style w:type="character" w:customStyle="1" w:styleId="WW8Num21z2">
    <w:name w:val="WW8Num21z2"/>
    <w:rsid w:val="00FE25A0"/>
  </w:style>
  <w:style w:type="character" w:customStyle="1" w:styleId="WW8Num21z3">
    <w:name w:val="WW8Num21z3"/>
    <w:rsid w:val="00FE25A0"/>
  </w:style>
  <w:style w:type="character" w:customStyle="1" w:styleId="WW8Num21z4">
    <w:name w:val="WW8Num21z4"/>
    <w:rsid w:val="00FE25A0"/>
  </w:style>
  <w:style w:type="character" w:customStyle="1" w:styleId="WW8Num21z5">
    <w:name w:val="WW8Num21z5"/>
    <w:rsid w:val="00FE25A0"/>
  </w:style>
  <w:style w:type="character" w:customStyle="1" w:styleId="WW8Num21z6">
    <w:name w:val="WW8Num21z6"/>
    <w:rsid w:val="00FE25A0"/>
  </w:style>
  <w:style w:type="character" w:customStyle="1" w:styleId="WW8Num21z7">
    <w:name w:val="WW8Num21z7"/>
    <w:rsid w:val="00FE25A0"/>
  </w:style>
  <w:style w:type="character" w:customStyle="1" w:styleId="WW8Num21z8">
    <w:name w:val="WW8Num21z8"/>
    <w:rsid w:val="00FE25A0"/>
  </w:style>
  <w:style w:type="character" w:customStyle="1" w:styleId="WW8Num22z1">
    <w:name w:val="WW8Num22z1"/>
    <w:rsid w:val="00FE25A0"/>
  </w:style>
  <w:style w:type="character" w:customStyle="1" w:styleId="WW8Num22z2">
    <w:name w:val="WW8Num22z2"/>
    <w:rsid w:val="00FE25A0"/>
  </w:style>
  <w:style w:type="character" w:customStyle="1" w:styleId="WW8Num22z3">
    <w:name w:val="WW8Num22z3"/>
    <w:rsid w:val="00FE25A0"/>
  </w:style>
  <w:style w:type="character" w:customStyle="1" w:styleId="WW8Num22z4">
    <w:name w:val="WW8Num22z4"/>
    <w:rsid w:val="00FE25A0"/>
  </w:style>
  <w:style w:type="character" w:customStyle="1" w:styleId="WW8Num22z5">
    <w:name w:val="WW8Num22z5"/>
    <w:rsid w:val="00FE25A0"/>
  </w:style>
  <w:style w:type="character" w:customStyle="1" w:styleId="WW8Num22z6">
    <w:name w:val="WW8Num22z6"/>
    <w:rsid w:val="00FE25A0"/>
  </w:style>
  <w:style w:type="character" w:customStyle="1" w:styleId="WW8Num22z7">
    <w:name w:val="WW8Num22z7"/>
    <w:rsid w:val="00FE25A0"/>
  </w:style>
  <w:style w:type="character" w:customStyle="1" w:styleId="WW8Num22z8">
    <w:name w:val="WW8Num22z8"/>
    <w:rsid w:val="00FE25A0"/>
  </w:style>
  <w:style w:type="character" w:customStyle="1" w:styleId="WW8Num23z1">
    <w:name w:val="WW8Num23z1"/>
    <w:rsid w:val="00FE25A0"/>
  </w:style>
  <w:style w:type="character" w:customStyle="1" w:styleId="WW8Num23z2">
    <w:name w:val="WW8Num23z2"/>
    <w:rsid w:val="00FE25A0"/>
  </w:style>
  <w:style w:type="character" w:customStyle="1" w:styleId="WW8Num23z3">
    <w:name w:val="WW8Num23z3"/>
    <w:rsid w:val="00FE25A0"/>
  </w:style>
  <w:style w:type="character" w:customStyle="1" w:styleId="WW8Num23z4">
    <w:name w:val="WW8Num23z4"/>
    <w:rsid w:val="00FE25A0"/>
  </w:style>
  <w:style w:type="character" w:customStyle="1" w:styleId="WW8Num23z5">
    <w:name w:val="WW8Num23z5"/>
    <w:rsid w:val="00FE25A0"/>
  </w:style>
  <w:style w:type="character" w:customStyle="1" w:styleId="WW8Num23z6">
    <w:name w:val="WW8Num23z6"/>
    <w:rsid w:val="00FE25A0"/>
  </w:style>
  <w:style w:type="character" w:customStyle="1" w:styleId="WW8Num23z7">
    <w:name w:val="WW8Num23z7"/>
    <w:rsid w:val="00FE25A0"/>
  </w:style>
  <w:style w:type="character" w:customStyle="1" w:styleId="WW8Num23z8">
    <w:name w:val="WW8Num23z8"/>
    <w:rsid w:val="00FE25A0"/>
  </w:style>
  <w:style w:type="character" w:customStyle="1" w:styleId="WW8Num26z1">
    <w:name w:val="WW8Num26z1"/>
    <w:rsid w:val="00FE25A0"/>
  </w:style>
  <w:style w:type="character" w:customStyle="1" w:styleId="WW8Num26z2">
    <w:name w:val="WW8Num26z2"/>
    <w:rsid w:val="00FE25A0"/>
  </w:style>
  <w:style w:type="character" w:customStyle="1" w:styleId="WW8Num26z3">
    <w:name w:val="WW8Num26z3"/>
    <w:rsid w:val="00FE25A0"/>
  </w:style>
  <w:style w:type="character" w:customStyle="1" w:styleId="WW8Num26z4">
    <w:name w:val="WW8Num26z4"/>
    <w:rsid w:val="00FE25A0"/>
  </w:style>
  <w:style w:type="character" w:customStyle="1" w:styleId="WW8Num26z5">
    <w:name w:val="WW8Num26z5"/>
    <w:rsid w:val="00FE25A0"/>
  </w:style>
  <w:style w:type="character" w:customStyle="1" w:styleId="WW8Num26z6">
    <w:name w:val="WW8Num26z6"/>
    <w:rsid w:val="00FE25A0"/>
  </w:style>
  <w:style w:type="character" w:customStyle="1" w:styleId="WW8Num26z7">
    <w:name w:val="WW8Num26z7"/>
    <w:rsid w:val="00FE25A0"/>
  </w:style>
  <w:style w:type="character" w:customStyle="1" w:styleId="WW8Num26z8">
    <w:name w:val="WW8Num26z8"/>
    <w:rsid w:val="00FE25A0"/>
  </w:style>
  <w:style w:type="character" w:customStyle="1" w:styleId="WW8Num27z1">
    <w:name w:val="WW8Num27z1"/>
    <w:rsid w:val="00FE25A0"/>
    <w:rPr>
      <w:rFonts w:ascii="Courier New" w:hAnsi="Courier New" w:cs="Courier New" w:hint="default"/>
    </w:rPr>
  </w:style>
  <w:style w:type="character" w:customStyle="1" w:styleId="WW8Num27z3">
    <w:name w:val="WW8Num27z3"/>
    <w:rsid w:val="00FE25A0"/>
    <w:rPr>
      <w:rFonts w:ascii="Symbol" w:hAnsi="Symbol" w:cs="Symbol" w:hint="default"/>
    </w:rPr>
  </w:style>
  <w:style w:type="character" w:customStyle="1" w:styleId="WW8Num28z1">
    <w:name w:val="WW8Num28z1"/>
    <w:rsid w:val="00FE25A0"/>
  </w:style>
  <w:style w:type="character" w:customStyle="1" w:styleId="WW8Num28z2">
    <w:name w:val="WW8Num28z2"/>
    <w:rsid w:val="00FE25A0"/>
  </w:style>
  <w:style w:type="character" w:customStyle="1" w:styleId="WW8Num28z3">
    <w:name w:val="WW8Num28z3"/>
    <w:rsid w:val="00FE25A0"/>
  </w:style>
  <w:style w:type="character" w:customStyle="1" w:styleId="WW8Num28z4">
    <w:name w:val="WW8Num28z4"/>
    <w:rsid w:val="00FE25A0"/>
  </w:style>
  <w:style w:type="character" w:customStyle="1" w:styleId="WW8Num28z5">
    <w:name w:val="WW8Num28z5"/>
    <w:rsid w:val="00FE25A0"/>
  </w:style>
  <w:style w:type="character" w:customStyle="1" w:styleId="WW8Num28z6">
    <w:name w:val="WW8Num28z6"/>
    <w:rsid w:val="00FE25A0"/>
  </w:style>
  <w:style w:type="character" w:customStyle="1" w:styleId="WW8Num28z7">
    <w:name w:val="WW8Num28z7"/>
    <w:rsid w:val="00FE25A0"/>
  </w:style>
  <w:style w:type="character" w:customStyle="1" w:styleId="WW8Num28z8">
    <w:name w:val="WW8Num28z8"/>
    <w:rsid w:val="00FE25A0"/>
  </w:style>
  <w:style w:type="character" w:customStyle="1" w:styleId="WW8Num29z1">
    <w:name w:val="WW8Num29z1"/>
    <w:rsid w:val="00FE25A0"/>
  </w:style>
  <w:style w:type="character" w:customStyle="1" w:styleId="WW8Num29z2">
    <w:name w:val="WW8Num29z2"/>
    <w:rsid w:val="00FE25A0"/>
  </w:style>
  <w:style w:type="character" w:customStyle="1" w:styleId="WW8Num29z3">
    <w:name w:val="WW8Num29z3"/>
    <w:rsid w:val="00FE25A0"/>
  </w:style>
  <w:style w:type="character" w:customStyle="1" w:styleId="WW8Num29z4">
    <w:name w:val="WW8Num29z4"/>
    <w:rsid w:val="00FE25A0"/>
  </w:style>
  <w:style w:type="character" w:customStyle="1" w:styleId="WW8Num29z5">
    <w:name w:val="WW8Num29z5"/>
    <w:rsid w:val="00FE25A0"/>
  </w:style>
  <w:style w:type="character" w:customStyle="1" w:styleId="WW8Num29z6">
    <w:name w:val="WW8Num29z6"/>
    <w:rsid w:val="00FE25A0"/>
  </w:style>
  <w:style w:type="character" w:customStyle="1" w:styleId="WW8Num29z7">
    <w:name w:val="WW8Num29z7"/>
    <w:rsid w:val="00FE25A0"/>
  </w:style>
  <w:style w:type="character" w:customStyle="1" w:styleId="WW8Num29z8">
    <w:name w:val="WW8Num29z8"/>
    <w:rsid w:val="00FE25A0"/>
  </w:style>
  <w:style w:type="character" w:customStyle="1" w:styleId="WW8Num30z2">
    <w:name w:val="WW8Num30z2"/>
    <w:rsid w:val="00FE25A0"/>
  </w:style>
  <w:style w:type="character" w:customStyle="1" w:styleId="WW8Num30z3">
    <w:name w:val="WW8Num30z3"/>
    <w:rsid w:val="00FE25A0"/>
  </w:style>
  <w:style w:type="character" w:customStyle="1" w:styleId="WW8Num30z4">
    <w:name w:val="WW8Num30z4"/>
    <w:rsid w:val="00FE25A0"/>
  </w:style>
  <w:style w:type="character" w:customStyle="1" w:styleId="WW8Num30z5">
    <w:name w:val="WW8Num30z5"/>
    <w:rsid w:val="00FE25A0"/>
  </w:style>
  <w:style w:type="character" w:customStyle="1" w:styleId="WW8Num30z6">
    <w:name w:val="WW8Num30z6"/>
    <w:rsid w:val="00FE25A0"/>
  </w:style>
  <w:style w:type="character" w:customStyle="1" w:styleId="WW8Num30z7">
    <w:name w:val="WW8Num30z7"/>
    <w:rsid w:val="00FE25A0"/>
  </w:style>
  <w:style w:type="character" w:customStyle="1" w:styleId="WW8Num30z8">
    <w:name w:val="WW8Num30z8"/>
    <w:rsid w:val="00FE25A0"/>
  </w:style>
  <w:style w:type="character" w:customStyle="1" w:styleId="WW8Num31z1">
    <w:name w:val="WW8Num31z1"/>
    <w:rsid w:val="00FE25A0"/>
  </w:style>
  <w:style w:type="character" w:customStyle="1" w:styleId="WW8Num31z2">
    <w:name w:val="WW8Num31z2"/>
    <w:rsid w:val="00FE25A0"/>
  </w:style>
  <w:style w:type="character" w:customStyle="1" w:styleId="WW8Num31z3">
    <w:name w:val="WW8Num31z3"/>
    <w:rsid w:val="00FE25A0"/>
    <w:rPr>
      <w:strike w:val="0"/>
      <w:dstrike w:val="0"/>
    </w:rPr>
  </w:style>
  <w:style w:type="character" w:customStyle="1" w:styleId="WW8Num31z4">
    <w:name w:val="WW8Num31z4"/>
    <w:rsid w:val="00FE25A0"/>
  </w:style>
  <w:style w:type="character" w:customStyle="1" w:styleId="WW8Num31z5">
    <w:name w:val="WW8Num31z5"/>
    <w:rsid w:val="00FE25A0"/>
  </w:style>
  <w:style w:type="character" w:customStyle="1" w:styleId="WW8Num31z6">
    <w:name w:val="WW8Num31z6"/>
    <w:rsid w:val="00FE25A0"/>
  </w:style>
  <w:style w:type="character" w:customStyle="1" w:styleId="WW8Num31z7">
    <w:name w:val="WW8Num31z7"/>
    <w:rsid w:val="00FE25A0"/>
  </w:style>
  <w:style w:type="character" w:customStyle="1" w:styleId="WW8Num31z8">
    <w:name w:val="WW8Num31z8"/>
    <w:rsid w:val="00FE25A0"/>
  </w:style>
  <w:style w:type="character" w:customStyle="1" w:styleId="WW8Num32z1">
    <w:name w:val="WW8Num32z1"/>
    <w:rsid w:val="00FE25A0"/>
  </w:style>
  <w:style w:type="character" w:customStyle="1" w:styleId="WW8Num32z2">
    <w:name w:val="WW8Num32z2"/>
    <w:rsid w:val="00FE25A0"/>
  </w:style>
  <w:style w:type="character" w:customStyle="1" w:styleId="WW8Num32z3">
    <w:name w:val="WW8Num32z3"/>
    <w:rsid w:val="00FE25A0"/>
  </w:style>
  <w:style w:type="character" w:customStyle="1" w:styleId="WW8Num32z4">
    <w:name w:val="WW8Num32z4"/>
    <w:rsid w:val="00FE25A0"/>
  </w:style>
  <w:style w:type="character" w:customStyle="1" w:styleId="WW8Num32z5">
    <w:name w:val="WW8Num32z5"/>
    <w:rsid w:val="00FE25A0"/>
  </w:style>
  <w:style w:type="character" w:customStyle="1" w:styleId="WW8Num32z6">
    <w:name w:val="WW8Num32z6"/>
    <w:rsid w:val="00FE25A0"/>
  </w:style>
  <w:style w:type="character" w:customStyle="1" w:styleId="WW8Num32z7">
    <w:name w:val="WW8Num32z7"/>
    <w:rsid w:val="00FE25A0"/>
  </w:style>
  <w:style w:type="character" w:customStyle="1" w:styleId="WW8Num32z8">
    <w:name w:val="WW8Num32z8"/>
    <w:rsid w:val="00FE25A0"/>
  </w:style>
  <w:style w:type="character" w:customStyle="1" w:styleId="WW8Num33z1">
    <w:name w:val="WW8Num33z1"/>
    <w:rsid w:val="00FE25A0"/>
  </w:style>
  <w:style w:type="character" w:customStyle="1" w:styleId="WW8Num33z2">
    <w:name w:val="WW8Num33z2"/>
    <w:rsid w:val="00FE25A0"/>
  </w:style>
  <w:style w:type="character" w:customStyle="1" w:styleId="WW8Num33z3">
    <w:name w:val="WW8Num33z3"/>
    <w:rsid w:val="00FE25A0"/>
  </w:style>
  <w:style w:type="character" w:customStyle="1" w:styleId="WW8Num33z4">
    <w:name w:val="WW8Num33z4"/>
    <w:rsid w:val="00FE25A0"/>
  </w:style>
  <w:style w:type="character" w:customStyle="1" w:styleId="WW8Num33z5">
    <w:name w:val="WW8Num33z5"/>
    <w:rsid w:val="00FE25A0"/>
  </w:style>
  <w:style w:type="character" w:customStyle="1" w:styleId="WW8Num33z6">
    <w:name w:val="WW8Num33z6"/>
    <w:rsid w:val="00FE25A0"/>
  </w:style>
  <w:style w:type="character" w:customStyle="1" w:styleId="WW8Num33z7">
    <w:name w:val="WW8Num33z7"/>
    <w:rsid w:val="00FE25A0"/>
  </w:style>
  <w:style w:type="character" w:customStyle="1" w:styleId="WW8Num33z8">
    <w:name w:val="WW8Num33z8"/>
    <w:rsid w:val="00FE25A0"/>
  </w:style>
  <w:style w:type="character" w:customStyle="1" w:styleId="WW8Num34z1">
    <w:name w:val="WW8Num34z1"/>
    <w:rsid w:val="00FE25A0"/>
  </w:style>
  <w:style w:type="character" w:customStyle="1" w:styleId="WW8Num34z2">
    <w:name w:val="WW8Num34z2"/>
    <w:rsid w:val="00FE25A0"/>
  </w:style>
  <w:style w:type="character" w:customStyle="1" w:styleId="WW8Num34z3">
    <w:name w:val="WW8Num34z3"/>
    <w:rsid w:val="00FE25A0"/>
  </w:style>
  <w:style w:type="character" w:customStyle="1" w:styleId="WW8Num34z4">
    <w:name w:val="WW8Num34z4"/>
    <w:rsid w:val="00FE25A0"/>
  </w:style>
  <w:style w:type="character" w:customStyle="1" w:styleId="WW8Num34z5">
    <w:name w:val="WW8Num34z5"/>
    <w:rsid w:val="00FE25A0"/>
  </w:style>
  <w:style w:type="character" w:customStyle="1" w:styleId="WW8Num34z6">
    <w:name w:val="WW8Num34z6"/>
    <w:rsid w:val="00FE25A0"/>
  </w:style>
  <w:style w:type="character" w:customStyle="1" w:styleId="WW8Num34z7">
    <w:name w:val="WW8Num34z7"/>
    <w:rsid w:val="00FE25A0"/>
  </w:style>
  <w:style w:type="character" w:customStyle="1" w:styleId="WW8Num34z8">
    <w:name w:val="WW8Num34z8"/>
    <w:rsid w:val="00FE25A0"/>
  </w:style>
  <w:style w:type="character" w:customStyle="1" w:styleId="WW8Num35z1">
    <w:name w:val="WW8Num35z1"/>
    <w:rsid w:val="00FE25A0"/>
  </w:style>
  <w:style w:type="character" w:customStyle="1" w:styleId="WW8Num35z2">
    <w:name w:val="WW8Num35z2"/>
    <w:rsid w:val="00FE25A0"/>
  </w:style>
  <w:style w:type="character" w:customStyle="1" w:styleId="WW8Num35z3">
    <w:name w:val="WW8Num35z3"/>
    <w:rsid w:val="00FE25A0"/>
  </w:style>
  <w:style w:type="character" w:customStyle="1" w:styleId="WW8Num35z4">
    <w:name w:val="WW8Num35z4"/>
    <w:rsid w:val="00FE25A0"/>
  </w:style>
  <w:style w:type="character" w:customStyle="1" w:styleId="WW8Num35z5">
    <w:name w:val="WW8Num35z5"/>
    <w:rsid w:val="00FE25A0"/>
  </w:style>
  <w:style w:type="character" w:customStyle="1" w:styleId="WW8Num35z6">
    <w:name w:val="WW8Num35z6"/>
    <w:rsid w:val="00FE25A0"/>
  </w:style>
  <w:style w:type="character" w:customStyle="1" w:styleId="WW8Num35z7">
    <w:name w:val="WW8Num35z7"/>
    <w:rsid w:val="00FE25A0"/>
  </w:style>
  <w:style w:type="character" w:customStyle="1" w:styleId="WW8Num35z8">
    <w:name w:val="WW8Num35z8"/>
    <w:rsid w:val="00FE25A0"/>
  </w:style>
  <w:style w:type="character" w:customStyle="1" w:styleId="WW8Num36z1">
    <w:name w:val="WW8Num36z1"/>
    <w:rsid w:val="00FE25A0"/>
    <w:rPr>
      <w:rFonts w:cs="Times New Roman"/>
      <w:b w:val="0"/>
    </w:rPr>
  </w:style>
  <w:style w:type="character" w:customStyle="1" w:styleId="WW8Num36z2">
    <w:name w:val="WW8Num36z2"/>
    <w:rsid w:val="00FE25A0"/>
    <w:rPr>
      <w:rFonts w:ascii="Arial" w:hAnsi="Arial" w:cs="Times New Roman"/>
      <w:b w:val="0"/>
      <w:lang w:val="pl-PL"/>
    </w:rPr>
  </w:style>
  <w:style w:type="character" w:customStyle="1" w:styleId="WW8Num36z3">
    <w:name w:val="WW8Num36z3"/>
    <w:rsid w:val="00FE25A0"/>
    <w:rPr>
      <w:rFonts w:cs="Times New Roman"/>
    </w:rPr>
  </w:style>
  <w:style w:type="character" w:customStyle="1" w:styleId="WW8Num37z1">
    <w:name w:val="WW8Num37z1"/>
    <w:rsid w:val="00FE25A0"/>
    <w:rPr>
      <w:rFonts w:hint="default"/>
      <w:b w:val="0"/>
    </w:rPr>
  </w:style>
  <w:style w:type="character" w:customStyle="1" w:styleId="WW8Num39z4">
    <w:name w:val="WW8Num39z4"/>
    <w:rsid w:val="00FE25A0"/>
  </w:style>
  <w:style w:type="character" w:customStyle="1" w:styleId="WW8Num39z5">
    <w:name w:val="WW8Num39z5"/>
    <w:rsid w:val="00FE25A0"/>
  </w:style>
  <w:style w:type="character" w:customStyle="1" w:styleId="WW8Num39z6">
    <w:name w:val="WW8Num39z6"/>
    <w:rsid w:val="00FE25A0"/>
  </w:style>
  <w:style w:type="character" w:customStyle="1" w:styleId="WW8Num39z7">
    <w:name w:val="WW8Num39z7"/>
    <w:rsid w:val="00FE25A0"/>
  </w:style>
  <w:style w:type="character" w:customStyle="1" w:styleId="WW8Num39z8">
    <w:name w:val="WW8Num39z8"/>
    <w:rsid w:val="00FE25A0"/>
  </w:style>
  <w:style w:type="character" w:customStyle="1" w:styleId="Domylnaczcionkaakapitu1">
    <w:name w:val="Domyślna czcionka akapitu1"/>
    <w:rsid w:val="00FE25A0"/>
  </w:style>
  <w:style w:type="character" w:customStyle="1" w:styleId="TekstpodstawowyZnak">
    <w:name w:val="Tekst podstawowy Znak"/>
    <w:rsid w:val="00FE25A0"/>
    <w:rPr>
      <w:rFonts w:ascii="Times New Roman" w:eastAsia="Times New Roman" w:hAnsi="Times New Roman" w:cs="Times New Roman"/>
      <w:sz w:val="24"/>
      <w:szCs w:val="24"/>
    </w:rPr>
  </w:style>
  <w:style w:type="character" w:customStyle="1" w:styleId="TekstprzypisudolnegoZnak">
    <w:name w:val="Tekst przypisu dolnego Znak"/>
    <w:rsid w:val="00FE25A0"/>
    <w:rPr>
      <w:rFonts w:ascii="Times New Roman" w:eastAsia="Times New Roman" w:hAnsi="Times New Roman" w:cs="Times New Roman"/>
      <w:sz w:val="20"/>
      <w:szCs w:val="20"/>
    </w:rPr>
  </w:style>
  <w:style w:type="character" w:customStyle="1" w:styleId="Znakiprzypiswdolnych">
    <w:name w:val="Znaki przypisów dolnych"/>
    <w:rsid w:val="00FE25A0"/>
    <w:rPr>
      <w:vertAlign w:val="superscript"/>
    </w:rPr>
  </w:style>
  <w:style w:type="character" w:styleId="Odwoanieintensywne">
    <w:name w:val="Intense Reference"/>
    <w:qFormat/>
    <w:rsid w:val="00FE25A0"/>
    <w:rPr>
      <w:b/>
      <w:bCs/>
      <w:smallCaps/>
      <w:color w:val="C0504D"/>
      <w:spacing w:val="5"/>
      <w:u w:val="single"/>
    </w:rPr>
  </w:style>
  <w:style w:type="character" w:styleId="Pogrubienie">
    <w:name w:val="Strong"/>
    <w:qFormat/>
    <w:rsid w:val="00FE25A0"/>
    <w:rPr>
      <w:b/>
      <w:bCs/>
    </w:rPr>
  </w:style>
  <w:style w:type="character" w:styleId="Tytuksiki">
    <w:name w:val="Book Title"/>
    <w:qFormat/>
    <w:rsid w:val="00FE25A0"/>
    <w:rPr>
      <w:b/>
      <w:bCs/>
      <w:smallCaps/>
      <w:spacing w:val="5"/>
    </w:rPr>
  </w:style>
  <w:style w:type="character" w:customStyle="1" w:styleId="Tekstpodstawowy2Znak">
    <w:name w:val="Tekst podstawowy 2 Znak"/>
    <w:rsid w:val="00FE25A0"/>
    <w:rPr>
      <w:rFonts w:ascii="Times New Roman" w:eastAsia="Times New Roman" w:hAnsi="Times New Roman" w:cs="Times New Roman"/>
      <w:sz w:val="20"/>
      <w:szCs w:val="20"/>
    </w:rPr>
  </w:style>
  <w:style w:type="character" w:customStyle="1" w:styleId="TekstprzypisukocowegoZnak">
    <w:name w:val="Tekst przypisu końcowego Znak"/>
    <w:rsid w:val="00FE25A0"/>
    <w:rPr>
      <w:rFonts w:ascii="Times New Roman" w:eastAsia="Times New Roman" w:hAnsi="Times New Roman" w:cs="Times New Roman"/>
      <w:sz w:val="20"/>
      <w:szCs w:val="20"/>
    </w:rPr>
  </w:style>
  <w:style w:type="character" w:customStyle="1" w:styleId="Znakiprzypiswkocowych">
    <w:name w:val="Znaki przypisów końcowych"/>
    <w:rsid w:val="00FE25A0"/>
    <w:rPr>
      <w:vertAlign w:val="superscript"/>
    </w:rPr>
  </w:style>
  <w:style w:type="character" w:styleId="Uwydatnienie">
    <w:name w:val="Emphasis"/>
    <w:qFormat/>
    <w:rsid w:val="00FE25A0"/>
    <w:rPr>
      <w:b/>
      <w:bCs/>
      <w:i w:val="0"/>
      <w:iCs w:val="0"/>
    </w:rPr>
  </w:style>
  <w:style w:type="character" w:customStyle="1" w:styleId="st">
    <w:name w:val="st"/>
    <w:rsid w:val="00FE25A0"/>
  </w:style>
  <w:style w:type="character" w:customStyle="1" w:styleId="ft">
    <w:name w:val="ft"/>
    <w:rsid w:val="00FE25A0"/>
  </w:style>
  <w:style w:type="character" w:styleId="UyteHipercze">
    <w:name w:val="FollowedHyperlink"/>
    <w:rsid w:val="00FE25A0"/>
    <w:rPr>
      <w:color w:val="800080"/>
      <w:u w:val="single"/>
    </w:rPr>
  </w:style>
  <w:style w:type="character" w:customStyle="1" w:styleId="TekstpodstawowywcityZnak">
    <w:name w:val="Tekst podstawowy wcięty Znak"/>
    <w:rsid w:val="00FE25A0"/>
    <w:rPr>
      <w:rFonts w:ascii="Times New Roman" w:eastAsia="Times New Roman" w:hAnsi="Times New Roman" w:cs="Times New Roman"/>
    </w:rPr>
  </w:style>
  <w:style w:type="character" w:customStyle="1" w:styleId="Tekstpodstawowy3Znak">
    <w:name w:val="Tekst podstawowy 3 Znak"/>
    <w:rsid w:val="00FE25A0"/>
    <w:rPr>
      <w:rFonts w:ascii="Times New Roman" w:eastAsia="Times New Roman" w:hAnsi="Times New Roman" w:cs="Times New Roman"/>
      <w:b/>
      <w:bCs/>
      <w:szCs w:val="24"/>
    </w:rPr>
  </w:style>
  <w:style w:type="character" w:customStyle="1" w:styleId="attr-name">
    <w:name w:val="attr-name"/>
    <w:rsid w:val="00FE25A0"/>
  </w:style>
  <w:style w:type="character" w:customStyle="1" w:styleId="title12">
    <w:name w:val="title12"/>
    <w:rsid w:val="00FE25A0"/>
  </w:style>
  <w:style w:type="character" w:customStyle="1" w:styleId="WW-Absatz-Standardschriftart1">
    <w:name w:val="WW-Absatz-Standardschriftart1"/>
    <w:rsid w:val="00FE25A0"/>
  </w:style>
  <w:style w:type="character" w:customStyle="1" w:styleId="Tytu1">
    <w:name w:val="Tytuł1"/>
    <w:rsid w:val="00FE25A0"/>
  </w:style>
  <w:style w:type="character" w:customStyle="1" w:styleId="apple-style-span">
    <w:name w:val="apple-style-span"/>
    <w:rsid w:val="00FE25A0"/>
  </w:style>
  <w:style w:type="character" w:customStyle="1" w:styleId="pnam1">
    <w:name w:val="pnam1"/>
    <w:rsid w:val="00FE25A0"/>
    <w:rPr>
      <w:b/>
      <w:bCs/>
      <w:strike w:val="0"/>
      <w:dstrike w:val="0"/>
      <w:color w:val="25B6C8"/>
      <w:sz w:val="16"/>
      <w:szCs w:val="16"/>
      <w:u w:val="none"/>
    </w:rPr>
  </w:style>
  <w:style w:type="character" w:customStyle="1" w:styleId="titletab">
    <w:name w:val="titletab"/>
    <w:rsid w:val="00FE25A0"/>
  </w:style>
  <w:style w:type="character" w:customStyle="1" w:styleId="to">
    <w:name w:val="to"/>
    <w:rsid w:val="00FE25A0"/>
  </w:style>
  <w:style w:type="character" w:customStyle="1" w:styleId="to1">
    <w:name w:val="to1"/>
    <w:rsid w:val="00FE25A0"/>
    <w:rPr>
      <w:rFonts w:ascii="Verdana" w:hAnsi="Verdana" w:cs="Verdana" w:hint="default"/>
      <w:strike w:val="0"/>
      <w:dstrike w:val="0"/>
      <w:color w:val="808080"/>
      <w:sz w:val="14"/>
      <w:szCs w:val="14"/>
      <w:u w:val="none"/>
    </w:rPr>
  </w:style>
  <w:style w:type="character" w:customStyle="1" w:styleId="pnam">
    <w:name w:val="pnam"/>
    <w:rsid w:val="00FE25A0"/>
  </w:style>
  <w:style w:type="character" w:customStyle="1" w:styleId="NagwekZnak1">
    <w:name w:val="Nagłówek Znak1"/>
    <w:rsid w:val="00FE25A0"/>
    <w:rPr>
      <w:rFonts w:eastAsia="Times New Roman"/>
      <w:color w:val="000000"/>
      <w:sz w:val="26"/>
      <w:szCs w:val="22"/>
    </w:rPr>
  </w:style>
  <w:style w:type="character" w:customStyle="1" w:styleId="StopkaZnak1">
    <w:name w:val="Stopka Znak1"/>
    <w:rsid w:val="00FE25A0"/>
    <w:rPr>
      <w:rFonts w:eastAsia="Times New Roman"/>
      <w:color w:val="000000"/>
      <w:sz w:val="26"/>
      <w:szCs w:val="22"/>
    </w:rPr>
  </w:style>
  <w:style w:type="character" w:customStyle="1" w:styleId="Tekstpodstawowywcity2Znak">
    <w:name w:val="Tekst podstawowy wcięty 2 Znak"/>
    <w:rsid w:val="00FE25A0"/>
    <w:rPr>
      <w:rFonts w:eastAsia="Times New Roman"/>
      <w:color w:val="000000"/>
      <w:szCs w:val="22"/>
    </w:rPr>
  </w:style>
  <w:style w:type="character" w:customStyle="1" w:styleId="Tekstpodstawowywcity3Znak">
    <w:name w:val="Tekst podstawowy wcięty 3 Znak"/>
    <w:rsid w:val="00FE25A0"/>
    <w:rPr>
      <w:color w:val="000000"/>
    </w:rPr>
  </w:style>
  <w:style w:type="character" w:customStyle="1" w:styleId="Tekstpodstawowywcity2Znak1">
    <w:name w:val="Tekst podstawowy wcięty 2 Znak1"/>
    <w:rsid w:val="00FE25A0"/>
    <w:rPr>
      <w:rFonts w:ascii="Times New Roman" w:eastAsia="Times New Roman" w:hAnsi="Times New Roman" w:cs="Times New Roman"/>
      <w:sz w:val="24"/>
      <w:szCs w:val="24"/>
    </w:rPr>
  </w:style>
  <w:style w:type="character" w:styleId="Numerstrony">
    <w:name w:val="page number"/>
    <w:rsid w:val="00FE25A0"/>
  </w:style>
  <w:style w:type="character" w:customStyle="1" w:styleId="Tekstpodstawowywcity3Znak1">
    <w:name w:val="Tekst podstawowy wcięty 3 Znak1"/>
    <w:rsid w:val="00FE25A0"/>
    <w:rPr>
      <w:rFonts w:ascii="Times New Roman" w:eastAsia="Times New Roman" w:hAnsi="Times New Roman" w:cs="Times New Roman"/>
      <w:sz w:val="16"/>
      <w:szCs w:val="16"/>
    </w:rPr>
  </w:style>
  <w:style w:type="character" w:customStyle="1" w:styleId="ZwykytekstZnak">
    <w:name w:val="Zwykły tekst Znak"/>
    <w:rsid w:val="00FE25A0"/>
    <w:rPr>
      <w:rFonts w:ascii="Courier New" w:eastAsia="Times New Roman" w:hAnsi="Courier New" w:cs="Times New Roman"/>
      <w:sz w:val="20"/>
      <w:szCs w:val="20"/>
    </w:rPr>
  </w:style>
  <w:style w:type="character" w:customStyle="1" w:styleId="PodtytuZnak">
    <w:name w:val="Podtytuł Znak"/>
    <w:rsid w:val="00FE25A0"/>
    <w:rPr>
      <w:rFonts w:ascii="Times New Roman" w:eastAsia="Times New Roman" w:hAnsi="Times New Roman" w:cs="Times New Roman"/>
      <w:b/>
      <w:bCs/>
      <w:sz w:val="28"/>
      <w:szCs w:val="24"/>
    </w:rPr>
  </w:style>
  <w:style w:type="character" w:customStyle="1" w:styleId="ustZnak">
    <w:name w:val="ust Znak"/>
    <w:rsid w:val="00FE25A0"/>
    <w:rPr>
      <w:rFonts w:ascii="Times New Roman" w:eastAsia="Times New Roman" w:hAnsi="Times New Roman" w:cs="Times New Roman"/>
      <w:sz w:val="24"/>
      <w:szCs w:val="20"/>
    </w:rPr>
  </w:style>
  <w:style w:type="character" w:customStyle="1" w:styleId="Odwoaniedokomentarza1">
    <w:name w:val="Odwołanie do komentarza1"/>
    <w:rsid w:val="00FE25A0"/>
    <w:rPr>
      <w:sz w:val="16"/>
      <w:szCs w:val="16"/>
    </w:rPr>
  </w:style>
  <w:style w:type="character" w:customStyle="1" w:styleId="A6">
    <w:name w:val="A6"/>
    <w:rsid w:val="00FE25A0"/>
    <w:rPr>
      <w:rFonts w:cs="Futura Lt BT"/>
      <w:color w:val="000000"/>
      <w:sz w:val="16"/>
      <w:szCs w:val="16"/>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uiPriority w:val="34"/>
    <w:qFormat/>
    <w:rsid w:val="00FE25A0"/>
    <w:rPr>
      <w:rFonts w:ascii="Times New Roman" w:eastAsia="Times New Roman" w:hAnsi="Times New Roman" w:cs="Times New Roman"/>
      <w:sz w:val="24"/>
      <w:szCs w:val="24"/>
    </w:rPr>
  </w:style>
  <w:style w:type="character" w:customStyle="1" w:styleId="introduction-desc">
    <w:name w:val="introduction-desc"/>
    <w:rsid w:val="00FE25A0"/>
  </w:style>
  <w:style w:type="character" w:customStyle="1" w:styleId="BezodstpwZnak">
    <w:name w:val="Bez odstępów Znak"/>
    <w:rsid w:val="00FE25A0"/>
    <w:rPr>
      <w:rFonts w:ascii="Times New Roman" w:hAnsi="Times New Roman" w:cs="Times New Roman"/>
      <w:color w:val="000000"/>
      <w:sz w:val="22"/>
      <w:szCs w:val="22"/>
    </w:rPr>
  </w:style>
  <w:style w:type="character" w:customStyle="1" w:styleId="Odwoanieprzypisudolnego1">
    <w:name w:val="Odwołanie przypisu dolnego1"/>
    <w:rsid w:val="00FE25A0"/>
    <w:rPr>
      <w:vertAlign w:val="superscript"/>
    </w:rPr>
  </w:style>
  <w:style w:type="character" w:customStyle="1" w:styleId="Odwoanieprzypisukocowego1">
    <w:name w:val="Odwołanie przypisu końcowego1"/>
    <w:rsid w:val="00FE25A0"/>
    <w:rPr>
      <w:vertAlign w:val="superscript"/>
    </w:rPr>
  </w:style>
  <w:style w:type="character" w:styleId="Odwoanieprzypisudolnego">
    <w:name w:val="footnote reference"/>
    <w:uiPriority w:val="99"/>
    <w:rsid w:val="00FE25A0"/>
    <w:rPr>
      <w:vertAlign w:val="superscript"/>
    </w:rPr>
  </w:style>
  <w:style w:type="character" w:customStyle="1" w:styleId="Znakinumeracji">
    <w:name w:val="Znaki numeracji"/>
    <w:rsid w:val="00FE25A0"/>
  </w:style>
  <w:style w:type="character" w:customStyle="1" w:styleId="Symbolewypunktowania">
    <w:name w:val="Symbole wypunktowania"/>
    <w:rsid w:val="00FE25A0"/>
    <w:rPr>
      <w:rFonts w:ascii="OpenSymbol" w:eastAsia="OpenSymbol" w:hAnsi="OpenSymbol" w:cs="OpenSymbol"/>
    </w:rPr>
  </w:style>
  <w:style w:type="character" w:styleId="Odwoanieprzypisukocowego">
    <w:name w:val="endnote reference"/>
    <w:rsid w:val="00FE25A0"/>
    <w:rPr>
      <w:vertAlign w:val="superscript"/>
    </w:rPr>
  </w:style>
  <w:style w:type="paragraph" w:customStyle="1" w:styleId="Nagwek20">
    <w:name w:val="Nagłówek2"/>
    <w:basedOn w:val="Normalny"/>
    <w:next w:val="Tekstpodstawowy"/>
    <w:rsid w:val="00FE25A0"/>
    <w:pPr>
      <w:keepNext/>
      <w:suppressAutoHyphens/>
      <w:spacing w:before="240" w:after="120" w:line="240" w:lineRule="auto"/>
    </w:pPr>
    <w:rPr>
      <w:rFonts w:ascii="Arial" w:eastAsia="Microsoft YaHei" w:hAnsi="Arial" w:cs="Lucida Sans"/>
      <w:sz w:val="28"/>
      <w:szCs w:val="28"/>
      <w:lang w:eastAsia="ar-SA"/>
    </w:rPr>
  </w:style>
  <w:style w:type="paragraph" w:styleId="Tekstpodstawowy">
    <w:name w:val="Body Text"/>
    <w:basedOn w:val="Normalny"/>
    <w:link w:val="TekstpodstawowyZnak1"/>
    <w:rsid w:val="00FE25A0"/>
    <w:pPr>
      <w:suppressAutoHyphens/>
      <w:spacing w:after="0" w:line="240" w:lineRule="auto"/>
    </w:pPr>
    <w:rPr>
      <w:rFonts w:ascii="Times New Roman" w:eastAsia="Times New Roman" w:hAnsi="Times New Roman" w:cs="Times New Roman"/>
      <w:sz w:val="24"/>
      <w:szCs w:val="24"/>
      <w:lang w:eastAsia="ar-SA"/>
    </w:rPr>
  </w:style>
  <w:style w:type="character" w:customStyle="1" w:styleId="TekstpodstawowyZnak1">
    <w:name w:val="Tekst podstawowy Znak1"/>
    <w:basedOn w:val="Domylnaczcionkaakapitu"/>
    <w:link w:val="Tekstpodstawowy"/>
    <w:rsid w:val="00FE25A0"/>
    <w:rPr>
      <w:rFonts w:ascii="Times New Roman" w:eastAsia="Times New Roman" w:hAnsi="Times New Roman" w:cs="Times New Roman"/>
      <w:sz w:val="24"/>
      <w:szCs w:val="24"/>
      <w:lang w:eastAsia="ar-SA"/>
    </w:rPr>
  </w:style>
  <w:style w:type="paragraph" w:styleId="Lista">
    <w:name w:val="List"/>
    <w:basedOn w:val="Normalny"/>
    <w:rsid w:val="00FE25A0"/>
    <w:pPr>
      <w:suppressAutoHyphens/>
      <w:spacing w:after="0" w:line="240" w:lineRule="auto"/>
      <w:ind w:left="360" w:hanging="360"/>
    </w:pPr>
    <w:rPr>
      <w:rFonts w:ascii="Arial" w:eastAsia="Times New Roman" w:hAnsi="Arial" w:cs="Arial"/>
      <w:sz w:val="24"/>
      <w:szCs w:val="20"/>
      <w:lang w:eastAsia="ar-SA"/>
    </w:rPr>
  </w:style>
  <w:style w:type="paragraph" w:customStyle="1" w:styleId="Podpis1">
    <w:name w:val="Podpis1"/>
    <w:basedOn w:val="Normalny"/>
    <w:rsid w:val="00FE25A0"/>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Indeks">
    <w:name w:val="Indeks"/>
    <w:basedOn w:val="Normalny"/>
    <w:rsid w:val="00FE25A0"/>
    <w:pPr>
      <w:suppressLineNumbers/>
      <w:suppressAutoHyphens/>
      <w:spacing w:after="0" w:line="240" w:lineRule="auto"/>
    </w:pPr>
    <w:rPr>
      <w:rFonts w:ascii="Times New Roman" w:eastAsia="Times New Roman" w:hAnsi="Times New Roman" w:cs="Arial"/>
      <w:sz w:val="24"/>
      <w:szCs w:val="24"/>
      <w:lang w:eastAsia="ar-SA"/>
    </w:rPr>
  </w:style>
  <w:style w:type="paragraph" w:customStyle="1" w:styleId="Nagwek10">
    <w:name w:val="Nagłówek1"/>
    <w:basedOn w:val="Normalny"/>
    <w:next w:val="Tekstpodstawowy"/>
    <w:rsid w:val="00FE25A0"/>
    <w:pPr>
      <w:keepNext/>
      <w:suppressAutoHyphens/>
      <w:spacing w:before="240" w:after="120" w:line="240" w:lineRule="auto"/>
    </w:pPr>
    <w:rPr>
      <w:rFonts w:ascii="Liberation Sans" w:eastAsia="Microsoft YaHei" w:hAnsi="Liberation Sans" w:cs="Arial"/>
      <w:sz w:val="28"/>
      <w:szCs w:val="28"/>
      <w:lang w:eastAsia="ar-SA"/>
    </w:rPr>
  </w:style>
  <w:style w:type="paragraph" w:customStyle="1" w:styleId="Legenda1">
    <w:name w:val="Legenda1"/>
    <w:basedOn w:val="Normalny"/>
    <w:rsid w:val="00FE25A0"/>
    <w:pPr>
      <w:suppressLineNumbers/>
      <w:suppressAutoHyphens/>
      <w:spacing w:before="120" w:after="120" w:line="240" w:lineRule="auto"/>
    </w:pPr>
    <w:rPr>
      <w:rFonts w:ascii="Times New Roman" w:eastAsia="Times New Roman" w:hAnsi="Times New Roman" w:cs="Arial"/>
      <w:i/>
      <w:iCs/>
      <w:sz w:val="24"/>
      <w:szCs w:val="24"/>
      <w:lang w:eastAsia="ar-SA"/>
    </w:rPr>
  </w:style>
  <w:style w:type="character" w:customStyle="1" w:styleId="NagwekZnak2">
    <w:name w:val="Nagłówek Znak2"/>
    <w:basedOn w:val="Domylnaczcionkaakapitu"/>
    <w:rsid w:val="00FE25A0"/>
    <w:rPr>
      <w:sz w:val="24"/>
      <w:szCs w:val="24"/>
      <w:lang w:eastAsia="ar-SA"/>
    </w:rPr>
  </w:style>
  <w:style w:type="character" w:customStyle="1" w:styleId="StopkaZnak2">
    <w:name w:val="Stopka Znak2"/>
    <w:basedOn w:val="Domylnaczcionkaakapitu"/>
    <w:rsid w:val="00FE25A0"/>
    <w:rPr>
      <w:sz w:val="24"/>
      <w:szCs w:val="24"/>
      <w:lang w:eastAsia="ar-SA"/>
    </w:rPr>
  </w:style>
  <w:style w:type="character" w:customStyle="1" w:styleId="TekstdymkaZnak1">
    <w:name w:val="Tekst dymka Znak1"/>
    <w:basedOn w:val="Domylnaczcionkaakapitu"/>
    <w:rsid w:val="00FE25A0"/>
    <w:rPr>
      <w:rFonts w:ascii="Segoe UI" w:hAnsi="Segoe UI" w:cs="Segoe UI"/>
      <w:sz w:val="18"/>
      <w:szCs w:val="18"/>
      <w:lang w:eastAsia="ar-SA"/>
    </w:rPr>
  </w:style>
  <w:style w:type="paragraph" w:customStyle="1" w:styleId="Default">
    <w:name w:val="Default"/>
    <w:rsid w:val="00FE25A0"/>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Tekstprzypisudolnego">
    <w:name w:val="footnote text"/>
    <w:basedOn w:val="Normalny"/>
    <w:link w:val="TekstprzypisudolnegoZnak1"/>
    <w:rsid w:val="00FE25A0"/>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1">
    <w:name w:val="Tekst przypisu dolnego Znak1"/>
    <w:basedOn w:val="Domylnaczcionkaakapitu"/>
    <w:link w:val="Tekstprzypisudolnego"/>
    <w:rsid w:val="00FE25A0"/>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FE25A0"/>
    <w:pPr>
      <w:suppressAutoHyphens/>
      <w:spacing w:after="120" w:line="480" w:lineRule="auto"/>
    </w:pPr>
    <w:rPr>
      <w:rFonts w:ascii="Times New Roman" w:eastAsia="Times New Roman" w:hAnsi="Times New Roman" w:cs="Times New Roman"/>
      <w:sz w:val="20"/>
      <w:szCs w:val="20"/>
      <w:lang w:eastAsia="ar-SA"/>
    </w:rPr>
  </w:style>
  <w:style w:type="paragraph" w:styleId="Tekstprzypisukocowego">
    <w:name w:val="endnote text"/>
    <w:basedOn w:val="Normalny"/>
    <w:link w:val="TekstprzypisukocowegoZnak1"/>
    <w:rsid w:val="00FE25A0"/>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1">
    <w:name w:val="Tekst przypisu końcowego Znak1"/>
    <w:basedOn w:val="Domylnaczcionkaakapitu"/>
    <w:link w:val="Tekstprzypisukocowego"/>
    <w:rsid w:val="00FE25A0"/>
    <w:rPr>
      <w:rFonts w:ascii="Times New Roman" w:eastAsia="Times New Roman" w:hAnsi="Times New Roman" w:cs="Times New Roman"/>
      <w:sz w:val="20"/>
      <w:szCs w:val="20"/>
      <w:lang w:eastAsia="ar-SA"/>
    </w:rPr>
  </w:style>
  <w:style w:type="paragraph" w:customStyle="1" w:styleId="Zawartotabeli">
    <w:name w:val="Zawartość tabeli"/>
    <w:basedOn w:val="Normalny"/>
    <w:rsid w:val="00FE25A0"/>
    <w:pPr>
      <w:widowControl w:val="0"/>
      <w:suppressLineNumbers/>
      <w:suppressAutoHyphens/>
      <w:spacing w:after="0" w:line="240" w:lineRule="auto"/>
    </w:pPr>
    <w:rPr>
      <w:rFonts w:ascii="Times New Roman" w:eastAsia="Arial Unicode MS" w:hAnsi="Times New Roman" w:cs="Tahoma"/>
      <w:kern w:val="1"/>
      <w:sz w:val="24"/>
      <w:szCs w:val="24"/>
      <w:lang w:eastAsia="ar-SA"/>
    </w:rPr>
  </w:style>
  <w:style w:type="paragraph" w:styleId="Tekstpodstawowywcity">
    <w:name w:val="Body Text Indent"/>
    <w:basedOn w:val="Normalny"/>
    <w:link w:val="TekstpodstawowywcityZnak1"/>
    <w:rsid w:val="00FE25A0"/>
    <w:pPr>
      <w:suppressAutoHyphens/>
      <w:spacing w:after="0" w:line="240" w:lineRule="auto"/>
      <w:ind w:left="720" w:hanging="96"/>
    </w:pPr>
    <w:rPr>
      <w:rFonts w:ascii="Times New Roman" w:eastAsia="Times New Roman" w:hAnsi="Times New Roman" w:cs="Times New Roman"/>
      <w:lang w:eastAsia="ar-SA"/>
    </w:rPr>
  </w:style>
  <w:style w:type="character" w:customStyle="1" w:styleId="TekstpodstawowywcityZnak1">
    <w:name w:val="Tekst podstawowy wcięty Znak1"/>
    <w:basedOn w:val="Domylnaczcionkaakapitu"/>
    <w:link w:val="Tekstpodstawowywcity"/>
    <w:rsid w:val="00FE25A0"/>
    <w:rPr>
      <w:rFonts w:ascii="Times New Roman" w:eastAsia="Times New Roman" w:hAnsi="Times New Roman" w:cs="Times New Roman"/>
      <w:lang w:eastAsia="ar-SA"/>
    </w:rPr>
  </w:style>
  <w:style w:type="paragraph" w:customStyle="1" w:styleId="Tekstpodstawowy31">
    <w:name w:val="Tekst podstawowy 31"/>
    <w:basedOn w:val="Normalny"/>
    <w:rsid w:val="00FE25A0"/>
    <w:pPr>
      <w:suppressAutoHyphens/>
      <w:spacing w:after="0" w:line="240" w:lineRule="auto"/>
    </w:pPr>
    <w:rPr>
      <w:rFonts w:ascii="Times New Roman" w:eastAsia="Times New Roman" w:hAnsi="Times New Roman" w:cs="Times New Roman"/>
      <w:b/>
      <w:bCs/>
      <w:szCs w:val="24"/>
      <w:lang w:eastAsia="ar-SA"/>
    </w:rPr>
  </w:style>
  <w:style w:type="paragraph" w:customStyle="1" w:styleId="Tekstpodstawowywcity31">
    <w:name w:val="Tekst podstawowy wcięty 31"/>
    <w:basedOn w:val="Normalny"/>
    <w:rsid w:val="00FE25A0"/>
    <w:pPr>
      <w:suppressAutoHyphens/>
      <w:spacing w:after="0" w:line="240" w:lineRule="auto"/>
      <w:ind w:left="375"/>
      <w:jc w:val="both"/>
    </w:pPr>
    <w:rPr>
      <w:rFonts w:ascii="Times New Roman" w:eastAsia="Times New Roman" w:hAnsi="Times New Roman" w:cs="Times New Roman"/>
      <w:color w:val="000000"/>
      <w:sz w:val="24"/>
      <w:lang w:eastAsia="ar-SA"/>
    </w:rPr>
  </w:style>
  <w:style w:type="paragraph" w:customStyle="1" w:styleId="myslniki">
    <w:name w:val="myslniki"/>
    <w:basedOn w:val="Normalny"/>
    <w:rsid w:val="00FE25A0"/>
    <w:pPr>
      <w:suppressAutoHyphens/>
      <w:overflowPunct w:val="0"/>
      <w:autoSpaceDE w:val="0"/>
      <w:spacing w:after="0" w:line="240" w:lineRule="auto"/>
      <w:ind w:left="709" w:hanging="284"/>
      <w:jc w:val="both"/>
      <w:textAlignment w:val="baseline"/>
    </w:pPr>
    <w:rPr>
      <w:rFonts w:ascii="Times New Roman" w:eastAsia="Times New Roman" w:hAnsi="Times New Roman" w:cs="Times New Roman"/>
      <w:color w:val="000000"/>
      <w:sz w:val="24"/>
      <w:lang w:eastAsia="ar-SA"/>
    </w:rPr>
  </w:style>
  <w:style w:type="paragraph" w:customStyle="1" w:styleId="Pa0">
    <w:name w:val="Pa0"/>
    <w:basedOn w:val="Normalny"/>
    <w:next w:val="Normalny"/>
    <w:rsid w:val="00FE25A0"/>
    <w:pPr>
      <w:suppressAutoHyphens/>
      <w:autoSpaceDE w:val="0"/>
      <w:spacing w:after="0" w:line="241" w:lineRule="atLeast"/>
    </w:pPr>
    <w:rPr>
      <w:rFonts w:ascii="Myriad Pro" w:eastAsia="Times New Roman" w:hAnsi="Myriad Pro" w:cs="Myriad Pro"/>
      <w:color w:val="000000"/>
      <w:sz w:val="24"/>
      <w:szCs w:val="24"/>
      <w:lang w:eastAsia="ar-SA"/>
    </w:rPr>
  </w:style>
  <w:style w:type="paragraph" w:styleId="Bezodstpw">
    <w:name w:val="No Spacing"/>
    <w:qFormat/>
    <w:rsid w:val="00FE25A0"/>
    <w:pPr>
      <w:suppressAutoHyphens/>
      <w:spacing w:after="0" w:line="240" w:lineRule="auto"/>
    </w:pPr>
    <w:rPr>
      <w:rFonts w:ascii="Times New Roman" w:eastAsia="Calibri" w:hAnsi="Times New Roman" w:cs="Times New Roman"/>
      <w:color w:val="000000"/>
      <w:lang w:eastAsia="ar-SA"/>
    </w:rPr>
  </w:style>
  <w:style w:type="paragraph" w:customStyle="1" w:styleId="xl295">
    <w:name w:val="xl29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6"/>
      <w:szCs w:val="26"/>
      <w:lang w:eastAsia="ar-SA"/>
    </w:rPr>
  </w:style>
  <w:style w:type="paragraph" w:customStyle="1" w:styleId="font5">
    <w:name w:val="font5"/>
    <w:basedOn w:val="Normalny"/>
    <w:rsid w:val="00FE25A0"/>
    <w:pPr>
      <w:suppressAutoHyphens/>
      <w:spacing w:before="280" w:after="280" w:line="240" w:lineRule="auto"/>
    </w:pPr>
    <w:rPr>
      <w:rFonts w:ascii="Calibri" w:eastAsia="Times New Roman" w:hAnsi="Calibri" w:cs="Calibri"/>
      <w:b/>
      <w:bCs/>
      <w:color w:val="000000"/>
      <w:lang w:eastAsia="ar-SA"/>
    </w:rPr>
  </w:style>
  <w:style w:type="paragraph" w:customStyle="1" w:styleId="xl81">
    <w:name w:val="xl81"/>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font0">
    <w:name w:val="font0"/>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6">
    <w:name w:val="font6"/>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7">
    <w:name w:val="font7"/>
    <w:basedOn w:val="Normalny"/>
    <w:rsid w:val="00FE25A0"/>
    <w:pPr>
      <w:suppressAutoHyphens/>
      <w:spacing w:before="280" w:after="280" w:line="240" w:lineRule="auto"/>
    </w:pPr>
    <w:rPr>
      <w:rFonts w:ascii="Calibri" w:eastAsia="Times New Roman" w:hAnsi="Calibri" w:cs="Calibri"/>
      <w:b/>
      <w:bCs/>
      <w:color w:val="000000"/>
      <w:sz w:val="24"/>
      <w:szCs w:val="24"/>
      <w:lang w:eastAsia="ar-SA"/>
    </w:rPr>
  </w:style>
  <w:style w:type="paragraph" w:customStyle="1" w:styleId="font8">
    <w:name w:val="font8"/>
    <w:basedOn w:val="Normalny"/>
    <w:rsid w:val="00FE25A0"/>
    <w:pPr>
      <w:suppressAutoHyphens/>
      <w:spacing w:before="280" w:after="280" w:line="240" w:lineRule="auto"/>
    </w:pPr>
    <w:rPr>
      <w:rFonts w:ascii="Calibri" w:eastAsia="Times New Roman" w:hAnsi="Calibri" w:cs="Calibri"/>
      <w:b/>
      <w:bCs/>
      <w:color w:val="000000"/>
      <w:lang w:eastAsia="ar-SA"/>
    </w:rPr>
  </w:style>
  <w:style w:type="paragraph" w:customStyle="1" w:styleId="font9">
    <w:name w:val="font9"/>
    <w:basedOn w:val="Normalny"/>
    <w:rsid w:val="00FE25A0"/>
    <w:pPr>
      <w:suppressAutoHyphens/>
      <w:spacing w:before="280" w:after="280" w:line="240" w:lineRule="auto"/>
    </w:pPr>
    <w:rPr>
      <w:rFonts w:ascii="Calibri" w:eastAsia="Times New Roman" w:hAnsi="Calibri" w:cs="Calibri"/>
      <w:color w:val="000000"/>
      <w:sz w:val="24"/>
      <w:szCs w:val="24"/>
      <w:lang w:eastAsia="ar-SA"/>
    </w:rPr>
  </w:style>
  <w:style w:type="paragraph" w:customStyle="1" w:styleId="font10">
    <w:name w:val="font10"/>
    <w:basedOn w:val="Normalny"/>
    <w:rsid w:val="00FE25A0"/>
    <w:pPr>
      <w:suppressAutoHyphens/>
      <w:spacing w:before="280" w:after="280" w:line="240" w:lineRule="auto"/>
    </w:pPr>
    <w:rPr>
      <w:rFonts w:ascii="Calibri" w:eastAsia="Times New Roman" w:hAnsi="Calibri" w:cs="Calibri"/>
      <w:b/>
      <w:bCs/>
      <w:color w:val="000000"/>
      <w:sz w:val="24"/>
      <w:szCs w:val="24"/>
      <w:lang w:eastAsia="ar-SA"/>
    </w:rPr>
  </w:style>
  <w:style w:type="paragraph" w:customStyle="1" w:styleId="font11">
    <w:name w:val="font11"/>
    <w:basedOn w:val="Normalny"/>
    <w:rsid w:val="00FE25A0"/>
    <w:pPr>
      <w:suppressAutoHyphens/>
      <w:spacing w:before="280" w:after="280" w:line="240" w:lineRule="auto"/>
    </w:pPr>
    <w:rPr>
      <w:rFonts w:ascii="Calibri" w:eastAsia="Times New Roman" w:hAnsi="Calibri" w:cs="Calibri"/>
      <w:b/>
      <w:bCs/>
      <w:color w:val="FF6600"/>
      <w:lang w:eastAsia="ar-SA"/>
    </w:rPr>
  </w:style>
  <w:style w:type="paragraph" w:customStyle="1" w:styleId="font12">
    <w:name w:val="font12"/>
    <w:basedOn w:val="Normalny"/>
    <w:rsid w:val="00FE25A0"/>
    <w:pPr>
      <w:suppressAutoHyphens/>
      <w:spacing w:before="280" w:after="280" w:line="240" w:lineRule="auto"/>
    </w:pPr>
    <w:rPr>
      <w:rFonts w:ascii="Calibri" w:eastAsia="Times New Roman" w:hAnsi="Calibri" w:cs="Calibri"/>
      <w:b/>
      <w:bCs/>
      <w:color w:val="FF6600"/>
      <w:sz w:val="24"/>
      <w:szCs w:val="24"/>
      <w:lang w:eastAsia="ar-SA"/>
    </w:rPr>
  </w:style>
  <w:style w:type="paragraph" w:customStyle="1" w:styleId="font13">
    <w:name w:val="font13"/>
    <w:basedOn w:val="Normalny"/>
    <w:rsid w:val="00FE25A0"/>
    <w:pPr>
      <w:suppressAutoHyphens/>
      <w:spacing w:before="280" w:after="280" w:line="240" w:lineRule="auto"/>
    </w:pPr>
    <w:rPr>
      <w:rFonts w:ascii="Calibri" w:eastAsia="Times New Roman" w:hAnsi="Calibri" w:cs="Calibri"/>
      <w:b/>
      <w:bCs/>
      <w:color w:val="000000"/>
      <w:sz w:val="23"/>
      <w:szCs w:val="23"/>
      <w:lang w:eastAsia="ar-SA"/>
    </w:rPr>
  </w:style>
  <w:style w:type="paragraph" w:customStyle="1" w:styleId="font14">
    <w:name w:val="font14"/>
    <w:basedOn w:val="Normalny"/>
    <w:rsid w:val="00FE25A0"/>
    <w:pPr>
      <w:suppressAutoHyphens/>
      <w:spacing w:before="280" w:after="280" w:line="240" w:lineRule="auto"/>
    </w:pPr>
    <w:rPr>
      <w:rFonts w:ascii="Calibri" w:eastAsia="Times New Roman" w:hAnsi="Calibri" w:cs="Calibri"/>
      <w:color w:val="FF0000"/>
      <w:lang w:eastAsia="ar-SA"/>
    </w:rPr>
  </w:style>
  <w:style w:type="paragraph" w:customStyle="1" w:styleId="font15">
    <w:name w:val="font15"/>
    <w:basedOn w:val="Normalny"/>
    <w:rsid w:val="00FE25A0"/>
    <w:pPr>
      <w:suppressAutoHyphens/>
      <w:spacing w:before="280" w:after="280" w:line="240" w:lineRule="auto"/>
    </w:pPr>
    <w:rPr>
      <w:rFonts w:ascii="Cambria" w:eastAsia="Times New Roman" w:hAnsi="Cambria" w:cs="Cambria"/>
      <w:b/>
      <w:bCs/>
      <w:color w:val="000000"/>
      <w:lang w:eastAsia="ar-SA"/>
    </w:rPr>
  </w:style>
  <w:style w:type="paragraph" w:customStyle="1" w:styleId="font16">
    <w:name w:val="font16"/>
    <w:basedOn w:val="Normalny"/>
    <w:rsid w:val="00FE25A0"/>
    <w:pPr>
      <w:suppressAutoHyphens/>
      <w:spacing w:before="280" w:after="280" w:line="240" w:lineRule="auto"/>
    </w:pPr>
    <w:rPr>
      <w:rFonts w:ascii="Calibri" w:eastAsia="Times New Roman" w:hAnsi="Calibri" w:cs="Calibri"/>
      <w:b/>
      <w:bCs/>
      <w:color w:val="000000"/>
      <w:sz w:val="23"/>
      <w:szCs w:val="23"/>
      <w:lang w:eastAsia="ar-SA"/>
    </w:rPr>
  </w:style>
  <w:style w:type="paragraph" w:customStyle="1" w:styleId="font17">
    <w:name w:val="font17"/>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18">
    <w:name w:val="font18"/>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xl64">
    <w:name w:val="xl64"/>
    <w:basedOn w:val="Normalny"/>
    <w:rsid w:val="00FE25A0"/>
    <w:pP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65">
    <w:name w:val="xl65"/>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66">
    <w:name w:val="xl66"/>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67">
    <w:name w:val="xl67"/>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68">
    <w:name w:val="xl68"/>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69">
    <w:name w:val="xl6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0">
    <w:name w:val="xl7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1">
    <w:name w:val="xl71"/>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72">
    <w:name w:val="xl72"/>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3">
    <w:name w:val="xl73"/>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4">
    <w:name w:val="xl74"/>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5">
    <w:name w:val="xl7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6">
    <w:name w:val="xl7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7">
    <w:name w:val="xl7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8">
    <w:name w:val="xl78"/>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9">
    <w:name w:val="xl79"/>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80">
    <w:name w:val="xl8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2">
    <w:name w:val="xl82"/>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83">
    <w:name w:val="xl83"/>
    <w:basedOn w:val="Normalny"/>
    <w:rsid w:val="00FE25A0"/>
    <w:pPr>
      <w:suppressAutoHyphens/>
      <w:spacing w:before="280" w:after="280" w:line="240" w:lineRule="auto"/>
      <w:jc w:val="center"/>
    </w:pPr>
    <w:rPr>
      <w:rFonts w:ascii="Times New Roman" w:eastAsia="Times New Roman" w:hAnsi="Times New Roman" w:cs="Times New Roman"/>
      <w:b/>
      <w:bCs/>
      <w:color w:val="000000"/>
      <w:sz w:val="28"/>
      <w:szCs w:val="28"/>
      <w:lang w:eastAsia="ar-SA"/>
    </w:rPr>
  </w:style>
  <w:style w:type="paragraph" w:customStyle="1" w:styleId="xl84">
    <w:name w:val="xl84"/>
    <w:basedOn w:val="Normalny"/>
    <w:rsid w:val="00FE25A0"/>
    <w:pPr>
      <w:suppressAutoHyphens/>
      <w:spacing w:before="280" w:after="280" w:line="240" w:lineRule="auto"/>
      <w:jc w:val="right"/>
    </w:pPr>
    <w:rPr>
      <w:rFonts w:ascii="Times New Roman" w:eastAsia="Times New Roman" w:hAnsi="Times New Roman" w:cs="Times New Roman"/>
      <w:b/>
      <w:bCs/>
      <w:i/>
      <w:iCs/>
      <w:color w:val="000000"/>
      <w:sz w:val="32"/>
      <w:szCs w:val="32"/>
      <w:u w:val="single"/>
      <w:lang w:eastAsia="ar-SA"/>
    </w:rPr>
  </w:style>
  <w:style w:type="paragraph" w:customStyle="1" w:styleId="xl85">
    <w:name w:val="xl85"/>
    <w:basedOn w:val="Normalny"/>
    <w:rsid w:val="00FE25A0"/>
    <w:pPr>
      <w:suppressAutoHyphens/>
      <w:spacing w:before="280" w:after="280" w:line="240" w:lineRule="auto"/>
    </w:pPr>
    <w:rPr>
      <w:rFonts w:ascii="Times New Roman" w:eastAsia="Times New Roman" w:hAnsi="Times New Roman" w:cs="Times New Roman"/>
      <w:b/>
      <w:bCs/>
      <w:i/>
      <w:iCs/>
      <w:color w:val="000000"/>
      <w:sz w:val="32"/>
      <w:szCs w:val="32"/>
      <w:lang w:eastAsia="ar-SA"/>
    </w:rPr>
  </w:style>
  <w:style w:type="paragraph" w:customStyle="1" w:styleId="xl86">
    <w:name w:val="xl86"/>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87">
    <w:name w:val="xl87"/>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8">
    <w:name w:val="xl88"/>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9">
    <w:name w:val="xl8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90">
    <w:name w:val="xl90"/>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1">
    <w:name w:val="xl91"/>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2">
    <w:name w:val="xl9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3">
    <w:name w:val="xl93"/>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4">
    <w:name w:val="xl9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95">
    <w:name w:val="xl9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96">
    <w:name w:val="xl96"/>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7">
    <w:name w:val="xl9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8">
    <w:name w:val="xl98"/>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9">
    <w:name w:val="xl99"/>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0">
    <w:name w:val="xl100"/>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01">
    <w:name w:val="xl101"/>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02">
    <w:name w:val="xl10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3">
    <w:name w:val="xl103"/>
    <w:basedOn w:val="Normalny"/>
    <w:rsid w:val="00FE25A0"/>
    <w:pPr>
      <w:pBdr>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4">
    <w:name w:val="xl10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5">
    <w:name w:val="xl10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6">
    <w:name w:val="xl10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7">
    <w:name w:val="xl107"/>
    <w:basedOn w:val="Normalny"/>
    <w:rsid w:val="00FE25A0"/>
    <w:pPr>
      <w:pBdr>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08">
    <w:name w:val="xl108"/>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9">
    <w:name w:val="xl109"/>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0">
    <w:name w:val="xl11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1">
    <w:name w:val="xl111"/>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2">
    <w:name w:val="xl112"/>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13">
    <w:name w:val="xl11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4">
    <w:name w:val="xl114"/>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15">
    <w:name w:val="xl115"/>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6">
    <w:name w:val="xl116"/>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7">
    <w:name w:val="xl117"/>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8">
    <w:name w:val="xl118"/>
    <w:basedOn w:val="Normalny"/>
    <w:rsid w:val="00FE25A0"/>
    <w:pPr>
      <w:pBdr>
        <w:top w:val="single" w:sz="4" w:space="0" w:color="000000"/>
        <w:left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19">
    <w:name w:val="xl119"/>
    <w:basedOn w:val="Normalny"/>
    <w:rsid w:val="00FE25A0"/>
    <w:pPr>
      <w:pBdr>
        <w:left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20">
    <w:name w:val="xl120"/>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1">
    <w:name w:val="xl121"/>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i/>
      <w:iCs/>
      <w:color w:val="000000"/>
      <w:sz w:val="24"/>
      <w:szCs w:val="24"/>
      <w:lang w:eastAsia="ar-SA"/>
    </w:rPr>
  </w:style>
  <w:style w:type="paragraph" w:customStyle="1" w:styleId="xl122">
    <w:name w:val="xl122"/>
    <w:basedOn w:val="Normalny"/>
    <w:rsid w:val="00FE25A0"/>
    <w:pPr>
      <w:pBdr>
        <w:left w:val="single" w:sz="8"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3">
    <w:name w:val="xl123"/>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24">
    <w:name w:val="xl124"/>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25">
    <w:name w:val="xl125"/>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6">
    <w:name w:val="xl126"/>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7">
    <w:name w:val="xl127"/>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8">
    <w:name w:val="xl128"/>
    <w:basedOn w:val="Normalny"/>
    <w:rsid w:val="00FE25A0"/>
    <w:pPr>
      <w:pBdr>
        <w:top w:val="single" w:sz="8"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9">
    <w:name w:val="xl129"/>
    <w:basedOn w:val="Normalny"/>
    <w:rsid w:val="00FE25A0"/>
    <w:pPr>
      <w:pBdr>
        <w:top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0">
    <w:name w:val="xl130"/>
    <w:basedOn w:val="Normalny"/>
    <w:rsid w:val="00FE25A0"/>
    <w:pPr>
      <w:pBdr>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131">
    <w:name w:val="xl131"/>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2">
    <w:name w:val="xl13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3">
    <w:name w:val="xl13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34">
    <w:name w:val="xl13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5">
    <w:name w:val="xl135"/>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6">
    <w:name w:val="xl136"/>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7">
    <w:name w:val="xl137"/>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8">
    <w:name w:val="xl138"/>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9">
    <w:name w:val="xl139"/>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0">
    <w:name w:val="xl140"/>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1">
    <w:name w:val="xl14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2">
    <w:name w:val="xl142"/>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3">
    <w:name w:val="xl143"/>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4">
    <w:name w:val="xl14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5">
    <w:name w:val="xl145"/>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6">
    <w:name w:val="xl146"/>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7">
    <w:name w:val="xl147"/>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8">
    <w:name w:val="xl148"/>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9">
    <w:name w:val="xl149"/>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0">
    <w:name w:val="xl15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1">
    <w:name w:val="xl151"/>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2">
    <w:name w:val="xl152"/>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3">
    <w:name w:val="xl153"/>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4">
    <w:name w:val="xl154"/>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5">
    <w:name w:val="xl155"/>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6">
    <w:name w:val="xl156"/>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7">
    <w:name w:val="xl157"/>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8">
    <w:name w:val="xl158"/>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9">
    <w:name w:val="xl15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0">
    <w:name w:val="xl160"/>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1">
    <w:name w:val="xl16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62">
    <w:name w:val="xl162"/>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3">
    <w:name w:val="xl16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4">
    <w:name w:val="xl164"/>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5">
    <w:name w:val="xl165"/>
    <w:basedOn w:val="Normalny"/>
    <w:rsid w:val="00FE25A0"/>
    <w:pPr>
      <w:pBdr>
        <w:top w:val="single" w:sz="8" w:space="0" w:color="000000"/>
        <w:left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6">
    <w:name w:val="xl16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7">
    <w:name w:val="xl167"/>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8">
    <w:name w:val="xl168"/>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9">
    <w:name w:val="xl169"/>
    <w:basedOn w:val="Normalny"/>
    <w:rsid w:val="00FE25A0"/>
    <w:pPr>
      <w:pBdr>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70">
    <w:name w:val="xl17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71">
    <w:name w:val="xl171"/>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2">
    <w:name w:val="xl172"/>
    <w:basedOn w:val="Normalny"/>
    <w:rsid w:val="00FE25A0"/>
    <w:pPr>
      <w:suppressAutoHyphens/>
      <w:spacing w:before="280" w:after="280" w:line="240" w:lineRule="auto"/>
      <w:jc w:val="right"/>
    </w:pPr>
    <w:rPr>
      <w:rFonts w:ascii="Times New Roman" w:eastAsia="Times New Roman" w:hAnsi="Times New Roman" w:cs="Times New Roman"/>
      <w:b/>
      <w:bCs/>
      <w:i/>
      <w:iCs/>
      <w:color w:val="000000"/>
      <w:sz w:val="32"/>
      <w:szCs w:val="32"/>
      <w:lang w:eastAsia="ar-SA"/>
    </w:rPr>
  </w:style>
  <w:style w:type="paragraph" w:customStyle="1" w:styleId="xl173">
    <w:name w:val="xl173"/>
    <w:basedOn w:val="Normalny"/>
    <w:rsid w:val="00FE25A0"/>
    <w:pPr>
      <w:suppressAutoHyphens/>
      <w:spacing w:before="280" w:after="280" w:line="240" w:lineRule="auto"/>
      <w:jc w:val="right"/>
    </w:pPr>
    <w:rPr>
      <w:rFonts w:ascii="Times New Roman" w:eastAsia="Times New Roman" w:hAnsi="Times New Roman" w:cs="Times New Roman"/>
      <w:color w:val="000000"/>
      <w:sz w:val="24"/>
      <w:szCs w:val="24"/>
      <w:lang w:eastAsia="ar-SA"/>
    </w:rPr>
  </w:style>
  <w:style w:type="paragraph" w:customStyle="1" w:styleId="xl174">
    <w:name w:val="xl17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5">
    <w:name w:val="xl175"/>
    <w:basedOn w:val="Normalny"/>
    <w:rsid w:val="00FE25A0"/>
    <w:pPr>
      <w:pBdr>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6">
    <w:name w:val="xl176"/>
    <w:basedOn w:val="Normalny"/>
    <w:rsid w:val="00FE25A0"/>
    <w:pPr>
      <w:pBdr>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7">
    <w:name w:val="xl17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0"/>
      <w:lang w:eastAsia="ar-SA"/>
    </w:rPr>
  </w:style>
  <w:style w:type="paragraph" w:customStyle="1" w:styleId="xl178">
    <w:name w:val="xl178"/>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0"/>
      <w:lang w:eastAsia="ar-SA"/>
    </w:rPr>
  </w:style>
  <w:style w:type="paragraph" w:customStyle="1" w:styleId="xl179">
    <w:name w:val="xl179"/>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0">
    <w:name w:val="xl18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1">
    <w:name w:val="xl181"/>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2">
    <w:name w:val="xl182"/>
    <w:basedOn w:val="Normalny"/>
    <w:rsid w:val="00FE25A0"/>
    <w:pPr>
      <w:pBdr>
        <w:top w:val="single" w:sz="4" w:space="0" w:color="000000"/>
        <w:left w:val="single" w:sz="8"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3">
    <w:name w:val="xl18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4">
    <w:name w:val="xl184"/>
    <w:basedOn w:val="Normalny"/>
    <w:rsid w:val="00FE25A0"/>
    <w:pPr>
      <w:pBdr>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5">
    <w:name w:val="xl185"/>
    <w:basedOn w:val="Normalny"/>
    <w:rsid w:val="00FE25A0"/>
    <w:pPr>
      <w:pBdr>
        <w:top w:val="single" w:sz="4"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6">
    <w:name w:val="xl186"/>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7">
    <w:name w:val="xl187"/>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8">
    <w:name w:val="xl18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9">
    <w:name w:val="xl189"/>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90">
    <w:name w:val="xl190"/>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91">
    <w:name w:val="xl191"/>
    <w:basedOn w:val="Normalny"/>
    <w:rsid w:val="00FE25A0"/>
    <w:pPr>
      <w:pBdr>
        <w:top w:val="single" w:sz="8" w:space="0" w:color="000000"/>
        <w:bottom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192">
    <w:name w:val="xl192"/>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193">
    <w:name w:val="xl193"/>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94">
    <w:name w:val="xl194"/>
    <w:basedOn w:val="Normalny"/>
    <w:rsid w:val="00FE25A0"/>
    <w:pPr>
      <w:pBdr>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5">
    <w:name w:val="xl19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6">
    <w:name w:val="xl196"/>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7">
    <w:name w:val="xl197"/>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8">
    <w:name w:val="xl198"/>
    <w:basedOn w:val="Normalny"/>
    <w:rsid w:val="00FE25A0"/>
    <w:pPr>
      <w:pBdr>
        <w:top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9">
    <w:name w:val="xl19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0">
    <w:name w:val="xl200"/>
    <w:basedOn w:val="Normalny"/>
    <w:rsid w:val="00FE25A0"/>
    <w:pPr>
      <w:pBdr>
        <w:top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1">
    <w:name w:val="xl201"/>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2">
    <w:name w:val="xl20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3">
    <w:name w:val="xl203"/>
    <w:basedOn w:val="Normalny"/>
    <w:rsid w:val="00FE25A0"/>
    <w:pPr>
      <w:pBdr>
        <w:top w:val="single" w:sz="8"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4">
    <w:name w:val="xl20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5">
    <w:name w:val="xl205"/>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6">
    <w:name w:val="xl20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7">
    <w:name w:val="xl207"/>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8">
    <w:name w:val="xl208"/>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09">
    <w:name w:val="xl209"/>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10">
    <w:name w:val="xl21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1">
    <w:name w:val="xl211"/>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2">
    <w:name w:val="xl21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3">
    <w:name w:val="xl213"/>
    <w:basedOn w:val="Normalny"/>
    <w:rsid w:val="00FE25A0"/>
    <w:pPr>
      <w:pBdr>
        <w:left w:val="single" w:sz="4" w:space="0" w:color="000000"/>
        <w:bottom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4">
    <w:name w:val="xl214"/>
    <w:basedOn w:val="Normalny"/>
    <w:rsid w:val="00FE25A0"/>
    <w:pPr>
      <w:pBdr>
        <w:left w:val="single" w:sz="4"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5">
    <w:name w:val="xl215"/>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6">
    <w:name w:val="xl216"/>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7">
    <w:name w:val="xl21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8">
    <w:name w:val="xl218"/>
    <w:basedOn w:val="Normalny"/>
    <w:rsid w:val="00FE25A0"/>
    <w:pPr>
      <w:pBdr>
        <w:top w:val="single" w:sz="8"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9">
    <w:name w:val="xl219"/>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0">
    <w:name w:val="xl220"/>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1">
    <w:name w:val="xl221"/>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2">
    <w:name w:val="xl222"/>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3">
    <w:name w:val="xl223"/>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4">
    <w:name w:val="xl224"/>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5">
    <w:name w:val="xl22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6">
    <w:name w:val="xl226"/>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7">
    <w:name w:val="xl227"/>
    <w:basedOn w:val="Normalny"/>
    <w:rsid w:val="00FE25A0"/>
    <w:pPr>
      <w:pBdr>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8">
    <w:name w:val="xl228"/>
    <w:basedOn w:val="Normalny"/>
    <w:rsid w:val="00FE25A0"/>
    <w:pPr>
      <w:pBdr>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9">
    <w:name w:val="xl229"/>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30">
    <w:name w:val="xl230"/>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31">
    <w:name w:val="xl231"/>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32">
    <w:name w:val="xl232"/>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33">
    <w:name w:val="xl233"/>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4">
    <w:name w:val="xl234"/>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35">
    <w:name w:val="xl23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6">
    <w:name w:val="xl23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7">
    <w:name w:val="xl237"/>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38">
    <w:name w:val="xl238"/>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9">
    <w:name w:val="xl239"/>
    <w:basedOn w:val="Normalny"/>
    <w:rsid w:val="00FE25A0"/>
    <w:pPr>
      <w:pBdr>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40">
    <w:name w:val="xl240"/>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41">
    <w:name w:val="xl241"/>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42">
    <w:name w:val="xl24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43">
    <w:name w:val="xl24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4">
    <w:name w:val="xl24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5">
    <w:name w:val="xl245"/>
    <w:basedOn w:val="Normalny"/>
    <w:rsid w:val="00FE25A0"/>
    <w:pP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6">
    <w:name w:val="xl246"/>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47">
    <w:name w:val="xl247"/>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48">
    <w:name w:val="xl248"/>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49">
    <w:name w:val="xl249"/>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0">
    <w:name w:val="xl250"/>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1">
    <w:name w:val="xl251"/>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2">
    <w:name w:val="xl25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3">
    <w:name w:val="xl253"/>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4">
    <w:name w:val="xl25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5">
    <w:name w:val="xl25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56">
    <w:name w:val="xl256"/>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7">
    <w:name w:val="xl257"/>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8">
    <w:name w:val="xl258"/>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9">
    <w:name w:val="xl259"/>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0">
    <w:name w:val="xl26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1">
    <w:name w:val="xl26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2">
    <w:name w:val="xl26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3">
    <w:name w:val="xl26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4">
    <w:name w:val="xl26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5">
    <w:name w:val="xl265"/>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6">
    <w:name w:val="xl26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7">
    <w:name w:val="xl26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8">
    <w:name w:val="xl268"/>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9">
    <w:name w:val="xl269"/>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0">
    <w:name w:val="xl270"/>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1">
    <w:name w:val="xl271"/>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2">
    <w:name w:val="xl272"/>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73">
    <w:name w:val="xl27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4">
    <w:name w:val="xl27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5">
    <w:name w:val="xl275"/>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6">
    <w:name w:val="xl276"/>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7">
    <w:name w:val="xl27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8">
    <w:name w:val="xl278"/>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9">
    <w:name w:val="xl279"/>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0">
    <w:name w:val="xl28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1">
    <w:name w:val="xl281"/>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2">
    <w:name w:val="xl282"/>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3">
    <w:name w:val="xl28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4">
    <w:name w:val="xl28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5">
    <w:name w:val="xl285"/>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6">
    <w:name w:val="xl286"/>
    <w:basedOn w:val="Normalny"/>
    <w:rsid w:val="00FE25A0"/>
    <w:pPr>
      <w:pBdr>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7">
    <w:name w:val="xl287"/>
    <w:basedOn w:val="Normalny"/>
    <w:rsid w:val="00FE25A0"/>
    <w:pPr>
      <w:pBdr>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88">
    <w:name w:val="xl288"/>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9">
    <w:name w:val="xl289"/>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0">
    <w:name w:val="xl290"/>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1">
    <w:name w:val="xl29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2">
    <w:name w:val="xl29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3">
    <w:name w:val="xl293"/>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4">
    <w:name w:val="xl294"/>
    <w:basedOn w:val="Normalny"/>
    <w:rsid w:val="00FE25A0"/>
    <w:pPr>
      <w:pBdr>
        <w:bottom w:val="single" w:sz="8" w:space="0" w:color="000000"/>
        <w:right w:val="single" w:sz="8"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296">
    <w:name w:val="xl296"/>
    <w:basedOn w:val="Normalny"/>
    <w:rsid w:val="00FE25A0"/>
    <w:pPr>
      <w:pBdr>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7">
    <w:name w:val="xl29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98">
    <w:name w:val="xl298"/>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9">
    <w:name w:val="xl299"/>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0">
    <w:name w:val="xl300"/>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1">
    <w:name w:val="xl301"/>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2">
    <w:name w:val="xl302"/>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3">
    <w:name w:val="xl30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4">
    <w:name w:val="xl30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5">
    <w:name w:val="xl305"/>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6">
    <w:name w:val="xl306"/>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7">
    <w:name w:val="xl307"/>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308">
    <w:name w:val="xl30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9">
    <w:name w:val="xl30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0">
    <w:name w:val="xl310"/>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1">
    <w:name w:val="xl311"/>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2">
    <w:name w:val="xl31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3">
    <w:name w:val="xl313"/>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4">
    <w:name w:val="xl314"/>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5">
    <w:name w:val="xl315"/>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6">
    <w:name w:val="xl316"/>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17">
    <w:name w:val="xl317"/>
    <w:basedOn w:val="Normalny"/>
    <w:rsid w:val="00FE25A0"/>
    <w:pPr>
      <w:pBdr>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18">
    <w:name w:val="xl318"/>
    <w:basedOn w:val="Normalny"/>
    <w:rsid w:val="00FE25A0"/>
    <w:pPr>
      <w:pBdr>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9">
    <w:name w:val="xl319"/>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20">
    <w:name w:val="xl320"/>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21">
    <w:name w:val="xl321"/>
    <w:basedOn w:val="Normalny"/>
    <w:rsid w:val="00FE25A0"/>
    <w:pPr>
      <w:pBdr>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2">
    <w:name w:val="xl322"/>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3">
    <w:name w:val="xl323"/>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24">
    <w:name w:val="xl324"/>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5">
    <w:name w:val="xl32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26">
    <w:name w:val="xl326"/>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7">
    <w:name w:val="xl327"/>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8">
    <w:name w:val="xl328"/>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9">
    <w:name w:val="xl32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0">
    <w:name w:val="xl330"/>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1">
    <w:name w:val="xl331"/>
    <w:basedOn w:val="Normalny"/>
    <w:rsid w:val="00FE25A0"/>
    <w:pPr>
      <w:pBdr>
        <w:top w:val="single" w:sz="8"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2">
    <w:name w:val="xl332"/>
    <w:basedOn w:val="Normalny"/>
    <w:rsid w:val="00FE25A0"/>
    <w:pPr>
      <w:pBdr>
        <w:top w:val="single" w:sz="8"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3">
    <w:name w:val="xl33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4">
    <w:name w:val="xl334"/>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5">
    <w:name w:val="xl335"/>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6">
    <w:name w:val="xl33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337">
    <w:name w:val="xl33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0"/>
      <w:lang w:eastAsia="ar-SA"/>
    </w:rPr>
  </w:style>
  <w:style w:type="paragraph" w:customStyle="1" w:styleId="xl338">
    <w:name w:val="xl338"/>
    <w:basedOn w:val="Normalny"/>
    <w:rsid w:val="00FE25A0"/>
    <w:pPr>
      <w:pBdr>
        <w:top w:val="single" w:sz="4" w:space="0" w:color="000000"/>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39">
    <w:name w:val="xl339"/>
    <w:basedOn w:val="Normalny"/>
    <w:rsid w:val="00FE25A0"/>
    <w:pP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40">
    <w:name w:val="xl340"/>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1">
    <w:name w:val="xl34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2">
    <w:name w:val="xl342"/>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3">
    <w:name w:val="xl343"/>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44">
    <w:name w:val="xl344"/>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345">
    <w:name w:val="xl345"/>
    <w:basedOn w:val="Normalny"/>
    <w:rsid w:val="00FE25A0"/>
    <w:pPr>
      <w:pBdr>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46">
    <w:name w:val="xl346"/>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7">
    <w:name w:val="xl347"/>
    <w:basedOn w:val="Normalny"/>
    <w:rsid w:val="00FE25A0"/>
    <w:pPr>
      <w:pBdr>
        <w:left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48">
    <w:name w:val="xl348"/>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49">
    <w:name w:val="xl349"/>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0">
    <w:name w:val="xl350"/>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1">
    <w:name w:val="xl351"/>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2">
    <w:name w:val="xl35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both"/>
    </w:pPr>
    <w:rPr>
      <w:rFonts w:ascii="Times New Roman" w:eastAsia="Times New Roman" w:hAnsi="Times New Roman" w:cs="Times New Roman"/>
      <w:color w:val="000000"/>
      <w:sz w:val="24"/>
      <w:szCs w:val="24"/>
      <w:lang w:eastAsia="ar-SA"/>
    </w:rPr>
  </w:style>
  <w:style w:type="paragraph" w:customStyle="1" w:styleId="xl353">
    <w:name w:val="xl35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4">
    <w:name w:val="xl354"/>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5">
    <w:name w:val="xl35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6">
    <w:name w:val="xl356"/>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7">
    <w:name w:val="xl357"/>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8">
    <w:name w:val="xl358"/>
    <w:basedOn w:val="Normalny"/>
    <w:rsid w:val="00FE25A0"/>
    <w:pPr>
      <w:suppressAutoHyphens/>
      <w:spacing w:before="280" w:after="280" w:line="240" w:lineRule="auto"/>
      <w:jc w:val="both"/>
    </w:pPr>
    <w:rPr>
      <w:rFonts w:ascii="Times New Roman" w:eastAsia="Times New Roman" w:hAnsi="Times New Roman" w:cs="Times New Roman"/>
      <w:color w:val="000000"/>
      <w:sz w:val="24"/>
      <w:szCs w:val="24"/>
      <w:lang w:eastAsia="ar-SA"/>
    </w:rPr>
  </w:style>
  <w:style w:type="paragraph" w:customStyle="1" w:styleId="xl359">
    <w:name w:val="xl35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0">
    <w:name w:val="xl36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1">
    <w:name w:val="xl361"/>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2">
    <w:name w:val="xl362"/>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63">
    <w:name w:val="xl363"/>
    <w:basedOn w:val="Normalny"/>
    <w:rsid w:val="00FE25A0"/>
    <w:pPr>
      <w:suppressAutoHyphens/>
      <w:spacing w:before="280" w:after="280" w:line="240" w:lineRule="auto"/>
      <w:jc w:val="center"/>
    </w:pPr>
    <w:rPr>
      <w:rFonts w:ascii="Times New Roman" w:eastAsia="Times New Roman" w:hAnsi="Times New Roman" w:cs="Times New Roman"/>
      <w:b/>
      <w:bCs/>
      <w:color w:val="000000"/>
      <w:sz w:val="28"/>
      <w:szCs w:val="28"/>
      <w:lang w:eastAsia="ar-SA"/>
    </w:rPr>
  </w:style>
  <w:style w:type="paragraph" w:customStyle="1" w:styleId="xl364">
    <w:name w:val="xl364"/>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65">
    <w:name w:val="xl36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6">
    <w:name w:val="xl36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7">
    <w:name w:val="xl36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68">
    <w:name w:val="xl36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9">
    <w:name w:val="xl369"/>
    <w:basedOn w:val="Normalny"/>
    <w:rsid w:val="00FE25A0"/>
    <w:pPr>
      <w:pBdr>
        <w:top w:val="single" w:sz="4" w:space="0" w:color="000000"/>
        <w:left w:val="single" w:sz="4" w:space="0" w:color="000000"/>
        <w:bottom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70">
    <w:name w:val="xl37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71">
    <w:name w:val="xl371"/>
    <w:basedOn w:val="Normalny"/>
    <w:rsid w:val="00FE25A0"/>
    <w:pPr>
      <w:pBdr>
        <w:top w:val="single" w:sz="4"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2">
    <w:name w:val="xl372"/>
    <w:basedOn w:val="Normalny"/>
    <w:rsid w:val="00FE25A0"/>
    <w:pPr>
      <w:pBdr>
        <w:top w:val="single" w:sz="8" w:space="0" w:color="000000"/>
        <w:left w:val="single" w:sz="8"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73">
    <w:name w:val="xl37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74">
    <w:name w:val="xl374"/>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5">
    <w:name w:val="xl375"/>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76">
    <w:name w:val="xl376"/>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77">
    <w:name w:val="xl377"/>
    <w:basedOn w:val="Normalny"/>
    <w:rsid w:val="00FE25A0"/>
    <w:pPr>
      <w:pBdr>
        <w:top w:val="single" w:sz="8"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78">
    <w:name w:val="xl378"/>
    <w:basedOn w:val="Normalny"/>
    <w:rsid w:val="00FE25A0"/>
    <w:pPr>
      <w:pBdr>
        <w:top w:val="single" w:sz="8"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9">
    <w:name w:val="xl379"/>
    <w:basedOn w:val="Normalny"/>
    <w:rsid w:val="00FE25A0"/>
    <w:pPr>
      <w:pBdr>
        <w:top w:val="single" w:sz="8"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0">
    <w:name w:val="xl380"/>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1">
    <w:name w:val="xl381"/>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2">
    <w:name w:val="xl38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3">
    <w:name w:val="xl383"/>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4">
    <w:name w:val="xl384"/>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5">
    <w:name w:val="xl385"/>
    <w:basedOn w:val="Normalny"/>
    <w:rsid w:val="00FE25A0"/>
    <w:pPr>
      <w:pBdr>
        <w:top w:val="single" w:sz="8" w:space="0" w:color="000000"/>
        <w:left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6">
    <w:name w:val="xl386"/>
    <w:basedOn w:val="Normalny"/>
    <w:rsid w:val="00FE25A0"/>
    <w:pPr>
      <w:pBdr>
        <w:left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7">
    <w:name w:val="xl387"/>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88">
    <w:name w:val="xl388"/>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89">
    <w:name w:val="xl389"/>
    <w:basedOn w:val="Normalny"/>
    <w:rsid w:val="00FE25A0"/>
    <w:pP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90">
    <w:name w:val="xl39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1">
    <w:name w:val="xl39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2">
    <w:name w:val="xl392"/>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3">
    <w:name w:val="xl393"/>
    <w:basedOn w:val="Normalny"/>
    <w:rsid w:val="00FE25A0"/>
    <w:pPr>
      <w:pBdr>
        <w:top w:val="single" w:sz="8"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4">
    <w:name w:val="xl394"/>
    <w:basedOn w:val="Normalny"/>
    <w:rsid w:val="00FE25A0"/>
    <w:pPr>
      <w:pBdr>
        <w:top w:val="single" w:sz="8"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5">
    <w:name w:val="xl395"/>
    <w:basedOn w:val="Normalny"/>
    <w:rsid w:val="00FE25A0"/>
    <w:pPr>
      <w:pBdr>
        <w:top w:val="single" w:sz="8" w:space="0" w:color="000000"/>
        <w:left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6">
    <w:name w:val="xl396"/>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7">
    <w:name w:val="xl397"/>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8">
    <w:name w:val="xl398"/>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9">
    <w:name w:val="xl39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0"/>
      <w:lang w:eastAsia="ar-SA"/>
    </w:rPr>
  </w:style>
  <w:style w:type="paragraph" w:customStyle="1" w:styleId="xl400">
    <w:name w:val="xl400"/>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1">
    <w:name w:val="xl401"/>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02">
    <w:name w:val="xl402"/>
    <w:basedOn w:val="Normalny"/>
    <w:rsid w:val="00FE25A0"/>
    <w:pPr>
      <w:pBdr>
        <w:top w:val="single" w:sz="4" w:space="0" w:color="000000"/>
        <w:left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403">
    <w:name w:val="xl403"/>
    <w:basedOn w:val="Normalny"/>
    <w:rsid w:val="00FE25A0"/>
    <w:pPr>
      <w:pBdr>
        <w:top w:val="single" w:sz="4"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04">
    <w:name w:val="xl404"/>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5">
    <w:name w:val="xl405"/>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6">
    <w:name w:val="xl406"/>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7">
    <w:name w:val="xl407"/>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8">
    <w:name w:val="xl408"/>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9">
    <w:name w:val="xl409"/>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0">
    <w:name w:val="xl410"/>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1">
    <w:name w:val="xl411"/>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2">
    <w:name w:val="xl412"/>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3">
    <w:name w:val="xl41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4">
    <w:name w:val="xl414"/>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5">
    <w:name w:val="xl415"/>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6">
    <w:name w:val="xl416"/>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7">
    <w:name w:val="xl417"/>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18">
    <w:name w:val="xl418"/>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19">
    <w:name w:val="xl419"/>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0">
    <w:name w:val="xl42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1">
    <w:name w:val="xl421"/>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2">
    <w:name w:val="xl422"/>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23">
    <w:name w:val="xl423"/>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24">
    <w:name w:val="xl424"/>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5">
    <w:name w:val="xl425"/>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6">
    <w:name w:val="xl42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27">
    <w:name w:val="xl427"/>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28">
    <w:name w:val="xl428"/>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9">
    <w:name w:val="xl429"/>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color w:val="000000"/>
      <w:sz w:val="24"/>
      <w:szCs w:val="24"/>
      <w:lang w:eastAsia="ar-SA"/>
    </w:rPr>
  </w:style>
  <w:style w:type="paragraph" w:customStyle="1" w:styleId="xl430">
    <w:name w:val="xl43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color w:val="000000"/>
      <w:sz w:val="24"/>
      <w:szCs w:val="24"/>
      <w:lang w:eastAsia="ar-SA"/>
    </w:rPr>
  </w:style>
  <w:style w:type="paragraph" w:customStyle="1" w:styleId="xl431">
    <w:name w:val="xl431"/>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32">
    <w:name w:val="xl432"/>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33">
    <w:name w:val="xl43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4">
    <w:name w:val="xl434"/>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5">
    <w:name w:val="xl435"/>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6">
    <w:name w:val="xl436"/>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7">
    <w:name w:val="xl437"/>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8">
    <w:name w:val="xl438"/>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9">
    <w:name w:val="xl439"/>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0">
    <w:name w:val="xl44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41">
    <w:name w:val="xl441"/>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2">
    <w:name w:val="xl442"/>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3">
    <w:name w:val="xl443"/>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4">
    <w:name w:val="xl444"/>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5">
    <w:name w:val="xl445"/>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6">
    <w:name w:val="xl446"/>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7">
    <w:name w:val="xl447"/>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8">
    <w:name w:val="xl448"/>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9">
    <w:name w:val="xl449"/>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0">
    <w:name w:val="xl450"/>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1">
    <w:name w:val="xl451"/>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2">
    <w:name w:val="xl452"/>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3">
    <w:name w:val="xl45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4">
    <w:name w:val="xl454"/>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5">
    <w:name w:val="xl455"/>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6">
    <w:name w:val="xl456"/>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7">
    <w:name w:val="xl45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8">
    <w:name w:val="xl458"/>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59">
    <w:name w:val="xl459"/>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60">
    <w:name w:val="xl460"/>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61">
    <w:name w:val="xl461"/>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2">
    <w:name w:val="xl462"/>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3">
    <w:name w:val="xl463"/>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4">
    <w:name w:val="xl464"/>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5">
    <w:name w:val="xl46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6">
    <w:name w:val="xl466"/>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7">
    <w:name w:val="xl46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468">
    <w:name w:val="xl468"/>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9">
    <w:name w:val="xl469"/>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70">
    <w:name w:val="xl470"/>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Standard">
    <w:name w:val="Standard"/>
    <w:rsid w:val="00FE25A0"/>
    <w:pPr>
      <w:suppressAutoHyphens/>
      <w:spacing w:after="200" w:line="276" w:lineRule="auto"/>
      <w:textAlignment w:val="baseline"/>
    </w:pPr>
    <w:rPr>
      <w:rFonts w:ascii="Calibri" w:eastAsia="Times New Roman" w:hAnsi="Calibri" w:cs="Calibri"/>
      <w:color w:val="000000"/>
      <w:kern w:val="1"/>
      <w:lang w:eastAsia="ar-SA"/>
    </w:rPr>
  </w:style>
  <w:style w:type="paragraph" w:customStyle="1" w:styleId="porownajcenykategoria1">
    <w:name w:val="porownajcenykategoria1"/>
    <w:basedOn w:val="Normalny"/>
    <w:rsid w:val="00FE25A0"/>
    <w:pPr>
      <w:suppressAutoHyphens/>
      <w:spacing w:before="63" w:after="0" w:line="240" w:lineRule="auto"/>
    </w:pPr>
    <w:rPr>
      <w:rFonts w:ascii="Times New Roman" w:eastAsia="Times New Roman" w:hAnsi="Times New Roman" w:cs="Times New Roman"/>
      <w:color w:val="000000"/>
      <w:sz w:val="24"/>
      <w:szCs w:val="24"/>
      <w:lang w:eastAsia="ar-SA"/>
    </w:rPr>
  </w:style>
  <w:style w:type="paragraph" w:customStyle="1" w:styleId="Tekstpodstawowywcity21">
    <w:name w:val="Tekst podstawowy wcięty 21"/>
    <w:basedOn w:val="Normalny"/>
    <w:rsid w:val="00FE25A0"/>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punktya">
    <w:name w:val="punkty a.)"/>
    <w:rsid w:val="00FE25A0"/>
    <w:pPr>
      <w:suppressAutoHyphens/>
      <w:spacing w:after="0" w:line="240" w:lineRule="auto"/>
      <w:jc w:val="both"/>
    </w:pPr>
    <w:rPr>
      <w:rFonts w:ascii="Times New Roman" w:eastAsia="Calibri" w:hAnsi="Times New Roman" w:cs="Times New Roman"/>
      <w:sz w:val="24"/>
      <w:szCs w:val="24"/>
      <w:lang w:eastAsia="ar-SA"/>
    </w:rPr>
  </w:style>
  <w:style w:type="paragraph" w:customStyle="1" w:styleId="H3">
    <w:name w:val="H3"/>
    <w:basedOn w:val="Normalny"/>
    <w:next w:val="Normalny"/>
    <w:rsid w:val="00FE25A0"/>
    <w:pPr>
      <w:keepNext/>
      <w:suppressAutoHyphens/>
      <w:spacing w:before="100" w:after="100" w:line="240" w:lineRule="auto"/>
    </w:pPr>
    <w:rPr>
      <w:rFonts w:ascii="Tahoma" w:eastAsia="Times New Roman" w:hAnsi="Tahoma" w:cs="Tahoma"/>
      <w:b/>
      <w:sz w:val="28"/>
      <w:szCs w:val="20"/>
      <w:lang w:eastAsia="ar-SA"/>
    </w:rPr>
  </w:style>
  <w:style w:type="paragraph" w:customStyle="1" w:styleId="Tekstpodstawowywcity32">
    <w:name w:val="Tekst podstawowy wcięty 32"/>
    <w:basedOn w:val="Normalny"/>
    <w:rsid w:val="00FE25A0"/>
    <w:pPr>
      <w:suppressAutoHyphens/>
      <w:spacing w:after="0" w:line="240" w:lineRule="auto"/>
      <w:ind w:left="426"/>
      <w:jc w:val="both"/>
    </w:pPr>
    <w:rPr>
      <w:rFonts w:ascii="Calibri" w:eastAsia="Calibri" w:hAnsi="Calibri" w:cs="Times New Roman"/>
      <w:color w:val="000000"/>
      <w:lang w:eastAsia="ar-SA"/>
    </w:rPr>
  </w:style>
  <w:style w:type="paragraph" w:customStyle="1" w:styleId="Naglwek2">
    <w:name w:val="Naglówek 2"/>
    <w:basedOn w:val="Normalny"/>
    <w:next w:val="Normalny"/>
    <w:rsid w:val="00FE25A0"/>
    <w:pPr>
      <w:keepNext/>
      <w:widowControl w:val="0"/>
      <w:suppressAutoHyphens/>
      <w:spacing w:after="0" w:line="240" w:lineRule="auto"/>
      <w:ind w:left="576" w:hanging="576"/>
      <w:jc w:val="center"/>
    </w:pPr>
    <w:rPr>
      <w:rFonts w:ascii="Arial" w:eastAsia="Times New Roman" w:hAnsi="Arial" w:cs="Arial"/>
      <w:b/>
      <w:sz w:val="28"/>
      <w:szCs w:val="20"/>
      <w:lang w:eastAsia="ar-SA"/>
    </w:rPr>
  </w:style>
  <w:style w:type="paragraph" w:customStyle="1" w:styleId="Styl1">
    <w:name w:val="Styl1"/>
    <w:basedOn w:val="Normalny"/>
    <w:rsid w:val="00FE25A0"/>
    <w:pPr>
      <w:widowControl w:val="0"/>
      <w:suppressAutoHyphens/>
      <w:spacing w:before="240" w:after="0" w:line="240" w:lineRule="auto"/>
      <w:jc w:val="both"/>
    </w:pPr>
    <w:rPr>
      <w:rFonts w:ascii="Arial" w:eastAsia="Times New Roman" w:hAnsi="Arial" w:cs="Arial"/>
      <w:sz w:val="24"/>
      <w:szCs w:val="20"/>
      <w:lang w:eastAsia="ar-SA"/>
    </w:rPr>
  </w:style>
  <w:style w:type="paragraph" w:customStyle="1" w:styleId="pkt">
    <w:name w:val="pkt"/>
    <w:basedOn w:val="Normalny"/>
    <w:rsid w:val="00FE25A0"/>
    <w:pPr>
      <w:suppressAutoHyphens/>
      <w:spacing w:before="60" w:after="60" w:line="240" w:lineRule="auto"/>
      <w:ind w:left="851" w:hanging="295"/>
      <w:jc w:val="both"/>
    </w:pPr>
    <w:rPr>
      <w:rFonts w:ascii="Tahoma" w:eastAsia="Times New Roman" w:hAnsi="Tahoma" w:cs="Tahoma"/>
      <w:sz w:val="24"/>
      <w:szCs w:val="20"/>
      <w:lang w:eastAsia="ar-SA"/>
    </w:rPr>
  </w:style>
  <w:style w:type="paragraph" w:customStyle="1" w:styleId="pkt1">
    <w:name w:val="pkt1"/>
    <w:basedOn w:val="pkt"/>
    <w:rsid w:val="00FE25A0"/>
    <w:pPr>
      <w:ind w:left="850" w:hanging="425"/>
    </w:pPr>
  </w:style>
  <w:style w:type="paragraph" w:customStyle="1" w:styleId="Listapunktowana21">
    <w:name w:val="Lista punktowana 21"/>
    <w:basedOn w:val="Normalny"/>
    <w:rsid w:val="00FE25A0"/>
    <w:pPr>
      <w:suppressAutoHyphens/>
      <w:spacing w:after="0" w:line="240" w:lineRule="auto"/>
      <w:ind w:left="360"/>
    </w:pPr>
    <w:rPr>
      <w:rFonts w:ascii="Arial" w:eastAsia="Times New Roman" w:hAnsi="Arial" w:cs="Arial"/>
      <w:lang w:eastAsia="ar-SA"/>
    </w:rPr>
  </w:style>
  <w:style w:type="paragraph" w:customStyle="1" w:styleId="FR2">
    <w:name w:val="FR2"/>
    <w:rsid w:val="00FE25A0"/>
    <w:pPr>
      <w:widowControl w:val="0"/>
      <w:suppressAutoHyphens/>
      <w:autoSpaceDE w:val="0"/>
      <w:spacing w:before="260" w:after="0" w:line="240" w:lineRule="auto"/>
      <w:ind w:left="440"/>
    </w:pPr>
    <w:rPr>
      <w:rFonts w:ascii="Times New Roman" w:eastAsia="Times New Roman" w:hAnsi="Times New Roman" w:cs="Times New Roman"/>
      <w:b/>
      <w:bCs/>
      <w:sz w:val="20"/>
      <w:szCs w:val="20"/>
      <w:lang w:eastAsia="ar-SA"/>
    </w:rPr>
  </w:style>
  <w:style w:type="paragraph" w:customStyle="1" w:styleId="Zwykytekst1">
    <w:name w:val="Zwykły tekst1"/>
    <w:basedOn w:val="Normalny"/>
    <w:rsid w:val="00FE25A0"/>
    <w:pPr>
      <w:suppressAutoHyphens/>
      <w:spacing w:after="0" w:line="240" w:lineRule="auto"/>
    </w:pPr>
    <w:rPr>
      <w:rFonts w:ascii="Courier New" w:eastAsia="Times New Roman" w:hAnsi="Courier New" w:cs="Courier New"/>
      <w:sz w:val="20"/>
      <w:szCs w:val="20"/>
      <w:lang w:eastAsia="ar-SA"/>
    </w:rPr>
  </w:style>
  <w:style w:type="paragraph" w:customStyle="1" w:styleId="Tekstblokowy1">
    <w:name w:val="Tekst blokowy1"/>
    <w:basedOn w:val="Normalny"/>
    <w:rsid w:val="00FE25A0"/>
    <w:pPr>
      <w:suppressAutoHyphens/>
      <w:spacing w:after="0" w:line="240" w:lineRule="auto"/>
      <w:ind w:left="6946" w:right="-142" w:hanging="1417"/>
      <w:jc w:val="both"/>
    </w:pPr>
    <w:rPr>
      <w:rFonts w:ascii="Arial" w:eastAsia="Times New Roman" w:hAnsi="Arial" w:cs="Arial"/>
      <w:b/>
      <w:sz w:val="20"/>
      <w:szCs w:val="20"/>
      <w:lang w:eastAsia="ar-SA"/>
    </w:rPr>
  </w:style>
  <w:style w:type="paragraph" w:styleId="Podtytu">
    <w:name w:val="Subtitle"/>
    <w:basedOn w:val="Normalny"/>
    <w:next w:val="Tekstpodstawowy"/>
    <w:link w:val="PodtytuZnak1"/>
    <w:qFormat/>
    <w:rsid w:val="00FE25A0"/>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PodtytuZnak1">
    <w:name w:val="Podtytuł Znak1"/>
    <w:basedOn w:val="Domylnaczcionkaakapitu"/>
    <w:link w:val="Podtytu"/>
    <w:rsid w:val="00FE25A0"/>
    <w:rPr>
      <w:rFonts w:ascii="Times New Roman" w:eastAsia="Times New Roman" w:hAnsi="Times New Roman" w:cs="Times New Roman"/>
      <w:b/>
      <w:bCs/>
      <w:sz w:val="28"/>
      <w:szCs w:val="24"/>
      <w:lang w:eastAsia="ar-SA"/>
    </w:rPr>
  </w:style>
  <w:style w:type="paragraph" w:customStyle="1" w:styleId="ust">
    <w:name w:val="ust"/>
    <w:basedOn w:val="Normalny"/>
    <w:rsid w:val="00FE25A0"/>
    <w:pPr>
      <w:suppressAutoHyphens/>
      <w:spacing w:after="80" w:line="240" w:lineRule="auto"/>
      <w:ind w:left="431" w:hanging="255"/>
      <w:jc w:val="both"/>
    </w:pPr>
    <w:rPr>
      <w:rFonts w:ascii="Times New Roman" w:eastAsia="Times New Roman" w:hAnsi="Times New Roman" w:cs="Times New Roman"/>
      <w:sz w:val="24"/>
      <w:szCs w:val="20"/>
      <w:lang w:eastAsia="ar-SA"/>
    </w:rPr>
  </w:style>
  <w:style w:type="paragraph" w:customStyle="1" w:styleId="Tekstkomentarza1">
    <w:name w:val="Tekst komentarza1"/>
    <w:basedOn w:val="Normalny"/>
    <w:rsid w:val="00FE25A0"/>
    <w:pPr>
      <w:suppressAutoHyphens/>
      <w:spacing w:after="0" w:line="240" w:lineRule="auto"/>
    </w:pPr>
    <w:rPr>
      <w:rFonts w:ascii="Tahoma" w:eastAsia="Times New Roman" w:hAnsi="Tahoma" w:cs="Tahoma"/>
      <w:sz w:val="20"/>
      <w:szCs w:val="20"/>
      <w:lang w:eastAsia="ar-SA"/>
    </w:rPr>
  </w:style>
  <w:style w:type="character" w:customStyle="1" w:styleId="TekstkomentarzaZnak1">
    <w:name w:val="Tekst komentarza Znak1"/>
    <w:basedOn w:val="Domylnaczcionkaakapitu"/>
    <w:uiPriority w:val="99"/>
    <w:semiHidden/>
    <w:rsid w:val="00FE25A0"/>
    <w:rPr>
      <w:lang w:eastAsia="ar-SA"/>
    </w:rPr>
  </w:style>
  <w:style w:type="character" w:customStyle="1" w:styleId="TematkomentarzaZnak1">
    <w:name w:val="Temat komentarza Znak1"/>
    <w:basedOn w:val="TekstkomentarzaZnak1"/>
    <w:rsid w:val="00FE25A0"/>
    <w:rPr>
      <w:rFonts w:ascii="Tahoma" w:hAnsi="Tahoma" w:cs="Tahoma"/>
      <w:b/>
      <w:bCs/>
      <w:lang w:eastAsia="ar-SA"/>
    </w:rPr>
  </w:style>
  <w:style w:type="paragraph" w:customStyle="1" w:styleId="Tekstpodstawowy21">
    <w:name w:val="Tekst podstawowy 21"/>
    <w:basedOn w:val="Normalny"/>
    <w:rsid w:val="00FE25A0"/>
    <w:pPr>
      <w:suppressAutoHyphens/>
      <w:spacing w:after="0" w:line="360" w:lineRule="auto"/>
    </w:pPr>
    <w:rPr>
      <w:rFonts w:ascii="Tahoma" w:eastAsia="Times New Roman" w:hAnsi="Tahoma" w:cs="Tahoma"/>
      <w:b/>
      <w:sz w:val="20"/>
      <w:szCs w:val="20"/>
      <w:u w:val="single"/>
      <w:lang w:eastAsia="ar-SA"/>
    </w:rPr>
  </w:style>
  <w:style w:type="paragraph" w:customStyle="1" w:styleId="Nagwektabeli">
    <w:name w:val="Nagłówek tabeli"/>
    <w:basedOn w:val="Zawartotabeli"/>
    <w:rsid w:val="00FE25A0"/>
    <w:pPr>
      <w:jc w:val="center"/>
    </w:pPr>
    <w:rPr>
      <w:b/>
      <w:bCs/>
    </w:rPr>
  </w:style>
  <w:style w:type="paragraph" w:customStyle="1" w:styleId="TableParagraph">
    <w:name w:val="Table Paragraph"/>
    <w:basedOn w:val="Normalny"/>
    <w:uiPriority w:val="1"/>
    <w:qFormat/>
    <w:rsid w:val="00FE25A0"/>
    <w:pPr>
      <w:widowControl w:val="0"/>
      <w:numPr>
        <w:numId w:val="9"/>
      </w:numPr>
      <w:autoSpaceDE w:val="0"/>
      <w:autoSpaceDN w:val="0"/>
      <w:spacing w:after="0" w:line="240" w:lineRule="auto"/>
    </w:pPr>
    <w:rPr>
      <w:rFonts w:ascii="Avenir-Light" w:eastAsia="Avenir-Light" w:hAnsi="Avenir-Light" w:cs="Avenir-Light"/>
      <w:lang w:val="en-US"/>
    </w:rPr>
  </w:style>
  <w:style w:type="paragraph" w:styleId="Tekstpodstawowywcity3">
    <w:name w:val="Body Text Indent 3"/>
    <w:basedOn w:val="Normalny"/>
    <w:link w:val="Tekstpodstawowywcity3Znak2"/>
    <w:uiPriority w:val="99"/>
    <w:semiHidden/>
    <w:unhideWhenUsed/>
    <w:rsid w:val="0028043F"/>
    <w:pPr>
      <w:spacing w:after="120"/>
      <w:ind w:left="283"/>
    </w:pPr>
    <w:rPr>
      <w:sz w:val="16"/>
      <w:szCs w:val="16"/>
    </w:rPr>
  </w:style>
  <w:style w:type="character" w:customStyle="1" w:styleId="Tekstpodstawowywcity3Znak2">
    <w:name w:val="Tekst podstawowy wcięty 3 Znak2"/>
    <w:basedOn w:val="Domylnaczcionkaakapitu"/>
    <w:link w:val="Tekstpodstawowywcity3"/>
    <w:uiPriority w:val="99"/>
    <w:semiHidden/>
    <w:rsid w:val="0028043F"/>
    <w:rPr>
      <w:sz w:val="16"/>
      <w:szCs w:val="16"/>
    </w:rPr>
  </w:style>
  <w:style w:type="character" w:styleId="Nierozpoznanawzmianka">
    <w:name w:val="Unresolved Mention"/>
    <w:basedOn w:val="Domylnaczcionkaakapitu"/>
    <w:uiPriority w:val="99"/>
    <w:semiHidden/>
    <w:unhideWhenUsed/>
    <w:rsid w:val="001821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231154">
      <w:bodyDiv w:val="1"/>
      <w:marLeft w:val="0"/>
      <w:marRight w:val="0"/>
      <w:marTop w:val="0"/>
      <w:marBottom w:val="0"/>
      <w:divBdr>
        <w:top w:val="none" w:sz="0" w:space="0" w:color="auto"/>
        <w:left w:val="none" w:sz="0" w:space="0" w:color="auto"/>
        <w:bottom w:val="none" w:sz="0" w:space="0" w:color="auto"/>
        <w:right w:val="none" w:sz="0" w:space="0" w:color="auto"/>
      </w:divBdr>
    </w:div>
    <w:div w:id="380715642">
      <w:bodyDiv w:val="1"/>
      <w:marLeft w:val="0"/>
      <w:marRight w:val="0"/>
      <w:marTop w:val="0"/>
      <w:marBottom w:val="0"/>
      <w:divBdr>
        <w:top w:val="none" w:sz="0" w:space="0" w:color="auto"/>
        <w:left w:val="none" w:sz="0" w:space="0" w:color="auto"/>
        <w:bottom w:val="none" w:sz="0" w:space="0" w:color="auto"/>
        <w:right w:val="none" w:sz="0" w:space="0" w:color="auto"/>
      </w:divBdr>
    </w:div>
    <w:div w:id="461113935">
      <w:bodyDiv w:val="1"/>
      <w:marLeft w:val="0"/>
      <w:marRight w:val="0"/>
      <w:marTop w:val="0"/>
      <w:marBottom w:val="0"/>
      <w:divBdr>
        <w:top w:val="none" w:sz="0" w:space="0" w:color="auto"/>
        <w:left w:val="none" w:sz="0" w:space="0" w:color="auto"/>
        <w:bottom w:val="none" w:sz="0" w:space="0" w:color="auto"/>
        <w:right w:val="none" w:sz="0" w:space="0" w:color="auto"/>
      </w:divBdr>
    </w:div>
    <w:div w:id="1375428892">
      <w:bodyDiv w:val="1"/>
      <w:marLeft w:val="0"/>
      <w:marRight w:val="0"/>
      <w:marTop w:val="0"/>
      <w:marBottom w:val="0"/>
      <w:divBdr>
        <w:top w:val="none" w:sz="0" w:space="0" w:color="auto"/>
        <w:left w:val="none" w:sz="0" w:space="0" w:color="auto"/>
        <w:bottom w:val="none" w:sz="0" w:space="0" w:color="auto"/>
        <w:right w:val="none" w:sz="0" w:space="0" w:color="auto"/>
      </w:divBdr>
    </w:div>
    <w:div w:id="1557010469">
      <w:bodyDiv w:val="1"/>
      <w:marLeft w:val="0"/>
      <w:marRight w:val="0"/>
      <w:marTop w:val="0"/>
      <w:marBottom w:val="0"/>
      <w:divBdr>
        <w:top w:val="none" w:sz="0" w:space="0" w:color="auto"/>
        <w:left w:val="none" w:sz="0" w:space="0" w:color="auto"/>
        <w:bottom w:val="none" w:sz="0" w:space="0" w:color="auto"/>
        <w:right w:val="none" w:sz="0" w:space="0" w:color="auto"/>
      </w:divBdr>
    </w:div>
    <w:div w:id="164589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b.edu.pl" TargetMode="Externa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wa.andruszkiewicz@umb.edu.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https://platformazakupowa.pl/transakcja/916349"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zampubl@umb.edu.pl" TargetMode="External"/><Relationship Id="rId14" Type="http://schemas.openxmlformats.org/officeDocument/2006/relationships/image" Target="media/image2.png"/><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 Id="rId4" Type="http://schemas.openxmlformats.org/officeDocument/2006/relationships/image" Target="media/image6.png"/></Relationships>
</file>

<file path=word/_rels/header4.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7BC9E-55F0-4210-848F-2D1C757EB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1386</TotalTime>
  <Pages>73</Pages>
  <Words>19987</Words>
  <Characters>119925</Characters>
  <Application>Microsoft Office Word</Application>
  <DocSecurity>0</DocSecurity>
  <Lines>999</Lines>
  <Paragraphs>279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139633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UMB</dc:creator>
  <cp:keywords/>
  <dc:description/>
  <cp:lastModifiedBy>Kamila Kartaszow</cp:lastModifiedBy>
  <cp:revision>135</cp:revision>
  <cp:lastPrinted>2024-05-15T11:44:00Z</cp:lastPrinted>
  <dcterms:created xsi:type="dcterms:W3CDTF">2021-05-06T12:49:00Z</dcterms:created>
  <dcterms:modified xsi:type="dcterms:W3CDTF">2024-05-15T12:08:00Z</dcterms:modified>
</cp:coreProperties>
</file>