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CE" w:rsidRPr="00AE45CE" w:rsidRDefault="00AE45CE" w:rsidP="00AE45CE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5CE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AE45CE" w:rsidRPr="00AE45CE" w:rsidRDefault="00AE45CE" w:rsidP="00AE45CE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5CE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AE45CE" w:rsidRPr="00AE45CE" w:rsidRDefault="00AE45CE" w:rsidP="00AE45CE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5CE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AE45CE" w:rsidRPr="00AE45CE" w:rsidRDefault="00AE45CE" w:rsidP="00AE45CE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5CE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AE45CE" w:rsidRPr="00AE45CE" w:rsidRDefault="00AE45CE" w:rsidP="00AE45CE">
      <w:pPr>
        <w:spacing w:after="0" w:line="240" w:lineRule="auto"/>
        <w:rPr>
          <w:rStyle w:val="conversation-company-name"/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5CE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76387C" w:rsidRDefault="009561AA" w:rsidP="00A273E7">
      <w:pPr>
        <w:spacing w:line="276" w:lineRule="auto"/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  <w: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RG3.271.15.2023</w:t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 w:rsidR="00A273E7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ab/>
      </w:r>
      <w:r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>Wiązownica, 08.05.2023</w:t>
      </w:r>
      <w:r w:rsidR="0076387C"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  <w:t xml:space="preserve"> r. </w:t>
      </w:r>
    </w:p>
    <w:p w:rsidR="0076387C" w:rsidRDefault="0076387C" w:rsidP="00290E10">
      <w:pPr>
        <w:spacing w:line="276" w:lineRule="auto"/>
        <w:jc w:val="right"/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</w:p>
    <w:p w:rsidR="00071A24" w:rsidRDefault="00071A24" w:rsidP="00290E10">
      <w:pPr>
        <w:spacing w:line="276" w:lineRule="auto"/>
        <w:jc w:val="right"/>
        <w:rPr>
          <w:rStyle w:val="conversation-company-name"/>
          <w:rFonts w:ascii="CG Omega" w:hAnsi="CG Omega" w:cs="Helvetica"/>
          <w:bCs/>
          <w:szCs w:val="24"/>
          <w:shd w:val="clear" w:color="auto" w:fill="FFFFFF"/>
        </w:rPr>
      </w:pPr>
    </w:p>
    <w:p w:rsidR="0076387C" w:rsidRDefault="0076387C" w:rsidP="00290E10">
      <w:pPr>
        <w:spacing w:line="276" w:lineRule="auto"/>
        <w:jc w:val="center"/>
        <w:rPr>
          <w:rStyle w:val="conversation-company-name"/>
          <w:rFonts w:ascii="CG Omega" w:hAnsi="CG Omega" w:cs="Helvetica"/>
          <w:b/>
          <w:bCs/>
          <w:szCs w:val="24"/>
          <w:shd w:val="clear" w:color="auto" w:fill="FFFFFF"/>
        </w:rPr>
      </w:pPr>
      <w:r w:rsidRPr="0076387C">
        <w:rPr>
          <w:rStyle w:val="conversation-company-name"/>
          <w:rFonts w:ascii="CG Omega" w:hAnsi="CG Omega" w:cs="Helvetica"/>
          <w:b/>
          <w:bCs/>
          <w:szCs w:val="24"/>
          <w:shd w:val="clear" w:color="auto" w:fill="FFFFFF"/>
        </w:rPr>
        <w:t>ODPOWIEDZI NA PYTANIA WYKONAWCÓW</w:t>
      </w:r>
      <w:r w:rsidR="00760FE7">
        <w:rPr>
          <w:rStyle w:val="conversation-company-name"/>
          <w:rFonts w:ascii="CG Omega" w:hAnsi="CG Omega" w:cs="Helvetica"/>
          <w:b/>
          <w:bCs/>
          <w:szCs w:val="24"/>
          <w:shd w:val="clear" w:color="auto" w:fill="FFFFFF"/>
        </w:rPr>
        <w:t xml:space="preserve"> Nr 2</w:t>
      </w:r>
    </w:p>
    <w:p w:rsidR="0076387C" w:rsidRDefault="0076387C" w:rsidP="00290E10">
      <w:pPr>
        <w:spacing w:line="276" w:lineRule="auto"/>
        <w:jc w:val="center"/>
        <w:rPr>
          <w:rStyle w:val="conversation-company-name"/>
          <w:rFonts w:ascii="CG Omega" w:hAnsi="CG Omega" w:cs="Helvetica"/>
          <w:b/>
          <w:bCs/>
          <w:szCs w:val="24"/>
          <w:shd w:val="clear" w:color="auto" w:fill="FFFFFF"/>
        </w:rPr>
      </w:pPr>
    </w:p>
    <w:p w:rsidR="00F14910" w:rsidRPr="00AE45CE" w:rsidRDefault="0076387C" w:rsidP="00290E10">
      <w:pPr>
        <w:spacing w:line="276" w:lineRule="auto"/>
        <w:ind w:left="851" w:hanging="851"/>
        <w:jc w:val="both"/>
        <w:rPr>
          <w:rFonts w:ascii="CG Omega" w:hAnsi="CG Omega"/>
        </w:rPr>
      </w:pPr>
      <w:r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>Dotyczy: postępowania o udz</w:t>
      </w:r>
      <w:r w:rsidR="009561AA"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ielenie zamówienia publicznego </w:t>
      </w:r>
      <w:r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na realizację zadania </w:t>
      </w:r>
      <w:r w:rsidR="00F14910"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pn. </w:t>
      </w:r>
      <w:r w:rsidR="00F14910" w:rsidRPr="00AE45CE">
        <w:rPr>
          <w:rFonts w:ascii="CG Omega" w:hAnsi="CG Omega"/>
        </w:rPr>
        <w:t>Budowa</w:t>
      </w:r>
      <w:r w:rsidR="009561AA">
        <w:rPr>
          <w:rFonts w:ascii="CG Omega" w:hAnsi="CG Omega"/>
        </w:rPr>
        <w:t xml:space="preserve"> boiska sportowego wielofunkcyjnego z urządzeniami budowlanymi w miejscowości Ryszkowa Wola.</w:t>
      </w:r>
      <w:r w:rsidR="00F14910" w:rsidRPr="00AE45CE">
        <w:rPr>
          <w:rFonts w:ascii="CG Omega" w:hAnsi="CG Omega"/>
        </w:rPr>
        <w:t xml:space="preserve"> </w:t>
      </w:r>
    </w:p>
    <w:p w:rsidR="0076387C" w:rsidRPr="00AE45CE" w:rsidRDefault="0076387C" w:rsidP="00290E10">
      <w:pPr>
        <w:spacing w:line="276" w:lineRule="auto"/>
        <w:jc w:val="both"/>
        <w:rPr>
          <w:rStyle w:val="conversation-company-name"/>
          <w:rFonts w:ascii="CG Omega" w:hAnsi="CG Omega" w:cs="Helvetica"/>
          <w:b/>
          <w:bCs/>
          <w:shd w:val="clear" w:color="auto" w:fill="FFFFFF"/>
        </w:rPr>
      </w:pPr>
    </w:p>
    <w:p w:rsidR="00F14910" w:rsidRPr="00AE45CE" w:rsidRDefault="00F14910" w:rsidP="00AE45CE">
      <w:pPr>
        <w:spacing w:after="0" w:line="240" w:lineRule="auto"/>
        <w:jc w:val="both"/>
        <w:rPr>
          <w:rStyle w:val="conversation-company-name"/>
          <w:rFonts w:ascii="CG Omega" w:hAnsi="CG Omega" w:cs="Helvetica"/>
          <w:bCs/>
          <w:shd w:val="clear" w:color="auto" w:fill="FFFFFF"/>
        </w:rPr>
      </w:pPr>
      <w:r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>Działając na podstawie art. 284 ust. 2 ustawy z dnia 11 września 2019 r. Prawo zamówie</w:t>
      </w:r>
      <w:r w:rsidR="009561AA">
        <w:rPr>
          <w:rStyle w:val="conversation-company-name"/>
          <w:rFonts w:ascii="CG Omega" w:hAnsi="CG Omega" w:cs="Helvetica"/>
          <w:bCs/>
          <w:shd w:val="clear" w:color="auto" w:fill="FFFFFF"/>
        </w:rPr>
        <w:t>ń publicznych (tj. Dz. U. z 2022 r. poz. 1710</w:t>
      </w:r>
      <w:r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 ze zm.), w </w:t>
      </w:r>
      <w:r w:rsidR="009561AA">
        <w:rPr>
          <w:rStyle w:val="conversation-company-name"/>
          <w:rFonts w:ascii="CG Omega" w:hAnsi="CG Omega" w:cs="Helvetica"/>
          <w:bCs/>
          <w:shd w:val="clear" w:color="auto" w:fill="FFFFFF"/>
        </w:rPr>
        <w:t>związku ze złożonymi pytaniami, Zamawiający udziela następujących odpowiedzi</w:t>
      </w:r>
      <w:r w:rsidRPr="00AE45CE">
        <w:rPr>
          <w:rStyle w:val="conversation-company-name"/>
          <w:rFonts w:ascii="CG Omega" w:hAnsi="CG Omega" w:cs="Helvetica"/>
          <w:bCs/>
          <w:shd w:val="clear" w:color="auto" w:fill="FFFFFF"/>
        </w:rPr>
        <w:t xml:space="preserve">: </w:t>
      </w:r>
    </w:p>
    <w:p w:rsidR="0076387C" w:rsidRPr="00AE45CE" w:rsidRDefault="0076387C" w:rsidP="00290E10">
      <w:pPr>
        <w:spacing w:line="276" w:lineRule="auto"/>
        <w:rPr>
          <w:rStyle w:val="conversation-company-name"/>
          <w:rFonts w:ascii="CG Omega" w:hAnsi="CG Omega" w:cs="Helvetica"/>
          <w:b/>
          <w:bCs/>
          <w:shd w:val="clear" w:color="auto" w:fill="FFFFFF"/>
        </w:rPr>
      </w:pPr>
    </w:p>
    <w:p w:rsidR="0076387C" w:rsidRPr="00BF2122" w:rsidRDefault="00F14910" w:rsidP="00E0254F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 w:rsidRPr="00BF2122"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1</w:t>
      </w:r>
    </w:p>
    <w:p w:rsidR="00290E10" w:rsidRDefault="00760FE7" w:rsidP="00E0254F">
      <w:pPr>
        <w:spacing w:after="0" w:line="20" w:lineRule="atLeast"/>
        <w:ind w:left="284" w:hanging="284"/>
        <w:jc w:val="both"/>
        <w:rPr>
          <w:rFonts w:ascii="CG Omega" w:hAnsi="CG Omega"/>
        </w:rPr>
      </w:pPr>
      <w:r>
        <w:rPr>
          <w:rFonts w:ascii="CG Omega" w:hAnsi="CG Omega"/>
        </w:rPr>
        <w:t>Zwracam się z prośbą o wyjaśnienie:</w:t>
      </w:r>
    </w:p>
    <w:p w:rsidR="00760FE7" w:rsidRDefault="00760FE7" w:rsidP="00E0254F">
      <w:pPr>
        <w:spacing w:after="0" w:line="20" w:lineRule="atLeast"/>
        <w:ind w:left="284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  <w:t>przed podpisaniem umowy Wykonawca ma przedstawić kosztorys uproszczony (wg SWZ) czy szczegółowy (wg. zapisów w umowie),</w:t>
      </w:r>
    </w:p>
    <w:p w:rsidR="00760FE7" w:rsidRDefault="00760FE7" w:rsidP="00E0254F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E0254F" w:rsidRPr="00E0254F" w:rsidRDefault="00E0254F" w:rsidP="00E0254F">
      <w:pPr>
        <w:spacing w:after="0" w:line="20" w:lineRule="atLeast"/>
        <w:jc w:val="both"/>
        <w:rPr>
          <w:rFonts w:ascii="CG Omega" w:hAnsi="CG Omega"/>
        </w:rPr>
      </w:pPr>
      <w:r w:rsidRPr="00E0254F">
        <w:rPr>
          <w:rFonts w:ascii="CG Omega" w:hAnsi="CG Omega"/>
        </w:rPr>
        <w:t>Przed podpisaniem umowy  Zamawiający będzie wymagał  przedstawienia  kosztorysu szczegółowego.</w:t>
      </w:r>
    </w:p>
    <w:p w:rsidR="00071A24" w:rsidRDefault="00E0254F" w:rsidP="00E0254F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567" w:hanging="567"/>
        <w:contextualSpacing/>
        <w:jc w:val="both"/>
        <w:rPr>
          <w:rFonts w:ascii="CG Omega" w:eastAsia="Times New Roman" w:hAnsi="CG Omega" w:cs="Tahoma"/>
          <w:spacing w:val="2"/>
          <w:w w:val="93"/>
          <w:lang w:eastAsia="ar-SA"/>
        </w:rPr>
      </w:pPr>
      <w:r>
        <w:rPr>
          <w:rFonts w:ascii="CG Omega" w:eastAsia="Times New Roman" w:hAnsi="CG Omega" w:cs="Tahoma"/>
          <w:spacing w:val="2"/>
          <w:w w:val="93"/>
          <w:lang w:eastAsia="ar-SA"/>
        </w:rPr>
        <w:t xml:space="preserve">Zamawiający dokonuje korekty zapisów pkt. </w:t>
      </w: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>20.7</w:t>
      </w:r>
      <w:r>
        <w:rPr>
          <w:rFonts w:ascii="CG Omega" w:eastAsia="Times New Roman" w:hAnsi="CG Omega" w:cs="Tahoma"/>
          <w:spacing w:val="2"/>
          <w:w w:val="93"/>
          <w:lang w:eastAsia="ar-SA"/>
        </w:rPr>
        <w:t xml:space="preserve"> SWZ </w:t>
      </w:r>
      <w:r w:rsidR="00071A24">
        <w:rPr>
          <w:rFonts w:ascii="CG Omega" w:eastAsia="Times New Roman" w:hAnsi="CG Omega" w:cs="Tahoma"/>
          <w:spacing w:val="2"/>
          <w:w w:val="93"/>
          <w:lang w:eastAsia="ar-SA"/>
        </w:rPr>
        <w:t xml:space="preserve"> w sposób następujący:</w:t>
      </w:r>
    </w:p>
    <w:p w:rsidR="00071A24" w:rsidRPr="00071A24" w:rsidRDefault="00071A24" w:rsidP="00E0254F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567" w:hanging="567"/>
        <w:contextualSpacing/>
        <w:jc w:val="both"/>
        <w:rPr>
          <w:rFonts w:ascii="CG Omega" w:eastAsia="Times New Roman" w:hAnsi="CG Omega" w:cs="Tahoma"/>
          <w:b/>
          <w:spacing w:val="2"/>
          <w:w w:val="93"/>
          <w:lang w:eastAsia="ar-SA"/>
        </w:rPr>
      </w:pPr>
      <w:r w:rsidRPr="00071A24">
        <w:rPr>
          <w:rFonts w:ascii="CG Omega" w:eastAsia="Times New Roman" w:hAnsi="CG Omega" w:cs="Tahoma"/>
          <w:b/>
          <w:spacing w:val="2"/>
          <w:w w:val="93"/>
          <w:lang w:eastAsia="ar-SA"/>
        </w:rPr>
        <w:t>W pkt. 20.7 SWZ było:</w:t>
      </w:r>
    </w:p>
    <w:p w:rsidR="00E0254F" w:rsidRPr="00E0254F" w:rsidRDefault="00E0254F" w:rsidP="00071A24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CG Omega" w:eastAsia="Times New Roman" w:hAnsi="CG Omega" w:cs="Tahoma"/>
          <w:spacing w:val="2"/>
          <w:w w:val="93"/>
          <w:lang w:eastAsia="ar-SA"/>
        </w:rPr>
      </w:pP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>Wykonawca przedłoży Zamawiającemu kosztorys ofertow</w:t>
      </w:r>
      <w:r w:rsidR="00071A24" w:rsidRPr="00071A24">
        <w:rPr>
          <w:rFonts w:ascii="CG Omega" w:eastAsia="Times New Roman" w:hAnsi="CG Omega" w:cs="Tahoma"/>
          <w:spacing w:val="2"/>
          <w:w w:val="93"/>
          <w:lang w:eastAsia="ar-SA"/>
        </w:rPr>
        <w:t xml:space="preserve">y sporządzony metodą kalkulacji </w:t>
      </w: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>uproszczonej uwzględniający wszystkie wymagania niniejszej SWZ oraz obejmujący wszelkie koszty, jakie poniesie  Wykonawca z tytułu należytej oraz zgodnej z obowiązującymi przepisami realizacji przedmiotu zamówienia.</w:t>
      </w:r>
    </w:p>
    <w:p w:rsidR="00071A24" w:rsidRPr="00071A24" w:rsidRDefault="00071A24" w:rsidP="00071A24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567" w:hanging="567"/>
        <w:contextualSpacing/>
        <w:jc w:val="both"/>
        <w:rPr>
          <w:rFonts w:ascii="CG Omega" w:eastAsia="Times New Roman" w:hAnsi="CG Omega" w:cs="Tahoma"/>
          <w:b/>
          <w:spacing w:val="2"/>
          <w:w w:val="93"/>
          <w:lang w:eastAsia="ar-SA"/>
        </w:rPr>
      </w:pPr>
      <w:r w:rsidRPr="00071A24">
        <w:rPr>
          <w:rFonts w:ascii="CG Omega" w:eastAsia="Times New Roman" w:hAnsi="CG Omega" w:cs="Tahoma"/>
          <w:b/>
          <w:spacing w:val="2"/>
          <w:w w:val="93"/>
          <w:lang w:eastAsia="ar-SA"/>
        </w:rPr>
        <w:t>W pkt. 20.7 SWZ jest</w:t>
      </w:r>
      <w:r w:rsidRPr="00071A24">
        <w:rPr>
          <w:rFonts w:ascii="CG Omega" w:eastAsia="Times New Roman" w:hAnsi="CG Omega" w:cs="Tahoma"/>
          <w:b/>
          <w:spacing w:val="2"/>
          <w:w w:val="93"/>
          <w:lang w:eastAsia="ar-SA"/>
        </w:rPr>
        <w:t>:</w:t>
      </w:r>
    </w:p>
    <w:p w:rsidR="00071A24" w:rsidRPr="00E0254F" w:rsidRDefault="00071A24" w:rsidP="00071A24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CG Omega" w:eastAsia="Times New Roman" w:hAnsi="CG Omega" w:cs="Tahoma"/>
          <w:spacing w:val="2"/>
          <w:w w:val="93"/>
          <w:lang w:eastAsia="ar-SA"/>
        </w:rPr>
      </w:pP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>Wykonawca przedłoży Zamawiającemu kosztorys ofertow</w:t>
      </w:r>
      <w:r w:rsidRPr="00071A24">
        <w:rPr>
          <w:rFonts w:ascii="CG Omega" w:eastAsia="Times New Roman" w:hAnsi="CG Omega" w:cs="Tahoma"/>
          <w:spacing w:val="2"/>
          <w:w w:val="93"/>
          <w:lang w:eastAsia="ar-SA"/>
        </w:rPr>
        <w:t xml:space="preserve">y sporządzony metodą kalkulacji </w:t>
      </w:r>
      <w:r w:rsidRPr="00071A24">
        <w:rPr>
          <w:rFonts w:ascii="CG Omega" w:eastAsia="Times New Roman" w:hAnsi="CG Omega" w:cs="Tahoma"/>
          <w:spacing w:val="2"/>
          <w:w w:val="93"/>
          <w:lang w:eastAsia="ar-SA"/>
        </w:rPr>
        <w:t>szczegółowej</w:t>
      </w: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 xml:space="preserve"> uwzględniający wszystkie wymagania niniejszej SWZ</w:t>
      </w:r>
      <w:r w:rsidRPr="00071A24">
        <w:rPr>
          <w:rFonts w:ascii="CG Omega" w:eastAsia="Times New Roman" w:hAnsi="CG Omega" w:cs="Tahoma"/>
          <w:spacing w:val="2"/>
          <w:w w:val="93"/>
          <w:lang w:eastAsia="ar-SA"/>
        </w:rPr>
        <w:t xml:space="preserve">, </w:t>
      </w:r>
      <w:r w:rsidRPr="00E0254F">
        <w:rPr>
          <w:rFonts w:ascii="CG Omega" w:eastAsia="Times New Roman" w:hAnsi="CG Omega" w:cs="Tahoma"/>
          <w:spacing w:val="2"/>
          <w:w w:val="93"/>
          <w:lang w:eastAsia="ar-SA"/>
        </w:rPr>
        <w:t xml:space="preserve"> oraz obejmujący wszelkie koszty, jakie poniesie  Wykonawca z tytułu należytej oraz zgodnej z obowiązującymi przepisami realizacji przedmiotu zamówienia.</w:t>
      </w:r>
    </w:p>
    <w:p w:rsidR="00760FE7" w:rsidRDefault="00760FE7" w:rsidP="00760FE7">
      <w:pPr>
        <w:spacing w:line="276" w:lineRule="auto"/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</w:pPr>
    </w:p>
    <w:p w:rsidR="00760FE7" w:rsidRPr="007748BA" w:rsidRDefault="00760FE7" w:rsidP="007748BA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2</w:t>
      </w:r>
    </w:p>
    <w:p w:rsidR="00290E10" w:rsidRPr="007748BA" w:rsidRDefault="00760FE7" w:rsidP="007748BA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Proszę o wyjaśnienie, czy na potwierdzenie zatrudnienia osób przy realizacji inwestycji Inwestor będzie wymagał tylko oświadczenia o zatrudnieniu tychże osób czy również  potwierdzenie (dokumentów) w opłacaniu składek, zgłoszenia do ubezpieczenia, itp.</w:t>
      </w:r>
    </w:p>
    <w:p w:rsidR="00290E10" w:rsidRPr="00BF2122" w:rsidRDefault="00290E10" w:rsidP="007748BA">
      <w:pPr>
        <w:spacing w:after="0" w:line="20" w:lineRule="atLeast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891A73" w:rsidRDefault="00071A24" w:rsidP="007748BA">
      <w:pPr>
        <w:spacing w:after="0" w:line="20" w:lineRule="atLeast"/>
        <w:rPr>
          <w:rFonts w:ascii="CG Omega" w:eastAsia="Calibri" w:hAnsi="CG Omega" w:cs="Times New Roman"/>
          <w:b/>
        </w:rPr>
      </w:pPr>
      <w:r>
        <w:rPr>
          <w:rFonts w:ascii="CG Omega" w:hAnsi="CG Omega"/>
        </w:rPr>
        <w:t xml:space="preserve">Zgodnie z zapisami pkt. 4.10 do 4.14 SWZ. </w:t>
      </w:r>
      <w:r w:rsidR="007C4767" w:rsidRPr="00BF2122">
        <w:rPr>
          <w:rFonts w:ascii="CG Omega" w:hAnsi="CG Omega"/>
          <w:color w:val="FF0000"/>
        </w:rPr>
        <w:br/>
      </w:r>
    </w:p>
    <w:p w:rsidR="00071A24" w:rsidRDefault="00071A24" w:rsidP="007748BA">
      <w:pPr>
        <w:spacing w:after="0" w:line="20" w:lineRule="atLeast"/>
        <w:rPr>
          <w:rFonts w:ascii="CG Omega" w:eastAsia="Calibri" w:hAnsi="CG Omega" w:cs="Times New Roman"/>
          <w:b/>
        </w:rPr>
      </w:pPr>
    </w:p>
    <w:p w:rsidR="00071A24" w:rsidRPr="00BF2122" w:rsidRDefault="00071A24" w:rsidP="007748BA">
      <w:pPr>
        <w:spacing w:after="0" w:line="20" w:lineRule="atLeast"/>
        <w:rPr>
          <w:rFonts w:ascii="CG Omega" w:eastAsia="Calibri" w:hAnsi="CG Omega" w:cs="Times New Roman"/>
          <w:b/>
        </w:rPr>
      </w:pPr>
    </w:p>
    <w:p w:rsidR="00760FE7" w:rsidRPr="00EF1944" w:rsidRDefault="00760FE7" w:rsidP="00EF1944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3</w:t>
      </w:r>
    </w:p>
    <w:p w:rsidR="00760FE7" w:rsidRDefault="00760FE7" w:rsidP="00EF1944">
      <w:pPr>
        <w:spacing w:after="0" w:line="20" w:lineRule="atLeast"/>
        <w:jc w:val="both"/>
        <w:rPr>
          <w:rFonts w:ascii="CG Omega" w:hAnsi="CG Omega"/>
          <w:shd w:val="clear" w:color="auto" w:fill="FFFFFF"/>
        </w:rPr>
      </w:pPr>
      <w:r>
        <w:rPr>
          <w:rFonts w:ascii="CG Omega" w:hAnsi="CG Omega"/>
        </w:rPr>
        <w:t xml:space="preserve">W związku z zamieszczeniem konkretnej nazwy wyrobu nawierzchni poliuretanowej wnosimy o dopuszczenie wszystkich nawierzchni poliuretanowych typu natrysk, które zostały przebadane i ocenione na zgodność z normą </w:t>
      </w:r>
      <w:r w:rsidRPr="00BF2122">
        <w:rPr>
          <w:rFonts w:ascii="CG Omega" w:hAnsi="CG Omega"/>
          <w:shd w:val="clear" w:color="auto" w:fill="FFFFFF"/>
        </w:rPr>
        <w:t>PN EN 14877:2014</w:t>
      </w:r>
      <w:r>
        <w:rPr>
          <w:rFonts w:ascii="CG Omega" w:hAnsi="CG Omega"/>
          <w:shd w:val="clear" w:color="auto" w:fill="FFFFFF"/>
        </w:rPr>
        <w:t xml:space="preserve">-02. </w:t>
      </w:r>
    </w:p>
    <w:p w:rsidR="00806D5A" w:rsidRDefault="00760FE7" w:rsidP="00EF1944">
      <w:pPr>
        <w:spacing w:after="0" w:line="20" w:lineRule="atLeast"/>
        <w:jc w:val="both"/>
        <w:rPr>
          <w:rFonts w:ascii="CG Omega" w:hAnsi="CG Omega"/>
          <w:shd w:val="clear" w:color="auto" w:fill="FFFFFF"/>
        </w:rPr>
      </w:pPr>
      <w:r>
        <w:rPr>
          <w:rFonts w:ascii="CG Omega" w:hAnsi="CG Omega"/>
          <w:shd w:val="clear" w:color="auto" w:fill="FFFFFF"/>
        </w:rPr>
        <w:t>Zwiększy to konkurencyjność ofert oraz przyczyni się do większego udziału oferentów w</w:t>
      </w:r>
      <w:r w:rsidR="00806D5A">
        <w:rPr>
          <w:rFonts w:ascii="CG Omega" w:hAnsi="CG Omega"/>
          <w:shd w:val="clear" w:color="auto" w:fill="FFFFFF"/>
        </w:rPr>
        <w:t> </w:t>
      </w:r>
      <w:r>
        <w:rPr>
          <w:rFonts w:ascii="CG Omega" w:hAnsi="CG Omega"/>
          <w:shd w:val="clear" w:color="auto" w:fill="FFFFFF"/>
        </w:rPr>
        <w:t>niniejszym postępowaniu.</w:t>
      </w:r>
    </w:p>
    <w:p w:rsidR="00760FE7" w:rsidRPr="00EF1944" w:rsidRDefault="00806D5A" w:rsidP="00EF1944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  <w:shd w:val="clear" w:color="auto" w:fill="FFFFFF"/>
        </w:rPr>
        <w:t>Jednocześnie wnosimy o wykreślenie wymogu posiadania certyfikatu IAAF CLASS 1 – nie wnosi on nic do nawierzchni. Informujemy, że certyfikaty WA First Class, są dokumentami nadawanymi całemu pełnowymiarowemu obiektowi, a nie jedynie nawierzchni poliuretanowej. Oceniane są zarówno podbudowy, jak również wyposażenie i elementy zewnętrzne obiektów lekkoatletycznych. Zaznaczamy, że certyfikat</w:t>
      </w:r>
      <w:r w:rsidRPr="00806D5A">
        <w:rPr>
          <w:rFonts w:ascii="CG Omega" w:hAnsi="CG Omega"/>
          <w:shd w:val="clear" w:color="auto" w:fill="FFFFFF"/>
        </w:rPr>
        <w:t xml:space="preserve"> </w:t>
      </w:r>
      <w:r>
        <w:rPr>
          <w:rFonts w:ascii="CG Omega" w:hAnsi="CG Omega"/>
          <w:shd w:val="clear" w:color="auto" w:fill="FFFFFF"/>
        </w:rPr>
        <w:t xml:space="preserve">IAAF CLASS 1 </w:t>
      </w:r>
      <w:r>
        <w:rPr>
          <w:rFonts w:ascii="CG Omega" w:hAnsi="CG Omega"/>
          <w:shd w:val="clear" w:color="auto" w:fill="FFFFFF"/>
        </w:rPr>
        <w:t xml:space="preserve"> nie opisuje żadnych parametrów nawierzchni. Taki wymóg nie ma logicznego uzasadnienia, ponieważ nie gwarantuje jakości wykonania. </w:t>
      </w:r>
    </w:p>
    <w:p w:rsidR="00760FE7" w:rsidRPr="00BF2122" w:rsidRDefault="00760FE7" w:rsidP="00EF1944">
      <w:pPr>
        <w:spacing w:after="0" w:line="20" w:lineRule="atLeast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891A73" w:rsidRDefault="00EF1944" w:rsidP="007748BA">
      <w:pPr>
        <w:spacing w:after="0" w:line="240" w:lineRule="auto"/>
        <w:jc w:val="both"/>
        <w:rPr>
          <w:rFonts w:ascii="CG Omega" w:hAnsi="CG Omega"/>
          <w:shd w:val="clear" w:color="auto" w:fill="FFFFFF"/>
        </w:rPr>
      </w:pPr>
      <w:r w:rsidRPr="00EF1944">
        <w:rPr>
          <w:rFonts w:ascii="CG Omega" w:hAnsi="CG Omega" w:cs="Cambria"/>
          <w:bCs/>
          <w:color w:val="000000"/>
        </w:rPr>
        <w:t>N</w:t>
      </w:r>
      <w:r w:rsidR="007748BA">
        <w:rPr>
          <w:rFonts w:ascii="CG Omega" w:hAnsi="CG Omega" w:cs="Cambria"/>
          <w:bCs/>
          <w:color w:val="000000"/>
        </w:rPr>
        <w:t xml:space="preserve">awierzchnia poliuretanowa boiska winna spełniać wymogi normy </w:t>
      </w:r>
      <w:r w:rsidR="007748BA" w:rsidRPr="00BF2122">
        <w:rPr>
          <w:rFonts w:ascii="CG Omega" w:hAnsi="CG Omega"/>
          <w:shd w:val="clear" w:color="auto" w:fill="FFFFFF"/>
        </w:rPr>
        <w:t>PN EN 14877:2014</w:t>
      </w:r>
      <w:r w:rsidR="007748BA">
        <w:rPr>
          <w:rFonts w:ascii="CG Omega" w:hAnsi="CG Omega"/>
          <w:shd w:val="clear" w:color="auto" w:fill="FFFFFF"/>
        </w:rPr>
        <w:t>. Przytoczona nazwa  wyrobu  lub znak towarowe – nawierzchni  podana jest jako przykładowa</w:t>
      </w:r>
      <w:r w:rsidR="007748BA" w:rsidRPr="007748BA">
        <w:rPr>
          <w:rFonts w:ascii="CG Omega" w:hAnsi="CG Omega" w:cs="Arial"/>
        </w:rPr>
        <w:t xml:space="preserve"> </w:t>
      </w:r>
      <w:r w:rsidR="007748BA" w:rsidRPr="007748BA">
        <w:rPr>
          <w:rFonts w:ascii="CG Omega" w:hAnsi="CG Omega" w:cs="Arial"/>
        </w:rPr>
        <w:t>określają</w:t>
      </w:r>
      <w:r w:rsidR="007748BA">
        <w:rPr>
          <w:rFonts w:ascii="CG Omega" w:hAnsi="CG Omega" w:cs="Arial"/>
        </w:rPr>
        <w:t>ca</w:t>
      </w:r>
      <w:r w:rsidR="007748BA" w:rsidRPr="007748BA">
        <w:rPr>
          <w:rFonts w:ascii="CG Omega" w:hAnsi="CG Omega" w:cs="Arial"/>
        </w:rPr>
        <w:t xml:space="preserve"> jedynie minimalne oczekiwane parametry jakościowe oraz wymagany standard</w:t>
      </w:r>
      <w:r w:rsidR="007748BA">
        <w:rPr>
          <w:rFonts w:ascii="CG Omega" w:hAnsi="CG Omega"/>
          <w:shd w:val="clear" w:color="auto" w:fill="FFFFFF"/>
        </w:rPr>
        <w:t>.</w:t>
      </w:r>
    </w:p>
    <w:p w:rsidR="007748BA" w:rsidRDefault="007748BA" w:rsidP="00F83DCB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/>
          <w:shd w:val="clear" w:color="auto" w:fill="FFFFFF"/>
        </w:rPr>
        <w:t>Wykonawca, zgodnie z pkt. 4.8</w:t>
      </w:r>
      <w:r w:rsidR="00F83DCB">
        <w:rPr>
          <w:rFonts w:ascii="CG Omega" w:hAnsi="CG Omega"/>
          <w:shd w:val="clear" w:color="auto" w:fill="FFFFFF"/>
        </w:rPr>
        <w:t xml:space="preserve"> i 4.9 </w:t>
      </w:r>
      <w:r>
        <w:rPr>
          <w:rFonts w:ascii="CG Omega" w:hAnsi="CG Omega"/>
          <w:shd w:val="clear" w:color="auto" w:fill="FFFFFF"/>
        </w:rPr>
        <w:t xml:space="preserve"> SWZ  - </w:t>
      </w:r>
      <w:r w:rsidRPr="007748BA">
        <w:rPr>
          <w:rFonts w:ascii="CG Omega" w:hAnsi="CG Omega" w:cs="Arial"/>
          <w:b/>
          <w:u w:val="thick"/>
        </w:rPr>
        <w:t>Informacja dotycząca rozwiązań równoważnych</w:t>
      </w:r>
      <w:r w:rsidR="00F83DCB">
        <w:rPr>
          <w:rFonts w:ascii="CG Omega" w:hAnsi="CG Omega" w:cs="Arial"/>
          <w:b/>
          <w:u w:val="thick"/>
        </w:rPr>
        <w:t xml:space="preserve"> </w:t>
      </w:r>
      <w:r w:rsidR="00F83DCB" w:rsidRPr="00F83DCB">
        <w:rPr>
          <w:rFonts w:ascii="CG Omega" w:hAnsi="CG Omega" w:cs="Arial"/>
        </w:rPr>
        <w:t xml:space="preserve">może zaoferować materiały lub  </w:t>
      </w:r>
      <w:r w:rsidR="00F83DCB">
        <w:rPr>
          <w:rFonts w:ascii="CG Omega" w:hAnsi="CG Omega" w:cs="Arial"/>
        </w:rPr>
        <w:t>rozwiązania  równoważne</w:t>
      </w:r>
      <w:r w:rsidRPr="007748BA">
        <w:rPr>
          <w:rFonts w:ascii="CG Omega" w:hAnsi="CG Omega" w:cs="Arial"/>
        </w:rPr>
        <w:t xml:space="preserve"> w stosunku do wskazanych w SOPZ pod warunkiem, że zapewnią uzyskanie parametrów technicznych nie gorszych od założonyc</w:t>
      </w:r>
      <w:r w:rsidR="00F83DCB">
        <w:rPr>
          <w:rFonts w:ascii="CG Omega" w:hAnsi="CG Omega" w:cs="Arial"/>
        </w:rPr>
        <w:t>h w projekcie budowlanym.</w:t>
      </w:r>
    </w:p>
    <w:p w:rsidR="00F83DCB" w:rsidRPr="00071A24" w:rsidRDefault="00F83DCB" w:rsidP="00071A24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,Bold"/>
          <w:bCs/>
        </w:rPr>
      </w:pPr>
      <w:r w:rsidRPr="00071A24">
        <w:rPr>
          <w:rFonts w:ascii="CG Omega" w:hAnsi="CG Omega" w:cs="Arial,Bold"/>
          <w:bCs/>
        </w:rPr>
        <w:t xml:space="preserve">Zamawiający, na potwierdzenie spełnienia założonych parametrów dla nawierzchni </w:t>
      </w:r>
      <w:r w:rsidRPr="00071A24">
        <w:rPr>
          <w:rFonts w:ascii="CG Omega" w:hAnsi="CG Omega" w:cs="Arial,Bold"/>
          <w:bCs/>
        </w:rPr>
        <w:t>poliuretanowej</w:t>
      </w:r>
      <w:r w:rsidRPr="00071A24">
        <w:rPr>
          <w:rFonts w:ascii="CG Omega" w:hAnsi="CG Omega" w:cs="Arial,Bold"/>
          <w:bCs/>
        </w:rPr>
        <w:t xml:space="preserve">, zgodnie z pkt. 1.4 </w:t>
      </w:r>
      <w:r w:rsidR="00071A24" w:rsidRPr="00071A24">
        <w:rPr>
          <w:rFonts w:ascii="CG Omega" w:hAnsi="CG Omega" w:cs="Arial,Bold"/>
          <w:bCs/>
        </w:rPr>
        <w:t>części</w:t>
      </w:r>
      <w:r w:rsidRPr="00071A24">
        <w:rPr>
          <w:rFonts w:ascii="CG Omega" w:hAnsi="CG Omega" w:cs="Arial,Bold"/>
          <w:bCs/>
        </w:rPr>
        <w:t xml:space="preserve"> opisowej do projektu </w:t>
      </w:r>
      <w:proofErr w:type="spellStart"/>
      <w:r w:rsidRPr="00071A24">
        <w:rPr>
          <w:rFonts w:ascii="CG Omega" w:hAnsi="CG Omega" w:cs="Arial,Bold"/>
          <w:bCs/>
        </w:rPr>
        <w:t>architektoniczno</w:t>
      </w:r>
      <w:proofErr w:type="spellEnd"/>
      <w:r w:rsidRPr="00071A24">
        <w:rPr>
          <w:rFonts w:ascii="CG Omega" w:hAnsi="CG Omega" w:cs="Arial,Bold"/>
          <w:bCs/>
        </w:rPr>
        <w:t xml:space="preserve"> –</w:t>
      </w:r>
      <w:r w:rsidR="00071A24">
        <w:rPr>
          <w:rFonts w:ascii="CG Omega" w:hAnsi="CG Omega" w:cs="Arial,Bold"/>
          <w:bCs/>
        </w:rPr>
        <w:t xml:space="preserve"> budowlanego</w:t>
      </w:r>
      <w:r w:rsidRPr="00071A24">
        <w:rPr>
          <w:rFonts w:ascii="CG Omega" w:hAnsi="CG Omega" w:cs="Arial,Bold"/>
          <w:bCs/>
        </w:rPr>
        <w:t>:</w:t>
      </w:r>
    </w:p>
    <w:p w:rsidR="00F83DCB" w:rsidRPr="00071A24" w:rsidRDefault="00071A24" w:rsidP="00071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</w:t>
      </w:r>
      <w:r>
        <w:rPr>
          <w:rFonts w:ascii="CG Omega" w:hAnsi="CG Omega" w:cs="Symbol"/>
        </w:rPr>
        <w:tab/>
      </w:r>
      <w:r w:rsidR="00F83DCB" w:rsidRPr="00071A24">
        <w:rPr>
          <w:rFonts w:ascii="CG Omega" w:hAnsi="CG Omega" w:cs="Arial"/>
        </w:rPr>
        <w:t>Certyfikat lub deklaracja zgodności z normą</w:t>
      </w:r>
      <w:r>
        <w:rPr>
          <w:rFonts w:ascii="CG Omega" w:hAnsi="CG Omega" w:cs="Arial"/>
        </w:rPr>
        <w:t xml:space="preserve"> PN-EN 14877:2008, lub aprobata </w:t>
      </w:r>
      <w:r w:rsidR="00F83DCB" w:rsidRPr="00071A24">
        <w:rPr>
          <w:rFonts w:ascii="CG Omega" w:hAnsi="CG Omega" w:cs="Arial"/>
        </w:rPr>
        <w:t>techniczna ITB, lub rekomendacja t</w:t>
      </w:r>
      <w:r>
        <w:rPr>
          <w:rFonts w:ascii="CG Omega" w:hAnsi="CG Omega" w:cs="Arial"/>
        </w:rPr>
        <w:t xml:space="preserve">echniczna ITB, lub wyniki badań </w:t>
      </w:r>
      <w:r w:rsidR="00F83DCB" w:rsidRPr="00071A24">
        <w:rPr>
          <w:rFonts w:ascii="CG Omega" w:hAnsi="CG Omega" w:cs="Arial"/>
        </w:rPr>
        <w:t>specjalistycznego laboratorium potw</w:t>
      </w:r>
      <w:r>
        <w:rPr>
          <w:rFonts w:ascii="CG Omega" w:hAnsi="CG Omega" w:cs="Arial"/>
        </w:rPr>
        <w:t xml:space="preserve">ierdzające parametry oferowanej </w:t>
      </w:r>
      <w:r w:rsidR="00F83DCB" w:rsidRPr="00071A24">
        <w:rPr>
          <w:rFonts w:ascii="CG Omega" w:hAnsi="CG Omega" w:cs="Arial"/>
        </w:rPr>
        <w:t xml:space="preserve">nawierzchni lub dokument </w:t>
      </w:r>
      <w:r w:rsidRPr="00071A24">
        <w:rPr>
          <w:rFonts w:ascii="CG Omega" w:hAnsi="CG Omega" w:cs="Arial"/>
        </w:rPr>
        <w:t>równoważny</w:t>
      </w:r>
      <w:r w:rsidR="00F83DCB" w:rsidRPr="00071A24">
        <w:rPr>
          <w:rFonts w:ascii="CG Omega" w:hAnsi="CG Omega" w:cs="Arial"/>
        </w:rPr>
        <w:t>.</w:t>
      </w:r>
    </w:p>
    <w:p w:rsidR="00F83DCB" w:rsidRPr="00071A24" w:rsidRDefault="00071A24" w:rsidP="00071A24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   </w:t>
      </w:r>
      <w:r w:rsidR="00F83DCB" w:rsidRPr="00071A24">
        <w:rPr>
          <w:rFonts w:ascii="CG Omega" w:hAnsi="CG Omega" w:cs="Arial"/>
        </w:rPr>
        <w:t>Karta techniczna oferowanej nawierzchni, potwierdzona przez producenta</w:t>
      </w:r>
    </w:p>
    <w:p w:rsidR="00F83DCB" w:rsidRPr="00071A24" w:rsidRDefault="00071A24" w:rsidP="00071A24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   </w:t>
      </w:r>
      <w:r w:rsidR="00F83DCB" w:rsidRPr="00071A24">
        <w:rPr>
          <w:rFonts w:ascii="CG Omega" w:hAnsi="CG Omega" w:cs="Arial"/>
        </w:rPr>
        <w:t>Atest PZH</w:t>
      </w:r>
    </w:p>
    <w:p w:rsidR="00F83DCB" w:rsidRPr="00071A24" w:rsidRDefault="00071A24" w:rsidP="00071A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</w:t>
      </w:r>
      <w:r>
        <w:rPr>
          <w:rFonts w:ascii="CG Omega" w:hAnsi="CG Omega" w:cs="Symbol"/>
        </w:rPr>
        <w:tab/>
      </w:r>
      <w:r w:rsidR="00F83DCB" w:rsidRPr="00071A24">
        <w:rPr>
          <w:rFonts w:ascii="CG Omega" w:hAnsi="CG Omega" w:cs="Arial"/>
        </w:rPr>
        <w:t>Autoryzacja producenta nawierzchni</w:t>
      </w:r>
      <w:r>
        <w:rPr>
          <w:rFonts w:ascii="CG Omega" w:hAnsi="CG Omega" w:cs="Arial"/>
        </w:rPr>
        <w:t xml:space="preserve"> poliuretanowej, wystawiona dla </w:t>
      </w:r>
      <w:r w:rsidR="00F83DCB" w:rsidRPr="00071A24">
        <w:rPr>
          <w:rFonts w:ascii="CG Omega" w:hAnsi="CG Omega" w:cs="Arial"/>
        </w:rPr>
        <w:t xml:space="preserve">wykonawcy na realizowaną inwestycję </w:t>
      </w:r>
      <w:r>
        <w:rPr>
          <w:rFonts w:ascii="CG Omega" w:hAnsi="CG Omega" w:cs="Arial"/>
        </w:rPr>
        <w:t xml:space="preserve">wraz z potwierdzeniem gwarancji </w:t>
      </w:r>
      <w:r w:rsidR="00F83DCB" w:rsidRPr="00071A24">
        <w:rPr>
          <w:rFonts w:ascii="CG Omega" w:hAnsi="CG Omega" w:cs="Arial"/>
        </w:rPr>
        <w:t>udzielonej przez producenta na tę nawierzc</w:t>
      </w:r>
      <w:r>
        <w:rPr>
          <w:rFonts w:ascii="CG Omega" w:hAnsi="CG Omega" w:cs="Arial"/>
        </w:rPr>
        <w:t xml:space="preserve">hnię (na okres zgodny z okresem </w:t>
      </w:r>
      <w:r w:rsidR="00F83DCB" w:rsidRPr="00071A24">
        <w:rPr>
          <w:rFonts w:ascii="CG Omega" w:hAnsi="CG Omega" w:cs="Arial"/>
        </w:rPr>
        <w:t>przewidzianym w dokumentacji przetargowej)</w:t>
      </w:r>
    </w:p>
    <w:p w:rsidR="00F83DCB" w:rsidRPr="00071A24" w:rsidRDefault="00071A24" w:rsidP="00071A24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   </w:t>
      </w:r>
      <w:r w:rsidR="00F83DCB" w:rsidRPr="00071A24">
        <w:rPr>
          <w:rFonts w:ascii="CG Omega" w:hAnsi="CG Omega" w:cs="Arial"/>
        </w:rPr>
        <w:t xml:space="preserve">Dokumentacja badań </w:t>
      </w:r>
      <w:r w:rsidRPr="00071A24">
        <w:rPr>
          <w:rFonts w:ascii="CG Omega" w:hAnsi="CG Omega" w:cs="Arial"/>
        </w:rPr>
        <w:t>pierwiastków</w:t>
      </w:r>
      <w:r w:rsidR="00F83DCB" w:rsidRPr="00071A24">
        <w:rPr>
          <w:rFonts w:ascii="CG Omega" w:hAnsi="CG Omega" w:cs="Arial"/>
        </w:rPr>
        <w:t xml:space="preserve"> śladowych</w:t>
      </w:r>
    </w:p>
    <w:p w:rsidR="00F83DCB" w:rsidRDefault="00071A24" w:rsidP="00071A24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Symbol"/>
        </w:rPr>
        <w:t xml:space="preserve">-    </w:t>
      </w:r>
      <w:r w:rsidR="00F83DCB" w:rsidRPr="00071A24">
        <w:rPr>
          <w:rFonts w:ascii="CG Omega" w:hAnsi="CG Omega" w:cs="Arial"/>
        </w:rPr>
        <w:t>Badania potwierdzające parametry warstwy ET</w:t>
      </w:r>
    </w:p>
    <w:p w:rsidR="00071A24" w:rsidRPr="00071A24" w:rsidRDefault="00071A24" w:rsidP="00071A24">
      <w:pPr>
        <w:spacing w:after="0" w:line="240" w:lineRule="auto"/>
        <w:jc w:val="both"/>
        <w:rPr>
          <w:rFonts w:ascii="CG Omega" w:hAnsi="CG Omega" w:cs="Cambria"/>
          <w:bCs/>
          <w:color w:val="000000"/>
        </w:rPr>
      </w:pPr>
    </w:p>
    <w:p w:rsidR="00806D5A" w:rsidRPr="00C83234" w:rsidRDefault="00806D5A" w:rsidP="00C83234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4</w:t>
      </w:r>
    </w:p>
    <w:p w:rsidR="00806D5A" w:rsidRPr="00C83234" w:rsidRDefault="00806D5A" w:rsidP="00C83234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Proszę o wy</w:t>
      </w:r>
      <w:r>
        <w:rPr>
          <w:rFonts w:ascii="CG Omega" w:hAnsi="CG Omega"/>
        </w:rPr>
        <w:t>jaśnienie, w Specyfikacji technicznej jest mowa o ogrodzeniu panelowym, w</w:t>
      </w:r>
      <w:r w:rsidR="00F04203">
        <w:rPr>
          <w:rFonts w:ascii="CG Omega" w:hAnsi="CG Omega"/>
        </w:rPr>
        <w:t> </w:t>
      </w:r>
      <w:r>
        <w:rPr>
          <w:rFonts w:ascii="CG Omega" w:hAnsi="CG Omega"/>
        </w:rPr>
        <w:t>projekcie jest ogrodzenie z siatki stalowej powlekanej, proszę o wskazanie dokładnego opisu wykonania ogrodzenia o wys. 5 m.</w:t>
      </w:r>
    </w:p>
    <w:p w:rsidR="00806D5A" w:rsidRPr="00BF2122" w:rsidRDefault="00806D5A" w:rsidP="00C83234">
      <w:pPr>
        <w:spacing w:after="0" w:line="20" w:lineRule="atLeast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F04203" w:rsidRDefault="00C83234" w:rsidP="00F04203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,Bold"/>
          <w:bCs/>
        </w:rPr>
      </w:pPr>
      <w:r w:rsidRPr="00F04203">
        <w:rPr>
          <w:rFonts w:ascii="CG Omega" w:hAnsi="CG Omega" w:cs="Arial,Bold"/>
          <w:bCs/>
        </w:rPr>
        <w:t xml:space="preserve">Ogrodzenie boiska należy wykonać </w:t>
      </w:r>
      <w:r w:rsidR="00F04203">
        <w:rPr>
          <w:rFonts w:ascii="CG Omega" w:hAnsi="CG Omega" w:cs="Arial,Bold"/>
          <w:bCs/>
        </w:rPr>
        <w:t xml:space="preserve">z siatki stalowej powlekanej,  </w:t>
      </w:r>
      <w:r w:rsidRPr="00F04203">
        <w:rPr>
          <w:rFonts w:ascii="CG Omega" w:hAnsi="CG Omega" w:cs="Arial,Bold"/>
          <w:bCs/>
        </w:rPr>
        <w:t>zgodnie  z założeniami projektu budowlanego</w:t>
      </w:r>
      <w:r w:rsidR="00F04203">
        <w:rPr>
          <w:rFonts w:ascii="CG Omega" w:hAnsi="CG Omega" w:cs="Arial,Bold"/>
          <w:bCs/>
        </w:rPr>
        <w:t xml:space="preserve">: </w:t>
      </w:r>
    </w:p>
    <w:p w:rsidR="00F04203" w:rsidRDefault="00F04203" w:rsidP="00F04203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,Bold"/>
          <w:bCs/>
        </w:rPr>
      </w:pPr>
      <w:r>
        <w:rPr>
          <w:rFonts w:ascii="CG Omega" w:hAnsi="CG Omega" w:cs="Arial,Bold"/>
          <w:bCs/>
        </w:rPr>
        <w:t xml:space="preserve">- </w:t>
      </w:r>
      <w:r w:rsidR="00C83234" w:rsidRPr="00F04203">
        <w:rPr>
          <w:rFonts w:ascii="CG Omega" w:hAnsi="CG Omega" w:cs="Arial,Bold"/>
          <w:bCs/>
        </w:rPr>
        <w:t xml:space="preserve">pkt. </w:t>
      </w:r>
      <w:r w:rsidR="00C83234" w:rsidRPr="00F04203">
        <w:rPr>
          <w:rFonts w:ascii="CG Omega" w:hAnsi="CG Omega" w:cs="Arial,Bold"/>
          <w:bCs/>
        </w:rPr>
        <w:t xml:space="preserve">11. Rozwiązania 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>zasadniczych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 xml:space="preserve"> elementów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 xml:space="preserve"> wykończenia 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 xml:space="preserve">wnętrz 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 xml:space="preserve">i </w:t>
      </w:r>
      <w:r>
        <w:rPr>
          <w:rFonts w:ascii="CG Omega" w:hAnsi="CG Omega" w:cs="Arial,Bold"/>
          <w:bCs/>
        </w:rPr>
        <w:t xml:space="preserve">   </w:t>
      </w:r>
      <w:r w:rsidR="00C83234" w:rsidRPr="00F04203">
        <w:rPr>
          <w:rFonts w:ascii="CG Omega" w:hAnsi="CG Omega" w:cs="Arial,Bold"/>
          <w:bCs/>
        </w:rPr>
        <w:t>wyposażenia</w:t>
      </w:r>
      <w:r w:rsidR="00C83234" w:rsidRPr="00F04203">
        <w:rPr>
          <w:rFonts w:ascii="CG Omega" w:hAnsi="CG Omega" w:cs="Arial,Bold"/>
          <w:bCs/>
        </w:rPr>
        <w:t xml:space="preserve"> </w:t>
      </w:r>
    </w:p>
    <w:p w:rsidR="00F04203" w:rsidRDefault="00F04203" w:rsidP="00F04203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,Bold"/>
          <w:bCs/>
        </w:rPr>
      </w:pPr>
      <w:r>
        <w:rPr>
          <w:rFonts w:ascii="CG Omega" w:hAnsi="CG Omega" w:cs="Arial,Bold"/>
          <w:bCs/>
        </w:rPr>
        <w:t xml:space="preserve">  </w:t>
      </w:r>
      <w:r w:rsidR="00C83234" w:rsidRPr="00F04203">
        <w:rPr>
          <w:rFonts w:ascii="CG Omega" w:hAnsi="CG Omega" w:cs="Arial,Bold"/>
          <w:bCs/>
        </w:rPr>
        <w:t>o</w:t>
      </w:r>
      <w:r w:rsidR="00C83234" w:rsidRPr="00F04203">
        <w:rPr>
          <w:rFonts w:ascii="CG Omega" w:hAnsi="CG Omega" w:cs="Arial,Bold"/>
          <w:bCs/>
        </w:rPr>
        <w:t>gólnobudowlanego</w:t>
      </w:r>
      <w:r>
        <w:rPr>
          <w:rFonts w:ascii="CG Omega" w:hAnsi="CG Omega" w:cs="Arial,Bold"/>
          <w:bCs/>
        </w:rPr>
        <w:t>,</w:t>
      </w:r>
      <w:r w:rsidR="00C83234" w:rsidRPr="00F04203">
        <w:rPr>
          <w:rFonts w:ascii="CG Omega" w:hAnsi="CG Omega" w:cs="Arial,Bold"/>
          <w:bCs/>
        </w:rPr>
        <w:t xml:space="preserve"> </w:t>
      </w:r>
    </w:p>
    <w:p w:rsidR="00C83234" w:rsidRPr="00F04203" w:rsidRDefault="00F04203" w:rsidP="00F04203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,Bold"/>
          <w:bCs/>
        </w:rPr>
      </w:pPr>
      <w:r>
        <w:rPr>
          <w:rFonts w:ascii="CG Omega" w:hAnsi="CG Omega" w:cs="Arial,Bold"/>
          <w:bCs/>
        </w:rPr>
        <w:t>- 1.7. Ogrodzenia.</w:t>
      </w:r>
    </w:p>
    <w:p w:rsidR="00C83234" w:rsidRDefault="00C83234" w:rsidP="00C83234">
      <w:pPr>
        <w:spacing w:after="0" w:line="20" w:lineRule="atLeast"/>
        <w:jc w:val="both"/>
        <w:rPr>
          <w:rFonts w:ascii="CG Omega" w:hAnsi="CG Omega" w:cs="Cambria"/>
          <w:b/>
          <w:bCs/>
          <w:color w:val="000000"/>
        </w:rPr>
      </w:pPr>
    </w:p>
    <w:p w:rsidR="00806D5A" w:rsidRPr="00B265A8" w:rsidRDefault="00806D5A" w:rsidP="00B265A8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5</w:t>
      </w:r>
    </w:p>
    <w:p w:rsidR="00806D5A" w:rsidRPr="00B265A8" w:rsidRDefault="00806D5A" w:rsidP="00B265A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Jak ma być wykończona brama i furtka?</w:t>
      </w:r>
      <w:r>
        <w:rPr>
          <w:rFonts w:ascii="CG Omega" w:hAnsi="CG Omega"/>
        </w:rPr>
        <w:t>.</w:t>
      </w:r>
    </w:p>
    <w:p w:rsidR="00806D5A" w:rsidRPr="00BF2122" w:rsidRDefault="00806D5A" w:rsidP="00B265A8">
      <w:pPr>
        <w:spacing w:after="0" w:line="20" w:lineRule="atLeast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806D5A" w:rsidRPr="00C83234" w:rsidRDefault="00C83234" w:rsidP="00C83234">
      <w:pPr>
        <w:spacing w:after="0" w:line="240" w:lineRule="auto"/>
        <w:jc w:val="both"/>
        <w:rPr>
          <w:rFonts w:ascii="CG Omega" w:hAnsi="CG Omega"/>
        </w:rPr>
      </w:pPr>
      <w:r w:rsidRPr="00C83234">
        <w:rPr>
          <w:rFonts w:ascii="CG Omega" w:hAnsi="CG Omega"/>
        </w:rPr>
        <w:t>Bramę dwuskrzydłową  i furtkę wejściową</w:t>
      </w:r>
      <w:r w:rsidR="00B265A8" w:rsidRPr="00C83234">
        <w:rPr>
          <w:rFonts w:ascii="CG Omega" w:hAnsi="CG Omega"/>
        </w:rPr>
        <w:t xml:space="preserve"> należy wykonać zgodnie ze schematem przedstawionym na rysunku A10</w:t>
      </w:r>
      <w:r w:rsidRPr="00C83234">
        <w:rPr>
          <w:rFonts w:ascii="CG Omega" w:hAnsi="CG Omega"/>
        </w:rPr>
        <w:t xml:space="preserve"> projektu budowlanego </w:t>
      </w:r>
      <w:r w:rsidR="00B265A8" w:rsidRPr="00C83234">
        <w:rPr>
          <w:rFonts w:ascii="CG Omega" w:hAnsi="CG Omega"/>
        </w:rPr>
        <w:t xml:space="preserve">- </w:t>
      </w:r>
      <w:r w:rsidRPr="00C83234">
        <w:rPr>
          <w:rFonts w:ascii="CG Omega" w:hAnsi="CG Omega"/>
        </w:rPr>
        <w:t xml:space="preserve"> jako </w:t>
      </w:r>
      <w:r w:rsidR="00B265A8" w:rsidRPr="00C83234">
        <w:rPr>
          <w:rFonts w:ascii="CG Omega" w:hAnsi="CG Omega"/>
        </w:rPr>
        <w:t xml:space="preserve">stalowa rama </w:t>
      </w:r>
      <w:r w:rsidRPr="00C83234">
        <w:rPr>
          <w:rFonts w:ascii="CG Omega" w:hAnsi="CG Omega"/>
        </w:rPr>
        <w:t xml:space="preserve">z profili </w:t>
      </w:r>
      <w:r w:rsidR="00B265A8" w:rsidRPr="00C83234">
        <w:rPr>
          <w:rFonts w:ascii="CG Omega" w:hAnsi="CG Omega"/>
        </w:rPr>
        <w:t>o przekroju kwadratowym o wym. 80x80x3mm z wypeł</w:t>
      </w:r>
      <w:r w:rsidRPr="00C83234">
        <w:rPr>
          <w:rFonts w:ascii="CG Omega" w:hAnsi="CG Omega"/>
        </w:rPr>
        <w:t xml:space="preserve">nieniem z siatki stalowej powlekanej  </w:t>
      </w:r>
      <w:r w:rsidR="00B265A8" w:rsidRPr="00C83234">
        <w:rPr>
          <w:rFonts w:ascii="CG Omega" w:hAnsi="CG Omega"/>
        </w:rPr>
        <w:t xml:space="preserve">(w nawiązaniu </w:t>
      </w:r>
      <w:r w:rsidR="00B265A8" w:rsidRPr="00C83234">
        <w:rPr>
          <w:rFonts w:ascii="CG Omega" w:hAnsi="CG Omega"/>
        </w:rPr>
        <w:lastRenderedPageBreak/>
        <w:t xml:space="preserve">do proj. ogrodzenia). Bramy dostarczane wraz ze słupkami oraz kompletem </w:t>
      </w:r>
      <w:proofErr w:type="spellStart"/>
      <w:r w:rsidR="00B265A8" w:rsidRPr="00C83234">
        <w:rPr>
          <w:rFonts w:ascii="CG Omega" w:hAnsi="CG Omega"/>
        </w:rPr>
        <w:t>zawiasowozamkowym</w:t>
      </w:r>
      <w:proofErr w:type="spellEnd"/>
      <w:r w:rsidR="00B265A8" w:rsidRPr="00C83234">
        <w:rPr>
          <w:rFonts w:ascii="CG Omega" w:hAnsi="CG Omega"/>
        </w:rPr>
        <w:t>.</w:t>
      </w:r>
    </w:p>
    <w:p w:rsidR="00806D5A" w:rsidRPr="00C83234" w:rsidRDefault="00806D5A" w:rsidP="00806D5A">
      <w:pPr>
        <w:spacing w:after="0" w:line="276" w:lineRule="auto"/>
        <w:ind w:right="992"/>
        <w:rPr>
          <w:rFonts w:ascii="CG Omega" w:hAnsi="CG Omega"/>
          <w:b/>
        </w:rPr>
      </w:pPr>
    </w:p>
    <w:p w:rsidR="00806D5A" w:rsidRPr="00B265A8" w:rsidRDefault="00806D5A" w:rsidP="00B265A8">
      <w:pPr>
        <w:spacing w:after="0" w:line="20" w:lineRule="atLeast"/>
        <w:rPr>
          <w:rFonts w:ascii="CG Omega" w:hAnsi="CG Omega"/>
          <w:u w:val="thick"/>
          <w:shd w:val="clear" w:color="auto" w:fill="FFFFFF"/>
        </w:rPr>
      </w:pPr>
      <w:r>
        <w:rPr>
          <w:rStyle w:val="conversation-company-name"/>
          <w:rFonts w:ascii="CG Omega" w:hAnsi="CG Omega" w:cs="Helvetica"/>
          <w:b/>
          <w:bCs/>
          <w:u w:val="thick"/>
          <w:shd w:val="clear" w:color="auto" w:fill="FFFFFF"/>
        </w:rPr>
        <w:t>Pytanie nr 6</w:t>
      </w:r>
    </w:p>
    <w:p w:rsidR="00806D5A" w:rsidRPr="00B265A8" w:rsidRDefault="00806D5A" w:rsidP="00B265A8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/>
        </w:rPr>
        <w:t>Czy nawierzchnia poliuretanowa boiska ma być w kolorze zielonym i czerwono – ceglastym?</w:t>
      </w:r>
    </w:p>
    <w:p w:rsidR="00806D5A" w:rsidRPr="00BF2122" w:rsidRDefault="00806D5A" w:rsidP="00B265A8">
      <w:pPr>
        <w:spacing w:after="0" w:line="20" w:lineRule="atLeast"/>
        <w:rPr>
          <w:rFonts w:ascii="CG Omega" w:hAnsi="CG Omega"/>
          <w:b/>
          <w:u w:val="thick"/>
        </w:rPr>
      </w:pPr>
      <w:r w:rsidRPr="00BF2122">
        <w:rPr>
          <w:rFonts w:ascii="CG Omega" w:hAnsi="CG Omega"/>
          <w:b/>
          <w:u w:val="thick"/>
        </w:rPr>
        <w:t>Odpowiedź:</w:t>
      </w:r>
    </w:p>
    <w:p w:rsidR="00806D5A" w:rsidRPr="00806D5A" w:rsidRDefault="00806D5A" w:rsidP="00B265A8">
      <w:pPr>
        <w:spacing w:after="0" w:line="20" w:lineRule="atLeast"/>
        <w:ind w:right="-2"/>
        <w:jc w:val="both"/>
        <w:rPr>
          <w:rFonts w:ascii="CG Omega" w:hAnsi="CG Omega"/>
        </w:rPr>
      </w:pPr>
      <w:r w:rsidRPr="00806D5A">
        <w:rPr>
          <w:rFonts w:ascii="CG Omega" w:hAnsi="CG Omega"/>
        </w:rPr>
        <w:t xml:space="preserve">Nawierzchnię </w:t>
      </w:r>
      <w:r w:rsidR="00FC1CF2">
        <w:rPr>
          <w:rFonts w:ascii="CG Omega" w:hAnsi="CG Omega"/>
        </w:rPr>
        <w:t>boiska (</w:t>
      </w:r>
      <w:r>
        <w:rPr>
          <w:rFonts w:ascii="CG Omega" w:hAnsi="CG Omega"/>
        </w:rPr>
        <w:t xml:space="preserve">plac gier) </w:t>
      </w:r>
      <w:r w:rsidRPr="00806D5A">
        <w:rPr>
          <w:rFonts w:ascii="CG Omega" w:hAnsi="CG Omega"/>
        </w:rPr>
        <w:t>należy wykonać w ko</w:t>
      </w:r>
      <w:r w:rsidR="00B265A8">
        <w:rPr>
          <w:rFonts w:ascii="CG Omega" w:hAnsi="CG Omega"/>
        </w:rPr>
        <w:t xml:space="preserve">lorze </w:t>
      </w:r>
      <w:r w:rsidR="00FC1CF2">
        <w:rPr>
          <w:rFonts w:ascii="CG Omega" w:hAnsi="CG Omega"/>
        </w:rPr>
        <w:t>ceglastym,</w:t>
      </w:r>
      <w:r w:rsidR="00B265A8">
        <w:rPr>
          <w:rFonts w:ascii="CG Omega" w:hAnsi="CG Omega"/>
        </w:rPr>
        <w:t xml:space="preserve"> natomiast pasy </w:t>
      </w:r>
      <w:r w:rsidR="002F1B4B">
        <w:rPr>
          <w:rFonts w:ascii="CG Omega" w:hAnsi="CG Omega"/>
        </w:rPr>
        <w:t xml:space="preserve">bezpieczeństwa </w:t>
      </w:r>
      <w:r w:rsidR="00B265A8">
        <w:rPr>
          <w:rFonts w:ascii="CG Omega" w:hAnsi="CG Omega"/>
        </w:rPr>
        <w:t>za liniami boiska w kolorze zielonym.</w:t>
      </w:r>
    </w:p>
    <w:p w:rsidR="00806D5A" w:rsidRDefault="00806D5A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</w:p>
    <w:p w:rsidR="00806D5A" w:rsidRDefault="00806D5A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  <w:bookmarkStart w:id="0" w:name="_GoBack"/>
      <w:bookmarkEnd w:id="0"/>
    </w:p>
    <w:p w:rsidR="00806D5A" w:rsidRDefault="00806D5A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</w:p>
    <w:p w:rsidR="00806D5A" w:rsidRDefault="00806D5A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</w:p>
    <w:p w:rsidR="00806D5A" w:rsidRDefault="00806D5A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</w:p>
    <w:p w:rsidR="00F14910" w:rsidRPr="00AE45CE" w:rsidRDefault="00F14910" w:rsidP="00290E10">
      <w:pPr>
        <w:spacing w:after="0" w:line="276" w:lineRule="auto"/>
        <w:ind w:right="992"/>
        <w:jc w:val="right"/>
        <w:rPr>
          <w:rFonts w:ascii="CG Omega" w:hAnsi="CG Omega"/>
          <w:b/>
        </w:rPr>
      </w:pPr>
      <w:r w:rsidRPr="00AE45CE">
        <w:rPr>
          <w:rFonts w:ascii="CG Omega" w:hAnsi="CG Omega"/>
          <w:b/>
        </w:rPr>
        <w:t>Wójt Gminy</w:t>
      </w:r>
    </w:p>
    <w:p w:rsidR="00F14910" w:rsidRPr="00AE45CE" w:rsidRDefault="00F14910" w:rsidP="00290E10">
      <w:pPr>
        <w:spacing w:after="0" w:line="276" w:lineRule="auto"/>
        <w:ind w:right="850"/>
        <w:jc w:val="right"/>
        <w:rPr>
          <w:rFonts w:ascii="CG Omega" w:hAnsi="CG Omega"/>
          <w:b/>
        </w:rPr>
      </w:pPr>
      <w:r w:rsidRPr="00AE45CE">
        <w:rPr>
          <w:rFonts w:ascii="CG Omega" w:hAnsi="CG Omega"/>
          <w:b/>
        </w:rPr>
        <w:t xml:space="preserve">Krzysztof Strent </w:t>
      </w:r>
    </w:p>
    <w:p w:rsidR="00F14910" w:rsidRDefault="00F14910" w:rsidP="00290E10">
      <w:pPr>
        <w:spacing w:line="276" w:lineRule="auto"/>
        <w:ind w:right="850"/>
        <w:jc w:val="right"/>
        <w:rPr>
          <w:rFonts w:ascii="CG Omega" w:hAnsi="CG Omega"/>
          <w:b/>
        </w:rPr>
      </w:pPr>
    </w:p>
    <w:p w:rsidR="00A849BE" w:rsidRDefault="00A849BE" w:rsidP="00290E10">
      <w:pPr>
        <w:spacing w:line="276" w:lineRule="auto"/>
        <w:ind w:right="850"/>
        <w:jc w:val="right"/>
        <w:rPr>
          <w:rFonts w:ascii="CG Omega" w:hAnsi="CG Omega"/>
          <w:b/>
        </w:rPr>
      </w:pPr>
    </w:p>
    <w:p w:rsidR="00F14910" w:rsidRPr="00AE45CE" w:rsidRDefault="00F14910" w:rsidP="00BF2122">
      <w:pPr>
        <w:spacing w:line="276" w:lineRule="auto"/>
        <w:ind w:right="850"/>
        <w:rPr>
          <w:rFonts w:ascii="CG Omega" w:hAnsi="CG Omega"/>
          <w:b/>
        </w:rPr>
      </w:pPr>
    </w:p>
    <w:p w:rsidR="00F14910" w:rsidRPr="00A849BE" w:rsidRDefault="00F14910" w:rsidP="00A849BE">
      <w:pPr>
        <w:spacing w:after="0" w:line="240" w:lineRule="auto"/>
        <w:ind w:right="851"/>
        <w:rPr>
          <w:rFonts w:ascii="CG Omega" w:hAnsi="CG Omega"/>
          <w:b/>
          <w:u w:val="thick"/>
        </w:rPr>
      </w:pPr>
      <w:r w:rsidRPr="00A849BE">
        <w:rPr>
          <w:rFonts w:ascii="CG Omega" w:hAnsi="CG Omega"/>
          <w:b/>
          <w:u w:val="thick"/>
        </w:rPr>
        <w:t>Otrzymują:</w:t>
      </w:r>
    </w:p>
    <w:p w:rsidR="00F14910" w:rsidRPr="00AE45CE" w:rsidRDefault="00F14910" w:rsidP="00A849BE">
      <w:pPr>
        <w:pStyle w:val="Akapitzlist"/>
        <w:numPr>
          <w:ilvl w:val="0"/>
          <w:numId w:val="1"/>
        </w:numPr>
        <w:spacing w:after="0" w:line="240" w:lineRule="auto"/>
        <w:ind w:left="426" w:right="851"/>
        <w:rPr>
          <w:rFonts w:ascii="CG Omega" w:hAnsi="CG Omega"/>
        </w:rPr>
      </w:pPr>
      <w:r w:rsidRPr="00AE45CE">
        <w:rPr>
          <w:rFonts w:ascii="CG Omega" w:hAnsi="CG Omega"/>
        </w:rPr>
        <w:t>Wykonawcy biorący udział w postępowaniu</w:t>
      </w:r>
    </w:p>
    <w:p w:rsidR="00F14910" w:rsidRPr="00AE45CE" w:rsidRDefault="00F14910" w:rsidP="00A849BE">
      <w:pPr>
        <w:pStyle w:val="Akapitzlist"/>
        <w:numPr>
          <w:ilvl w:val="0"/>
          <w:numId w:val="1"/>
        </w:numPr>
        <w:spacing w:after="0" w:line="240" w:lineRule="auto"/>
        <w:ind w:left="426" w:right="851"/>
        <w:rPr>
          <w:rFonts w:ascii="CG Omega" w:hAnsi="CG Omega"/>
        </w:rPr>
      </w:pPr>
      <w:r w:rsidRPr="00AE45CE">
        <w:rPr>
          <w:rFonts w:ascii="CG Omega" w:hAnsi="CG Omega"/>
        </w:rPr>
        <w:t>Strona internetowa postępowania – platforma zakupowa</w:t>
      </w:r>
    </w:p>
    <w:p w:rsidR="00F14910" w:rsidRPr="00AE45CE" w:rsidRDefault="00F14910" w:rsidP="00A849BE">
      <w:pPr>
        <w:pStyle w:val="Akapitzlist"/>
        <w:numPr>
          <w:ilvl w:val="0"/>
          <w:numId w:val="1"/>
        </w:numPr>
        <w:spacing w:after="0" w:line="240" w:lineRule="auto"/>
        <w:ind w:left="426" w:right="851"/>
        <w:rPr>
          <w:rFonts w:ascii="CG Omega" w:hAnsi="CG Omega"/>
        </w:rPr>
      </w:pPr>
      <w:r w:rsidRPr="00AE45CE">
        <w:rPr>
          <w:rFonts w:ascii="CG Omega" w:hAnsi="CG Omega"/>
        </w:rPr>
        <w:t xml:space="preserve">a/a </w:t>
      </w:r>
    </w:p>
    <w:sectPr w:rsidR="00F14910" w:rsidRPr="00AE45CE" w:rsidSect="00AE45CE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34" w:rsidRDefault="008D2434" w:rsidP="00E14BC8">
      <w:pPr>
        <w:spacing w:after="0" w:line="240" w:lineRule="auto"/>
      </w:pPr>
      <w:r>
        <w:separator/>
      </w:r>
    </w:p>
  </w:endnote>
  <w:endnote w:type="continuationSeparator" w:id="0">
    <w:p w:rsidR="008D2434" w:rsidRDefault="008D2434" w:rsidP="00E1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Times New Roman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34" w:rsidRDefault="008D2434" w:rsidP="00E14BC8">
      <w:pPr>
        <w:spacing w:after="0" w:line="240" w:lineRule="auto"/>
      </w:pPr>
      <w:r>
        <w:separator/>
      </w:r>
    </w:p>
  </w:footnote>
  <w:footnote w:type="continuationSeparator" w:id="0">
    <w:p w:rsidR="008D2434" w:rsidRDefault="008D2434" w:rsidP="00E1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C8" w:rsidRDefault="00E14BC8">
    <w:pPr>
      <w:pStyle w:val="Nagwek"/>
    </w:pPr>
    <w:r>
      <w:rPr>
        <w:noProof/>
        <w:lang w:eastAsia="pl-PL"/>
      </w:rPr>
      <w:drawing>
        <wp:inline distT="0" distB="0" distL="0" distR="0" wp14:anchorId="77DD8B48" wp14:editId="0935429E">
          <wp:extent cx="4940935" cy="563245"/>
          <wp:effectExtent l="0" t="0" r="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935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1E9A"/>
    <w:multiLevelType w:val="hybridMultilevel"/>
    <w:tmpl w:val="0586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051A"/>
    <w:multiLevelType w:val="hybridMultilevel"/>
    <w:tmpl w:val="95962CDE"/>
    <w:lvl w:ilvl="0" w:tplc="771E5E80">
      <w:start w:val="2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2B63BC1"/>
    <w:multiLevelType w:val="hybridMultilevel"/>
    <w:tmpl w:val="FD3ED164"/>
    <w:lvl w:ilvl="0" w:tplc="47060932">
      <w:start w:val="1"/>
      <w:numFmt w:val="decimal"/>
      <w:lvlText w:val="%1)"/>
      <w:lvlJc w:val="left"/>
      <w:pPr>
        <w:ind w:left="1279" w:hanging="57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FF4E20"/>
    <w:multiLevelType w:val="hybridMultilevel"/>
    <w:tmpl w:val="E8B85CC6"/>
    <w:lvl w:ilvl="0" w:tplc="0BC87D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3A3C13"/>
    <w:multiLevelType w:val="multilevel"/>
    <w:tmpl w:val="BE323F18"/>
    <w:lvl w:ilvl="0">
      <w:start w:val="1"/>
      <w:numFmt w:val="decimal"/>
      <w:lvlText w:val="%1"/>
      <w:lvlJc w:val="left"/>
      <w:pPr>
        <w:ind w:left="615" w:hanging="615"/>
      </w:pPr>
      <w:rPr>
        <w:rFonts w:cs="Tahoma" w:hint="default"/>
        <w:b/>
        <w:u w:val="none"/>
      </w:rPr>
    </w:lvl>
    <w:lvl w:ilvl="1">
      <w:start w:val="17"/>
      <w:numFmt w:val="decimal"/>
      <w:lvlText w:val="%1.%2"/>
      <w:lvlJc w:val="left"/>
      <w:pPr>
        <w:ind w:left="615" w:hanging="615"/>
      </w:pPr>
      <w:rPr>
        <w:rFonts w:cs="Tahoma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C"/>
    <w:rsid w:val="000164FF"/>
    <w:rsid w:val="00071A24"/>
    <w:rsid w:val="00183BFB"/>
    <w:rsid w:val="002773CD"/>
    <w:rsid w:val="00290E10"/>
    <w:rsid w:val="002F1B4B"/>
    <w:rsid w:val="002F4F06"/>
    <w:rsid w:val="00335052"/>
    <w:rsid w:val="00370BCD"/>
    <w:rsid w:val="00415A45"/>
    <w:rsid w:val="00420B49"/>
    <w:rsid w:val="00467BC8"/>
    <w:rsid w:val="0050787E"/>
    <w:rsid w:val="00535885"/>
    <w:rsid w:val="005518B6"/>
    <w:rsid w:val="005A4DC7"/>
    <w:rsid w:val="005E35E1"/>
    <w:rsid w:val="006E3007"/>
    <w:rsid w:val="00760FE7"/>
    <w:rsid w:val="0076387C"/>
    <w:rsid w:val="007748BA"/>
    <w:rsid w:val="007C4767"/>
    <w:rsid w:val="00806D5A"/>
    <w:rsid w:val="008512AE"/>
    <w:rsid w:val="00852706"/>
    <w:rsid w:val="00891A73"/>
    <w:rsid w:val="008D2434"/>
    <w:rsid w:val="00926CCE"/>
    <w:rsid w:val="009561AA"/>
    <w:rsid w:val="009E339A"/>
    <w:rsid w:val="00A273E7"/>
    <w:rsid w:val="00A814D0"/>
    <w:rsid w:val="00A849BE"/>
    <w:rsid w:val="00AE45CE"/>
    <w:rsid w:val="00B0091A"/>
    <w:rsid w:val="00B265A8"/>
    <w:rsid w:val="00BB521E"/>
    <w:rsid w:val="00BF2122"/>
    <w:rsid w:val="00C83234"/>
    <w:rsid w:val="00D95B7F"/>
    <w:rsid w:val="00DF1636"/>
    <w:rsid w:val="00DF27AD"/>
    <w:rsid w:val="00E0254F"/>
    <w:rsid w:val="00E14BC8"/>
    <w:rsid w:val="00ED2563"/>
    <w:rsid w:val="00EF1944"/>
    <w:rsid w:val="00F04203"/>
    <w:rsid w:val="00F14910"/>
    <w:rsid w:val="00F64B07"/>
    <w:rsid w:val="00F83DCB"/>
    <w:rsid w:val="00F84FE7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4D0A-4079-4899-AE5F-3C01BA6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14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versation-company-name">
    <w:name w:val="conversation-company-name"/>
    <w:basedOn w:val="Domylnaczcionkaakapitu"/>
    <w:rsid w:val="0076387C"/>
  </w:style>
  <w:style w:type="character" w:customStyle="1" w:styleId="conversation-mail">
    <w:name w:val="conversation-mail"/>
    <w:basedOn w:val="Domylnaczcionkaakapitu"/>
    <w:rsid w:val="0076387C"/>
  </w:style>
  <w:style w:type="character" w:styleId="Hipercze">
    <w:name w:val="Hyperlink"/>
    <w:basedOn w:val="Domylnaczcionkaakapitu"/>
    <w:uiPriority w:val="99"/>
    <w:unhideWhenUsed/>
    <w:rsid w:val="0076387C"/>
    <w:rPr>
      <w:color w:val="0000FF"/>
      <w:u w:val="single"/>
    </w:rPr>
  </w:style>
  <w:style w:type="character" w:customStyle="1" w:styleId="conversation-full-name">
    <w:name w:val="conversation-full-name"/>
    <w:basedOn w:val="Domylnaczcionkaakapitu"/>
    <w:rsid w:val="0076387C"/>
  </w:style>
  <w:style w:type="character" w:customStyle="1" w:styleId="Nagwek3Znak">
    <w:name w:val="Nagłówek 3 Znak"/>
    <w:basedOn w:val="Domylnaczcionkaakapitu"/>
    <w:link w:val="Nagwek3"/>
    <w:uiPriority w:val="9"/>
    <w:rsid w:val="00F149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F149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locked/>
    <w:rsid w:val="00852706"/>
  </w:style>
  <w:style w:type="paragraph" w:styleId="Tekstdymka">
    <w:name w:val="Balloon Text"/>
    <w:basedOn w:val="Normalny"/>
    <w:link w:val="TekstdymkaZnak"/>
    <w:uiPriority w:val="99"/>
    <w:semiHidden/>
    <w:unhideWhenUsed/>
    <w:rsid w:val="005A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C8"/>
  </w:style>
  <w:style w:type="paragraph" w:styleId="Stopka">
    <w:name w:val="footer"/>
    <w:basedOn w:val="Normalny"/>
    <w:link w:val="StopkaZnak"/>
    <w:uiPriority w:val="99"/>
    <w:unhideWhenUsed/>
    <w:rsid w:val="00E1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JST147UIlonaKar</dc:creator>
  <cp:keywords/>
  <dc:description/>
  <cp:lastModifiedBy>Inwest-1</cp:lastModifiedBy>
  <cp:revision>24</cp:revision>
  <cp:lastPrinted>2023-05-08T08:58:00Z</cp:lastPrinted>
  <dcterms:created xsi:type="dcterms:W3CDTF">2022-09-13T12:15:00Z</dcterms:created>
  <dcterms:modified xsi:type="dcterms:W3CDTF">2023-05-08T12:26:00Z</dcterms:modified>
</cp:coreProperties>
</file>