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76" w:rsidRPr="00515647" w:rsidRDefault="00DB024D" w:rsidP="00DB024D">
      <w:pPr>
        <w:tabs>
          <w:tab w:val="left" w:pos="165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15647">
        <w:rPr>
          <w:rFonts w:ascii="Times New Roman" w:hAnsi="Times New Roman" w:cs="Times New Roman"/>
          <w:sz w:val="24"/>
          <w:szCs w:val="24"/>
        </w:rPr>
        <w:tab/>
      </w:r>
      <w:r w:rsidRPr="00515647">
        <w:rPr>
          <w:rFonts w:ascii="Times New Roman" w:hAnsi="Times New Roman" w:cs="Times New Roman"/>
          <w:sz w:val="24"/>
          <w:szCs w:val="24"/>
        </w:rPr>
        <w:tab/>
      </w:r>
      <w:r w:rsidR="00E3615A" w:rsidRPr="00515647">
        <w:rPr>
          <w:rFonts w:ascii="Times New Roman" w:hAnsi="Times New Roman" w:cs="Times New Roman"/>
          <w:sz w:val="24"/>
          <w:szCs w:val="24"/>
        </w:rPr>
        <w:t>Koneck,</w:t>
      </w:r>
      <w:r w:rsidR="00E0002E" w:rsidRPr="00515647">
        <w:rPr>
          <w:rFonts w:ascii="Times New Roman" w:hAnsi="Times New Roman" w:cs="Times New Roman"/>
          <w:sz w:val="24"/>
          <w:szCs w:val="24"/>
        </w:rPr>
        <w:t xml:space="preserve"> </w:t>
      </w:r>
      <w:r w:rsidR="00E3615A" w:rsidRPr="00515647">
        <w:rPr>
          <w:rFonts w:ascii="Times New Roman" w:hAnsi="Times New Roman" w:cs="Times New Roman"/>
          <w:sz w:val="24"/>
          <w:szCs w:val="24"/>
        </w:rPr>
        <w:t>dn</w:t>
      </w:r>
      <w:r w:rsidR="00515647" w:rsidRPr="00515647">
        <w:rPr>
          <w:rFonts w:ascii="Times New Roman" w:hAnsi="Times New Roman" w:cs="Times New Roman"/>
          <w:sz w:val="24"/>
          <w:szCs w:val="24"/>
        </w:rPr>
        <w:t>ia 06.07.2022</w:t>
      </w:r>
      <w:r w:rsidR="006C5D76" w:rsidRPr="0051564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C5D76" w:rsidRPr="00515647" w:rsidRDefault="006C5D76" w:rsidP="002A50C6">
      <w:pPr>
        <w:rPr>
          <w:rFonts w:ascii="Times New Roman" w:hAnsi="Times New Roman" w:cs="Times New Roman"/>
          <w:sz w:val="24"/>
          <w:szCs w:val="24"/>
        </w:rPr>
      </w:pPr>
    </w:p>
    <w:p w:rsidR="00966C29" w:rsidRPr="00515647" w:rsidRDefault="00966C29" w:rsidP="008D4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647">
        <w:rPr>
          <w:rFonts w:ascii="Times New Roman" w:hAnsi="Times New Roman" w:cs="Times New Roman"/>
          <w:b/>
          <w:sz w:val="24"/>
          <w:szCs w:val="24"/>
        </w:rPr>
        <w:t>INFORMACJA O WYNIKU</w:t>
      </w:r>
    </w:p>
    <w:p w:rsidR="00E0002E" w:rsidRPr="00515647" w:rsidRDefault="006C5D76" w:rsidP="00E000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647">
        <w:rPr>
          <w:rFonts w:ascii="Times New Roman" w:hAnsi="Times New Roman" w:cs="Times New Roman"/>
          <w:sz w:val="24"/>
          <w:szCs w:val="24"/>
        </w:rPr>
        <w:t>d</w:t>
      </w:r>
      <w:r w:rsidR="00966C29" w:rsidRPr="00515647">
        <w:rPr>
          <w:rFonts w:ascii="Times New Roman" w:hAnsi="Times New Roman" w:cs="Times New Roman"/>
          <w:sz w:val="24"/>
          <w:szCs w:val="24"/>
        </w:rPr>
        <w:t xml:space="preserve">o postępowania o wartości szacunkowej  nie przekraczającej progu stosowania ustawy z dnia </w:t>
      </w:r>
      <w:r w:rsidR="00354727" w:rsidRPr="005156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0002E" w:rsidRPr="00515647">
        <w:rPr>
          <w:rFonts w:ascii="Times New Roman" w:eastAsia="Calibri" w:hAnsi="Times New Roman" w:cs="Times New Roman"/>
          <w:sz w:val="24"/>
          <w:szCs w:val="24"/>
        </w:rPr>
        <w:t>29 stycznia 2004r. - Prawo zamówień publicznych (</w:t>
      </w:r>
      <w:r w:rsidR="00E0002E" w:rsidRPr="00515647">
        <w:rPr>
          <w:rFonts w:ascii="Times New Roman" w:hAnsi="Times New Roman" w:cs="Times New Roman"/>
          <w:sz w:val="24"/>
          <w:szCs w:val="24"/>
        </w:rPr>
        <w:t>Dz. U. z</w:t>
      </w:r>
      <w:r w:rsidR="003A1988">
        <w:rPr>
          <w:rFonts w:ascii="Times New Roman" w:hAnsi="Times New Roman" w:cs="Times New Roman"/>
          <w:sz w:val="24"/>
          <w:szCs w:val="24"/>
        </w:rPr>
        <w:t xml:space="preserve"> </w:t>
      </w:r>
      <w:r w:rsidR="00E0002E" w:rsidRPr="00515647">
        <w:rPr>
          <w:rFonts w:ascii="Times New Roman" w:hAnsi="Times New Roman" w:cs="Times New Roman"/>
          <w:sz w:val="24"/>
          <w:szCs w:val="24"/>
        </w:rPr>
        <w:t xml:space="preserve">2021 r., poz. 1129 z </w:t>
      </w:r>
      <w:proofErr w:type="spellStart"/>
      <w:r w:rsidR="00E0002E" w:rsidRPr="005156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0002E" w:rsidRPr="00515647">
        <w:rPr>
          <w:rFonts w:ascii="Times New Roman" w:hAnsi="Times New Roman" w:cs="Times New Roman"/>
          <w:sz w:val="24"/>
          <w:szCs w:val="24"/>
        </w:rPr>
        <w:t>. zm.)</w:t>
      </w:r>
    </w:p>
    <w:p w:rsidR="00E0002E" w:rsidRPr="00515647" w:rsidRDefault="00E0002E">
      <w:pPr>
        <w:rPr>
          <w:rFonts w:ascii="Times New Roman" w:hAnsi="Times New Roman" w:cs="Times New Roman"/>
          <w:sz w:val="24"/>
          <w:szCs w:val="24"/>
        </w:rPr>
      </w:pPr>
    </w:p>
    <w:p w:rsidR="00966C29" w:rsidRPr="00515647" w:rsidRDefault="00E3615A">
      <w:pPr>
        <w:rPr>
          <w:rFonts w:ascii="Times New Roman" w:hAnsi="Times New Roman" w:cs="Times New Roman"/>
          <w:sz w:val="24"/>
          <w:szCs w:val="24"/>
        </w:rPr>
      </w:pPr>
      <w:r w:rsidRPr="00515647">
        <w:rPr>
          <w:rFonts w:ascii="Times New Roman" w:hAnsi="Times New Roman" w:cs="Times New Roman"/>
          <w:sz w:val="24"/>
          <w:szCs w:val="24"/>
        </w:rPr>
        <w:t xml:space="preserve">Nr sprawy </w:t>
      </w:r>
      <w:r w:rsidR="00515647" w:rsidRPr="003A1988">
        <w:rPr>
          <w:rFonts w:ascii="Times New Roman" w:hAnsi="Times New Roman" w:cs="Times New Roman"/>
          <w:b/>
          <w:sz w:val="24"/>
          <w:szCs w:val="24"/>
        </w:rPr>
        <w:t>ST.040.5.2022</w:t>
      </w:r>
      <w:r w:rsidR="00966C29" w:rsidRPr="00515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02E" w:rsidRPr="002A50C6" w:rsidRDefault="00966C29" w:rsidP="002A50C6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515647">
        <w:rPr>
          <w:rFonts w:ascii="Times New Roman" w:hAnsi="Times New Roman" w:cs="Times New Roman"/>
          <w:szCs w:val="24"/>
        </w:rPr>
        <w:t>Nazwa zadania</w:t>
      </w:r>
      <w:r w:rsidR="00A86937" w:rsidRPr="00515647">
        <w:rPr>
          <w:rFonts w:ascii="Times New Roman" w:hAnsi="Times New Roman" w:cs="Times New Roman"/>
          <w:szCs w:val="24"/>
        </w:rPr>
        <w:t xml:space="preserve">: </w:t>
      </w:r>
      <w:r w:rsidRPr="00515647">
        <w:rPr>
          <w:rFonts w:ascii="Times New Roman" w:hAnsi="Times New Roman" w:cs="Times New Roman"/>
          <w:szCs w:val="24"/>
        </w:rPr>
        <w:t xml:space="preserve"> </w:t>
      </w:r>
      <w:r w:rsidR="00515647" w:rsidRPr="00515647">
        <w:rPr>
          <w:rFonts w:ascii="Times New Roman" w:eastAsia="Calibri" w:hAnsi="Times New Roman" w:cs="Times New Roman"/>
          <w:b/>
          <w:sz w:val="24"/>
          <w:szCs w:val="24"/>
        </w:rPr>
        <w:t xml:space="preserve">„Zakup i dostawa sprzętu komputerowego, urządzenia wielofunkcyjnego oraz serwera” </w:t>
      </w:r>
      <w:r w:rsidR="00515647" w:rsidRPr="00515647">
        <w:rPr>
          <w:rFonts w:ascii="Times New Roman" w:eastAsia="Calibri" w:hAnsi="Times New Roman" w:cs="Times New Roman"/>
          <w:sz w:val="24"/>
          <w:szCs w:val="24"/>
        </w:rPr>
        <w:t>realizowanego</w:t>
      </w:r>
      <w:r w:rsidR="00515647" w:rsidRPr="00515647">
        <w:rPr>
          <w:rFonts w:ascii="Times New Roman" w:eastAsia="Calibri" w:hAnsi="Times New Roman" w:cs="Times New Roman"/>
          <w:b/>
          <w:bCs/>
        </w:rPr>
        <w:t xml:space="preserve"> w ramach Programu Operacyjnego Polska Cyfrowa na lata 2014 – 2020; Oś Priorytetowa V Rozwój cyfrowy JST oraz wzmocnienie cyfrowej odporności na zagrożenia </w:t>
      </w:r>
      <w:proofErr w:type="spellStart"/>
      <w:r w:rsidR="00515647" w:rsidRPr="00515647">
        <w:rPr>
          <w:rFonts w:ascii="Times New Roman" w:eastAsia="Calibri" w:hAnsi="Times New Roman" w:cs="Times New Roman"/>
          <w:b/>
          <w:bCs/>
        </w:rPr>
        <w:t>REACT-EU</w:t>
      </w:r>
      <w:proofErr w:type="spellEnd"/>
      <w:r w:rsidR="00515647" w:rsidRPr="00515647">
        <w:rPr>
          <w:rFonts w:ascii="Times New Roman" w:eastAsia="Calibri" w:hAnsi="Times New Roman" w:cs="Times New Roman"/>
          <w:b/>
          <w:bCs/>
        </w:rPr>
        <w:t>; działanie 5.1 Rozwój cyfrowy JST oraz wzmocnienie cyfrowej odporności na zagrożenia; projekt grantowy „Cyfrowa Gmina”.</w:t>
      </w:r>
    </w:p>
    <w:p w:rsidR="000F099F" w:rsidRPr="00515647" w:rsidRDefault="00A86937" w:rsidP="000F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15647">
        <w:rPr>
          <w:rFonts w:ascii="Times New Roman" w:hAnsi="Times New Roman" w:cs="Times New Roman"/>
          <w:b/>
          <w:sz w:val="24"/>
          <w:szCs w:val="24"/>
          <w:u w:val="single"/>
        </w:rPr>
        <w:t>Zestawienie złożonych ofert :</w:t>
      </w:r>
    </w:p>
    <w:p w:rsidR="000F099F" w:rsidRPr="00515647" w:rsidRDefault="000F099F" w:rsidP="000F099F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0F099F" w:rsidRPr="00515647" w:rsidRDefault="000F099F" w:rsidP="000F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62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3621"/>
        <w:gridCol w:w="2433"/>
        <w:gridCol w:w="2475"/>
      </w:tblGrid>
      <w:tr w:rsidR="002A50C6" w:rsidRPr="00515647" w:rsidTr="002A50C6">
        <w:trPr>
          <w:trHeight w:val="209"/>
        </w:trPr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6" w:rsidRPr="00515647" w:rsidRDefault="002A50C6" w:rsidP="002A5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0C6" w:rsidRPr="00515647" w:rsidRDefault="002A50C6" w:rsidP="002A5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0C6" w:rsidRPr="00515647" w:rsidRDefault="002A50C6" w:rsidP="002A5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647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Pr="00515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5647">
              <w:rPr>
                <w:rFonts w:ascii="Times New Roman" w:hAnsi="Times New Roman" w:cs="Times New Roman"/>
                <w:sz w:val="20"/>
                <w:szCs w:val="20"/>
              </w:rPr>
              <w:t>oferty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6" w:rsidRPr="00515647" w:rsidRDefault="002A50C6" w:rsidP="002A5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0C6" w:rsidRPr="00515647" w:rsidRDefault="002A50C6" w:rsidP="002A5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0C6" w:rsidRPr="00515647" w:rsidRDefault="002A50C6" w:rsidP="002A5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47">
              <w:rPr>
                <w:rFonts w:ascii="Times New Roman" w:hAnsi="Times New Roman" w:cs="Times New Roman"/>
                <w:sz w:val="20"/>
                <w:szCs w:val="20"/>
              </w:rPr>
              <w:t>Nazwa firmy</w:t>
            </w: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C6" w:rsidRPr="00515647" w:rsidRDefault="002A50C6" w:rsidP="002A50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647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</w:tr>
      <w:tr w:rsidR="002A50C6" w:rsidRPr="00515647" w:rsidTr="00D84556">
        <w:trPr>
          <w:trHeight w:val="939"/>
        </w:trPr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C6" w:rsidRPr="00515647" w:rsidRDefault="002A5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C6" w:rsidRPr="00515647" w:rsidRDefault="002A5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0C6" w:rsidRPr="00515647" w:rsidRDefault="002A50C6" w:rsidP="002A50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647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0C6" w:rsidRPr="00515647" w:rsidRDefault="002A50C6" w:rsidP="002A50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647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2A50C6" w:rsidRPr="00515647" w:rsidTr="002A50C6">
        <w:trPr>
          <w:trHeight w:val="258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C6" w:rsidRPr="00515647" w:rsidRDefault="002A50C6" w:rsidP="00527EE1">
            <w:pPr>
              <w:jc w:val="center"/>
              <w:rPr>
                <w:rFonts w:ascii="Times New Roman" w:hAnsi="Times New Roman" w:cs="Times New Roman"/>
              </w:rPr>
            </w:pPr>
            <w:r w:rsidRPr="005156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C6" w:rsidRPr="002A50C6" w:rsidRDefault="002A50C6" w:rsidP="002A5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Infonet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Projekt 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Towarowa , 43-300 Bielsko-Biała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C6" w:rsidRPr="00515647" w:rsidRDefault="002A50C6" w:rsidP="00527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50C6" w:rsidRPr="00515647" w:rsidRDefault="002A50C6" w:rsidP="00527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70 100,00 zł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C6" w:rsidRPr="00515647" w:rsidRDefault="002A50C6" w:rsidP="00527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50C6" w:rsidRPr="00515647" w:rsidRDefault="002A50C6" w:rsidP="00527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86 223,00 zł</w:t>
            </w:r>
          </w:p>
        </w:tc>
      </w:tr>
      <w:tr w:rsidR="002A50C6" w:rsidRPr="00515647" w:rsidTr="002A50C6">
        <w:trPr>
          <w:trHeight w:val="258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Pr="00515647" w:rsidRDefault="002A50C6" w:rsidP="00527EE1">
            <w:pPr>
              <w:jc w:val="center"/>
              <w:rPr>
                <w:rFonts w:ascii="Times New Roman" w:hAnsi="Times New Roman" w:cs="Times New Roman"/>
              </w:rPr>
            </w:pPr>
            <w:r w:rsidRPr="005156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Pr="00515647" w:rsidRDefault="002A50C6" w:rsidP="002A5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13p Sp. z o.o.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Międzyleska 2-4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50-514 Wrocław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Pr="00515647" w:rsidRDefault="002A50C6" w:rsidP="00527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73 744,00 zł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Pr="00515647" w:rsidRDefault="002A50C6" w:rsidP="00527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90 705,12 zł </w:t>
            </w:r>
          </w:p>
        </w:tc>
      </w:tr>
      <w:tr w:rsidR="002A50C6" w:rsidRPr="00515647" w:rsidTr="002A50C6">
        <w:trPr>
          <w:trHeight w:val="258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Pr="00515647" w:rsidRDefault="002A50C6" w:rsidP="00527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Default="002A50C6" w:rsidP="002A5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 TORO Bobrowski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Blatkiewicz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Spółka Jawna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Racławicka 23, 73-110 Stargard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Default="002A50C6" w:rsidP="00527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61 740,00 zł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Default="002A50C6" w:rsidP="00527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75 940,20</w:t>
            </w:r>
          </w:p>
        </w:tc>
      </w:tr>
    </w:tbl>
    <w:p w:rsidR="007C35E3" w:rsidRPr="00515647" w:rsidRDefault="007C35E3" w:rsidP="00A8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35E3" w:rsidRPr="00515647" w:rsidRDefault="007C35E3" w:rsidP="00A8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937" w:rsidRPr="00515647" w:rsidRDefault="00A86937" w:rsidP="00A8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647">
        <w:rPr>
          <w:rFonts w:ascii="Times New Roman" w:hAnsi="Times New Roman" w:cs="Times New Roman"/>
          <w:b/>
          <w:color w:val="000000"/>
          <w:sz w:val="24"/>
          <w:szCs w:val="24"/>
        </w:rPr>
        <w:t>Kryteria oceny ofert:  cena 100 %</w:t>
      </w:r>
    </w:p>
    <w:p w:rsidR="000F099F" w:rsidRPr="00515647" w:rsidRDefault="000F099F" w:rsidP="000F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024D" w:rsidRPr="00515647" w:rsidRDefault="00DB024D" w:rsidP="00DB024D">
      <w:pPr>
        <w:pStyle w:val="NormalnyWeb"/>
        <w:spacing w:before="0" w:beforeAutospacing="0" w:after="0"/>
        <w:jc w:val="both"/>
        <w:rPr>
          <w:rFonts w:eastAsia="Calibri"/>
        </w:rPr>
      </w:pPr>
      <w:r w:rsidRPr="00515647">
        <w:tab/>
      </w:r>
      <w:r w:rsidR="000F099F" w:rsidRPr="00515647">
        <w:t>Gmina Koneck informuje, że w prowadzonym postępowaniu wybrano do realizacji zamówienia najkorzystniejszą ofertę złożoną przez</w:t>
      </w:r>
      <w:r w:rsidR="00354727" w:rsidRPr="00515647">
        <w:rPr>
          <w:b/>
        </w:rPr>
        <w:t xml:space="preserve"> </w:t>
      </w:r>
      <w:r w:rsidR="00354727" w:rsidRPr="00515647">
        <w:t xml:space="preserve">: </w:t>
      </w:r>
      <w:r w:rsidR="002A50C6" w:rsidRPr="002A50C6">
        <w:t>EL TORO Bob</w:t>
      </w:r>
      <w:r w:rsidR="002A50C6">
        <w:t xml:space="preserve">rowski </w:t>
      </w:r>
      <w:proofErr w:type="spellStart"/>
      <w:r w:rsidR="002A50C6">
        <w:t>Blatkiewicz</w:t>
      </w:r>
      <w:proofErr w:type="spellEnd"/>
      <w:r w:rsidR="002A50C6">
        <w:t xml:space="preserve"> Spółka Jawna, </w:t>
      </w:r>
      <w:r w:rsidR="002A50C6" w:rsidRPr="002A50C6">
        <w:t>ul. Racławicka 23, 73-110 Stargard</w:t>
      </w:r>
      <w:r w:rsidR="0065256B" w:rsidRPr="002A50C6">
        <w:t>.</w:t>
      </w:r>
      <w:r w:rsidR="0065256B" w:rsidRPr="002A50C6">
        <w:rPr>
          <w:rFonts w:eastAsia="Calibri"/>
        </w:rPr>
        <w:t xml:space="preserve"> </w:t>
      </w:r>
    </w:p>
    <w:p w:rsidR="0065256B" w:rsidRPr="00515647" w:rsidRDefault="0065256B" w:rsidP="00DB024D">
      <w:pPr>
        <w:pStyle w:val="NormalnyWeb"/>
        <w:spacing w:before="0" w:beforeAutospacing="0" w:after="0"/>
        <w:jc w:val="both"/>
        <w:rPr>
          <w:rFonts w:eastAsia="Calibri"/>
        </w:rPr>
      </w:pPr>
    </w:p>
    <w:p w:rsidR="00DB024D" w:rsidRPr="00515647" w:rsidRDefault="00DB024D" w:rsidP="00DB024D">
      <w:pPr>
        <w:tabs>
          <w:tab w:val="left" w:pos="93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647">
        <w:rPr>
          <w:rFonts w:ascii="Times New Roman" w:eastAsia="Calibri" w:hAnsi="Times New Roman" w:cs="Times New Roman"/>
          <w:sz w:val="24"/>
          <w:szCs w:val="24"/>
        </w:rPr>
        <w:t>Oferta spełnia wszystkie wymagania żądane przez Zamawiającego w zapytaniu ofertowym.</w:t>
      </w:r>
    </w:p>
    <w:p w:rsidR="00474800" w:rsidRPr="00515647" w:rsidRDefault="00354727" w:rsidP="00DB0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647">
        <w:rPr>
          <w:rFonts w:ascii="Times New Roman" w:hAnsi="Times New Roman" w:cs="Times New Roman"/>
          <w:sz w:val="24"/>
          <w:szCs w:val="24"/>
        </w:rPr>
        <w:t>Z tym wykonawcą zostanie podpisana umowa. O</w:t>
      </w:r>
      <w:r w:rsidR="00803639" w:rsidRPr="00515647">
        <w:rPr>
          <w:rFonts w:ascii="Times New Roman" w:hAnsi="Times New Roman" w:cs="Times New Roman"/>
          <w:sz w:val="24"/>
          <w:szCs w:val="24"/>
        </w:rPr>
        <w:t>d</w:t>
      </w:r>
      <w:r w:rsidRPr="00515647">
        <w:rPr>
          <w:rFonts w:ascii="Times New Roman" w:hAnsi="Times New Roman" w:cs="Times New Roman"/>
          <w:sz w:val="24"/>
          <w:szCs w:val="24"/>
        </w:rPr>
        <w:t xml:space="preserve"> decyzji Zamawiającego nie przysługują </w:t>
      </w:r>
      <w:bookmarkStart w:id="0" w:name="_GoBack"/>
      <w:bookmarkEnd w:id="0"/>
      <w:r w:rsidRPr="00515647">
        <w:rPr>
          <w:rFonts w:ascii="Times New Roman" w:hAnsi="Times New Roman" w:cs="Times New Roman"/>
          <w:sz w:val="24"/>
          <w:szCs w:val="24"/>
        </w:rPr>
        <w:t>środki odwoławcze.</w:t>
      </w:r>
    </w:p>
    <w:sectPr w:rsidR="00474800" w:rsidRPr="00515647" w:rsidSect="00043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C29"/>
    <w:rsid w:val="00016464"/>
    <w:rsid w:val="00025E1A"/>
    <w:rsid w:val="000430F3"/>
    <w:rsid w:val="00055626"/>
    <w:rsid w:val="000612B9"/>
    <w:rsid w:val="000B70A0"/>
    <w:rsid w:val="000F099F"/>
    <w:rsid w:val="000F2290"/>
    <w:rsid w:val="000F74EA"/>
    <w:rsid w:val="002064E6"/>
    <w:rsid w:val="00226BFC"/>
    <w:rsid w:val="00284DAE"/>
    <w:rsid w:val="002A50C6"/>
    <w:rsid w:val="00311CE8"/>
    <w:rsid w:val="0035044D"/>
    <w:rsid w:val="00354727"/>
    <w:rsid w:val="00373D90"/>
    <w:rsid w:val="003A1988"/>
    <w:rsid w:val="003C2159"/>
    <w:rsid w:val="00464089"/>
    <w:rsid w:val="00474800"/>
    <w:rsid w:val="004D493B"/>
    <w:rsid w:val="004F5FAE"/>
    <w:rsid w:val="00515647"/>
    <w:rsid w:val="00517FDA"/>
    <w:rsid w:val="00520A18"/>
    <w:rsid w:val="00527EE1"/>
    <w:rsid w:val="00535C40"/>
    <w:rsid w:val="005567A8"/>
    <w:rsid w:val="005B628B"/>
    <w:rsid w:val="00626613"/>
    <w:rsid w:val="00650658"/>
    <w:rsid w:val="00651F83"/>
    <w:rsid w:val="0065256B"/>
    <w:rsid w:val="006C5D76"/>
    <w:rsid w:val="006D52B2"/>
    <w:rsid w:val="007C35E3"/>
    <w:rsid w:val="007F114E"/>
    <w:rsid w:val="00803639"/>
    <w:rsid w:val="008B18A7"/>
    <w:rsid w:val="008B7055"/>
    <w:rsid w:val="008D416E"/>
    <w:rsid w:val="00914BF7"/>
    <w:rsid w:val="00966C29"/>
    <w:rsid w:val="009C1BA9"/>
    <w:rsid w:val="009E7691"/>
    <w:rsid w:val="00A86937"/>
    <w:rsid w:val="00AD5487"/>
    <w:rsid w:val="00B56FB4"/>
    <w:rsid w:val="00B57A6C"/>
    <w:rsid w:val="00B61434"/>
    <w:rsid w:val="00B861A5"/>
    <w:rsid w:val="00BB38A0"/>
    <w:rsid w:val="00C22A21"/>
    <w:rsid w:val="00C64A62"/>
    <w:rsid w:val="00C8584A"/>
    <w:rsid w:val="00CC2DBB"/>
    <w:rsid w:val="00D07806"/>
    <w:rsid w:val="00D35382"/>
    <w:rsid w:val="00D77093"/>
    <w:rsid w:val="00DA053D"/>
    <w:rsid w:val="00DB024D"/>
    <w:rsid w:val="00DD12D3"/>
    <w:rsid w:val="00E0002E"/>
    <w:rsid w:val="00E22C92"/>
    <w:rsid w:val="00E3615A"/>
    <w:rsid w:val="00EB136C"/>
    <w:rsid w:val="00EC02D2"/>
    <w:rsid w:val="00EE51C9"/>
    <w:rsid w:val="00F043E2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09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099F"/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NormalnyWeb">
    <w:name w:val="Normal (Web)"/>
    <w:basedOn w:val="Normalny"/>
    <w:rsid w:val="00373D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Monika</cp:lastModifiedBy>
  <cp:revision>2</cp:revision>
  <cp:lastPrinted>2022-07-06T09:46:00Z</cp:lastPrinted>
  <dcterms:created xsi:type="dcterms:W3CDTF">2022-07-06T09:47:00Z</dcterms:created>
  <dcterms:modified xsi:type="dcterms:W3CDTF">2022-07-06T09:47:00Z</dcterms:modified>
</cp:coreProperties>
</file>