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28D2" w14:textId="237F2693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9B07E5">
        <w:rPr>
          <w:rFonts w:ascii="Calibri" w:hAnsi="Calibri"/>
          <w:sz w:val="22"/>
          <w:szCs w:val="22"/>
        </w:rPr>
        <w:t>01</w:t>
      </w:r>
      <w:r w:rsidR="003276D1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9B07E5">
        <w:rPr>
          <w:rFonts w:ascii="Calibri" w:hAnsi="Calibri"/>
          <w:sz w:val="22"/>
          <w:szCs w:val="22"/>
        </w:rPr>
        <w:t>9</w:t>
      </w:r>
      <w:r w:rsidRPr="00310717">
        <w:rPr>
          <w:rFonts w:ascii="Calibri" w:hAnsi="Calibri"/>
          <w:sz w:val="22"/>
          <w:szCs w:val="22"/>
        </w:rPr>
        <w:t>.202</w:t>
      </w:r>
      <w:r w:rsidR="004712F3">
        <w:rPr>
          <w:rFonts w:ascii="Calibri" w:hAnsi="Calibri"/>
          <w:sz w:val="22"/>
          <w:szCs w:val="22"/>
        </w:rPr>
        <w:t>3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1D55E405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031964AB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0037A73A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72170AE6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790A1E8B" w14:textId="77777777"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14:paraId="1442BA67" w14:textId="77777777"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14:paraId="138582BA" w14:textId="37DA7F6F" w:rsidR="00700717" w:rsidRPr="00206BB5" w:rsidRDefault="00F719F7" w:rsidP="00206BB5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206BB5">
        <w:rPr>
          <w:rFonts w:ascii="Calibri" w:hAnsi="Calibri"/>
        </w:rPr>
        <w:t>1</w:t>
      </w:r>
      <w:r w:rsidR="009B07E5">
        <w:rPr>
          <w:rFonts w:ascii="Calibri" w:hAnsi="Calibri"/>
        </w:rPr>
        <w:t>4</w:t>
      </w:r>
      <w:r w:rsidR="00A215DA" w:rsidRPr="00310717">
        <w:rPr>
          <w:rFonts w:ascii="Calibri" w:hAnsi="Calibri"/>
        </w:rPr>
        <w:t>.202</w:t>
      </w:r>
      <w:r w:rsidR="004712F3">
        <w:rPr>
          <w:rFonts w:ascii="Calibri" w:hAnsi="Calibri"/>
        </w:rPr>
        <w:t>3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  <w:r w:rsidR="00C90F26"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03F4E22E" w14:textId="77777777"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14:paraId="5DF00C76" w14:textId="1A0A597A" w:rsidR="001A5485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6E5CC78D" w14:textId="73F1D4E6" w:rsidR="00B05B8B" w:rsidRDefault="001A5485" w:rsidP="00DB3AD9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Pzp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9B07E5" w:rsidRPr="000C03A5">
        <w:rPr>
          <w:rFonts w:ascii="Arial" w:hAnsi="Arial" w:cs="Arial"/>
          <w:b/>
        </w:rPr>
        <w:t>Odtworzenie odwodnienia przy drogach gminnych na terenie Gminy Zebrzydowice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47542F79" w14:textId="77777777" w:rsidR="009B07E5" w:rsidRPr="009B07E5" w:rsidRDefault="009B07E5" w:rsidP="009B07E5">
      <w:pPr>
        <w:ind w:left="1416" w:hanging="1416"/>
        <w:jc w:val="center"/>
        <w:rPr>
          <w:rFonts w:asciiTheme="minorHAnsi" w:hAnsiTheme="minorHAnsi" w:cstheme="minorHAnsi"/>
          <w:b/>
          <w:bCs/>
        </w:rPr>
      </w:pPr>
      <w:r w:rsidRPr="009B07E5">
        <w:rPr>
          <w:rFonts w:asciiTheme="minorHAnsi" w:hAnsiTheme="minorHAnsi" w:cstheme="minorHAnsi"/>
          <w:b/>
          <w:bCs/>
        </w:rPr>
        <w:t>FHU ARKON Konieczny Roman</w:t>
      </w:r>
    </w:p>
    <w:p w14:paraId="03AE18D7" w14:textId="41DF6739" w:rsidR="009B07E5" w:rsidRPr="009B07E5" w:rsidRDefault="009B07E5" w:rsidP="009B07E5">
      <w:pPr>
        <w:jc w:val="center"/>
        <w:rPr>
          <w:rFonts w:asciiTheme="minorHAnsi" w:hAnsiTheme="minorHAnsi" w:cstheme="minorHAnsi"/>
          <w:b/>
          <w:bCs/>
        </w:rPr>
      </w:pPr>
      <w:r w:rsidRPr="009B07E5">
        <w:rPr>
          <w:rFonts w:asciiTheme="minorHAnsi" w:hAnsiTheme="minorHAnsi" w:cstheme="minorHAnsi"/>
          <w:b/>
          <w:bCs/>
        </w:rPr>
        <w:t>ul. Podlesie 5p, 43-253 Pielgrzymowice</w:t>
      </w:r>
    </w:p>
    <w:p w14:paraId="48FBA874" w14:textId="77777777" w:rsidR="009B07E5" w:rsidRPr="00073FC7" w:rsidRDefault="009B07E5" w:rsidP="009B07E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7A3464" w14:textId="77777777" w:rsidR="009B07E5" w:rsidRDefault="009B07E5" w:rsidP="009B07E5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 </w:t>
      </w:r>
      <w:r>
        <w:rPr>
          <w:rFonts w:ascii="Calibri" w:hAnsi="Calibri"/>
          <w:b/>
          <w:sz w:val="22"/>
          <w:szCs w:val="22"/>
        </w:rPr>
        <w:t>129 332,41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zł</w:t>
      </w:r>
      <w:r>
        <w:rPr>
          <w:rFonts w:ascii="Calibri" w:hAnsi="Calibri"/>
          <w:bCs/>
          <w:sz w:val="22"/>
          <w:szCs w:val="22"/>
        </w:rPr>
        <w:t xml:space="preserve"> w tym podatek VAT w wysokości 24 184,11  zł</w:t>
      </w:r>
    </w:p>
    <w:p w14:paraId="294F3B7E" w14:textId="77777777"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5FAA24B1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Oferta została wybrana na podstawie art. 239 ust. 1 ustawy Pzp.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14:paraId="1D4E84ED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684E3DC7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1CA4F8A7" w14:textId="77777777"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7FE3CDB8" w14:textId="77777777" w:rsidR="00F46B91" w:rsidRDefault="003276D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3276D1">
        <w:rPr>
          <w:rFonts w:asciiTheme="minorHAnsi" w:eastAsia="Arial" w:hAnsiTheme="minorHAnsi" w:cs="Arial"/>
          <w:sz w:val="22"/>
          <w:szCs w:val="22"/>
        </w:rPr>
        <w:t>Okres gwarancji / rękojmi za wady</w:t>
      </w:r>
      <w:r w:rsidRPr="00412CC9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14:paraId="61580EBE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0A3A7574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7FB8A23A" w14:textId="77777777"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14:paraId="14301B31" w14:textId="77777777" w:rsidR="009B07E5" w:rsidRPr="009B07E5" w:rsidRDefault="009B07E5" w:rsidP="009B07E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B07E5">
        <w:rPr>
          <w:rFonts w:asciiTheme="minorHAnsi" w:hAnsiTheme="minorHAnsi"/>
          <w:b/>
          <w:sz w:val="22"/>
          <w:szCs w:val="22"/>
        </w:rPr>
        <w:t>Oferta nr 1.</w:t>
      </w:r>
      <w:r w:rsidRPr="009B07E5">
        <w:rPr>
          <w:rFonts w:asciiTheme="minorHAnsi" w:hAnsiTheme="minorHAnsi"/>
          <w:b/>
          <w:sz w:val="22"/>
          <w:szCs w:val="22"/>
        </w:rPr>
        <w:tab/>
      </w:r>
      <w:r w:rsidRPr="009B07E5">
        <w:rPr>
          <w:rFonts w:asciiTheme="minorHAnsi" w:hAnsiTheme="minorHAnsi" w:cstheme="minorHAnsi"/>
          <w:b/>
          <w:bCs/>
          <w:sz w:val="22"/>
          <w:szCs w:val="22"/>
        </w:rPr>
        <w:t>FHU ARKON Konieczny Roman</w:t>
      </w:r>
    </w:p>
    <w:p w14:paraId="6F1A176D" w14:textId="665AC443" w:rsidR="009B07E5" w:rsidRPr="00DB3AD9" w:rsidRDefault="009B07E5" w:rsidP="00DB3AD9">
      <w:pPr>
        <w:ind w:left="709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9B07E5">
        <w:rPr>
          <w:rFonts w:asciiTheme="minorHAnsi" w:hAnsiTheme="minorHAnsi" w:cstheme="minorHAnsi"/>
          <w:b/>
          <w:bCs/>
          <w:sz w:val="22"/>
          <w:szCs w:val="22"/>
        </w:rPr>
        <w:t>ul. Podlesie 5p, 43-253 Pielgrzymowice</w:t>
      </w:r>
    </w:p>
    <w:p w14:paraId="63704892" w14:textId="4DD4D45C" w:rsidR="009B07E5" w:rsidRPr="006D55DD" w:rsidRDefault="009B07E5" w:rsidP="009B07E5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14:paraId="74FFD034" w14:textId="77777777" w:rsidR="009B07E5" w:rsidRPr="009B07E5" w:rsidRDefault="009B07E5" w:rsidP="009B07E5">
      <w:pPr>
        <w:pStyle w:val="Akapitzlist"/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</w:p>
    <w:p w14:paraId="14E3454B" w14:textId="77777777" w:rsidR="009B07E5" w:rsidRPr="009B07E5" w:rsidRDefault="009B07E5" w:rsidP="009B07E5">
      <w:pPr>
        <w:ind w:left="708" w:hanging="708"/>
        <w:rPr>
          <w:rFonts w:asciiTheme="minorHAnsi" w:hAnsiTheme="minorHAnsi"/>
          <w:b/>
          <w:sz w:val="22"/>
          <w:szCs w:val="22"/>
        </w:rPr>
      </w:pPr>
      <w:r w:rsidRPr="009B07E5">
        <w:rPr>
          <w:rFonts w:asciiTheme="minorHAnsi" w:hAnsiTheme="minorHAnsi"/>
          <w:b/>
          <w:sz w:val="22"/>
          <w:szCs w:val="22"/>
        </w:rPr>
        <w:t>Oferta nr 2.</w:t>
      </w:r>
      <w:r w:rsidRPr="009B07E5">
        <w:rPr>
          <w:rFonts w:asciiTheme="minorHAnsi" w:hAnsiTheme="minorHAnsi"/>
          <w:b/>
          <w:sz w:val="22"/>
          <w:szCs w:val="22"/>
        </w:rPr>
        <w:tab/>
        <w:t>Firma Usługowo-Handlowa Edward Gołyszny</w:t>
      </w:r>
    </w:p>
    <w:p w14:paraId="29304BA0" w14:textId="1F817949" w:rsidR="00DB3AD9" w:rsidRDefault="009B07E5" w:rsidP="002F3AF4">
      <w:pPr>
        <w:ind w:left="709" w:firstLine="709"/>
        <w:rPr>
          <w:rFonts w:asciiTheme="minorHAnsi" w:hAnsiTheme="minorHAnsi"/>
          <w:b/>
          <w:sz w:val="22"/>
          <w:szCs w:val="22"/>
        </w:rPr>
      </w:pPr>
      <w:r w:rsidRPr="009B07E5">
        <w:rPr>
          <w:rFonts w:asciiTheme="minorHAnsi" w:hAnsiTheme="minorHAnsi"/>
          <w:b/>
          <w:sz w:val="22"/>
          <w:szCs w:val="22"/>
        </w:rPr>
        <w:t>ul. Spokojna 1, 43-520 Chybie</w:t>
      </w:r>
    </w:p>
    <w:p w14:paraId="5A76B26C" w14:textId="2D258619" w:rsidR="00DB3AD9" w:rsidRPr="002A69A1" w:rsidRDefault="00DB3AD9" w:rsidP="00DB3AD9">
      <w:pPr>
        <w:spacing w:line="276" w:lineRule="auto"/>
        <w:jc w:val="both"/>
        <w:rPr>
          <w:rFonts w:ascii="Calibri" w:hAnsi="Calibri"/>
          <w:bCs/>
          <w:kern w:val="2"/>
          <w:sz w:val="22"/>
          <w:szCs w:val="22"/>
        </w:rPr>
      </w:pPr>
      <w:r w:rsidRPr="002A69A1">
        <w:rPr>
          <w:rFonts w:ascii="Calibri" w:hAnsi="Calibri"/>
          <w:bCs/>
          <w:sz w:val="22"/>
          <w:szCs w:val="22"/>
        </w:rPr>
        <w:t xml:space="preserve">Oferta została odrzucona na podstawie art. 226  ust. 1 pkt. </w:t>
      </w:r>
      <w:r>
        <w:rPr>
          <w:rFonts w:ascii="Calibri" w:hAnsi="Calibri"/>
          <w:bCs/>
          <w:sz w:val="22"/>
          <w:szCs w:val="22"/>
        </w:rPr>
        <w:t>6</w:t>
      </w:r>
      <w:r w:rsidRPr="002A69A1">
        <w:rPr>
          <w:rFonts w:ascii="Calibri" w:hAnsi="Calibri"/>
          <w:bCs/>
          <w:sz w:val="22"/>
          <w:szCs w:val="22"/>
        </w:rPr>
        <w:t xml:space="preserve">  ustawy Pzp</w:t>
      </w:r>
      <w:r>
        <w:rPr>
          <w:rFonts w:ascii="Calibri" w:hAnsi="Calibri"/>
          <w:bCs/>
          <w:sz w:val="22"/>
          <w:szCs w:val="22"/>
        </w:rPr>
        <w:t>.</w:t>
      </w:r>
    </w:p>
    <w:p w14:paraId="4DC944A8" w14:textId="77777777" w:rsidR="009B07E5" w:rsidRPr="00DB3AD9" w:rsidRDefault="009B07E5" w:rsidP="00DB3AD9">
      <w:pPr>
        <w:rPr>
          <w:rFonts w:ascii="Calibri" w:hAnsi="Calibri"/>
          <w:bCs/>
          <w:sz w:val="22"/>
          <w:szCs w:val="22"/>
        </w:rPr>
      </w:pPr>
    </w:p>
    <w:p w14:paraId="3D5BB03B" w14:textId="77777777" w:rsidR="009B07E5" w:rsidRPr="009B07E5" w:rsidRDefault="009B07E5" w:rsidP="009B07E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B07E5">
        <w:rPr>
          <w:rFonts w:asciiTheme="minorHAnsi" w:hAnsiTheme="minorHAnsi"/>
          <w:b/>
          <w:sz w:val="22"/>
          <w:szCs w:val="22"/>
        </w:rPr>
        <w:t>Oferta nr 3.</w:t>
      </w:r>
      <w:r w:rsidRPr="009B07E5">
        <w:rPr>
          <w:rFonts w:asciiTheme="minorHAnsi" w:hAnsiTheme="minorHAnsi"/>
          <w:b/>
          <w:sz w:val="22"/>
          <w:szCs w:val="22"/>
        </w:rPr>
        <w:tab/>
      </w:r>
      <w:r w:rsidRPr="009B07E5">
        <w:rPr>
          <w:rFonts w:asciiTheme="minorHAnsi" w:hAnsiTheme="minorHAnsi" w:cs="Arial"/>
          <w:b/>
          <w:sz w:val="22"/>
          <w:szCs w:val="22"/>
        </w:rPr>
        <w:t>Konsorcjum firm:</w:t>
      </w:r>
    </w:p>
    <w:p w14:paraId="0184A10D" w14:textId="77777777" w:rsidR="009B07E5" w:rsidRPr="009B07E5" w:rsidRDefault="009B07E5" w:rsidP="009B07E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B07E5">
        <w:rPr>
          <w:rFonts w:asciiTheme="minorHAnsi" w:hAnsiTheme="minorHAnsi" w:cs="Arial"/>
          <w:b/>
          <w:sz w:val="22"/>
          <w:szCs w:val="22"/>
        </w:rPr>
        <w:tab/>
      </w:r>
      <w:r w:rsidRPr="009B07E5">
        <w:rPr>
          <w:rFonts w:asciiTheme="minorHAnsi" w:hAnsiTheme="minorHAnsi" w:cs="Arial"/>
          <w:b/>
          <w:sz w:val="22"/>
          <w:szCs w:val="22"/>
        </w:rPr>
        <w:tab/>
        <w:t>Przedsiębiorstwo Robót Inżynieryjnych Agnieszka Sitko – lider</w:t>
      </w:r>
    </w:p>
    <w:p w14:paraId="58232C7D" w14:textId="4384CB8C" w:rsidR="009B07E5" w:rsidRDefault="009B07E5" w:rsidP="009B07E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B07E5">
        <w:rPr>
          <w:rFonts w:asciiTheme="minorHAnsi" w:hAnsiTheme="minorHAnsi" w:cs="Arial"/>
          <w:b/>
          <w:sz w:val="22"/>
          <w:szCs w:val="22"/>
        </w:rPr>
        <w:tab/>
      </w:r>
      <w:r w:rsidRPr="009B07E5">
        <w:rPr>
          <w:rFonts w:asciiTheme="minorHAnsi" w:hAnsiTheme="minorHAnsi" w:cs="Arial"/>
          <w:b/>
          <w:sz w:val="22"/>
          <w:szCs w:val="22"/>
        </w:rPr>
        <w:tab/>
        <w:t xml:space="preserve">FHU Adrian Sitko </w:t>
      </w:r>
      <w:r>
        <w:rPr>
          <w:rFonts w:asciiTheme="minorHAnsi" w:hAnsiTheme="minorHAnsi" w:cs="Arial"/>
          <w:b/>
          <w:sz w:val="22"/>
          <w:szCs w:val="22"/>
        </w:rPr>
        <w:t>–</w:t>
      </w:r>
      <w:r w:rsidRPr="009B07E5">
        <w:rPr>
          <w:rFonts w:asciiTheme="minorHAnsi" w:hAnsiTheme="minorHAnsi" w:cs="Arial"/>
          <w:b/>
          <w:sz w:val="22"/>
          <w:szCs w:val="22"/>
        </w:rPr>
        <w:t xml:space="preserve"> partner</w:t>
      </w:r>
    </w:p>
    <w:p w14:paraId="027DC98D" w14:textId="1190B683" w:rsidR="009B07E5" w:rsidRPr="009B07E5" w:rsidRDefault="009B07E5" w:rsidP="009B07E5">
      <w:pPr>
        <w:pStyle w:val="Akapitzlist"/>
        <w:numPr>
          <w:ilvl w:val="3"/>
          <w:numId w:val="16"/>
        </w:numPr>
        <w:spacing w:line="276" w:lineRule="auto"/>
        <w:ind w:left="1418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ul. Podmiejska 51, 41-407 Imielin</w:t>
      </w:r>
    </w:p>
    <w:p w14:paraId="2B39B97C" w14:textId="1D4FE39C" w:rsidR="00DB3AD9" w:rsidRPr="00DB3AD9" w:rsidRDefault="00DB3AD9" w:rsidP="00DB3AD9">
      <w:pPr>
        <w:spacing w:line="276" w:lineRule="auto"/>
        <w:jc w:val="both"/>
        <w:rPr>
          <w:rFonts w:ascii="Calibri" w:hAnsi="Calibri"/>
          <w:bCs/>
          <w:kern w:val="2"/>
          <w:sz w:val="22"/>
          <w:szCs w:val="22"/>
        </w:rPr>
      </w:pPr>
      <w:r w:rsidRPr="00DB3AD9">
        <w:rPr>
          <w:rFonts w:ascii="Calibri" w:hAnsi="Calibri"/>
          <w:bCs/>
          <w:sz w:val="22"/>
          <w:szCs w:val="22"/>
        </w:rPr>
        <w:t xml:space="preserve">Oferta została odrzucona na podstawie art. 226  ust. 1 pkt. </w:t>
      </w:r>
      <w:r>
        <w:rPr>
          <w:rFonts w:ascii="Calibri" w:hAnsi="Calibri"/>
          <w:bCs/>
          <w:sz w:val="22"/>
          <w:szCs w:val="22"/>
        </w:rPr>
        <w:t>10</w:t>
      </w:r>
      <w:r w:rsidRPr="00DB3AD9">
        <w:rPr>
          <w:rFonts w:ascii="Calibri" w:hAnsi="Calibri"/>
          <w:bCs/>
          <w:sz w:val="22"/>
          <w:szCs w:val="22"/>
        </w:rPr>
        <w:t xml:space="preserve">  ustawy Pzp.</w:t>
      </w:r>
    </w:p>
    <w:p w14:paraId="4840E47A" w14:textId="77777777" w:rsidR="00607982" w:rsidRDefault="00607982" w:rsidP="00DB3AD9">
      <w:pPr>
        <w:rPr>
          <w:rFonts w:ascii="Calibri" w:hAnsi="Calibri"/>
          <w:bCs/>
          <w:sz w:val="22"/>
          <w:szCs w:val="22"/>
        </w:rPr>
      </w:pPr>
    </w:p>
    <w:p w14:paraId="33E56ACC" w14:textId="77777777" w:rsidR="00DB3AD9" w:rsidRPr="00DB3AD9" w:rsidRDefault="00DB3AD9" w:rsidP="00DB3AD9">
      <w:pPr>
        <w:rPr>
          <w:rFonts w:ascii="Calibri" w:hAnsi="Calibri"/>
          <w:bCs/>
          <w:sz w:val="22"/>
          <w:szCs w:val="22"/>
        </w:rPr>
      </w:pPr>
    </w:p>
    <w:p w14:paraId="7C8A0059" w14:textId="77777777"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553C42FA" w14:textId="77777777"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3E25959" w14:textId="77777777"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2A00322" w14:textId="32659C48" w:rsidR="00E666F3" w:rsidRPr="00206BB5" w:rsidRDefault="00607982" w:rsidP="00206BB5">
      <w:pPr>
        <w:pStyle w:val="Akapitzlist"/>
        <w:numPr>
          <w:ilvl w:val="0"/>
          <w:numId w:val="16"/>
        </w:numPr>
        <w:ind w:left="4395"/>
        <w:jc w:val="center"/>
        <w:rPr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E666F3" w:rsidRPr="00206BB5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98F0" w14:textId="77777777" w:rsidR="007A504F" w:rsidRDefault="007A504F" w:rsidP="009A2700">
      <w:r>
        <w:separator/>
      </w:r>
    </w:p>
  </w:endnote>
  <w:endnote w:type="continuationSeparator" w:id="0">
    <w:p w14:paraId="3FD54EC8" w14:textId="77777777"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20A5" w14:textId="77777777" w:rsidR="007A504F" w:rsidRDefault="007A504F" w:rsidP="009A2700">
      <w:r>
        <w:separator/>
      </w:r>
    </w:p>
  </w:footnote>
  <w:footnote w:type="continuationSeparator" w:id="0">
    <w:p w14:paraId="3AD86920" w14:textId="77777777"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35142997">
    <w:abstractNumId w:val="0"/>
  </w:num>
  <w:num w:numId="2" w16cid:durableId="257257918">
    <w:abstractNumId w:val="1"/>
  </w:num>
  <w:num w:numId="3" w16cid:durableId="667906741">
    <w:abstractNumId w:val="6"/>
  </w:num>
  <w:num w:numId="4" w16cid:durableId="1561089086">
    <w:abstractNumId w:val="4"/>
  </w:num>
  <w:num w:numId="5" w16cid:durableId="2137485926">
    <w:abstractNumId w:val="7"/>
  </w:num>
  <w:num w:numId="6" w16cid:durableId="1371224385">
    <w:abstractNumId w:val="13"/>
  </w:num>
  <w:num w:numId="7" w16cid:durableId="1556089821">
    <w:abstractNumId w:val="8"/>
  </w:num>
  <w:num w:numId="8" w16cid:durableId="1494028548">
    <w:abstractNumId w:val="3"/>
  </w:num>
  <w:num w:numId="9" w16cid:durableId="283007629">
    <w:abstractNumId w:val="5"/>
  </w:num>
  <w:num w:numId="10" w16cid:durableId="1880390990">
    <w:abstractNumId w:val="9"/>
  </w:num>
  <w:num w:numId="11" w16cid:durableId="1027370899">
    <w:abstractNumId w:val="11"/>
  </w:num>
  <w:num w:numId="12" w16cid:durableId="584652462">
    <w:abstractNumId w:val="12"/>
  </w:num>
  <w:num w:numId="13" w16cid:durableId="964772377">
    <w:abstractNumId w:val="2"/>
  </w:num>
  <w:num w:numId="14" w16cid:durableId="666250622">
    <w:abstractNumId w:val="10"/>
  </w:num>
  <w:num w:numId="15" w16cid:durableId="1032652078">
    <w:abstractNumId w:val="14"/>
  </w:num>
  <w:num w:numId="16" w16cid:durableId="192972554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506D"/>
    <w:rsid w:val="00027164"/>
    <w:rsid w:val="000323C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06BB5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2F3AF4"/>
    <w:rsid w:val="003014F0"/>
    <w:rsid w:val="00310717"/>
    <w:rsid w:val="003246DF"/>
    <w:rsid w:val="00326E37"/>
    <w:rsid w:val="003276D1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12F3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16DF7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B07E5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47FDD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40C71"/>
    <w:rsid w:val="00D61C26"/>
    <w:rsid w:val="00D80239"/>
    <w:rsid w:val="00D8719C"/>
    <w:rsid w:val="00D87D33"/>
    <w:rsid w:val="00DB3AD9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F127F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2023-04-13T07:53:00Z</dcterms:created>
  <dcterms:modified xsi:type="dcterms:W3CDTF">2023-09-01T08:17:00Z</dcterms:modified>
</cp:coreProperties>
</file>