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0027" w14:textId="2B9C0E50" w:rsidR="002E5E38" w:rsidRDefault="002E5E38" w:rsidP="002E5E38">
      <w:pPr>
        <w:jc w:val="right"/>
      </w:pPr>
      <w:r>
        <w:t>Załącznik nr 6 do SWZ</w:t>
      </w:r>
    </w:p>
    <w:p w14:paraId="746309A4" w14:textId="1CDDE5F0" w:rsidR="00EA1B7E" w:rsidRDefault="002E5E38" w:rsidP="002E5E38">
      <w:pPr>
        <w:jc w:val="center"/>
      </w:pPr>
      <w:r>
        <w:t>OPIS PRZEDMIOTU ZAMÓWIENIA</w:t>
      </w:r>
    </w:p>
    <w:p w14:paraId="07CAD79F" w14:textId="0BBEA16B" w:rsidR="002E5E38" w:rsidRDefault="002E5E38" w:rsidP="002E5E38">
      <w:pPr>
        <w:jc w:val="center"/>
      </w:pPr>
    </w:p>
    <w:p w14:paraId="7DFC17D1" w14:textId="615F167F" w:rsidR="002E5E38" w:rsidRDefault="002E5E38" w:rsidP="002E5E38">
      <w:r>
        <w:t xml:space="preserve">1. Przedmiotem zamówienia jest sukcesywna dostawa materiałów </w:t>
      </w:r>
      <w:r w:rsidR="00F176AB">
        <w:t xml:space="preserve">do budowy sieci </w:t>
      </w:r>
      <w:r>
        <w:t>wodociągow</w:t>
      </w:r>
      <w:r w:rsidR="00247552">
        <w:t>ej</w:t>
      </w:r>
      <w:r>
        <w:t xml:space="preserve"> dla Zakładu Gospodarki Komunalnej zgodnie z wyszczególnieniem zawartym w załączniku nr 1 – formularz oferty.</w:t>
      </w:r>
    </w:p>
    <w:p w14:paraId="4B2AAD6D" w14:textId="27CF044E" w:rsidR="002E5E38" w:rsidRDefault="002E5E38" w:rsidP="002E5E38">
      <w:r>
        <w:t xml:space="preserve">2. Szczegółowy opis asortymentu i ilości zawarty jest w formularzu ofertowym stanowiącym załącznik nr 1 do SWZ </w:t>
      </w:r>
    </w:p>
    <w:p w14:paraId="3F4C1C38" w14:textId="388AF185" w:rsidR="002E5E38" w:rsidRDefault="002E5E38" w:rsidP="002E5E38">
      <w:r>
        <w:t>3. Wykonawca zobowiązany jest do dostarczenia materiałów instalacyjnych spełniających obowiązujące (dla danych materiałów) normy dopuszczające je do obrotu, posiadających atest PIH i aprobatę techniczną dopuszczającą do stosowania w budownictwie, konstrukcyjnie ze sobą kompatybilnych (średnice, przepływy). Dodatkowo dla hydrantów należy przedstawić atesty z Instytutu Pożarnictwa. Zamawiający po podpisaniu umowy zażąda dokumentów potwierdzających posiadanie odpowiednich atestów i certyfikatów. Wgląd do tych dokumentów będzie obligatoryjnym warunkiem udzielenia zamówienia.</w:t>
      </w:r>
    </w:p>
    <w:p w14:paraId="65E36037" w14:textId="41FBB968" w:rsidR="002E5E38" w:rsidRDefault="002E5E38" w:rsidP="002E5E38">
      <w:r>
        <w:t>4. Wykonawca musi zapewnić kompletność asortymentu. Wymagany asortyment musi być nowy i dobrej jakości. Wykonawca jest zobowiązany udzielić, co najmniej 12-miesięcznej gwarancji na dostarczony towar.</w:t>
      </w:r>
    </w:p>
    <w:p w14:paraId="5EEF0FF2" w14:textId="5C797EEC" w:rsidR="002E5E38" w:rsidRDefault="002E5E38" w:rsidP="002E5E38">
      <w:r>
        <w:t xml:space="preserve">5. Oferta Wykonawcy, który nie zapewni kompletności wymaganego asortymentu, zostanie odrzucona. </w:t>
      </w:r>
    </w:p>
    <w:p w14:paraId="14439B52" w14:textId="730CC424" w:rsidR="002E5E38" w:rsidRDefault="002E5E38" w:rsidP="002E5E38">
      <w:r>
        <w:t>6. Transport materiałów do siedziby Zamawiającego niezbędny do wykonania zamówienia Wykonawca zapewni na własny koszt.</w:t>
      </w:r>
    </w:p>
    <w:p w14:paraId="2B433142" w14:textId="39825B14" w:rsidR="002E5E38" w:rsidRDefault="002E5E38" w:rsidP="002E5E38">
      <w:r>
        <w:t>7. Dostawa zamówionego materiału zrealizowana będzie w terminie określonym w formularzu ofertowym (nie mniej niż 24h i nie więcej niż 72h)</w:t>
      </w:r>
    </w:p>
    <w:p w14:paraId="58ECCF74" w14:textId="0FDF7008" w:rsidR="00493BAB" w:rsidRDefault="00493BAB" w:rsidP="002E5E38"/>
    <w:p w14:paraId="09D9A30C" w14:textId="7D50C96A" w:rsidR="00493BAB" w:rsidRDefault="00493BAB" w:rsidP="002E5E38"/>
    <w:p w14:paraId="1F4BE158" w14:textId="3D10ADEF" w:rsidR="00493BAB" w:rsidRDefault="00493BAB" w:rsidP="002E5E38"/>
    <w:p w14:paraId="43ED6FCF" w14:textId="06E724B4" w:rsidR="00493BAB" w:rsidRDefault="00493BAB" w:rsidP="002E5E38"/>
    <w:p w14:paraId="6C77D253" w14:textId="4BCC9830" w:rsidR="00493BAB" w:rsidRDefault="00493BAB" w:rsidP="002E5E38"/>
    <w:p w14:paraId="02F741C8" w14:textId="62A34F0D" w:rsidR="00493BAB" w:rsidRDefault="00493BAB" w:rsidP="002E5E38"/>
    <w:p w14:paraId="2E1C84CF" w14:textId="171FD6F0" w:rsidR="00493BAB" w:rsidRDefault="00493BAB" w:rsidP="002E5E38"/>
    <w:p w14:paraId="3B857195" w14:textId="0963240B" w:rsidR="00493BAB" w:rsidRDefault="00493BAB" w:rsidP="002E5E38"/>
    <w:p w14:paraId="3B6A7557" w14:textId="7E245F0C" w:rsidR="00493BAB" w:rsidRDefault="00493BAB" w:rsidP="002E5E38"/>
    <w:p w14:paraId="545F4465" w14:textId="65CFCC67" w:rsidR="00493BAB" w:rsidRDefault="00493BAB" w:rsidP="002E5E38"/>
    <w:p w14:paraId="6FE172F7" w14:textId="37046EFC" w:rsidR="00493BAB" w:rsidRDefault="00493BAB" w:rsidP="002E5E38"/>
    <w:p w14:paraId="402279C3" w14:textId="05A5FADF" w:rsidR="00493BAB" w:rsidRDefault="00493BAB" w:rsidP="002E5E38"/>
    <w:p w14:paraId="0FAA2818" w14:textId="0DD0CDD4" w:rsidR="00493BAB" w:rsidRDefault="00493BAB" w:rsidP="002E5E38"/>
    <w:p w14:paraId="1E74FED5" w14:textId="60FC5D1A" w:rsidR="00493BAB" w:rsidRDefault="00493BAB" w:rsidP="002E5E38">
      <w:r>
        <w:t>Lista materiałów</w:t>
      </w:r>
    </w:p>
    <w:p w14:paraId="4C8C86EF" w14:textId="613F1F94" w:rsidR="00F856DF" w:rsidRDefault="00F856DF" w:rsidP="002E5E38"/>
    <w:tbl>
      <w:tblPr>
        <w:tblW w:w="7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3"/>
        <w:gridCol w:w="1032"/>
        <w:gridCol w:w="960"/>
      </w:tblGrid>
      <w:tr w:rsidR="001B3689" w:rsidRPr="001B3689" w14:paraId="0FBD6455" w14:textId="77777777" w:rsidTr="0024755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E4A" w14:textId="77777777" w:rsidR="001B3689" w:rsidRPr="001B3689" w:rsidRDefault="001B3689" w:rsidP="001B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EBF" w14:textId="77777777" w:rsidR="001B3689" w:rsidRPr="001B3689" w:rsidRDefault="001B3689" w:rsidP="001B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244" w14:textId="77777777" w:rsidR="001B3689" w:rsidRPr="001B3689" w:rsidRDefault="001B3689" w:rsidP="001B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C1D" w14:textId="77777777" w:rsidR="001B3689" w:rsidRPr="001B3689" w:rsidRDefault="001B3689" w:rsidP="001B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247552" w:rsidRPr="001B3689" w14:paraId="54036B3F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4A7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2838" w14:textId="54AF9079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BLOCZEK OPOROWY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F09" w14:textId="1C0FC92D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9EE" w14:textId="7EEE1EBB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1F91C8DC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D49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47E" w14:textId="63D9B06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HYDRANT NADZIEMNY DN 80 SFERO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760" w14:textId="257E81CF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128" w14:textId="0CD774CA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1AEC9C95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4C8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3B9" w14:textId="0CD25C5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KOLANO STOPOWE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C99" w14:textId="2297318E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BA3" w14:textId="599A1354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7586413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4BC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10A" w14:textId="005716F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KRÓCIEC FF DN 80  L-500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4F0" w14:textId="68317D06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FAD" w14:textId="158AECAA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3C8979E9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788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2F3" w14:textId="2FEEC01C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KRÓCIEC FW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640" w14:textId="1C417787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427" w14:textId="26172BB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5E2D1727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ACE6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B172" w14:textId="089BA8A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KRÓCIEC FW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D9A" w14:textId="1EB77A0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246C" w14:textId="6E238050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7047A648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DCC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A6F" w14:textId="557209F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KRÓCIEC FW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4F5" w14:textId="69FB47F7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111" w14:textId="17870669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2C5B88C4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FF56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E5D" w14:textId="5019C649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ŁUK PVC DN 110/11º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180" w14:textId="216A447B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B90" w14:textId="05F41C50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78A5A758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EF2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84B" w14:textId="680DBA9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ŁUK PVC DN 110/22º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893" w14:textId="6B8710B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324" w14:textId="197B4469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208A81E2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ED0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E24" w14:textId="6CBB734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ŁUK PVC DN 90/45º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E35" w14:textId="5925641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05EF" w14:textId="2263216F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6117DA7E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FB1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C46" w14:textId="20C27032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NASUWKA PVC DN 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6C1" w14:textId="46D319F9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E30" w14:textId="0B67D0C9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C7CFD3A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28E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92C" w14:textId="1C8803D9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NASUWKA PVC DN 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2ED" w14:textId="409D86F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350D" w14:textId="3C83002E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1228B39B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B2D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6C6" w14:textId="1A20701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NASUWKA PVC DN 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B349" w14:textId="70DD6A24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AB1" w14:textId="535DAF40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56A36C7B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9D7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05A" w14:textId="7AB28A8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OBRUK Z OTWOREM Ø 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EF8" w14:textId="59BF8F7F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482" w14:textId="490A0B41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C19A469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FCC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2B46" w14:textId="46EF389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OBUDOWA ZASUWY DN 100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84A" w14:textId="574DE367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C07" w14:textId="1527652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1CC85728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2F02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18E" w14:textId="421108ED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OBUDOWA ZASUWY DN 150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669" w14:textId="150B6C06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B1B" w14:textId="7F579EFB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BEDA750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62F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BF2" w14:textId="0C29CB21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OBUDOWA ZASUWY DN 80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8B5" w14:textId="6E7AFAF5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0C6" w14:textId="694C8C01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3909E848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86B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156" w14:textId="06C9C8F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RURA PVC 110 PN 10 Z USZCZELKAMI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2D0" w14:textId="3AEF4C61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E9F" w14:textId="49E1A1C4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</w:p>
        </w:tc>
      </w:tr>
      <w:tr w:rsidR="00247552" w:rsidRPr="001B3689" w14:paraId="5DC614C0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8EC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C9D" w14:textId="40759FD7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RURA PVC 90 PN 10 Z USZCZELKAMI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592" w14:textId="3C88B3F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744" w14:textId="7349F0E1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</w:p>
        </w:tc>
      </w:tr>
      <w:tr w:rsidR="00247552" w:rsidRPr="001B3689" w14:paraId="1F96C762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D11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D8E" w14:textId="1087208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SKRZYNKA ULICZNA PEHD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5C41" w14:textId="079C0CC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A91" w14:textId="53D167B4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00D71C00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BF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09A" w14:textId="22293C8F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ŚRUBA+NAKRĘTKA+PODK. M16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34C" w14:textId="1000F5AB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BCC" w14:textId="3A0BB75B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247552" w:rsidRPr="001B3689" w14:paraId="7E214DED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C23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723" w14:textId="251F3D3F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TABLICZKA „H”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8A6" w14:textId="7521AE0A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776" w14:textId="3B5579F5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19E738D4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B29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CB8" w14:textId="4F02610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TABLICZKA „Z”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D1A" w14:textId="1118E906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B9E" w14:textId="1E7CC0E2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B01FF39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AFB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156" w14:textId="2F9C7D0D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TAŚMA NIEBIESKA WODA 100mb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E7E" w14:textId="4A5FBB9F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A73" w14:textId="7EB144E2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6A7BC4C1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88F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A2D" w14:textId="046CEC66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TRÓJNIK ŻEL. KOŁN. DN 100/100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AFA" w14:textId="1540F664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5C" w14:textId="3EAE36B3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5F0C741A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561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7FA" w14:textId="7A757BF0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TRÓJNIK ŻEL. KOŁN. DN 100/80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56F" w14:textId="67965C55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795" w14:textId="3CE8650A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56A98685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364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D63" w14:textId="4F93C12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TRÓJNIK ŻEL. KOŁN. DN 150/100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4C1" w14:textId="32EC15EB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F7D" w14:textId="0ECF203A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5DA22574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CAD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2F5" w14:textId="08729262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TRÓJNIK ŻEL.BOSO-KOŁN. DN 100/80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6C6" w14:textId="295F765B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C07" w14:textId="5E42E986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25F9F349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F30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B6E" w14:textId="1B888981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USZCZELKA PŁASKA 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061" w14:textId="5C1F736D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5C7" w14:textId="2754C9CE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268426DF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FA5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24B" w14:textId="646154C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USZCZELKA PŁASKA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74F" w14:textId="2FA7710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2A8" w14:textId="3ED320E9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3967F6CA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098F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6E6" w14:textId="257FB48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USZCZELKA PŁASKA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0198" w14:textId="4C5D1BC1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0CA" w14:textId="04F29751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7858AE52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251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C96" w14:textId="45351BE3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ZASUWA KOŁN. F-111 SFERO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1431" w14:textId="209D5C0B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380" w14:textId="01E40C81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45538C01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69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D76" w14:textId="05F296F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ZASUWA KOŁN. F-111 SFERO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8AB" w14:textId="138587B8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B40" w14:textId="16E80E36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  <w:tr w:rsidR="00247552" w:rsidRPr="001B3689" w14:paraId="3BE2DC4B" w14:textId="77777777" w:rsidTr="0024755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F77" w14:textId="77777777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368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E8C" w14:textId="49547B5D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ZASUWA KOŁN. F-111 SFERO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44B" w14:textId="24D683EE" w:rsidR="00247552" w:rsidRPr="001B3689" w:rsidRDefault="00247552" w:rsidP="002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E639" w14:textId="32414686" w:rsidR="00247552" w:rsidRPr="001B3689" w:rsidRDefault="00247552" w:rsidP="0024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</w:tr>
    </w:tbl>
    <w:p w14:paraId="4DAB6C2C" w14:textId="77777777" w:rsidR="00F176AB" w:rsidRDefault="00F176AB" w:rsidP="002E5E38"/>
    <w:sectPr w:rsidR="00F176AB" w:rsidSect="001B368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38"/>
    <w:rsid w:val="001B3689"/>
    <w:rsid w:val="00247552"/>
    <w:rsid w:val="002E5E38"/>
    <w:rsid w:val="00371B2D"/>
    <w:rsid w:val="00493BAB"/>
    <w:rsid w:val="005D2001"/>
    <w:rsid w:val="009822A5"/>
    <w:rsid w:val="00CA2530"/>
    <w:rsid w:val="00EA1B7E"/>
    <w:rsid w:val="00F176AB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C1A"/>
  <w15:chartTrackingRefBased/>
  <w15:docId w15:val="{B6A2FE52-4BCF-40AD-9E9C-3090BF9A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93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98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Elżbieta Nowakowska</cp:lastModifiedBy>
  <cp:revision>2</cp:revision>
  <dcterms:created xsi:type="dcterms:W3CDTF">2022-07-29T10:53:00Z</dcterms:created>
  <dcterms:modified xsi:type="dcterms:W3CDTF">2022-07-29T10:53:00Z</dcterms:modified>
</cp:coreProperties>
</file>