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E615" w14:textId="1AD7A134" w:rsidR="00BA0A9F" w:rsidRDefault="00BA0A9F" w:rsidP="00BA0A9F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>Załącznik nr 2 do SWZ</w:t>
      </w:r>
    </w:p>
    <w:p w14:paraId="26516B02" w14:textId="269A400C" w:rsidR="00BA0A9F" w:rsidRDefault="00F36D81">
      <w:pPr>
        <w:widowControl w:val="0"/>
        <w:tabs>
          <w:tab w:val="left" w:pos="525"/>
        </w:tabs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r>
        <w:rPr>
          <w:rFonts w:eastAsia="Lucida Sans Unicode" w:cstheme="minorHAnsi"/>
          <w:kern w:val="2"/>
          <w:lang w:eastAsia="hi-IN" w:bidi="hi-IN"/>
        </w:rPr>
        <w:t>RI.271.</w:t>
      </w:r>
      <w:r w:rsidR="00B40FEF">
        <w:rPr>
          <w:rFonts w:eastAsia="Lucida Sans Unicode" w:cstheme="minorHAnsi"/>
          <w:kern w:val="2"/>
          <w:lang w:eastAsia="hi-IN" w:bidi="hi-IN"/>
        </w:rPr>
        <w:t>7</w:t>
      </w:r>
      <w:r w:rsidR="00A449BB">
        <w:rPr>
          <w:rFonts w:eastAsia="Lucida Sans Unicode" w:cstheme="minorHAnsi"/>
          <w:kern w:val="2"/>
          <w:lang w:eastAsia="hi-IN" w:bidi="hi-IN"/>
        </w:rPr>
        <w:t>.2024</w:t>
      </w:r>
    </w:p>
    <w:p w14:paraId="179C35E0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ECB8D58" w14:textId="77777777" w:rsidR="007D426C" w:rsidRDefault="00F36D81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41FA40EF" w14:textId="77777777" w:rsidR="007D426C" w:rsidRDefault="00F36D81">
      <w:pPr>
        <w:widowControl w:val="0"/>
        <w:spacing w:after="6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899F41B" w14:textId="77777777" w:rsidR="007D426C" w:rsidRDefault="00F36D81">
      <w:pPr>
        <w:widowControl w:val="0"/>
        <w:spacing w:after="60" w:line="240" w:lineRule="auto"/>
        <w:ind w:left="5664" w:firstLine="708"/>
        <w:rPr>
          <w:rFonts w:eastAsia="Arial Unicode MS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05367D23" w14:textId="77777777" w:rsidR="007D426C" w:rsidRDefault="00F36D81">
      <w:pPr>
        <w:widowControl w:val="0"/>
        <w:spacing w:after="60" w:line="240" w:lineRule="auto"/>
        <w:ind w:left="6372"/>
        <w:jc w:val="both"/>
        <w:rPr>
          <w:rFonts w:eastAsia="Tahoma" w:cstheme="minorHAnsi"/>
          <w:color w:val="000000"/>
          <w:kern w:val="2"/>
          <w:shd w:val="clear" w:color="auto" w:fill="FFFFFF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166B6C94" w14:textId="77777777" w:rsidR="007D426C" w:rsidRDefault="007D426C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7D426C" w14:paraId="180FFA9A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32311A78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bottom w:val="nil"/>
            </w:tcBorders>
          </w:tcPr>
          <w:p w14:paraId="20D149FC" w14:textId="77777777" w:rsidR="007D426C" w:rsidRDefault="00F36D81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7D426C" w14:paraId="2C282E9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380DA64F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7EB1FF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DA9E3DE" w14:textId="75AE72F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A44165" wp14:editId="6B63FB59">
                      <wp:extent cx="635" cy="19050"/>
                      <wp:effectExtent l="0" t="0" r="0" b="3810"/>
                      <wp:docPr id="754603494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24E50" id="Kształt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49977DA9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53BC9735" w14:textId="77777777" w:rsidR="007D426C" w:rsidRDefault="007D426C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</w:p>
          <w:p w14:paraId="0501ABCB" w14:textId="34926D03" w:rsidR="007D426C" w:rsidRDefault="00180F97">
            <w:pPr>
              <w:widowControl w:val="0"/>
              <w:spacing w:after="60" w:line="240" w:lineRule="auto"/>
              <w:rPr>
                <w:rFonts w:eastAsia="Lucida Sans Unicode" w:cstheme="minorHAnsi"/>
                <w:kern w:val="2"/>
                <w:lang w:eastAsia="hi-IN"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D5380" wp14:editId="5637C521">
                      <wp:extent cx="635" cy="19050"/>
                      <wp:effectExtent l="3810" t="0" r="0" b="3810"/>
                      <wp:docPr id="355240196" name="Kształt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991B41"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7D426C" w14:paraId="67408055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1C8F1D69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top w:val="nil"/>
            </w:tcBorders>
          </w:tcPr>
          <w:p w14:paraId="3968097B" w14:textId="77777777" w:rsidR="007D426C" w:rsidRDefault="00F36D81">
            <w:pPr>
              <w:widowControl w:val="0"/>
              <w:spacing w:after="60" w:line="240" w:lineRule="auto"/>
              <w:jc w:val="center"/>
              <w:rPr>
                <w:rFonts w:eastAsia="Lucida Sans Unicode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3088361D" w14:textId="77777777" w:rsidR="007D426C" w:rsidRDefault="007D426C">
      <w:pPr>
        <w:pStyle w:val="Style8"/>
        <w:widowControl/>
        <w:spacing w:after="60"/>
        <w:ind w:left="792"/>
        <w:rPr>
          <w:rStyle w:val="FontStyle40"/>
          <w:rFonts w:asciiTheme="minorHAnsi" w:hAnsiTheme="minorHAnsi" w:cstheme="minorHAnsi"/>
          <w:u w:val="single"/>
        </w:rPr>
      </w:pPr>
    </w:p>
    <w:p w14:paraId="7490CC53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71FB8B8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>
        <w:rPr>
          <w:rStyle w:val="FontStyle40"/>
          <w:rFonts w:asciiTheme="minorHAnsi" w:hAnsiTheme="minorHAnsi" w:cstheme="minorHAnsi"/>
          <w:b w:val="0"/>
        </w:rPr>
        <w:t>składane na podstawie art. 125 ust. 1</w:t>
      </w:r>
      <w:r>
        <w:rPr>
          <w:rStyle w:val="FontStyle40"/>
          <w:rFonts w:asciiTheme="minorHAnsi" w:hAnsiTheme="minorHAnsi" w:cstheme="minorHAnsi"/>
          <w:b w:val="0"/>
        </w:rPr>
        <w:br/>
        <w:t xml:space="preserve">ustawy z dnia 11 września 2019 r. Prawo zamówień publicznych (dalej jako: Pzp) </w:t>
      </w:r>
    </w:p>
    <w:p w14:paraId="5A24B227" w14:textId="77777777" w:rsidR="007D426C" w:rsidRDefault="00F36D81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>
        <w:rPr>
          <w:rStyle w:val="FontStyle40"/>
          <w:rFonts w:asciiTheme="minorHAnsi" w:hAnsiTheme="minorHAnsi" w:cstheme="minorHAnsi"/>
          <w:sz w:val="28"/>
          <w:szCs w:val="28"/>
        </w:rPr>
        <w:t>DOTYCZĄCE SPEŁNIANIA WARUNKÓW UDZIAŁU W POSTĘPOWANIU</w:t>
      </w:r>
      <w:r>
        <w:rPr>
          <w:rStyle w:val="FontStyle40"/>
          <w:rFonts w:asciiTheme="minorHAnsi" w:hAnsiTheme="minorHAnsi" w:cstheme="minorHAnsi"/>
          <w:sz w:val="28"/>
          <w:szCs w:val="28"/>
        </w:rPr>
        <w:br/>
        <w:t>ORAZ BRAKU PODSTAW WYKLUCZENIA Z POSTĘPOWANIA</w:t>
      </w:r>
    </w:p>
    <w:p w14:paraId="4CD3629A" w14:textId="77777777" w:rsidR="007D426C" w:rsidRPr="00985539" w:rsidRDefault="007D426C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647A7F04" w14:textId="77777777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Na potrzeby post</w:t>
      </w:r>
      <w:r w:rsidRPr="00985539">
        <w:rPr>
          <w:rStyle w:val="FontStyle41"/>
          <w:rFonts w:asciiTheme="minorHAnsi" w:hAnsiTheme="minorHAnsi" w:cstheme="minorHAnsi"/>
        </w:rPr>
        <w:t>ę</w:t>
      </w:r>
      <w:r w:rsidRPr="00985539">
        <w:rPr>
          <w:rStyle w:val="FontStyle44"/>
          <w:rFonts w:asciiTheme="minorHAnsi" w:hAnsiTheme="minorHAnsi" w:cstheme="minorHAnsi"/>
        </w:rPr>
        <w:t>powania o udzielenie zam</w:t>
      </w:r>
      <w:r w:rsidRPr="00985539">
        <w:rPr>
          <w:rStyle w:val="FontStyle41"/>
          <w:rFonts w:asciiTheme="minorHAnsi" w:hAnsiTheme="minorHAnsi" w:cstheme="minorHAnsi"/>
        </w:rPr>
        <w:t>ó</w:t>
      </w:r>
      <w:r w:rsidRPr="00985539">
        <w:rPr>
          <w:rStyle w:val="FontStyle44"/>
          <w:rFonts w:asciiTheme="minorHAnsi" w:hAnsiTheme="minorHAnsi" w:cstheme="minorHAnsi"/>
        </w:rPr>
        <w:t>wienia publicznego pn.:</w:t>
      </w:r>
    </w:p>
    <w:p w14:paraId="2FF24127" w14:textId="77777777" w:rsidR="00B40FEF" w:rsidRDefault="00B40FEF" w:rsidP="00B40FEF">
      <w:pPr>
        <w:spacing w:after="6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Wymiana nieenergooszczędnych opraw świetlnych</w:t>
      </w:r>
      <w:r>
        <w:rPr>
          <w:rFonts w:cs="Calibri"/>
          <w:b/>
          <w:sz w:val="28"/>
          <w:szCs w:val="28"/>
        </w:rPr>
        <w:br/>
        <w:t>na terenie miasta Człuchów</w:t>
      </w:r>
    </w:p>
    <w:p w14:paraId="0611297D" w14:textId="53B37833" w:rsidR="007D426C" w:rsidRPr="00985539" w:rsidRDefault="00F36D81">
      <w:pPr>
        <w:spacing w:after="60" w:line="240" w:lineRule="auto"/>
        <w:jc w:val="center"/>
        <w:rPr>
          <w:rFonts w:cstheme="minorHAnsi"/>
        </w:rPr>
      </w:pPr>
      <w:r w:rsidRPr="00985539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5DCD5C16" w14:textId="77777777" w:rsidR="00A414E2" w:rsidRDefault="00A414E2" w:rsidP="00A414E2">
      <w:pPr>
        <w:spacing w:after="60" w:line="240" w:lineRule="auto"/>
        <w:jc w:val="both"/>
        <w:rPr>
          <w:rFonts w:cstheme="minorHAnsi"/>
        </w:rPr>
      </w:pPr>
    </w:p>
    <w:p w14:paraId="5B7142CD" w14:textId="145C8482" w:rsidR="007D426C" w:rsidRDefault="00A414E2" w:rsidP="00A414E2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 w:rsidR="00B71F66"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231C9AA0" w14:textId="5E10CC60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spełniam (spełniamy) warunki udziału w postępowaniu określone przez Zamawiającego w Specyfikacji Warunków Zamówienia</w:t>
      </w:r>
      <w:r w:rsidR="00A414E2">
        <w:rPr>
          <w:rFonts w:cstheme="minorHAnsi"/>
        </w:rPr>
        <w:t>;</w:t>
      </w:r>
    </w:p>
    <w:p w14:paraId="1B64B209" w14:textId="0A823823" w:rsidR="007D426C" w:rsidRPr="00DE12CE" w:rsidRDefault="00F36D81">
      <w:pPr>
        <w:pStyle w:val="Akapitzlist"/>
        <w:numPr>
          <w:ilvl w:val="0"/>
          <w:numId w:val="1"/>
        </w:numPr>
        <w:spacing w:after="60" w:line="240" w:lineRule="auto"/>
        <w:ind w:left="714" w:hanging="357"/>
        <w:contextualSpacing w:val="0"/>
        <w:jc w:val="both"/>
        <w:rPr>
          <w:rFonts w:cstheme="minorHAnsi"/>
        </w:rPr>
      </w:pPr>
      <w:r w:rsidRPr="00DE12CE">
        <w:rPr>
          <w:rFonts w:cstheme="minorHAnsi"/>
        </w:rPr>
        <w:t>w celu wykazania spełniania warunków udziału w postępowaniu określonych przez Zamawiającego w Specyfikacji Warunków Zamówieni</w:t>
      </w:r>
      <w:r w:rsidR="00A414E2">
        <w:rPr>
          <w:rFonts w:cstheme="minorHAnsi"/>
        </w:rPr>
        <w:t>a</w:t>
      </w:r>
      <w:r w:rsidRPr="00DE12CE">
        <w:rPr>
          <w:rFonts w:cstheme="minorHAnsi"/>
        </w:rPr>
        <w:t xml:space="preserve"> polegam (polegamy) na zasobach następującego/ych podmiotu/ów:</w:t>
      </w:r>
    </w:p>
    <w:p w14:paraId="010EC8CF" w14:textId="77777777" w:rsidR="007D426C" w:rsidRPr="00DE12CE" w:rsidRDefault="00B40FEF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214038740"/>
          <w:placeholder>
            <w:docPart w:val="42E03AA7333448AF957F541D2FFE6340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dane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2F3A4FE4" w14:textId="77777777" w:rsidR="007D426C" w:rsidRPr="00DE12CE" w:rsidRDefault="00F36D81">
      <w:pPr>
        <w:pStyle w:val="Akapitzlist"/>
        <w:spacing w:after="60" w:line="240" w:lineRule="auto"/>
        <w:contextualSpacing w:val="0"/>
        <w:rPr>
          <w:rFonts w:cstheme="minorHAnsi"/>
        </w:rPr>
      </w:pPr>
      <w:r w:rsidRPr="00DE12CE">
        <w:rPr>
          <w:rFonts w:cstheme="minorHAnsi"/>
        </w:rPr>
        <w:t>w następującym zakresie:</w:t>
      </w:r>
    </w:p>
    <w:p w14:paraId="6B17BB7D" w14:textId="77777777" w:rsidR="007D426C" w:rsidRPr="00DE12CE" w:rsidRDefault="00B40FEF">
      <w:pPr>
        <w:pStyle w:val="Akapitzlist"/>
        <w:spacing w:after="60" w:line="240" w:lineRule="auto"/>
        <w:contextualSpacing w:val="0"/>
        <w:rPr>
          <w:rFonts w:cstheme="minorHAnsi"/>
        </w:rPr>
      </w:pPr>
      <w:sdt>
        <w:sdtPr>
          <w:id w:val="-1137021042"/>
          <w:placeholder>
            <w:docPart w:val="84ADB273D9B7418B859BA523E14BB534"/>
          </w:placeholder>
          <w:showingPlcHdr/>
        </w:sdtPr>
        <w:sdtEndPr/>
        <w:sdtContent>
          <w:r w:rsidR="00F36D81" w:rsidRPr="00DE12CE">
            <w:rPr>
              <w:rStyle w:val="Tekstzastpczy"/>
              <w:rFonts w:cstheme="minorHAnsi"/>
              <w:color w:val="4F81BD" w:themeColor="accent1"/>
            </w:rPr>
            <w:t>Kliknij tutaj, aby wprowadzić zakres dla wskazanego podmiotu.</w:t>
          </w:r>
        </w:sdtContent>
      </w:sdt>
      <w:r w:rsidR="00F36D81" w:rsidRPr="00DE12CE">
        <w:rPr>
          <w:rFonts w:cstheme="minorHAnsi"/>
        </w:rPr>
        <w:t xml:space="preserve">, </w:t>
      </w:r>
    </w:p>
    <w:p w14:paraId="088091B4" w14:textId="753FB076" w:rsidR="007D426C" w:rsidRPr="00DE12CE" w:rsidRDefault="00F36D81">
      <w:pPr>
        <w:spacing w:after="60" w:line="240" w:lineRule="auto"/>
        <w:jc w:val="center"/>
        <w:rPr>
          <w:rFonts w:cstheme="minorHAnsi"/>
        </w:rPr>
      </w:pPr>
      <w:r w:rsidRPr="00DE12CE">
        <w:rPr>
          <w:rFonts w:cstheme="minorHAnsi"/>
          <w:i/>
        </w:rPr>
        <w:t>(wskazać podmiot i określić odpowiedni zakres dla wskazanego podmiotu)</w:t>
      </w:r>
      <w:r w:rsidR="00A414E2">
        <w:rPr>
          <w:rFonts w:cstheme="minorHAnsi"/>
          <w:i/>
        </w:rPr>
        <w:t>;</w:t>
      </w:r>
    </w:p>
    <w:p w14:paraId="53C057BC" w14:textId="62E1B82B" w:rsidR="00D65E06" w:rsidRPr="00DE12CE" w:rsidRDefault="00F36D81" w:rsidP="00D65E06">
      <w:pPr>
        <w:pStyle w:val="Style21"/>
        <w:widowControl/>
        <w:numPr>
          <w:ilvl w:val="0"/>
          <w:numId w:val="1"/>
        </w:numPr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 w:rsidR="00A414E2">
        <w:rPr>
          <w:rStyle w:val="FontStyle44"/>
          <w:rFonts w:asciiTheme="minorHAnsi" w:hAnsiTheme="minorHAnsi" w:cstheme="minorHAnsi"/>
        </w:rPr>
        <w:t>;</w:t>
      </w:r>
      <w:r w:rsidR="00DC728F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1E2DAC16" w14:textId="08634136" w:rsidR="007D426C" w:rsidRPr="00DE12CE" w:rsidRDefault="00F36D81" w:rsidP="00DE12CE">
      <w:pPr>
        <w:pStyle w:val="Style21"/>
        <w:widowControl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id w:val="-1352097966"/>
          <w:placeholder>
            <w:docPart w:val="B5023A330B514959A4636562F20D66D2"/>
          </w:placeholder>
          <w:showingPlcHdr/>
        </w:sdtPr>
        <w:sdtEndPr/>
        <w:sdtContent>
          <w:r w:rsidRPr="00DE12CE">
            <w:rPr>
              <w:rStyle w:val="Tekstzastpczy"/>
              <w:rFonts w:asciiTheme="minorHAnsi" w:hAnsiTheme="minorHAnsi" w:cstheme="minorHAnsi"/>
              <w:color w:val="4F81BD" w:themeColor="accent1"/>
              <w:sz w:val="22"/>
              <w:szCs w:val="22"/>
            </w:rPr>
            <w:t>Kliknij tutaj, nr art.</w:t>
          </w:r>
        </w:sdtContent>
      </w:sdt>
      <w:r w:rsidRPr="00DE12CE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ustawy Pzp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 w:rsidR="00A414E2"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 xml:space="preserve">na podstawie art. </w:t>
      </w:r>
      <w:r w:rsidRPr="00DE12CE">
        <w:rPr>
          <w:rStyle w:val="FontStyle44"/>
          <w:rFonts w:asciiTheme="minorHAnsi" w:hAnsiTheme="minorHAnsi" w:cstheme="minorHAnsi"/>
        </w:rPr>
        <w:lastRenderedPageBreak/>
        <w:t>110 ust. 2 ustawy Pzp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 w:rsidR="00A414E2"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rodki naprawcze:</w:t>
      </w:r>
      <w:r w:rsidR="00DE12CE" w:rsidRPr="00DE12CE">
        <w:rPr>
          <w:rStyle w:val="FontStyle44"/>
          <w:rFonts w:asciiTheme="minorHAnsi" w:hAnsiTheme="minorHAnsi" w:cstheme="minorHAnsi"/>
        </w:rPr>
        <w:t xml:space="preserve"> </w:t>
      </w:r>
      <w:sdt>
        <w:sdtPr>
          <w:id w:val="-1227446971"/>
          <w:placeholder>
            <w:docPart w:val="F1E2ADA31DED47A6AF8D2D520B1C8076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 w:rsidR="00A414E2">
        <w:t>;</w:t>
      </w:r>
    </w:p>
    <w:p w14:paraId="592F81FC" w14:textId="6315B91D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</w:t>
      </w:r>
      <w:r w:rsidR="00A414E2">
        <w:rPr>
          <w:rFonts w:asciiTheme="minorHAnsi" w:hAnsiTheme="minorHAnsi" w:cstheme="minorHAnsi"/>
          <w:iCs/>
          <w:sz w:val="22"/>
          <w:szCs w:val="22"/>
        </w:rPr>
        <w:t>;</w:t>
      </w:r>
    </w:p>
    <w:p w14:paraId="0E9A9105" w14:textId="5DB6B986" w:rsidR="007D426C" w:rsidRDefault="00F36D81">
      <w:pPr>
        <w:pStyle w:val="Style10"/>
        <w:widowControl/>
        <w:numPr>
          <w:ilvl w:val="0"/>
          <w:numId w:val="1"/>
        </w:numPr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t>wszystkie informacje podane w powyższym oświadczeniu są aktualne i zgodne z prawdą oraz zostały przedstawione z pełną świadomością konsekwencji wprowadzenia Zamawiającego w</w:t>
      </w:r>
      <w:r w:rsidR="00A414E2">
        <w:rPr>
          <w:rStyle w:val="FontStyle44"/>
          <w:rFonts w:asciiTheme="minorHAnsi" w:hAnsiTheme="minorHAnsi" w:cstheme="minorHAnsi"/>
        </w:rPr>
        <w:t> </w:t>
      </w:r>
      <w:r>
        <w:rPr>
          <w:rStyle w:val="FontStyle44"/>
          <w:rFonts w:asciiTheme="minorHAnsi" w:hAnsiTheme="minorHAnsi" w:cstheme="minorHAnsi"/>
        </w:rPr>
        <w:t>błąd przy przedstawianiu informacji.</w:t>
      </w:r>
    </w:p>
    <w:p w14:paraId="49EB8BCA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1DD0B4F1" w14:textId="6C5EA124" w:rsidR="00DE12CE" w:rsidRDefault="00DE12CE" w:rsidP="00DE12CE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Style w:val="FontStyle44"/>
          <w:rFonts w:asciiTheme="minorHAnsi" w:hAnsiTheme="minorHAnsi" w:cstheme="minorHAnsi"/>
        </w:rPr>
        <w:t>Ws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D65E06">
        <w:rPr>
          <w:rStyle w:val="FontStyle44"/>
          <w:rFonts w:asciiTheme="minorHAnsi" w:hAnsiTheme="minorHAnsi" w:cstheme="minorHAnsi"/>
        </w:rPr>
        <w:t>z</w:t>
      </w:r>
      <w:r>
        <w:rPr>
          <w:rStyle w:val="FontStyle44"/>
          <w:rFonts w:asciiTheme="minorHAnsi" w:hAnsiTheme="minorHAnsi" w:cstheme="minorHAnsi"/>
        </w:rPr>
        <w:t> </w:t>
      </w:r>
      <w:r w:rsidRPr="00D65E06">
        <w:rPr>
          <w:rStyle w:val="FontStyle44"/>
          <w:rFonts w:asciiTheme="minorHAnsi" w:hAnsiTheme="minorHAnsi" w:cstheme="minorHAnsi"/>
        </w:rPr>
        <w:t>post</w:t>
      </w:r>
      <w:r w:rsidRPr="00D65E06">
        <w:rPr>
          <w:rStyle w:val="FontStyle41"/>
          <w:rFonts w:asciiTheme="minorHAnsi" w:hAnsiTheme="minorHAnsi" w:cstheme="minorHAnsi"/>
        </w:rPr>
        <w:t>ę</w:t>
      </w:r>
      <w:r w:rsidRPr="00D65E06">
        <w:rPr>
          <w:rStyle w:val="FontStyle44"/>
          <w:rFonts w:asciiTheme="minorHAnsi" w:hAnsiTheme="minorHAnsi" w:cstheme="minorHAnsi"/>
        </w:rPr>
        <w:t xml:space="preserve">powania na podstawie </w:t>
      </w:r>
      <w:r w:rsidRPr="00F36D8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D65E06">
        <w:rPr>
          <w:rStyle w:val="FontStyle44"/>
          <w:rFonts w:asciiTheme="minorHAnsi" w:hAnsiTheme="minorHAnsi" w:cstheme="minorHAnsi"/>
        </w:rPr>
        <w:t xml:space="preserve"> ustawy Pzp</w:t>
      </w:r>
      <w:r w:rsidRPr="00D65E06">
        <w:rPr>
          <w:rFonts w:eastAsia="Lucida Sans Unicode" w:cstheme="minorHAns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8"/>
        <w:gridCol w:w="2836"/>
        <w:gridCol w:w="2686"/>
      </w:tblGrid>
      <w:tr w:rsidR="00974B75" w:rsidRPr="00956B14" w14:paraId="5B17A7AE" w14:textId="77777777" w:rsidTr="0095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A76A719" w14:textId="77777777" w:rsidR="00974B75" w:rsidRPr="002803ED" w:rsidRDefault="00974B75" w:rsidP="00954AB2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4F5389B" w14:textId="77777777" w:rsidR="00974B75" w:rsidRPr="002803ED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E8979EF" w14:textId="77777777" w:rsidR="00974B75" w:rsidRPr="00833638" w:rsidRDefault="00974B75" w:rsidP="00954AB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974B75" w:rsidRPr="00956B14" w14:paraId="0BB5E31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3588A098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5585ADA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</w:tc>
        <w:tc>
          <w:tcPr>
            <w:tcW w:w="1565" w:type="pct"/>
            <w:vAlign w:val="center"/>
          </w:tcPr>
          <w:p w14:paraId="0463AF9F" w14:textId="77777777" w:rsidR="00974B75" w:rsidRPr="00682321" w:rsidRDefault="00B40FEF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="00974B75" w:rsidRPr="008E2485">
                <w:rPr>
                  <w:rStyle w:val="Hipercze"/>
                  <w:rFonts w:asciiTheme="minorHAnsi" w:hAnsiTheme="minorHAnsi" w:cstheme="minorHAnsi"/>
                  <w:sz w:val="22"/>
                  <w:szCs w:val="20"/>
                  <w:lang w:val="x-none"/>
                </w:rPr>
                <w:t>https://ems.ms.gov.pl</w:t>
              </w:r>
            </w:hyperlink>
          </w:p>
        </w:tc>
        <w:tc>
          <w:tcPr>
            <w:tcW w:w="1482" w:type="pct"/>
            <w:vAlign w:val="center"/>
          </w:tcPr>
          <w:p w14:paraId="7F5512F7" w14:textId="77777777" w:rsidR="00974B75" w:rsidRDefault="00B40FEF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7DC59460" w14:textId="77777777" w:rsidR="00974B75" w:rsidRDefault="00B40FEF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FDA1074" w14:textId="77777777" w:rsidR="00974B75" w:rsidRPr="00956B14" w:rsidRDefault="00B40FEF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757B4F6C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BD4F477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13B36BA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653580CA" w14:textId="77777777" w:rsidR="00974B75" w:rsidRPr="00956B14" w:rsidRDefault="00B40FEF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9" w:history="1">
              <w:r w:rsidR="00974B75" w:rsidRPr="008E2485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509ABC25" w14:textId="77777777" w:rsidR="00974B75" w:rsidRDefault="00B40FEF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5B30AD75" w14:textId="77777777" w:rsidR="00974B75" w:rsidRPr="00956B14" w:rsidRDefault="00B40FEF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974B75" w:rsidRPr="00956B14" w14:paraId="18E117A3" w14:textId="77777777" w:rsidTr="00954AB2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16A2CDFC" w14:textId="77777777" w:rsidR="00974B75" w:rsidRDefault="00974B75" w:rsidP="00954AB2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7EC4F7D0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6563DA66" w14:textId="77777777" w:rsidR="00974B75" w:rsidRPr="000915DC" w:rsidRDefault="00974B75" w:rsidP="00954AB2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42BE745D" w14:textId="77777777" w:rsidR="00974B75" w:rsidRPr="00956B14" w:rsidRDefault="00974B75" w:rsidP="00954AB2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82F08C" w14:textId="77777777" w:rsidR="00974B75" w:rsidRDefault="00B40FEF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D52FFC0" w14:textId="77777777" w:rsidR="00974B75" w:rsidRDefault="00B40FEF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742A613B" w14:textId="77777777" w:rsidR="00974B75" w:rsidRPr="00956B14" w:rsidRDefault="00B40FEF" w:rsidP="00954AB2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B75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974B75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1999FDFC" w14:textId="77777777" w:rsidR="00DE12CE" w:rsidRDefault="00DE12CE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2F67A696" w14:textId="77777777" w:rsidR="007D426C" w:rsidRDefault="00B40FEF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FD5F18C6DF9C440CBCCC9494347A6D57"/>
          </w:placeholder>
          <w:showingPlcHdr/>
        </w:sdtPr>
        <w:sdtEndPr/>
        <w:sdtContent>
          <w:r w:rsidR="00F36D8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7A4427DC90EC492E80D2202982EEE6B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36D8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F36D8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F36D8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366E94C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4B4E1FF5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0F2CE468" w14:textId="77777777" w:rsidR="007D426C" w:rsidRDefault="00F36D8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48431A8F" w14:textId="77777777" w:rsidR="007D426C" w:rsidRDefault="00F36D8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515EC34E" w14:textId="77777777" w:rsidR="007D426C" w:rsidRDefault="007D426C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sectPr w:rsidR="007D426C" w:rsidSect="00A414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7" w:bottom="99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AF99" w14:textId="77777777" w:rsidR="00F36D81" w:rsidRDefault="00F36D81">
      <w:pPr>
        <w:spacing w:after="0" w:line="240" w:lineRule="auto"/>
      </w:pPr>
      <w:r>
        <w:separator/>
      </w:r>
    </w:p>
  </w:endnote>
  <w:endnote w:type="continuationSeparator" w:id="0">
    <w:p w14:paraId="65C7CFC3" w14:textId="77777777" w:rsidR="00F36D81" w:rsidRDefault="00F3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408885"/>
      <w:docPartObj>
        <w:docPartGallery w:val="Page Numbers (Bottom of Page)"/>
        <w:docPartUnique/>
      </w:docPartObj>
    </w:sdtPr>
    <w:sdtEndPr/>
    <w:sdtContent>
      <w:p w14:paraId="3591FCD1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3C9CBEBC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870131"/>
      <w:docPartObj>
        <w:docPartGallery w:val="Page Numbers (Bottom of Page)"/>
        <w:docPartUnique/>
      </w:docPartObj>
    </w:sdtPr>
    <w:sdtEndPr/>
    <w:sdtContent>
      <w:p w14:paraId="09C453C3" w14:textId="77777777" w:rsidR="007D426C" w:rsidRDefault="00F36D8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4BCE08C0" w14:textId="77777777" w:rsidR="007D426C" w:rsidRDefault="007D426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5E00" w14:textId="77777777" w:rsidR="007D426C" w:rsidRDefault="00F36D81">
      <w:pPr>
        <w:rPr>
          <w:sz w:val="12"/>
        </w:rPr>
      </w:pPr>
      <w:r>
        <w:separator/>
      </w:r>
    </w:p>
  </w:footnote>
  <w:footnote w:type="continuationSeparator" w:id="0">
    <w:p w14:paraId="411DDA6A" w14:textId="77777777" w:rsidR="007D426C" w:rsidRDefault="00F36D81">
      <w:pPr>
        <w:rPr>
          <w:sz w:val="12"/>
        </w:rPr>
      </w:pPr>
      <w:r>
        <w:continuationSeparator/>
      </w:r>
    </w:p>
  </w:footnote>
  <w:footnote w:id="1">
    <w:p w14:paraId="1F89152F" w14:textId="5E7BDA97" w:rsidR="00A414E2" w:rsidRDefault="00A41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728F">
        <w:rPr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149D98EF" w14:textId="7E8FE91B" w:rsidR="00DC728F" w:rsidRDefault="00DC728F">
      <w:pPr>
        <w:pStyle w:val="Tekstprzypisudolnego"/>
      </w:pPr>
      <w:r w:rsidRPr="00DC728F">
        <w:rPr>
          <w:rStyle w:val="Odwoanieprzypisudolnego"/>
          <w:sz w:val="18"/>
          <w:szCs w:val="18"/>
        </w:rPr>
        <w:footnoteRef/>
      </w:r>
      <w:r w:rsidRPr="00DC728F">
        <w:rPr>
          <w:sz w:val="18"/>
          <w:szCs w:val="18"/>
        </w:rPr>
        <w:t xml:space="preserve"> Jeśli wykonawca podlega wykluczeniu, ale podjął środki naprawcze, skreśla treść III części oświadczenia i wypełnia IV część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CCEB" w14:textId="2FD6624D" w:rsidR="001837B6" w:rsidRDefault="001837B6" w:rsidP="00A414E2">
    <w:pPr>
      <w:pBdr>
        <w:bottom w:val="single" w:sz="12" w:space="1" w:color="auto"/>
      </w:pBd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 w:rsidRPr="001837B6">
      <w:rPr>
        <w:b/>
        <w:sz w:val="18"/>
        <w:szCs w:val="18"/>
      </w:rPr>
      <w:tab/>
    </w:r>
    <w:r w:rsidR="00B40FEF" w:rsidRPr="00B40FEF">
      <w:rPr>
        <w:b/>
        <w:sz w:val="18"/>
        <w:szCs w:val="18"/>
      </w:rPr>
      <w:t>Wymiana nieenergooszczędnych opraw świetlnych na terenie miasta Człuchów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0199" w14:textId="77777777" w:rsidR="007D426C" w:rsidRDefault="00F36D81">
    <w:pPr>
      <w:pBdr>
        <w:bottom w:val="single" w:sz="12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Renowacja starego cmentarza w Człuchowie</w:t>
    </w:r>
  </w:p>
  <w:p w14:paraId="4E131549" w14:textId="77777777" w:rsidR="007D426C" w:rsidRDefault="00F36D81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4E7985"/>
    <w:multiLevelType w:val="multilevel"/>
    <w:tmpl w:val="5350A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7023359">
    <w:abstractNumId w:val="0"/>
  </w:num>
  <w:num w:numId="2" w16cid:durableId="1071847083">
    <w:abstractNumId w:val="1"/>
  </w:num>
  <w:num w:numId="3" w16cid:durableId="71804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6C"/>
    <w:rsid w:val="00112FC6"/>
    <w:rsid w:val="00134347"/>
    <w:rsid w:val="00167080"/>
    <w:rsid w:val="00180F97"/>
    <w:rsid w:val="001837B6"/>
    <w:rsid w:val="00240285"/>
    <w:rsid w:val="0026302C"/>
    <w:rsid w:val="00520F62"/>
    <w:rsid w:val="00596312"/>
    <w:rsid w:val="006258C8"/>
    <w:rsid w:val="00654E2D"/>
    <w:rsid w:val="007419C0"/>
    <w:rsid w:val="007D426C"/>
    <w:rsid w:val="00974B75"/>
    <w:rsid w:val="00985539"/>
    <w:rsid w:val="00A414E2"/>
    <w:rsid w:val="00A449BB"/>
    <w:rsid w:val="00B40FEF"/>
    <w:rsid w:val="00B5224D"/>
    <w:rsid w:val="00B71F66"/>
    <w:rsid w:val="00BA0A9F"/>
    <w:rsid w:val="00C40808"/>
    <w:rsid w:val="00D227B0"/>
    <w:rsid w:val="00D65E06"/>
    <w:rsid w:val="00DC728F"/>
    <w:rsid w:val="00DE12CE"/>
    <w:rsid w:val="00E66EDC"/>
    <w:rsid w:val="00E672B9"/>
    <w:rsid w:val="00F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AE63C3"/>
  <w15:docId w15:val="{581970D4-46A0-469C-9096-C22B0F99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character" w:customStyle="1" w:styleId="FontStyle40">
    <w:name w:val="Font Style40"/>
    <w:basedOn w:val="Domylnaczcionkaakapitu"/>
    <w:uiPriority w:val="99"/>
    <w:qFormat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C07955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795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636B6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uiPriority w:val="99"/>
    <w:qFormat/>
    <w:rsid w:val="00C07955"/>
    <w:pPr>
      <w:widowControl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795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985539"/>
  </w:style>
  <w:style w:type="table" w:styleId="Tabelasiatki1jasna">
    <w:name w:val="Grid Table 1 Light"/>
    <w:basedOn w:val="Standardowy"/>
    <w:uiPriority w:val="46"/>
    <w:rsid w:val="00985539"/>
    <w:pPr>
      <w:suppressAutoHyphens w:val="0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8553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553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22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E03AA7333448AF957F541D2FFE6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1694C8-0C91-4C1B-AB13-297602006B5E}"/>
      </w:docPartPr>
      <w:docPartBody>
        <w:p w:rsidR="00A52A38" w:rsidRDefault="00842A05" w:rsidP="00842A05">
          <w:pPr>
            <w:pStyle w:val="42E03AA7333448AF957F541D2FFE6340"/>
          </w:pPr>
          <w:r w:rsidRPr="00D50E45">
            <w:rPr>
              <w:rStyle w:val="Tekstzastpczy"/>
              <w:color w:val="4472C4" w:themeColor="accent1"/>
            </w:rPr>
            <w:t>Kliknij tutaj, aby wprowadzić dane podmiotu.</w:t>
          </w:r>
        </w:p>
      </w:docPartBody>
    </w:docPart>
    <w:docPart>
      <w:docPartPr>
        <w:name w:val="84ADB273D9B7418B859BA523E14BB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D094A-D9CE-4BF7-BBC9-3E62DE523965}"/>
      </w:docPartPr>
      <w:docPartBody>
        <w:p w:rsidR="00A52A38" w:rsidRDefault="00842A05" w:rsidP="00842A05">
          <w:pPr>
            <w:pStyle w:val="84ADB273D9B7418B859BA523E14BB534"/>
          </w:pPr>
          <w:r w:rsidRPr="00D50E45">
            <w:rPr>
              <w:rStyle w:val="Tekstzastpczy"/>
              <w:color w:val="4472C4" w:themeColor="accent1"/>
            </w:rPr>
            <w:t>Kliknij tutaj, aby wprowadzić zakres dla wskazanego podmiotu.</w:t>
          </w:r>
        </w:p>
      </w:docPartBody>
    </w:docPart>
    <w:docPart>
      <w:docPartPr>
        <w:name w:val="B5023A330B514959A4636562F20D6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E583B-9E8C-4A83-8F2C-90427A92EBA5}"/>
      </w:docPartPr>
      <w:docPartBody>
        <w:p w:rsidR="00A52A38" w:rsidRDefault="00842A05" w:rsidP="00842A05">
          <w:pPr>
            <w:pStyle w:val="B5023A330B514959A4636562F20D66D2"/>
          </w:pPr>
          <w:r w:rsidRPr="00D50E45">
            <w:rPr>
              <w:rStyle w:val="Tekstzastpczy"/>
              <w:color w:val="4472C4" w:themeColor="accent1"/>
            </w:rPr>
            <w:t>Kliknij tutaj, nr art.</w:t>
          </w:r>
        </w:p>
      </w:docPartBody>
    </w:docPart>
    <w:docPart>
      <w:docPartPr>
        <w:name w:val="F1E2ADA31DED47A6AF8D2D520B1C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AEB4-C22C-40F9-95C2-653FEF11153E}"/>
      </w:docPartPr>
      <w:docPartBody>
        <w:p w:rsidR="00A52A38" w:rsidRDefault="00842A05" w:rsidP="00842A05">
          <w:pPr>
            <w:pStyle w:val="F1E2ADA31DED47A6AF8D2D520B1C8076"/>
          </w:pPr>
          <w:r w:rsidRPr="00D50E45">
            <w:rPr>
              <w:rStyle w:val="Tekstzastpczy"/>
              <w:color w:val="4472C4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FD5F18C6DF9C440CBCCC9494347A6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A6EF6-B28F-47CD-BA84-79E9992C2258}"/>
      </w:docPartPr>
      <w:docPartBody>
        <w:p w:rsidR="00A52A38" w:rsidRDefault="00842A05" w:rsidP="00842A05">
          <w:pPr>
            <w:pStyle w:val="FD5F18C6DF9C440CBCCC9494347A6D57"/>
          </w:pPr>
          <w:r w:rsidRPr="00A81297">
            <w:rPr>
              <w:rStyle w:val="Tekstzastpczy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7A4427DC90EC492E80D2202982EEE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FE338-EB28-48E2-8B60-45D795DE7B04}"/>
      </w:docPartPr>
      <w:docPartBody>
        <w:p w:rsidR="00A52A38" w:rsidRDefault="00842A05" w:rsidP="00842A05">
          <w:pPr>
            <w:pStyle w:val="7A4427DC90EC492E80D2202982EEE6B8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037E21"/>
    <w:rsid w:val="0012122E"/>
    <w:rsid w:val="00166AFE"/>
    <w:rsid w:val="00234D45"/>
    <w:rsid w:val="00240285"/>
    <w:rsid w:val="003864D3"/>
    <w:rsid w:val="0052266E"/>
    <w:rsid w:val="00552DDF"/>
    <w:rsid w:val="006258C8"/>
    <w:rsid w:val="006C4D11"/>
    <w:rsid w:val="007379DE"/>
    <w:rsid w:val="007A0A6F"/>
    <w:rsid w:val="007E39C8"/>
    <w:rsid w:val="00842A05"/>
    <w:rsid w:val="008505BB"/>
    <w:rsid w:val="009654E6"/>
    <w:rsid w:val="00986584"/>
    <w:rsid w:val="00A52A38"/>
    <w:rsid w:val="00A63B41"/>
    <w:rsid w:val="00AC2F8B"/>
    <w:rsid w:val="00CB2C5C"/>
    <w:rsid w:val="00D15112"/>
    <w:rsid w:val="00EF2885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A05"/>
    <w:rPr>
      <w:color w:val="808080"/>
    </w:rPr>
  </w:style>
  <w:style w:type="paragraph" w:customStyle="1" w:styleId="42E03AA7333448AF957F541D2FFE6340">
    <w:name w:val="42E03AA7333448AF957F541D2FFE6340"/>
    <w:rsid w:val="00842A05"/>
  </w:style>
  <w:style w:type="paragraph" w:customStyle="1" w:styleId="84ADB273D9B7418B859BA523E14BB534">
    <w:name w:val="84ADB273D9B7418B859BA523E14BB534"/>
    <w:rsid w:val="00842A05"/>
  </w:style>
  <w:style w:type="paragraph" w:customStyle="1" w:styleId="B5023A330B514959A4636562F20D66D2">
    <w:name w:val="B5023A330B514959A4636562F20D66D2"/>
    <w:rsid w:val="00842A05"/>
  </w:style>
  <w:style w:type="paragraph" w:customStyle="1" w:styleId="F1E2ADA31DED47A6AF8D2D520B1C8076">
    <w:name w:val="F1E2ADA31DED47A6AF8D2D520B1C8076"/>
    <w:rsid w:val="00842A05"/>
  </w:style>
  <w:style w:type="paragraph" w:customStyle="1" w:styleId="FD5F18C6DF9C440CBCCC9494347A6D57">
    <w:name w:val="FD5F18C6DF9C440CBCCC9494347A6D57"/>
    <w:rsid w:val="00842A05"/>
  </w:style>
  <w:style w:type="paragraph" w:customStyle="1" w:styleId="7A4427DC90EC492E80D2202982EEE6B8">
    <w:name w:val="7A4427DC90EC492E80D2202982EEE6B8"/>
    <w:rsid w:val="00842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A36C-ECEF-494F-B5E1-99F42C58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15</cp:revision>
  <cp:lastPrinted>2023-11-24T10:47:00Z</cp:lastPrinted>
  <dcterms:created xsi:type="dcterms:W3CDTF">2024-02-10T22:28:00Z</dcterms:created>
  <dcterms:modified xsi:type="dcterms:W3CDTF">2024-05-14T13:21:00Z</dcterms:modified>
  <dc:language>pl-PL</dc:language>
</cp:coreProperties>
</file>