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896B" w14:textId="77777777" w:rsidR="009600FF" w:rsidRPr="009600FF" w:rsidRDefault="000E5F58" w:rsidP="009600FF">
      <w:pPr>
        <w:spacing w:after="0"/>
        <w:jc w:val="right"/>
        <w:rPr>
          <w:rFonts w:ascii="Arial" w:hAnsi="Arial" w:cs="Arial"/>
          <w:b/>
          <w:bCs/>
          <w:sz w:val="16"/>
          <w:szCs w:val="16"/>
        </w:rPr>
      </w:pPr>
      <w:r w:rsidRPr="009600FF">
        <w:rPr>
          <w:rFonts w:ascii="Segoe UI" w:hAnsi="Segoe UI" w:cs="Segoe UI"/>
          <w:b/>
          <w:sz w:val="16"/>
          <w:szCs w:val="16"/>
        </w:rPr>
        <w:t xml:space="preserve">Załącznik nr </w:t>
      </w:r>
      <w:r w:rsidR="009600FF" w:rsidRPr="009600FF">
        <w:rPr>
          <w:rFonts w:ascii="Segoe UI" w:hAnsi="Segoe UI" w:cs="Segoe UI"/>
          <w:b/>
          <w:sz w:val="16"/>
          <w:szCs w:val="16"/>
        </w:rPr>
        <w:t>4</w:t>
      </w:r>
      <w:r w:rsidRPr="009600FF">
        <w:rPr>
          <w:rFonts w:ascii="Segoe UI" w:hAnsi="Segoe UI" w:cs="Segoe UI"/>
          <w:b/>
          <w:sz w:val="16"/>
          <w:szCs w:val="16"/>
        </w:rPr>
        <w:t xml:space="preserve"> do SWZ</w:t>
      </w:r>
      <w:r w:rsidRPr="009600FF">
        <w:rPr>
          <w:rFonts w:ascii="Segoe UI" w:hAnsi="Segoe UI" w:cs="Segoe UI"/>
          <w:b/>
          <w:sz w:val="16"/>
          <w:szCs w:val="16"/>
        </w:rPr>
        <w:br/>
      </w:r>
      <w:r w:rsidR="009600FF" w:rsidRPr="009600FF">
        <w:rPr>
          <w:rFonts w:ascii="Arial" w:hAnsi="Arial" w:cs="Arial"/>
          <w:b/>
          <w:sz w:val="16"/>
          <w:szCs w:val="16"/>
        </w:rPr>
        <w:t xml:space="preserve">do SWZ </w:t>
      </w:r>
      <w:bookmarkStart w:id="0" w:name="_Hlk78530153"/>
      <w:r w:rsidR="009600FF" w:rsidRPr="009600FF">
        <w:rPr>
          <w:rFonts w:ascii="Arial" w:hAnsi="Arial" w:cs="Arial"/>
          <w:b/>
          <w:sz w:val="16"/>
          <w:szCs w:val="16"/>
        </w:rPr>
        <w:t xml:space="preserve">na </w:t>
      </w:r>
      <w:r w:rsidR="009600FF" w:rsidRPr="009600FF">
        <w:rPr>
          <w:rFonts w:ascii="Arial" w:hAnsi="Arial" w:cs="Arial"/>
          <w:b/>
          <w:bCs/>
          <w:sz w:val="16"/>
          <w:szCs w:val="16"/>
        </w:rPr>
        <w:t>Budowę mobilnego</w:t>
      </w:r>
    </w:p>
    <w:p w14:paraId="72DABE1C" w14:textId="77777777" w:rsidR="009600FF" w:rsidRPr="009600FF" w:rsidRDefault="009600FF" w:rsidP="009600FF">
      <w:pPr>
        <w:spacing w:after="0"/>
        <w:jc w:val="right"/>
        <w:rPr>
          <w:rFonts w:ascii="Arial" w:hAnsi="Arial" w:cs="Arial"/>
          <w:b/>
          <w:bCs/>
          <w:sz w:val="16"/>
          <w:szCs w:val="16"/>
        </w:rPr>
      </w:pPr>
      <w:r w:rsidRPr="009600FF">
        <w:rPr>
          <w:rFonts w:ascii="Arial" w:hAnsi="Arial" w:cs="Arial"/>
          <w:b/>
          <w:bCs/>
          <w:sz w:val="16"/>
          <w:szCs w:val="16"/>
        </w:rPr>
        <w:t xml:space="preserve">lodowiska dla Ośrodka Sportu i Rekreacji </w:t>
      </w:r>
    </w:p>
    <w:p w14:paraId="4CBC3C45" w14:textId="77777777" w:rsidR="009600FF" w:rsidRPr="009600FF" w:rsidRDefault="009600FF" w:rsidP="009600FF">
      <w:pPr>
        <w:spacing w:after="0"/>
        <w:jc w:val="right"/>
        <w:rPr>
          <w:rFonts w:ascii="Arial" w:hAnsi="Arial" w:cs="Arial"/>
          <w:b/>
          <w:bCs/>
          <w:sz w:val="16"/>
          <w:szCs w:val="16"/>
        </w:rPr>
      </w:pPr>
      <w:r w:rsidRPr="009600FF">
        <w:rPr>
          <w:rFonts w:ascii="Arial" w:hAnsi="Arial" w:cs="Arial"/>
          <w:b/>
          <w:bCs/>
          <w:sz w:val="16"/>
          <w:szCs w:val="16"/>
        </w:rPr>
        <w:t xml:space="preserve">OSiR Stargard Sp. z o.o. w Stargardzie </w:t>
      </w:r>
    </w:p>
    <w:bookmarkEnd w:id="0"/>
    <w:p w14:paraId="6C6105E5" w14:textId="77777777" w:rsidR="009600FF" w:rsidRPr="009600FF" w:rsidRDefault="009600FF" w:rsidP="009600FF">
      <w:pPr>
        <w:spacing w:after="0" w:line="288" w:lineRule="auto"/>
        <w:contextualSpacing/>
        <w:jc w:val="right"/>
        <w:rPr>
          <w:rFonts w:ascii="Times New Roman" w:hAnsi="Times New Roman"/>
          <w:bCs/>
          <w:sz w:val="16"/>
          <w:szCs w:val="16"/>
        </w:rPr>
      </w:pPr>
      <w:r w:rsidRPr="009600FF">
        <w:rPr>
          <w:rFonts w:ascii="Arial" w:hAnsi="Arial" w:cs="Arial"/>
          <w:b/>
          <w:bCs/>
          <w:sz w:val="16"/>
          <w:szCs w:val="16"/>
        </w:rPr>
        <w:t>wraz z wyposażeniem</w:t>
      </w:r>
    </w:p>
    <w:p w14:paraId="53921531" w14:textId="603BC983" w:rsidR="00383687" w:rsidRDefault="00CC623F" w:rsidP="009600FF">
      <w:pPr>
        <w:autoSpaceDE w:val="0"/>
        <w:autoSpaceDN w:val="0"/>
        <w:adjustRightInd w:val="0"/>
        <w:spacing w:after="0"/>
        <w:jc w:val="right"/>
        <w:rPr>
          <w:rFonts w:ascii="Segoe UI" w:hAnsi="Segoe UI" w:cs="Segoe UI"/>
          <w:b/>
          <w:bCs/>
          <w:sz w:val="18"/>
          <w:szCs w:val="18"/>
        </w:rPr>
      </w:pPr>
      <w:r w:rsidRPr="004D31B9">
        <w:rPr>
          <w:rFonts w:ascii="Segoe UI" w:hAnsi="Segoe UI" w:cs="Segoe UI"/>
          <w:b/>
          <w:sz w:val="16"/>
          <w:szCs w:val="16"/>
        </w:rPr>
        <w:br/>
      </w:r>
    </w:p>
    <w:p w14:paraId="4C7A971A" w14:textId="6EC36094" w:rsidR="007801B5" w:rsidRDefault="007801B5" w:rsidP="00CC623F">
      <w:pPr>
        <w:autoSpaceDE w:val="0"/>
        <w:autoSpaceDN w:val="0"/>
        <w:adjustRightInd w:val="0"/>
        <w:spacing w:after="0"/>
        <w:jc w:val="right"/>
        <w:rPr>
          <w:rFonts w:ascii="Segoe UI" w:hAnsi="Segoe UI" w:cs="Segoe UI"/>
          <w:b/>
          <w:bCs/>
        </w:rPr>
      </w:pPr>
      <w:r w:rsidRPr="0050014C">
        <w:rPr>
          <w:rFonts w:ascii="Segoe UI" w:hAnsi="Segoe UI" w:cs="Segoe UI"/>
          <w:b/>
          <w:bCs/>
          <w:sz w:val="18"/>
          <w:szCs w:val="18"/>
        </w:rPr>
        <w:br/>
      </w:r>
      <w:r w:rsidRPr="0050014C">
        <w:rPr>
          <w:rFonts w:ascii="Segoe UI" w:hAnsi="Segoe UI" w:cs="Segoe UI"/>
          <w:b/>
          <w:bCs/>
        </w:rPr>
        <w:t xml:space="preserve">- PROJEKT UMOWY </w:t>
      </w:r>
      <w:r w:rsidR="00383687">
        <w:rPr>
          <w:rFonts w:ascii="Segoe UI" w:hAnsi="Segoe UI" w:cs="Segoe UI"/>
          <w:b/>
          <w:bCs/>
        </w:rPr>
        <w:t>–</w:t>
      </w:r>
    </w:p>
    <w:p w14:paraId="16EE4179" w14:textId="77777777" w:rsidR="00383687" w:rsidRPr="0050014C" w:rsidRDefault="00383687" w:rsidP="00CC623F">
      <w:pPr>
        <w:autoSpaceDE w:val="0"/>
        <w:autoSpaceDN w:val="0"/>
        <w:adjustRightInd w:val="0"/>
        <w:spacing w:after="0"/>
        <w:jc w:val="right"/>
        <w:rPr>
          <w:rFonts w:ascii="Segoe UI" w:hAnsi="Segoe UI" w:cs="Segoe UI"/>
          <w:b/>
        </w:rPr>
      </w:pPr>
    </w:p>
    <w:p w14:paraId="585D1336" w14:textId="05B6EBCB" w:rsidR="00383687" w:rsidRPr="00383687" w:rsidRDefault="00CB2F6B" w:rsidP="00383687">
      <w:pPr>
        <w:pStyle w:val="Nagwek1"/>
        <w:tabs>
          <w:tab w:val="num" w:pos="0"/>
        </w:tabs>
        <w:spacing w:line="276" w:lineRule="auto"/>
        <w:rPr>
          <w:rFonts w:ascii="Segoe UI" w:hAnsi="Segoe UI" w:cs="Segoe UI"/>
          <w:sz w:val="22"/>
          <w:szCs w:val="22"/>
        </w:rPr>
      </w:pPr>
      <w:r w:rsidRPr="0050014C">
        <w:rPr>
          <w:rFonts w:ascii="Segoe UI" w:hAnsi="Segoe UI" w:cs="Segoe UI"/>
          <w:sz w:val="22"/>
          <w:szCs w:val="22"/>
        </w:rPr>
        <w:t>UMOWA Nr  ……..</w:t>
      </w:r>
    </w:p>
    <w:p w14:paraId="24C9A29B" w14:textId="77777777" w:rsidR="00CB2F6B" w:rsidRPr="0050014C" w:rsidRDefault="00CB2F6B" w:rsidP="0050014C">
      <w:pPr>
        <w:spacing w:after="0"/>
        <w:jc w:val="center"/>
        <w:rPr>
          <w:rFonts w:ascii="Segoe UI" w:hAnsi="Segoe UI" w:cs="Segoe UI"/>
          <w:b/>
        </w:rPr>
      </w:pPr>
    </w:p>
    <w:p w14:paraId="7277E372" w14:textId="77777777" w:rsidR="009600FF" w:rsidRDefault="003A6C2F" w:rsidP="0050014C">
      <w:pPr>
        <w:autoSpaceDE w:val="0"/>
        <w:autoSpaceDN w:val="0"/>
        <w:adjustRightInd w:val="0"/>
        <w:spacing w:after="0"/>
        <w:jc w:val="center"/>
        <w:rPr>
          <w:rFonts w:ascii="Segoe UI" w:hAnsi="Segoe UI" w:cs="Segoe UI"/>
          <w:b/>
          <w:bCs/>
        </w:rPr>
      </w:pPr>
      <w:r w:rsidRPr="0050014C">
        <w:rPr>
          <w:rFonts w:ascii="Segoe UI" w:hAnsi="Segoe UI" w:cs="Segoe UI"/>
          <w:b/>
        </w:rPr>
        <w:t xml:space="preserve">na </w:t>
      </w:r>
      <w:r w:rsidR="009600FF">
        <w:rPr>
          <w:rFonts w:ascii="Segoe UI" w:hAnsi="Segoe UI" w:cs="Segoe UI"/>
          <w:b/>
          <w:bCs/>
        </w:rPr>
        <w:t xml:space="preserve">Budowę mobilnego lodowiska dla Ośrodka Sportu i Rekreacji OSiR Stargard </w:t>
      </w:r>
    </w:p>
    <w:p w14:paraId="666FD652" w14:textId="7C5D8B1D" w:rsidR="00CB2F6B" w:rsidRDefault="009600FF" w:rsidP="0050014C">
      <w:pPr>
        <w:autoSpaceDE w:val="0"/>
        <w:autoSpaceDN w:val="0"/>
        <w:adjustRightInd w:val="0"/>
        <w:spacing w:after="0"/>
        <w:jc w:val="center"/>
        <w:rPr>
          <w:rFonts w:ascii="Segoe UI" w:hAnsi="Segoe UI" w:cs="Segoe UI"/>
          <w:b/>
        </w:rPr>
      </w:pPr>
      <w:r>
        <w:rPr>
          <w:rFonts w:ascii="Segoe UI" w:hAnsi="Segoe UI" w:cs="Segoe UI"/>
          <w:b/>
          <w:bCs/>
        </w:rPr>
        <w:t>Sp. z o.o. w Stargardzie wraz z wyposażeniem</w:t>
      </w:r>
      <w:r w:rsidR="004D31B9" w:rsidRPr="00C82BAB">
        <w:rPr>
          <w:rFonts w:ascii="Segoe UI" w:hAnsi="Segoe UI" w:cs="Segoe UI"/>
          <w:b/>
          <w:bCs/>
        </w:rPr>
        <w:t xml:space="preserve"> </w:t>
      </w:r>
    </w:p>
    <w:p w14:paraId="6B7DE29A" w14:textId="77777777" w:rsidR="00CC623F" w:rsidRPr="0050014C" w:rsidRDefault="00CC623F" w:rsidP="0050014C">
      <w:pPr>
        <w:autoSpaceDE w:val="0"/>
        <w:autoSpaceDN w:val="0"/>
        <w:adjustRightInd w:val="0"/>
        <w:spacing w:after="0"/>
        <w:jc w:val="center"/>
        <w:rPr>
          <w:rFonts w:ascii="Segoe UI" w:hAnsi="Segoe UI" w:cs="Segoe UI"/>
        </w:rPr>
      </w:pPr>
    </w:p>
    <w:p w14:paraId="576B0D7A" w14:textId="6E7D350F" w:rsidR="00CB2F6B" w:rsidRPr="0050014C" w:rsidRDefault="00CB2F6B" w:rsidP="0050014C">
      <w:pPr>
        <w:spacing w:after="0"/>
        <w:rPr>
          <w:rFonts w:ascii="Segoe UI" w:hAnsi="Segoe UI" w:cs="Segoe UI"/>
          <w:b/>
        </w:rPr>
      </w:pPr>
      <w:r w:rsidRPr="0050014C">
        <w:rPr>
          <w:rFonts w:ascii="Segoe UI" w:hAnsi="Segoe UI" w:cs="Segoe UI"/>
        </w:rPr>
        <w:t xml:space="preserve">zawarta w dniu </w:t>
      </w:r>
      <w:r w:rsidRPr="0050014C">
        <w:rPr>
          <w:rFonts w:ascii="Segoe UI" w:hAnsi="Segoe UI" w:cs="Segoe UI"/>
          <w:b/>
        </w:rPr>
        <w:t>………… 202</w:t>
      </w:r>
      <w:r w:rsidR="005940B8">
        <w:rPr>
          <w:rFonts w:ascii="Segoe UI" w:hAnsi="Segoe UI" w:cs="Segoe UI"/>
          <w:b/>
        </w:rPr>
        <w:t>3</w:t>
      </w:r>
      <w:r w:rsidRPr="0050014C">
        <w:rPr>
          <w:rFonts w:ascii="Segoe UI" w:hAnsi="Segoe UI" w:cs="Segoe UI"/>
          <w:b/>
        </w:rPr>
        <w:t xml:space="preserve"> r. </w:t>
      </w:r>
      <w:r w:rsidRPr="0050014C">
        <w:rPr>
          <w:rFonts w:ascii="Segoe UI" w:hAnsi="Segoe UI" w:cs="Segoe UI"/>
        </w:rPr>
        <w:t>pomiędzy :</w:t>
      </w:r>
    </w:p>
    <w:p w14:paraId="40F0F1F0" w14:textId="77777777" w:rsidR="00CB2F6B" w:rsidRPr="0050014C" w:rsidRDefault="00CB2F6B" w:rsidP="0050014C">
      <w:pPr>
        <w:spacing w:after="0"/>
        <w:rPr>
          <w:rFonts w:ascii="Segoe UI" w:hAnsi="Segoe UI" w:cs="Segoe UI"/>
          <w:b/>
        </w:rPr>
      </w:pPr>
    </w:p>
    <w:p w14:paraId="767E5E40" w14:textId="6D51C4A1" w:rsidR="007801B5" w:rsidRPr="005940B8" w:rsidRDefault="005940B8" w:rsidP="0050014C">
      <w:pPr>
        <w:spacing w:after="0"/>
        <w:jc w:val="both"/>
        <w:rPr>
          <w:rFonts w:ascii="Segoe UI" w:hAnsi="Segoe UI" w:cs="Segoe UI"/>
          <w:b/>
        </w:rPr>
      </w:pPr>
      <w:r w:rsidRPr="005940B8">
        <w:rPr>
          <w:rFonts w:ascii="Segoe UI" w:hAnsi="Segoe UI" w:cs="Segoe UI"/>
        </w:rPr>
        <w:t xml:space="preserve">Ośrodkiem Sportu i Rekreacji OSiR Stargard Spółką z ograniczoną odpowiedzialnością </w:t>
      </w:r>
      <w:r>
        <w:rPr>
          <w:rFonts w:ascii="Segoe UI" w:hAnsi="Segoe UI" w:cs="Segoe UI"/>
        </w:rPr>
        <w:br/>
      </w:r>
      <w:r w:rsidRPr="005940B8">
        <w:rPr>
          <w:rFonts w:ascii="Segoe UI" w:hAnsi="Segoe UI" w:cs="Segoe UI"/>
        </w:rPr>
        <w:t xml:space="preserve">z siedzibą w Stargardzie przy ulicy Szczecińskiej Nr 35, 73-110 Stargard, wpisanym do Rejestru Przedsiębiorców w Krajowym Rejestrze Sądowym Sądu Rejonowego Szczecin-Centrum w Szczecinie pod numerem KRS 0000359707, posiadającym NIP 854-236-71-78, reprezentowanym przez Pana Grzegorza Chudzika – Prezesa Zarządu, zwanym w dalszej części umowy </w:t>
      </w:r>
      <w:r w:rsidR="00CB2F6B" w:rsidRPr="005940B8">
        <w:rPr>
          <w:rFonts w:ascii="Segoe UI" w:hAnsi="Segoe UI" w:cs="Segoe UI"/>
          <w:b/>
        </w:rPr>
        <w:t xml:space="preserve">Zamawiającym, </w:t>
      </w:r>
    </w:p>
    <w:p w14:paraId="23DCD36A" w14:textId="77777777" w:rsidR="00B34691" w:rsidRPr="0050014C" w:rsidRDefault="00B34691" w:rsidP="0050014C">
      <w:pPr>
        <w:spacing w:after="0"/>
        <w:rPr>
          <w:rFonts w:ascii="Segoe UI" w:hAnsi="Segoe UI" w:cs="Segoe UI"/>
        </w:rPr>
      </w:pPr>
    </w:p>
    <w:p w14:paraId="69A73E68" w14:textId="77777777" w:rsidR="00CB2F6B" w:rsidRPr="0050014C" w:rsidRDefault="00CB2F6B" w:rsidP="0050014C">
      <w:pPr>
        <w:spacing w:after="0"/>
        <w:rPr>
          <w:rFonts w:ascii="Segoe UI" w:hAnsi="Segoe UI" w:cs="Segoe UI"/>
        </w:rPr>
      </w:pPr>
      <w:r w:rsidRPr="0050014C">
        <w:rPr>
          <w:rFonts w:ascii="Segoe UI" w:hAnsi="Segoe UI" w:cs="Segoe UI"/>
        </w:rPr>
        <w:t>a</w:t>
      </w:r>
    </w:p>
    <w:p w14:paraId="5011FEC3" w14:textId="77777777" w:rsidR="00CB2F6B" w:rsidRPr="0050014C" w:rsidRDefault="00CB2F6B" w:rsidP="0050014C">
      <w:pPr>
        <w:spacing w:after="0"/>
        <w:jc w:val="both"/>
        <w:rPr>
          <w:rFonts w:ascii="Segoe UI" w:hAnsi="Segoe UI" w:cs="Segoe UI"/>
        </w:rPr>
      </w:pPr>
      <w:r w:rsidRPr="0050014C">
        <w:rPr>
          <w:rFonts w:ascii="Segoe UI" w:hAnsi="Segoe UI" w:cs="Segoe UI"/>
          <w:b/>
        </w:rPr>
        <w:t>……………………………..</w:t>
      </w:r>
      <w:r w:rsidRPr="0050014C">
        <w:rPr>
          <w:rFonts w:ascii="Segoe UI" w:hAnsi="Segoe UI" w:cs="Segoe UI"/>
        </w:rPr>
        <w:t xml:space="preserve">z siedzibą …………………………., zwanym dalej </w:t>
      </w:r>
      <w:r w:rsidRPr="0050014C">
        <w:rPr>
          <w:rFonts w:ascii="Segoe UI" w:hAnsi="Segoe UI" w:cs="Segoe UI"/>
          <w:b/>
        </w:rPr>
        <w:t>Wykonawcą</w:t>
      </w:r>
      <w:r w:rsidRPr="0050014C">
        <w:rPr>
          <w:rFonts w:ascii="Segoe UI" w:hAnsi="Segoe UI" w:cs="Segoe UI"/>
        </w:rPr>
        <w:t xml:space="preserve">, </w:t>
      </w:r>
    </w:p>
    <w:p w14:paraId="5D6756A8" w14:textId="77777777" w:rsidR="00CB2F6B" w:rsidRPr="0050014C" w:rsidRDefault="00CB2F6B" w:rsidP="0050014C">
      <w:pPr>
        <w:spacing w:after="0"/>
        <w:jc w:val="both"/>
        <w:rPr>
          <w:rFonts w:ascii="Segoe UI" w:hAnsi="Segoe UI" w:cs="Segoe UI"/>
        </w:rPr>
      </w:pPr>
    </w:p>
    <w:p w14:paraId="6074405F" w14:textId="3B9AA945" w:rsidR="00CB2F6B" w:rsidRPr="0050014C" w:rsidRDefault="00CB2F6B" w:rsidP="0050014C">
      <w:pPr>
        <w:spacing w:after="0"/>
        <w:jc w:val="both"/>
        <w:rPr>
          <w:rFonts w:ascii="Segoe UI" w:hAnsi="Segoe UI" w:cs="Segoe UI"/>
        </w:rPr>
      </w:pPr>
      <w:r w:rsidRPr="0050014C">
        <w:rPr>
          <w:rFonts w:ascii="Segoe UI" w:hAnsi="Segoe UI" w:cs="Segoe UI"/>
        </w:rPr>
        <w:t>w wyniku przeprowadzonego postępowania o udzielenie zamówienia publicznego zgodnie</w:t>
      </w:r>
      <w:r w:rsidRPr="0050014C">
        <w:rPr>
          <w:rFonts w:ascii="Segoe UI" w:hAnsi="Segoe UI" w:cs="Segoe UI"/>
        </w:rPr>
        <w:br/>
        <w:t xml:space="preserve">z ustawą z dnia 11 września 2019 r. </w:t>
      </w:r>
      <w:r w:rsidR="00745101" w:rsidRPr="0050014C">
        <w:rPr>
          <w:rFonts w:ascii="Segoe UI" w:hAnsi="Segoe UI" w:cs="Segoe UI"/>
        </w:rPr>
        <w:t>P</w:t>
      </w:r>
      <w:r w:rsidRPr="0050014C">
        <w:rPr>
          <w:rFonts w:ascii="Segoe UI" w:hAnsi="Segoe UI" w:cs="Segoe UI"/>
        </w:rPr>
        <w:t xml:space="preserve">rawo zamówień publicznych (Dz. U. z </w:t>
      </w:r>
      <w:r w:rsidR="00AB6BA7">
        <w:rPr>
          <w:rFonts w:ascii="Segoe UI" w:hAnsi="Segoe UI" w:cs="Segoe UI"/>
        </w:rPr>
        <w:t>2022</w:t>
      </w:r>
      <w:r w:rsidRPr="0050014C">
        <w:rPr>
          <w:rFonts w:ascii="Segoe UI" w:hAnsi="Segoe UI" w:cs="Segoe UI"/>
        </w:rPr>
        <w:t xml:space="preserve"> r. poz. </w:t>
      </w:r>
      <w:r w:rsidR="00AB6BA7">
        <w:rPr>
          <w:rFonts w:ascii="Segoe UI" w:hAnsi="Segoe UI" w:cs="Segoe UI"/>
        </w:rPr>
        <w:t>1710</w:t>
      </w:r>
      <w:r w:rsidRPr="0050014C">
        <w:rPr>
          <w:rFonts w:ascii="Segoe UI" w:hAnsi="Segoe UI" w:cs="Segoe UI"/>
        </w:rPr>
        <w:t xml:space="preserve"> ze zmianami) i dokonania przez Zamawiającego wyboru oferty Wykonawcy w trybie </w:t>
      </w:r>
      <w:r w:rsidR="007801B5" w:rsidRPr="0050014C">
        <w:rPr>
          <w:rFonts w:ascii="Segoe UI" w:hAnsi="Segoe UI" w:cs="Segoe UI"/>
          <w:bCs/>
          <w:shd w:val="clear" w:color="auto" w:fill="FFFFFF"/>
        </w:rPr>
        <w:t>podstawowym z możliwością negocjacji,</w:t>
      </w:r>
      <w:r w:rsidRPr="0050014C">
        <w:rPr>
          <w:rFonts w:ascii="Segoe UI" w:hAnsi="Segoe UI" w:cs="Segoe UI"/>
          <w:bCs/>
          <w:shd w:val="clear" w:color="auto" w:fill="FFFFFF"/>
        </w:rPr>
        <w:t xml:space="preserve"> o wartości mniejszej niż progi unijne zgodnie </w:t>
      </w:r>
      <w:r w:rsidR="007801B5" w:rsidRPr="0050014C">
        <w:rPr>
          <w:rFonts w:ascii="Segoe UI" w:hAnsi="Segoe UI" w:cs="Segoe UI"/>
          <w:bCs/>
          <w:shd w:val="clear" w:color="auto" w:fill="FFFFFF"/>
        </w:rPr>
        <w:br/>
      </w:r>
      <w:r w:rsidRPr="0050014C">
        <w:rPr>
          <w:rFonts w:ascii="Segoe UI" w:hAnsi="Segoe UI" w:cs="Segoe UI"/>
          <w:bCs/>
          <w:shd w:val="clear" w:color="auto" w:fill="FFFFFF"/>
        </w:rPr>
        <w:t>z przepisami Prawa zamówień publicznych</w:t>
      </w:r>
      <w:r w:rsidR="0050014C" w:rsidRPr="0050014C">
        <w:rPr>
          <w:rFonts w:ascii="Segoe UI" w:hAnsi="Segoe UI" w:cs="Segoe UI"/>
          <w:bCs/>
          <w:shd w:val="clear" w:color="auto" w:fill="FFFFFF"/>
        </w:rPr>
        <w:t xml:space="preserve"> </w:t>
      </w:r>
      <w:r w:rsidRPr="0050014C">
        <w:rPr>
          <w:rFonts w:ascii="Segoe UI" w:hAnsi="Segoe UI" w:cs="Segoe UI"/>
        </w:rPr>
        <w:t xml:space="preserve">na realizację zadania została zawarta umowa </w:t>
      </w:r>
      <w:r w:rsidR="007801B5" w:rsidRPr="0050014C">
        <w:rPr>
          <w:rFonts w:ascii="Segoe UI" w:hAnsi="Segoe UI" w:cs="Segoe UI"/>
        </w:rPr>
        <w:br/>
      </w:r>
      <w:r w:rsidRPr="0050014C">
        <w:rPr>
          <w:rFonts w:ascii="Segoe UI" w:hAnsi="Segoe UI" w:cs="Segoe UI"/>
        </w:rPr>
        <w:t>o następującej treści:</w:t>
      </w:r>
    </w:p>
    <w:p w14:paraId="558070CF" w14:textId="77777777" w:rsidR="00383687" w:rsidRDefault="00383687" w:rsidP="0050014C">
      <w:pPr>
        <w:spacing w:after="0"/>
        <w:jc w:val="center"/>
        <w:rPr>
          <w:rFonts w:ascii="Segoe UI" w:hAnsi="Segoe UI" w:cs="Segoe UI"/>
          <w:b/>
        </w:rPr>
      </w:pPr>
    </w:p>
    <w:p w14:paraId="66D67871" w14:textId="77777777" w:rsidR="00CB2F6B" w:rsidRPr="0050014C" w:rsidRDefault="00CB2F6B" w:rsidP="0050014C">
      <w:pPr>
        <w:spacing w:after="0"/>
        <w:jc w:val="center"/>
        <w:rPr>
          <w:rFonts w:ascii="Segoe UI" w:hAnsi="Segoe UI" w:cs="Segoe UI"/>
          <w:b/>
        </w:rPr>
      </w:pPr>
      <w:r w:rsidRPr="0050014C">
        <w:rPr>
          <w:rFonts w:ascii="Segoe UI" w:hAnsi="Segoe UI" w:cs="Segoe UI"/>
          <w:b/>
        </w:rPr>
        <w:t>§ 1</w:t>
      </w:r>
    </w:p>
    <w:p w14:paraId="4CD77186" w14:textId="77777777" w:rsidR="00040577" w:rsidRPr="0050014C" w:rsidRDefault="00CB2F6B" w:rsidP="0050014C">
      <w:pPr>
        <w:spacing w:after="0"/>
        <w:jc w:val="center"/>
        <w:rPr>
          <w:rFonts w:ascii="Segoe UI" w:hAnsi="Segoe UI" w:cs="Segoe UI"/>
          <w:b/>
        </w:rPr>
      </w:pPr>
      <w:r w:rsidRPr="0050014C">
        <w:rPr>
          <w:rFonts w:ascii="Segoe UI" w:hAnsi="Segoe UI" w:cs="Segoe UI"/>
          <w:b/>
        </w:rPr>
        <w:t>PRZEDMIOT ZAMÓWIENIA</w:t>
      </w:r>
    </w:p>
    <w:p w14:paraId="50398D54" w14:textId="0508984B" w:rsidR="009600FF" w:rsidRPr="009600FF" w:rsidRDefault="00CB2F6B" w:rsidP="00803270">
      <w:pPr>
        <w:numPr>
          <w:ilvl w:val="6"/>
          <w:numId w:val="9"/>
        </w:numPr>
        <w:spacing w:after="0"/>
        <w:ind w:left="426" w:hanging="426"/>
        <w:jc w:val="both"/>
        <w:rPr>
          <w:rFonts w:ascii="Segoe UI" w:hAnsi="Segoe UI" w:cs="Segoe UI"/>
        </w:rPr>
      </w:pPr>
      <w:r w:rsidRPr="0050014C">
        <w:rPr>
          <w:rFonts w:ascii="Segoe UI" w:hAnsi="Segoe UI" w:cs="Segoe UI"/>
        </w:rPr>
        <w:t xml:space="preserve">Zamawiający zleca, a Wykonawca przyjmuje do </w:t>
      </w:r>
      <w:r w:rsidRPr="00CC623F">
        <w:rPr>
          <w:rFonts w:ascii="Segoe UI" w:hAnsi="Segoe UI" w:cs="Segoe UI"/>
        </w:rPr>
        <w:t xml:space="preserve">wykonania, na warunkach specyfikacji </w:t>
      </w:r>
      <w:r w:rsidRPr="00AB6BA7">
        <w:rPr>
          <w:rFonts w:ascii="Segoe UI" w:hAnsi="Segoe UI" w:cs="Segoe UI"/>
        </w:rPr>
        <w:t>warunków zamówienia (SWZ) oraz złożonej oferty,</w:t>
      </w:r>
      <w:r w:rsidR="0050014C" w:rsidRPr="00AB6BA7">
        <w:rPr>
          <w:rFonts w:ascii="Segoe UI" w:hAnsi="Segoe UI" w:cs="Segoe UI"/>
        </w:rPr>
        <w:t xml:space="preserve"> </w:t>
      </w:r>
      <w:r w:rsidR="00AB6BA7">
        <w:rPr>
          <w:rFonts w:ascii="Segoe UI" w:hAnsi="Segoe UI" w:cs="Segoe UI"/>
        </w:rPr>
        <w:t>w</w:t>
      </w:r>
      <w:r w:rsidR="00AB6BA7" w:rsidRPr="00AB6BA7">
        <w:rPr>
          <w:rFonts w:ascii="Segoe UI" w:hAnsi="Segoe UI" w:cs="Segoe UI"/>
          <w:bCs/>
        </w:rPr>
        <w:t>ykonanie</w:t>
      </w:r>
      <w:r w:rsidR="009600FF">
        <w:rPr>
          <w:rFonts w:ascii="Segoe UI" w:hAnsi="Segoe UI" w:cs="Segoe UI"/>
        </w:rPr>
        <w:t xml:space="preserve"> </w:t>
      </w:r>
      <w:r w:rsidR="009600FF" w:rsidRPr="009600FF">
        <w:rPr>
          <w:rFonts w:ascii="Segoe UI" w:hAnsi="Segoe UI" w:cs="Segoe UI"/>
        </w:rPr>
        <w:t xml:space="preserve">kompletnego mobilnego lodowiska sezonowego wraz z elementami towarzyszącymi, w tym: mobilnej instalacji do mrożenia tafli lodowiska o wymiarach 23 x 44,5 m, band 23 x 43 m, agregatu wody lodowej, </w:t>
      </w:r>
      <w:r w:rsidR="009600FF" w:rsidRPr="009600FF">
        <w:rPr>
          <w:rFonts w:ascii="Segoe UI" w:eastAsia="Charter" w:hAnsi="Segoe UI" w:cs="Segoe UI"/>
          <w:bdr w:val="nil"/>
        </w:rPr>
        <w:t xml:space="preserve">a Zamawiający zobowiązuje się do zapłaty Wynagrodzenia. Lodowisko będzie posadowione pod halą namiotową o wymiarach 25 m szerokości x 55 m długości x 4 m wysokości. </w:t>
      </w:r>
    </w:p>
    <w:p w14:paraId="0CA3C79F" w14:textId="01FC3624" w:rsidR="00CB2F6B" w:rsidRPr="009600FF" w:rsidRDefault="00CB2F6B" w:rsidP="00803270">
      <w:pPr>
        <w:numPr>
          <w:ilvl w:val="6"/>
          <w:numId w:val="9"/>
        </w:numPr>
        <w:spacing w:after="0"/>
        <w:ind w:left="426" w:hanging="426"/>
        <w:jc w:val="both"/>
        <w:rPr>
          <w:rFonts w:ascii="Segoe UI" w:hAnsi="Segoe UI" w:cs="Segoe UI"/>
        </w:rPr>
      </w:pPr>
      <w:r w:rsidRPr="009600FF">
        <w:rPr>
          <w:rFonts w:ascii="Segoe UI" w:hAnsi="Segoe UI" w:cs="Segoe UI"/>
          <w:b/>
        </w:rPr>
        <w:lastRenderedPageBreak/>
        <w:t>Określenie przedmiotu zamówienia</w:t>
      </w:r>
      <w:r w:rsidRPr="009600FF">
        <w:rPr>
          <w:rFonts w:ascii="Segoe UI" w:hAnsi="Segoe UI" w:cs="Segoe UI"/>
        </w:rPr>
        <w:t xml:space="preserve">: wykonanie wszystkich niezbędnych </w:t>
      </w:r>
      <w:r w:rsidR="00F80945" w:rsidRPr="009600FF">
        <w:rPr>
          <w:rFonts w:ascii="Segoe UI" w:hAnsi="Segoe UI" w:cs="Segoe UI"/>
        </w:rPr>
        <w:t>prac i robót</w:t>
      </w:r>
      <w:r w:rsidR="00450D46" w:rsidRPr="009600FF">
        <w:rPr>
          <w:rFonts w:ascii="Segoe UI" w:hAnsi="Segoe UI" w:cs="Segoe UI"/>
        </w:rPr>
        <w:t xml:space="preserve"> związanych </w:t>
      </w:r>
      <w:r w:rsidR="009600FF">
        <w:rPr>
          <w:rFonts w:ascii="Segoe UI" w:hAnsi="Segoe UI" w:cs="Segoe UI"/>
        </w:rPr>
        <w:t xml:space="preserve">z wykonaniem </w:t>
      </w:r>
      <w:r w:rsidR="009600FF" w:rsidRPr="009600FF">
        <w:rPr>
          <w:rFonts w:ascii="Segoe UI" w:hAnsi="Segoe UI" w:cs="Segoe UI"/>
        </w:rPr>
        <w:t xml:space="preserve">kompletnego mobilnego lodowiska sezonowego wraz </w:t>
      </w:r>
      <w:r w:rsidR="009600FF">
        <w:rPr>
          <w:rFonts w:ascii="Segoe UI" w:hAnsi="Segoe UI" w:cs="Segoe UI"/>
        </w:rPr>
        <w:br/>
      </w:r>
      <w:r w:rsidR="009600FF" w:rsidRPr="009600FF">
        <w:rPr>
          <w:rFonts w:ascii="Segoe UI" w:hAnsi="Segoe UI" w:cs="Segoe UI"/>
        </w:rPr>
        <w:t xml:space="preserve">z elementami towarzyszącymi, w tym: mobilnej instalacji do mrożenia tafli lodowiska </w:t>
      </w:r>
      <w:r w:rsidR="009600FF">
        <w:rPr>
          <w:rFonts w:ascii="Segoe UI" w:hAnsi="Segoe UI" w:cs="Segoe UI"/>
        </w:rPr>
        <w:br/>
      </w:r>
      <w:r w:rsidR="009600FF" w:rsidRPr="009600FF">
        <w:rPr>
          <w:rFonts w:ascii="Segoe UI" w:hAnsi="Segoe UI" w:cs="Segoe UI"/>
        </w:rPr>
        <w:t>o wymiarach 23 x 44,5 m, band 23 x 43 m, agregatu wody lodowej</w:t>
      </w:r>
      <w:r w:rsidR="00CC623F" w:rsidRPr="009600FF">
        <w:rPr>
          <w:rFonts w:ascii="Segoe UI" w:hAnsi="Segoe UI" w:cs="Segoe UI"/>
        </w:rPr>
        <w:t>,</w:t>
      </w:r>
      <w:r w:rsidR="0050014C" w:rsidRPr="009600FF">
        <w:rPr>
          <w:rFonts w:ascii="Segoe UI" w:hAnsi="Segoe UI" w:cs="Segoe UI"/>
        </w:rPr>
        <w:t xml:space="preserve"> </w:t>
      </w:r>
      <w:r w:rsidRPr="009600FF">
        <w:rPr>
          <w:rFonts w:ascii="Segoe UI" w:hAnsi="Segoe UI" w:cs="Segoe UI"/>
        </w:rPr>
        <w:t>w granicach</w:t>
      </w:r>
      <w:r w:rsidR="0050014C" w:rsidRPr="009600FF">
        <w:rPr>
          <w:rFonts w:ascii="Segoe UI" w:hAnsi="Segoe UI" w:cs="Segoe UI"/>
        </w:rPr>
        <w:t xml:space="preserve"> </w:t>
      </w:r>
      <w:r w:rsidRPr="009600FF">
        <w:rPr>
          <w:rFonts w:ascii="Segoe UI" w:hAnsi="Segoe UI" w:cs="Segoe UI"/>
        </w:rPr>
        <w:t>i</w:t>
      </w:r>
      <w:r w:rsidR="00450D46" w:rsidRPr="009600FF">
        <w:rPr>
          <w:rFonts w:ascii="Segoe UI" w:hAnsi="Segoe UI" w:cs="Segoe UI"/>
        </w:rPr>
        <w:t> </w:t>
      </w:r>
      <w:r w:rsidRPr="009600FF">
        <w:rPr>
          <w:rFonts w:ascii="Segoe UI" w:hAnsi="Segoe UI" w:cs="Segoe UI"/>
        </w:rPr>
        <w:t>w</w:t>
      </w:r>
      <w:r w:rsidR="00450D46" w:rsidRPr="009600FF">
        <w:rPr>
          <w:rFonts w:ascii="Segoe UI" w:hAnsi="Segoe UI" w:cs="Segoe UI"/>
        </w:rPr>
        <w:t> </w:t>
      </w:r>
      <w:r w:rsidR="0050014C" w:rsidRPr="009600FF">
        <w:rPr>
          <w:rFonts w:ascii="Segoe UI" w:hAnsi="Segoe UI" w:cs="Segoe UI"/>
        </w:rPr>
        <w:t>zakresie określonym przez</w:t>
      </w:r>
      <w:r w:rsidR="00E25E10" w:rsidRPr="009600FF">
        <w:rPr>
          <w:rFonts w:ascii="Segoe UI" w:hAnsi="Segoe UI" w:cs="Segoe UI"/>
        </w:rPr>
        <w:t xml:space="preserve"> specyfikację warunków zamówienia (SWZ)</w:t>
      </w:r>
      <w:r w:rsidR="009600FF">
        <w:rPr>
          <w:rFonts w:ascii="Segoe UI" w:hAnsi="Segoe UI" w:cs="Segoe UI"/>
        </w:rPr>
        <w:t xml:space="preserve">. Przedmiot umowy obejmuje w szczególności: </w:t>
      </w:r>
    </w:p>
    <w:p w14:paraId="7F125FF6" w14:textId="77777777" w:rsidR="005A4EF5" w:rsidRPr="005A4EF5" w:rsidRDefault="005A4EF5" w:rsidP="00803270">
      <w:pPr>
        <w:pStyle w:val="Akapitzlist"/>
        <w:numPr>
          <w:ilvl w:val="0"/>
          <w:numId w:val="32"/>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Modułową instalację mrożenia lodowiska mobilnego o wymiarach 23 m x 44,5 m.  Konstrukcja elementów instalacji umożliwiająca jej piętrowanie, łatwy transport i montaż w miejscu docelowym. Instalacja rozkładana na płaskiej, równej oraz utwardzonej powierzchni. W skład modułu wchodzi:</w:t>
      </w:r>
    </w:p>
    <w:p w14:paraId="7EF85268"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Moduł ziębniczy o szerokości 2 metrów, w skład każdego modułu wchodzi: konstrukcja wykonana ze stali ocynkowanej ogniowo; powierzchnia wyłożona aluminiową blachą ryflowaną; 3 rury kolektorów z tworzywa sztucznego PE o jednakowych średnicach Ø140x8,3 mm (dopływowy, odpływowy i powrotny) zabudowane w dolnej części konstrukcji nośnej. </w:t>
      </w:r>
    </w:p>
    <w:p w14:paraId="177E4B4E"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Maty mrożeniowe wykonane z odpowiedniej gumy EPDM zapewniające brak „falowania" po rozłożeniu na planowanej powierzchni. Zamawiający nie dopuszcza zastosowania przewodów ziębniczych wykonanych z innych materiałów.</w:t>
      </w:r>
    </w:p>
    <w:p w14:paraId="631BBBFC"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Zwinięte maty mrożeniowe (16 mat na moduł); każda mata wykonana z ośmiu rurek ze specjalnej gumy EPDM o średnicy około 10,4 mm i grubości ścianki około 1,7 mm; rurki połączone ze sobą błoną, odległość pomiędzy osiami sąsiednich rurek nie więcej niż 20 mm, rurki umożliwiające przemienny przepływ chłodziwa, od strony kolektorów łączone na przemian (co druga) z kolektorem dopływowym i odpływowym. Drugie końce rurek podłączone parami (tworząc pętlę) łącznikami ze sztucznego tworzywa.</w:t>
      </w:r>
    </w:p>
    <w:p w14:paraId="3A07ABC8"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Kolejny wchodzący w skład instalacji lodowiska moduł ziębniczy dostawiany czołowo na styk do wcześniej ustawionego. Segmenty kolektorów, na styku kolejnych modułów ziębniczych, łączone specjalnymi obejmami zaciskowymi typu </w:t>
      </w:r>
      <w:proofErr w:type="spellStart"/>
      <w:r w:rsidRPr="005A4EF5">
        <w:rPr>
          <w:rFonts w:ascii="Segoe UI" w:hAnsi="Segoe UI" w:cs="Segoe UI"/>
          <w:sz w:val="22"/>
          <w:szCs w:val="22"/>
          <w:lang w:eastAsia="pl-PL"/>
        </w:rPr>
        <w:t>Victaulic</w:t>
      </w:r>
      <w:proofErr w:type="spellEnd"/>
      <w:r w:rsidRPr="005A4EF5">
        <w:rPr>
          <w:rFonts w:ascii="Segoe UI" w:hAnsi="Segoe UI" w:cs="Segoe UI"/>
          <w:sz w:val="22"/>
          <w:szCs w:val="22"/>
          <w:lang w:eastAsia="pl-PL"/>
        </w:rPr>
        <w:t>, zapewniającymi szczelność połączeń i wytrzymałość na działanie sił wzdłużnych występujących w wyniku jego działania.</w:t>
      </w:r>
    </w:p>
    <w:p w14:paraId="5355ED73"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Każdy segment kolektorów ułożony w dwu profilowanych podporach poślizgowych, z zapewnieniem swobodnego ruchu kolektorów związanego z ich wydłużeniami i skurczami termicznymi. W skrajnych modułach należy zamontować za pomocą połączeń typu </w:t>
      </w:r>
      <w:proofErr w:type="spellStart"/>
      <w:r w:rsidRPr="005A4EF5">
        <w:rPr>
          <w:rFonts w:ascii="Segoe UI" w:hAnsi="Segoe UI" w:cs="Segoe UI"/>
          <w:sz w:val="22"/>
          <w:szCs w:val="22"/>
          <w:lang w:eastAsia="pl-PL"/>
        </w:rPr>
        <w:t>Victaulic</w:t>
      </w:r>
      <w:proofErr w:type="spellEnd"/>
      <w:r w:rsidRPr="005A4EF5">
        <w:rPr>
          <w:rFonts w:ascii="Segoe UI" w:hAnsi="Segoe UI" w:cs="Segoe UI"/>
          <w:sz w:val="22"/>
          <w:szCs w:val="22"/>
          <w:lang w:eastAsia="pl-PL"/>
        </w:rPr>
        <w:t xml:space="preserve"> „U-rurę” i dwie zaślepki.</w:t>
      </w:r>
    </w:p>
    <w:p w14:paraId="22832DCB"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Wszystkie konstrukcje i elementy stalowe zabezpieczone antykorozyjnie przez ich ogniowe lub galwaniczne cynkowanie. Wszystkie inne elementy wykonane z materiałów niekorozyjnych.</w:t>
      </w:r>
    </w:p>
    <w:p w14:paraId="1D80967F"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Dostawa płynu </w:t>
      </w:r>
      <w:proofErr w:type="spellStart"/>
      <w:r w:rsidRPr="005A4EF5">
        <w:rPr>
          <w:rFonts w:ascii="Segoe UI" w:hAnsi="Segoe UI" w:cs="Segoe UI"/>
          <w:sz w:val="22"/>
          <w:szCs w:val="22"/>
          <w:lang w:eastAsia="pl-PL"/>
        </w:rPr>
        <w:t>niskokrzepnącego</w:t>
      </w:r>
      <w:proofErr w:type="spellEnd"/>
      <w:r w:rsidRPr="005A4EF5">
        <w:rPr>
          <w:rFonts w:ascii="Segoe UI" w:hAnsi="Segoe UI" w:cs="Segoe UI"/>
          <w:sz w:val="22"/>
          <w:szCs w:val="22"/>
          <w:lang w:eastAsia="pl-PL"/>
        </w:rPr>
        <w:t xml:space="preserve"> - 20°C na bazie glikolu etylenowego o stężeniu 35%. </w:t>
      </w:r>
    </w:p>
    <w:p w14:paraId="691A4021"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lastRenderedPageBreak/>
        <w:t>Dostawa pompy do glikolu etylenowego wraz z przyłączem.</w:t>
      </w:r>
    </w:p>
    <w:p w14:paraId="2F1B2275" w14:textId="77777777" w:rsidR="005A4EF5" w:rsidRPr="005A4EF5" w:rsidRDefault="005A4EF5" w:rsidP="00803270">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Dostawa zestawu naprawczego do instalacji mrożeniowej lodowiska. </w:t>
      </w:r>
    </w:p>
    <w:p w14:paraId="3F05AEA2" w14:textId="77777777" w:rsidR="005A4EF5" w:rsidRPr="005A4EF5" w:rsidRDefault="005A4EF5" w:rsidP="00803270">
      <w:pPr>
        <w:pStyle w:val="Akapitzlist"/>
        <w:numPr>
          <w:ilvl w:val="0"/>
          <w:numId w:val="32"/>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Agregat wody lodowej:</w:t>
      </w:r>
    </w:p>
    <w:p w14:paraId="5809454E" w14:textId="77777777" w:rsidR="005A4EF5" w:rsidRPr="005A4EF5" w:rsidRDefault="005A4EF5" w:rsidP="005A4EF5">
      <w:pPr>
        <w:spacing w:after="0" w:line="288" w:lineRule="auto"/>
        <w:ind w:left="709"/>
        <w:contextualSpacing/>
        <w:jc w:val="both"/>
        <w:rPr>
          <w:rFonts w:ascii="Segoe UI" w:hAnsi="Segoe UI" w:cs="Segoe UI"/>
        </w:rPr>
      </w:pPr>
      <w:r w:rsidRPr="005A4EF5">
        <w:rPr>
          <w:rFonts w:ascii="Segoe UI" w:hAnsi="Segoe UI" w:cs="Segoe UI"/>
        </w:rPr>
        <w:t xml:space="preserve">Do zapewnienia wymaganej wydajności chłodniczej, energetycznej i środowiskowej wymagane jest urządzenie o parametrach i właściwościach technicznych: </w:t>
      </w:r>
    </w:p>
    <w:p w14:paraId="76B4B3F9"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Agregat ze sprężarkami </w:t>
      </w:r>
      <w:proofErr w:type="spellStart"/>
      <w:r w:rsidRPr="005A4EF5">
        <w:rPr>
          <w:rFonts w:ascii="Segoe UI" w:hAnsi="Segoe UI" w:cs="Segoe UI"/>
          <w:sz w:val="22"/>
          <w:szCs w:val="22"/>
          <w:lang w:eastAsia="pl-PL"/>
        </w:rPr>
        <w:t>scroll</w:t>
      </w:r>
      <w:proofErr w:type="spellEnd"/>
      <w:r w:rsidRPr="005A4EF5">
        <w:rPr>
          <w:rFonts w:ascii="Segoe UI" w:hAnsi="Segoe UI" w:cs="Segoe UI"/>
          <w:sz w:val="22"/>
          <w:szCs w:val="22"/>
          <w:lang w:eastAsia="pl-PL"/>
        </w:rPr>
        <w:t>.</w:t>
      </w:r>
    </w:p>
    <w:p w14:paraId="0D695437"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moc chłodnicza netto 205 kW przy parametrach pracy -12/-9</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 glikol etylenowy 35% , temp. zewn. +15</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w:t>
      </w:r>
    </w:p>
    <w:p w14:paraId="1CD08618"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Min. 4 Sprężarki </w:t>
      </w:r>
      <w:proofErr w:type="spellStart"/>
      <w:r w:rsidRPr="005A4EF5">
        <w:rPr>
          <w:rFonts w:ascii="Segoe UI" w:hAnsi="Segoe UI" w:cs="Segoe UI"/>
          <w:sz w:val="22"/>
          <w:szCs w:val="22"/>
          <w:lang w:eastAsia="pl-PL"/>
        </w:rPr>
        <w:t>scroll</w:t>
      </w:r>
      <w:proofErr w:type="spellEnd"/>
      <w:r w:rsidRPr="005A4EF5">
        <w:rPr>
          <w:rFonts w:ascii="Segoe UI" w:hAnsi="Segoe UI" w:cs="Segoe UI"/>
          <w:sz w:val="22"/>
          <w:szCs w:val="22"/>
          <w:lang w:eastAsia="pl-PL"/>
        </w:rPr>
        <w:t>.</w:t>
      </w:r>
    </w:p>
    <w:p w14:paraId="06B4FE78"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dwa obiegi chłodnicze.</w:t>
      </w:r>
    </w:p>
    <w:p w14:paraId="6892FA76"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Pełny ładunek czynnika chłodniczego ekologicznego tj. o GWP&lt;750 wg raportu AR6 (np. R454b).</w:t>
      </w:r>
    </w:p>
    <w:p w14:paraId="699F7BE6"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Max. ładunek czynnika w agregacie 16kg na obwód chłodniczy (łącznie 32kg).</w:t>
      </w:r>
    </w:p>
    <w:p w14:paraId="26610A23"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współczynnik SEPR MT 4.12.</w:t>
      </w:r>
    </w:p>
    <w:p w14:paraId="73CEA38C"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współczynnik EER netto = 3.07 w warunkach pracy -12/-9</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 glikol etylenowy 35%, temp. zewn. +15</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w:t>
      </w:r>
    </w:p>
    <w:p w14:paraId="596532F6"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Możliwa praca (uruchomienie) urządzenia w zakresie temp. zewn. -20</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 - +46</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w:t>
      </w:r>
    </w:p>
    <w:p w14:paraId="1A60E003"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Agregat wyposażone w fabrycznie zamontowany moduł hydrauliczny, który składa się z pompy o ciśnieniu dyspozycyjnym min. 206kPa, naczynia </w:t>
      </w:r>
      <w:proofErr w:type="spellStart"/>
      <w:r w:rsidRPr="005A4EF5">
        <w:rPr>
          <w:rFonts w:ascii="Segoe UI" w:hAnsi="Segoe UI" w:cs="Segoe UI"/>
          <w:sz w:val="22"/>
          <w:szCs w:val="22"/>
          <w:lang w:eastAsia="pl-PL"/>
        </w:rPr>
        <w:t>wzbiorczego</w:t>
      </w:r>
      <w:proofErr w:type="spellEnd"/>
      <w:r w:rsidRPr="005A4EF5">
        <w:rPr>
          <w:rFonts w:ascii="Segoe UI" w:hAnsi="Segoe UI" w:cs="Segoe UI"/>
          <w:sz w:val="22"/>
          <w:szCs w:val="22"/>
          <w:lang w:eastAsia="pl-PL"/>
        </w:rPr>
        <w:t xml:space="preserve"> o pojemności min. 50l.</w:t>
      </w:r>
    </w:p>
    <w:p w14:paraId="117E8200"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Ze względu na bliskość zabudowań zamawiający wymaga agregatu o maksymalnym poziomie mocy akustycznej 88dBA.</w:t>
      </w:r>
    </w:p>
    <w:p w14:paraId="3D4DE23D"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Wymiennik płytowy wykonany ze stali nierdzewnej łączony lutem miedzianym. Wymiennik zaizolowany </w:t>
      </w:r>
      <w:proofErr w:type="spellStart"/>
      <w:r w:rsidRPr="005A4EF5">
        <w:rPr>
          <w:rFonts w:ascii="Segoe UI" w:hAnsi="Segoe UI" w:cs="Segoe UI"/>
          <w:sz w:val="22"/>
          <w:szCs w:val="22"/>
          <w:lang w:eastAsia="pl-PL"/>
        </w:rPr>
        <w:t>Armaflex</w:t>
      </w:r>
      <w:proofErr w:type="spellEnd"/>
      <w:r w:rsidRPr="005A4EF5">
        <w:rPr>
          <w:rFonts w:ascii="Segoe UI" w:hAnsi="Segoe UI" w:cs="Segoe UI"/>
          <w:sz w:val="22"/>
          <w:szCs w:val="22"/>
          <w:lang w:eastAsia="pl-PL"/>
        </w:rPr>
        <w:t xml:space="preserve"> II lub odpowiednik o grubości 19mm (3/4 cala) i współczynniku K 0,26 W/m²°K.</w:t>
      </w:r>
    </w:p>
    <w:p w14:paraId="6FED0663"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System zarządzania olejem bez pompy olejowej, z separatorem oleju i filtrem oleju o zdolności zatrzymywania cząstek co najmniej 5 µm.</w:t>
      </w:r>
    </w:p>
    <w:p w14:paraId="731B0810"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Grzałka oleju w celu uniknięcia rozruchu przy niskiej temp. oleju .</w:t>
      </w:r>
    </w:p>
    <w:p w14:paraId="6F1130A4"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Zimne elementy zaizolowane </w:t>
      </w:r>
      <w:proofErr w:type="spellStart"/>
      <w:r w:rsidRPr="005A4EF5">
        <w:rPr>
          <w:rFonts w:ascii="Segoe UI" w:hAnsi="Segoe UI" w:cs="Segoe UI"/>
          <w:sz w:val="22"/>
          <w:szCs w:val="22"/>
          <w:lang w:eastAsia="pl-PL"/>
        </w:rPr>
        <w:t>Armaflex</w:t>
      </w:r>
      <w:proofErr w:type="spellEnd"/>
      <w:r w:rsidRPr="005A4EF5">
        <w:rPr>
          <w:rFonts w:ascii="Segoe UI" w:hAnsi="Segoe UI" w:cs="Segoe UI"/>
          <w:sz w:val="22"/>
          <w:szCs w:val="22"/>
          <w:lang w:eastAsia="pl-PL"/>
        </w:rPr>
        <w:t xml:space="preserve"> II lub odpowiednik o grubości 19mm (3/4 cala) i współczynniku K 0,26 W/m²°K.</w:t>
      </w:r>
    </w:p>
    <w:p w14:paraId="0183F3E6"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Panel elektryczny ze stali ocynkowanej w standardzie IP54.</w:t>
      </w:r>
    </w:p>
    <w:p w14:paraId="3E307CD2"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Sterownik z panelem dotykowym.</w:t>
      </w:r>
    </w:p>
    <w:p w14:paraId="65315BF4"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Ramy i obudowa urządzenia wykonane ze stali ocynkowanej oraz malowane proszkowo.</w:t>
      </w:r>
    </w:p>
    <w:p w14:paraId="31A198E0"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Neoprenowe izolatory do montażu pomiędzy agregatem a konstrukcją.</w:t>
      </w:r>
    </w:p>
    <w:p w14:paraId="1F729F2C"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Wyposażony fabrycznie w uchwyty do transportu pionowego.</w:t>
      </w:r>
    </w:p>
    <w:p w14:paraId="0B510DA4"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Certyfikat </w:t>
      </w:r>
      <w:proofErr w:type="spellStart"/>
      <w:r w:rsidRPr="005A4EF5">
        <w:rPr>
          <w:rFonts w:ascii="Segoe UI" w:hAnsi="Segoe UI" w:cs="Segoe UI"/>
          <w:sz w:val="22"/>
          <w:szCs w:val="22"/>
          <w:lang w:eastAsia="pl-PL"/>
        </w:rPr>
        <w:t>Eurovent</w:t>
      </w:r>
      <w:proofErr w:type="spellEnd"/>
      <w:r w:rsidRPr="005A4EF5">
        <w:rPr>
          <w:rFonts w:ascii="Segoe UI" w:hAnsi="Segoe UI" w:cs="Segoe UI"/>
          <w:sz w:val="22"/>
          <w:szCs w:val="22"/>
          <w:lang w:eastAsia="pl-PL"/>
        </w:rPr>
        <w:t>.</w:t>
      </w:r>
    </w:p>
    <w:p w14:paraId="3F84F7F6"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Producent powinien posiadać lokalny autoryzowany serwis, który ma możliwość na wypadek awarii dostarczyć urządzenie zastępcze.</w:t>
      </w:r>
    </w:p>
    <w:p w14:paraId="6B2978B9" w14:textId="77777777" w:rsidR="005A4EF5" w:rsidRPr="005A4EF5" w:rsidRDefault="005A4EF5" w:rsidP="00803270">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lastRenderedPageBreak/>
        <w:t>Przedmiot umowy powinien spełniać poniższe normy dotyczące jakości, budowy i konstrukcji:</w:t>
      </w:r>
    </w:p>
    <w:p w14:paraId="310941AD" w14:textId="77777777" w:rsidR="005A4EF5" w:rsidRPr="005A4EF5" w:rsidRDefault="005A4EF5" w:rsidP="00803270">
      <w:pPr>
        <w:pStyle w:val="Akapitzlist"/>
        <w:numPr>
          <w:ilvl w:val="0"/>
          <w:numId w:val="36"/>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Zaprojektowany oraz wyprodukowany zgodnie ze standardami jakości i zarządzania środowiskiem, a także zgodnie z normami ISO 9001:2008 oraz ISO14001.</w:t>
      </w:r>
    </w:p>
    <w:p w14:paraId="4B29560D" w14:textId="77777777" w:rsidR="005A4EF5" w:rsidRPr="005A4EF5" w:rsidRDefault="005A4EF5" w:rsidP="00803270">
      <w:pPr>
        <w:pStyle w:val="Akapitzlist"/>
        <w:numPr>
          <w:ilvl w:val="0"/>
          <w:numId w:val="36"/>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Testowany zgodnie z normą EN14511, certyfikowany standardem </w:t>
      </w:r>
      <w:proofErr w:type="spellStart"/>
      <w:r w:rsidRPr="005A4EF5">
        <w:rPr>
          <w:rFonts w:ascii="Segoe UI" w:hAnsi="Segoe UI" w:cs="Segoe UI"/>
          <w:sz w:val="22"/>
          <w:szCs w:val="22"/>
          <w:lang w:eastAsia="pl-PL"/>
        </w:rPr>
        <w:t>Eurovent</w:t>
      </w:r>
      <w:proofErr w:type="spellEnd"/>
      <w:r w:rsidRPr="005A4EF5">
        <w:rPr>
          <w:rFonts w:ascii="Segoe UI" w:hAnsi="Segoe UI" w:cs="Segoe UI"/>
          <w:sz w:val="22"/>
          <w:szCs w:val="22"/>
          <w:lang w:eastAsia="pl-PL"/>
        </w:rPr>
        <w:t>.</w:t>
      </w:r>
    </w:p>
    <w:p w14:paraId="0BD70026" w14:textId="77777777" w:rsidR="005A4EF5" w:rsidRPr="005A4EF5" w:rsidRDefault="005A4EF5" w:rsidP="00803270">
      <w:pPr>
        <w:pStyle w:val="Akapitzlist"/>
        <w:numPr>
          <w:ilvl w:val="0"/>
          <w:numId w:val="36"/>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Dyrektywa </w:t>
      </w:r>
      <w:proofErr w:type="spellStart"/>
      <w:r w:rsidRPr="005A4EF5">
        <w:rPr>
          <w:rFonts w:ascii="Segoe UI" w:hAnsi="Segoe UI" w:cs="Segoe UI"/>
          <w:sz w:val="22"/>
          <w:szCs w:val="22"/>
          <w:lang w:eastAsia="pl-PL"/>
        </w:rPr>
        <w:t>EcoDesign</w:t>
      </w:r>
      <w:proofErr w:type="spellEnd"/>
      <w:r w:rsidRPr="005A4EF5">
        <w:rPr>
          <w:rFonts w:ascii="Segoe UI" w:hAnsi="Segoe UI" w:cs="Segoe UI"/>
          <w:sz w:val="22"/>
          <w:szCs w:val="22"/>
          <w:lang w:eastAsia="pl-PL"/>
        </w:rPr>
        <w:t xml:space="preserve"> 2009/125/CE.</w:t>
      </w:r>
    </w:p>
    <w:p w14:paraId="522D79F6" w14:textId="77777777" w:rsidR="005A4EF5" w:rsidRPr="005A4EF5" w:rsidRDefault="005A4EF5" w:rsidP="00803270">
      <w:pPr>
        <w:pStyle w:val="Akapitzlist"/>
        <w:numPr>
          <w:ilvl w:val="0"/>
          <w:numId w:val="32"/>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Bandy lodowiska 23 x 43 m:</w:t>
      </w:r>
    </w:p>
    <w:p w14:paraId="35ACA923"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 xml:space="preserve">Konstrukcja band z ocynkowanych profili stalowych zamkniętych. Profile pionowe konstrukcji bandy  min. 40x40x2mm, Poziome profile dolne co najmniej 40x40x2mm, poziomy profil pod pochwyt min. 40x40x2mm. </w:t>
      </w:r>
    </w:p>
    <w:p w14:paraId="3BE1643B"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Wysokość band: 1205 mm +/-5mm, szerokość band: 2000 mm +/-5mm.</w:t>
      </w:r>
    </w:p>
    <w:p w14:paraId="50CEEDF8"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 xml:space="preserve">Bandy wyposażone w dwie furtki wejście/wyjście o szerokości od 0,9 do 1,1 m oraz bramę dla </w:t>
      </w:r>
      <w:proofErr w:type="spellStart"/>
      <w:r w:rsidRPr="005A4EF5">
        <w:rPr>
          <w:rFonts w:ascii="Segoe UI" w:hAnsi="Segoe UI" w:cs="Segoe UI"/>
          <w:sz w:val="22"/>
          <w:szCs w:val="22"/>
        </w:rPr>
        <w:t>rolby</w:t>
      </w:r>
      <w:proofErr w:type="spellEnd"/>
      <w:r w:rsidRPr="005A4EF5">
        <w:rPr>
          <w:rFonts w:ascii="Segoe UI" w:hAnsi="Segoe UI" w:cs="Segoe UI"/>
          <w:sz w:val="22"/>
          <w:szCs w:val="22"/>
        </w:rPr>
        <w:t xml:space="preserve"> o szerokości minimum 3,4 m. </w:t>
      </w:r>
    </w:p>
    <w:p w14:paraId="2D8C2853"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Promień band w narożach od 5,0 do 6,0 m.</w:t>
      </w:r>
    </w:p>
    <w:p w14:paraId="74F3BAD6"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Wypełnienie band z wysokowytrzymałych i odpornych na promieniowanie UV płyt polietylenowych PE HD UV (PE300), kolor biały (RAL9010), grubość min. 10 mm.</w:t>
      </w:r>
    </w:p>
    <w:p w14:paraId="455396E8"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Listwa okopowa - Polietylen PE HD, stabilizowany UV, kolor żółty grubość minimum 12 mm, wymiar dla 1 panelu bandy: 2000 x 200 mm.</w:t>
      </w:r>
    </w:p>
    <w:p w14:paraId="32D1232A"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Pochwyt  - Polietylen PE HD, stabilizowany UV, kolor niebieski grubość minimum 12 mm, krawędzie obustronnie zaokrąglone.</w:t>
      </w:r>
    </w:p>
    <w:p w14:paraId="1C3ED6C8" w14:textId="77777777" w:rsidR="005A4EF5" w:rsidRPr="005A4EF5" w:rsidRDefault="005A4EF5" w:rsidP="00803270">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 xml:space="preserve">Podstawa band (stopa) – wykonana ze stali, ocynkowana, – tzw. stopy </w:t>
      </w:r>
      <w:proofErr w:type="spellStart"/>
      <w:r w:rsidRPr="005A4EF5">
        <w:rPr>
          <w:rFonts w:ascii="Segoe UI" w:hAnsi="Segoe UI" w:cs="Segoe UI"/>
          <w:sz w:val="22"/>
          <w:szCs w:val="22"/>
        </w:rPr>
        <w:t>samoprzymarzalne</w:t>
      </w:r>
      <w:proofErr w:type="spellEnd"/>
      <w:r w:rsidRPr="005A4EF5">
        <w:rPr>
          <w:rFonts w:ascii="Segoe UI" w:hAnsi="Segoe UI" w:cs="Segoe UI"/>
          <w:sz w:val="22"/>
          <w:szCs w:val="22"/>
        </w:rPr>
        <w:t>. Po zmontowaniu i ustawieniu na płycie mrożącej stopy bandy są zamrażane w tafli lodowej stabilizując układ band względem płyty mrożącej. Całość skręcana ze sobą za pomocą ocynkowanych śrub minimum M8.</w:t>
      </w:r>
    </w:p>
    <w:p w14:paraId="31C265F0" w14:textId="77777777" w:rsidR="005A4EF5" w:rsidRPr="005A4EF5" w:rsidRDefault="005A4EF5" w:rsidP="00803270">
      <w:pPr>
        <w:pStyle w:val="Akapitzlist"/>
        <w:numPr>
          <w:ilvl w:val="0"/>
          <w:numId w:val="32"/>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lang w:eastAsia="pl-PL"/>
        </w:rPr>
        <w:t xml:space="preserve">Glikol wraz z pojemnikami do magazynowania: </w:t>
      </w:r>
      <w:r w:rsidRPr="005A4EF5">
        <w:rPr>
          <w:rFonts w:ascii="Segoe UI" w:hAnsi="Segoe UI" w:cs="Segoe UI"/>
          <w:sz w:val="22"/>
          <w:szCs w:val="22"/>
        </w:rPr>
        <w:t xml:space="preserve">Roztwór 35% glikolu etylenowego w ilości niezbędnej dla prawidłowej pracy lodowiska. Po napełnieniu instalacji jako rezerwa powinno pozostać 500 kg glikolu. </w:t>
      </w:r>
      <w:proofErr w:type="spellStart"/>
      <w:r w:rsidRPr="005A4EF5">
        <w:rPr>
          <w:rFonts w:ascii="Segoe UI" w:hAnsi="Segoe UI" w:cs="Segoe UI"/>
          <w:sz w:val="22"/>
          <w:szCs w:val="22"/>
        </w:rPr>
        <w:t>Paletopojemniki</w:t>
      </w:r>
      <w:proofErr w:type="spellEnd"/>
      <w:r w:rsidRPr="005A4EF5">
        <w:rPr>
          <w:rFonts w:ascii="Segoe UI" w:hAnsi="Segoe UI" w:cs="Segoe UI"/>
          <w:sz w:val="22"/>
          <w:szCs w:val="22"/>
        </w:rPr>
        <w:t xml:space="preserve"> w ilości odpowiadającej dostarczonemu roztworowi. </w:t>
      </w:r>
    </w:p>
    <w:p w14:paraId="09CD7345" w14:textId="77777777" w:rsidR="005A4EF5" w:rsidRPr="005A4EF5" w:rsidRDefault="005A4EF5" w:rsidP="00803270">
      <w:pPr>
        <w:pStyle w:val="Akapitzlist"/>
        <w:numPr>
          <w:ilvl w:val="0"/>
          <w:numId w:val="32"/>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lang w:eastAsia="pl-PL"/>
        </w:rPr>
        <w:t>Montaż</w:t>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lang w:eastAsia="pl-PL"/>
        </w:rPr>
        <w:t xml:space="preserve"> i demontaż:</w:t>
      </w:r>
    </w:p>
    <w:p w14:paraId="29CBD1B2" w14:textId="77777777" w:rsidR="005A4EF5" w:rsidRPr="005A4EF5" w:rsidRDefault="005A4EF5" w:rsidP="00803270">
      <w:pPr>
        <w:pStyle w:val="Akapitzlist"/>
        <w:numPr>
          <w:ilvl w:val="0"/>
          <w:numId w:val="33"/>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Montaż:</w:t>
      </w:r>
    </w:p>
    <w:p w14:paraId="0B3852EA" w14:textId="77777777" w:rsidR="005A4EF5" w:rsidRPr="005A4EF5" w:rsidRDefault="005A4EF5" w:rsidP="00803270">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Transport kompletnego lodowiska z miejsca składowania do miejsca jego funkcjonowania (nie więcej niż 5 km).</w:t>
      </w:r>
    </w:p>
    <w:p w14:paraId="0AD185CC" w14:textId="77777777" w:rsidR="005A4EF5" w:rsidRPr="005A4EF5" w:rsidRDefault="005A4EF5" w:rsidP="00803270">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We wskazanym i przygotowanym miejscu montaż i rozłożenie instalacji mrożenia lodowiska.</w:t>
      </w:r>
    </w:p>
    <w:p w14:paraId="23068BB9" w14:textId="77777777" w:rsidR="005A4EF5" w:rsidRPr="005A4EF5" w:rsidRDefault="005A4EF5" w:rsidP="00803270">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Montaż band. </w:t>
      </w:r>
    </w:p>
    <w:p w14:paraId="4D2AFCEA" w14:textId="77777777" w:rsidR="005A4EF5" w:rsidRPr="005A4EF5" w:rsidRDefault="005A4EF5" w:rsidP="00803270">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Podłączenie instalacji mrożeniowej lodowiska do agregatu wody lodowej.</w:t>
      </w:r>
    </w:p>
    <w:p w14:paraId="05358C81" w14:textId="77777777" w:rsidR="005A4EF5" w:rsidRPr="005A4EF5" w:rsidRDefault="005A4EF5" w:rsidP="00803270">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Próba szczelności całego układu.</w:t>
      </w:r>
    </w:p>
    <w:p w14:paraId="725BEF20" w14:textId="77777777" w:rsidR="005A4EF5" w:rsidRPr="005A4EF5" w:rsidRDefault="005A4EF5" w:rsidP="00803270">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lastRenderedPageBreak/>
        <w:t xml:space="preserve">Napełnienie instalacji mrożeniowej płynem </w:t>
      </w:r>
      <w:proofErr w:type="spellStart"/>
      <w:r w:rsidRPr="005A4EF5">
        <w:rPr>
          <w:rFonts w:ascii="Segoe UI" w:hAnsi="Segoe UI" w:cs="Segoe UI"/>
          <w:sz w:val="22"/>
          <w:szCs w:val="22"/>
          <w:lang w:eastAsia="pl-PL"/>
        </w:rPr>
        <w:t>niskokrzepnącym</w:t>
      </w:r>
      <w:proofErr w:type="spellEnd"/>
      <w:r w:rsidRPr="005A4EF5">
        <w:rPr>
          <w:rFonts w:ascii="Segoe UI" w:hAnsi="Segoe UI" w:cs="Segoe UI"/>
          <w:sz w:val="22"/>
          <w:szCs w:val="22"/>
          <w:lang w:eastAsia="pl-PL"/>
        </w:rPr>
        <w:t xml:space="preserve"> - 20°C na bazie glikolu etylenowego o stężeniu 35%. Dostawa pompy do glikolu etylenowego wraz z przyłączem. </w:t>
      </w:r>
    </w:p>
    <w:p w14:paraId="4BF19CA7" w14:textId="77777777" w:rsidR="005A4EF5" w:rsidRPr="005A4EF5" w:rsidRDefault="005A4EF5" w:rsidP="00803270">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Uruchomienie agregatu wody lodowej.</w:t>
      </w:r>
    </w:p>
    <w:p w14:paraId="0F13A097" w14:textId="77777777" w:rsidR="005A4EF5" w:rsidRPr="005A4EF5" w:rsidRDefault="005A4EF5" w:rsidP="00803270">
      <w:pPr>
        <w:pStyle w:val="Akapitzlist"/>
        <w:numPr>
          <w:ilvl w:val="0"/>
          <w:numId w:val="33"/>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Po rozpuszczeniu lodowiska w terminie do 30 marca demontaż:</w:t>
      </w:r>
    </w:p>
    <w:p w14:paraId="7F04863C" w14:textId="77777777" w:rsidR="005A4EF5" w:rsidRPr="005A4EF5" w:rsidRDefault="005A4EF5" w:rsidP="00803270">
      <w:pPr>
        <w:pStyle w:val="Akapitzlist"/>
        <w:numPr>
          <w:ilvl w:val="0"/>
          <w:numId w:val="39"/>
        </w:numPr>
        <w:tabs>
          <w:tab w:val="left" w:pos="1843"/>
        </w:tabs>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Wyłączenie agregatu wody lodowej. </w:t>
      </w:r>
    </w:p>
    <w:p w14:paraId="6B9EB3A4" w14:textId="77777777" w:rsidR="005A4EF5" w:rsidRPr="005A4EF5" w:rsidRDefault="005A4EF5" w:rsidP="00803270">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Demontaż band lodowiska.</w:t>
      </w:r>
    </w:p>
    <w:p w14:paraId="425E808E" w14:textId="77777777" w:rsidR="005A4EF5" w:rsidRPr="005A4EF5" w:rsidRDefault="005A4EF5" w:rsidP="00803270">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Wypompowanie glikolu z instalacji lodowiska, zwinięcie instalacji lodowiska i montaż w kolektorach.</w:t>
      </w:r>
    </w:p>
    <w:p w14:paraId="3E76A9AB" w14:textId="77777777" w:rsidR="005A4EF5" w:rsidRPr="005A4EF5" w:rsidRDefault="005A4EF5" w:rsidP="00803270">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Odłączenie agregatu wody lodowej od lodowiska.</w:t>
      </w:r>
    </w:p>
    <w:p w14:paraId="6957D60B" w14:textId="77777777" w:rsidR="005A4EF5" w:rsidRPr="005A4EF5" w:rsidRDefault="005A4EF5" w:rsidP="00803270">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Transport kompletnego lodowiska z miejsca jego funkcjonowania do miejsca składowania (nie więcej niż 5 km). Piętrowe ustawienie kolektorów.</w:t>
      </w:r>
    </w:p>
    <w:p w14:paraId="69BB446D" w14:textId="135276C0" w:rsidR="005A4EF5" w:rsidRPr="005A4EF5" w:rsidRDefault="005A4EF5" w:rsidP="00803270">
      <w:pPr>
        <w:pStyle w:val="Akapitzlist"/>
        <w:numPr>
          <w:ilvl w:val="0"/>
          <w:numId w:val="33"/>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W okresie 3 lat od uruchomienia lodowiska Wykonawca dokona – we własnym zakresie i na własny koszt - trzykrotnego montażu i demontażu lodowiska, tj. przewiezie lodowisko z miejsca składowania na miejsce jego funkcjonowania i oraz dokona jego uruchomienia, a następnie, po zakończeniu sezonu (w uzgodnionym terminie w miesiącu marcu) dokona jego demontażu wraz z transportem w miejsce składowania wskazane przez Zamawiającego (w odległości nie większej niż 5 km od miejsca jego funkcjonowania).  </w:t>
      </w:r>
    </w:p>
    <w:p w14:paraId="72967AC8" w14:textId="31973AF5" w:rsidR="007147FB" w:rsidRDefault="007147FB" w:rsidP="00803270">
      <w:pPr>
        <w:pStyle w:val="Tekstpodstawowy21"/>
        <w:numPr>
          <w:ilvl w:val="0"/>
          <w:numId w:val="7"/>
        </w:numPr>
        <w:tabs>
          <w:tab w:val="clear" w:pos="720"/>
          <w:tab w:val="num" w:pos="284"/>
          <w:tab w:val="left" w:pos="426"/>
        </w:tabs>
        <w:spacing w:line="276" w:lineRule="auto"/>
        <w:ind w:left="284"/>
        <w:jc w:val="both"/>
        <w:rPr>
          <w:rFonts w:ascii="Segoe UI" w:hAnsi="Segoe UI" w:cs="Segoe UI"/>
          <w:b w:val="0"/>
          <w:sz w:val="22"/>
          <w:szCs w:val="22"/>
        </w:rPr>
      </w:pPr>
      <w:r>
        <w:rPr>
          <w:rFonts w:ascii="Segoe UI" w:hAnsi="Segoe UI" w:cs="Segoe UI"/>
          <w:b w:val="0"/>
          <w:sz w:val="22"/>
          <w:szCs w:val="22"/>
        </w:rPr>
        <w:t>Wykonawca zobowiązuje się dostarczyć Zamawiającemu dodatkowe wyposażenie, tj.:</w:t>
      </w:r>
    </w:p>
    <w:tbl>
      <w:tblPr>
        <w:tblW w:w="10117" w:type="dxa"/>
        <w:tblCellMar>
          <w:left w:w="70" w:type="dxa"/>
          <w:right w:w="70" w:type="dxa"/>
        </w:tblCellMar>
        <w:tblLook w:val="04A0" w:firstRow="1" w:lastRow="0" w:firstColumn="1" w:lastColumn="0" w:noHBand="0" w:noVBand="1"/>
      </w:tblPr>
      <w:tblGrid>
        <w:gridCol w:w="428"/>
        <w:gridCol w:w="1941"/>
        <w:gridCol w:w="2822"/>
        <w:gridCol w:w="3545"/>
        <w:gridCol w:w="868"/>
        <w:gridCol w:w="567"/>
      </w:tblGrid>
      <w:tr w:rsidR="007147FB" w:rsidRPr="00A80439" w14:paraId="195B86CD" w14:textId="77777777" w:rsidTr="007147FB">
        <w:trPr>
          <w:trHeight w:val="825"/>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FAF8" w14:textId="77777777" w:rsidR="007147FB" w:rsidRPr="007147FB" w:rsidRDefault="007147FB" w:rsidP="00BD2F50">
            <w:pPr>
              <w:spacing w:after="0" w:line="240" w:lineRule="auto"/>
              <w:jc w:val="center"/>
              <w:rPr>
                <w:rFonts w:ascii="Segoe UI" w:hAnsi="Segoe UI" w:cs="Segoe UI"/>
                <w:b/>
                <w:bCs/>
                <w:color w:val="000000"/>
                <w:sz w:val="20"/>
                <w:szCs w:val="20"/>
              </w:rPr>
            </w:pPr>
            <w:proofErr w:type="spellStart"/>
            <w:r w:rsidRPr="007147FB">
              <w:rPr>
                <w:rFonts w:ascii="Segoe UI" w:hAnsi="Segoe UI" w:cs="Segoe UI"/>
                <w:b/>
                <w:bCs/>
                <w:color w:val="000000"/>
                <w:sz w:val="20"/>
                <w:szCs w:val="20"/>
              </w:rPr>
              <w:t>L.p</w:t>
            </w:r>
            <w:proofErr w:type="spellEnd"/>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416E320" w14:textId="77777777" w:rsidR="007147FB" w:rsidRPr="007147FB" w:rsidRDefault="007147FB" w:rsidP="00BD2F50">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nazwa urządzenia/sprzętu</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14:paraId="4D13ECBC" w14:textId="77777777" w:rsidR="007147FB" w:rsidRPr="007147FB" w:rsidRDefault="007147FB" w:rsidP="00BD2F50">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parametry</w:t>
            </w:r>
          </w:p>
        </w:tc>
        <w:tc>
          <w:tcPr>
            <w:tcW w:w="3545" w:type="dxa"/>
            <w:tcBorders>
              <w:top w:val="single" w:sz="4" w:space="0" w:color="auto"/>
              <w:left w:val="nil"/>
              <w:bottom w:val="single" w:sz="4" w:space="0" w:color="auto"/>
              <w:right w:val="single" w:sz="4" w:space="0" w:color="auto"/>
            </w:tcBorders>
            <w:shd w:val="clear" w:color="auto" w:fill="auto"/>
            <w:noWrap/>
            <w:vAlign w:val="center"/>
            <w:hideMark/>
          </w:tcPr>
          <w:p w14:paraId="106DC549" w14:textId="77777777" w:rsidR="007147FB" w:rsidRPr="007147FB" w:rsidRDefault="007147FB" w:rsidP="00BD2F50">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 xml:space="preserve">szczegółowy opis </w:t>
            </w:r>
            <w:proofErr w:type="spellStart"/>
            <w:r w:rsidRPr="007147FB">
              <w:rPr>
                <w:rFonts w:ascii="Segoe UI" w:hAnsi="Segoe UI" w:cs="Segoe UI"/>
                <w:b/>
                <w:bCs/>
                <w:color w:val="000000"/>
                <w:sz w:val="20"/>
                <w:szCs w:val="20"/>
              </w:rPr>
              <w:t>urzadzenia</w:t>
            </w:r>
            <w:proofErr w:type="spellEnd"/>
            <w:r w:rsidRPr="007147FB">
              <w:rPr>
                <w:rFonts w:ascii="Segoe UI" w:hAnsi="Segoe UI" w:cs="Segoe UI"/>
                <w:b/>
                <w:bCs/>
                <w:color w:val="000000"/>
                <w:sz w:val="20"/>
                <w:szCs w:val="20"/>
              </w:rPr>
              <w:t xml:space="preserve">/sprzętu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5E3644F4" w14:textId="77777777" w:rsidR="007147FB" w:rsidRPr="007147FB" w:rsidRDefault="007147FB" w:rsidP="00BD2F50">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J.m.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0030C3" w14:textId="77777777" w:rsidR="007147FB" w:rsidRPr="007147FB" w:rsidRDefault="007147FB" w:rsidP="00BD2F50">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Ilość</w:t>
            </w:r>
          </w:p>
        </w:tc>
      </w:tr>
      <w:tr w:rsidR="007147FB" w:rsidRPr="00A80439" w14:paraId="0123BE74" w14:textId="77777777" w:rsidTr="007147FB">
        <w:trPr>
          <w:trHeight w:val="208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4F37C5"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1</w:t>
            </w:r>
          </w:p>
        </w:tc>
        <w:tc>
          <w:tcPr>
            <w:tcW w:w="1941" w:type="dxa"/>
            <w:tcBorders>
              <w:top w:val="nil"/>
              <w:left w:val="nil"/>
              <w:bottom w:val="single" w:sz="4" w:space="0" w:color="auto"/>
              <w:right w:val="single" w:sz="4" w:space="0" w:color="auto"/>
            </w:tcBorders>
            <w:shd w:val="clear" w:color="auto" w:fill="auto"/>
            <w:vAlign w:val="center"/>
            <w:hideMark/>
          </w:tcPr>
          <w:p w14:paraId="651B5D7A"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Suszarka do łyżew</w:t>
            </w:r>
          </w:p>
        </w:tc>
        <w:tc>
          <w:tcPr>
            <w:tcW w:w="2822" w:type="dxa"/>
            <w:tcBorders>
              <w:top w:val="nil"/>
              <w:left w:val="nil"/>
              <w:bottom w:val="single" w:sz="4" w:space="0" w:color="auto"/>
              <w:right w:val="single" w:sz="4" w:space="0" w:color="auto"/>
            </w:tcBorders>
            <w:shd w:val="clear" w:color="auto" w:fill="auto"/>
            <w:vAlign w:val="center"/>
            <w:hideMark/>
          </w:tcPr>
          <w:p w14:paraId="65DDF426" w14:textId="77777777" w:rsidR="007147FB" w:rsidRPr="007147FB" w:rsidRDefault="007147FB" w:rsidP="00BD2F50">
            <w:pPr>
              <w:spacing w:after="0" w:line="240" w:lineRule="auto"/>
              <w:jc w:val="center"/>
              <w:rPr>
                <w:rFonts w:ascii="Segoe UI" w:hAnsi="Segoe UI" w:cs="Segoe UI"/>
                <w:sz w:val="20"/>
                <w:szCs w:val="20"/>
              </w:rPr>
            </w:pPr>
            <w:r w:rsidRPr="007147FB">
              <w:rPr>
                <w:rFonts w:ascii="Segoe UI" w:hAnsi="Segoe UI" w:cs="Segoe UI"/>
                <w:sz w:val="20"/>
                <w:szCs w:val="20"/>
              </w:rPr>
              <w:t xml:space="preserve">wymiary; wysokość  min 2200 mm, szer. 800 mm, </w:t>
            </w:r>
            <w:proofErr w:type="spellStart"/>
            <w:r w:rsidRPr="007147FB">
              <w:rPr>
                <w:rFonts w:ascii="Segoe UI" w:hAnsi="Segoe UI" w:cs="Segoe UI"/>
                <w:sz w:val="20"/>
                <w:szCs w:val="20"/>
              </w:rPr>
              <w:t>dłudość</w:t>
            </w:r>
            <w:proofErr w:type="spellEnd"/>
            <w:r w:rsidRPr="007147FB">
              <w:rPr>
                <w:rFonts w:ascii="Segoe UI" w:hAnsi="Segoe UI" w:cs="Segoe UI"/>
                <w:sz w:val="20"/>
                <w:szCs w:val="20"/>
              </w:rPr>
              <w:t xml:space="preserve"> min. 1500mm, min. 20 par łyżew                        </w:t>
            </w:r>
          </w:p>
        </w:tc>
        <w:tc>
          <w:tcPr>
            <w:tcW w:w="3545" w:type="dxa"/>
            <w:tcBorders>
              <w:top w:val="nil"/>
              <w:left w:val="nil"/>
              <w:bottom w:val="single" w:sz="4" w:space="0" w:color="auto"/>
              <w:right w:val="single" w:sz="4" w:space="0" w:color="auto"/>
            </w:tcBorders>
            <w:shd w:val="clear" w:color="auto" w:fill="auto"/>
            <w:vAlign w:val="center"/>
            <w:hideMark/>
          </w:tcPr>
          <w:p w14:paraId="0EEC460D" w14:textId="77777777" w:rsidR="007147FB" w:rsidRPr="007147FB" w:rsidRDefault="007147FB" w:rsidP="00BD2F50">
            <w:pPr>
              <w:spacing w:after="0" w:line="240" w:lineRule="auto"/>
              <w:rPr>
                <w:rFonts w:ascii="Segoe UI" w:hAnsi="Segoe UI" w:cs="Segoe UI"/>
                <w:sz w:val="20"/>
                <w:szCs w:val="20"/>
              </w:rPr>
            </w:pPr>
            <w:r w:rsidRPr="007147FB">
              <w:rPr>
                <w:rFonts w:ascii="Segoe UI" w:hAnsi="Segoe UI" w:cs="Segoe UI"/>
                <w:sz w:val="20"/>
                <w:szCs w:val="20"/>
              </w:rPr>
              <w:t xml:space="preserve"> suszenie łyżew poprzez możliwość doboru temperatury grzania, ustawienie przedziałów czasowych grzania, wyposażona w system dezynfekcji z wbudowanym zbiornikiem na płyn dezynfekcyjny, lub w lampę jonizującą o właściwościach bakteriobójczych.</w:t>
            </w:r>
          </w:p>
        </w:tc>
        <w:tc>
          <w:tcPr>
            <w:tcW w:w="814" w:type="dxa"/>
            <w:tcBorders>
              <w:top w:val="nil"/>
              <w:left w:val="nil"/>
              <w:bottom w:val="single" w:sz="4" w:space="0" w:color="auto"/>
              <w:right w:val="single" w:sz="4" w:space="0" w:color="auto"/>
            </w:tcBorders>
            <w:shd w:val="clear" w:color="auto" w:fill="auto"/>
            <w:noWrap/>
            <w:vAlign w:val="center"/>
            <w:hideMark/>
          </w:tcPr>
          <w:p w14:paraId="194817F3"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7DCB73BB"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4</w:t>
            </w:r>
          </w:p>
        </w:tc>
      </w:tr>
      <w:tr w:rsidR="007147FB" w:rsidRPr="00A80439" w14:paraId="18C1EB42" w14:textId="77777777" w:rsidTr="007147FB">
        <w:trPr>
          <w:trHeight w:val="3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4E22CF"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2</w:t>
            </w:r>
          </w:p>
        </w:tc>
        <w:tc>
          <w:tcPr>
            <w:tcW w:w="1941" w:type="dxa"/>
            <w:tcBorders>
              <w:top w:val="nil"/>
              <w:left w:val="nil"/>
              <w:bottom w:val="single" w:sz="4" w:space="0" w:color="auto"/>
              <w:right w:val="single" w:sz="4" w:space="0" w:color="auto"/>
            </w:tcBorders>
            <w:shd w:val="clear" w:color="auto" w:fill="auto"/>
            <w:vAlign w:val="center"/>
            <w:hideMark/>
          </w:tcPr>
          <w:p w14:paraId="779A41A7"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Regał na łyżwy </w:t>
            </w:r>
          </w:p>
        </w:tc>
        <w:tc>
          <w:tcPr>
            <w:tcW w:w="2822" w:type="dxa"/>
            <w:tcBorders>
              <w:top w:val="nil"/>
              <w:left w:val="nil"/>
              <w:bottom w:val="single" w:sz="4" w:space="0" w:color="auto"/>
              <w:right w:val="single" w:sz="4" w:space="0" w:color="auto"/>
            </w:tcBorders>
            <w:shd w:val="clear" w:color="auto" w:fill="auto"/>
            <w:vAlign w:val="center"/>
            <w:hideMark/>
          </w:tcPr>
          <w:p w14:paraId="73D5A2E5"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regał na min. 80 par - wysokość min. 2400 mm, szerokość min. 500 mm,  długość min. 1800mm</w:t>
            </w:r>
          </w:p>
        </w:tc>
        <w:tc>
          <w:tcPr>
            <w:tcW w:w="3545" w:type="dxa"/>
            <w:tcBorders>
              <w:top w:val="nil"/>
              <w:left w:val="nil"/>
              <w:bottom w:val="single" w:sz="4" w:space="0" w:color="auto"/>
              <w:right w:val="single" w:sz="4" w:space="0" w:color="auto"/>
            </w:tcBorders>
            <w:shd w:val="clear" w:color="auto" w:fill="auto"/>
            <w:hideMark/>
          </w:tcPr>
          <w:p w14:paraId="65D71583"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regał w systemie szynowym, wyposażony w ramę konstrukcyjną wykonaną ze stali o grubości min. 3mm,  zabezpieczenie ram  przed korozją – podkładem cynkowym oraz warstwą lakieru proszkowego, półki wykonane są z wysokiej jakości stali ocynkowanej o grubości 1,5mm, pokryte lakierem proszkowym, konstrukcja i wymiary umożliwiające przechowywania kasków, butów oraz innych akcesoriów, rozwiązanie mocowania ich pod niewielkim kątem</w:t>
            </w:r>
          </w:p>
        </w:tc>
        <w:tc>
          <w:tcPr>
            <w:tcW w:w="814" w:type="dxa"/>
            <w:tcBorders>
              <w:top w:val="nil"/>
              <w:left w:val="nil"/>
              <w:bottom w:val="single" w:sz="4" w:space="0" w:color="auto"/>
              <w:right w:val="single" w:sz="4" w:space="0" w:color="auto"/>
            </w:tcBorders>
            <w:shd w:val="clear" w:color="auto" w:fill="auto"/>
            <w:noWrap/>
            <w:vAlign w:val="center"/>
            <w:hideMark/>
          </w:tcPr>
          <w:p w14:paraId="07613935"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37DC47F9"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4</w:t>
            </w:r>
          </w:p>
        </w:tc>
      </w:tr>
      <w:tr w:rsidR="007147FB" w:rsidRPr="00A80439" w14:paraId="44573CF2" w14:textId="77777777" w:rsidTr="007147FB">
        <w:trPr>
          <w:trHeight w:val="120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26B079C"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lastRenderedPageBreak/>
              <w:t>3</w:t>
            </w:r>
          </w:p>
        </w:tc>
        <w:tc>
          <w:tcPr>
            <w:tcW w:w="1941" w:type="dxa"/>
            <w:tcBorders>
              <w:top w:val="nil"/>
              <w:left w:val="nil"/>
              <w:bottom w:val="single" w:sz="4" w:space="0" w:color="auto"/>
              <w:right w:val="single" w:sz="4" w:space="0" w:color="auto"/>
            </w:tcBorders>
            <w:shd w:val="clear" w:color="auto" w:fill="auto"/>
            <w:vAlign w:val="center"/>
            <w:hideMark/>
          </w:tcPr>
          <w:p w14:paraId="3F0FD432"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Ławeczka do zmiany obuwia </w:t>
            </w:r>
          </w:p>
        </w:tc>
        <w:tc>
          <w:tcPr>
            <w:tcW w:w="2822" w:type="dxa"/>
            <w:tcBorders>
              <w:top w:val="nil"/>
              <w:left w:val="nil"/>
              <w:bottom w:val="single" w:sz="4" w:space="0" w:color="auto"/>
              <w:right w:val="single" w:sz="4" w:space="0" w:color="auto"/>
            </w:tcBorders>
            <w:shd w:val="clear" w:color="auto" w:fill="auto"/>
            <w:vAlign w:val="center"/>
            <w:hideMark/>
          </w:tcPr>
          <w:p w14:paraId="5D4C6AEA"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dł. 120cm, wys. 41 cm szer. 39cm</w:t>
            </w:r>
          </w:p>
        </w:tc>
        <w:tc>
          <w:tcPr>
            <w:tcW w:w="3545" w:type="dxa"/>
            <w:tcBorders>
              <w:top w:val="nil"/>
              <w:left w:val="nil"/>
              <w:bottom w:val="single" w:sz="4" w:space="0" w:color="auto"/>
              <w:right w:val="single" w:sz="4" w:space="0" w:color="auto"/>
            </w:tcBorders>
            <w:shd w:val="clear" w:color="auto" w:fill="auto"/>
            <w:vAlign w:val="center"/>
            <w:hideMark/>
          </w:tcPr>
          <w:p w14:paraId="57AE6A4C"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stelaż ławki wykonany z zamkniętych profili o wymiarach min. 30x30 mm, malowane proszkowo, siedzisko z listew drewnianych pokrytych bezbarwnym lakierem</w:t>
            </w:r>
          </w:p>
        </w:tc>
        <w:tc>
          <w:tcPr>
            <w:tcW w:w="814" w:type="dxa"/>
            <w:tcBorders>
              <w:top w:val="nil"/>
              <w:left w:val="nil"/>
              <w:bottom w:val="single" w:sz="4" w:space="0" w:color="auto"/>
              <w:right w:val="single" w:sz="4" w:space="0" w:color="auto"/>
            </w:tcBorders>
            <w:shd w:val="clear" w:color="auto" w:fill="auto"/>
            <w:noWrap/>
            <w:vAlign w:val="center"/>
            <w:hideMark/>
          </w:tcPr>
          <w:p w14:paraId="5930D6E6"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41B127F8" w14:textId="77777777" w:rsidR="007147FB" w:rsidRPr="007147FB" w:rsidRDefault="007147FB" w:rsidP="00BD2F50">
            <w:pPr>
              <w:spacing w:after="0" w:line="240" w:lineRule="auto"/>
              <w:jc w:val="center"/>
              <w:rPr>
                <w:rFonts w:ascii="Segoe UI" w:hAnsi="Segoe UI" w:cs="Segoe UI"/>
                <w:sz w:val="20"/>
                <w:szCs w:val="20"/>
              </w:rPr>
            </w:pPr>
            <w:r w:rsidRPr="007147FB">
              <w:rPr>
                <w:rFonts w:ascii="Segoe UI" w:hAnsi="Segoe UI" w:cs="Segoe UI"/>
                <w:sz w:val="20"/>
                <w:szCs w:val="20"/>
              </w:rPr>
              <w:t>12</w:t>
            </w:r>
          </w:p>
        </w:tc>
      </w:tr>
      <w:tr w:rsidR="007147FB" w:rsidRPr="00A80439" w14:paraId="6F8618A1" w14:textId="77777777" w:rsidTr="007147FB">
        <w:trPr>
          <w:trHeight w:val="17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1C9E04F"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4</w:t>
            </w:r>
          </w:p>
        </w:tc>
        <w:tc>
          <w:tcPr>
            <w:tcW w:w="1941" w:type="dxa"/>
            <w:tcBorders>
              <w:top w:val="nil"/>
              <w:left w:val="nil"/>
              <w:bottom w:val="single" w:sz="4" w:space="0" w:color="auto"/>
              <w:right w:val="single" w:sz="4" w:space="0" w:color="auto"/>
            </w:tcBorders>
            <w:shd w:val="clear" w:color="auto" w:fill="auto"/>
            <w:vAlign w:val="center"/>
            <w:hideMark/>
          </w:tcPr>
          <w:p w14:paraId="18AF3315"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Chodniki gumowe </w:t>
            </w:r>
            <w:proofErr w:type="spellStart"/>
            <w:r w:rsidRPr="007147FB">
              <w:rPr>
                <w:rFonts w:ascii="Segoe UI" w:hAnsi="Segoe UI" w:cs="Segoe UI"/>
                <w:color w:val="000000"/>
                <w:sz w:val="20"/>
                <w:szCs w:val="20"/>
              </w:rPr>
              <w:t>ryfel</w:t>
            </w:r>
            <w:proofErr w:type="spellEnd"/>
            <w:r w:rsidRPr="007147FB">
              <w:rPr>
                <w:rFonts w:ascii="Segoe UI" w:hAnsi="Segoe UI" w:cs="Segoe UI"/>
                <w:color w:val="000000"/>
                <w:sz w:val="20"/>
                <w:szCs w:val="20"/>
              </w:rPr>
              <w:t xml:space="preserve"> </w:t>
            </w:r>
          </w:p>
        </w:tc>
        <w:tc>
          <w:tcPr>
            <w:tcW w:w="2822" w:type="dxa"/>
            <w:tcBorders>
              <w:top w:val="nil"/>
              <w:left w:val="nil"/>
              <w:bottom w:val="single" w:sz="4" w:space="0" w:color="auto"/>
              <w:right w:val="single" w:sz="4" w:space="0" w:color="auto"/>
            </w:tcBorders>
            <w:shd w:val="clear" w:color="auto" w:fill="auto"/>
            <w:noWrap/>
            <w:vAlign w:val="center"/>
            <w:hideMark/>
          </w:tcPr>
          <w:p w14:paraId="14477430"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gr. 6 mm, szer. 120 </w:t>
            </w:r>
            <w:r w:rsidRPr="007147FB">
              <w:rPr>
                <w:rFonts w:ascii="Segoe UI" w:hAnsi="Segoe UI" w:cs="Segoe UI"/>
                <w:sz w:val="20"/>
                <w:szCs w:val="20"/>
              </w:rPr>
              <w:t>cm, dł. 10 metrów</w:t>
            </w:r>
          </w:p>
        </w:tc>
        <w:tc>
          <w:tcPr>
            <w:tcW w:w="3545" w:type="dxa"/>
            <w:tcBorders>
              <w:top w:val="nil"/>
              <w:left w:val="nil"/>
              <w:bottom w:val="single" w:sz="4" w:space="0" w:color="auto"/>
              <w:right w:val="single" w:sz="4" w:space="0" w:color="auto"/>
            </w:tcBorders>
            <w:shd w:val="clear" w:color="auto" w:fill="auto"/>
            <w:vAlign w:val="center"/>
            <w:hideMark/>
          </w:tcPr>
          <w:p w14:paraId="14411AD3"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Wykładziny gumowe ryflowane z wysokie klasy mieszanki gumowej SBR, odporność na uszkodzenia mechaniczne, trudnościeralne i łatwe do utrzymania w czystości.  Powierzchnia wierzchnia tych - wzdłużne ryfle. </w:t>
            </w:r>
          </w:p>
        </w:tc>
        <w:tc>
          <w:tcPr>
            <w:tcW w:w="814" w:type="dxa"/>
            <w:tcBorders>
              <w:top w:val="nil"/>
              <w:left w:val="nil"/>
              <w:bottom w:val="single" w:sz="4" w:space="0" w:color="auto"/>
              <w:right w:val="single" w:sz="4" w:space="0" w:color="auto"/>
            </w:tcBorders>
            <w:shd w:val="clear" w:color="auto" w:fill="auto"/>
            <w:noWrap/>
            <w:vAlign w:val="center"/>
            <w:hideMark/>
          </w:tcPr>
          <w:p w14:paraId="20AECBC6"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6CCC2A77"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5</w:t>
            </w:r>
          </w:p>
        </w:tc>
      </w:tr>
      <w:tr w:rsidR="007147FB" w:rsidRPr="00A80439" w14:paraId="490036A3" w14:textId="77777777" w:rsidTr="007147FB">
        <w:trPr>
          <w:trHeight w:val="147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66BCD01"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5</w:t>
            </w:r>
          </w:p>
        </w:tc>
        <w:tc>
          <w:tcPr>
            <w:tcW w:w="1941" w:type="dxa"/>
            <w:tcBorders>
              <w:top w:val="nil"/>
              <w:left w:val="nil"/>
              <w:bottom w:val="single" w:sz="4" w:space="0" w:color="auto"/>
              <w:right w:val="single" w:sz="4" w:space="0" w:color="auto"/>
            </w:tcBorders>
            <w:shd w:val="clear" w:color="auto" w:fill="auto"/>
            <w:vAlign w:val="center"/>
            <w:hideMark/>
          </w:tcPr>
          <w:p w14:paraId="70A46438"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Chodniki gumowe puzzle </w:t>
            </w:r>
          </w:p>
        </w:tc>
        <w:tc>
          <w:tcPr>
            <w:tcW w:w="2822" w:type="dxa"/>
            <w:tcBorders>
              <w:top w:val="nil"/>
              <w:left w:val="nil"/>
              <w:bottom w:val="single" w:sz="4" w:space="0" w:color="auto"/>
              <w:right w:val="single" w:sz="4" w:space="0" w:color="auto"/>
            </w:tcBorders>
            <w:shd w:val="clear" w:color="auto" w:fill="auto"/>
            <w:vAlign w:val="center"/>
            <w:hideMark/>
          </w:tcPr>
          <w:p w14:paraId="6DA5B5C5"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grubość 20 mm,  szerokość min. 77 cm, </w:t>
            </w:r>
            <w:proofErr w:type="spellStart"/>
            <w:r w:rsidRPr="007147FB">
              <w:rPr>
                <w:rFonts w:ascii="Segoe UI" w:hAnsi="Segoe UI" w:cs="Segoe UI"/>
                <w:color w:val="000000"/>
                <w:sz w:val="20"/>
                <w:szCs w:val="20"/>
              </w:rPr>
              <w:t>dł.ugość</w:t>
            </w:r>
            <w:proofErr w:type="spellEnd"/>
            <w:r w:rsidRPr="007147FB">
              <w:rPr>
                <w:rFonts w:ascii="Segoe UI" w:hAnsi="Segoe UI" w:cs="Segoe UI"/>
                <w:color w:val="000000"/>
                <w:sz w:val="20"/>
                <w:szCs w:val="20"/>
              </w:rPr>
              <w:t xml:space="preserve"> min 115 cm  </w:t>
            </w:r>
          </w:p>
        </w:tc>
        <w:tc>
          <w:tcPr>
            <w:tcW w:w="3545" w:type="dxa"/>
            <w:tcBorders>
              <w:top w:val="nil"/>
              <w:left w:val="nil"/>
              <w:bottom w:val="single" w:sz="4" w:space="0" w:color="auto"/>
              <w:right w:val="single" w:sz="4" w:space="0" w:color="auto"/>
            </w:tcBorders>
            <w:shd w:val="clear" w:color="auto" w:fill="auto"/>
            <w:vAlign w:val="center"/>
            <w:hideMark/>
          </w:tcPr>
          <w:p w14:paraId="093B4978" w14:textId="77777777" w:rsidR="007147FB" w:rsidRPr="007147FB" w:rsidRDefault="007147FB" w:rsidP="00BD2F50">
            <w:pPr>
              <w:spacing w:after="0" w:line="240" w:lineRule="auto"/>
              <w:rPr>
                <w:rFonts w:ascii="Segoe UI" w:hAnsi="Segoe UI" w:cs="Segoe UI"/>
                <w:sz w:val="20"/>
                <w:szCs w:val="20"/>
              </w:rPr>
            </w:pPr>
            <w:r w:rsidRPr="007147FB">
              <w:rPr>
                <w:rFonts w:ascii="Segoe UI" w:hAnsi="Segoe UI" w:cs="Segoe UI"/>
                <w:sz w:val="20"/>
                <w:szCs w:val="20"/>
              </w:rPr>
              <w:t>przeciwślizgowa, w kształcie puzzli mata,  w kolorze czarnym</w:t>
            </w:r>
          </w:p>
        </w:tc>
        <w:tc>
          <w:tcPr>
            <w:tcW w:w="814" w:type="dxa"/>
            <w:tcBorders>
              <w:top w:val="nil"/>
              <w:left w:val="nil"/>
              <w:bottom w:val="single" w:sz="4" w:space="0" w:color="auto"/>
              <w:right w:val="single" w:sz="4" w:space="0" w:color="auto"/>
            </w:tcBorders>
            <w:shd w:val="clear" w:color="auto" w:fill="auto"/>
            <w:noWrap/>
            <w:vAlign w:val="center"/>
            <w:hideMark/>
          </w:tcPr>
          <w:p w14:paraId="427E40A8"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0083527D" w14:textId="77777777" w:rsidR="007147FB" w:rsidRPr="007147FB" w:rsidRDefault="007147FB" w:rsidP="00BD2F50">
            <w:pPr>
              <w:spacing w:after="0" w:line="240" w:lineRule="auto"/>
              <w:jc w:val="center"/>
              <w:rPr>
                <w:rFonts w:ascii="Segoe UI" w:hAnsi="Segoe UI" w:cs="Segoe UI"/>
                <w:sz w:val="20"/>
                <w:szCs w:val="20"/>
              </w:rPr>
            </w:pPr>
            <w:r w:rsidRPr="007147FB">
              <w:rPr>
                <w:rFonts w:ascii="Segoe UI" w:hAnsi="Segoe UI" w:cs="Segoe UI"/>
                <w:sz w:val="20"/>
                <w:szCs w:val="20"/>
              </w:rPr>
              <w:t>333</w:t>
            </w:r>
          </w:p>
        </w:tc>
      </w:tr>
      <w:tr w:rsidR="007147FB" w:rsidRPr="00A80439" w14:paraId="2E4A9E05" w14:textId="77777777" w:rsidTr="007147FB">
        <w:trPr>
          <w:trHeight w:val="270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83CF205"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6</w:t>
            </w:r>
          </w:p>
        </w:tc>
        <w:tc>
          <w:tcPr>
            <w:tcW w:w="1941" w:type="dxa"/>
            <w:tcBorders>
              <w:top w:val="nil"/>
              <w:left w:val="nil"/>
              <w:bottom w:val="single" w:sz="4" w:space="0" w:color="auto"/>
              <w:right w:val="single" w:sz="4" w:space="0" w:color="auto"/>
            </w:tcBorders>
            <w:shd w:val="clear" w:color="auto" w:fill="auto"/>
            <w:vAlign w:val="center"/>
            <w:hideMark/>
          </w:tcPr>
          <w:p w14:paraId="451D70D9"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Łyżwy zapinane na klamrę</w:t>
            </w:r>
          </w:p>
        </w:tc>
        <w:tc>
          <w:tcPr>
            <w:tcW w:w="2822" w:type="dxa"/>
            <w:tcBorders>
              <w:top w:val="nil"/>
              <w:left w:val="nil"/>
              <w:bottom w:val="single" w:sz="4" w:space="0" w:color="auto"/>
              <w:right w:val="single" w:sz="4" w:space="0" w:color="auto"/>
            </w:tcBorders>
            <w:shd w:val="clear" w:color="auto" w:fill="auto"/>
            <w:hideMark/>
          </w:tcPr>
          <w:p w14:paraId="157F162B" w14:textId="77777777" w:rsidR="007147FB" w:rsidRPr="007147FB" w:rsidRDefault="007147FB" w:rsidP="00BD2F50">
            <w:pPr>
              <w:spacing w:after="0" w:line="240" w:lineRule="auto"/>
              <w:rPr>
                <w:rFonts w:ascii="Segoe UI" w:hAnsi="Segoe UI" w:cs="Segoe UI"/>
                <w:sz w:val="20"/>
                <w:szCs w:val="20"/>
              </w:rPr>
            </w:pPr>
            <w:r w:rsidRPr="007147FB">
              <w:rPr>
                <w:rFonts w:ascii="Segoe UI" w:hAnsi="Segoe UI" w:cs="Segoe UI"/>
                <w:sz w:val="20"/>
                <w:szCs w:val="20"/>
              </w:rPr>
              <w:t xml:space="preserve">Roz. 26-31 </w:t>
            </w:r>
            <w:proofErr w:type="spellStart"/>
            <w:r w:rsidRPr="007147FB">
              <w:rPr>
                <w:rFonts w:ascii="Segoe UI" w:hAnsi="Segoe UI" w:cs="Segoe UI"/>
                <w:sz w:val="20"/>
                <w:szCs w:val="20"/>
              </w:rPr>
              <w:t>regulowame</w:t>
            </w:r>
            <w:proofErr w:type="spellEnd"/>
            <w:r w:rsidRPr="007147FB">
              <w:rPr>
                <w:rFonts w:ascii="Segoe UI" w:hAnsi="Segoe UI" w:cs="Segoe UI"/>
                <w:sz w:val="20"/>
                <w:szCs w:val="20"/>
              </w:rPr>
              <w:t xml:space="preserve"> figurowe – 20 par. rozm.32-36- 30 par regulowane figurowe,</w:t>
            </w:r>
            <w:r w:rsidRPr="007147FB">
              <w:rPr>
                <w:rFonts w:ascii="Segoe UI" w:hAnsi="Segoe UI" w:cs="Segoe UI"/>
                <w:sz w:val="20"/>
                <w:szCs w:val="20"/>
              </w:rPr>
              <w:br/>
              <w:t>Rozm,36-37 – 40 par regulowane figurowe</w:t>
            </w:r>
            <w:r w:rsidRPr="007147FB">
              <w:rPr>
                <w:rFonts w:ascii="Segoe UI" w:hAnsi="Segoe UI" w:cs="Segoe UI"/>
                <w:sz w:val="20"/>
                <w:szCs w:val="20"/>
              </w:rPr>
              <w:br/>
              <w:t>Rozm,38-20 par figurowe; 5 par hokejowe,</w:t>
            </w:r>
            <w:r w:rsidRPr="007147FB">
              <w:rPr>
                <w:rFonts w:ascii="Segoe UI" w:hAnsi="Segoe UI" w:cs="Segoe UI"/>
                <w:sz w:val="20"/>
                <w:szCs w:val="20"/>
              </w:rPr>
              <w:br/>
              <w:t>39-20 par figurowe; 5 par hokejowe,</w:t>
            </w:r>
            <w:r w:rsidRPr="007147FB">
              <w:rPr>
                <w:rFonts w:ascii="Segoe UI" w:hAnsi="Segoe UI" w:cs="Segoe UI"/>
                <w:sz w:val="20"/>
                <w:szCs w:val="20"/>
              </w:rPr>
              <w:br/>
              <w:t>Roz,m40 – 20 par figurowe,</w:t>
            </w:r>
            <w:r w:rsidRPr="007147FB">
              <w:rPr>
                <w:rFonts w:ascii="Segoe UI" w:hAnsi="Segoe UI" w:cs="Segoe UI"/>
                <w:sz w:val="20"/>
                <w:szCs w:val="20"/>
              </w:rPr>
              <w:br/>
            </w:r>
            <w:proofErr w:type="spellStart"/>
            <w:r w:rsidRPr="007147FB">
              <w:rPr>
                <w:rFonts w:ascii="Segoe UI" w:hAnsi="Segoe UI" w:cs="Segoe UI"/>
                <w:sz w:val="20"/>
                <w:szCs w:val="20"/>
              </w:rPr>
              <w:t>Rozm</w:t>
            </w:r>
            <w:proofErr w:type="spellEnd"/>
            <w:r w:rsidRPr="007147FB">
              <w:rPr>
                <w:rFonts w:ascii="Segoe UI" w:hAnsi="Segoe UI" w:cs="Segoe UI"/>
                <w:sz w:val="20"/>
                <w:szCs w:val="20"/>
              </w:rPr>
              <w:t>. 41- 10 par figurowe; 5 par hokejowe,</w:t>
            </w:r>
            <w:r w:rsidRPr="007147FB">
              <w:rPr>
                <w:rFonts w:ascii="Segoe UI" w:hAnsi="Segoe UI" w:cs="Segoe UI"/>
                <w:sz w:val="20"/>
                <w:szCs w:val="20"/>
              </w:rPr>
              <w:br/>
            </w:r>
            <w:proofErr w:type="spellStart"/>
            <w:r w:rsidRPr="007147FB">
              <w:rPr>
                <w:rFonts w:ascii="Segoe UI" w:hAnsi="Segoe UI" w:cs="Segoe UI"/>
                <w:sz w:val="20"/>
                <w:szCs w:val="20"/>
              </w:rPr>
              <w:t>Rozm</w:t>
            </w:r>
            <w:proofErr w:type="spellEnd"/>
            <w:r w:rsidRPr="007147FB">
              <w:rPr>
                <w:rFonts w:ascii="Segoe UI" w:hAnsi="Segoe UI" w:cs="Segoe UI"/>
                <w:sz w:val="20"/>
                <w:szCs w:val="20"/>
              </w:rPr>
              <w:t>. 42 – 10 par figurowe; 5 par hokejowe,</w:t>
            </w:r>
            <w:r w:rsidRPr="007147FB">
              <w:rPr>
                <w:rFonts w:ascii="Segoe UI" w:hAnsi="Segoe UI" w:cs="Segoe UI"/>
                <w:sz w:val="20"/>
                <w:szCs w:val="20"/>
              </w:rPr>
              <w:br/>
            </w:r>
            <w:proofErr w:type="spellStart"/>
            <w:r w:rsidRPr="007147FB">
              <w:rPr>
                <w:rFonts w:ascii="Segoe UI" w:hAnsi="Segoe UI" w:cs="Segoe UI"/>
                <w:sz w:val="20"/>
                <w:szCs w:val="20"/>
              </w:rPr>
              <w:t>Rozm</w:t>
            </w:r>
            <w:proofErr w:type="spellEnd"/>
            <w:r w:rsidRPr="007147FB">
              <w:rPr>
                <w:rFonts w:ascii="Segoe UI" w:hAnsi="Segoe UI" w:cs="Segoe UI"/>
                <w:sz w:val="20"/>
                <w:szCs w:val="20"/>
              </w:rPr>
              <w:t>. 43 – 5 par figurowe; 5 par hokejowe</w:t>
            </w:r>
          </w:p>
        </w:tc>
        <w:tc>
          <w:tcPr>
            <w:tcW w:w="3545" w:type="dxa"/>
            <w:tcBorders>
              <w:top w:val="nil"/>
              <w:left w:val="nil"/>
              <w:bottom w:val="nil"/>
              <w:right w:val="nil"/>
            </w:tcBorders>
            <w:shd w:val="clear" w:color="auto" w:fill="auto"/>
            <w:hideMark/>
          </w:tcPr>
          <w:p w14:paraId="47822139"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Figurowe łyżwy rekreacyjne, zapinane na min. 1 klamrę z </w:t>
            </w:r>
            <w:proofErr w:type="spellStart"/>
            <w:r w:rsidRPr="007147FB">
              <w:rPr>
                <w:rFonts w:ascii="Segoe UI" w:hAnsi="Segoe UI" w:cs="Segoe UI"/>
                <w:color w:val="000000"/>
                <w:sz w:val="20"/>
                <w:szCs w:val="20"/>
              </w:rPr>
              <w:t>mikroregulacją</w:t>
            </w:r>
            <w:proofErr w:type="spellEnd"/>
            <w:r w:rsidRPr="007147FB">
              <w:rPr>
                <w:rFonts w:ascii="Segoe UI" w:hAnsi="Segoe UI" w:cs="Segoe UI"/>
                <w:color w:val="000000"/>
                <w:sz w:val="20"/>
                <w:szCs w:val="20"/>
              </w:rPr>
              <w:t xml:space="preserve">., skorupa  na niskie temperatury tworzywa PU,  izolowana, szybkoschnąca i wyjmowana wkładka, </w:t>
            </w:r>
            <w:proofErr w:type="spellStart"/>
            <w:r w:rsidRPr="007147FB">
              <w:rPr>
                <w:rFonts w:ascii="Segoe UI" w:hAnsi="Segoe UI" w:cs="Segoe UI"/>
                <w:color w:val="000000"/>
                <w:sz w:val="20"/>
                <w:szCs w:val="20"/>
              </w:rPr>
              <w:t>strze</w:t>
            </w:r>
            <w:proofErr w:type="spellEnd"/>
            <w:r w:rsidRPr="007147FB">
              <w:rPr>
                <w:rFonts w:ascii="Segoe UI" w:hAnsi="Segoe UI" w:cs="Segoe UI"/>
                <w:color w:val="000000"/>
                <w:sz w:val="20"/>
                <w:szCs w:val="20"/>
              </w:rPr>
              <w:t xml:space="preserve"> ze stali nierdzewnej.</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6416AFC"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para</w:t>
            </w:r>
          </w:p>
        </w:tc>
        <w:tc>
          <w:tcPr>
            <w:tcW w:w="567" w:type="dxa"/>
            <w:tcBorders>
              <w:top w:val="nil"/>
              <w:left w:val="nil"/>
              <w:bottom w:val="single" w:sz="4" w:space="0" w:color="auto"/>
              <w:right w:val="single" w:sz="4" w:space="0" w:color="auto"/>
            </w:tcBorders>
            <w:shd w:val="clear" w:color="auto" w:fill="auto"/>
            <w:noWrap/>
            <w:vAlign w:val="center"/>
            <w:hideMark/>
          </w:tcPr>
          <w:p w14:paraId="76B2393C" w14:textId="77777777" w:rsidR="007147FB" w:rsidRPr="007147FB" w:rsidRDefault="007147FB" w:rsidP="00BD2F50">
            <w:pPr>
              <w:spacing w:after="0" w:line="240" w:lineRule="auto"/>
              <w:jc w:val="center"/>
              <w:rPr>
                <w:rFonts w:ascii="Segoe UI" w:hAnsi="Segoe UI" w:cs="Segoe UI"/>
                <w:sz w:val="20"/>
                <w:szCs w:val="20"/>
              </w:rPr>
            </w:pPr>
            <w:r w:rsidRPr="007147FB">
              <w:rPr>
                <w:rFonts w:ascii="Segoe UI" w:hAnsi="Segoe UI" w:cs="Segoe UI"/>
                <w:sz w:val="20"/>
                <w:szCs w:val="20"/>
              </w:rPr>
              <w:t>200</w:t>
            </w:r>
          </w:p>
        </w:tc>
      </w:tr>
      <w:tr w:rsidR="007147FB" w:rsidRPr="00A80439" w14:paraId="7F0BFCC2" w14:textId="77777777" w:rsidTr="007147FB">
        <w:trPr>
          <w:trHeight w:val="23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F9CFCF4"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7</w:t>
            </w:r>
          </w:p>
        </w:tc>
        <w:tc>
          <w:tcPr>
            <w:tcW w:w="1941" w:type="dxa"/>
            <w:tcBorders>
              <w:top w:val="nil"/>
              <w:left w:val="nil"/>
              <w:bottom w:val="single" w:sz="4" w:space="0" w:color="auto"/>
              <w:right w:val="single" w:sz="4" w:space="0" w:color="auto"/>
            </w:tcBorders>
            <w:shd w:val="clear" w:color="auto" w:fill="auto"/>
            <w:vAlign w:val="center"/>
            <w:hideMark/>
          </w:tcPr>
          <w:p w14:paraId="44A1265C"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Girlandy świetlne ozdobne </w:t>
            </w:r>
          </w:p>
        </w:tc>
        <w:tc>
          <w:tcPr>
            <w:tcW w:w="2822" w:type="dxa"/>
            <w:tcBorders>
              <w:top w:val="nil"/>
              <w:left w:val="nil"/>
              <w:bottom w:val="single" w:sz="4" w:space="0" w:color="auto"/>
              <w:right w:val="single" w:sz="4" w:space="0" w:color="auto"/>
            </w:tcBorders>
            <w:shd w:val="clear" w:color="auto" w:fill="auto"/>
            <w:noWrap/>
            <w:vAlign w:val="center"/>
            <w:hideMark/>
          </w:tcPr>
          <w:p w14:paraId="75496BDD" w14:textId="77777777" w:rsidR="007147FB" w:rsidRPr="007147FB" w:rsidRDefault="007147FB" w:rsidP="00BD2F50">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 żarówka </w:t>
            </w:r>
            <w:proofErr w:type="spellStart"/>
            <w:r w:rsidRPr="007147FB">
              <w:rPr>
                <w:rFonts w:ascii="Segoe UI" w:hAnsi="Segoe UI" w:cs="Segoe UI"/>
                <w:color w:val="000000"/>
                <w:sz w:val="20"/>
                <w:szCs w:val="20"/>
              </w:rPr>
              <w:t>led</w:t>
            </w:r>
            <w:proofErr w:type="spellEnd"/>
            <w:r w:rsidRPr="007147FB">
              <w:rPr>
                <w:rFonts w:ascii="Segoe UI" w:hAnsi="Segoe UI" w:cs="Segoe UI"/>
                <w:color w:val="000000"/>
                <w:sz w:val="20"/>
                <w:szCs w:val="20"/>
              </w:rPr>
              <w:t xml:space="preserve"> co 0,5 m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14:paraId="1CBBF253" w14:textId="77777777" w:rsidR="007147FB" w:rsidRPr="007147FB" w:rsidRDefault="007147FB" w:rsidP="00BD2F50">
            <w:pPr>
              <w:spacing w:after="0" w:line="240" w:lineRule="auto"/>
              <w:rPr>
                <w:rFonts w:ascii="Segoe UI" w:hAnsi="Segoe UI" w:cs="Segoe UI"/>
                <w:sz w:val="20"/>
                <w:szCs w:val="20"/>
              </w:rPr>
            </w:pPr>
            <w:r w:rsidRPr="007147FB">
              <w:rPr>
                <w:rFonts w:ascii="Segoe UI" w:hAnsi="Segoe UI" w:cs="Segoe UI"/>
                <w:sz w:val="20"/>
                <w:szCs w:val="20"/>
              </w:rPr>
              <w:t xml:space="preserve">naświetlacze skierowane w kierunku dachu, który zapewnia duże odbicie światła, ilość od 8 do 12 sztuk w zależności od parametrów naświetlacza i ilości </w:t>
            </w:r>
            <w:proofErr w:type="spellStart"/>
            <w:r w:rsidRPr="007147FB">
              <w:rPr>
                <w:rFonts w:ascii="Segoe UI" w:hAnsi="Segoe UI" w:cs="Segoe UI"/>
                <w:sz w:val="20"/>
                <w:szCs w:val="20"/>
              </w:rPr>
              <w:t>luxów</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14:paraId="714C2980"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metr</w:t>
            </w:r>
          </w:p>
        </w:tc>
        <w:tc>
          <w:tcPr>
            <w:tcW w:w="567" w:type="dxa"/>
            <w:tcBorders>
              <w:top w:val="nil"/>
              <w:left w:val="nil"/>
              <w:bottom w:val="single" w:sz="4" w:space="0" w:color="auto"/>
              <w:right w:val="single" w:sz="4" w:space="0" w:color="auto"/>
            </w:tcBorders>
            <w:shd w:val="clear" w:color="auto" w:fill="auto"/>
            <w:noWrap/>
            <w:vAlign w:val="center"/>
            <w:hideMark/>
          </w:tcPr>
          <w:p w14:paraId="11E0FB0E"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20</w:t>
            </w:r>
          </w:p>
        </w:tc>
      </w:tr>
      <w:tr w:rsidR="007147FB" w:rsidRPr="00A80439" w14:paraId="009AFEB2" w14:textId="77777777" w:rsidTr="007147FB">
        <w:trPr>
          <w:trHeight w:val="163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9EC92EB"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8</w:t>
            </w:r>
          </w:p>
        </w:tc>
        <w:tc>
          <w:tcPr>
            <w:tcW w:w="1941" w:type="dxa"/>
            <w:tcBorders>
              <w:top w:val="nil"/>
              <w:left w:val="nil"/>
              <w:bottom w:val="single" w:sz="4" w:space="0" w:color="auto"/>
              <w:right w:val="single" w:sz="4" w:space="0" w:color="auto"/>
            </w:tcBorders>
            <w:shd w:val="clear" w:color="auto" w:fill="auto"/>
            <w:vAlign w:val="center"/>
            <w:hideMark/>
          </w:tcPr>
          <w:p w14:paraId="53CCFF56"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Nagłośnienie lodowiska </w:t>
            </w:r>
          </w:p>
        </w:tc>
        <w:tc>
          <w:tcPr>
            <w:tcW w:w="2822" w:type="dxa"/>
            <w:tcBorders>
              <w:top w:val="nil"/>
              <w:left w:val="nil"/>
              <w:bottom w:val="single" w:sz="4" w:space="0" w:color="auto"/>
              <w:right w:val="single" w:sz="4" w:space="0" w:color="auto"/>
            </w:tcBorders>
            <w:shd w:val="clear" w:color="auto" w:fill="auto"/>
            <w:vAlign w:val="center"/>
            <w:hideMark/>
          </w:tcPr>
          <w:p w14:paraId="7A6C6865"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zestaw; 4 głośniki, wzmacniacz, mikrofon bezprzewodowy </w:t>
            </w:r>
          </w:p>
        </w:tc>
        <w:tc>
          <w:tcPr>
            <w:tcW w:w="3545" w:type="dxa"/>
            <w:tcBorders>
              <w:top w:val="nil"/>
              <w:left w:val="nil"/>
              <w:bottom w:val="single" w:sz="4" w:space="0" w:color="auto"/>
              <w:right w:val="single" w:sz="4" w:space="0" w:color="auto"/>
            </w:tcBorders>
            <w:shd w:val="clear" w:color="auto" w:fill="auto"/>
            <w:vAlign w:val="center"/>
            <w:hideMark/>
          </w:tcPr>
          <w:p w14:paraId="2BEDE8F2" w14:textId="77777777" w:rsidR="007147FB" w:rsidRPr="007147FB" w:rsidRDefault="007147FB" w:rsidP="00BD2F50">
            <w:pPr>
              <w:spacing w:after="0" w:line="240" w:lineRule="auto"/>
              <w:rPr>
                <w:rFonts w:ascii="Segoe UI" w:hAnsi="Segoe UI" w:cs="Segoe UI"/>
                <w:sz w:val="20"/>
                <w:szCs w:val="20"/>
              </w:rPr>
            </w:pPr>
            <w:r w:rsidRPr="007147FB">
              <w:rPr>
                <w:rFonts w:ascii="Segoe UI" w:hAnsi="Segoe UI" w:cs="Segoe UI"/>
                <w:sz w:val="20"/>
                <w:szCs w:val="20"/>
              </w:rPr>
              <w:t>głośniki 50W RMS - 6 sztuk,</w:t>
            </w:r>
            <w:r w:rsidRPr="007147FB">
              <w:rPr>
                <w:rFonts w:ascii="Segoe UI" w:hAnsi="Segoe UI" w:cs="Segoe UI"/>
                <w:sz w:val="20"/>
                <w:szCs w:val="20"/>
              </w:rPr>
              <w:br/>
              <w:t>wzmacniacz 480W RMS,</w:t>
            </w:r>
            <w:r w:rsidRPr="007147FB">
              <w:rPr>
                <w:rFonts w:ascii="Segoe UI" w:hAnsi="Segoe UI" w:cs="Segoe UI"/>
                <w:sz w:val="20"/>
                <w:szCs w:val="20"/>
              </w:rPr>
              <w:br/>
              <w:t>mikrofon bezprzewodowy x2,</w:t>
            </w:r>
            <w:r w:rsidRPr="007147FB">
              <w:rPr>
                <w:rFonts w:ascii="Segoe UI" w:hAnsi="Segoe UI" w:cs="Segoe UI"/>
                <w:sz w:val="20"/>
                <w:szCs w:val="20"/>
              </w:rPr>
              <w:br/>
              <w:t>odtwarzacz z radiem,</w:t>
            </w:r>
            <w:r w:rsidRPr="007147FB">
              <w:rPr>
                <w:rFonts w:ascii="Segoe UI" w:hAnsi="Segoe UI" w:cs="Segoe UI"/>
                <w:sz w:val="20"/>
                <w:szCs w:val="20"/>
              </w:rPr>
              <w:br/>
              <w:t>szafa RAC.</w:t>
            </w:r>
          </w:p>
        </w:tc>
        <w:tc>
          <w:tcPr>
            <w:tcW w:w="814" w:type="dxa"/>
            <w:tcBorders>
              <w:top w:val="nil"/>
              <w:left w:val="nil"/>
              <w:bottom w:val="single" w:sz="4" w:space="0" w:color="auto"/>
              <w:right w:val="single" w:sz="4" w:space="0" w:color="auto"/>
            </w:tcBorders>
            <w:shd w:val="clear" w:color="auto" w:fill="auto"/>
            <w:noWrap/>
            <w:vAlign w:val="center"/>
            <w:hideMark/>
          </w:tcPr>
          <w:p w14:paraId="610E684D"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komplet</w:t>
            </w:r>
          </w:p>
        </w:tc>
        <w:tc>
          <w:tcPr>
            <w:tcW w:w="567" w:type="dxa"/>
            <w:tcBorders>
              <w:top w:val="nil"/>
              <w:left w:val="nil"/>
              <w:bottom w:val="single" w:sz="4" w:space="0" w:color="auto"/>
              <w:right w:val="single" w:sz="4" w:space="0" w:color="auto"/>
            </w:tcBorders>
            <w:shd w:val="clear" w:color="auto" w:fill="auto"/>
            <w:noWrap/>
            <w:vAlign w:val="center"/>
            <w:hideMark/>
          </w:tcPr>
          <w:p w14:paraId="00C42A64" w14:textId="77777777" w:rsidR="007147FB" w:rsidRPr="007147FB" w:rsidRDefault="007147FB" w:rsidP="00BD2F50">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1</w:t>
            </w:r>
          </w:p>
        </w:tc>
      </w:tr>
    </w:tbl>
    <w:p w14:paraId="5EFAA4F3" w14:textId="77777777" w:rsidR="007147FB" w:rsidRDefault="007147FB" w:rsidP="007147FB">
      <w:pPr>
        <w:pStyle w:val="Tekstpodstawowy21"/>
        <w:tabs>
          <w:tab w:val="left" w:pos="426"/>
        </w:tabs>
        <w:spacing w:line="276" w:lineRule="auto"/>
        <w:ind w:left="284"/>
        <w:jc w:val="both"/>
        <w:rPr>
          <w:rFonts w:ascii="Segoe UI" w:hAnsi="Segoe UI" w:cs="Segoe UI"/>
          <w:b w:val="0"/>
          <w:sz w:val="22"/>
          <w:szCs w:val="22"/>
        </w:rPr>
      </w:pPr>
    </w:p>
    <w:p w14:paraId="5096F82F" w14:textId="77777777" w:rsidR="007147FB" w:rsidRDefault="007147FB" w:rsidP="007147FB">
      <w:pPr>
        <w:pStyle w:val="Tekstpodstawowy21"/>
        <w:tabs>
          <w:tab w:val="left" w:pos="426"/>
        </w:tabs>
        <w:spacing w:line="276" w:lineRule="auto"/>
        <w:ind w:left="284"/>
        <w:jc w:val="both"/>
        <w:rPr>
          <w:rFonts w:ascii="Segoe UI" w:hAnsi="Segoe UI" w:cs="Segoe UI"/>
          <w:b w:val="0"/>
          <w:sz w:val="22"/>
          <w:szCs w:val="22"/>
        </w:rPr>
      </w:pPr>
    </w:p>
    <w:p w14:paraId="6C869010" w14:textId="5B08962C" w:rsidR="005A4EF5" w:rsidRPr="005A4EF5" w:rsidRDefault="005A4EF5" w:rsidP="00803270">
      <w:pPr>
        <w:pStyle w:val="Tekstpodstawowy21"/>
        <w:numPr>
          <w:ilvl w:val="0"/>
          <w:numId w:val="7"/>
        </w:numPr>
        <w:tabs>
          <w:tab w:val="clear" w:pos="720"/>
          <w:tab w:val="num" w:pos="284"/>
          <w:tab w:val="left" w:pos="426"/>
        </w:tabs>
        <w:spacing w:line="276" w:lineRule="auto"/>
        <w:ind w:left="284"/>
        <w:jc w:val="both"/>
        <w:rPr>
          <w:rFonts w:ascii="Segoe UI" w:hAnsi="Segoe UI" w:cs="Segoe UI"/>
          <w:b w:val="0"/>
          <w:sz w:val="22"/>
          <w:szCs w:val="22"/>
        </w:rPr>
      </w:pPr>
      <w:r w:rsidRPr="005A4EF5">
        <w:rPr>
          <w:rFonts w:ascii="Segoe UI" w:hAnsi="Segoe UI" w:cs="Segoe UI"/>
          <w:b w:val="0"/>
          <w:sz w:val="22"/>
          <w:szCs w:val="22"/>
        </w:rPr>
        <w:lastRenderedPageBreak/>
        <w:t xml:space="preserve">Wykonawca zobowiązuje się do przeszkolenia min. 4 osób wskazanych przez Zamawiającego w zakresie obsługi i użytkowania lodowiska wraz z dodatkowym wyposażeniem oraz w zakresie ostrzenia łyżew. </w:t>
      </w:r>
    </w:p>
    <w:p w14:paraId="6A5248FC" w14:textId="77777777" w:rsidR="00CB2F6B" w:rsidRPr="0050014C" w:rsidRDefault="00CB2F6B" w:rsidP="00803270">
      <w:pPr>
        <w:pStyle w:val="Tekstpodstawowy21"/>
        <w:numPr>
          <w:ilvl w:val="0"/>
          <w:numId w:val="7"/>
        </w:numPr>
        <w:tabs>
          <w:tab w:val="clear" w:pos="720"/>
          <w:tab w:val="num" w:pos="284"/>
          <w:tab w:val="left" w:pos="426"/>
        </w:tabs>
        <w:spacing w:line="276" w:lineRule="auto"/>
        <w:ind w:left="284"/>
        <w:jc w:val="both"/>
        <w:rPr>
          <w:rFonts w:ascii="Segoe UI" w:hAnsi="Segoe UI" w:cs="Segoe UI"/>
          <w:b w:val="0"/>
          <w:sz w:val="22"/>
          <w:szCs w:val="22"/>
        </w:rPr>
      </w:pPr>
      <w:r w:rsidRPr="0050014C">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71C6E06F" w14:textId="77777777" w:rsidR="00CB2F6B" w:rsidRPr="0050014C" w:rsidRDefault="00CB2F6B" w:rsidP="0050014C">
      <w:pPr>
        <w:pStyle w:val="Tekstpodstawowy21"/>
        <w:numPr>
          <w:ilvl w:val="0"/>
          <w:numId w:val="3"/>
        </w:numPr>
        <w:tabs>
          <w:tab w:val="left" w:pos="426"/>
        </w:tabs>
        <w:spacing w:line="276" w:lineRule="auto"/>
        <w:jc w:val="both"/>
        <w:rPr>
          <w:rFonts w:ascii="Segoe UI" w:hAnsi="Segoe UI" w:cs="Segoe UI"/>
          <w:b w:val="0"/>
          <w:sz w:val="22"/>
          <w:szCs w:val="22"/>
        </w:rPr>
      </w:pPr>
      <w:r w:rsidRPr="0050014C">
        <w:rPr>
          <w:rFonts w:ascii="Segoe UI" w:hAnsi="Segoe UI" w:cs="Segoe UI"/>
          <w:b w:val="0"/>
          <w:sz w:val="22"/>
          <w:szCs w:val="22"/>
        </w:rPr>
        <w:t>Wykonawca zobowiązany jest do:</w:t>
      </w:r>
    </w:p>
    <w:p w14:paraId="759CE9F2" w14:textId="77777777" w:rsidR="00C92D3B" w:rsidRPr="0050014C" w:rsidRDefault="00C92D3B" w:rsidP="00803270">
      <w:pPr>
        <w:numPr>
          <w:ilvl w:val="0"/>
          <w:numId w:val="29"/>
        </w:numPr>
        <w:tabs>
          <w:tab w:val="left" w:pos="426"/>
        </w:tabs>
        <w:spacing w:after="0"/>
        <w:ind w:left="1134"/>
        <w:jc w:val="both"/>
        <w:rPr>
          <w:rFonts w:ascii="Segoe UI" w:hAnsi="Segoe UI" w:cs="Segoe UI"/>
          <w:spacing w:val="-2"/>
        </w:rPr>
      </w:pPr>
      <w:r w:rsidRPr="0050014C">
        <w:rPr>
          <w:rFonts w:ascii="Segoe UI" w:hAnsi="Segoe UI" w:cs="Segoe UI"/>
          <w:spacing w:val="-2"/>
        </w:rPr>
        <w:t xml:space="preserve">przejęcia placu budowy w terminie 7 dni od </w:t>
      </w:r>
      <w:r w:rsidR="0050014C" w:rsidRPr="0050014C">
        <w:rPr>
          <w:rFonts w:ascii="Segoe UI" w:hAnsi="Segoe UI" w:cs="Segoe UI"/>
          <w:spacing w:val="-2"/>
        </w:rPr>
        <w:t>dnia zawarcia umowy</w:t>
      </w:r>
      <w:r w:rsidRPr="0050014C">
        <w:rPr>
          <w:rFonts w:ascii="Segoe UI" w:hAnsi="Segoe UI" w:cs="Segoe UI"/>
          <w:spacing w:val="-2"/>
        </w:rPr>
        <w:t>,</w:t>
      </w:r>
    </w:p>
    <w:p w14:paraId="1FC7F136" w14:textId="36F15C27" w:rsidR="0050014C" w:rsidRPr="0050014C" w:rsidRDefault="00CB2F6B" w:rsidP="00803270">
      <w:pPr>
        <w:numPr>
          <w:ilvl w:val="0"/>
          <w:numId w:val="29"/>
        </w:numPr>
        <w:tabs>
          <w:tab w:val="left" w:pos="426"/>
        </w:tabs>
        <w:spacing w:after="0"/>
        <w:ind w:left="1134"/>
        <w:jc w:val="both"/>
        <w:rPr>
          <w:rFonts w:ascii="Segoe UI" w:hAnsi="Segoe UI" w:cs="Segoe UI"/>
          <w:spacing w:val="-2"/>
        </w:rPr>
      </w:pPr>
      <w:r w:rsidRPr="0050014C">
        <w:rPr>
          <w:rFonts w:ascii="Segoe UI" w:hAnsi="Segoe UI" w:cs="Segoe UI"/>
          <w:spacing w:val="-2"/>
        </w:rPr>
        <w:t>wykonywania robót zgodnie z wymogami Prawa budowlanego, obowiązującymi przepisami i normami oraz zasadami sztuki budowlanej, wymogami ochrony środowiska i bhp,</w:t>
      </w:r>
      <w:r w:rsidR="00AF4308">
        <w:rPr>
          <w:rFonts w:ascii="Segoe UI" w:hAnsi="Segoe UI" w:cs="Segoe UI"/>
          <w:spacing w:val="-2"/>
        </w:rPr>
        <w:t xml:space="preserve"> </w:t>
      </w:r>
      <w:r w:rsidRPr="0050014C">
        <w:rPr>
          <w:rFonts w:ascii="Segoe UI" w:hAnsi="Segoe UI" w:cs="Segoe UI"/>
          <w:spacing w:val="-2"/>
        </w:rPr>
        <w:t>właściwego zorganizowania, zabezpieczenia i oznakowania terenu budowy - zgodnie z wymogami Prawa budowlanego,</w:t>
      </w:r>
    </w:p>
    <w:p w14:paraId="547D67AD" w14:textId="52B0AF98" w:rsidR="009B2E24" w:rsidRPr="0050014C" w:rsidRDefault="009B2E24" w:rsidP="00803270">
      <w:pPr>
        <w:numPr>
          <w:ilvl w:val="0"/>
          <w:numId w:val="29"/>
        </w:numPr>
        <w:tabs>
          <w:tab w:val="left" w:pos="426"/>
        </w:tabs>
        <w:spacing w:after="0"/>
        <w:ind w:left="1134"/>
        <w:jc w:val="both"/>
        <w:rPr>
          <w:rFonts w:ascii="Segoe UI" w:hAnsi="Segoe UI" w:cs="Segoe UI"/>
          <w:spacing w:val="-2"/>
        </w:rPr>
      </w:pPr>
      <w:r w:rsidRPr="0050014C">
        <w:rPr>
          <w:rFonts w:ascii="Segoe UI" w:hAnsi="Segoe UI" w:cs="Segoe UI"/>
          <w:spacing w:val="-2"/>
        </w:rPr>
        <w:t xml:space="preserve">sporządzenia przewidzianych Prawem budowlanym właściwych planów, informacji </w:t>
      </w:r>
      <w:r w:rsidR="00143A94" w:rsidRPr="0050014C">
        <w:rPr>
          <w:rFonts w:ascii="Segoe UI" w:hAnsi="Segoe UI" w:cs="Segoe UI"/>
          <w:spacing w:val="-2"/>
        </w:rPr>
        <w:br/>
      </w:r>
      <w:r w:rsidRPr="0050014C">
        <w:rPr>
          <w:rFonts w:ascii="Segoe UI" w:hAnsi="Segoe UI" w:cs="Segoe UI"/>
          <w:spacing w:val="-2"/>
        </w:rPr>
        <w:t>i ogłoszeń dotyczących bezpieczeństwa pracy i ochrony zdrowia</w:t>
      </w:r>
      <w:r w:rsidR="00AF4308">
        <w:rPr>
          <w:rFonts w:ascii="Segoe UI" w:hAnsi="Segoe UI" w:cs="Segoe UI"/>
          <w:spacing w:val="-2"/>
        </w:rPr>
        <w:t xml:space="preserve"> – jeżeli są przewidziane</w:t>
      </w:r>
      <w:r w:rsidRPr="0050014C">
        <w:rPr>
          <w:rFonts w:ascii="Segoe UI" w:hAnsi="Segoe UI" w:cs="Segoe UI"/>
          <w:spacing w:val="-2"/>
        </w:rPr>
        <w:t>,</w:t>
      </w:r>
    </w:p>
    <w:p w14:paraId="69FF477D" w14:textId="77777777" w:rsidR="00CB2F6B" w:rsidRPr="0050014C"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pacing w:val="-2"/>
          <w:sz w:val="22"/>
          <w:szCs w:val="22"/>
        </w:rPr>
        <w:t xml:space="preserve">dokonywania własnym </w:t>
      </w:r>
      <w:r w:rsidRPr="0050014C">
        <w:rPr>
          <w:rFonts w:ascii="Segoe UI" w:hAnsi="Segoe UI" w:cs="Segoe UI"/>
          <w:b w:val="0"/>
          <w:sz w:val="22"/>
          <w:szCs w:val="22"/>
        </w:rPr>
        <w:t xml:space="preserve">kosztem i staraniem wszelkich niezbędnych zgłoszeń, zajęć, </w:t>
      </w:r>
      <w:proofErr w:type="spellStart"/>
      <w:r w:rsidRPr="0050014C">
        <w:rPr>
          <w:rFonts w:ascii="Segoe UI" w:hAnsi="Segoe UI" w:cs="Segoe UI"/>
          <w:b w:val="0"/>
          <w:sz w:val="22"/>
          <w:szCs w:val="22"/>
        </w:rPr>
        <w:t>wyłączeń</w:t>
      </w:r>
      <w:proofErr w:type="spellEnd"/>
      <w:r w:rsidRPr="0050014C">
        <w:rPr>
          <w:rFonts w:ascii="Segoe UI" w:hAnsi="Segoe UI" w:cs="Segoe UI"/>
          <w:b w:val="0"/>
          <w:sz w:val="22"/>
          <w:szCs w:val="22"/>
        </w:rPr>
        <w:t>, podłączeń i ich odbiorów</w:t>
      </w:r>
      <w:r w:rsidR="00143A94" w:rsidRPr="0050014C">
        <w:rPr>
          <w:rFonts w:ascii="Segoe UI" w:hAnsi="Segoe UI" w:cs="Segoe UI"/>
          <w:b w:val="0"/>
          <w:sz w:val="22"/>
          <w:szCs w:val="22"/>
        </w:rPr>
        <w:t>, a także pozostałych decyzji, zgód i</w:t>
      </w:r>
      <w:r w:rsidR="003702C0" w:rsidRPr="0050014C">
        <w:rPr>
          <w:rFonts w:ascii="Segoe UI" w:hAnsi="Segoe UI" w:cs="Segoe UI"/>
          <w:b w:val="0"/>
          <w:sz w:val="22"/>
          <w:szCs w:val="22"/>
        </w:rPr>
        <w:t> </w:t>
      </w:r>
      <w:r w:rsidR="00143A94" w:rsidRPr="0050014C">
        <w:rPr>
          <w:rFonts w:ascii="Segoe UI" w:hAnsi="Segoe UI" w:cs="Segoe UI"/>
          <w:b w:val="0"/>
          <w:sz w:val="22"/>
          <w:szCs w:val="22"/>
        </w:rPr>
        <w:t>pozwoleń wynikających z przepisów prawa</w:t>
      </w:r>
      <w:r w:rsidRPr="0050014C">
        <w:rPr>
          <w:rFonts w:ascii="Segoe UI" w:hAnsi="Segoe UI" w:cs="Segoe UI"/>
          <w:b w:val="0"/>
          <w:sz w:val="22"/>
          <w:szCs w:val="22"/>
        </w:rPr>
        <w:t>,</w:t>
      </w:r>
    </w:p>
    <w:p w14:paraId="016678FB" w14:textId="3E0B2851" w:rsidR="009B2E24" w:rsidRPr="0050014C"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prowadzenia niezbędnych wytyczeń i pomiarów geodezyjnych</w:t>
      </w:r>
      <w:r w:rsidR="00AF4308">
        <w:rPr>
          <w:rFonts w:ascii="Segoe UI" w:hAnsi="Segoe UI" w:cs="Segoe UI"/>
          <w:b w:val="0"/>
          <w:sz w:val="22"/>
          <w:szCs w:val="22"/>
        </w:rPr>
        <w:t xml:space="preserve"> – jeżeli są wymagane</w:t>
      </w:r>
      <w:r w:rsidRPr="0050014C">
        <w:rPr>
          <w:rFonts w:ascii="Segoe UI" w:hAnsi="Segoe UI" w:cs="Segoe UI"/>
          <w:b w:val="0"/>
          <w:sz w:val="22"/>
          <w:szCs w:val="22"/>
        </w:rPr>
        <w:t>,</w:t>
      </w:r>
    </w:p>
    <w:p w14:paraId="533BDE3E" w14:textId="768642A3" w:rsidR="009B2E24" w:rsidRPr="0050014C"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przeprowadzenia wszelkich niezbędnych badań, prób, pomiarów, sprawdzeń </w:t>
      </w:r>
      <w:r w:rsidR="00753A88" w:rsidRPr="0050014C">
        <w:rPr>
          <w:rFonts w:ascii="Segoe UI" w:hAnsi="Segoe UI" w:cs="Segoe UI"/>
          <w:b w:val="0"/>
          <w:sz w:val="22"/>
          <w:szCs w:val="22"/>
        </w:rPr>
        <w:br/>
      </w:r>
      <w:r w:rsidRPr="0050014C">
        <w:rPr>
          <w:rFonts w:ascii="Segoe UI" w:hAnsi="Segoe UI" w:cs="Segoe UI"/>
          <w:b w:val="0"/>
          <w:sz w:val="22"/>
          <w:szCs w:val="22"/>
        </w:rPr>
        <w:t>i odbiorów</w:t>
      </w:r>
      <w:r w:rsidR="00AF4308">
        <w:rPr>
          <w:rFonts w:ascii="Segoe UI" w:hAnsi="Segoe UI" w:cs="Segoe UI"/>
          <w:b w:val="0"/>
          <w:sz w:val="22"/>
          <w:szCs w:val="22"/>
        </w:rPr>
        <w:t xml:space="preserve"> – jeżeli są przewidziane</w:t>
      </w:r>
      <w:r w:rsidRPr="0050014C">
        <w:rPr>
          <w:rFonts w:ascii="Segoe UI" w:hAnsi="Segoe UI" w:cs="Segoe UI"/>
          <w:b w:val="0"/>
          <w:sz w:val="22"/>
          <w:szCs w:val="22"/>
        </w:rPr>
        <w:t>,</w:t>
      </w:r>
    </w:p>
    <w:p w14:paraId="3AC9DF0B" w14:textId="2D750AA5" w:rsidR="009B2E24" w:rsidRPr="0050014C"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zgłaszania </w:t>
      </w:r>
      <w:r w:rsidR="00AF4308">
        <w:rPr>
          <w:rFonts w:ascii="Segoe UI" w:hAnsi="Segoe UI" w:cs="Segoe UI"/>
          <w:b w:val="0"/>
          <w:sz w:val="22"/>
          <w:szCs w:val="22"/>
        </w:rPr>
        <w:t>przedstawicielowi Zamawiającego</w:t>
      </w:r>
      <w:r w:rsidR="0050014C" w:rsidRPr="0050014C">
        <w:rPr>
          <w:rFonts w:ascii="Segoe UI" w:hAnsi="Segoe UI" w:cs="Segoe UI"/>
          <w:b w:val="0"/>
          <w:sz w:val="22"/>
          <w:szCs w:val="22"/>
        </w:rPr>
        <w:t xml:space="preserve"> </w:t>
      </w:r>
      <w:r w:rsidRPr="0050014C">
        <w:rPr>
          <w:rFonts w:ascii="Segoe UI" w:hAnsi="Segoe UI" w:cs="Segoe UI"/>
          <w:b w:val="0"/>
          <w:sz w:val="22"/>
          <w:szCs w:val="22"/>
        </w:rPr>
        <w:t>robót ulegających zakryciu lub</w:t>
      </w:r>
      <w:r w:rsidR="00C55857" w:rsidRPr="0050014C">
        <w:rPr>
          <w:rFonts w:ascii="Segoe UI" w:hAnsi="Segoe UI" w:cs="Segoe UI"/>
          <w:b w:val="0"/>
          <w:sz w:val="22"/>
          <w:szCs w:val="22"/>
        </w:rPr>
        <w:t> </w:t>
      </w:r>
      <w:r w:rsidRPr="0050014C">
        <w:rPr>
          <w:rFonts w:ascii="Segoe UI" w:hAnsi="Segoe UI" w:cs="Segoe UI"/>
          <w:b w:val="0"/>
          <w:sz w:val="22"/>
          <w:szCs w:val="22"/>
        </w:rPr>
        <w:t>zanikających,</w:t>
      </w:r>
    </w:p>
    <w:p w14:paraId="6D7E8B3A" w14:textId="77777777" w:rsidR="009B2E24" w:rsidRPr="0050014C"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wykonania na własny koszt odkrywki elementów robót budzących wątpliwość </w:t>
      </w:r>
      <w:r w:rsidR="00753A88" w:rsidRPr="0050014C">
        <w:rPr>
          <w:rFonts w:ascii="Segoe UI" w:hAnsi="Segoe UI" w:cs="Segoe UI"/>
          <w:b w:val="0"/>
          <w:sz w:val="22"/>
          <w:szCs w:val="22"/>
        </w:rPr>
        <w:br/>
      </w:r>
      <w:r w:rsidRPr="0050014C">
        <w:rPr>
          <w:rFonts w:ascii="Segoe UI" w:hAnsi="Segoe UI" w:cs="Segoe UI"/>
          <w:b w:val="0"/>
          <w:sz w:val="22"/>
          <w:szCs w:val="22"/>
        </w:rPr>
        <w:t>w celu sprawdzenia jakości ich wykonania, jeżeli wykonanie tych robót nie zostało zgłoszone do sprawdzenia przed ich zakryciem,</w:t>
      </w:r>
    </w:p>
    <w:p w14:paraId="2AB00EEE" w14:textId="70C6C320" w:rsidR="009B2E24" w:rsidRPr="0050014C"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przedkładania </w:t>
      </w:r>
      <w:r w:rsidR="005F6F34">
        <w:rPr>
          <w:rFonts w:ascii="Segoe UI" w:hAnsi="Segoe UI" w:cs="Segoe UI"/>
          <w:b w:val="0"/>
          <w:sz w:val="22"/>
          <w:szCs w:val="22"/>
        </w:rPr>
        <w:t>przedstawicielowi Zamawiającego</w:t>
      </w:r>
      <w:r w:rsidRPr="0050014C">
        <w:rPr>
          <w:rFonts w:ascii="Segoe UI" w:hAnsi="Segoe UI" w:cs="Segoe UI"/>
          <w:b w:val="0"/>
          <w:sz w:val="22"/>
          <w:szCs w:val="22"/>
        </w:rPr>
        <w:t>, na jego żądanie, szczegółowych informacji o materiałach, które Wykonawca zamierza wbudować,</w:t>
      </w:r>
    </w:p>
    <w:p w14:paraId="3F3998CD" w14:textId="77777777" w:rsidR="009B2E24" w:rsidRPr="0050014C"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obmierzania wykonywanych robót,</w:t>
      </w:r>
    </w:p>
    <w:p w14:paraId="1FA7D03C" w14:textId="77777777" w:rsidR="009B2E24" w:rsidRPr="0050014C"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przedkładania Zamawiającemu wymaganych dokumentów związanych </w:t>
      </w:r>
      <w:r w:rsidR="00753A88" w:rsidRPr="0050014C">
        <w:rPr>
          <w:rFonts w:ascii="Segoe UI" w:hAnsi="Segoe UI" w:cs="Segoe UI"/>
          <w:b w:val="0"/>
          <w:sz w:val="22"/>
          <w:szCs w:val="22"/>
        </w:rPr>
        <w:br/>
      </w:r>
      <w:r w:rsidRPr="0050014C">
        <w:rPr>
          <w:rFonts w:ascii="Segoe UI" w:hAnsi="Segoe UI" w:cs="Segoe UI"/>
          <w:b w:val="0"/>
          <w:sz w:val="22"/>
          <w:szCs w:val="22"/>
        </w:rPr>
        <w:t>z zawartymi umowami o podwykonawstwo,</w:t>
      </w:r>
    </w:p>
    <w:p w14:paraId="03EC4686" w14:textId="77777777" w:rsidR="00CB2F6B" w:rsidRPr="0050014C"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1A5A230D" w14:textId="77777777" w:rsidR="00CB2F6B" w:rsidRPr="0050014C"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uzgadniania z użytkownikiem obiektu zasad organizacyjnych wykonywania robót,</w:t>
      </w:r>
    </w:p>
    <w:p w14:paraId="0EFF6F2F" w14:textId="77777777" w:rsidR="00CB2F6B" w:rsidRPr="0050014C"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realizacji innych obowiązków wynikających z </w:t>
      </w:r>
      <w:r w:rsidR="0050014C" w:rsidRPr="0050014C">
        <w:rPr>
          <w:rFonts w:ascii="Segoe UI" w:hAnsi="Segoe UI" w:cs="Segoe UI"/>
          <w:b w:val="0"/>
          <w:sz w:val="22"/>
          <w:szCs w:val="22"/>
        </w:rPr>
        <w:t>SWZ</w:t>
      </w:r>
      <w:r w:rsidRPr="0050014C">
        <w:rPr>
          <w:rFonts w:ascii="Segoe UI" w:hAnsi="Segoe UI" w:cs="Segoe UI"/>
          <w:b w:val="0"/>
          <w:sz w:val="22"/>
          <w:szCs w:val="22"/>
        </w:rPr>
        <w:t xml:space="preserve">, </w:t>
      </w:r>
    </w:p>
    <w:p w14:paraId="78592028" w14:textId="77777777" w:rsidR="00CB2F6B" w:rsidRPr="0050014C"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dokonywania wszelkich niezbędnych badań i pomiarów, </w:t>
      </w:r>
    </w:p>
    <w:p w14:paraId="5BFBB2C3" w14:textId="659145C0" w:rsidR="00CF7B9F" w:rsidRPr="005A4EF5"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uczestnictwa w przeglądach gwarancyjnych oraz niezwłocznego usuwania </w:t>
      </w:r>
      <w:r w:rsidRPr="0050014C">
        <w:rPr>
          <w:rFonts w:ascii="Segoe UI" w:hAnsi="Segoe UI" w:cs="Segoe UI"/>
          <w:b w:val="0"/>
          <w:sz w:val="22"/>
          <w:szCs w:val="22"/>
        </w:rPr>
        <w:br/>
        <w:t>w okresie gwarancyjnym stwierdzonych wad i usterek.</w:t>
      </w:r>
    </w:p>
    <w:p w14:paraId="14BC0780" w14:textId="251531E7" w:rsidR="00114AA1" w:rsidRPr="0050014C" w:rsidRDefault="00114AA1" w:rsidP="0050014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50014C">
        <w:rPr>
          <w:rFonts w:ascii="Segoe UI" w:hAnsi="Segoe UI" w:cs="Segoe UI"/>
          <w:b w:val="0"/>
          <w:sz w:val="22"/>
          <w:szCs w:val="22"/>
        </w:rPr>
        <w:lastRenderedPageBreak/>
        <w:t>Wykonawca zobowiązany jest do uzgadniania z Zamawiającym zasad or</w:t>
      </w:r>
      <w:r w:rsidR="005A4EF5">
        <w:rPr>
          <w:rFonts w:ascii="Segoe UI" w:hAnsi="Segoe UI" w:cs="Segoe UI"/>
          <w:b w:val="0"/>
          <w:sz w:val="22"/>
          <w:szCs w:val="22"/>
        </w:rPr>
        <w:t xml:space="preserve">ganizacyjnych wykonywania robót. </w:t>
      </w:r>
    </w:p>
    <w:p w14:paraId="0C788482" w14:textId="1027BA3C" w:rsidR="00CB2F6B" w:rsidRPr="0050014C" w:rsidRDefault="00CB2F6B" w:rsidP="0050014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50014C">
        <w:rPr>
          <w:rFonts w:ascii="Segoe UI" w:hAnsi="Segoe UI" w:cs="Segoe UI"/>
          <w:b w:val="0"/>
          <w:sz w:val="22"/>
          <w:szCs w:val="22"/>
        </w:rPr>
        <w:t>Wykonawca zobowiązany jest do przekazania Zamawiającemu najpóźniej w dniu odbioru robót komplet</w:t>
      </w:r>
      <w:r w:rsidR="005F6F34">
        <w:rPr>
          <w:rFonts w:ascii="Segoe UI" w:hAnsi="Segoe UI" w:cs="Segoe UI"/>
          <w:b w:val="0"/>
          <w:sz w:val="22"/>
          <w:szCs w:val="22"/>
        </w:rPr>
        <w:t>u</w:t>
      </w:r>
      <w:r w:rsidRPr="0050014C">
        <w:rPr>
          <w:rFonts w:ascii="Segoe UI" w:hAnsi="Segoe UI" w:cs="Segoe UI"/>
          <w:b w:val="0"/>
          <w:sz w:val="22"/>
          <w:szCs w:val="22"/>
        </w:rPr>
        <w:t xml:space="preserve"> niezbędnych atestów, świadectw i certyfikatów, wbudowanych materiałów budowlanych, a dla urządzeń również instrukcji użytkowania</w:t>
      </w:r>
      <w:r w:rsidR="00CF1D5F" w:rsidRPr="0050014C">
        <w:rPr>
          <w:rFonts w:ascii="Segoe UI" w:hAnsi="Segoe UI" w:cs="Segoe UI"/>
          <w:b w:val="0"/>
          <w:sz w:val="22"/>
          <w:szCs w:val="22"/>
        </w:rPr>
        <w:t>, w ty</w:t>
      </w:r>
      <w:r w:rsidR="0065287D" w:rsidRPr="0050014C">
        <w:rPr>
          <w:rFonts w:ascii="Segoe UI" w:hAnsi="Segoe UI" w:cs="Segoe UI"/>
          <w:b w:val="0"/>
          <w:sz w:val="22"/>
          <w:szCs w:val="22"/>
        </w:rPr>
        <w:t>m</w:t>
      </w:r>
      <w:r w:rsidRPr="0050014C">
        <w:rPr>
          <w:rFonts w:ascii="Segoe UI" w:hAnsi="Segoe UI" w:cs="Segoe UI"/>
          <w:b w:val="0"/>
          <w:sz w:val="22"/>
          <w:szCs w:val="22"/>
        </w:rPr>
        <w:t xml:space="preserve"> dokumentów gwarancyjnych, protokołów wymaganych badań, pomiarów i odbiorów</w:t>
      </w:r>
      <w:r w:rsidR="00CF1D5F" w:rsidRPr="0050014C">
        <w:rPr>
          <w:rFonts w:ascii="Segoe UI" w:hAnsi="Segoe UI" w:cs="Segoe UI"/>
          <w:b w:val="0"/>
          <w:sz w:val="22"/>
          <w:szCs w:val="22"/>
        </w:rPr>
        <w:t xml:space="preserve"> oraz innych dokumentów wynikających z </w:t>
      </w:r>
      <w:r w:rsidR="005F6F34">
        <w:rPr>
          <w:rFonts w:ascii="Segoe UI" w:hAnsi="Segoe UI" w:cs="Segoe UI"/>
          <w:b w:val="0"/>
          <w:sz w:val="22"/>
          <w:szCs w:val="22"/>
        </w:rPr>
        <w:t>przedmiaru robót</w:t>
      </w:r>
      <w:r w:rsidR="00450D46" w:rsidRPr="0050014C">
        <w:rPr>
          <w:rFonts w:ascii="Segoe UI" w:hAnsi="Segoe UI" w:cs="Segoe UI"/>
          <w:b w:val="0"/>
          <w:sz w:val="22"/>
          <w:szCs w:val="22"/>
        </w:rPr>
        <w:t>.</w:t>
      </w:r>
    </w:p>
    <w:p w14:paraId="06801BE3" w14:textId="569272CA" w:rsidR="00727301" w:rsidRPr="0050014C" w:rsidRDefault="00727301" w:rsidP="0050014C">
      <w:pPr>
        <w:numPr>
          <w:ilvl w:val="0"/>
          <w:numId w:val="3"/>
        </w:numPr>
        <w:spacing w:after="0"/>
        <w:jc w:val="both"/>
        <w:rPr>
          <w:rFonts w:ascii="Segoe UI" w:hAnsi="Segoe UI" w:cs="Segoe UI"/>
          <w:lang w:eastAsia="ar-SA"/>
        </w:rPr>
      </w:pPr>
      <w:r w:rsidRPr="0050014C">
        <w:rPr>
          <w:rFonts w:ascii="Segoe UI" w:hAnsi="Segoe UI" w:cs="Segoe UI"/>
          <w:lang w:eastAsia="ar-SA"/>
        </w:rPr>
        <w:t xml:space="preserve">W przypadku zastosowania, na wniosek Wykonawcy, rozwiązań równoważnych,  jeżeli oferowane materiały lub urządzenia równoważne wymagać będą analiz, przeliczeń lub zmian projektowych – obowiązkiem Wykonawcy będzie uzyskanie </w:t>
      </w:r>
      <w:r w:rsidR="005A4EF5">
        <w:rPr>
          <w:rFonts w:ascii="Segoe UI" w:hAnsi="Segoe UI" w:cs="Segoe UI"/>
          <w:lang w:eastAsia="ar-SA"/>
        </w:rPr>
        <w:t xml:space="preserve">ich własnym staraniem i kosztem. </w:t>
      </w:r>
    </w:p>
    <w:p w14:paraId="339736CA" w14:textId="77777777" w:rsidR="005A4EF5" w:rsidRDefault="00CB2F6B"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50014C">
        <w:rPr>
          <w:rFonts w:ascii="Segoe UI" w:hAnsi="Segoe UI" w:cs="Segoe UI"/>
          <w:b w:val="0"/>
          <w:sz w:val="22"/>
          <w:szCs w:val="22"/>
        </w:rPr>
        <w:t xml:space="preserve">Wykonawca w dniu odbioru przekaże Zamawiającemu instrukcje użytkowania zamontowanych </w:t>
      </w:r>
      <w:r w:rsidR="00CC623F">
        <w:rPr>
          <w:rFonts w:ascii="Segoe UI" w:hAnsi="Segoe UI" w:cs="Segoe UI"/>
          <w:b w:val="0"/>
          <w:sz w:val="22"/>
          <w:szCs w:val="22"/>
        </w:rPr>
        <w:t>elementów</w:t>
      </w:r>
      <w:r w:rsidRPr="0050014C">
        <w:rPr>
          <w:rFonts w:ascii="Segoe UI" w:hAnsi="Segoe UI" w:cs="Segoe UI"/>
          <w:b w:val="0"/>
          <w:sz w:val="22"/>
          <w:szCs w:val="22"/>
        </w:rPr>
        <w:t xml:space="preserve"> oraz dokona niezbędnego przeszkolenia wyznaczonych pracowników </w:t>
      </w:r>
      <w:r w:rsidR="00114AA1" w:rsidRPr="0050014C">
        <w:rPr>
          <w:rFonts w:ascii="Segoe UI" w:hAnsi="Segoe UI" w:cs="Segoe UI"/>
          <w:b w:val="0"/>
          <w:sz w:val="22"/>
          <w:szCs w:val="22"/>
        </w:rPr>
        <w:t xml:space="preserve">Zamawiającego </w:t>
      </w:r>
      <w:r w:rsidRPr="0050014C">
        <w:rPr>
          <w:rFonts w:ascii="Segoe UI" w:hAnsi="Segoe UI" w:cs="Segoe UI"/>
          <w:b w:val="0"/>
          <w:sz w:val="22"/>
          <w:szCs w:val="22"/>
        </w:rPr>
        <w:t xml:space="preserve">w zakresie praktycznych zasad użytkowania poszczególnych </w:t>
      </w:r>
      <w:r w:rsidR="00CC623F">
        <w:rPr>
          <w:rFonts w:ascii="Segoe UI" w:hAnsi="Segoe UI" w:cs="Segoe UI"/>
          <w:b w:val="0"/>
          <w:sz w:val="22"/>
          <w:szCs w:val="22"/>
        </w:rPr>
        <w:t>elementów</w:t>
      </w:r>
      <w:r w:rsidRPr="0050014C">
        <w:rPr>
          <w:rFonts w:ascii="Segoe UI" w:hAnsi="Segoe UI" w:cs="Segoe UI"/>
          <w:b w:val="0"/>
          <w:sz w:val="22"/>
          <w:szCs w:val="22"/>
        </w:rPr>
        <w:t>.</w:t>
      </w:r>
    </w:p>
    <w:p w14:paraId="4F93BA23" w14:textId="4B1DC29E" w:rsidR="005A4EF5" w:rsidRPr="005A4EF5" w:rsidRDefault="005A4EF5"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5A4EF5">
        <w:rPr>
          <w:rFonts w:ascii="Segoe UI" w:hAnsi="Segoe UI" w:cs="Segoe UI"/>
          <w:b w:val="0"/>
          <w:sz w:val="22"/>
          <w:szCs w:val="22"/>
        </w:rPr>
        <w:t xml:space="preserve">Wykonawca ponosi pełną odpowiedzialność za wszelkie zdarzenia na terenie budowy do czasu odbioru końcowego i protokolarnego przekazania przedmiotu budowy Zamawiającemu. </w:t>
      </w:r>
    </w:p>
    <w:p w14:paraId="67578ABB" w14:textId="518BF3EC" w:rsidR="005A4EF5" w:rsidRPr="005A4EF5" w:rsidRDefault="005A4EF5"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5A4EF5">
        <w:rPr>
          <w:rFonts w:ascii="Segoe UI" w:hAnsi="Segoe UI" w:cs="Segoe UI"/>
          <w:b w:val="0"/>
          <w:sz w:val="22"/>
          <w:szCs w:val="22"/>
        </w:rPr>
        <w:t xml:space="preserve">Wykonawca, od momentu przekazania mu Terenu Budowy, zgodnie z przepisami                       o odpadach, uzyskuje status wytwórcy odpadów powstałych na Terenie Budowy.  </w:t>
      </w:r>
    </w:p>
    <w:p w14:paraId="2472225E" w14:textId="77777777" w:rsidR="005A4EF5" w:rsidRPr="005A4EF5" w:rsidRDefault="005A4EF5"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5A4EF5">
        <w:rPr>
          <w:rFonts w:ascii="Segoe UI" w:hAnsi="Segoe UI" w:cs="Segoe UI"/>
          <w:b w:val="0"/>
          <w:sz w:val="22"/>
          <w:szCs w:val="22"/>
        </w:rPr>
        <w:t>Wykonawca obowiązany jest utrzymywać Teren Budowy w czystości, a odpady powstające w trakcie realizacji Przedmiotu Umowy zagospodarowywać zgodnie z przepisami o odpadach. 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700606D0" w14:textId="77777777" w:rsidR="00E25E10" w:rsidRPr="0050014C" w:rsidRDefault="00CB2F6B" w:rsidP="00803270">
      <w:pPr>
        <w:pStyle w:val="Akapitzlist"/>
        <w:numPr>
          <w:ilvl w:val="0"/>
          <w:numId w:val="7"/>
        </w:numPr>
        <w:tabs>
          <w:tab w:val="clear" w:pos="720"/>
          <w:tab w:val="num" w:pos="284"/>
        </w:tabs>
        <w:spacing w:after="0"/>
        <w:ind w:left="284" w:hanging="284"/>
        <w:jc w:val="both"/>
        <w:rPr>
          <w:rFonts w:ascii="Segoe UI" w:hAnsi="Segoe UI" w:cs="Segoe UI"/>
        </w:rPr>
      </w:pPr>
      <w:r w:rsidRPr="0050014C">
        <w:rPr>
          <w:rFonts w:ascii="Segoe UI" w:hAnsi="Segoe UI" w:cs="Segoe UI"/>
          <w:b/>
          <w:sz w:val="22"/>
          <w:szCs w:val="22"/>
        </w:rPr>
        <w:t>Zamawiający</w:t>
      </w:r>
      <w:r w:rsidR="0050014C" w:rsidRPr="0050014C">
        <w:rPr>
          <w:rFonts w:ascii="Segoe UI" w:hAnsi="Segoe UI" w:cs="Segoe UI"/>
          <w:b/>
          <w:sz w:val="22"/>
          <w:szCs w:val="22"/>
        </w:rPr>
        <w:t xml:space="preserve"> nie przewiduje możliwości </w:t>
      </w:r>
      <w:r w:rsidRPr="0050014C">
        <w:rPr>
          <w:rFonts w:ascii="Segoe UI" w:hAnsi="Segoe UI" w:cs="Segoe UI"/>
          <w:b/>
          <w:sz w:val="22"/>
          <w:szCs w:val="22"/>
        </w:rPr>
        <w:t xml:space="preserve">udzielenia zamówień, o których mowa </w:t>
      </w:r>
      <w:r w:rsidR="0050014C" w:rsidRPr="0050014C">
        <w:rPr>
          <w:rFonts w:ascii="Segoe UI" w:hAnsi="Segoe UI" w:cs="Segoe UI"/>
          <w:b/>
          <w:sz w:val="22"/>
          <w:szCs w:val="22"/>
        </w:rPr>
        <w:br/>
      </w:r>
      <w:r w:rsidRPr="0050014C">
        <w:rPr>
          <w:rFonts w:ascii="Segoe UI" w:hAnsi="Segoe UI" w:cs="Segoe UI"/>
          <w:b/>
          <w:sz w:val="22"/>
          <w:szCs w:val="22"/>
        </w:rPr>
        <w:t xml:space="preserve">w art. 214 ust. 1 pkt 7 ustawy Prawo zamówień publicznych. </w:t>
      </w:r>
    </w:p>
    <w:p w14:paraId="4B4A8DB8" w14:textId="77777777" w:rsidR="005A4EF5" w:rsidRPr="0050014C" w:rsidRDefault="005A4EF5" w:rsidP="0050014C">
      <w:pPr>
        <w:pStyle w:val="Akapitzlist"/>
        <w:spacing w:after="0"/>
        <w:ind w:left="284"/>
        <w:jc w:val="both"/>
        <w:rPr>
          <w:rFonts w:ascii="Segoe UI" w:hAnsi="Segoe UI" w:cs="Segoe UI"/>
        </w:rPr>
      </w:pPr>
    </w:p>
    <w:p w14:paraId="66035117" w14:textId="4F8B2CE9" w:rsidR="00CB2F6B" w:rsidRPr="0050014C" w:rsidRDefault="00650B84" w:rsidP="0050014C">
      <w:pPr>
        <w:spacing w:after="0"/>
        <w:jc w:val="center"/>
        <w:rPr>
          <w:rFonts w:ascii="Segoe UI" w:hAnsi="Segoe UI" w:cs="Segoe UI"/>
          <w:b/>
        </w:rPr>
      </w:pPr>
      <w:r w:rsidRPr="0050014C">
        <w:rPr>
          <w:rFonts w:ascii="Segoe UI" w:hAnsi="Segoe UI" w:cs="Segoe UI"/>
          <w:b/>
        </w:rPr>
        <w:t>§</w:t>
      </w:r>
      <w:r w:rsidR="005F6F34">
        <w:rPr>
          <w:rFonts w:ascii="Segoe UI" w:hAnsi="Segoe UI" w:cs="Segoe UI"/>
          <w:b/>
        </w:rPr>
        <w:t xml:space="preserve"> </w:t>
      </w:r>
      <w:r w:rsidR="00CB2F6B" w:rsidRPr="0050014C">
        <w:rPr>
          <w:rFonts w:ascii="Segoe UI" w:hAnsi="Segoe UI" w:cs="Segoe UI"/>
          <w:b/>
        </w:rPr>
        <w:t>2</w:t>
      </w:r>
    </w:p>
    <w:p w14:paraId="284ABDEB" w14:textId="77777777" w:rsidR="00040577" w:rsidRPr="0050014C" w:rsidRDefault="00CB2F6B" w:rsidP="0050014C">
      <w:pPr>
        <w:spacing w:after="0"/>
        <w:jc w:val="center"/>
        <w:rPr>
          <w:rFonts w:ascii="Segoe UI" w:hAnsi="Segoe UI" w:cs="Segoe UI"/>
          <w:b/>
        </w:rPr>
      </w:pPr>
      <w:r w:rsidRPr="0050014C">
        <w:rPr>
          <w:rFonts w:ascii="Segoe UI" w:hAnsi="Segoe UI" w:cs="Segoe UI"/>
          <w:b/>
        </w:rPr>
        <w:t>TERMINY</w:t>
      </w:r>
    </w:p>
    <w:p w14:paraId="56649CB0" w14:textId="4C71B05A" w:rsidR="005E1EEE" w:rsidRPr="0050014C"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50014C">
        <w:rPr>
          <w:rFonts w:ascii="Segoe UI" w:hAnsi="Segoe UI" w:cs="Segoe UI"/>
          <w:b/>
        </w:rPr>
        <w:t xml:space="preserve">Termin realizacji zamówienia (zakończenia robót) - do </w:t>
      </w:r>
      <w:r w:rsidR="00934BC4" w:rsidRPr="0050014C">
        <w:rPr>
          <w:rFonts w:ascii="Segoe UI" w:hAnsi="Segoe UI" w:cs="Segoe UI"/>
          <w:b/>
        </w:rPr>
        <w:t xml:space="preserve">dnia </w:t>
      </w:r>
      <w:r w:rsidR="005A4EF5">
        <w:rPr>
          <w:rFonts w:ascii="Segoe UI" w:hAnsi="Segoe UI" w:cs="Segoe UI"/>
          <w:b/>
        </w:rPr>
        <w:t>24 listopada 2023</w:t>
      </w:r>
      <w:r w:rsidR="00934BC4" w:rsidRPr="0050014C">
        <w:rPr>
          <w:rFonts w:ascii="Segoe UI" w:hAnsi="Segoe UI" w:cs="Segoe UI"/>
          <w:b/>
        </w:rPr>
        <w:t xml:space="preserve"> r.</w:t>
      </w:r>
    </w:p>
    <w:p w14:paraId="6CDBEE3E" w14:textId="77777777" w:rsidR="00745101" w:rsidRPr="0050014C"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50014C">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50014C">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w:t>
      </w:r>
      <w:r w:rsidRPr="0050014C">
        <w:rPr>
          <w:rFonts w:ascii="Segoe UI" w:hAnsi="Segoe UI" w:cs="Segoe UI"/>
        </w:rPr>
        <w:lastRenderedPageBreak/>
        <w:t xml:space="preserve">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t>
      </w:r>
    </w:p>
    <w:p w14:paraId="4C4FA65A" w14:textId="77777777" w:rsidR="00745101" w:rsidRPr="0050014C"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50014C">
        <w:rPr>
          <w:rFonts w:ascii="Segoe UI" w:hAnsi="Segoe UI" w:cs="Segoe UI"/>
        </w:rPr>
        <w:t xml:space="preserve">Nie dopuszcza się aneksowania umowy w sprawie zmiany terminu zakończenia robót po jego upływie. </w:t>
      </w:r>
    </w:p>
    <w:p w14:paraId="26AD9ED7" w14:textId="77777777" w:rsidR="00745101" w:rsidRPr="0050014C"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50014C">
        <w:rPr>
          <w:rFonts w:ascii="Segoe UI" w:hAnsi="Segoe UI" w:cs="Segoe UI"/>
        </w:rPr>
        <w:t xml:space="preserve">W przypadku uznania wniosku za zasadny termin realizacji robót zostanie przedłużony </w:t>
      </w:r>
      <w:r w:rsidRPr="0050014C">
        <w:rPr>
          <w:rFonts w:ascii="Segoe UI" w:hAnsi="Segoe UI" w:cs="Segoe UI"/>
        </w:rPr>
        <w:br/>
        <w:t xml:space="preserve">o czas jakie dane zdarzenie spowodowało wstrzymanie robót. </w:t>
      </w:r>
    </w:p>
    <w:p w14:paraId="6DB37745" w14:textId="77777777" w:rsidR="00745101" w:rsidRPr="0050014C"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50014C">
        <w:rPr>
          <w:rFonts w:ascii="Segoe UI" w:hAnsi="Segoe UI" w:cs="Segoe UI"/>
        </w:rPr>
        <w:t xml:space="preserve">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50014C">
        <w:rPr>
          <w:rFonts w:ascii="Segoe UI" w:hAnsi="Segoe UI" w:cs="Segoe UI"/>
        </w:rPr>
        <w:br/>
        <w:t xml:space="preserve">(jeżeli dotyczy), wstrzymanie przez producenta materiałów budowlanych lub urządzeń produkcji lub jej poważne zakłócenia mające wpływ na realizację zamówienia Wykonawcy, </w:t>
      </w:r>
      <w:r w:rsidR="00361F68" w:rsidRPr="0050014C">
        <w:rPr>
          <w:rFonts w:ascii="Segoe UI" w:hAnsi="Segoe UI" w:cs="Segoe UI"/>
        </w:rPr>
        <w:t>utrudnienia wynikające</w:t>
      </w:r>
      <w:r w:rsidR="00337B61" w:rsidRPr="0050014C">
        <w:rPr>
          <w:rFonts w:ascii="Segoe UI" w:hAnsi="Segoe UI" w:cs="Segoe UI"/>
        </w:rPr>
        <w:t xml:space="preserve"> z</w:t>
      </w:r>
      <w:r w:rsidR="00361F68" w:rsidRPr="0050014C">
        <w:rPr>
          <w:rFonts w:ascii="Segoe UI" w:hAnsi="Segoe UI" w:cs="Segoe UI"/>
        </w:rPr>
        <w:t xml:space="preserve"> prowadzonych </w:t>
      </w:r>
      <w:r w:rsidR="00361F68" w:rsidRPr="0050014C">
        <w:rPr>
          <w:rFonts w:ascii="Segoe UI" w:hAnsi="Segoe UI" w:cs="Segoe UI"/>
          <w:shd w:val="clear" w:color="auto" w:fill="FFFFFF"/>
        </w:rPr>
        <w:t xml:space="preserve">działań wojennych na terytorium Ukrainy, </w:t>
      </w:r>
      <w:r w:rsidR="00361F68" w:rsidRPr="0050014C">
        <w:rPr>
          <w:rFonts w:ascii="Segoe UI" w:hAnsi="Segoe UI" w:cs="Segoe UI"/>
        </w:rPr>
        <w:t xml:space="preserve">inne, niewymienione wyżej istotne przyczyny, zdarzenia i okoliczności mające wpływ na wydłużenie okresu realizacji zamówienia. </w:t>
      </w:r>
    </w:p>
    <w:p w14:paraId="05BC0AA9" w14:textId="77777777" w:rsidR="005A4EF5" w:rsidRPr="005A4EF5" w:rsidRDefault="00361F68" w:rsidP="005A4EF5">
      <w:pPr>
        <w:numPr>
          <w:ilvl w:val="3"/>
          <w:numId w:val="1"/>
        </w:numPr>
        <w:tabs>
          <w:tab w:val="clear" w:pos="2880"/>
          <w:tab w:val="num" w:pos="426"/>
        </w:tabs>
        <w:suppressAutoHyphens/>
        <w:spacing w:after="0"/>
        <w:ind w:left="426" w:hanging="426"/>
        <w:jc w:val="both"/>
        <w:rPr>
          <w:rFonts w:ascii="Segoe UI" w:hAnsi="Segoe UI" w:cs="Segoe UI"/>
          <w:b/>
        </w:rPr>
      </w:pPr>
      <w:r w:rsidRPr="0050014C">
        <w:rPr>
          <w:rFonts w:ascii="Segoe UI" w:hAnsi="Segoe UI" w:cs="Segoe UI"/>
        </w:rPr>
        <w:t>Dla oceny wniosku Zamawiający bada również</w:t>
      </w:r>
      <w:r w:rsidR="005F6F34">
        <w:rPr>
          <w:rFonts w:ascii="Segoe UI" w:hAnsi="Segoe UI" w:cs="Segoe UI"/>
        </w:rPr>
        <w:t>,</w:t>
      </w:r>
      <w:r w:rsidRPr="0050014C">
        <w:rPr>
          <w:rFonts w:ascii="Segoe UI" w:hAnsi="Segoe UI" w:cs="Segoe UI"/>
        </w:rPr>
        <w:t xml:space="preserve"> czy w trakcie wykonywania umowy występowały nieuzasadnione przerwy w jej wykonywaniu lub umowa była wykonywana </w:t>
      </w:r>
      <w:r w:rsidRPr="005A4EF5">
        <w:rPr>
          <w:rFonts w:ascii="Segoe UI" w:hAnsi="Segoe UI" w:cs="Segoe UI"/>
        </w:rPr>
        <w:t>przy nikłym zaangażowaniu sił i środków - z przyczyn leżących po stronie Wykonawcy. Wydłużenie terminu zakończenia robót nie powoduje zmiany wynagrodzenia Wykonawcy ustalanego wyłącznie w oparciu o wartości wykonanych</w:t>
      </w:r>
      <w:r w:rsidR="0050014C" w:rsidRPr="005A4EF5">
        <w:rPr>
          <w:rFonts w:ascii="Segoe UI" w:hAnsi="Segoe UI" w:cs="Segoe UI"/>
        </w:rPr>
        <w:t xml:space="preserve"> </w:t>
      </w:r>
      <w:r w:rsidR="00FA03B6" w:rsidRPr="005A4EF5">
        <w:rPr>
          <w:rFonts w:ascii="Segoe UI" w:hAnsi="Segoe UI" w:cs="Segoe UI"/>
        </w:rPr>
        <w:t>r</w:t>
      </w:r>
      <w:r w:rsidRPr="005A4EF5">
        <w:rPr>
          <w:rFonts w:ascii="Segoe UI" w:hAnsi="Segoe UI" w:cs="Segoe UI"/>
        </w:rPr>
        <w:t>obót budowlanych.</w:t>
      </w:r>
    </w:p>
    <w:p w14:paraId="1335FBC2" w14:textId="33F9D76D" w:rsidR="005A4EF5" w:rsidRPr="005A4EF5" w:rsidRDefault="005A4EF5" w:rsidP="005A4EF5">
      <w:pPr>
        <w:numPr>
          <w:ilvl w:val="3"/>
          <w:numId w:val="1"/>
        </w:numPr>
        <w:tabs>
          <w:tab w:val="clear" w:pos="2880"/>
          <w:tab w:val="num" w:pos="426"/>
        </w:tabs>
        <w:suppressAutoHyphens/>
        <w:spacing w:after="0"/>
        <w:ind w:left="426" w:hanging="426"/>
        <w:jc w:val="both"/>
        <w:rPr>
          <w:rFonts w:ascii="Segoe UI" w:hAnsi="Segoe UI" w:cs="Segoe UI"/>
          <w:b/>
        </w:rPr>
      </w:pPr>
      <w:r w:rsidRPr="005A4EF5">
        <w:rPr>
          <w:rFonts w:ascii="Segoe UI" w:hAnsi="Segoe UI" w:cs="Segoe UI"/>
          <w:bCs/>
          <w:shd w:val="clear" w:color="auto" w:fill="FFFFFF"/>
        </w:rPr>
        <w:t xml:space="preserve">W przypadku, gdy Wykonawca </w:t>
      </w:r>
      <w:bookmarkStart w:id="1" w:name="_Hlk20517782"/>
      <w:r w:rsidRPr="005A4EF5">
        <w:rPr>
          <w:rFonts w:ascii="Segoe UI" w:hAnsi="Segoe UI" w:cs="Segoe UI"/>
          <w:bCs/>
          <w:shd w:val="clear" w:color="auto" w:fill="FFFFFF"/>
        </w:rPr>
        <w:t xml:space="preserve">wykonuje przedmiot umowy w sposób, który stwarza zagrożenie dla dotrzymania terminu określonego w umowie lub zapewnienia jakości świadczeń wykonywanych przez </w:t>
      </w:r>
      <w:bookmarkEnd w:id="1"/>
      <w:r w:rsidRPr="005A4EF5">
        <w:rPr>
          <w:rFonts w:ascii="Segoe UI" w:hAnsi="Segoe UI" w:cs="Segoe UI"/>
          <w:bCs/>
          <w:shd w:val="clear" w:color="auto" w:fill="FFFFFF"/>
        </w:rPr>
        <w:t xml:space="preserve">Wykonawcę, Zamawiający ma prawo polecić Wykonawcy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3A2DB330" w14:textId="77777777" w:rsidR="00383687" w:rsidRDefault="00383687" w:rsidP="0050014C">
      <w:pPr>
        <w:spacing w:after="0"/>
        <w:jc w:val="center"/>
        <w:rPr>
          <w:rFonts w:ascii="Segoe UI" w:hAnsi="Segoe UI" w:cs="Segoe UI"/>
          <w:b/>
        </w:rPr>
      </w:pPr>
    </w:p>
    <w:p w14:paraId="472DB15F" w14:textId="1B307CC3" w:rsidR="00CB2F6B" w:rsidRPr="0050014C" w:rsidRDefault="00650B84" w:rsidP="0050014C">
      <w:pPr>
        <w:spacing w:after="0"/>
        <w:jc w:val="center"/>
        <w:rPr>
          <w:rFonts w:ascii="Segoe UI" w:hAnsi="Segoe UI" w:cs="Segoe UI"/>
          <w:b/>
        </w:rPr>
      </w:pPr>
      <w:r w:rsidRPr="0050014C">
        <w:rPr>
          <w:rFonts w:ascii="Segoe UI" w:hAnsi="Segoe UI" w:cs="Segoe UI"/>
          <w:b/>
        </w:rPr>
        <w:t>§</w:t>
      </w:r>
      <w:r w:rsidR="005F6F34">
        <w:rPr>
          <w:rFonts w:ascii="Segoe UI" w:hAnsi="Segoe UI" w:cs="Segoe UI"/>
          <w:b/>
        </w:rPr>
        <w:t xml:space="preserve"> </w:t>
      </w:r>
      <w:r w:rsidR="00CB2F6B" w:rsidRPr="0050014C">
        <w:rPr>
          <w:rFonts w:ascii="Segoe UI" w:hAnsi="Segoe UI" w:cs="Segoe UI"/>
          <w:b/>
        </w:rPr>
        <w:t>3</w:t>
      </w:r>
    </w:p>
    <w:p w14:paraId="3EFA70D7" w14:textId="77777777" w:rsidR="00040577" w:rsidRPr="0050014C" w:rsidRDefault="00CB2F6B" w:rsidP="0050014C">
      <w:pPr>
        <w:spacing w:after="0"/>
        <w:jc w:val="center"/>
        <w:rPr>
          <w:rFonts w:ascii="Segoe UI" w:hAnsi="Segoe UI" w:cs="Segoe UI"/>
          <w:b/>
        </w:rPr>
      </w:pPr>
      <w:r w:rsidRPr="0050014C">
        <w:rPr>
          <w:rFonts w:ascii="Segoe UI" w:hAnsi="Segoe UI" w:cs="Segoe UI"/>
          <w:b/>
        </w:rPr>
        <w:t>WYNAGRODZENIE</w:t>
      </w:r>
    </w:p>
    <w:p w14:paraId="28C7AE17" w14:textId="66C742A2" w:rsidR="0050014C" w:rsidRPr="0050014C" w:rsidRDefault="0050014C" w:rsidP="00803270">
      <w:pPr>
        <w:numPr>
          <w:ilvl w:val="6"/>
          <w:numId w:val="8"/>
        </w:numPr>
        <w:tabs>
          <w:tab w:val="clear" w:pos="5106"/>
          <w:tab w:val="num" w:pos="284"/>
        </w:tabs>
        <w:suppressAutoHyphens/>
        <w:spacing w:after="0"/>
        <w:ind w:left="284" w:hanging="284"/>
        <w:jc w:val="both"/>
        <w:rPr>
          <w:rFonts w:ascii="Segoe UI" w:hAnsi="Segoe UI" w:cs="Segoe UI"/>
        </w:rPr>
      </w:pPr>
      <w:r w:rsidRPr="0050014C">
        <w:rPr>
          <w:rFonts w:ascii="Segoe UI" w:hAnsi="Segoe UI" w:cs="Segoe UI"/>
        </w:rPr>
        <w:t xml:space="preserve">Za </w:t>
      </w:r>
      <w:r w:rsidR="00ED4A56">
        <w:rPr>
          <w:rFonts w:ascii="Segoe UI" w:hAnsi="Segoe UI" w:cs="Segoe UI"/>
        </w:rPr>
        <w:t xml:space="preserve">należyte i terminowe </w:t>
      </w:r>
      <w:r w:rsidRPr="0050014C">
        <w:rPr>
          <w:rFonts w:ascii="Segoe UI" w:hAnsi="Segoe UI" w:cs="Segoe UI"/>
        </w:rPr>
        <w:t xml:space="preserve">wykonanie przedmiotu zamówienia określonego w § 1 umowy Wykonawca otrzyma wynagrodzenie </w:t>
      </w:r>
      <w:r w:rsidRPr="0050014C">
        <w:rPr>
          <w:rFonts w:ascii="Segoe UI" w:hAnsi="Segoe UI" w:cs="Segoe UI"/>
          <w:b/>
        </w:rPr>
        <w:t>ryczałtowe</w:t>
      </w:r>
      <w:r w:rsidRPr="0050014C">
        <w:rPr>
          <w:rFonts w:ascii="Segoe UI" w:hAnsi="Segoe UI" w:cs="Segoe UI"/>
        </w:rPr>
        <w:t xml:space="preserve"> wynikające ze złożonej oferty wynoszące:</w:t>
      </w:r>
    </w:p>
    <w:p w14:paraId="0F6E74DC" w14:textId="77777777" w:rsidR="0050014C" w:rsidRPr="0050014C" w:rsidRDefault="0050014C" w:rsidP="0050014C">
      <w:pPr>
        <w:numPr>
          <w:ilvl w:val="1"/>
          <w:numId w:val="3"/>
        </w:numPr>
        <w:suppressAutoHyphens/>
        <w:spacing w:after="0"/>
        <w:jc w:val="both"/>
        <w:rPr>
          <w:rFonts w:ascii="Segoe UI" w:hAnsi="Segoe UI" w:cs="Segoe UI"/>
        </w:rPr>
      </w:pPr>
      <w:r w:rsidRPr="0050014C">
        <w:rPr>
          <w:rFonts w:ascii="Segoe UI" w:hAnsi="Segoe UI" w:cs="Segoe UI"/>
        </w:rPr>
        <w:t>…………… zł netto (słownie: ………….. złotych),</w:t>
      </w:r>
    </w:p>
    <w:p w14:paraId="1B85E0DC" w14:textId="77777777" w:rsidR="0050014C" w:rsidRPr="0050014C" w:rsidRDefault="0050014C" w:rsidP="0050014C">
      <w:pPr>
        <w:numPr>
          <w:ilvl w:val="1"/>
          <w:numId w:val="3"/>
        </w:numPr>
        <w:suppressAutoHyphens/>
        <w:spacing w:after="0"/>
        <w:jc w:val="both"/>
        <w:rPr>
          <w:rFonts w:ascii="Segoe UI" w:hAnsi="Segoe UI" w:cs="Segoe UI"/>
        </w:rPr>
      </w:pPr>
      <w:r w:rsidRPr="0050014C">
        <w:rPr>
          <w:rFonts w:ascii="Segoe UI" w:hAnsi="Segoe UI" w:cs="Segoe UI"/>
        </w:rPr>
        <w:t>podatek VAT 23% -  ……. zł,</w:t>
      </w:r>
    </w:p>
    <w:p w14:paraId="7A100F97" w14:textId="77777777" w:rsidR="0050014C" w:rsidRPr="0050014C" w:rsidRDefault="0050014C" w:rsidP="0050014C">
      <w:pPr>
        <w:numPr>
          <w:ilvl w:val="1"/>
          <w:numId w:val="3"/>
        </w:numPr>
        <w:suppressAutoHyphens/>
        <w:spacing w:after="0"/>
        <w:jc w:val="both"/>
        <w:rPr>
          <w:rFonts w:ascii="Segoe UI" w:hAnsi="Segoe UI" w:cs="Segoe UI"/>
        </w:rPr>
      </w:pPr>
      <w:r w:rsidRPr="0050014C">
        <w:rPr>
          <w:rFonts w:ascii="Segoe UI" w:hAnsi="Segoe UI" w:cs="Segoe UI"/>
        </w:rPr>
        <w:t>…………  brutto  (słownie: ………..  złotych).</w:t>
      </w:r>
    </w:p>
    <w:p w14:paraId="5533127C" w14:textId="77777777" w:rsidR="0050014C" w:rsidRPr="0050014C" w:rsidRDefault="0050014C" w:rsidP="00803270">
      <w:pPr>
        <w:pStyle w:val="Akapitzlist"/>
        <w:numPr>
          <w:ilvl w:val="6"/>
          <w:numId w:val="8"/>
        </w:numPr>
        <w:tabs>
          <w:tab w:val="clear" w:pos="5106"/>
          <w:tab w:val="num" w:pos="284"/>
        </w:tabs>
        <w:suppressAutoHyphens/>
        <w:autoSpaceDE w:val="0"/>
        <w:autoSpaceDN w:val="0"/>
        <w:adjustRightInd w:val="0"/>
        <w:spacing w:after="0"/>
        <w:ind w:left="284" w:hanging="284"/>
        <w:jc w:val="both"/>
        <w:rPr>
          <w:rFonts w:ascii="Segoe UI" w:hAnsi="Segoe UI" w:cs="Segoe UI"/>
          <w:sz w:val="22"/>
          <w:szCs w:val="22"/>
        </w:rPr>
      </w:pPr>
      <w:r w:rsidRPr="0050014C">
        <w:rPr>
          <w:rFonts w:ascii="Segoe UI" w:hAnsi="Segoe UI" w:cs="Segoe UI"/>
          <w:sz w:val="22"/>
          <w:szCs w:val="22"/>
        </w:rPr>
        <w:lastRenderedPageBreak/>
        <w:t xml:space="preserve">Za ewentualne roboty dodatkowe, niezbędne do </w:t>
      </w:r>
      <w:r>
        <w:rPr>
          <w:rFonts w:ascii="Segoe UI" w:hAnsi="Segoe UI" w:cs="Segoe UI"/>
          <w:sz w:val="22"/>
          <w:szCs w:val="22"/>
        </w:rPr>
        <w:t xml:space="preserve">wykonania przedmiotu zamówienia </w:t>
      </w:r>
      <w:r>
        <w:rPr>
          <w:rFonts w:ascii="Segoe UI" w:hAnsi="Segoe UI" w:cs="Segoe UI"/>
          <w:sz w:val="22"/>
          <w:szCs w:val="22"/>
        </w:rPr>
        <w:br/>
      </w:r>
      <w:r w:rsidRPr="0050014C">
        <w:rPr>
          <w:rFonts w:ascii="Segoe UI" w:hAnsi="Segoe UI" w:cs="Segoe UI"/>
          <w:sz w:val="22"/>
          <w:szCs w:val="22"/>
        </w:rPr>
        <w:t xml:space="preserve">w zakładanej funkcjonalności, których nie można było przewidzieć na etapie opracowania </w:t>
      </w:r>
      <w:r>
        <w:rPr>
          <w:rFonts w:ascii="Segoe UI" w:hAnsi="Segoe UI" w:cs="Segoe UI"/>
          <w:sz w:val="22"/>
          <w:szCs w:val="22"/>
        </w:rPr>
        <w:t xml:space="preserve">SWZ </w:t>
      </w:r>
      <w:r w:rsidRPr="0050014C">
        <w:rPr>
          <w:rFonts w:ascii="Segoe UI" w:hAnsi="Segoe UI" w:cs="Segoe UI"/>
          <w:sz w:val="22"/>
          <w:szCs w:val="22"/>
        </w:rPr>
        <w:t>– wynagrodzenie będzie ustalane wg średnich cen i narzutów oraz roboczogodziny wg notowań aktualnych kwartalnych cenników wydawnictwa „</w:t>
      </w:r>
      <w:proofErr w:type="spellStart"/>
      <w:r w:rsidRPr="0050014C">
        <w:rPr>
          <w:rFonts w:ascii="Segoe UI" w:hAnsi="Segoe UI" w:cs="Segoe UI"/>
          <w:sz w:val="22"/>
          <w:szCs w:val="22"/>
        </w:rPr>
        <w:t>Sekocenbud</w:t>
      </w:r>
      <w:proofErr w:type="spellEnd"/>
      <w:r w:rsidRPr="0050014C">
        <w:rPr>
          <w:rFonts w:ascii="Segoe UI" w:hAnsi="Segoe UI" w:cs="Segoe UI"/>
          <w:sz w:val="22"/>
          <w:szCs w:val="22"/>
        </w:rPr>
        <w:t>” w okresie wykonywania tych robót, a w przypadku braku cen materiałów w cennikach „</w:t>
      </w:r>
      <w:proofErr w:type="spellStart"/>
      <w:r w:rsidRPr="0050014C">
        <w:rPr>
          <w:rFonts w:ascii="Segoe UI" w:hAnsi="Segoe UI" w:cs="Segoe UI"/>
          <w:sz w:val="22"/>
          <w:szCs w:val="22"/>
        </w:rPr>
        <w:t>Sekocenbud</w:t>
      </w:r>
      <w:proofErr w:type="spellEnd"/>
      <w:r w:rsidRPr="0050014C">
        <w:rPr>
          <w:rFonts w:ascii="Segoe UI" w:hAnsi="Segoe UI" w:cs="Segoe UI"/>
          <w:sz w:val="22"/>
          <w:szCs w:val="22"/>
        </w:rPr>
        <w:t>” – ceny ich zakupu potwierdzone fakturami.</w:t>
      </w:r>
    </w:p>
    <w:p w14:paraId="2358F7FD" w14:textId="77777777" w:rsidR="0050014C" w:rsidRPr="0050014C" w:rsidRDefault="0050014C" w:rsidP="00803270">
      <w:pPr>
        <w:numPr>
          <w:ilvl w:val="6"/>
          <w:numId w:val="8"/>
        </w:numPr>
        <w:tabs>
          <w:tab w:val="clear" w:pos="5106"/>
          <w:tab w:val="num" w:pos="284"/>
        </w:tabs>
        <w:suppressAutoHyphens/>
        <w:spacing w:after="0"/>
        <w:ind w:left="284" w:hanging="284"/>
        <w:jc w:val="both"/>
        <w:rPr>
          <w:rFonts w:ascii="Segoe UI" w:hAnsi="Segoe UI" w:cs="Segoe UI"/>
        </w:rPr>
      </w:pPr>
      <w:r w:rsidRPr="0050014C">
        <w:rPr>
          <w:rFonts w:ascii="Segoe UI" w:hAnsi="Segoe UI" w:cs="Segoe UI"/>
        </w:rPr>
        <w:t>W przypadku zmiany stawki podatku VAT przy fakturowaniu obowiązywać będzie stawka podatku VAT obowiązująca w okresie wykonywania rozliczanych elementów zamówienia.</w:t>
      </w:r>
    </w:p>
    <w:p w14:paraId="404DF582" w14:textId="77777777" w:rsidR="00ED4A56" w:rsidRPr="00ED4A56" w:rsidRDefault="0050014C" w:rsidP="00803270">
      <w:pPr>
        <w:numPr>
          <w:ilvl w:val="6"/>
          <w:numId w:val="8"/>
        </w:numPr>
        <w:tabs>
          <w:tab w:val="num" w:pos="284"/>
        </w:tabs>
        <w:suppressAutoHyphens/>
        <w:spacing w:after="0"/>
        <w:ind w:left="284" w:hanging="284"/>
        <w:jc w:val="both"/>
        <w:rPr>
          <w:rFonts w:ascii="Segoe UI" w:hAnsi="Segoe UI" w:cs="Segoe UI"/>
        </w:rPr>
      </w:pPr>
      <w:r w:rsidRPr="0050014C">
        <w:rPr>
          <w:rFonts w:ascii="Segoe UI" w:hAnsi="Segoe UI" w:cs="Segoe UI"/>
        </w:rPr>
        <w:t>Wykonawca zobowiązany jest do niezwłocznego, pisemnego informowania Zamawiającego o stwierdzonych, koniecznych do wykonania zamówienia, robotach dodatkowych</w:t>
      </w:r>
      <w:r w:rsidR="005F6F34">
        <w:rPr>
          <w:rFonts w:ascii="Segoe UI" w:hAnsi="Segoe UI" w:cs="Segoe UI"/>
        </w:rPr>
        <w:t xml:space="preserve"> - </w:t>
      </w:r>
      <w:r w:rsidRPr="0050014C">
        <w:rPr>
          <w:rFonts w:ascii="Segoe UI" w:hAnsi="Segoe UI" w:cs="Segoe UI"/>
        </w:rPr>
        <w:t xml:space="preserve">pominiętych w dokumentacji projektowej, wraz z podaniem ich orientacyjnej wartości </w:t>
      </w:r>
      <w:r w:rsidRPr="00ED4A56">
        <w:rPr>
          <w:rFonts w:ascii="Segoe UI" w:hAnsi="Segoe UI" w:cs="Segoe UI"/>
        </w:rPr>
        <w:t xml:space="preserve">zwiększającej kwotę wynagrodzenia umownego. Konieczność wykonania tych robót potwierdza się protokołami konieczności stanowiącymi podstawę do zmiany (aneksowania) umowy. </w:t>
      </w:r>
      <w:bookmarkStart w:id="2" w:name="_Hlk15550263"/>
    </w:p>
    <w:p w14:paraId="5A22664F" w14:textId="09D06282" w:rsidR="00ED4A56" w:rsidRPr="00ED4A56" w:rsidRDefault="00ED4A56" w:rsidP="00803270">
      <w:pPr>
        <w:numPr>
          <w:ilvl w:val="6"/>
          <w:numId w:val="8"/>
        </w:numPr>
        <w:tabs>
          <w:tab w:val="num" w:pos="284"/>
        </w:tabs>
        <w:suppressAutoHyphens/>
        <w:spacing w:after="0"/>
        <w:ind w:left="284" w:hanging="284"/>
        <w:jc w:val="both"/>
        <w:rPr>
          <w:rFonts w:ascii="Segoe UI" w:hAnsi="Segoe UI" w:cs="Segoe UI"/>
        </w:rPr>
      </w:pPr>
      <w:r w:rsidRPr="00ED4A56">
        <w:rPr>
          <w:rFonts w:ascii="Segoe UI" w:hAnsi="Segoe UI" w:cs="Segoe UI"/>
          <w:shd w:val="clear" w:color="auto" w:fill="FFFFFF"/>
        </w:rPr>
        <w:t xml:space="preserve">Wynagrodzenie jest wynagrodzeniem </w:t>
      </w:r>
      <w:bookmarkEnd w:id="2"/>
      <w:r w:rsidRPr="00ED4A56">
        <w:rPr>
          <w:rFonts w:ascii="Segoe UI" w:hAnsi="Segoe UI" w:cs="Segoe UI"/>
          <w:shd w:val="clear" w:color="auto" w:fill="FFFFFF"/>
        </w:rPr>
        <w:t xml:space="preserve">ryczałtowym w znaczeniu i ze skutkami określonymi w art. 629 KC. </w:t>
      </w:r>
    </w:p>
    <w:p w14:paraId="74BBD7C9" w14:textId="179235C6" w:rsidR="00ED4A56" w:rsidRPr="00ED4A56" w:rsidRDefault="00ED4A56" w:rsidP="00803270">
      <w:pPr>
        <w:numPr>
          <w:ilvl w:val="6"/>
          <w:numId w:val="8"/>
        </w:numPr>
        <w:tabs>
          <w:tab w:val="num" w:pos="284"/>
        </w:tabs>
        <w:suppressAutoHyphens/>
        <w:spacing w:after="0"/>
        <w:ind w:left="284" w:hanging="284"/>
        <w:jc w:val="both"/>
        <w:rPr>
          <w:rFonts w:ascii="Segoe UI" w:hAnsi="Segoe UI" w:cs="Segoe UI"/>
        </w:rPr>
      </w:pPr>
      <w:r w:rsidRPr="00ED4A56">
        <w:rPr>
          <w:rFonts w:ascii="Segoe UI" w:hAnsi="Segoe UI" w:cs="Segoe UI"/>
          <w:bCs/>
          <w:shd w:val="clear" w:color="auto" w:fill="FFFFFF"/>
        </w:rPr>
        <w:t>Wynagrodzenie</w:t>
      </w:r>
      <w:r w:rsidRPr="00ED4A56">
        <w:rPr>
          <w:rFonts w:ascii="Segoe UI" w:hAnsi="Segoe UI" w:cs="Segoe UI"/>
        </w:rPr>
        <w:t xml:space="preserve"> </w:t>
      </w:r>
      <w:r w:rsidRPr="00ED4A56">
        <w:rPr>
          <w:rFonts w:ascii="Segoe UI" w:hAnsi="Segoe UI" w:cs="Segoe UI"/>
          <w:bCs/>
        </w:rPr>
        <w:t xml:space="preserve">obejmuje wszystkie koszty związane z kompleksową realizacją przedmiotu umowy, w tym w szczególności koszty wszelkich niezbędnych opłat związanych z realizacją przedmiotu umowy, </w:t>
      </w:r>
      <w:r w:rsidRPr="00ED4A56">
        <w:rPr>
          <w:rFonts w:ascii="Segoe UI" w:hAnsi="Segoe UI" w:cs="Segoe UI"/>
        </w:rPr>
        <w:t xml:space="preserve">a Zamawiający nie będzie zobowiązany do pokrycia jakichkolwiek dodatkowych kosztów lub wydatków poniesionych przez Wykonawcę w związku z realizacją niniejszej  umowy. Wynagrodzenie obejmuje również koszt zakupu wyposażenia, przeszkolenia pracowników Zamawiającego oraz czynności związanych z montażem i demontażem lodowiska w okresie 3 lat od jego uruchomienia. </w:t>
      </w:r>
    </w:p>
    <w:p w14:paraId="063FFA87" w14:textId="77777777" w:rsidR="00383687" w:rsidRDefault="00383687" w:rsidP="0050014C">
      <w:pPr>
        <w:spacing w:after="0"/>
        <w:jc w:val="center"/>
        <w:rPr>
          <w:rFonts w:ascii="Segoe UI" w:hAnsi="Segoe UI" w:cs="Segoe UI"/>
          <w:b/>
        </w:rPr>
      </w:pPr>
    </w:p>
    <w:p w14:paraId="3B7F976B" w14:textId="77777777" w:rsidR="00CB2F6B" w:rsidRPr="0050014C" w:rsidRDefault="00650B84" w:rsidP="0050014C">
      <w:pPr>
        <w:spacing w:after="0"/>
        <w:jc w:val="center"/>
        <w:rPr>
          <w:rFonts w:ascii="Segoe UI" w:hAnsi="Segoe UI" w:cs="Segoe UI"/>
          <w:b/>
        </w:rPr>
      </w:pPr>
      <w:r w:rsidRPr="0050014C">
        <w:rPr>
          <w:rFonts w:ascii="Segoe UI" w:hAnsi="Segoe UI" w:cs="Segoe UI"/>
          <w:b/>
        </w:rPr>
        <w:t>§</w:t>
      </w:r>
      <w:r w:rsidR="00CB2F6B" w:rsidRPr="0050014C">
        <w:rPr>
          <w:rFonts w:ascii="Segoe UI" w:hAnsi="Segoe UI" w:cs="Segoe UI"/>
          <w:b/>
        </w:rPr>
        <w:t xml:space="preserve"> 4</w:t>
      </w:r>
    </w:p>
    <w:p w14:paraId="28E0AD9A" w14:textId="77777777" w:rsidR="00040577" w:rsidRPr="0050014C" w:rsidRDefault="00CB2F6B" w:rsidP="0050014C">
      <w:pPr>
        <w:spacing w:after="0"/>
        <w:jc w:val="center"/>
        <w:rPr>
          <w:rFonts w:ascii="Segoe UI" w:hAnsi="Segoe UI" w:cs="Segoe UI"/>
          <w:b/>
        </w:rPr>
      </w:pPr>
      <w:r w:rsidRPr="0050014C">
        <w:rPr>
          <w:rFonts w:ascii="Segoe UI" w:hAnsi="Segoe UI" w:cs="Segoe UI"/>
          <w:b/>
        </w:rPr>
        <w:t>ODBIORY</w:t>
      </w:r>
    </w:p>
    <w:p w14:paraId="4E70BC98" w14:textId="77777777" w:rsidR="00CB2F6B" w:rsidRPr="0050014C" w:rsidRDefault="00CB2F6B" w:rsidP="0050014C">
      <w:pPr>
        <w:pStyle w:val="Nagwek"/>
        <w:numPr>
          <w:ilvl w:val="0"/>
          <w:numId w:val="4"/>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Przedmiotem odbioru końcowego jest całość robót składających się na realizowane zamówienie.</w:t>
      </w:r>
    </w:p>
    <w:p w14:paraId="55FFF047" w14:textId="77777777" w:rsidR="00CB2F6B" w:rsidRPr="0050014C"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ab/>
        <w:t>Na żądanie Wykonawcy lub Zamawiającego elementy robót zanikających i ulegających zakryciu podlegają odbiorom częściowym.</w:t>
      </w:r>
    </w:p>
    <w:p w14:paraId="56B1C48F" w14:textId="028F79A6" w:rsidR="00CB2F6B" w:rsidRPr="0050014C"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W odbiorach uczestniczą: przedstawiciel Zamawiającego</w:t>
      </w:r>
      <w:r w:rsidR="008F4CE4" w:rsidRPr="0050014C">
        <w:rPr>
          <w:rFonts w:ascii="Segoe UI" w:hAnsi="Segoe UI" w:cs="Segoe UI"/>
          <w:sz w:val="22"/>
          <w:szCs w:val="22"/>
        </w:rPr>
        <w:t xml:space="preserve"> oraz </w:t>
      </w:r>
      <w:r w:rsidRPr="0050014C">
        <w:rPr>
          <w:rFonts w:ascii="Segoe UI" w:hAnsi="Segoe UI" w:cs="Segoe UI"/>
          <w:sz w:val="22"/>
          <w:szCs w:val="22"/>
        </w:rPr>
        <w:t>przedstawiciel Wykonawcy.</w:t>
      </w:r>
    </w:p>
    <w:p w14:paraId="7CCE89F2" w14:textId="77777777" w:rsidR="00CB2F6B" w:rsidRPr="0050014C" w:rsidRDefault="00CB2F6B" w:rsidP="0050014C">
      <w:pPr>
        <w:pStyle w:val="Nagwek"/>
        <w:numPr>
          <w:ilvl w:val="0"/>
          <w:numId w:val="4"/>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 xml:space="preserve">Z czynności odbioru sporządza się protokół, który powinien zawierać ustalenia </w:t>
      </w:r>
      <w:r w:rsidR="00702A77" w:rsidRPr="0050014C">
        <w:rPr>
          <w:rFonts w:ascii="Segoe UI" w:hAnsi="Segoe UI" w:cs="Segoe UI"/>
          <w:sz w:val="22"/>
          <w:szCs w:val="22"/>
        </w:rPr>
        <w:t>p</w:t>
      </w:r>
      <w:r w:rsidRPr="0050014C">
        <w:rPr>
          <w:rFonts w:ascii="Segoe UI" w:hAnsi="Segoe UI" w:cs="Segoe UI"/>
          <w:sz w:val="22"/>
          <w:szCs w:val="22"/>
        </w:rPr>
        <w:t>oczynione w toku odbioru.</w:t>
      </w:r>
    </w:p>
    <w:p w14:paraId="1A8F0D9D" w14:textId="77777777" w:rsidR="00CB2F6B" w:rsidRPr="0050014C"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Odbiór końcowy robót zostanie przeprowadzony przez Zamawiającego w terminie</w:t>
      </w:r>
      <w:r w:rsidR="00A10DB0" w:rsidRPr="0050014C">
        <w:rPr>
          <w:rFonts w:ascii="Segoe UI" w:hAnsi="Segoe UI" w:cs="Segoe UI"/>
          <w:sz w:val="22"/>
          <w:szCs w:val="22"/>
        </w:rPr>
        <w:br/>
        <w:t xml:space="preserve">do </w:t>
      </w:r>
      <w:r w:rsidRPr="0050014C">
        <w:rPr>
          <w:rFonts w:ascii="Segoe UI" w:hAnsi="Segoe UI" w:cs="Segoe UI"/>
          <w:sz w:val="22"/>
          <w:szCs w:val="22"/>
        </w:rPr>
        <w:t>10 dni od daty zawiadomienia przez Wykonawcę o gotowości do odbioru. Odebranie robót oznacza, że Wykonawca wykonał roboty w terminie, w którym zgłosił gotowość do</w:t>
      </w:r>
      <w:r w:rsidR="005C5C82" w:rsidRPr="0050014C">
        <w:rPr>
          <w:rFonts w:ascii="Segoe UI" w:hAnsi="Segoe UI" w:cs="Segoe UI"/>
          <w:sz w:val="22"/>
          <w:szCs w:val="22"/>
        </w:rPr>
        <w:t> </w:t>
      </w:r>
      <w:r w:rsidRPr="0050014C">
        <w:rPr>
          <w:rFonts w:ascii="Segoe UI" w:hAnsi="Segoe UI" w:cs="Segoe UI"/>
          <w:sz w:val="22"/>
          <w:szCs w:val="22"/>
        </w:rPr>
        <w:t xml:space="preserve">odbioru. </w:t>
      </w:r>
    </w:p>
    <w:p w14:paraId="7D0A0DE2" w14:textId="77777777" w:rsidR="00CB2F6B" w:rsidRPr="0050014C"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Najpóźniej w czasie odbioru robót Wykonawca przedkłada Zamawiającemu komplet wymaganych dokumentów (</w:t>
      </w:r>
      <w:r w:rsidR="008F4CE4" w:rsidRPr="0050014C">
        <w:rPr>
          <w:rFonts w:ascii="Segoe UI" w:hAnsi="Segoe UI" w:cs="Segoe UI"/>
          <w:sz w:val="22"/>
          <w:szCs w:val="22"/>
        </w:rPr>
        <w:t xml:space="preserve">m.in. </w:t>
      </w:r>
      <w:r w:rsidRPr="0050014C">
        <w:rPr>
          <w:rFonts w:ascii="Segoe UI" w:hAnsi="Segoe UI" w:cs="Segoe UI"/>
          <w:sz w:val="22"/>
          <w:szCs w:val="22"/>
        </w:rPr>
        <w:t xml:space="preserve">oświadczenia, karty katalogowe, świadectwa jakości, certyfikaty oraz świadectwa wykonanych prób i atestów na zastosowane i wbudowane materiały oraz urządzenia i sprzęt, dokumenty gwarancyjne producentów, wszelkie </w:t>
      </w:r>
      <w:r w:rsidRPr="0050014C">
        <w:rPr>
          <w:rFonts w:ascii="Segoe UI" w:hAnsi="Segoe UI" w:cs="Segoe UI"/>
          <w:sz w:val="22"/>
          <w:szCs w:val="22"/>
        </w:rPr>
        <w:lastRenderedPageBreak/>
        <w:t>prawem wymagane dokumenty, protokoły oraz zaświadczenia z przeprowadzonych przez Wykonawcę sprawozdań i badań</w:t>
      </w:r>
      <w:r w:rsidR="008F4CE4" w:rsidRPr="0050014C">
        <w:rPr>
          <w:rFonts w:ascii="Segoe UI" w:hAnsi="Segoe UI" w:cs="Segoe UI"/>
          <w:sz w:val="22"/>
          <w:szCs w:val="22"/>
        </w:rPr>
        <w:t>, aprobaty techniczne, deklaracje właściwości użytkowych, recepty oraz pozostałe dokumenty wynikające z S</w:t>
      </w:r>
      <w:r w:rsidR="0050014C">
        <w:rPr>
          <w:rFonts w:ascii="Segoe UI" w:hAnsi="Segoe UI" w:cs="Segoe UI"/>
          <w:sz w:val="22"/>
          <w:szCs w:val="22"/>
        </w:rPr>
        <w:t>WZ</w:t>
      </w:r>
      <w:r w:rsidR="008F4CE4" w:rsidRPr="0050014C">
        <w:rPr>
          <w:rFonts w:ascii="Segoe UI" w:hAnsi="Segoe UI" w:cs="Segoe UI"/>
          <w:sz w:val="22"/>
          <w:szCs w:val="22"/>
        </w:rPr>
        <w:t>)</w:t>
      </w:r>
      <w:r w:rsidRPr="0050014C">
        <w:rPr>
          <w:rFonts w:ascii="Segoe UI" w:hAnsi="Segoe UI" w:cs="Segoe UI"/>
          <w:sz w:val="22"/>
          <w:szCs w:val="22"/>
        </w:rPr>
        <w:t>.</w:t>
      </w:r>
    </w:p>
    <w:p w14:paraId="05C38CBE" w14:textId="77777777" w:rsidR="00345ED6" w:rsidRPr="0050014C"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ab/>
      </w:r>
      <w:r w:rsidR="00345ED6" w:rsidRPr="0050014C">
        <w:rPr>
          <w:rFonts w:ascii="Segoe UI" w:hAnsi="Segoe UI" w:cs="Segoe UI"/>
          <w:sz w:val="22"/>
          <w:szCs w:val="22"/>
        </w:rPr>
        <w:t>W przypadku stwierdzenia w czasie odbioru, że nie został wykonany pełen zakres robót lub wykonane roboty posiadają wady, Zamawiający może:</w:t>
      </w:r>
    </w:p>
    <w:p w14:paraId="39FB0F65" w14:textId="77777777" w:rsidR="00345ED6" w:rsidRPr="0050014C"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odmówić odbioru robót w przypadku niewykonania pełnego zakresu robót lub stwierdzenia znacznej ilości istotnych wad;</w:t>
      </w:r>
    </w:p>
    <w:p w14:paraId="6F8A5C45" w14:textId="77777777" w:rsidR="00345ED6" w:rsidRPr="0050014C"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w przypadku stwierdzenia istnienia drobnych, nieistotnych, usuwalnych wad – dokonać odbioru robót, wyznaczając Wykonawcy termin na usunięcie usterek;</w:t>
      </w:r>
    </w:p>
    <w:p w14:paraId="2A02C751" w14:textId="77777777" w:rsidR="00345ED6" w:rsidRPr="0050014C"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00A10DB0" w:rsidRPr="0050014C">
        <w:rPr>
          <w:rFonts w:ascii="Segoe UI" w:hAnsi="Segoe UI" w:cs="Segoe UI"/>
          <w:sz w:val="22"/>
          <w:szCs w:val="22"/>
        </w:rPr>
        <w:br/>
      </w:r>
      <w:r w:rsidRPr="0050014C">
        <w:rPr>
          <w:rFonts w:ascii="Segoe UI" w:hAnsi="Segoe UI" w:cs="Segoe UI"/>
          <w:sz w:val="22"/>
          <w:szCs w:val="22"/>
        </w:rPr>
        <w:t>z wynagrodzenia Wykonawcy kwotę odpowiednio do utraconej wartości użytkowej, estetycznej i technicznej inwestycji;</w:t>
      </w:r>
    </w:p>
    <w:p w14:paraId="47A538D4" w14:textId="5CE44848" w:rsidR="00345ED6" w:rsidRPr="0050014C"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 xml:space="preserve">o ile wady nie nadają się do usunięcia, a jednocześnie uniemożliwiają korzystanie </w:t>
      </w:r>
      <w:r w:rsidR="00D52A63">
        <w:rPr>
          <w:rFonts w:ascii="Segoe UI" w:hAnsi="Segoe UI" w:cs="Segoe UI"/>
          <w:sz w:val="22"/>
          <w:szCs w:val="22"/>
        </w:rPr>
        <w:br/>
      </w:r>
      <w:r w:rsidRPr="0050014C">
        <w:rPr>
          <w:rFonts w:ascii="Segoe UI" w:hAnsi="Segoe UI" w:cs="Segoe UI"/>
          <w:sz w:val="22"/>
          <w:szCs w:val="22"/>
        </w:rPr>
        <w:t xml:space="preserve">z przedmiotu umowy Zamawiający </w:t>
      </w:r>
      <w:r w:rsidR="0050014C">
        <w:rPr>
          <w:rFonts w:ascii="Segoe UI" w:hAnsi="Segoe UI" w:cs="Segoe UI"/>
          <w:sz w:val="22"/>
          <w:szCs w:val="22"/>
        </w:rPr>
        <w:t>–</w:t>
      </w:r>
      <w:r w:rsidRPr="0050014C">
        <w:rPr>
          <w:rFonts w:ascii="Segoe UI" w:hAnsi="Segoe UI" w:cs="Segoe UI"/>
          <w:sz w:val="22"/>
          <w:szCs w:val="22"/>
        </w:rPr>
        <w:t xml:space="preserve"> </w:t>
      </w:r>
      <w:r w:rsidR="00F9485B" w:rsidRPr="0050014C">
        <w:rPr>
          <w:rFonts w:ascii="Segoe UI" w:hAnsi="Segoe UI" w:cs="Segoe UI"/>
          <w:sz w:val="22"/>
          <w:szCs w:val="22"/>
        </w:rPr>
        <w:t>zażąda</w:t>
      </w:r>
      <w:r w:rsidR="0050014C">
        <w:rPr>
          <w:rFonts w:ascii="Segoe UI" w:hAnsi="Segoe UI" w:cs="Segoe UI"/>
          <w:sz w:val="22"/>
          <w:szCs w:val="22"/>
        </w:rPr>
        <w:t xml:space="preserve"> </w:t>
      </w:r>
      <w:r w:rsidRPr="0050014C">
        <w:rPr>
          <w:rFonts w:ascii="Segoe UI" w:hAnsi="Segoe UI" w:cs="Segoe UI"/>
          <w:sz w:val="22"/>
          <w:szCs w:val="22"/>
        </w:rPr>
        <w:t xml:space="preserve">powtórnego wykonania robót na koszt Wykonawcy. </w:t>
      </w:r>
      <w:r w:rsidRPr="0050014C">
        <w:rPr>
          <w:rFonts w:ascii="Segoe UI" w:hAnsi="Segoe UI" w:cs="Segoe UI"/>
          <w:sz w:val="22"/>
          <w:szCs w:val="22"/>
        </w:rPr>
        <w:tab/>
      </w:r>
      <w:bookmarkStart w:id="3" w:name="_Hlk68695031"/>
      <w:r w:rsidRPr="0050014C">
        <w:rPr>
          <w:rFonts w:ascii="Segoe UI" w:hAnsi="Segoe UI" w:cs="Segoe UI"/>
          <w:sz w:val="22"/>
          <w:szCs w:val="22"/>
        </w:rPr>
        <w:t>Zamawiający dopuszcza możliwość dokonania odbioru końcowego w</w:t>
      </w:r>
      <w:r w:rsidR="007660AB" w:rsidRPr="0050014C">
        <w:rPr>
          <w:rFonts w:ascii="Segoe UI" w:hAnsi="Segoe UI" w:cs="Segoe UI"/>
          <w:sz w:val="22"/>
          <w:szCs w:val="22"/>
        </w:rPr>
        <w:t> </w:t>
      </w:r>
      <w:r w:rsidRPr="0050014C">
        <w:rPr>
          <w:rFonts w:ascii="Segoe UI" w:hAnsi="Segoe UI" w:cs="Segoe UI"/>
          <w:sz w:val="22"/>
          <w:szCs w:val="22"/>
        </w:rPr>
        <w:t>sytuacji, jeżeli Wykonawca nie wykonał z uzasadnionych powodów znikomej części zamówienia (np. części nieistotnych robót nie wpływających na właściwości 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z</w:t>
      </w:r>
      <w:r w:rsidR="005C5C82" w:rsidRPr="0050014C">
        <w:rPr>
          <w:rFonts w:ascii="Segoe UI" w:hAnsi="Segoe UI" w:cs="Segoe UI"/>
          <w:sz w:val="22"/>
          <w:szCs w:val="22"/>
        </w:rPr>
        <w:t> </w:t>
      </w:r>
      <w:r w:rsidRPr="0050014C">
        <w:rPr>
          <w:rFonts w:ascii="Segoe UI" w:hAnsi="Segoe UI" w:cs="Segoe UI"/>
          <w:sz w:val="22"/>
          <w:szCs w:val="22"/>
        </w:rPr>
        <w:t>faktury końcowej kwoty odpowiadającej wartości niewykonanych prac lub robót do czasu ich wykonania</w:t>
      </w:r>
      <w:bookmarkEnd w:id="3"/>
    </w:p>
    <w:p w14:paraId="450D2D17" w14:textId="77777777" w:rsidR="00582252" w:rsidRDefault="00582252" w:rsidP="0050014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p>
    <w:p w14:paraId="28820505" w14:textId="77777777" w:rsidR="00CB2F6B" w:rsidRPr="0050014C" w:rsidRDefault="00650B84" w:rsidP="0050014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50014C">
        <w:rPr>
          <w:rFonts w:ascii="Segoe UI" w:hAnsi="Segoe UI" w:cs="Segoe UI"/>
          <w:b/>
          <w:sz w:val="22"/>
          <w:szCs w:val="22"/>
        </w:rPr>
        <w:t>§</w:t>
      </w:r>
      <w:r w:rsidR="00CB2F6B" w:rsidRPr="0050014C">
        <w:rPr>
          <w:rFonts w:ascii="Segoe UI" w:hAnsi="Segoe UI" w:cs="Segoe UI"/>
          <w:b/>
          <w:sz w:val="22"/>
          <w:szCs w:val="22"/>
        </w:rPr>
        <w:t xml:space="preserve"> 5</w:t>
      </w:r>
    </w:p>
    <w:p w14:paraId="1F0748CA" w14:textId="77777777" w:rsidR="00040577" w:rsidRPr="0050014C" w:rsidRDefault="00CB2F6B" w:rsidP="0050014C">
      <w:pPr>
        <w:spacing w:after="0"/>
        <w:jc w:val="center"/>
        <w:rPr>
          <w:rFonts w:ascii="Segoe UI" w:hAnsi="Segoe UI" w:cs="Segoe UI"/>
          <w:b/>
        </w:rPr>
      </w:pPr>
      <w:r w:rsidRPr="0050014C">
        <w:rPr>
          <w:rFonts w:ascii="Segoe UI" w:hAnsi="Segoe UI" w:cs="Segoe UI"/>
          <w:b/>
        </w:rPr>
        <w:t>PŁATNOŚCI</w:t>
      </w:r>
    </w:p>
    <w:p w14:paraId="75803B28" w14:textId="7A202062" w:rsidR="00DE3CEC" w:rsidRPr="0050014C" w:rsidRDefault="0050014C" w:rsidP="00803270">
      <w:pPr>
        <w:pStyle w:val="Standard"/>
        <w:numPr>
          <w:ilvl w:val="0"/>
          <w:numId w:val="31"/>
        </w:numPr>
        <w:spacing w:line="276" w:lineRule="auto"/>
        <w:ind w:left="426"/>
        <w:contextualSpacing/>
        <w:jc w:val="both"/>
        <w:rPr>
          <w:rFonts w:ascii="Segoe UI" w:hAnsi="Segoe UI" w:cs="Segoe UI"/>
          <w:b/>
          <w:sz w:val="22"/>
          <w:szCs w:val="22"/>
        </w:rPr>
      </w:pPr>
      <w:r>
        <w:rPr>
          <w:rFonts w:ascii="Segoe UI" w:hAnsi="Segoe UI" w:cs="Segoe UI"/>
          <w:sz w:val="22"/>
          <w:szCs w:val="22"/>
        </w:rPr>
        <w:t xml:space="preserve">Przedmiot umowy zostanie rozliczony </w:t>
      </w:r>
      <w:r w:rsidR="00ED4A56">
        <w:rPr>
          <w:rFonts w:ascii="Segoe UI" w:hAnsi="Segoe UI" w:cs="Segoe UI"/>
          <w:sz w:val="22"/>
          <w:szCs w:val="22"/>
        </w:rPr>
        <w:t>jedną fakturą</w:t>
      </w:r>
      <w:r>
        <w:rPr>
          <w:rFonts w:ascii="Segoe UI" w:hAnsi="Segoe UI" w:cs="Segoe UI"/>
          <w:sz w:val="22"/>
          <w:szCs w:val="22"/>
        </w:rPr>
        <w:t>.</w:t>
      </w:r>
    </w:p>
    <w:p w14:paraId="536A5C33" w14:textId="0CA2B147" w:rsidR="00DE3CEC" w:rsidRPr="00D52A63"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Termin płatności – do </w:t>
      </w:r>
      <w:r w:rsidR="00ED4A56">
        <w:rPr>
          <w:rFonts w:ascii="Segoe UI" w:hAnsi="Segoe UI" w:cs="Segoe UI"/>
          <w:sz w:val="22"/>
          <w:szCs w:val="22"/>
        </w:rPr>
        <w:t>14</w:t>
      </w:r>
      <w:r w:rsidRPr="0050014C">
        <w:rPr>
          <w:rFonts w:ascii="Segoe UI" w:hAnsi="Segoe UI" w:cs="Segoe UI"/>
          <w:sz w:val="22"/>
          <w:szCs w:val="22"/>
        </w:rPr>
        <w:t xml:space="preserve"> dni licząc od dnia otrzymania przez Zamawiającego prawidłowo wystawionej faktury.</w:t>
      </w:r>
    </w:p>
    <w:p w14:paraId="457B9632" w14:textId="3460A6A2" w:rsidR="00ED4A56" w:rsidRPr="00ED4A56"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Faktura końcowa wystawiona będzie po </w:t>
      </w:r>
      <w:r w:rsidR="00ED4A56">
        <w:rPr>
          <w:rFonts w:ascii="Segoe UI" w:hAnsi="Segoe UI" w:cs="Segoe UI"/>
          <w:sz w:val="22"/>
          <w:szCs w:val="22"/>
        </w:rPr>
        <w:t xml:space="preserve">zakończeniu budowy kompletnego mobilnego lodowiska sezonowego wraz z elementami towarzyszącymi i oddaniu go przez Wykonawcę Zamawiającemu do użytkowania. </w:t>
      </w:r>
    </w:p>
    <w:p w14:paraId="265296F1" w14:textId="22D4473C" w:rsidR="00DE3CEC" w:rsidRPr="0050014C"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Zakazuje się bez uprzedniej zgody Zamawiającego, wyrażonej pod rygorem nieważności w formie pisemnej, dokonywania jakichkolwiek cesji wierzytelności oraz zastawu praw wy</w:t>
      </w:r>
      <w:r w:rsidR="00ED4A56">
        <w:rPr>
          <w:rFonts w:ascii="Segoe UI" w:hAnsi="Segoe UI" w:cs="Segoe UI"/>
          <w:sz w:val="22"/>
          <w:szCs w:val="22"/>
        </w:rPr>
        <w:t>nikających z niniejszej umowy</w:t>
      </w:r>
      <w:r w:rsidRPr="0050014C">
        <w:rPr>
          <w:rFonts w:ascii="Segoe UI" w:hAnsi="Segoe UI" w:cs="Segoe UI"/>
          <w:sz w:val="22"/>
          <w:szCs w:val="22"/>
        </w:rPr>
        <w:t>.</w:t>
      </w:r>
    </w:p>
    <w:p w14:paraId="49755AB7" w14:textId="3D625B18" w:rsidR="00DE3CEC" w:rsidRPr="0050014C"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Zamawiający oświadcza, że jest podatnikiem podatku VAT; posiada NIP</w:t>
      </w:r>
      <w:r w:rsidR="00B75FAC">
        <w:rPr>
          <w:rFonts w:ascii="Segoe UI" w:hAnsi="Segoe UI" w:cs="Segoe UI"/>
          <w:sz w:val="22"/>
          <w:szCs w:val="22"/>
        </w:rPr>
        <w:t xml:space="preserve"> </w:t>
      </w:r>
      <w:r w:rsidR="00B75FAC" w:rsidRPr="0050014C">
        <w:rPr>
          <w:rFonts w:ascii="Segoe UI" w:hAnsi="Segoe UI" w:cs="Segoe UI"/>
          <w:b/>
          <w:sz w:val="22"/>
          <w:szCs w:val="22"/>
        </w:rPr>
        <w:t>854-236-71-78</w:t>
      </w:r>
      <w:r w:rsidRPr="0050014C">
        <w:rPr>
          <w:rFonts w:ascii="Segoe UI" w:hAnsi="Segoe UI" w:cs="Segoe UI"/>
          <w:sz w:val="22"/>
          <w:szCs w:val="22"/>
        </w:rPr>
        <w:t>.</w:t>
      </w:r>
    </w:p>
    <w:p w14:paraId="6A694B50" w14:textId="5F71C57D" w:rsidR="00DE3CEC" w:rsidRPr="0050014C" w:rsidRDefault="00DE3CEC" w:rsidP="00582252">
      <w:pPr>
        <w:pStyle w:val="Standard"/>
        <w:spacing w:line="276" w:lineRule="auto"/>
        <w:ind w:left="426"/>
        <w:contextualSpacing/>
        <w:rPr>
          <w:rFonts w:ascii="Segoe UI" w:hAnsi="Segoe UI" w:cs="Segoe UI"/>
          <w:b/>
          <w:sz w:val="22"/>
          <w:szCs w:val="22"/>
        </w:rPr>
      </w:pPr>
      <w:r w:rsidRPr="0050014C">
        <w:rPr>
          <w:rFonts w:ascii="Segoe UI" w:hAnsi="Segoe UI" w:cs="Segoe UI"/>
          <w:sz w:val="22"/>
          <w:szCs w:val="22"/>
          <w:lang w:eastAsia="ar-SA"/>
        </w:rPr>
        <w:t xml:space="preserve">Wykonawca wystawi fakturę VAT związaną z wykonaniem niniejszej umowy, </w:t>
      </w:r>
      <w:r w:rsidRPr="0050014C">
        <w:rPr>
          <w:rFonts w:ascii="Segoe UI" w:hAnsi="Segoe UI" w:cs="Segoe UI"/>
          <w:sz w:val="22"/>
          <w:szCs w:val="22"/>
          <w:lang w:eastAsia="ar-SA"/>
        </w:rPr>
        <w:br/>
        <w:t>na następujące dane:</w:t>
      </w:r>
      <w:r w:rsidR="00582252">
        <w:rPr>
          <w:rFonts w:ascii="Segoe UI" w:hAnsi="Segoe UI" w:cs="Segoe UI"/>
          <w:sz w:val="22"/>
          <w:szCs w:val="22"/>
          <w:lang w:eastAsia="ar-SA"/>
        </w:rPr>
        <w:t xml:space="preserve"> </w:t>
      </w:r>
      <w:r w:rsidRPr="0050014C">
        <w:rPr>
          <w:rFonts w:ascii="Segoe UI" w:hAnsi="Segoe UI" w:cs="Segoe UI"/>
          <w:b/>
          <w:sz w:val="22"/>
          <w:szCs w:val="22"/>
        </w:rPr>
        <w:t xml:space="preserve">Nabywca </w:t>
      </w:r>
      <w:r w:rsidR="004434A0" w:rsidRPr="0050014C">
        <w:rPr>
          <w:rFonts w:ascii="Segoe UI" w:hAnsi="Segoe UI" w:cs="Segoe UI"/>
          <w:b/>
          <w:sz w:val="22"/>
          <w:szCs w:val="22"/>
        </w:rPr>
        <w:t>–</w:t>
      </w:r>
      <w:r w:rsidR="00B75FAC">
        <w:rPr>
          <w:rFonts w:ascii="Segoe UI" w:hAnsi="Segoe UI" w:cs="Segoe UI"/>
          <w:b/>
          <w:sz w:val="22"/>
          <w:szCs w:val="22"/>
        </w:rPr>
        <w:t xml:space="preserve"> </w:t>
      </w:r>
      <w:r w:rsidR="004434A0" w:rsidRPr="0050014C">
        <w:rPr>
          <w:rFonts w:ascii="Segoe UI" w:hAnsi="Segoe UI" w:cs="Segoe UI"/>
          <w:b/>
          <w:sz w:val="22"/>
          <w:szCs w:val="22"/>
        </w:rPr>
        <w:t>Ośrodek Sportu i Rekreacji OSiR</w:t>
      </w:r>
      <w:r w:rsidRPr="0050014C">
        <w:rPr>
          <w:rFonts w:ascii="Segoe UI" w:hAnsi="Segoe UI" w:cs="Segoe UI"/>
          <w:b/>
          <w:sz w:val="22"/>
          <w:szCs w:val="22"/>
        </w:rPr>
        <w:t xml:space="preserve"> </w:t>
      </w:r>
      <w:r w:rsidR="00B75FAC">
        <w:rPr>
          <w:rFonts w:ascii="Segoe UI" w:hAnsi="Segoe UI" w:cs="Segoe UI"/>
          <w:b/>
          <w:sz w:val="22"/>
          <w:szCs w:val="22"/>
        </w:rPr>
        <w:t xml:space="preserve">Stargard </w:t>
      </w:r>
      <w:r w:rsidRPr="0050014C">
        <w:rPr>
          <w:rFonts w:ascii="Segoe UI" w:hAnsi="Segoe UI" w:cs="Segoe UI"/>
          <w:b/>
          <w:sz w:val="22"/>
          <w:szCs w:val="22"/>
        </w:rPr>
        <w:t>Sp. z o.o.</w:t>
      </w:r>
    </w:p>
    <w:p w14:paraId="647B1E5E" w14:textId="77777777" w:rsidR="00DE3CEC" w:rsidRPr="0050014C" w:rsidRDefault="00DE3CEC" w:rsidP="0050014C">
      <w:pPr>
        <w:pStyle w:val="Akapitzlist"/>
        <w:spacing w:after="0"/>
        <w:ind w:left="426"/>
        <w:rPr>
          <w:rFonts w:ascii="Segoe UI" w:hAnsi="Segoe UI" w:cs="Segoe UI"/>
          <w:b/>
          <w:sz w:val="22"/>
          <w:szCs w:val="22"/>
        </w:rPr>
      </w:pPr>
      <w:r w:rsidRPr="0050014C">
        <w:rPr>
          <w:rFonts w:ascii="Segoe UI" w:hAnsi="Segoe UI" w:cs="Segoe UI"/>
          <w:b/>
          <w:sz w:val="22"/>
          <w:szCs w:val="22"/>
        </w:rPr>
        <w:t xml:space="preserve">ul. </w:t>
      </w:r>
      <w:r w:rsidR="004434A0" w:rsidRPr="0050014C">
        <w:rPr>
          <w:rFonts w:ascii="Segoe UI" w:hAnsi="Segoe UI" w:cs="Segoe UI"/>
          <w:b/>
          <w:sz w:val="22"/>
          <w:szCs w:val="22"/>
        </w:rPr>
        <w:t xml:space="preserve">Szczecińska 35, 73-110 Stargard </w:t>
      </w:r>
      <w:r w:rsidRPr="0050014C">
        <w:rPr>
          <w:rFonts w:ascii="Segoe UI" w:hAnsi="Segoe UI" w:cs="Segoe UI"/>
          <w:b/>
          <w:sz w:val="22"/>
          <w:szCs w:val="22"/>
        </w:rPr>
        <w:t xml:space="preserve">;NIP: </w:t>
      </w:r>
      <w:r w:rsidR="004434A0" w:rsidRPr="0050014C">
        <w:rPr>
          <w:rFonts w:ascii="Segoe UI" w:hAnsi="Segoe UI" w:cs="Segoe UI"/>
          <w:b/>
          <w:sz w:val="22"/>
          <w:szCs w:val="22"/>
        </w:rPr>
        <w:t>854-236-71-78</w:t>
      </w:r>
    </w:p>
    <w:p w14:paraId="2839768A" w14:textId="7A2ABD2F" w:rsidR="00DE3CEC" w:rsidRPr="00ED4A56"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Wykonawca oświadcza, że jest podatnikiem podatku VAT; posiada  NIP ……………………...</w:t>
      </w:r>
    </w:p>
    <w:p w14:paraId="3F854BBF" w14:textId="77777777" w:rsidR="00DE3CEC" w:rsidRPr="0050014C"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lastRenderedPageBreak/>
        <w:t>W rozliczeniach z Wykonawcą, Zamawiający będzie stosował mechanizm podzielonej płatności wynikający z art. 108 a – 108 d ustawy z dnia 11 marca 2004 r. o podatku od towarów i usług (Dz.U. z 2021 r. poz. 685 z późniejszymi zmianami).</w:t>
      </w:r>
    </w:p>
    <w:p w14:paraId="6331823A" w14:textId="77777777" w:rsidR="00ED4A56" w:rsidRPr="00ED4A56"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Rachunek bankowy podany przez Wykonawcę musi być rachunkiem zgłoszonym </w:t>
      </w:r>
      <w:r w:rsidRPr="0050014C">
        <w:rPr>
          <w:rFonts w:ascii="Segoe UI" w:hAnsi="Segoe UI" w:cs="Segoe UI"/>
          <w:sz w:val="22"/>
          <w:szCs w:val="22"/>
        </w:rPr>
        <w:b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45ADA60C" w14:textId="7D5DD05F" w:rsidR="00ED4A56" w:rsidRPr="00ED4A56" w:rsidRDefault="00ED4A56" w:rsidP="00803270">
      <w:pPr>
        <w:pStyle w:val="Standard"/>
        <w:numPr>
          <w:ilvl w:val="0"/>
          <w:numId w:val="31"/>
        </w:numPr>
        <w:spacing w:line="276" w:lineRule="auto"/>
        <w:ind w:left="426"/>
        <w:contextualSpacing/>
        <w:jc w:val="both"/>
        <w:rPr>
          <w:rFonts w:ascii="Segoe UI" w:hAnsi="Segoe UI" w:cs="Segoe UI"/>
          <w:b/>
          <w:sz w:val="22"/>
          <w:szCs w:val="22"/>
        </w:rPr>
      </w:pPr>
      <w:r w:rsidRPr="00ED4A56">
        <w:rPr>
          <w:rFonts w:ascii="Segoe UI" w:hAnsi="Segoe UI" w:cs="Segoe UI"/>
          <w:bCs/>
          <w:sz w:val="22"/>
          <w:szCs w:val="22"/>
          <w:shd w:val="clear" w:color="auto" w:fill="FFFFFF"/>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w:t>
      </w:r>
      <w:r w:rsidRPr="00ED4A56">
        <w:rPr>
          <w:rFonts w:ascii="Segoe UI" w:hAnsi="Segoe UI" w:cs="Segoe UI"/>
          <w:bCs/>
          <w:color w:val="000000"/>
          <w:sz w:val="22"/>
          <w:szCs w:val="22"/>
          <w:shd w:val="clear" w:color="auto" w:fill="FFFFFF"/>
        </w:rPr>
        <w:t>a</w:t>
      </w:r>
      <w:r w:rsidRPr="00ED4A56">
        <w:rPr>
          <w:rFonts w:ascii="Segoe UI" w:hAnsi="Segoe UI" w:cs="Segoe UI"/>
          <w:bCs/>
          <w:sz w:val="22"/>
          <w:szCs w:val="22"/>
          <w:shd w:val="clear" w:color="auto" w:fill="FFFFFF"/>
        </w:rPr>
        <w:t xml:space="preserve"> umownego nie ogranicza prawa do potrącenia ustawowego. </w:t>
      </w:r>
    </w:p>
    <w:p w14:paraId="582B013C" w14:textId="77777777" w:rsidR="00582252" w:rsidRDefault="00582252" w:rsidP="0050014C">
      <w:pPr>
        <w:spacing w:after="0"/>
        <w:jc w:val="center"/>
        <w:rPr>
          <w:rFonts w:ascii="Segoe UI" w:hAnsi="Segoe UI" w:cs="Segoe UI"/>
          <w:b/>
        </w:rPr>
      </w:pPr>
    </w:p>
    <w:p w14:paraId="5F5CACA5" w14:textId="71E0317F" w:rsidR="00CB2F6B" w:rsidRPr="0050014C" w:rsidRDefault="00650B84" w:rsidP="0050014C">
      <w:pPr>
        <w:spacing w:after="0"/>
        <w:jc w:val="center"/>
        <w:rPr>
          <w:rFonts w:ascii="Segoe UI" w:hAnsi="Segoe UI" w:cs="Segoe UI"/>
          <w:b/>
        </w:rPr>
      </w:pPr>
      <w:r w:rsidRPr="0050014C">
        <w:rPr>
          <w:rFonts w:ascii="Segoe UI" w:hAnsi="Segoe UI" w:cs="Segoe UI"/>
          <w:b/>
        </w:rPr>
        <w:t>§</w:t>
      </w:r>
      <w:r w:rsidR="00CC2CFB">
        <w:rPr>
          <w:rFonts w:ascii="Segoe UI" w:hAnsi="Segoe UI" w:cs="Segoe UI"/>
          <w:b/>
        </w:rPr>
        <w:t xml:space="preserve"> </w:t>
      </w:r>
      <w:r w:rsidR="00CB2F6B" w:rsidRPr="0050014C">
        <w:rPr>
          <w:rFonts w:ascii="Segoe UI" w:hAnsi="Segoe UI" w:cs="Segoe UI"/>
          <w:b/>
        </w:rPr>
        <w:t>6</w:t>
      </w:r>
    </w:p>
    <w:p w14:paraId="01581A93" w14:textId="77777777" w:rsidR="00040577" w:rsidRPr="0050014C" w:rsidRDefault="00CB2F6B" w:rsidP="0050014C">
      <w:pPr>
        <w:spacing w:after="0"/>
        <w:jc w:val="center"/>
        <w:rPr>
          <w:rFonts w:ascii="Segoe UI" w:hAnsi="Segoe UI" w:cs="Segoe UI"/>
          <w:b/>
        </w:rPr>
      </w:pPr>
      <w:r w:rsidRPr="0050014C">
        <w:rPr>
          <w:rFonts w:ascii="Segoe UI" w:hAnsi="Segoe UI" w:cs="Segoe UI"/>
          <w:b/>
        </w:rPr>
        <w:t>GWARANCJA I ZABEZPIECZENIE NALEŻYTEGO WYKONANIA</w:t>
      </w:r>
    </w:p>
    <w:p w14:paraId="2C002AB5" w14:textId="672C1532" w:rsidR="00CB2F6B" w:rsidRDefault="00CB2F6B" w:rsidP="0050014C">
      <w:pPr>
        <w:numPr>
          <w:ilvl w:val="0"/>
          <w:numId w:val="5"/>
        </w:numPr>
        <w:spacing w:after="0"/>
        <w:jc w:val="both"/>
        <w:rPr>
          <w:rFonts w:ascii="Segoe UI" w:hAnsi="Segoe UI" w:cs="Segoe UI"/>
        </w:rPr>
      </w:pPr>
      <w:r w:rsidRPr="0050014C">
        <w:rPr>
          <w:rFonts w:ascii="Segoe UI" w:hAnsi="Segoe UI" w:cs="Segoe UI"/>
        </w:rPr>
        <w:t xml:space="preserve">Na wykonane </w:t>
      </w:r>
      <w:r w:rsidR="00CC2CFB">
        <w:rPr>
          <w:rFonts w:ascii="Segoe UI" w:hAnsi="Segoe UI" w:cs="Segoe UI"/>
        </w:rPr>
        <w:t>prace</w:t>
      </w:r>
      <w:r w:rsidRPr="0050014C">
        <w:rPr>
          <w:rFonts w:ascii="Segoe UI" w:hAnsi="Segoe UI" w:cs="Segoe UI"/>
        </w:rPr>
        <w:t xml:space="preserve"> będące przedmiotem zamówienia </w:t>
      </w:r>
      <w:r w:rsidR="007147FB">
        <w:rPr>
          <w:rFonts w:ascii="Segoe UI" w:hAnsi="Segoe UI" w:cs="Segoe UI"/>
        </w:rPr>
        <w:t xml:space="preserve">oraz na dodatkowe wyposażenie, o którym mowa w § 1 ust. 3 </w:t>
      </w:r>
      <w:r w:rsidRPr="0050014C">
        <w:rPr>
          <w:rFonts w:ascii="Segoe UI" w:hAnsi="Segoe UI" w:cs="Segoe UI"/>
        </w:rPr>
        <w:t>Wykonawca udzieli Zamawiającemu gwarancji na okres</w:t>
      </w:r>
      <w:r w:rsidR="00251FD1">
        <w:rPr>
          <w:rFonts w:ascii="Segoe UI" w:hAnsi="Segoe UI" w:cs="Segoe UI"/>
        </w:rPr>
        <w:t xml:space="preserve"> </w:t>
      </w:r>
      <w:r w:rsidR="004118C0" w:rsidRPr="0050014C">
        <w:rPr>
          <w:rFonts w:ascii="Segoe UI" w:hAnsi="Segoe UI" w:cs="Segoe UI"/>
          <w:b/>
        </w:rPr>
        <w:t>….</w:t>
      </w:r>
      <w:r w:rsidR="00251FD1">
        <w:rPr>
          <w:rFonts w:ascii="Segoe UI" w:hAnsi="Segoe UI" w:cs="Segoe UI"/>
          <w:b/>
        </w:rPr>
        <w:t xml:space="preserve"> m</w:t>
      </w:r>
      <w:r w:rsidRPr="0050014C">
        <w:rPr>
          <w:rFonts w:ascii="Segoe UI" w:hAnsi="Segoe UI" w:cs="Segoe UI"/>
          <w:b/>
        </w:rPr>
        <w:t>iesięcy</w:t>
      </w:r>
      <w:r w:rsidR="00251FD1">
        <w:rPr>
          <w:rFonts w:ascii="Segoe UI" w:hAnsi="Segoe UI" w:cs="Segoe UI"/>
          <w:b/>
        </w:rPr>
        <w:t xml:space="preserve"> </w:t>
      </w:r>
      <w:r w:rsidRPr="0050014C">
        <w:rPr>
          <w:rFonts w:ascii="Segoe UI" w:hAnsi="Segoe UI" w:cs="Segoe UI"/>
        </w:rPr>
        <w:t>licząc od daty końcowego odbioru robót.</w:t>
      </w:r>
    </w:p>
    <w:p w14:paraId="07A92824" w14:textId="77777777" w:rsidR="00ED4A56" w:rsidRDefault="00ED4A56" w:rsidP="00ED4A56">
      <w:pPr>
        <w:numPr>
          <w:ilvl w:val="0"/>
          <w:numId w:val="5"/>
        </w:numPr>
        <w:spacing w:after="0"/>
        <w:jc w:val="both"/>
        <w:rPr>
          <w:rFonts w:ascii="Segoe UI" w:hAnsi="Segoe UI" w:cs="Segoe UI"/>
        </w:rPr>
      </w:pPr>
      <w:r w:rsidRPr="00ED4A56">
        <w:rPr>
          <w:rFonts w:ascii="Segoe UI" w:hAnsi="Segoe UI" w:cs="Segoe UI"/>
          <w:bCs/>
          <w:shd w:val="clear" w:color="auto" w:fill="FFFFFF"/>
        </w:rPr>
        <w:t xml:space="preserve">Strony postanawiają, iż bieg terminu </w:t>
      </w:r>
      <w:r>
        <w:rPr>
          <w:rFonts w:ascii="Segoe UI" w:hAnsi="Segoe UI" w:cs="Segoe UI"/>
          <w:bCs/>
          <w:shd w:val="clear" w:color="auto" w:fill="FFFFFF"/>
        </w:rPr>
        <w:t>gwarancji</w:t>
      </w:r>
      <w:r w:rsidRPr="00ED4A56">
        <w:rPr>
          <w:rFonts w:ascii="Segoe UI" w:hAnsi="Segoe UI" w:cs="Segoe UI"/>
          <w:bCs/>
          <w:shd w:val="clear" w:color="auto" w:fill="FFFFFF"/>
        </w:rPr>
        <w:t xml:space="preserve"> rozpoczyna się </w:t>
      </w:r>
      <w:bookmarkStart w:id="4" w:name="_Hlk25143566"/>
      <w:r w:rsidRPr="00ED4A56">
        <w:rPr>
          <w:rFonts w:ascii="Segoe UI" w:hAnsi="Segoe UI" w:cs="Segoe UI"/>
          <w:bCs/>
          <w:shd w:val="clear" w:color="auto" w:fill="FFFFFF"/>
        </w:rPr>
        <w:t>od dnia</w:t>
      </w:r>
      <w:r>
        <w:rPr>
          <w:rFonts w:ascii="Segoe UI" w:hAnsi="Segoe UI" w:cs="Segoe UI"/>
          <w:bCs/>
          <w:shd w:val="clear" w:color="auto" w:fill="FFFFFF"/>
        </w:rPr>
        <w:t xml:space="preserve"> zakończenia realizacji przedmiotu u</w:t>
      </w:r>
      <w:r w:rsidRPr="00ED4A56">
        <w:rPr>
          <w:rFonts w:ascii="Segoe UI" w:hAnsi="Segoe UI" w:cs="Segoe UI"/>
          <w:bCs/>
          <w:shd w:val="clear" w:color="auto" w:fill="FFFFFF"/>
        </w:rPr>
        <w:t xml:space="preserve">mowy wskazanego w protokole odbioru końcowego </w:t>
      </w:r>
      <w:r>
        <w:rPr>
          <w:rFonts w:ascii="Segoe UI" w:hAnsi="Segoe UI" w:cs="Segoe UI"/>
          <w:bCs/>
          <w:shd w:val="clear" w:color="auto" w:fill="FFFFFF"/>
        </w:rPr>
        <w:t>p</w:t>
      </w:r>
      <w:r w:rsidRPr="00ED4A56">
        <w:rPr>
          <w:rFonts w:ascii="Segoe UI" w:hAnsi="Segoe UI" w:cs="Segoe UI"/>
          <w:bCs/>
          <w:shd w:val="clear" w:color="auto" w:fill="FFFFFF"/>
        </w:rPr>
        <w:t xml:space="preserve">rzedmiotu </w:t>
      </w:r>
      <w:r>
        <w:rPr>
          <w:rFonts w:ascii="Segoe UI" w:hAnsi="Segoe UI" w:cs="Segoe UI"/>
          <w:bCs/>
          <w:shd w:val="clear" w:color="auto" w:fill="FFFFFF"/>
        </w:rPr>
        <w:t>u</w:t>
      </w:r>
      <w:r w:rsidRPr="00ED4A56">
        <w:rPr>
          <w:rFonts w:ascii="Segoe UI" w:hAnsi="Segoe UI" w:cs="Segoe UI"/>
          <w:bCs/>
          <w:shd w:val="clear" w:color="auto" w:fill="FFFFFF"/>
        </w:rPr>
        <w:t>mowy</w:t>
      </w:r>
      <w:bookmarkEnd w:id="4"/>
      <w:r w:rsidRPr="00ED4A56">
        <w:rPr>
          <w:rFonts w:ascii="Segoe UI" w:hAnsi="Segoe UI" w:cs="Segoe UI"/>
          <w:bCs/>
          <w:shd w:val="clear" w:color="auto" w:fill="FFFFFF"/>
        </w:rPr>
        <w:t xml:space="preserve">. </w:t>
      </w:r>
    </w:p>
    <w:p w14:paraId="47A8B123" w14:textId="77777777" w:rsidR="00ED4A56" w:rsidRDefault="00ED4A56" w:rsidP="00ED4A56">
      <w:pPr>
        <w:numPr>
          <w:ilvl w:val="0"/>
          <w:numId w:val="5"/>
        </w:numPr>
        <w:spacing w:after="0"/>
        <w:jc w:val="both"/>
        <w:rPr>
          <w:rFonts w:ascii="Segoe UI" w:hAnsi="Segoe UI" w:cs="Segoe UI"/>
        </w:rPr>
      </w:pPr>
      <w:r w:rsidRPr="00ED4A56">
        <w:rPr>
          <w:rFonts w:ascii="Segoe UI" w:hAnsi="Segoe UI" w:cs="Segoe UI"/>
          <w:bCs/>
          <w:shd w:val="clear" w:color="auto" w:fill="FFFFFF"/>
        </w:rPr>
        <w:t xml:space="preserve">Jeżeli </w:t>
      </w:r>
      <w:r>
        <w:rPr>
          <w:rFonts w:ascii="Segoe UI" w:hAnsi="Segoe UI" w:cs="Segoe UI"/>
          <w:bCs/>
          <w:shd w:val="clear" w:color="auto" w:fill="FFFFFF"/>
        </w:rPr>
        <w:t>d</w:t>
      </w:r>
      <w:r w:rsidRPr="00ED4A56">
        <w:rPr>
          <w:rFonts w:ascii="Segoe UI" w:hAnsi="Segoe UI" w:cs="Segoe UI"/>
          <w:bCs/>
          <w:shd w:val="clear" w:color="auto" w:fill="FFFFFF"/>
        </w:rPr>
        <w:t xml:space="preserve">okumenty </w:t>
      </w:r>
      <w:r>
        <w:rPr>
          <w:rFonts w:ascii="Segoe UI" w:hAnsi="Segoe UI" w:cs="Segoe UI"/>
          <w:bCs/>
          <w:shd w:val="clear" w:color="auto" w:fill="FFFFFF"/>
        </w:rPr>
        <w:t>z</w:t>
      </w:r>
      <w:r w:rsidRPr="00ED4A56">
        <w:rPr>
          <w:rFonts w:ascii="Segoe UI" w:hAnsi="Segoe UI" w:cs="Segoe UI"/>
          <w:bCs/>
          <w:shd w:val="clear" w:color="auto" w:fill="FFFFFF"/>
        </w:rPr>
        <w:t xml:space="preserve">amówienia nie stanowią inaczej to </w:t>
      </w:r>
      <w:r w:rsidRPr="00ED4A56">
        <w:rPr>
          <w:rFonts w:ascii="Segoe UI" w:hAnsi="Segoe UI" w:cs="Segoe UI"/>
          <w:shd w:val="clear" w:color="auto" w:fill="FFFFFF"/>
        </w:rPr>
        <w:t>serwisy urządzeń i systemów dos</w:t>
      </w:r>
      <w:r>
        <w:rPr>
          <w:rFonts w:ascii="Segoe UI" w:hAnsi="Segoe UI" w:cs="Segoe UI"/>
          <w:shd w:val="clear" w:color="auto" w:fill="FFFFFF"/>
        </w:rPr>
        <w:t>tarczanych w ramach realizacji pr</w:t>
      </w:r>
      <w:r w:rsidRPr="00ED4A56">
        <w:rPr>
          <w:rFonts w:ascii="Segoe UI" w:hAnsi="Segoe UI" w:cs="Segoe UI"/>
          <w:shd w:val="clear" w:color="auto" w:fill="FFFFFF"/>
        </w:rPr>
        <w:t xml:space="preserve">zedmiotu </w:t>
      </w:r>
      <w:r>
        <w:rPr>
          <w:rFonts w:ascii="Segoe UI" w:hAnsi="Segoe UI" w:cs="Segoe UI"/>
          <w:shd w:val="clear" w:color="auto" w:fill="FFFFFF"/>
        </w:rPr>
        <w:t>u</w:t>
      </w:r>
      <w:r w:rsidRPr="00ED4A56">
        <w:rPr>
          <w:rFonts w:ascii="Segoe UI" w:hAnsi="Segoe UI" w:cs="Segoe UI"/>
          <w:shd w:val="clear" w:color="auto" w:fill="FFFFFF"/>
        </w:rPr>
        <w:t>mowy oraz koszty tych serwisów wraz z wymianą elementów i części zużywalnych pr</w:t>
      </w:r>
      <w:r>
        <w:rPr>
          <w:rFonts w:ascii="Segoe UI" w:hAnsi="Segoe UI" w:cs="Segoe UI"/>
          <w:shd w:val="clear" w:color="auto" w:fill="FFFFFF"/>
        </w:rPr>
        <w:t>zypadające w okresie g</w:t>
      </w:r>
      <w:r w:rsidRPr="00ED4A56">
        <w:rPr>
          <w:rFonts w:ascii="Segoe UI" w:hAnsi="Segoe UI" w:cs="Segoe UI"/>
          <w:shd w:val="clear" w:color="auto" w:fill="FFFFFF"/>
        </w:rPr>
        <w:t xml:space="preserve">warancji obciążają Wykonawcę. </w:t>
      </w:r>
    </w:p>
    <w:p w14:paraId="0E6DB756" w14:textId="2039AC1D" w:rsidR="00ED4A56" w:rsidRPr="00ED4A56" w:rsidRDefault="00ED4A56" w:rsidP="00ED4A56">
      <w:pPr>
        <w:numPr>
          <w:ilvl w:val="0"/>
          <w:numId w:val="5"/>
        </w:numPr>
        <w:spacing w:after="0"/>
        <w:jc w:val="both"/>
        <w:rPr>
          <w:rFonts w:ascii="Segoe UI" w:hAnsi="Segoe UI" w:cs="Segoe UI"/>
        </w:rPr>
      </w:pPr>
      <w:r w:rsidRPr="00ED4A56">
        <w:rPr>
          <w:rFonts w:ascii="Segoe UI" w:hAnsi="Segoe UI" w:cs="Segoe UI"/>
          <w:bCs/>
          <w:shd w:val="clear" w:color="auto" w:fill="FFFFFF"/>
        </w:rPr>
        <w:t xml:space="preserve">Okres </w:t>
      </w:r>
      <w:r>
        <w:rPr>
          <w:rFonts w:ascii="Segoe UI" w:hAnsi="Segoe UI" w:cs="Segoe UI"/>
          <w:bCs/>
          <w:shd w:val="clear" w:color="auto" w:fill="FFFFFF"/>
        </w:rPr>
        <w:t>gwarancji</w:t>
      </w:r>
      <w:r w:rsidRPr="00ED4A56">
        <w:rPr>
          <w:rFonts w:ascii="Segoe UI" w:hAnsi="Segoe UI" w:cs="Segoe UI"/>
          <w:bCs/>
          <w:shd w:val="clear" w:color="auto" w:fill="FFFFFF"/>
        </w:rPr>
        <w:t xml:space="preserve"> ulega przedłużeniu, w każdym przypadku, gdy wykonywane jest świadczenie gwarancyjne. </w:t>
      </w:r>
    </w:p>
    <w:p w14:paraId="221F0F8C" w14:textId="45A111C6" w:rsidR="00ED4A56" w:rsidRPr="00ED4A56" w:rsidRDefault="00ED4A56" w:rsidP="00ED4A56">
      <w:pPr>
        <w:numPr>
          <w:ilvl w:val="0"/>
          <w:numId w:val="5"/>
        </w:numPr>
        <w:spacing w:after="0"/>
        <w:jc w:val="both"/>
        <w:rPr>
          <w:rFonts w:ascii="Segoe UI" w:hAnsi="Segoe UI" w:cs="Segoe UI"/>
        </w:rPr>
      </w:pPr>
      <w:r w:rsidRPr="00ED4A56">
        <w:rPr>
          <w:rFonts w:ascii="Segoe UI" w:hAnsi="Segoe UI" w:cs="Segoe UI"/>
          <w:bCs/>
          <w:shd w:val="clear" w:color="auto" w:fill="FFFFFF"/>
        </w:rPr>
        <w:t>Wszystkie koszty związane z usuwaniem</w:t>
      </w:r>
      <w:r>
        <w:rPr>
          <w:rFonts w:ascii="Segoe UI" w:hAnsi="Segoe UI" w:cs="Segoe UI"/>
          <w:bCs/>
          <w:shd w:val="clear" w:color="auto" w:fill="FFFFFF"/>
        </w:rPr>
        <w:t xml:space="preserve"> wad lub usterek w okresie gwarancji</w:t>
      </w:r>
      <w:r w:rsidRPr="00ED4A56">
        <w:rPr>
          <w:rFonts w:ascii="Segoe UI" w:hAnsi="Segoe UI" w:cs="Segoe UI"/>
          <w:bCs/>
          <w:shd w:val="clear" w:color="auto" w:fill="FFFFFF"/>
        </w:rPr>
        <w:t xml:space="preserve"> obciążają Wykonawcę. </w:t>
      </w:r>
    </w:p>
    <w:p w14:paraId="1CA43545" w14:textId="77777777" w:rsidR="00ED4A56" w:rsidRPr="00ED4A56" w:rsidRDefault="00ED4A56" w:rsidP="00ED4A56">
      <w:pPr>
        <w:numPr>
          <w:ilvl w:val="0"/>
          <w:numId w:val="5"/>
        </w:numPr>
        <w:spacing w:after="0"/>
        <w:jc w:val="both"/>
        <w:rPr>
          <w:rFonts w:ascii="Segoe UI" w:hAnsi="Segoe UI" w:cs="Segoe UI"/>
        </w:rPr>
      </w:pPr>
      <w:r w:rsidRPr="00ED4A56">
        <w:rPr>
          <w:rFonts w:ascii="Segoe UI" w:hAnsi="Segoe UI" w:cs="Segoe UI"/>
          <w:bCs/>
          <w:shd w:val="clear" w:color="auto" w:fill="FFFFFF"/>
        </w:rPr>
        <w:t xml:space="preserve">Zamawiający będzie zawiadamiał Wykonawcę o wykryciu wady lub usterki telefonicznie,  e-mailem lub pisemnie.  </w:t>
      </w:r>
    </w:p>
    <w:p w14:paraId="629C4F83" w14:textId="18E45AFE" w:rsidR="00ED4A56" w:rsidRPr="00ED4A56" w:rsidRDefault="00ED4A56" w:rsidP="00ED4A56">
      <w:pPr>
        <w:numPr>
          <w:ilvl w:val="0"/>
          <w:numId w:val="5"/>
        </w:numPr>
        <w:spacing w:after="0"/>
        <w:jc w:val="both"/>
        <w:rPr>
          <w:rFonts w:ascii="Segoe UI" w:hAnsi="Segoe UI" w:cs="Segoe UI"/>
        </w:rPr>
      </w:pPr>
      <w:r w:rsidRPr="00ED4A56">
        <w:rPr>
          <w:rFonts w:ascii="Segoe UI" w:hAnsi="Segoe UI" w:cs="Segoe UI"/>
          <w:bCs/>
          <w:shd w:val="clear" w:color="auto" w:fill="FFFFFF"/>
        </w:rPr>
        <w:t xml:space="preserve">Naprawa lub usunięcie wad lub usterek stwierdzonych w toku odbioru lub w okresie </w:t>
      </w:r>
      <w:r>
        <w:rPr>
          <w:rFonts w:ascii="Segoe UI" w:hAnsi="Segoe UI" w:cs="Segoe UI"/>
          <w:bCs/>
          <w:shd w:val="clear" w:color="auto" w:fill="FFFFFF"/>
        </w:rPr>
        <w:t>gwarancji</w:t>
      </w:r>
      <w:r w:rsidRPr="00ED4A56">
        <w:rPr>
          <w:rFonts w:ascii="Segoe UI" w:hAnsi="Segoe UI" w:cs="Segoe UI"/>
          <w:bCs/>
          <w:shd w:val="clear" w:color="auto" w:fill="FFFFFF"/>
        </w:rPr>
        <w:t xml:space="preserve"> przez Wykonawcę powinno nastąpić w wyznaczonym przez Zamawiającego terminie. </w:t>
      </w:r>
    </w:p>
    <w:p w14:paraId="21A33E51" w14:textId="191D3627" w:rsidR="00ED4A56" w:rsidRPr="008C4229" w:rsidRDefault="00ED4A56" w:rsidP="00ED4A56">
      <w:pPr>
        <w:numPr>
          <w:ilvl w:val="0"/>
          <w:numId w:val="5"/>
        </w:numPr>
        <w:spacing w:after="0"/>
        <w:jc w:val="both"/>
        <w:rPr>
          <w:rFonts w:ascii="Segoe UI" w:hAnsi="Segoe UI" w:cs="Segoe UI"/>
        </w:rPr>
      </w:pPr>
      <w:r w:rsidRPr="00ED4A56">
        <w:rPr>
          <w:rFonts w:ascii="Segoe UI" w:hAnsi="Segoe UI" w:cs="Segoe UI"/>
          <w:bCs/>
          <w:shd w:val="clear" w:color="auto" w:fill="FFFFFF"/>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w:t>
      </w:r>
      <w:r w:rsidR="008C4229">
        <w:rPr>
          <w:rFonts w:ascii="Segoe UI" w:hAnsi="Segoe UI" w:cs="Segoe UI"/>
          <w:bCs/>
          <w:shd w:val="clear" w:color="auto" w:fill="FFFFFF"/>
        </w:rPr>
        <w:t xml:space="preserve">gwarancji. </w:t>
      </w:r>
      <w:r w:rsidRPr="00ED4A56">
        <w:rPr>
          <w:rFonts w:ascii="Segoe UI" w:hAnsi="Segoe UI" w:cs="Segoe UI"/>
          <w:bCs/>
          <w:shd w:val="clear" w:color="auto" w:fill="FFFFFF"/>
        </w:rPr>
        <w:t xml:space="preserve"> </w:t>
      </w:r>
      <w:r w:rsidRPr="00ED4A56">
        <w:rPr>
          <w:rFonts w:ascii="Segoe UI" w:hAnsi="Segoe UI" w:cs="Segoe UI"/>
          <w:bCs/>
          <w:shd w:val="clear" w:color="auto" w:fill="FFFFFF"/>
        </w:rPr>
        <w:lastRenderedPageBreak/>
        <w:t>Zamawiający zachowuje równocześnie uprawnienie do naliczenia kar umownych i odszkodowania uzupełniającego do wysokości rzeczywiście poniesionej szkody na zasadach ogólnych.</w:t>
      </w:r>
    </w:p>
    <w:p w14:paraId="0E9A6838" w14:textId="77777777" w:rsidR="00ED4A56" w:rsidRPr="008C4229" w:rsidRDefault="00ED4A56" w:rsidP="008C4229">
      <w:pPr>
        <w:numPr>
          <w:ilvl w:val="0"/>
          <w:numId w:val="5"/>
        </w:numPr>
        <w:spacing w:after="0"/>
        <w:jc w:val="both"/>
        <w:rPr>
          <w:rFonts w:ascii="Segoe UI" w:hAnsi="Segoe UI" w:cs="Segoe UI"/>
        </w:rPr>
      </w:pPr>
      <w:r w:rsidRPr="008C4229">
        <w:rPr>
          <w:rFonts w:ascii="Segoe UI" w:hAnsi="Segoe UI" w:cs="Segoe UI"/>
          <w:bCs/>
          <w:shd w:val="clear" w:color="auto" w:fill="FFFFFF"/>
        </w:rPr>
        <w:t xml:space="preserve">Usunięcie wad lub usterek uznaje się za skuteczne z chwilą podpisania przez Strony protokołu usunięcia wad i usterek. </w:t>
      </w:r>
    </w:p>
    <w:p w14:paraId="549CE810" w14:textId="25DAEC65" w:rsidR="00ED4A56" w:rsidRPr="008C4229" w:rsidRDefault="00ED4A56" w:rsidP="008C4229">
      <w:pPr>
        <w:numPr>
          <w:ilvl w:val="0"/>
          <w:numId w:val="5"/>
        </w:numPr>
        <w:spacing w:after="0"/>
        <w:jc w:val="both"/>
        <w:rPr>
          <w:rFonts w:ascii="Segoe UI" w:hAnsi="Segoe UI" w:cs="Segoe UI"/>
        </w:rPr>
      </w:pPr>
      <w:r w:rsidRPr="008C4229">
        <w:rPr>
          <w:rFonts w:ascii="Segoe UI" w:hAnsi="Segoe UI" w:cs="Segoe UI"/>
          <w:bCs/>
          <w:shd w:val="clear" w:color="auto" w:fill="FFFFFF"/>
        </w:rPr>
        <w:t xml:space="preserve">Upływ okresu </w:t>
      </w:r>
      <w:r w:rsidR="008C4229">
        <w:rPr>
          <w:rFonts w:ascii="Segoe UI" w:hAnsi="Segoe UI" w:cs="Segoe UI"/>
          <w:bCs/>
          <w:shd w:val="clear" w:color="auto" w:fill="FFFFFF"/>
        </w:rPr>
        <w:t>gwarancji</w:t>
      </w:r>
      <w:r w:rsidRPr="008C4229">
        <w:rPr>
          <w:rFonts w:ascii="Segoe UI" w:hAnsi="Segoe UI" w:cs="Segoe UI"/>
          <w:bCs/>
          <w:shd w:val="clear" w:color="auto" w:fill="FFFFFF"/>
        </w:rPr>
        <w:t xml:space="preserve"> nie zwalania Wykonawcy z odpowiedzialności za wady lub usterki jeśli zostały zgłoszone Wykonawcy przez upływem tego okresu. </w:t>
      </w:r>
    </w:p>
    <w:p w14:paraId="09E4B685" w14:textId="77777777" w:rsidR="008C4229" w:rsidRPr="008C4229" w:rsidRDefault="00ED4A56" w:rsidP="008C4229">
      <w:pPr>
        <w:numPr>
          <w:ilvl w:val="0"/>
          <w:numId w:val="5"/>
        </w:numPr>
        <w:spacing w:after="0"/>
        <w:jc w:val="both"/>
        <w:rPr>
          <w:rFonts w:ascii="Segoe UI" w:hAnsi="Segoe UI" w:cs="Segoe UI"/>
        </w:rPr>
      </w:pPr>
      <w:r w:rsidRPr="008C4229">
        <w:rPr>
          <w:rFonts w:ascii="Segoe UI" w:hAnsi="Segoe UI" w:cs="Segoe UI"/>
          <w:shd w:val="clear" w:color="auto" w:fill="FFFFFF"/>
        </w:rPr>
        <w:t xml:space="preserve">W </w:t>
      </w:r>
      <w:r w:rsidRPr="008C4229">
        <w:rPr>
          <w:rFonts w:ascii="Segoe UI" w:hAnsi="Segoe UI" w:cs="Segoe UI"/>
          <w:bCs/>
          <w:shd w:val="clear" w:color="auto" w:fill="FFFFFF"/>
        </w:rPr>
        <w:t xml:space="preserve">przypadku, gdy w toku procedury odbioru, w okresie </w:t>
      </w:r>
      <w:r w:rsidR="008C4229">
        <w:rPr>
          <w:rFonts w:ascii="Segoe UI" w:hAnsi="Segoe UI" w:cs="Segoe UI"/>
          <w:bCs/>
          <w:shd w:val="clear" w:color="auto" w:fill="FFFFFF"/>
        </w:rPr>
        <w:t>gwarancji</w:t>
      </w:r>
      <w:r w:rsidRPr="008C4229">
        <w:rPr>
          <w:rFonts w:ascii="Segoe UI" w:hAnsi="Segoe UI" w:cs="Segoe UI"/>
          <w:bCs/>
          <w:shd w:val="clear" w:color="auto" w:fill="FFFFFF"/>
        </w:rPr>
        <w:t xml:space="preserve"> zostaną wykryte wady uniemożliwiające oddanie do użytkowania lub uniemożliwiające korzystanie z </w:t>
      </w:r>
      <w:r w:rsidR="008C4229">
        <w:rPr>
          <w:rFonts w:ascii="Segoe UI" w:hAnsi="Segoe UI" w:cs="Segoe UI"/>
          <w:bCs/>
          <w:shd w:val="clear" w:color="auto" w:fill="FFFFFF"/>
        </w:rPr>
        <w:t>p</w:t>
      </w:r>
      <w:r w:rsidRPr="008C4229">
        <w:rPr>
          <w:rFonts w:ascii="Segoe UI" w:hAnsi="Segoe UI" w:cs="Segoe UI"/>
          <w:bCs/>
          <w:shd w:val="clear" w:color="auto" w:fill="FFFFFF"/>
        </w:rPr>
        <w:t xml:space="preserve">rzedmiotu </w:t>
      </w:r>
      <w:r w:rsidR="008C4229">
        <w:rPr>
          <w:rFonts w:ascii="Segoe UI" w:hAnsi="Segoe UI" w:cs="Segoe UI"/>
          <w:bCs/>
          <w:shd w:val="clear" w:color="auto" w:fill="FFFFFF"/>
        </w:rPr>
        <w:t>umowy (wady i</w:t>
      </w:r>
      <w:r w:rsidRPr="008C4229">
        <w:rPr>
          <w:rFonts w:ascii="Segoe UI" w:hAnsi="Segoe UI" w:cs="Segoe UI"/>
          <w:bCs/>
          <w:shd w:val="clear" w:color="auto" w:fill="FFFFFF"/>
        </w:rPr>
        <w:t>stotne), nie nadające się do usunięcia, Zamawiający jest uprawniony do:</w:t>
      </w:r>
    </w:p>
    <w:p w14:paraId="1E0D26E4" w14:textId="77777777" w:rsidR="008C4229" w:rsidRPr="00ED4A56" w:rsidRDefault="008C4229" w:rsidP="00803270">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 xml:space="preserve">odstąpienia od </w:t>
      </w:r>
      <w:r>
        <w:rPr>
          <w:rFonts w:ascii="Segoe UI" w:hAnsi="Segoe UI" w:cs="Segoe UI"/>
          <w:bCs/>
          <w:sz w:val="22"/>
          <w:szCs w:val="22"/>
          <w:shd w:val="clear" w:color="auto" w:fill="FFFFFF"/>
        </w:rPr>
        <w:t>u</w:t>
      </w:r>
      <w:r w:rsidRPr="00ED4A56">
        <w:rPr>
          <w:rFonts w:ascii="Segoe UI" w:hAnsi="Segoe UI" w:cs="Segoe UI"/>
          <w:bCs/>
          <w:sz w:val="22"/>
          <w:szCs w:val="22"/>
          <w:shd w:val="clear" w:color="auto" w:fill="FFFFFF"/>
        </w:rPr>
        <w:t>mowy lub</w:t>
      </w:r>
    </w:p>
    <w:p w14:paraId="7999BAB0" w14:textId="77777777" w:rsidR="008C4229" w:rsidRPr="00ED4A56" w:rsidRDefault="008C4229" w:rsidP="00803270">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żądania zwrotu zapłaconego dotychczas wynagrodzenia wraz z naprawieniem szkody lub</w:t>
      </w:r>
    </w:p>
    <w:p w14:paraId="199BE52E" w14:textId="77777777" w:rsidR="008C4229" w:rsidRPr="00ED4A56" w:rsidRDefault="008C4229" w:rsidP="00803270">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żąd</w:t>
      </w:r>
      <w:r>
        <w:rPr>
          <w:rFonts w:ascii="Segoe UI" w:hAnsi="Segoe UI" w:cs="Segoe UI"/>
          <w:bCs/>
          <w:sz w:val="22"/>
          <w:szCs w:val="22"/>
          <w:shd w:val="clear" w:color="auto" w:fill="FFFFFF"/>
        </w:rPr>
        <w:t>ania wykonania przez Wykonawcę przedmiotu u</w:t>
      </w:r>
      <w:r w:rsidRPr="00ED4A56">
        <w:rPr>
          <w:rFonts w:ascii="Segoe UI" w:hAnsi="Segoe UI" w:cs="Segoe UI"/>
          <w:bCs/>
          <w:sz w:val="22"/>
          <w:szCs w:val="22"/>
          <w:shd w:val="clear" w:color="auto" w:fill="FFFFFF"/>
        </w:rPr>
        <w:t xml:space="preserve">mowy lub jego części na koszt Wykonawcy. </w:t>
      </w:r>
    </w:p>
    <w:p w14:paraId="680414BE" w14:textId="63B62372" w:rsidR="00ED4A56" w:rsidRPr="008C4229" w:rsidRDefault="00ED4A56" w:rsidP="008C4229">
      <w:pPr>
        <w:numPr>
          <w:ilvl w:val="0"/>
          <w:numId w:val="5"/>
        </w:numPr>
        <w:spacing w:after="0"/>
        <w:jc w:val="both"/>
        <w:rPr>
          <w:rFonts w:ascii="Segoe UI" w:hAnsi="Segoe UI" w:cs="Segoe UI"/>
        </w:rPr>
      </w:pPr>
      <w:r w:rsidRPr="008C4229">
        <w:rPr>
          <w:rFonts w:ascii="Segoe UI" w:hAnsi="Segoe UI" w:cs="Segoe UI"/>
          <w:bCs/>
          <w:shd w:val="clear" w:color="auto" w:fill="FFFFFF"/>
        </w:rPr>
        <w:t xml:space="preserve">W przypadku odebrania </w:t>
      </w:r>
      <w:r w:rsidR="008C4229">
        <w:rPr>
          <w:rFonts w:ascii="Segoe UI" w:hAnsi="Segoe UI" w:cs="Segoe UI"/>
          <w:bCs/>
          <w:shd w:val="clear" w:color="auto" w:fill="FFFFFF"/>
        </w:rPr>
        <w:t>p</w:t>
      </w:r>
      <w:r w:rsidRPr="008C4229">
        <w:rPr>
          <w:rFonts w:ascii="Segoe UI" w:hAnsi="Segoe UI" w:cs="Segoe UI"/>
          <w:bCs/>
          <w:shd w:val="clear" w:color="auto" w:fill="FFFFFF"/>
        </w:rPr>
        <w:t xml:space="preserve">rzedmiotu </w:t>
      </w:r>
      <w:r w:rsidR="008C4229">
        <w:rPr>
          <w:rFonts w:ascii="Segoe UI" w:hAnsi="Segoe UI" w:cs="Segoe UI"/>
          <w:bCs/>
          <w:shd w:val="clear" w:color="auto" w:fill="FFFFFF"/>
        </w:rPr>
        <w:t>umowy</w:t>
      </w:r>
      <w:r w:rsidRPr="008C4229">
        <w:rPr>
          <w:rFonts w:ascii="Segoe UI" w:hAnsi="Segoe UI" w:cs="Segoe UI"/>
          <w:bCs/>
          <w:shd w:val="clear" w:color="auto" w:fill="FFFFFF"/>
        </w:rPr>
        <w:t xml:space="preserve"> ze stwierdzeniem wystąpienia wad niemających wpływu na prawidłową pracę </w:t>
      </w:r>
      <w:r w:rsidR="008C4229">
        <w:rPr>
          <w:rFonts w:ascii="Segoe UI" w:hAnsi="Segoe UI" w:cs="Segoe UI"/>
          <w:bCs/>
          <w:shd w:val="clear" w:color="auto" w:fill="FFFFFF"/>
        </w:rPr>
        <w:t>przedmiotu umowy (wady ni</w:t>
      </w:r>
      <w:r w:rsidRPr="008C4229">
        <w:rPr>
          <w:rFonts w:ascii="Segoe UI" w:hAnsi="Segoe UI" w:cs="Segoe UI"/>
          <w:bCs/>
          <w:shd w:val="clear" w:color="auto" w:fill="FFFFFF"/>
        </w:rPr>
        <w:t xml:space="preserve">eistotne) lub stwierdzenia takich wad w okresie </w:t>
      </w:r>
      <w:r w:rsidR="008C4229">
        <w:rPr>
          <w:rFonts w:ascii="Segoe UI" w:hAnsi="Segoe UI" w:cs="Segoe UI"/>
          <w:bCs/>
          <w:shd w:val="clear" w:color="auto" w:fill="FFFFFF"/>
        </w:rPr>
        <w:t>gwarancji</w:t>
      </w:r>
      <w:r w:rsidRPr="008C4229">
        <w:rPr>
          <w:rFonts w:ascii="Segoe UI" w:hAnsi="Segoe UI" w:cs="Segoe UI"/>
          <w:bCs/>
          <w:shd w:val="clear" w:color="auto" w:fill="FFFFFF"/>
        </w:rPr>
        <w:t>, Zamawiający jest  uprawniony do:</w:t>
      </w:r>
    </w:p>
    <w:p w14:paraId="7F9CA53F" w14:textId="77777777" w:rsidR="00ED4A56" w:rsidRPr="00ED4A56" w:rsidRDefault="00ED4A56" w:rsidP="00803270">
      <w:pPr>
        <w:pStyle w:val="Akapitzlist"/>
        <w:numPr>
          <w:ilvl w:val="0"/>
          <w:numId w:val="41"/>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żądania usunięcia wad w określonym przez Zamawiającego terminie. Brak dotrzymania przez Wykonawcę terminu będzie skutkował usunięciem wad na koszt i ryzyko Wykonawcy;</w:t>
      </w:r>
    </w:p>
    <w:p w14:paraId="377C5521" w14:textId="3E49DCDC" w:rsidR="00ED4A56" w:rsidRPr="00ED4A56" w:rsidRDefault="00ED4A56" w:rsidP="00803270">
      <w:pPr>
        <w:pStyle w:val="Akapitzlist"/>
        <w:numPr>
          <w:ilvl w:val="0"/>
          <w:numId w:val="41"/>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obniżenia wynagrodzenia Wykonawcy</w:t>
      </w:r>
      <w:r w:rsidR="008C4229">
        <w:rPr>
          <w:rFonts w:ascii="Segoe UI" w:hAnsi="Segoe UI" w:cs="Segoe UI"/>
          <w:bCs/>
          <w:sz w:val="22"/>
          <w:szCs w:val="22"/>
          <w:shd w:val="clear" w:color="auto" w:fill="FFFFFF"/>
        </w:rPr>
        <w:t xml:space="preserve"> za przedmiot umo</w:t>
      </w:r>
      <w:r w:rsidRPr="00ED4A56">
        <w:rPr>
          <w:rFonts w:ascii="Segoe UI" w:hAnsi="Segoe UI" w:cs="Segoe UI"/>
          <w:bCs/>
          <w:sz w:val="22"/>
          <w:szCs w:val="22"/>
          <w:shd w:val="clear" w:color="auto" w:fill="FFFFFF"/>
        </w:rPr>
        <w:t>wy odpowiednio do utraconej wartości.</w:t>
      </w:r>
    </w:p>
    <w:p w14:paraId="65FEF334" w14:textId="77777777" w:rsidR="00CB2F6B" w:rsidRPr="0050014C" w:rsidRDefault="00CB2F6B" w:rsidP="0050014C">
      <w:pPr>
        <w:numPr>
          <w:ilvl w:val="0"/>
          <w:numId w:val="5"/>
        </w:numPr>
        <w:spacing w:after="0"/>
        <w:jc w:val="both"/>
        <w:rPr>
          <w:rFonts w:ascii="Segoe UI" w:hAnsi="Segoe UI" w:cs="Segoe UI"/>
        </w:rPr>
      </w:pPr>
      <w:r w:rsidRPr="0050014C">
        <w:rPr>
          <w:rFonts w:ascii="Segoe UI" w:hAnsi="Segoe UI" w:cs="Segoe UI"/>
        </w:rPr>
        <w:t xml:space="preserve">Wykonawca wnosi zabezpieczenie należytego wykonania umowy w wysokości w wysokości </w:t>
      </w:r>
      <w:r w:rsidR="0068691A" w:rsidRPr="0050014C">
        <w:rPr>
          <w:rFonts w:ascii="Segoe UI" w:hAnsi="Segoe UI" w:cs="Segoe UI"/>
          <w:b/>
        </w:rPr>
        <w:t xml:space="preserve">… </w:t>
      </w:r>
      <w:r w:rsidRPr="0050014C">
        <w:rPr>
          <w:rFonts w:ascii="Segoe UI" w:hAnsi="Segoe UI" w:cs="Segoe UI"/>
          <w:b/>
        </w:rPr>
        <w:t>zł</w:t>
      </w:r>
      <w:r w:rsidR="00676E2A" w:rsidRPr="0050014C">
        <w:rPr>
          <w:rFonts w:ascii="Segoe UI" w:hAnsi="Segoe UI" w:cs="Segoe UI"/>
          <w:b/>
        </w:rPr>
        <w:t xml:space="preserve"> w formie ………………</w:t>
      </w:r>
    </w:p>
    <w:p w14:paraId="00C50A44" w14:textId="77777777" w:rsidR="00CB2F6B" w:rsidRPr="0050014C" w:rsidRDefault="00CB2F6B" w:rsidP="0050014C">
      <w:pPr>
        <w:numPr>
          <w:ilvl w:val="0"/>
          <w:numId w:val="5"/>
        </w:numPr>
        <w:spacing w:after="0"/>
        <w:jc w:val="both"/>
        <w:rPr>
          <w:rFonts w:ascii="Segoe UI" w:hAnsi="Segoe UI" w:cs="Segoe UI"/>
        </w:rPr>
      </w:pPr>
      <w:r w:rsidRPr="0050014C">
        <w:rPr>
          <w:rFonts w:ascii="Segoe UI" w:hAnsi="Segoe UI" w:cs="Segoe UI"/>
        </w:rPr>
        <w:t xml:space="preserve">Zabezpieczenie wniesione zostaje na okres odpowiednio: </w:t>
      </w:r>
    </w:p>
    <w:p w14:paraId="222791F2" w14:textId="77777777" w:rsidR="00CB2F6B" w:rsidRPr="0050014C" w:rsidRDefault="00CB2F6B" w:rsidP="00803270">
      <w:pPr>
        <w:pStyle w:val="Akapitzlist"/>
        <w:numPr>
          <w:ilvl w:val="0"/>
          <w:numId w:val="13"/>
        </w:numPr>
        <w:spacing w:after="0"/>
        <w:jc w:val="both"/>
        <w:rPr>
          <w:rFonts w:ascii="Segoe UI" w:hAnsi="Segoe UI" w:cs="Segoe UI"/>
          <w:sz w:val="22"/>
          <w:szCs w:val="22"/>
        </w:rPr>
      </w:pPr>
      <w:r w:rsidRPr="0050014C">
        <w:rPr>
          <w:rFonts w:ascii="Segoe UI" w:hAnsi="Segoe UI" w:cs="Segoe UI"/>
          <w:sz w:val="22"/>
          <w:szCs w:val="22"/>
        </w:rPr>
        <w:t xml:space="preserve">do </w:t>
      </w:r>
      <w:r w:rsidR="004118C0" w:rsidRPr="0050014C">
        <w:rPr>
          <w:rFonts w:ascii="Segoe UI" w:hAnsi="Segoe UI" w:cs="Segoe UI"/>
          <w:b/>
          <w:bCs/>
          <w:sz w:val="22"/>
          <w:szCs w:val="22"/>
        </w:rPr>
        <w:t>…………….</w:t>
      </w:r>
      <w:r w:rsidR="00123510" w:rsidRPr="0050014C">
        <w:rPr>
          <w:rFonts w:ascii="Segoe UI" w:hAnsi="Segoe UI" w:cs="Segoe UI"/>
          <w:b/>
          <w:sz w:val="22"/>
          <w:szCs w:val="22"/>
        </w:rPr>
        <w:t>r</w:t>
      </w:r>
      <w:r w:rsidRPr="0050014C">
        <w:rPr>
          <w:rFonts w:ascii="Segoe UI" w:hAnsi="Segoe UI" w:cs="Segoe UI"/>
          <w:b/>
          <w:sz w:val="22"/>
          <w:szCs w:val="22"/>
        </w:rPr>
        <w:t xml:space="preserve">. </w:t>
      </w:r>
      <w:r w:rsidR="00676E2A" w:rsidRPr="0050014C">
        <w:rPr>
          <w:rFonts w:ascii="Segoe UI" w:hAnsi="Segoe UI" w:cs="Segoe UI"/>
          <w:sz w:val="22"/>
          <w:szCs w:val="22"/>
        </w:rPr>
        <w:t>–</w:t>
      </w:r>
      <w:r w:rsidRPr="0050014C">
        <w:rPr>
          <w:rFonts w:ascii="Segoe UI" w:hAnsi="Segoe UI" w:cs="Segoe UI"/>
          <w:sz w:val="22"/>
          <w:szCs w:val="22"/>
        </w:rPr>
        <w:t xml:space="preserve"> dla kwoty zabezpieczenia w wysokości </w:t>
      </w:r>
      <w:r w:rsidR="0068691A" w:rsidRPr="0050014C">
        <w:rPr>
          <w:rFonts w:ascii="Segoe UI" w:hAnsi="Segoe UI" w:cs="Segoe UI"/>
          <w:b/>
          <w:sz w:val="22"/>
          <w:szCs w:val="22"/>
        </w:rPr>
        <w:t>…</w:t>
      </w:r>
      <w:r w:rsidRPr="0050014C">
        <w:rPr>
          <w:rFonts w:ascii="Segoe UI" w:hAnsi="Segoe UI" w:cs="Segoe UI"/>
          <w:b/>
          <w:sz w:val="22"/>
          <w:szCs w:val="22"/>
        </w:rPr>
        <w:t xml:space="preserve"> zł</w:t>
      </w:r>
    </w:p>
    <w:p w14:paraId="6316B014" w14:textId="77777777" w:rsidR="00CB2F6B" w:rsidRPr="0050014C" w:rsidRDefault="00CB2F6B" w:rsidP="00803270">
      <w:pPr>
        <w:pStyle w:val="Akapitzlist"/>
        <w:numPr>
          <w:ilvl w:val="0"/>
          <w:numId w:val="13"/>
        </w:numPr>
        <w:tabs>
          <w:tab w:val="clear" w:pos="720"/>
          <w:tab w:val="num" w:pos="426"/>
        </w:tabs>
        <w:spacing w:after="0"/>
        <w:ind w:left="284" w:firstLine="76"/>
        <w:jc w:val="both"/>
        <w:rPr>
          <w:rFonts w:ascii="Segoe UI" w:hAnsi="Segoe UI" w:cs="Segoe UI"/>
          <w:sz w:val="22"/>
          <w:szCs w:val="22"/>
        </w:rPr>
      </w:pPr>
      <w:r w:rsidRPr="0050014C">
        <w:rPr>
          <w:rFonts w:ascii="Segoe UI" w:hAnsi="Segoe UI" w:cs="Segoe UI"/>
          <w:sz w:val="22"/>
          <w:szCs w:val="22"/>
        </w:rPr>
        <w:t xml:space="preserve">do </w:t>
      </w:r>
      <w:r w:rsidR="004118C0" w:rsidRPr="0050014C">
        <w:rPr>
          <w:rFonts w:ascii="Segoe UI" w:hAnsi="Segoe UI" w:cs="Segoe UI"/>
          <w:b/>
          <w:sz w:val="22"/>
          <w:szCs w:val="22"/>
        </w:rPr>
        <w:t>……………</w:t>
      </w:r>
      <w:r w:rsidRPr="0050014C">
        <w:rPr>
          <w:rFonts w:ascii="Segoe UI" w:hAnsi="Segoe UI" w:cs="Segoe UI"/>
          <w:b/>
          <w:sz w:val="22"/>
          <w:szCs w:val="22"/>
        </w:rPr>
        <w:t xml:space="preserve">. </w:t>
      </w:r>
      <w:r w:rsidR="00123510" w:rsidRPr="0050014C">
        <w:rPr>
          <w:rFonts w:ascii="Segoe UI" w:hAnsi="Segoe UI" w:cs="Segoe UI"/>
          <w:b/>
          <w:sz w:val="22"/>
          <w:szCs w:val="22"/>
        </w:rPr>
        <w:t>r</w:t>
      </w:r>
      <w:r w:rsidRPr="0050014C">
        <w:rPr>
          <w:rFonts w:ascii="Segoe UI" w:hAnsi="Segoe UI" w:cs="Segoe UI"/>
          <w:b/>
          <w:sz w:val="22"/>
          <w:szCs w:val="22"/>
        </w:rPr>
        <w:t>.</w:t>
      </w:r>
      <w:r w:rsidRPr="0050014C">
        <w:rPr>
          <w:rFonts w:ascii="Segoe UI" w:hAnsi="Segoe UI" w:cs="Segoe UI"/>
          <w:sz w:val="22"/>
          <w:szCs w:val="22"/>
        </w:rPr>
        <w:t xml:space="preserve"> dla kwoty </w:t>
      </w:r>
      <w:r w:rsidR="0068691A" w:rsidRPr="0050014C">
        <w:rPr>
          <w:rFonts w:ascii="Segoe UI" w:hAnsi="Segoe UI" w:cs="Segoe UI"/>
          <w:sz w:val="22"/>
          <w:szCs w:val="22"/>
        </w:rPr>
        <w:t>…</w:t>
      </w:r>
      <w:r w:rsidRPr="0050014C">
        <w:rPr>
          <w:rFonts w:ascii="Segoe UI" w:hAnsi="Segoe UI" w:cs="Segoe UI"/>
          <w:b/>
          <w:sz w:val="22"/>
          <w:szCs w:val="22"/>
        </w:rPr>
        <w:t xml:space="preserve"> zł, </w:t>
      </w:r>
      <w:r w:rsidRPr="0050014C">
        <w:rPr>
          <w:rFonts w:ascii="Segoe UI" w:hAnsi="Segoe UI" w:cs="Segoe UI"/>
          <w:sz w:val="22"/>
          <w:szCs w:val="22"/>
        </w:rPr>
        <w:t>jako zabezpieczenie roszczeń z tytułu rękojmi za</w:t>
      </w:r>
      <w:r w:rsidR="005C5C82" w:rsidRPr="0050014C">
        <w:rPr>
          <w:rFonts w:ascii="Segoe UI" w:hAnsi="Segoe UI" w:cs="Segoe UI"/>
          <w:sz w:val="22"/>
          <w:szCs w:val="22"/>
        </w:rPr>
        <w:t> </w:t>
      </w:r>
      <w:r w:rsidRPr="0050014C">
        <w:rPr>
          <w:rFonts w:ascii="Segoe UI" w:hAnsi="Segoe UI" w:cs="Segoe UI"/>
          <w:sz w:val="22"/>
          <w:szCs w:val="22"/>
        </w:rPr>
        <w:t xml:space="preserve">wady. </w:t>
      </w:r>
    </w:p>
    <w:p w14:paraId="786DD953" w14:textId="6320E136" w:rsidR="002051E8" w:rsidRPr="0050014C" w:rsidRDefault="00CB2F6B" w:rsidP="0050014C">
      <w:pPr>
        <w:numPr>
          <w:ilvl w:val="0"/>
          <w:numId w:val="5"/>
        </w:numPr>
        <w:spacing w:after="0"/>
        <w:jc w:val="both"/>
        <w:rPr>
          <w:rFonts w:ascii="Segoe UI" w:hAnsi="Segoe UI" w:cs="Segoe UI"/>
        </w:rPr>
      </w:pPr>
      <w:r w:rsidRPr="0050014C">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w:t>
      </w:r>
      <w:r w:rsidR="00CC2CFB">
        <w:rPr>
          <w:rFonts w:ascii="Segoe UI" w:hAnsi="Segoe UI" w:cs="Segoe UI"/>
        </w:rPr>
        <w:t>3</w:t>
      </w:r>
      <w:r w:rsidRPr="0050014C">
        <w:rPr>
          <w:rFonts w:ascii="Segoe UI" w:hAnsi="Segoe UI" w:cs="Segoe UI"/>
        </w:rPr>
        <w:t xml:space="preserve"> </w:t>
      </w:r>
      <w:r w:rsidR="00676E2A" w:rsidRPr="0050014C">
        <w:rPr>
          <w:rFonts w:ascii="Segoe UI" w:hAnsi="Segoe UI" w:cs="Segoe UI"/>
        </w:rPr>
        <w:t>–</w:t>
      </w:r>
      <w:r w:rsidRPr="0050014C">
        <w:rPr>
          <w:rFonts w:ascii="Segoe UI" w:hAnsi="Segoe UI" w:cs="Segoe UI"/>
        </w:rPr>
        <w:t xml:space="preserve"> pod rygorem potrącenia wymaganej kwoty zabezpieczenia z wynagrodzenia Wykonawcy.</w:t>
      </w:r>
    </w:p>
    <w:p w14:paraId="29373672" w14:textId="77777777" w:rsidR="002051E8" w:rsidRPr="0050014C" w:rsidRDefault="002051E8" w:rsidP="0050014C">
      <w:pPr>
        <w:numPr>
          <w:ilvl w:val="0"/>
          <w:numId w:val="5"/>
        </w:numPr>
        <w:spacing w:after="0"/>
        <w:jc w:val="both"/>
        <w:rPr>
          <w:rFonts w:ascii="Segoe UI" w:hAnsi="Segoe UI" w:cs="Segoe UI"/>
        </w:rPr>
      </w:pPr>
      <w:r w:rsidRPr="0050014C">
        <w:rPr>
          <w:rFonts w:ascii="Segoe UI" w:hAnsi="Segoe UI" w:cs="Segoe UI"/>
        </w:rPr>
        <w:t xml:space="preserve">Zabezpieczenie może być wnoszone, według wyboru Wykonawcy, w formach określonych w </w:t>
      </w:r>
      <w:r w:rsidR="00811690" w:rsidRPr="0050014C">
        <w:rPr>
          <w:rFonts w:ascii="Segoe UI" w:hAnsi="Segoe UI" w:cs="Segoe UI"/>
        </w:rPr>
        <w:t>a</w:t>
      </w:r>
      <w:r w:rsidR="00676E2A" w:rsidRPr="0050014C">
        <w:rPr>
          <w:rFonts w:ascii="Segoe UI" w:hAnsi="Segoe UI" w:cs="Segoe UI"/>
        </w:rPr>
        <w:t>rt.</w:t>
      </w:r>
      <w:r w:rsidRPr="0050014C">
        <w:rPr>
          <w:rFonts w:ascii="Segoe UI" w:hAnsi="Segoe UI" w:cs="Segoe UI"/>
        </w:rPr>
        <w:t xml:space="preserve"> 450 ust. 1 i 2 ustawy Prawo zamówień publicznych.</w:t>
      </w:r>
    </w:p>
    <w:p w14:paraId="46307F77" w14:textId="77777777" w:rsidR="002051E8" w:rsidRPr="0050014C" w:rsidRDefault="002051E8" w:rsidP="0050014C">
      <w:pPr>
        <w:numPr>
          <w:ilvl w:val="0"/>
          <w:numId w:val="5"/>
        </w:numPr>
        <w:spacing w:after="0"/>
        <w:jc w:val="both"/>
        <w:rPr>
          <w:rFonts w:ascii="Segoe UI" w:hAnsi="Segoe UI" w:cs="Segoe UI"/>
        </w:rPr>
      </w:pPr>
      <w:r w:rsidRPr="0050014C">
        <w:rPr>
          <w:rFonts w:ascii="Segoe UI" w:hAnsi="Segoe UI" w:cs="Segoe UI"/>
        </w:rPr>
        <w:t xml:space="preserve">Zabezpieczenie wnoszone w pieniądzu Wykonawca wpłaca przelewem na rachunek bankowy wskazany przez </w:t>
      </w:r>
      <w:r w:rsidR="00676E2A" w:rsidRPr="0050014C">
        <w:rPr>
          <w:rFonts w:ascii="Segoe UI" w:hAnsi="Segoe UI" w:cs="Segoe UI"/>
        </w:rPr>
        <w:t>Zamawiającego</w:t>
      </w:r>
      <w:r w:rsidRPr="0050014C">
        <w:rPr>
          <w:rFonts w:ascii="Segoe UI" w:hAnsi="Segoe UI" w:cs="Segoe UI"/>
        </w:rPr>
        <w:t>.</w:t>
      </w:r>
    </w:p>
    <w:p w14:paraId="4D96E015" w14:textId="77777777" w:rsidR="002051E8" w:rsidRPr="0050014C" w:rsidRDefault="002051E8" w:rsidP="0050014C">
      <w:pPr>
        <w:numPr>
          <w:ilvl w:val="0"/>
          <w:numId w:val="5"/>
        </w:numPr>
        <w:spacing w:after="0"/>
        <w:jc w:val="both"/>
        <w:rPr>
          <w:rFonts w:ascii="Segoe UI" w:hAnsi="Segoe UI" w:cs="Segoe UI"/>
        </w:rPr>
      </w:pPr>
      <w:r w:rsidRPr="0050014C">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301F5607" w14:textId="77777777" w:rsidR="00CB2F6B" w:rsidRDefault="00CB2F6B" w:rsidP="0050014C">
      <w:pPr>
        <w:spacing w:after="0"/>
        <w:jc w:val="both"/>
        <w:rPr>
          <w:rFonts w:ascii="Segoe UI" w:hAnsi="Segoe UI" w:cs="Segoe UI"/>
        </w:rPr>
      </w:pPr>
    </w:p>
    <w:p w14:paraId="213606DE" w14:textId="77777777" w:rsidR="007147FB" w:rsidRDefault="007147FB" w:rsidP="0050014C">
      <w:pPr>
        <w:spacing w:after="0"/>
        <w:jc w:val="both"/>
        <w:rPr>
          <w:rFonts w:ascii="Segoe UI" w:hAnsi="Segoe UI" w:cs="Segoe UI"/>
        </w:rPr>
      </w:pPr>
    </w:p>
    <w:p w14:paraId="3D342090" w14:textId="7F6CBE44" w:rsidR="00CB2F6B" w:rsidRPr="0050014C" w:rsidRDefault="00650B84" w:rsidP="0050014C">
      <w:pPr>
        <w:spacing w:after="0"/>
        <w:jc w:val="center"/>
        <w:rPr>
          <w:rFonts w:ascii="Segoe UI" w:hAnsi="Segoe UI" w:cs="Segoe UI"/>
          <w:b/>
        </w:rPr>
      </w:pPr>
      <w:r w:rsidRPr="0050014C">
        <w:rPr>
          <w:rFonts w:ascii="Segoe UI" w:hAnsi="Segoe UI" w:cs="Segoe UI"/>
          <w:b/>
        </w:rPr>
        <w:lastRenderedPageBreak/>
        <w:t>§</w:t>
      </w:r>
      <w:r w:rsidR="00CC2CFB">
        <w:rPr>
          <w:rFonts w:ascii="Segoe UI" w:hAnsi="Segoe UI" w:cs="Segoe UI"/>
          <w:b/>
        </w:rPr>
        <w:t xml:space="preserve"> </w:t>
      </w:r>
      <w:r w:rsidR="00CB2F6B" w:rsidRPr="0050014C">
        <w:rPr>
          <w:rFonts w:ascii="Segoe UI" w:hAnsi="Segoe UI" w:cs="Segoe UI"/>
          <w:b/>
        </w:rPr>
        <w:t>7</w:t>
      </w:r>
    </w:p>
    <w:p w14:paraId="13D1FBDF" w14:textId="77777777" w:rsidR="00040577" w:rsidRPr="0050014C" w:rsidRDefault="00CB2F6B" w:rsidP="0050014C">
      <w:pPr>
        <w:spacing w:after="0"/>
        <w:jc w:val="center"/>
        <w:rPr>
          <w:rFonts w:ascii="Segoe UI" w:hAnsi="Segoe UI" w:cs="Segoe UI"/>
          <w:b/>
        </w:rPr>
      </w:pPr>
      <w:r w:rsidRPr="0050014C">
        <w:rPr>
          <w:rFonts w:ascii="Segoe UI" w:hAnsi="Segoe UI" w:cs="Segoe UI"/>
          <w:b/>
        </w:rPr>
        <w:t>KARY UMOWNE, POTRĄCENIA I ZATRZYMANIA</w:t>
      </w:r>
    </w:p>
    <w:p w14:paraId="79B85F64" w14:textId="77777777" w:rsidR="00CB2F6B" w:rsidRPr="0050014C" w:rsidRDefault="00CB2F6B" w:rsidP="0050014C">
      <w:pPr>
        <w:spacing w:after="0"/>
        <w:jc w:val="both"/>
        <w:rPr>
          <w:rFonts w:ascii="Segoe UI" w:hAnsi="Segoe UI" w:cs="Segoe UI"/>
        </w:rPr>
      </w:pPr>
      <w:r w:rsidRPr="0050014C">
        <w:rPr>
          <w:rFonts w:ascii="Segoe UI" w:hAnsi="Segoe UI" w:cs="Segoe UI"/>
        </w:rPr>
        <w:t>Strony ustalają, że obowiązującą formą odszkodowania będą kary umowne z następujących tytułów:</w:t>
      </w:r>
    </w:p>
    <w:p w14:paraId="3130872D" w14:textId="2F1A1508" w:rsidR="00CB2F6B" w:rsidRPr="0050014C"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50014C">
        <w:rPr>
          <w:rFonts w:ascii="Segoe UI" w:hAnsi="Segoe UI" w:cs="Segoe UI"/>
        </w:rPr>
        <w:t xml:space="preserve">Zamawiający zastrzega sobie prawo, obok prawa dochodzenia odszkodowania na </w:t>
      </w:r>
      <w:r w:rsidR="00CC2CFB">
        <w:rPr>
          <w:rFonts w:ascii="Segoe UI" w:hAnsi="Segoe UI" w:cs="Segoe UI"/>
        </w:rPr>
        <w:t>zasadach</w:t>
      </w:r>
      <w:r w:rsidRPr="0050014C">
        <w:rPr>
          <w:rFonts w:ascii="Segoe UI" w:hAnsi="Segoe UI" w:cs="Segoe UI"/>
        </w:rPr>
        <w:t xml:space="preserve"> ogólnych, do stosowania następujących kar umownych:</w:t>
      </w:r>
    </w:p>
    <w:p w14:paraId="2DBE88F7" w14:textId="79E8BEBB" w:rsidR="00CB2F6B" w:rsidRPr="0050014C" w:rsidRDefault="00CB2F6B" w:rsidP="00803270">
      <w:pPr>
        <w:numPr>
          <w:ilvl w:val="0"/>
          <w:numId w:val="6"/>
        </w:numPr>
        <w:tabs>
          <w:tab w:val="clear" w:pos="1440"/>
          <w:tab w:val="num" w:pos="993"/>
        </w:tabs>
        <w:suppressAutoHyphens/>
        <w:spacing w:after="0"/>
        <w:ind w:left="1080" w:hanging="540"/>
        <w:jc w:val="both"/>
        <w:rPr>
          <w:rFonts w:ascii="Segoe UI" w:hAnsi="Segoe UI" w:cs="Segoe UI"/>
        </w:rPr>
      </w:pPr>
      <w:r w:rsidRPr="0050014C">
        <w:rPr>
          <w:rFonts w:ascii="Segoe UI" w:hAnsi="Segoe UI" w:cs="Segoe UI"/>
        </w:rPr>
        <w:t xml:space="preserve">kara za niedotrzymanie terminu zakończenia robót – </w:t>
      </w:r>
      <w:r w:rsidR="00CC2CFB">
        <w:rPr>
          <w:rFonts w:ascii="Segoe UI" w:hAnsi="Segoe UI" w:cs="Segoe UI"/>
          <w:b/>
        </w:rPr>
        <w:t>2</w:t>
      </w:r>
      <w:r w:rsidRPr="0050014C">
        <w:rPr>
          <w:rFonts w:ascii="Segoe UI" w:hAnsi="Segoe UI" w:cs="Segoe UI"/>
          <w:b/>
        </w:rPr>
        <w:t>00 zł</w:t>
      </w:r>
      <w:r w:rsidRPr="0050014C">
        <w:rPr>
          <w:rFonts w:ascii="Segoe UI" w:hAnsi="Segoe UI" w:cs="Segoe UI"/>
        </w:rPr>
        <w:t>, za każdy dzień zwłoki,</w:t>
      </w:r>
    </w:p>
    <w:p w14:paraId="01992761" w14:textId="53E81CA1" w:rsidR="00CB2F6B" w:rsidRPr="0050014C" w:rsidRDefault="00CB2F6B" w:rsidP="00803270">
      <w:pPr>
        <w:numPr>
          <w:ilvl w:val="0"/>
          <w:numId w:val="6"/>
        </w:numPr>
        <w:tabs>
          <w:tab w:val="clear" w:pos="1440"/>
          <w:tab w:val="num" w:pos="993"/>
        </w:tabs>
        <w:suppressAutoHyphens/>
        <w:spacing w:after="0"/>
        <w:ind w:left="993" w:hanging="425"/>
        <w:jc w:val="both"/>
        <w:rPr>
          <w:rFonts w:ascii="Segoe UI" w:hAnsi="Segoe UI" w:cs="Segoe UI"/>
        </w:rPr>
      </w:pPr>
      <w:r w:rsidRPr="0050014C">
        <w:rPr>
          <w:rFonts w:ascii="Segoe UI" w:hAnsi="Segoe UI" w:cs="Segoe UI"/>
        </w:rPr>
        <w:t xml:space="preserve">kara za odstąpienie od umowy z przyczyn leżących po stronie Wykonawcy – </w:t>
      </w:r>
      <w:r w:rsidR="00492EB2" w:rsidRPr="0050014C">
        <w:rPr>
          <w:rFonts w:ascii="Segoe UI" w:hAnsi="Segoe UI" w:cs="Segoe UI"/>
        </w:rPr>
        <w:br/>
      </w:r>
      <w:r w:rsidR="00CC2CFB">
        <w:rPr>
          <w:rFonts w:ascii="Segoe UI" w:hAnsi="Segoe UI" w:cs="Segoe UI"/>
          <w:b/>
        </w:rPr>
        <w:t>20</w:t>
      </w:r>
      <w:r w:rsidR="00492EB2" w:rsidRPr="0050014C">
        <w:rPr>
          <w:rFonts w:ascii="Segoe UI" w:hAnsi="Segoe UI" w:cs="Segoe UI"/>
          <w:b/>
        </w:rPr>
        <w:t xml:space="preserve"> </w:t>
      </w:r>
      <w:r w:rsidRPr="0050014C">
        <w:rPr>
          <w:rFonts w:ascii="Segoe UI" w:hAnsi="Segoe UI" w:cs="Segoe UI"/>
          <w:b/>
        </w:rPr>
        <w:t>000 zł</w:t>
      </w:r>
      <w:r w:rsidRPr="0050014C">
        <w:rPr>
          <w:rFonts w:ascii="Segoe UI" w:hAnsi="Segoe UI" w:cs="Segoe UI"/>
        </w:rPr>
        <w:t>,</w:t>
      </w:r>
    </w:p>
    <w:p w14:paraId="532B3450" w14:textId="12F75EC0" w:rsidR="001869DC" w:rsidRPr="008C4229" w:rsidRDefault="00CB2F6B" w:rsidP="00803270">
      <w:pPr>
        <w:numPr>
          <w:ilvl w:val="0"/>
          <w:numId w:val="6"/>
        </w:numPr>
        <w:tabs>
          <w:tab w:val="clear" w:pos="1440"/>
          <w:tab w:val="num" w:pos="993"/>
        </w:tabs>
        <w:suppressAutoHyphens/>
        <w:spacing w:after="0"/>
        <w:ind w:left="993" w:hanging="425"/>
        <w:jc w:val="both"/>
        <w:rPr>
          <w:rFonts w:ascii="Segoe UI" w:hAnsi="Segoe UI" w:cs="Segoe UI"/>
        </w:rPr>
      </w:pPr>
      <w:r w:rsidRPr="0050014C">
        <w:rPr>
          <w:rFonts w:ascii="Segoe UI" w:hAnsi="Segoe UI" w:cs="Segoe UI"/>
        </w:rPr>
        <w:t xml:space="preserve">kara za zwłokę w usunięciu wad stwierdzonych przy odbiorze lub w okresie gwarancji </w:t>
      </w:r>
      <w:r w:rsidR="00F457CB" w:rsidRPr="0050014C">
        <w:rPr>
          <w:rFonts w:ascii="Segoe UI" w:hAnsi="Segoe UI" w:cs="Segoe UI"/>
        </w:rPr>
        <w:t>–</w:t>
      </w:r>
      <w:r w:rsidR="00410D6B">
        <w:rPr>
          <w:rFonts w:ascii="Segoe UI" w:hAnsi="Segoe UI" w:cs="Segoe UI"/>
        </w:rPr>
        <w:t xml:space="preserve"> </w:t>
      </w:r>
      <w:r w:rsidR="00CC2CFB">
        <w:rPr>
          <w:rFonts w:ascii="Segoe UI" w:hAnsi="Segoe UI" w:cs="Segoe UI"/>
          <w:b/>
        </w:rPr>
        <w:t>1</w:t>
      </w:r>
      <w:r w:rsidRPr="0050014C">
        <w:rPr>
          <w:rFonts w:ascii="Segoe UI" w:hAnsi="Segoe UI" w:cs="Segoe UI"/>
          <w:b/>
        </w:rPr>
        <w:t xml:space="preserve">00 </w:t>
      </w:r>
      <w:r w:rsidR="00745101" w:rsidRPr="0050014C">
        <w:rPr>
          <w:rFonts w:ascii="Segoe UI" w:hAnsi="Segoe UI" w:cs="Segoe UI"/>
          <w:b/>
        </w:rPr>
        <w:t>z</w:t>
      </w:r>
      <w:r w:rsidRPr="0050014C">
        <w:rPr>
          <w:rFonts w:ascii="Segoe UI" w:hAnsi="Segoe UI" w:cs="Segoe UI"/>
          <w:b/>
        </w:rPr>
        <w:t>ł</w:t>
      </w:r>
      <w:r w:rsidRPr="0050014C">
        <w:rPr>
          <w:rFonts w:ascii="Segoe UI" w:hAnsi="Segoe UI" w:cs="Segoe UI"/>
        </w:rPr>
        <w:t xml:space="preserve"> - za każdy dzień zwłoki liczonej od dnia wyznaczonego na usunięcie wad,</w:t>
      </w:r>
      <w:r w:rsidR="001869DC" w:rsidRPr="008C4229">
        <w:rPr>
          <w:rFonts w:ascii="Segoe UI" w:hAnsi="Segoe UI" w:cs="Segoe UI"/>
        </w:rPr>
        <w:t xml:space="preserve"> </w:t>
      </w:r>
    </w:p>
    <w:p w14:paraId="1FD35268" w14:textId="7A3F4C02" w:rsidR="00CB2F6B" w:rsidRPr="008C4229" w:rsidRDefault="00CB2F6B" w:rsidP="00803270">
      <w:pPr>
        <w:numPr>
          <w:ilvl w:val="0"/>
          <w:numId w:val="6"/>
        </w:numPr>
        <w:tabs>
          <w:tab w:val="clear" w:pos="1440"/>
          <w:tab w:val="num" w:pos="993"/>
        </w:tabs>
        <w:suppressAutoHyphens/>
        <w:spacing w:after="0"/>
        <w:ind w:left="993" w:hanging="425"/>
        <w:jc w:val="both"/>
        <w:rPr>
          <w:rFonts w:ascii="Segoe UI" w:hAnsi="Segoe UI" w:cs="Segoe UI"/>
        </w:rPr>
      </w:pPr>
      <w:r w:rsidRPr="0050014C">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w:t>
      </w:r>
      <w:r w:rsidR="008C4229">
        <w:rPr>
          <w:rFonts w:ascii="Segoe UI" w:hAnsi="Segoe UI" w:cs="Segoe UI"/>
        </w:rPr>
        <w:t xml:space="preserve">potrzebna jest na ich wykonanie. </w:t>
      </w:r>
    </w:p>
    <w:p w14:paraId="55639FC0" w14:textId="7C6752C7" w:rsidR="00CB2F6B" w:rsidRPr="0050014C"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50014C">
        <w:rPr>
          <w:rFonts w:ascii="Segoe UI" w:hAnsi="Segoe UI" w:cs="Segoe UI"/>
        </w:rPr>
        <w:t xml:space="preserve">W przypadku stwierdzenia w toku czynności odbioru końcowego wad, które nie nadają się do usunięcia, oraz jeżeli pomimo wystąpienia tych wad możliwe jest użytkowanie </w:t>
      </w:r>
      <w:r w:rsidR="00CC2CFB">
        <w:rPr>
          <w:rFonts w:ascii="Segoe UI" w:hAnsi="Segoe UI" w:cs="Segoe UI"/>
        </w:rPr>
        <w:t>przedmiotu umowy</w:t>
      </w:r>
      <w:r w:rsidRPr="0050014C">
        <w:rPr>
          <w:rFonts w:ascii="Segoe UI" w:hAnsi="Segoe UI" w:cs="Segoe UI"/>
        </w:rPr>
        <w:t xml:space="preserve"> zgodnie z przeznaczeniem, Zamawiający może potrącić </w:t>
      </w:r>
      <w:r w:rsidR="00CC2CFB">
        <w:rPr>
          <w:rFonts w:ascii="Segoe UI" w:hAnsi="Segoe UI" w:cs="Segoe UI"/>
        </w:rPr>
        <w:br/>
      </w:r>
      <w:r w:rsidRPr="0050014C">
        <w:rPr>
          <w:rFonts w:ascii="Segoe UI" w:hAnsi="Segoe UI" w:cs="Segoe UI"/>
        </w:rPr>
        <w:t>z wynagrodzenia Wykonawcy kwotę odpowiednio do utraconej wartości użytkowej, estetycznej i technicznej Inwestycji.</w:t>
      </w:r>
    </w:p>
    <w:p w14:paraId="62B8A705" w14:textId="4EFBA1A2" w:rsidR="00CB2F6B" w:rsidRPr="008C4229"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50014C">
        <w:rPr>
          <w:rFonts w:ascii="Segoe UI" w:hAnsi="Segoe UI" w:cs="Segoe UI"/>
        </w:rPr>
        <w:t>Zamawiający zastrzega sobie prawo zatrzymania z faktury części kwoty stanowiącej wynagrodzenie Wykonawcy jeżeli Wykonawca nie wywiązał się z ustaleń protokołu końcowego robót, nie dochował terminu usunięcia wad i usterek określonych protokołem, nie dostarczył wszystkich wymaganych dokumentów. Zatrzymana kwota zwrócona będzie Wykonawcy niezwłocznie po ustaniu przyczyn zatrzymania. Wysokość zatrzymanej kwoty ustalana będzie proporcjonalnie do skali i wagi przyczyny zatrzymania.</w:t>
      </w:r>
    </w:p>
    <w:p w14:paraId="60EC64B9" w14:textId="271269FD" w:rsidR="00CB2F6B" w:rsidRPr="0050014C"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50014C">
        <w:rPr>
          <w:rFonts w:ascii="Segoe UI" w:hAnsi="Segoe UI" w:cs="Segoe UI"/>
        </w:rPr>
        <w:t xml:space="preserve">Jeżeli Wykonawca wniesie zabezpieczenie jedynie na okres przewidziany na wykonanie zamówienia, a równocześnie w terminie do 14 dni od daty złożenia faktury nie wniesie odrębnego zabezpieczenia (30% pierwotnej wartości) na okres </w:t>
      </w:r>
      <w:r w:rsidR="00CC2CFB">
        <w:rPr>
          <w:rFonts w:ascii="Segoe UI" w:hAnsi="Segoe UI" w:cs="Segoe UI"/>
        </w:rPr>
        <w:t>gwarancji</w:t>
      </w:r>
      <w:r w:rsidRPr="0050014C">
        <w:rPr>
          <w:rFonts w:ascii="Segoe UI" w:hAnsi="Segoe UI" w:cs="Segoe UI"/>
        </w:rPr>
        <w:t xml:space="preserve"> - Zamawiający ma prawo do zatrzymania z faktury końcowej na okres trwania </w:t>
      </w:r>
      <w:r w:rsidR="00CC2CFB">
        <w:rPr>
          <w:rFonts w:ascii="Segoe UI" w:hAnsi="Segoe UI" w:cs="Segoe UI"/>
        </w:rPr>
        <w:t xml:space="preserve">gwarancji </w:t>
      </w:r>
      <w:r w:rsidRPr="0050014C">
        <w:rPr>
          <w:rFonts w:ascii="Segoe UI" w:hAnsi="Segoe UI" w:cs="Segoe UI"/>
        </w:rPr>
        <w:t xml:space="preserve">wymaganej kwoty zabezpieczenia. </w:t>
      </w:r>
    </w:p>
    <w:p w14:paraId="67E0FB59" w14:textId="10A597DD" w:rsidR="00745101" w:rsidRPr="0050014C"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50014C">
        <w:rPr>
          <w:rFonts w:ascii="Segoe UI" w:hAnsi="Segoe UI" w:cs="Segoe UI"/>
        </w:rPr>
        <w:t xml:space="preserve">Strony ustalają, że łączna maksymalna wysokość kar umownych, o których mowa </w:t>
      </w:r>
      <w:r w:rsidRPr="0050014C">
        <w:rPr>
          <w:rFonts w:ascii="Segoe UI" w:hAnsi="Segoe UI" w:cs="Segoe UI"/>
        </w:rPr>
        <w:br/>
        <w:t xml:space="preserve">w niniejszej umowie nie przekroczy </w:t>
      </w:r>
      <w:r w:rsidR="003F2CC7" w:rsidRPr="0050014C">
        <w:rPr>
          <w:rFonts w:ascii="Segoe UI" w:hAnsi="Segoe UI" w:cs="Segoe UI"/>
        </w:rPr>
        <w:t xml:space="preserve">20 </w:t>
      </w:r>
      <w:r w:rsidRPr="0050014C">
        <w:rPr>
          <w:rFonts w:ascii="Segoe UI" w:hAnsi="Segoe UI" w:cs="Segoe UI"/>
        </w:rPr>
        <w:t xml:space="preserve">% wartości wynagrodzenia, o którym mowa w § 3 ust. </w:t>
      </w:r>
      <w:r w:rsidR="00CC2CFB">
        <w:rPr>
          <w:rFonts w:ascii="Segoe UI" w:hAnsi="Segoe UI" w:cs="Segoe UI"/>
        </w:rPr>
        <w:t xml:space="preserve">1 lit. c). </w:t>
      </w:r>
    </w:p>
    <w:p w14:paraId="3D1785FC" w14:textId="77777777" w:rsidR="00745101" w:rsidRPr="0050014C" w:rsidRDefault="00745101" w:rsidP="00803270">
      <w:pPr>
        <w:numPr>
          <w:ilvl w:val="0"/>
          <w:numId w:val="14"/>
        </w:numPr>
        <w:tabs>
          <w:tab w:val="clear" w:pos="2880"/>
          <w:tab w:val="num" w:pos="540"/>
        </w:tabs>
        <w:suppressAutoHyphens/>
        <w:spacing w:after="0"/>
        <w:ind w:left="540"/>
        <w:jc w:val="both"/>
        <w:rPr>
          <w:rFonts w:ascii="Segoe UI" w:hAnsi="Segoe UI" w:cs="Segoe UI"/>
        </w:rPr>
      </w:pPr>
      <w:r w:rsidRPr="0050014C">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4A7BE9AA" w14:textId="77777777" w:rsidR="00040577" w:rsidRPr="0050014C" w:rsidRDefault="004E2A6B" w:rsidP="00803270">
      <w:pPr>
        <w:numPr>
          <w:ilvl w:val="0"/>
          <w:numId w:val="14"/>
        </w:numPr>
        <w:tabs>
          <w:tab w:val="clear" w:pos="2880"/>
          <w:tab w:val="num" w:pos="540"/>
        </w:tabs>
        <w:suppressAutoHyphens/>
        <w:spacing w:after="0"/>
        <w:ind w:left="540"/>
        <w:jc w:val="both"/>
        <w:rPr>
          <w:rFonts w:ascii="Segoe UI" w:hAnsi="Segoe UI" w:cs="Segoe UI"/>
        </w:rPr>
      </w:pPr>
      <w:r w:rsidRPr="0050014C">
        <w:rPr>
          <w:rFonts w:ascii="Segoe UI" w:hAnsi="Segoe UI" w:cs="Segoe UI"/>
        </w:rPr>
        <w:t>Kary umowne podlegają sumowaniu.</w:t>
      </w:r>
    </w:p>
    <w:p w14:paraId="0EC005CA" w14:textId="77777777" w:rsidR="00492EB2" w:rsidRPr="0050014C" w:rsidRDefault="00492EB2" w:rsidP="0050014C">
      <w:pPr>
        <w:suppressAutoHyphens/>
        <w:spacing w:after="0"/>
        <w:ind w:left="540"/>
        <w:jc w:val="both"/>
        <w:rPr>
          <w:rFonts w:ascii="Segoe UI" w:hAnsi="Segoe UI" w:cs="Segoe UI"/>
          <w:b/>
        </w:rPr>
      </w:pPr>
    </w:p>
    <w:p w14:paraId="60250762" w14:textId="62D540D7" w:rsidR="00CB2F6B" w:rsidRPr="0050014C" w:rsidRDefault="00650B84" w:rsidP="0050014C">
      <w:pPr>
        <w:spacing w:after="0"/>
        <w:jc w:val="center"/>
        <w:rPr>
          <w:rFonts w:ascii="Segoe UI" w:hAnsi="Segoe UI" w:cs="Segoe UI"/>
          <w:b/>
        </w:rPr>
      </w:pPr>
      <w:r w:rsidRPr="0050014C">
        <w:rPr>
          <w:rFonts w:ascii="Segoe UI" w:hAnsi="Segoe UI" w:cs="Segoe UI"/>
          <w:b/>
        </w:rPr>
        <w:lastRenderedPageBreak/>
        <w:t>§</w:t>
      </w:r>
      <w:r w:rsidR="00AB1259">
        <w:rPr>
          <w:rFonts w:ascii="Segoe UI" w:hAnsi="Segoe UI" w:cs="Segoe UI"/>
          <w:b/>
        </w:rPr>
        <w:t xml:space="preserve"> </w:t>
      </w:r>
      <w:r w:rsidR="008C4229">
        <w:rPr>
          <w:rFonts w:ascii="Segoe UI" w:hAnsi="Segoe UI" w:cs="Segoe UI"/>
          <w:b/>
        </w:rPr>
        <w:t>8</w:t>
      </w:r>
    </w:p>
    <w:p w14:paraId="079913FF" w14:textId="77777777" w:rsidR="00040577" w:rsidRPr="0050014C" w:rsidRDefault="00CB2F6B" w:rsidP="0050014C">
      <w:pPr>
        <w:spacing w:after="0"/>
        <w:jc w:val="center"/>
        <w:rPr>
          <w:rFonts w:ascii="Segoe UI" w:hAnsi="Segoe UI" w:cs="Segoe UI"/>
          <w:b/>
        </w:rPr>
      </w:pPr>
      <w:r w:rsidRPr="0050014C">
        <w:rPr>
          <w:rFonts w:ascii="Segoe UI" w:hAnsi="Segoe UI" w:cs="Segoe UI"/>
          <w:b/>
        </w:rPr>
        <w:t>PRZEDSTAWICIELE STRON</w:t>
      </w:r>
    </w:p>
    <w:p w14:paraId="16A0C580" w14:textId="26A6165D" w:rsidR="00123510" w:rsidRPr="0050014C" w:rsidRDefault="00CB2F6B" w:rsidP="00803270">
      <w:pPr>
        <w:numPr>
          <w:ilvl w:val="6"/>
          <w:numId w:val="23"/>
        </w:numPr>
        <w:tabs>
          <w:tab w:val="clear" w:pos="5040"/>
          <w:tab w:val="num" w:pos="426"/>
        </w:tabs>
        <w:spacing w:after="0"/>
        <w:ind w:left="426"/>
        <w:rPr>
          <w:rFonts w:ascii="Segoe UI" w:hAnsi="Segoe UI" w:cs="Segoe UI"/>
        </w:rPr>
      </w:pPr>
      <w:r w:rsidRPr="0050014C">
        <w:rPr>
          <w:rFonts w:ascii="Segoe UI" w:hAnsi="Segoe UI" w:cs="Segoe UI"/>
        </w:rPr>
        <w:t xml:space="preserve">Przedstawicielem Zamawiającego odpowiedzialnym za realizację zamówienia jest </w:t>
      </w:r>
      <w:r w:rsidR="00F12946">
        <w:rPr>
          <w:rFonts w:ascii="Segoe UI" w:hAnsi="Segoe UI" w:cs="Segoe UI"/>
        </w:rPr>
        <w:t xml:space="preserve">Daniel </w:t>
      </w:r>
      <w:proofErr w:type="spellStart"/>
      <w:r w:rsidR="00F12946">
        <w:rPr>
          <w:rFonts w:ascii="Segoe UI" w:hAnsi="Segoe UI" w:cs="Segoe UI"/>
        </w:rPr>
        <w:t>Ziemięcki</w:t>
      </w:r>
      <w:proofErr w:type="spellEnd"/>
      <w:r w:rsidR="00F12946">
        <w:rPr>
          <w:rFonts w:ascii="Segoe UI" w:hAnsi="Segoe UI" w:cs="Segoe UI"/>
        </w:rPr>
        <w:t xml:space="preserve"> </w:t>
      </w:r>
      <w:r w:rsidR="00890A88" w:rsidRPr="0050014C">
        <w:rPr>
          <w:rFonts w:ascii="Segoe UI" w:hAnsi="Segoe UI" w:cs="Segoe UI"/>
        </w:rPr>
        <w:t>-</w:t>
      </w:r>
      <w:r w:rsidR="00F12946">
        <w:rPr>
          <w:rFonts w:ascii="Segoe UI" w:hAnsi="Segoe UI" w:cs="Segoe UI"/>
        </w:rPr>
        <w:t xml:space="preserve"> Dyrektor ds</w:t>
      </w:r>
      <w:r w:rsidR="00890A88" w:rsidRPr="0050014C">
        <w:rPr>
          <w:rFonts w:ascii="Segoe UI" w:hAnsi="Segoe UI" w:cs="Segoe UI"/>
        </w:rPr>
        <w:t>.</w:t>
      </w:r>
      <w:r w:rsidR="00F12946">
        <w:rPr>
          <w:rFonts w:ascii="Segoe UI" w:hAnsi="Segoe UI" w:cs="Segoe UI"/>
        </w:rPr>
        <w:t xml:space="preserve"> technicznych i inwestycji</w:t>
      </w:r>
      <w:r w:rsidR="00AB1259">
        <w:rPr>
          <w:rFonts w:ascii="Segoe UI" w:hAnsi="Segoe UI" w:cs="Segoe UI"/>
        </w:rPr>
        <w:t xml:space="preserve">. </w:t>
      </w:r>
    </w:p>
    <w:p w14:paraId="30C58B41" w14:textId="783E5CBA" w:rsidR="00123510" w:rsidRPr="00BE312B" w:rsidRDefault="00981188" w:rsidP="00803270">
      <w:pPr>
        <w:numPr>
          <w:ilvl w:val="6"/>
          <w:numId w:val="23"/>
        </w:numPr>
        <w:tabs>
          <w:tab w:val="clear" w:pos="5040"/>
          <w:tab w:val="num" w:pos="426"/>
        </w:tabs>
        <w:spacing w:after="0"/>
        <w:ind w:left="426"/>
        <w:jc w:val="both"/>
        <w:rPr>
          <w:rFonts w:ascii="Segoe UI" w:hAnsi="Segoe UI" w:cs="Segoe UI"/>
        </w:rPr>
      </w:pPr>
      <w:r w:rsidRPr="0050014C">
        <w:rPr>
          <w:rFonts w:ascii="Segoe UI" w:hAnsi="Segoe UI" w:cs="Segoe UI"/>
        </w:rPr>
        <w:t>Osob</w:t>
      </w:r>
      <w:r w:rsidR="00890A88" w:rsidRPr="0050014C">
        <w:rPr>
          <w:rFonts w:ascii="Segoe UI" w:hAnsi="Segoe UI" w:cs="Segoe UI"/>
        </w:rPr>
        <w:t>ą</w:t>
      </w:r>
      <w:r w:rsidRPr="0050014C">
        <w:rPr>
          <w:rFonts w:ascii="Segoe UI" w:hAnsi="Segoe UI" w:cs="Segoe UI"/>
        </w:rPr>
        <w:t xml:space="preserve"> do </w:t>
      </w:r>
      <w:r w:rsidR="00890A88" w:rsidRPr="0050014C">
        <w:rPr>
          <w:rFonts w:ascii="Segoe UI" w:hAnsi="Segoe UI" w:cs="Segoe UI"/>
        </w:rPr>
        <w:t xml:space="preserve">kontaktu ze strony Zamawiającego jest </w:t>
      </w:r>
      <w:r w:rsidR="00F12946">
        <w:rPr>
          <w:rFonts w:ascii="Segoe UI" w:hAnsi="Segoe UI" w:cs="Segoe UI"/>
        </w:rPr>
        <w:t xml:space="preserve">Daniel </w:t>
      </w:r>
      <w:proofErr w:type="spellStart"/>
      <w:r w:rsidR="00F12946">
        <w:rPr>
          <w:rFonts w:ascii="Segoe UI" w:hAnsi="Segoe UI" w:cs="Segoe UI"/>
        </w:rPr>
        <w:t>Ziemięcki</w:t>
      </w:r>
      <w:proofErr w:type="spellEnd"/>
      <w:r w:rsidR="00F12946">
        <w:rPr>
          <w:rFonts w:ascii="Segoe UI" w:hAnsi="Segoe UI" w:cs="Segoe UI"/>
        </w:rPr>
        <w:t xml:space="preserve"> </w:t>
      </w:r>
      <w:r w:rsidR="00F12946" w:rsidRPr="0050014C">
        <w:rPr>
          <w:rFonts w:ascii="Segoe UI" w:hAnsi="Segoe UI" w:cs="Segoe UI"/>
        </w:rPr>
        <w:t>-</w:t>
      </w:r>
      <w:r w:rsidR="00F12946">
        <w:rPr>
          <w:rFonts w:ascii="Segoe UI" w:hAnsi="Segoe UI" w:cs="Segoe UI"/>
        </w:rPr>
        <w:t xml:space="preserve"> Dyrektor ds.</w:t>
      </w:r>
      <w:r w:rsidR="00AB1259">
        <w:rPr>
          <w:rFonts w:ascii="Segoe UI" w:hAnsi="Segoe UI" w:cs="Segoe UI"/>
        </w:rPr>
        <w:t xml:space="preserve"> </w:t>
      </w:r>
      <w:r w:rsidR="00F12946">
        <w:rPr>
          <w:rFonts w:ascii="Segoe UI" w:hAnsi="Segoe UI" w:cs="Segoe UI"/>
        </w:rPr>
        <w:t>technicznych i inwestycji</w:t>
      </w:r>
    </w:p>
    <w:p w14:paraId="7AE3D243" w14:textId="2B1169DC" w:rsidR="00AB1259" w:rsidRDefault="00AB1259" w:rsidP="00803270">
      <w:pPr>
        <w:numPr>
          <w:ilvl w:val="6"/>
          <w:numId w:val="23"/>
        </w:numPr>
        <w:tabs>
          <w:tab w:val="clear" w:pos="5040"/>
          <w:tab w:val="num" w:pos="426"/>
        </w:tabs>
        <w:spacing w:after="0"/>
        <w:ind w:left="426"/>
        <w:rPr>
          <w:rFonts w:ascii="Segoe UI" w:hAnsi="Segoe UI" w:cs="Segoe UI"/>
        </w:rPr>
      </w:pPr>
      <w:r>
        <w:rPr>
          <w:rFonts w:ascii="Segoe UI" w:hAnsi="Segoe UI" w:cs="Segoe UI"/>
        </w:rPr>
        <w:t xml:space="preserve">Przedstawicielem Wykonawcy odpowiedzialnym </w:t>
      </w:r>
      <w:r w:rsidR="00CB2F6B" w:rsidRPr="0050014C">
        <w:rPr>
          <w:rFonts w:ascii="Segoe UI" w:hAnsi="Segoe UI" w:cs="Segoe UI"/>
        </w:rPr>
        <w:t>za realizację zamówienia</w:t>
      </w:r>
      <w:r w:rsidR="00890A88" w:rsidRPr="0050014C">
        <w:rPr>
          <w:rFonts w:ascii="Segoe UI" w:hAnsi="Segoe UI" w:cs="Segoe UI"/>
        </w:rPr>
        <w:t xml:space="preserve"> </w:t>
      </w:r>
      <w:r>
        <w:rPr>
          <w:rFonts w:ascii="Segoe UI" w:hAnsi="Segoe UI" w:cs="Segoe UI"/>
        </w:rPr>
        <w:t xml:space="preserve">jest </w:t>
      </w:r>
      <w:r w:rsidR="00CB2F6B" w:rsidRPr="0050014C">
        <w:rPr>
          <w:rFonts w:ascii="Segoe UI" w:hAnsi="Segoe UI" w:cs="Segoe UI"/>
        </w:rPr>
        <w:t xml:space="preserve"> </w:t>
      </w:r>
      <w:r w:rsidR="006A453B" w:rsidRPr="0050014C">
        <w:rPr>
          <w:rFonts w:ascii="Segoe UI" w:hAnsi="Segoe UI" w:cs="Segoe UI"/>
          <w:bCs/>
        </w:rPr>
        <w:t>………….</w:t>
      </w:r>
      <w:r w:rsidR="00CB2F6B" w:rsidRPr="0050014C">
        <w:rPr>
          <w:rFonts w:ascii="Segoe UI" w:hAnsi="Segoe UI" w:cs="Segoe UI"/>
        </w:rPr>
        <w:t xml:space="preserve"> </w:t>
      </w:r>
      <w:r>
        <w:rPr>
          <w:rFonts w:ascii="Segoe UI" w:hAnsi="Segoe UI" w:cs="Segoe UI"/>
        </w:rPr>
        <w:t>–</w:t>
      </w:r>
    </w:p>
    <w:p w14:paraId="226269BD" w14:textId="7079C908" w:rsidR="00123510" w:rsidRPr="00AB1259" w:rsidRDefault="00AB1259" w:rsidP="00803270">
      <w:pPr>
        <w:numPr>
          <w:ilvl w:val="6"/>
          <w:numId w:val="23"/>
        </w:numPr>
        <w:tabs>
          <w:tab w:val="clear" w:pos="5040"/>
          <w:tab w:val="num" w:pos="426"/>
        </w:tabs>
        <w:spacing w:after="0"/>
        <w:ind w:left="426"/>
        <w:rPr>
          <w:rFonts w:ascii="Segoe UI" w:hAnsi="Segoe UI" w:cs="Segoe UI"/>
        </w:rPr>
      </w:pPr>
      <w:r>
        <w:rPr>
          <w:rFonts w:ascii="Segoe UI" w:hAnsi="Segoe UI" w:cs="Segoe UI"/>
        </w:rPr>
        <w:t>O</w:t>
      </w:r>
      <w:r w:rsidR="00890A88" w:rsidRPr="00AB1259">
        <w:rPr>
          <w:rFonts w:ascii="Segoe UI" w:hAnsi="Segoe UI" w:cs="Segoe UI"/>
        </w:rPr>
        <w:t xml:space="preserve">sobą do kontaktu ze strony </w:t>
      </w:r>
      <w:r w:rsidR="004F66BF" w:rsidRPr="00AB1259">
        <w:rPr>
          <w:rFonts w:ascii="Segoe UI" w:hAnsi="Segoe UI" w:cs="Segoe UI"/>
        </w:rPr>
        <w:t>Wykonawcy</w:t>
      </w:r>
      <w:r w:rsidR="00890A88" w:rsidRPr="00AB1259">
        <w:rPr>
          <w:rFonts w:ascii="Segoe UI" w:hAnsi="Segoe UI" w:cs="Segoe UI"/>
        </w:rPr>
        <w:t xml:space="preserve"> jest ………………………………</w:t>
      </w:r>
    </w:p>
    <w:p w14:paraId="347F4C2E" w14:textId="77777777" w:rsidR="00981188" w:rsidRPr="0050014C" w:rsidRDefault="00981188" w:rsidP="00803270">
      <w:pPr>
        <w:numPr>
          <w:ilvl w:val="6"/>
          <w:numId w:val="23"/>
        </w:numPr>
        <w:tabs>
          <w:tab w:val="clear" w:pos="5040"/>
          <w:tab w:val="num" w:pos="426"/>
        </w:tabs>
        <w:spacing w:after="0"/>
        <w:ind w:left="426"/>
        <w:jc w:val="both"/>
        <w:rPr>
          <w:rFonts w:ascii="Segoe UI" w:hAnsi="Segoe UI" w:cs="Segoe UI"/>
        </w:rPr>
      </w:pPr>
      <w:r w:rsidRPr="0050014C">
        <w:rPr>
          <w:rFonts w:ascii="Segoe UI" w:hAnsi="Segoe UI" w:cs="Segoe UI"/>
        </w:rPr>
        <w:t xml:space="preserve">Zmiana osób </w:t>
      </w:r>
      <w:r w:rsidR="00890A88" w:rsidRPr="0050014C">
        <w:rPr>
          <w:rFonts w:ascii="Segoe UI" w:hAnsi="Segoe UI" w:cs="Segoe UI"/>
        </w:rPr>
        <w:t xml:space="preserve">do kontaktu </w:t>
      </w:r>
      <w:r w:rsidRPr="0050014C">
        <w:rPr>
          <w:rFonts w:ascii="Segoe UI" w:hAnsi="Segoe UI" w:cs="Segoe UI"/>
        </w:rPr>
        <w:t xml:space="preserve">nie wymaga </w:t>
      </w:r>
      <w:r w:rsidR="00890A88" w:rsidRPr="0050014C">
        <w:rPr>
          <w:rFonts w:ascii="Segoe UI" w:hAnsi="Segoe UI" w:cs="Segoe UI"/>
        </w:rPr>
        <w:t>zmiany niniejszej umowy.</w:t>
      </w:r>
    </w:p>
    <w:p w14:paraId="129A565B" w14:textId="77777777" w:rsidR="005E1EEE" w:rsidRPr="0050014C" w:rsidRDefault="005E1EEE" w:rsidP="0050014C">
      <w:pPr>
        <w:spacing w:after="0"/>
        <w:jc w:val="both"/>
        <w:rPr>
          <w:rFonts w:ascii="Segoe UI" w:hAnsi="Segoe UI" w:cs="Segoe UI"/>
        </w:rPr>
      </w:pPr>
    </w:p>
    <w:p w14:paraId="45EFAC23" w14:textId="79D5E842" w:rsidR="00CB2F6B" w:rsidRPr="0050014C" w:rsidRDefault="00650B84" w:rsidP="0050014C">
      <w:pPr>
        <w:spacing w:after="0"/>
        <w:jc w:val="center"/>
        <w:rPr>
          <w:rFonts w:ascii="Segoe UI" w:hAnsi="Segoe UI" w:cs="Segoe UI"/>
          <w:b/>
        </w:rPr>
      </w:pPr>
      <w:r w:rsidRPr="0050014C">
        <w:rPr>
          <w:rFonts w:ascii="Segoe UI" w:hAnsi="Segoe UI" w:cs="Segoe UI"/>
          <w:b/>
        </w:rPr>
        <w:t>§</w:t>
      </w:r>
      <w:r w:rsidR="00AB1259">
        <w:rPr>
          <w:rFonts w:ascii="Segoe UI" w:hAnsi="Segoe UI" w:cs="Segoe UI"/>
          <w:b/>
        </w:rPr>
        <w:t xml:space="preserve"> </w:t>
      </w:r>
      <w:r w:rsidR="008C4229">
        <w:rPr>
          <w:rFonts w:ascii="Segoe UI" w:hAnsi="Segoe UI" w:cs="Segoe UI"/>
          <w:b/>
        </w:rPr>
        <w:t>9</w:t>
      </w:r>
    </w:p>
    <w:p w14:paraId="16AB94B5" w14:textId="77777777" w:rsidR="00040577" w:rsidRPr="0050014C" w:rsidRDefault="00CB2F6B" w:rsidP="0050014C">
      <w:pPr>
        <w:spacing w:after="0"/>
        <w:jc w:val="center"/>
        <w:rPr>
          <w:rFonts w:ascii="Segoe UI" w:hAnsi="Segoe UI" w:cs="Segoe UI"/>
          <w:b/>
        </w:rPr>
      </w:pPr>
      <w:r w:rsidRPr="0050014C">
        <w:rPr>
          <w:rFonts w:ascii="Segoe UI" w:hAnsi="Segoe UI" w:cs="Segoe UI"/>
          <w:b/>
        </w:rPr>
        <w:t>Klauzula społeczna, o której mowa w art. 95 ustawy Pzp</w:t>
      </w:r>
    </w:p>
    <w:p w14:paraId="4F749D00" w14:textId="77777777" w:rsidR="00CB2F6B" w:rsidRPr="0050014C"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50014C">
        <w:rPr>
          <w:rFonts w:ascii="Segoe UI" w:hAnsi="Segoe UI" w:cs="Segoe UI"/>
          <w:lang w:eastAsia="en-US"/>
        </w:rPr>
        <w:t>Zamawiający przewiduje wymagania, o których mowa w art. 95 Prawa zamówień publicznych i określa je, stosownie do art. 281 ust. 2 pkt 7 tej ustawy.</w:t>
      </w:r>
    </w:p>
    <w:p w14:paraId="47B7DA26" w14:textId="77777777" w:rsidR="00CB2F6B" w:rsidRPr="0050014C"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50014C">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7338B2C7" w14:textId="77777777" w:rsidR="00CB2F6B" w:rsidRPr="0050014C"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50014C">
        <w:rPr>
          <w:rFonts w:ascii="Segoe UI" w:hAnsi="Segoe UI" w:cs="Segoe UI"/>
          <w:lang w:eastAsia="en-US"/>
        </w:rPr>
        <w:t>W celu realizacji obowiązku, o którym mowa w ust. 2 umowy wykonawca jest zobowiązany do:</w:t>
      </w:r>
    </w:p>
    <w:p w14:paraId="612F675D" w14:textId="77777777" w:rsidR="00CB2F6B" w:rsidRPr="0050014C" w:rsidRDefault="00CB2F6B" w:rsidP="00803270">
      <w:pPr>
        <w:numPr>
          <w:ilvl w:val="1"/>
          <w:numId w:val="15"/>
        </w:numPr>
        <w:tabs>
          <w:tab w:val="clear" w:pos="1425"/>
          <w:tab w:val="num" w:pos="851"/>
        </w:tabs>
        <w:spacing w:after="0"/>
        <w:ind w:left="851"/>
        <w:contextualSpacing/>
        <w:jc w:val="both"/>
        <w:rPr>
          <w:rFonts w:ascii="Segoe UI" w:hAnsi="Segoe UI" w:cs="Segoe UI"/>
          <w:lang w:eastAsia="en-US"/>
        </w:rPr>
      </w:pPr>
      <w:r w:rsidRPr="0050014C">
        <w:rPr>
          <w:rFonts w:ascii="Segoe UI" w:hAnsi="Segoe UI" w:cs="Segoe UI"/>
          <w:lang w:eastAsia="en-US"/>
        </w:rPr>
        <w:t xml:space="preserve">zatrudniania na podstawie umowy o pracę osób, które wykonują czynności w zakresie realizacji zamówienia bezpośrednio związane w </w:t>
      </w:r>
      <w:r w:rsidR="005E1EEE" w:rsidRPr="0050014C">
        <w:rPr>
          <w:rFonts w:ascii="Segoe UI" w:hAnsi="Segoe UI" w:cs="Segoe UI"/>
          <w:lang w:eastAsia="en-US"/>
        </w:rPr>
        <w:t xml:space="preserve">wykonywaniem robót budowlanych, w tym między innymi wykonujących: </w:t>
      </w:r>
      <w:r w:rsidR="005E1EEE" w:rsidRPr="0050014C">
        <w:rPr>
          <w:rFonts w:ascii="Segoe UI" w:hAnsi="Segoe UI" w:cs="Segoe UI"/>
        </w:rPr>
        <w:t>prace rozbiórkowe</w:t>
      </w:r>
      <w:r w:rsidR="005E1EEE" w:rsidRPr="0050014C">
        <w:rPr>
          <w:rFonts w:ascii="Segoe UI" w:hAnsi="Segoe UI" w:cs="Segoe UI"/>
          <w:lang w:eastAsia="en-US"/>
        </w:rPr>
        <w:t xml:space="preserve">, </w:t>
      </w:r>
      <w:r w:rsidR="005E1EEE" w:rsidRPr="0050014C">
        <w:rPr>
          <w:rFonts w:ascii="Segoe UI" w:hAnsi="Segoe UI" w:cs="Segoe UI"/>
        </w:rPr>
        <w:t>roboty budowlane i pomocnicze związane z wykonaniem wszystkich</w:t>
      </w:r>
      <w:r w:rsidR="004F66BF" w:rsidRPr="0050014C">
        <w:rPr>
          <w:rFonts w:ascii="Segoe UI" w:hAnsi="Segoe UI" w:cs="Segoe UI"/>
        </w:rPr>
        <w:t xml:space="preserve"> prac objętych zamówieniem</w:t>
      </w:r>
      <w:r w:rsidR="005E1EEE" w:rsidRPr="0050014C">
        <w:rPr>
          <w:rFonts w:ascii="Segoe UI" w:hAnsi="Segoe UI" w:cs="Segoe UI"/>
        </w:rPr>
        <w:t>.</w:t>
      </w:r>
    </w:p>
    <w:p w14:paraId="173A4A4C" w14:textId="1E3C1A93" w:rsidR="00CB2F6B" w:rsidRPr="0050014C" w:rsidRDefault="00CB2F6B" w:rsidP="00803270">
      <w:pPr>
        <w:numPr>
          <w:ilvl w:val="0"/>
          <w:numId w:val="17"/>
        </w:numPr>
        <w:tabs>
          <w:tab w:val="clear" w:pos="2880"/>
        </w:tabs>
        <w:spacing w:after="0"/>
        <w:ind w:left="426"/>
        <w:jc w:val="both"/>
        <w:rPr>
          <w:rFonts w:ascii="Segoe UI" w:hAnsi="Segoe UI" w:cs="Segoe UI"/>
        </w:rPr>
      </w:pPr>
      <w:r w:rsidRPr="0050014C">
        <w:rPr>
          <w:rFonts w:ascii="Segoe UI" w:hAnsi="Segoe UI" w:cs="Segoe UI"/>
          <w:shd w:val="clear" w:color="auto" w:fill="FFFFFF"/>
        </w:rPr>
        <w:t>W celu weryfikacji zatrudniania, przez wykonawcę, na podstawie umowy o pracę, osób wykonujących wskazane przez zamawiającego czynności w zakresie realizacji zamówienia, Zamawiający może żądać w szczególności:</w:t>
      </w:r>
    </w:p>
    <w:p w14:paraId="3240F2CB" w14:textId="77777777" w:rsidR="00CB2F6B" w:rsidRPr="0050014C" w:rsidRDefault="00CB2F6B" w:rsidP="00803270">
      <w:pPr>
        <w:numPr>
          <w:ilvl w:val="0"/>
          <w:numId w:val="18"/>
        </w:numPr>
        <w:shd w:val="clear" w:color="auto" w:fill="FFFFFF"/>
        <w:tabs>
          <w:tab w:val="clear" w:pos="2880"/>
        </w:tabs>
        <w:spacing w:after="0"/>
        <w:ind w:left="851"/>
        <w:jc w:val="both"/>
        <w:rPr>
          <w:rFonts w:ascii="Segoe UI" w:hAnsi="Segoe UI" w:cs="Segoe UI"/>
        </w:rPr>
      </w:pPr>
      <w:r w:rsidRPr="0050014C">
        <w:rPr>
          <w:rFonts w:ascii="Segoe UI" w:hAnsi="Segoe UI" w:cs="Segoe UI"/>
        </w:rPr>
        <w:t>oświadczenia zatrudnionego pracownika,</w:t>
      </w:r>
    </w:p>
    <w:p w14:paraId="00AF1D88" w14:textId="02D430C7" w:rsidR="00CB2F6B" w:rsidRPr="0050014C" w:rsidRDefault="00CB2F6B" w:rsidP="00803270">
      <w:pPr>
        <w:numPr>
          <w:ilvl w:val="0"/>
          <w:numId w:val="18"/>
        </w:numPr>
        <w:shd w:val="clear" w:color="auto" w:fill="FFFFFF"/>
        <w:tabs>
          <w:tab w:val="clear" w:pos="2880"/>
        </w:tabs>
        <w:spacing w:after="0"/>
        <w:ind w:left="851"/>
        <w:jc w:val="both"/>
        <w:rPr>
          <w:rFonts w:ascii="Segoe UI" w:hAnsi="Segoe UI" w:cs="Segoe UI"/>
        </w:rPr>
      </w:pPr>
      <w:r w:rsidRPr="0050014C">
        <w:rPr>
          <w:rFonts w:ascii="Segoe UI" w:hAnsi="Segoe UI" w:cs="Segoe UI"/>
        </w:rPr>
        <w:t>oświadczenia wykonawcy o zatrudnieniu pracownika na podstawie umowy o pracę,</w:t>
      </w:r>
    </w:p>
    <w:p w14:paraId="590C9E55" w14:textId="77777777" w:rsidR="00CB2F6B" w:rsidRPr="0050014C" w:rsidRDefault="00CB2F6B" w:rsidP="00803270">
      <w:pPr>
        <w:numPr>
          <w:ilvl w:val="0"/>
          <w:numId w:val="18"/>
        </w:numPr>
        <w:shd w:val="clear" w:color="auto" w:fill="FFFFFF"/>
        <w:tabs>
          <w:tab w:val="clear" w:pos="2880"/>
        </w:tabs>
        <w:spacing w:after="0"/>
        <w:ind w:left="851"/>
        <w:jc w:val="both"/>
        <w:rPr>
          <w:rFonts w:ascii="Segoe UI" w:hAnsi="Segoe UI" w:cs="Segoe UI"/>
        </w:rPr>
      </w:pPr>
      <w:r w:rsidRPr="0050014C">
        <w:rPr>
          <w:rFonts w:ascii="Segoe UI" w:hAnsi="Segoe UI" w:cs="Segoe UI"/>
        </w:rPr>
        <w:t>poświadczonej za zgodność z oryginałem kopii umowy o pracę zatrudnionego pracownika,</w:t>
      </w:r>
    </w:p>
    <w:p w14:paraId="5422F7FF" w14:textId="77777777" w:rsidR="00CB2F6B" w:rsidRPr="0050014C" w:rsidRDefault="00CB2F6B" w:rsidP="00803270">
      <w:pPr>
        <w:numPr>
          <w:ilvl w:val="0"/>
          <w:numId w:val="18"/>
        </w:numPr>
        <w:shd w:val="clear" w:color="auto" w:fill="FFFFFF"/>
        <w:tabs>
          <w:tab w:val="clear" w:pos="2880"/>
        </w:tabs>
        <w:spacing w:after="0"/>
        <w:ind w:left="851"/>
        <w:jc w:val="both"/>
        <w:rPr>
          <w:rFonts w:ascii="Segoe UI" w:hAnsi="Segoe UI" w:cs="Segoe UI"/>
        </w:rPr>
      </w:pPr>
      <w:r w:rsidRPr="0050014C">
        <w:rPr>
          <w:rFonts w:ascii="Segoe UI" w:hAnsi="Segoe UI" w:cs="Segoe UI"/>
        </w:rPr>
        <w:t>innych dokumentów</w:t>
      </w:r>
    </w:p>
    <w:p w14:paraId="5C90E420" w14:textId="77777777" w:rsidR="00CB2F6B" w:rsidRPr="0050014C" w:rsidRDefault="00CB2F6B" w:rsidP="0050014C">
      <w:pPr>
        <w:shd w:val="clear" w:color="auto" w:fill="FFFFFF"/>
        <w:spacing w:after="0"/>
        <w:ind w:left="426"/>
        <w:jc w:val="both"/>
        <w:rPr>
          <w:rFonts w:ascii="Segoe UI" w:hAnsi="Segoe UI" w:cs="Segoe UI"/>
        </w:rPr>
      </w:pPr>
      <w:r w:rsidRPr="0050014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8C8E72" w14:textId="77777777" w:rsidR="00CB2F6B" w:rsidRPr="0050014C" w:rsidRDefault="00CB2F6B" w:rsidP="00803270">
      <w:pPr>
        <w:numPr>
          <w:ilvl w:val="0"/>
          <w:numId w:val="17"/>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50014C">
        <w:rPr>
          <w:rFonts w:ascii="Segoe UI" w:hAnsi="Segoe UI" w:cs="Segoe UI"/>
          <w:bCs/>
          <w:lang w:eastAsia="en-US"/>
        </w:rPr>
        <w:t xml:space="preserve">Wykonawca </w:t>
      </w:r>
      <w:r w:rsidRPr="0050014C">
        <w:rPr>
          <w:rFonts w:ascii="Segoe UI" w:hAnsi="Segoe UI" w:cs="Segoe UI"/>
          <w:lang w:eastAsia="en-US"/>
        </w:rPr>
        <w:t xml:space="preserve">każdorazowo na żądanie </w:t>
      </w:r>
      <w:r w:rsidRPr="0050014C">
        <w:rPr>
          <w:rFonts w:ascii="Segoe UI" w:hAnsi="Segoe UI" w:cs="Segoe UI"/>
          <w:bCs/>
          <w:lang w:eastAsia="en-US"/>
        </w:rPr>
        <w:t>Zamawiającego</w:t>
      </w:r>
      <w:r w:rsidRPr="0050014C">
        <w:rPr>
          <w:rFonts w:ascii="Segoe UI" w:hAnsi="Segoe UI" w:cs="Segoe UI"/>
          <w:lang w:eastAsia="en-US"/>
        </w:rPr>
        <w:t xml:space="preserve">, jest zobowiązany w terminie nie dłuższym niż 5 dni od dnia przekazania wezwania przez </w:t>
      </w:r>
      <w:r w:rsidRPr="0050014C">
        <w:rPr>
          <w:rFonts w:ascii="Segoe UI" w:hAnsi="Segoe UI" w:cs="Segoe UI"/>
          <w:bCs/>
          <w:lang w:eastAsia="en-US"/>
        </w:rPr>
        <w:t xml:space="preserve">Zamawiającego </w:t>
      </w:r>
      <w:r w:rsidRPr="0050014C">
        <w:rPr>
          <w:rFonts w:ascii="Segoe UI" w:hAnsi="Segoe UI" w:cs="Segoe UI"/>
          <w:lang w:eastAsia="en-US"/>
        </w:rPr>
        <w:t xml:space="preserve">przedstawić dowody zatrudnienia na podstawie umowy o pracę osób wskazanych w wykazach, o których mowa w ust. 4. </w:t>
      </w:r>
    </w:p>
    <w:p w14:paraId="544177B1" w14:textId="77777777" w:rsidR="00CB2F6B" w:rsidRPr="0050014C" w:rsidRDefault="00CB2F6B" w:rsidP="00803270">
      <w:pPr>
        <w:numPr>
          <w:ilvl w:val="0"/>
          <w:numId w:val="17"/>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50014C">
        <w:rPr>
          <w:rFonts w:ascii="Segoe UI" w:hAnsi="Segoe UI" w:cs="Segoe UI"/>
          <w:bCs/>
          <w:lang w:eastAsia="en-US"/>
        </w:rPr>
        <w:lastRenderedPageBreak/>
        <w:t xml:space="preserve">Zamawiający </w:t>
      </w:r>
      <w:r w:rsidRPr="0050014C">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6E9997B1" w14:textId="215FFEB0" w:rsidR="00CB2F6B" w:rsidRPr="0050014C"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50014C">
        <w:rPr>
          <w:rFonts w:ascii="Segoe UI" w:hAnsi="Segoe UI" w:cs="Segoe UI"/>
          <w:lang w:eastAsia="en-US"/>
        </w:rPr>
        <w:t xml:space="preserve">Zamawiający zastrzega sobie prawo do naliczenia kar umownych w przypadku niezatrudniania przez wykonawcę osób wykonujących czynności, o których mowa w ust. 3 lit. a na podstawie umowy o pracę. W takim przypadku wykonawca zapłaci zamawiającemu karę umowną w wysokości </w:t>
      </w:r>
      <w:r w:rsidRPr="0050014C">
        <w:rPr>
          <w:rFonts w:ascii="Segoe UI" w:hAnsi="Segoe UI" w:cs="Segoe UI"/>
          <w:b/>
          <w:lang w:eastAsia="en-US"/>
        </w:rPr>
        <w:t>1</w:t>
      </w:r>
      <w:r w:rsidR="00383687">
        <w:rPr>
          <w:rFonts w:ascii="Segoe UI" w:hAnsi="Segoe UI" w:cs="Segoe UI"/>
          <w:b/>
          <w:lang w:eastAsia="en-US"/>
        </w:rPr>
        <w:t xml:space="preserve"> </w:t>
      </w:r>
      <w:r w:rsidRPr="0050014C">
        <w:rPr>
          <w:rFonts w:ascii="Segoe UI" w:hAnsi="Segoe UI" w:cs="Segoe UI"/>
          <w:b/>
          <w:lang w:eastAsia="en-US"/>
        </w:rPr>
        <w:t xml:space="preserve">000,00zł </w:t>
      </w:r>
      <w:r w:rsidRPr="0050014C">
        <w:rPr>
          <w:rFonts w:ascii="Segoe UI" w:hAnsi="Segoe UI" w:cs="Segoe UI"/>
          <w:lang w:eastAsia="en-US"/>
        </w:rPr>
        <w:t>za każdy taki przypadek.</w:t>
      </w:r>
    </w:p>
    <w:p w14:paraId="155D4BB4" w14:textId="77777777" w:rsidR="00CB2F6B" w:rsidRPr="0050014C"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50014C">
        <w:rPr>
          <w:rFonts w:ascii="Segoe UI" w:hAnsi="Segoe UI" w:cs="Segoe UI"/>
          <w:lang w:eastAsia="en-US"/>
        </w:rPr>
        <w:t>Kara, o której mowa w ust. 7 umowy zostanie naliczona w przypadku:</w:t>
      </w:r>
    </w:p>
    <w:p w14:paraId="372DE92B" w14:textId="77777777" w:rsidR="00CB2F6B" w:rsidRPr="0050014C" w:rsidRDefault="00CB2F6B" w:rsidP="00803270">
      <w:pPr>
        <w:numPr>
          <w:ilvl w:val="2"/>
          <w:numId w:val="19"/>
        </w:numPr>
        <w:tabs>
          <w:tab w:val="clear" w:pos="4320"/>
        </w:tabs>
        <w:spacing w:after="0"/>
        <w:ind w:left="851" w:hanging="425"/>
        <w:contextualSpacing/>
        <w:jc w:val="both"/>
        <w:rPr>
          <w:rFonts w:ascii="Segoe UI" w:hAnsi="Segoe UI" w:cs="Segoe UI"/>
          <w:lang w:eastAsia="en-US"/>
        </w:rPr>
      </w:pPr>
      <w:r w:rsidRPr="0050014C">
        <w:rPr>
          <w:rFonts w:ascii="Segoe UI" w:hAnsi="Segoe UI" w:cs="Segoe UI"/>
          <w:lang w:eastAsia="en-US"/>
        </w:rPr>
        <w:t>nieprzedstawienia Zamawiającemu dokumentów, o których mowa w ust. 4 w</w:t>
      </w:r>
      <w:r w:rsidR="005C5C82" w:rsidRPr="0050014C">
        <w:rPr>
          <w:rFonts w:ascii="Segoe UI" w:hAnsi="Segoe UI" w:cs="Segoe UI"/>
          <w:lang w:eastAsia="en-US"/>
        </w:rPr>
        <w:t> </w:t>
      </w:r>
      <w:r w:rsidRPr="0050014C">
        <w:rPr>
          <w:rFonts w:ascii="Segoe UI" w:hAnsi="Segoe UI" w:cs="Segoe UI"/>
          <w:lang w:eastAsia="en-US"/>
        </w:rPr>
        <w:t>terminie określonym w ust. 5,</w:t>
      </w:r>
    </w:p>
    <w:p w14:paraId="7756F9F9" w14:textId="77777777" w:rsidR="00CB2F6B" w:rsidRPr="0050014C" w:rsidRDefault="00CB2F6B" w:rsidP="00803270">
      <w:pPr>
        <w:numPr>
          <w:ilvl w:val="2"/>
          <w:numId w:val="19"/>
        </w:numPr>
        <w:tabs>
          <w:tab w:val="clear" w:pos="4320"/>
        </w:tabs>
        <w:spacing w:after="0"/>
        <w:ind w:left="851" w:hanging="425"/>
        <w:contextualSpacing/>
        <w:jc w:val="both"/>
        <w:rPr>
          <w:rFonts w:ascii="Segoe UI" w:hAnsi="Segoe UI" w:cs="Segoe UI"/>
          <w:lang w:eastAsia="en-US"/>
        </w:rPr>
      </w:pPr>
      <w:r w:rsidRPr="0050014C">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5EC0C01D" w14:textId="77777777" w:rsidR="00CB2F6B" w:rsidRPr="0050014C" w:rsidRDefault="00CB2F6B" w:rsidP="00803270">
      <w:pPr>
        <w:numPr>
          <w:ilvl w:val="0"/>
          <w:numId w:val="17"/>
        </w:numPr>
        <w:tabs>
          <w:tab w:val="clear" w:pos="2880"/>
          <w:tab w:val="num" w:pos="360"/>
          <w:tab w:val="num" w:pos="720"/>
        </w:tabs>
        <w:spacing w:after="0"/>
        <w:ind w:left="360"/>
        <w:contextualSpacing/>
        <w:jc w:val="both"/>
        <w:rPr>
          <w:rFonts w:ascii="Segoe UI" w:hAnsi="Segoe UI" w:cs="Segoe UI"/>
          <w:lang w:eastAsia="en-US"/>
        </w:rPr>
      </w:pPr>
      <w:r w:rsidRPr="0050014C">
        <w:rPr>
          <w:rFonts w:ascii="Segoe UI" w:hAnsi="Segoe UI" w:cs="Segoe UI"/>
          <w:lang w:eastAsia="en-US"/>
        </w:rPr>
        <w:t>Obowiązek, o którym mowa w ust. 2, nie dotyczy osób, które wykonują czynności, o których mowa w ust. 3 lit. a będących jednocześnie:</w:t>
      </w:r>
    </w:p>
    <w:p w14:paraId="2396FFB7" w14:textId="77777777" w:rsidR="00CB2F6B" w:rsidRPr="0050014C"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osobą fizyczną, prowadzącą działalność gospodarczą,</w:t>
      </w:r>
    </w:p>
    <w:p w14:paraId="72DCC786" w14:textId="77777777" w:rsidR="00CB2F6B" w:rsidRPr="0050014C"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urzędującym członkiem organu zarządzającego lub nadzorczego wykonawcy,</w:t>
      </w:r>
    </w:p>
    <w:p w14:paraId="1ADF5ACA" w14:textId="77777777" w:rsidR="00CB2F6B" w:rsidRPr="0050014C"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wspólnikiem spółki w spółce jawnej lub partnerskiej,</w:t>
      </w:r>
    </w:p>
    <w:p w14:paraId="05AABBA5" w14:textId="77777777" w:rsidR="00CB2F6B" w:rsidRPr="0050014C"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podwykonawcą, któremu wykonawca powierzył realizację części zamówienia w trybie art. 409 ust. 1 pkt 1 ustawy Pzp.</w:t>
      </w:r>
    </w:p>
    <w:p w14:paraId="01ED6EA1" w14:textId="77777777" w:rsidR="00CB2F6B" w:rsidRDefault="00CB2F6B" w:rsidP="0050014C">
      <w:pPr>
        <w:tabs>
          <w:tab w:val="left" w:pos="900"/>
        </w:tabs>
        <w:spacing w:after="0"/>
        <w:ind w:left="900"/>
        <w:contextualSpacing/>
        <w:jc w:val="both"/>
        <w:rPr>
          <w:rFonts w:ascii="Segoe UI" w:hAnsi="Segoe UI" w:cs="Segoe UI"/>
          <w:lang w:eastAsia="en-US"/>
        </w:rPr>
      </w:pPr>
    </w:p>
    <w:p w14:paraId="0CB9C71F" w14:textId="5C55458A" w:rsidR="006F660F" w:rsidRPr="0050014C" w:rsidRDefault="00650B84" w:rsidP="0050014C">
      <w:pPr>
        <w:spacing w:after="0"/>
        <w:jc w:val="center"/>
        <w:rPr>
          <w:rFonts w:ascii="Segoe UI" w:hAnsi="Segoe UI" w:cs="Segoe UI"/>
          <w:b/>
        </w:rPr>
      </w:pPr>
      <w:r w:rsidRPr="0050014C">
        <w:rPr>
          <w:rFonts w:ascii="Segoe UI" w:hAnsi="Segoe UI" w:cs="Segoe UI"/>
          <w:b/>
        </w:rPr>
        <w:t>§</w:t>
      </w:r>
      <w:r w:rsidR="00383687">
        <w:rPr>
          <w:rFonts w:ascii="Segoe UI" w:hAnsi="Segoe UI" w:cs="Segoe UI"/>
          <w:b/>
        </w:rPr>
        <w:t xml:space="preserve"> </w:t>
      </w:r>
      <w:r w:rsidR="008C4229">
        <w:rPr>
          <w:rFonts w:ascii="Segoe UI" w:hAnsi="Segoe UI" w:cs="Segoe UI"/>
          <w:b/>
        </w:rPr>
        <w:t>10</w:t>
      </w:r>
    </w:p>
    <w:p w14:paraId="4E189F52" w14:textId="77777777" w:rsidR="00040577" w:rsidRPr="0050014C" w:rsidRDefault="00727301" w:rsidP="0050014C">
      <w:pPr>
        <w:spacing w:after="0"/>
        <w:jc w:val="center"/>
        <w:rPr>
          <w:rFonts w:ascii="Segoe UI" w:hAnsi="Segoe UI" w:cs="Segoe UI"/>
          <w:b/>
        </w:rPr>
      </w:pPr>
      <w:r w:rsidRPr="0050014C">
        <w:rPr>
          <w:rFonts w:ascii="Segoe UI" w:hAnsi="Segoe UI" w:cs="Segoe UI"/>
          <w:b/>
        </w:rPr>
        <w:t>ZMIANY</w:t>
      </w:r>
    </w:p>
    <w:p w14:paraId="21A4D9F5" w14:textId="77777777" w:rsidR="006F660F" w:rsidRPr="0050014C" w:rsidRDefault="006F660F" w:rsidP="00803270">
      <w:pPr>
        <w:pStyle w:val="Akapitzlist"/>
        <w:numPr>
          <w:ilvl w:val="0"/>
          <w:numId w:val="20"/>
        </w:numPr>
        <w:shd w:val="clear" w:color="auto" w:fill="FFFFFF"/>
        <w:spacing w:after="0"/>
        <w:jc w:val="both"/>
        <w:rPr>
          <w:rFonts w:ascii="Segoe UI" w:hAnsi="Segoe UI" w:cs="Segoe UI"/>
          <w:sz w:val="22"/>
          <w:szCs w:val="22"/>
        </w:rPr>
      </w:pPr>
      <w:r w:rsidRPr="0050014C">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4C4A5A01" w14:textId="77777777" w:rsidR="005E1EEE" w:rsidRPr="0050014C" w:rsidRDefault="006F660F" w:rsidP="00803270">
      <w:pPr>
        <w:numPr>
          <w:ilvl w:val="0"/>
          <w:numId w:val="20"/>
        </w:numPr>
        <w:shd w:val="clear" w:color="auto" w:fill="FFFFFF"/>
        <w:spacing w:after="0"/>
        <w:contextualSpacing/>
        <w:jc w:val="both"/>
        <w:rPr>
          <w:rFonts w:ascii="Segoe UI" w:hAnsi="Segoe UI" w:cs="Segoe UI"/>
        </w:rPr>
      </w:pPr>
      <w:r w:rsidRPr="0050014C">
        <w:rPr>
          <w:rFonts w:ascii="Segoe UI" w:hAnsi="Segoe UI" w:cs="Segoe UI"/>
          <w:shd w:val="clear" w:color="auto" w:fill="FFFFFF"/>
        </w:rPr>
        <w:t>Zamawiający dopuszcza możliwość zmian wysokości wynagrodzenia należnego wykonawcy</w:t>
      </w:r>
      <w:r w:rsidR="00665726" w:rsidRPr="0050014C">
        <w:rPr>
          <w:rFonts w:ascii="Segoe UI" w:hAnsi="Segoe UI" w:cs="Segoe UI"/>
          <w:shd w:val="clear" w:color="auto" w:fill="FFFFFF"/>
        </w:rPr>
        <w:t xml:space="preserve"> (podwyższenie albo obniżenie) </w:t>
      </w:r>
      <w:r w:rsidR="00665726" w:rsidRPr="0050014C">
        <w:rPr>
          <w:rFonts w:ascii="Segoe UI" w:hAnsi="Segoe UI" w:cs="Segoe UI"/>
        </w:rPr>
        <w:t>lub zakresu przedmiotu umowy</w:t>
      </w:r>
      <w:r w:rsidR="004E2A6B" w:rsidRPr="0050014C">
        <w:rPr>
          <w:rFonts w:ascii="Segoe UI" w:hAnsi="Segoe UI" w:cs="Segoe UI"/>
          <w:shd w:val="clear" w:color="auto" w:fill="FFFFFF"/>
        </w:rPr>
        <w:t>:</w:t>
      </w:r>
    </w:p>
    <w:p w14:paraId="5B6BB593" w14:textId="77777777" w:rsidR="00665726" w:rsidRPr="0050014C" w:rsidRDefault="00665726" w:rsidP="00803270">
      <w:pPr>
        <w:numPr>
          <w:ilvl w:val="1"/>
          <w:numId w:val="20"/>
        </w:numPr>
        <w:shd w:val="clear" w:color="auto" w:fill="FFFFFF"/>
        <w:spacing w:after="0"/>
        <w:ind w:left="709"/>
        <w:contextualSpacing/>
        <w:jc w:val="both"/>
        <w:rPr>
          <w:rFonts w:ascii="Segoe UI" w:hAnsi="Segoe UI" w:cs="Segoe UI"/>
        </w:rPr>
      </w:pPr>
      <w:r w:rsidRPr="0050014C">
        <w:rPr>
          <w:rFonts w:ascii="Segoe UI" w:hAnsi="Segoe UI" w:cs="Segoe UI"/>
        </w:rPr>
        <w:t>w przypadku</w:t>
      </w:r>
      <w:r w:rsidR="00EB36E1" w:rsidRPr="0050014C">
        <w:rPr>
          <w:rFonts w:ascii="Segoe UI" w:hAnsi="Segoe UI" w:cs="Segoe UI"/>
        </w:rPr>
        <w:t>,</w:t>
      </w:r>
      <w:r w:rsidRPr="0050014C">
        <w:rPr>
          <w:rFonts w:ascii="Segoe UI" w:hAnsi="Segoe UI" w:cs="Segoe UI"/>
        </w:rPr>
        <w:t xml:space="preserve"> gdy założona na etapie określenia przedmiotu zamówienia technologia wykonania lub zabezpieczenia robót nie będzie mogła być zastosowana z przyczyn niezależnych od Zamawiającego lub Wykonawcy,</w:t>
      </w:r>
    </w:p>
    <w:p w14:paraId="4E21A0BE" w14:textId="77777777" w:rsidR="00665726" w:rsidRPr="0050014C" w:rsidRDefault="00665726" w:rsidP="00803270">
      <w:pPr>
        <w:numPr>
          <w:ilvl w:val="1"/>
          <w:numId w:val="20"/>
        </w:numPr>
        <w:shd w:val="clear" w:color="auto" w:fill="FFFFFF"/>
        <w:spacing w:after="0"/>
        <w:ind w:left="709"/>
        <w:contextualSpacing/>
        <w:jc w:val="both"/>
        <w:rPr>
          <w:rFonts w:ascii="Segoe UI" w:hAnsi="Segoe UI" w:cs="Segoe UI"/>
        </w:rPr>
      </w:pPr>
      <w:r w:rsidRPr="0050014C">
        <w:rPr>
          <w:rFonts w:ascii="Segoe UI" w:hAnsi="Segoe UI" w:cs="Segoe UI"/>
        </w:rPr>
        <w:t xml:space="preserve">w przypadku, gdy zostanie ograniczony przedmiot zamówienia, tzn. w przypadku rezygnacji z wykonywania wybranych robót lub ich części, które były pierwotnie przewidziane w </w:t>
      </w:r>
      <w:r w:rsidR="00294A1A" w:rsidRPr="0050014C">
        <w:rPr>
          <w:rFonts w:ascii="Segoe UI" w:hAnsi="Segoe UI" w:cs="Segoe UI"/>
        </w:rPr>
        <w:t xml:space="preserve">przedmiarze robót i </w:t>
      </w:r>
      <w:r w:rsidR="004F66BF" w:rsidRPr="0050014C">
        <w:rPr>
          <w:rFonts w:ascii="Segoe UI" w:hAnsi="Segoe UI" w:cs="Segoe UI"/>
        </w:rPr>
        <w:t>szczegółowych specyfikacjach technicznych</w:t>
      </w:r>
      <w:r w:rsidRPr="0050014C">
        <w:rPr>
          <w:rFonts w:ascii="Segoe UI" w:hAnsi="Segoe UI" w:cs="Segoe UI"/>
        </w:rPr>
        <w:t xml:space="preserve">, </w:t>
      </w:r>
      <w:r w:rsidR="004F66BF" w:rsidRPr="0050014C">
        <w:rPr>
          <w:rFonts w:ascii="Segoe UI" w:hAnsi="Segoe UI" w:cs="Segoe UI"/>
        </w:rPr>
        <w:br/>
      </w:r>
      <w:r w:rsidRPr="0050014C">
        <w:rPr>
          <w:rFonts w:ascii="Segoe UI" w:hAnsi="Segoe UI" w:cs="Segoe UI"/>
        </w:rPr>
        <w:t>w sytuacji, gdy wykonanie danych robót, zwanych dalej robotami zaniechanymi, będzie w sposób oczywisty zbędne do prawidłowego wykonania przedmiotu zamówienia</w:t>
      </w:r>
      <w:r w:rsidR="00890A88" w:rsidRPr="0050014C">
        <w:rPr>
          <w:rFonts w:ascii="Segoe UI" w:hAnsi="Segoe UI" w:cs="Segoe UI"/>
        </w:rPr>
        <w:t xml:space="preserve"> lub w sytuacji gdy rezygnacja ta wynika z innych potrzeb Zamawiającego</w:t>
      </w:r>
      <w:r w:rsidRPr="0050014C">
        <w:rPr>
          <w:rFonts w:ascii="Segoe UI" w:hAnsi="Segoe UI" w:cs="Segoe UI"/>
        </w:rPr>
        <w:t>.</w:t>
      </w:r>
    </w:p>
    <w:p w14:paraId="7B2078C7" w14:textId="77777777" w:rsidR="00665726" w:rsidRPr="0050014C" w:rsidRDefault="00665726" w:rsidP="0050014C">
      <w:pPr>
        <w:tabs>
          <w:tab w:val="left" w:pos="284"/>
        </w:tabs>
        <w:spacing w:after="0"/>
        <w:ind w:left="360"/>
        <w:jc w:val="both"/>
        <w:rPr>
          <w:rFonts w:ascii="Segoe UI" w:hAnsi="Segoe UI" w:cs="Segoe UI"/>
        </w:rPr>
      </w:pPr>
      <w:r w:rsidRPr="0050014C">
        <w:rPr>
          <w:rFonts w:ascii="Segoe UI" w:hAnsi="Segoe UI" w:cs="Segoe UI"/>
        </w:rPr>
        <w:t>Przyczyny dokonania zmian,</w:t>
      </w:r>
      <w:r w:rsidR="00F457CB" w:rsidRPr="0050014C">
        <w:rPr>
          <w:rFonts w:ascii="Segoe UI" w:hAnsi="Segoe UI" w:cs="Segoe UI"/>
        </w:rPr>
        <w:t xml:space="preserve"> o których mowa ust. 2 pkt </w:t>
      </w:r>
      <w:r w:rsidRPr="0050014C">
        <w:rPr>
          <w:rFonts w:ascii="Segoe UI" w:hAnsi="Segoe UI" w:cs="Segoe UI"/>
        </w:rPr>
        <w:t xml:space="preserve">1) </w:t>
      </w:r>
      <w:r w:rsidR="00EB36E1" w:rsidRPr="0050014C">
        <w:rPr>
          <w:rFonts w:ascii="Segoe UI" w:hAnsi="Segoe UI" w:cs="Segoe UI"/>
        </w:rPr>
        <w:t>-</w:t>
      </w:r>
      <w:r w:rsidRPr="0050014C">
        <w:rPr>
          <w:rFonts w:ascii="Segoe UI" w:hAnsi="Segoe UI" w:cs="Segoe UI"/>
        </w:rPr>
        <w:t xml:space="preserve">2) wraz z uzasadnieniem należy opisać w stosownych dokumentach np. notatka służbowa, pismo Wykonawcy </w:t>
      </w:r>
      <w:r w:rsidRPr="0050014C">
        <w:rPr>
          <w:rFonts w:ascii="Segoe UI" w:hAnsi="Segoe UI" w:cs="Segoe UI"/>
        </w:rPr>
        <w:br/>
        <w:t>lub Zamawiającego</w:t>
      </w:r>
      <w:r w:rsidR="00890A88" w:rsidRPr="0050014C">
        <w:rPr>
          <w:rFonts w:ascii="Segoe UI" w:hAnsi="Segoe UI" w:cs="Segoe UI"/>
        </w:rPr>
        <w:t>, protokół konieczności</w:t>
      </w:r>
      <w:r w:rsidRPr="0050014C">
        <w:rPr>
          <w:rFonts w:ascii="Segoe UI" w:hAnsi="Segoe UI" w:cs="Segoe UI"/>
        </w:rPr>
        <w:t>, itp.</w:t>
      </w:r>
    </w:p>
    <w:p w14:paraId="27C66FBE" w14:textId="77777777" w:rsidR="00665726" w:rsidRPr="0050014C" w:rsidRDefault="004E2A6B" w:rsidP="00803270">
      <w:pPr>
        <w:numPr>
          <w:ilvl w:val="1"/>
          <w:numId w:val="20"/>
        </w:numPr>
        <w:tabs>
          <w:tab w:val="left" w:pos="0"/>
        </w:tabs>
        <w:suppressAutoHyphens/>
        <w:spacing w:after="0"/>
        <w:ind w:left="709"/>
        <w:jc w:val="both"/>
        <w:rPr>
          <w:rFonts w:ascii="Segoe UI" w:hAnsi="Segoe UI" w:cs="Segoe UI"/>
        </w:rPr>
      </w:pPr>
      <w:r w:rsidRPr="0050014C">
        <w:rPr>
          <w:rFonts w:ascii="Segoe UI" w:hAnsi="Segoe UI" w:cs="Segoe UI"/>
        </w:rPr>
        <w:lastRenderedPageBreak/>
        <w:t xml:space="preserve">w przypadkach </w:t>
      </w:r>
      <w:r w:rsidR="00665726" w:rsidRPr="0050014C">
        <w:rPr>
          <w:rFonts w:ascii="Segoe UI" w:hAnsi="Segoe UI" w:cs="Segoe UI"/>
        </w:rPr>
        <w:t xml:space="preserve">wynikających z konieczności wykonania robót zamiennych, zamiany materiałów i urządzeń opisanych w </w:t>
      </w:r>
      <w:r w:rsidR="00294A1A" w:rsidRPr="0050014C">
        <w:rPr>
          <w:rFonts w:ascii="Segoe UI" w:hAnsi="Segoe UI" w:cs="Segoe UI"/>
        </w:rPr>
        <w:t xml:space="preserve">przedmiarze robót i </w:t>
      </w:r>
      <w:r w:rsidR="004F66BF" w:rsidRPr="0050014C">
        <w:rPr>
          <w:rFonts w:ascii="Segoe UI" w:hAnsi="Segoe UI" w:cs="Segoe UI"/>
        </w:rPr>
        <w:t>szczegółowych specyfikacjach technicznych</w:t>
      </w:r>
      <w:r w:rsidR="00665726" w:rsidRPr="0050014C">
        <w:rPr>
          <w:rFonts w:ascii="Segoe UI" w:hAnsi="Segoe UI" w:cs="Segoe UI"/>
        </w:rPr>
        <w:t xml:space="preserve"> pod warunkiem, że zmiany te będą korzystne dla Zamawiającego. Będą to np. okoliczności:</w:t>
      </w:r>
    </w:p>
    <w:p w14:paraId="02B992D6" w14:textId="77777777" w:rsidR="00665726" w:rsidRPr="0050014C" w:rsidRDefault="00665726" w:rsidP="00803270">
      <w:pPr>
        <w:numPr>
          <w:ilvl w:val="1"/>
          <w:numId w:val="25"/>
        </w:numPr>
        <w:suppressAutoHyphens/>
        <w:spacing w:after="0"/>
        <w:ind w:left="1134"/>
        <w:jc w:val="both"/>
        <w:rPr>
          <w:rFonts w:ascii="Segoe UI" w:hAnsi="Segoe UI" w:cs="Segoe UI"/>
        </w:rPr>
      </w:pPr>
      <w:r w:rsidRPr="0050014C">
        <w:rPr>
          <w:rFonts w:ascii="Segoe UI" w:hAnsi="Segoe UI" w:cs="Segoe UI"/>
        </w:rPr>
        <w:t xml:space="preserve">powodujące obniżenie kosztu ponoszonego przez Zamawiającego </w:t>
      </w:r>
      <w:r w:rsidR="001F63C6" w:rsidRPr="0050014C">
        <w:rPr>
          <w:rFonts w:ascii="Segoe UI" w:hAnsi="Segoe UI" w:cs="Segoe UI"/>
        </w:rPr>
        <w:br/>
      </w:r>
      <w:r w:rsidRPr="0050014C">
        <w:rPr>
          <w:rFonts w:ascii="Segoe UI" w:hAnsi="Segoe UI" w:cs="Segoe UI"/>
        </w:rPr>
        <w:t>na eksploatację i konserwację wykonanego przedmiotu umowy,</w:t>
      </w:r>
    </w:p>
    <w:p w14:paraId="2442C1CF" w14:textId="77777777" w:rsidR="00665726" w:rsidRPr="0050014C" w:rsidRDefault="00665726" w:rsidP="00803270">
      <w:pPr>
        <w:numPr>
          <w:ilvl w:val="1"/>
          <w:numId w:val="25"/>
        </w:numPr>
        <w:suppressAutoHyphens/>
        <w:spacing w:after="0"/>
        <w:ind w:left="1134"/>
        <w:jc w:val="both"/>
        <w:rPr>
          <w:rFonts w:ascii="Segoe UI" w:hAnsi="Segoe UI" w:cs="Segoe UI"/>
        </w:rPr>
      </w:pPr>
      <w:r w:rsidRPr="0050014C">
        <w:rPr>
          <w:rFonts w:ascii="Segoe UI" w:hAnsi="Segoe UI" w:cs="Segoe UI"/>
        </w:rPr>
        <w:t>powodujące poprawienie parametrów technicznych,</w:t>
      </w:r>
    </w:p>
    <w:p w14:paraId="3011E02B" w14:textId="77777777" w:rsidR="00665726" w:rsidRPr="0050014C" w:rsidRDefault="00665726" w:rsidP="00803270">
      <w:pPr>
        <w:numPr>
          <w:ilvl w:val="1"/>
          <w:numId w:val="25"/>
        </w:numPr>
        <w:suppressAutoHyphens/>
        <w:spacing w:after="0"/>
        <w:ind w:left="1134"/>
        <w:jc w:val="both"/>
        <w:rPr>
          <w:rFonts w:ascii="Segoe UI" w:hAnsi="Segoe UI" w:cs="Segoe UI"/>
        </w:rPr>
      </w:pPr>
      <w:r w:rsidRPr="0050014C">
        <w:rPr>
          <w:rFonts w:ascii="Segoe UI" w:hAnsi="Segoe UI" w:cs="Segoe UI"/>
        </w:rPr>
        <w:t>wynikające z aktualizacji rozwiązań z uwagi na postęp technologiczny lub zmiany obowiązujących przepisów,</w:t>
      </w:r>
    </w:p>
    <w:p w14:paraId="38D1A46B" w14:textId="77777777" w:rsidR="00665726" w:rsidRPr="0050014C" w:rsidRDefault="00665726" w:rsidP="00803270">
      <w:pPr>
        <w:numPr>
          <w:ilvl w:val="1"/>
          <w:numId w:val="25"/>
        </w:numPr>
        <w:suppressAutoHyphens/>
        <w:spacing w:after="0"/>
        <w:ind w:left="1134"/>
        <w:jc w:val="both"/>
        <w:rPr>
          <w:rFonts w:ascii="Segoe UI" w:hAnsi="Segoe UI" w:cs="Segoe UI"/>
        </w:rPr>
      </w:pPr>
      <w:r w:rsidRPr="0050014C">
        <w:rPr>
          <w:rFonts w:ascii="Segoe UI" w:hAnsi="Segoe UI" w:cs="Segoe UI"/>
        </w:rPr>
        <w:t xml:space="preserve">konieczność zrealizowania jakiejkolwiek części robót, objętej przedmiotem umowy, przy zastosowaniu odmiennych </w:t>
      </w:r>
      <w:r w:rsidR="00EB36E1" w:rsidRPr="0050014C">
        <w:rPr>
          <w:rFonts w:ascii="Segoe UI" w:hAnsi="Segoe UI" w:cs="Segoe UI"/>
        </w:rPr>
        <w:t>rozwiązań</w:t>
      </w:r>
      <w:r w:rsidR="00251FD1">
        <w:rPr>
          <w:rFonts w:ascii="Segoe UI" w:hAnsi="Segoe UI" w:cs="Segoe UI"/>
        </w:rPr>
        <w:t xml:space="preserve"> </w:t>
      </w:r>
      <w:r w:rsidRPr="0050014C">
        <w:rPr>
          <w:rFonts w:ascii="Segoe UI" w:hAnsi="Segoe UI" w:cs="Segoe UI"/>
        </w:rPr>
        <w:t xml:space="preserve">technicznych lub technologicznych, niż wskazane w </w:t>
      </w:r>
      <w:r w:rsidR="00251FD1">
        <w:rPr>
          <w:rFonts w:ascii="Segoe UI" w:hAnsi="Segoe UI" w:cs="Segoe UI"/>
        </w:rPr>
        <w:t>SWZ</w:t>
      </w:r>
      <w:r w:rsidRPr="0050014C">
        <w:rPr>
          <w:rFonts w:ascii="Segoe UI" w:hAnsi="Segoe UI" w:cs="Segoe UI"/>
        </w:rPr>
        <w:t xml:space="preserve">, a wynikające ze stwierdzonych wad w </w:t>
      </w:r>
      <w:r w:rsidR="004F66BF" w:rsidRPr="0050014C">
        <w:rPr>
          <w:rFonts w:ascii="Segoe UI" w:hAnsi="Segoe UI" w:cs="Segoe UI"/>
        </w:rPr>
        <w:t>tych dokumentach</w:t>
      </w:r>
      <w:r w:rsidR="00EB36E1" w:rsidRPr="0050014C">
        <w:rPr>
          <w:rFonts w:ascii="Segoe UI" w:hAnsi="Segoe UI" w:cs="Segoe UI"/>
        </w:rPr>
        <w:t>,</w:t>
      </w:r>
      <w:r w:rsidRPr="0050014C">
        <w:rPr>
          <w:rFonts w:ascii="Segoe UI" w:hAnsi="Segoe UI" w:cs="Segoe UI"/>
        </w:rPr>
        <w:t xml:space="preserve"> gdyby zastosowanie przewidzianych rozwiązań groziło niewykonaniem lub nienależytym wykonaniem przedmiotu umowy,</w:t>
      </w:r>
    </w:p>
    <w:p w14:paraId="5D9D6BB2" w14:textId="77777777" w:rsidR="00665726" w:rsidRPr="0050014C" w:rsidRDefault="00665726" w:rsidP="00803270">
      <w:pPr>
        <w:numPr>
          <w:ilvl w:val="1"/>
          <w:numId w:val="25"/>
        </w:numPr>
        <w:suppressAutoHyphens/>
        <w:spacing w:after="0"/>
        <w:ind w:left="1134"/>
        <w:jc w:val="both"/>
        <w:rPr>
          <w:rFonts w:ascii="Segoe UI" w:hAnsi="Segoe UI" w:cs="Segoe UI"/>
        </w:rPr>
      </w:pPr>
      <w:r w:rsidRPr="0050014C">
        <w:rPr>
          <w:rFonts w:ascii="Segoe UI" w:hAnsi="Segoe UI" w:cs="Segoe UI"/>
        </w:rPr>
        <w:t xml:space="preserve">konieczność realizacji robot wynikających z wprowadzenia zmian uznanych za nieistotne odstępstwo, </w:t>
      </w:r>
    </w:p>
    <w:p w14:paraId="7B3968CC" w14:textId="77777777" w:rsidR="00665726" w:rsidRPr="0050014C" w:rsidRDefault="00665726" w:rsidP="00803270">
      <w:pPr>
        <w:numPr>
          <w:ilvl w:val="1"/>
          <w:numId w:val="25"/>
        </w:numPr>
        <w:suppressAutoHyphens/>
        <w:spacing w:after="0"/>
        <w:ind w:left="1134"/>
        <w:jc w:val="both"/>
        <w:rPr>
          <w:rFonts w:ascii="Segoe UI" w:hAnsi="Segoe UI" w:cs="Segoe UI"/>
        </w:rPr>
      </w:pPr>
      <w:r w:rsidRPr="0050014C">
        <w:rPr>
          <w:rFonts w:ascii="Segoe UI" w:hAnsi="Segoe UI" w:cs="Segoe UI"/>
        </w:rPr>
        <w:t xml:space="preserve">wystąpienia warunków terenowych odbiegających w sposób istotny od przyjętych </w:t>
      </w:r>
      <w:r w:rsidRPr="0050014C">
        <w:rPr>
          <w:rFonts w:ascii="Segoe UI" w:hAnsi="Segoe UI" w:cs="Segoe UI"/>
        </w:rPr>
        <w:br/>
        <w:t xml:space="preserve">w </w:t>
      </w:r>
      <w:r w:rsidR="00251FD1">
        <w:rPr>
          <w:rFonts w:ascii="Segoe UI" w:hAnsi="Segoe UI" w:cs="Segoe UI"/>
        </w:rPr>
        <w:t>SWZ</w:t>
      </w:r>
      <w:r w:rsidRPr="0050014C">
        <w:rPr>
          <w:rFonts w:ascii="Segoe UI" w:hAnsi="Segoe UI" w:cs="Segoe UI"/>
        </w:rPr>
        <w:t>.</w:t>
      </w:r>
    </w:p>
    <w:p w14:paraId="647651D8" w14:textId="77777777" w:rsidR="00E5450D" w:rsidRPr="0050014C" w:rsidRDefault="004E2A6B" w:rsidP="00803270">
      <w:pPr>
        <w:pStyle w:val="Tekstpodstawowy"/>
        <w:numPr>
          <w:ilvl w:val="1"/>
          <w:numId w:val="20"/>
        </w:numPr>
        <w:tabs>
          <w:tab w:val="left" w:pos="709"/>
        </w:tabs>
        <w:suppressAutoHyphens/>
        <w:spacing w:line="276" w:lineRule="auto"/>
        <w:ind w:left="709"/>
        <w:rPr>
          <w:rFonts w:ascii="Segoe UI" w:hAnsi="Segoe UI" w:cs="Segoe UI"/>
          <w:b/>
          <w:sz w:val="22"/>
          <w:szCs w:val="22"/>
        </w:rPr>
      </w:pPr>
      <w:r w:rsidRPr="0050014C">
        <w:rPr>
          <w:rFonts w:ascii="Segoe UI" w:hAnsi="Segoe UI" w:cs="Segoe UI"/>
          <w:sz w:val="22"/>
          <w:szCs w:val="22"/>
        </w:rPr>
        <w:t xml:space="preserve">W przypadkach </w:t>
      </w:r>
      <w:r w:rsidR="00E5450D" w:rsidRPr="0050014C">
        <w:rPr>
          <w:rFonts w:ascii="Segoe UI" w:hAnsi="Segoe UI" w:cs="Segoe UI"/>
          <w:sz w:val="22"/>
          <w:szCs w:val="22"/>
        </w:rPr>
        <w:t>wynikających z konieczności wykonania robót dodatkowych, które nie były przewidziane w SWZ, nie wykraczających poza określenie przedmiotu zamówienia. Zmiana polegać może na uwzględnieniu robót dodatkowych w umowie w wymiarze rzeczowym i finansowym. Roboty dodatkowe nie wykraczające poza określenie przedmiotu zamówienia są objęte przedmiotem zamówienia, a ich wykonanie odbywa się w ramach zamówienia podstawowego (w ramach umowy podstawowej),</w:t>
      </w:r>
    </w:p>
    <w:p w14:paraId="2A2EAF80" w14:textId="77777777" w:rsidR="00040577" w:rsidRPr="0050014C" w:rsidRDefault="00E5450D" w:rsidP="0050014C">
      <w:pPr>
        <w:tabs>
          <w:tab w:val="left" w:pos="284"/>
        </w:tabs>
        <w:spacing w:after="0"/>
        <w:jc w:val="both"/>
        <w:rPr>
          <w:rFonts w:ascii="Segoe UI" w:hAnsi="Segoe UI" w:cs="Segoe UI"/>
        </w:rPr>
      </w:pPr>
      <w:r w:rsidRPr="0050014C">
        <w:rPr>
          <w:rFonts w:ascii="Segoe UI" w:hAnsi="Segoe UI" w:cs="Segoe UI"/>
        </w:rPr>
        <w:t>Zmiany wynikające</w:t>
      </w:r>
      <w:r w:rsidR="00665726" w:rsidRPr="0050014C">
        <w:rPr>
          <w:rFonts w:ascii="Segoe UI" w:hAnsi="Segoe UI" w:cs="Segoe UI"/>
        </w:rPr>
        <w:t xml:space="preserve"> z ust. 2 pkt 3) </w:t>
      </w:r>
      <w:r w:rsidR="00096DD5" w:rsidRPr="0050014C">
        <w:rPr>
          <w:rFonts w:ascii="Segoe UI" w:hAnsi="Segoe UI" w:cs="Segoe UI"/>
        </w:rPr>
        <w:t>-</w:t>
      </w:r>
      <w:r w:rsidRPr="0050014C">
        <w:rPr>
          <w:rFonts w:ascii="Segoe UI" w:hAnsi="Segoe UI" w:cs="Segoe UI"/>
        </w:rPr>
        <w:t xml:space="preserve">4) muszą </w:t>
      </w:r>
      <w:r w:rsidR="00665726" w:rsidRPr="0050014C">
        <w:rPr>
          <w:rFonts w:ascii="Segoe UI" w:hAnsi="Segoe UI" w:cs="Segoe UI"/>
        </w:rPr>
        <w:t>być poprzedzon</w:t>
      </w:r>
      <w:r w:rsidRPr="0050014C">
        <w:rPr>
          <w:rFonts w:ascii="Segoe UI" w:hAnsi="Segoe UI" w:cs="Segoe UI"/>
        </w:rPr>
        <w:t>e</w:t>
      </w:r>
      <w:r w:rsidR="00665726" w:rsidRPr="0050014C">
        <w:rPr>
          <w:rFonts w:ascii="Segoe UI" w:hAnsi="Segoe UI" w:cs="Segoe UI"/>
        </w:rPr>
        <w:t xml:space="preserve"> wnioskiem Wykonawcy lub Zamawiającego zawierającym stosowne uzasadnienie.</w:t>
      </w:r>
    </w:p>
    <w:p w14:paraId="5C0F87C8" w14:textId="77777777" w:rsidR="006F660F" w:rsidRPr="0050014C" w:rsidRDefault="006F660F" w:rsidP="00803270">
      <w:pPr>
        <w:numPr>
          <w:ilvl w:val="0"/>
          <w:numId w:val="20"/>
        </w:numPr>
        <w:shd w:val="clear" w:color="auto" w:fill="FFFFFF"/>
        <w:tabs>
          <w:tab w:val="left" w:pos="851"/>
        </w:tabs>
        <w:suppressAutoHyphens/>
        <w:spacing w:after="0"/>
        <w:contextualSpacing/>
        <w:jc w:val="both"/>
        <w:rPr>
          <w:rFonts w:ascii="Segoe UI" w:hAnsi="Segoe UI" w:cs="Segoe UI"/>
          <w:b/>
        </w:rPr>
      </w:pPr>
      <w:r w:rsidRPr="0050014C">
        <w:rPr>
          <w:rFonts w:ascii="Segoe UI" w:hAnsi="Segoe UI" w:cs="Segoe UI"/>
          <w:shd w:val="clear" w:color="auto" w:fill="FFFFFF"/>
        </w:rPr>
        <w:t>Zamawiający dopuszcza możliwość zmiany umowy</w:t>
      </w:r>
      <w:r w:rsidRPr="0050014C">
        <w:rPr>
          <w:rFonts w:ascii="Segoe UI" w:hAnsi="Segoe UI" w:cs="Segoe UI"/>
        </w:rPr>
        <w:t xml:space="preserve"> na wniosek Wykonawcy dotyczący przedłużenia terminu realizacji zamówienia</w:t>
      </w:r>
      <w:r w:rsidR="005E1EEE" w:rsidRPr="0050014C">
        <w:rPr>
          <w:rFonts w:ascii="Segoe UI" w:hAnsi="Segoe UI" w:cs="Segoe UI"/>
        </w:rPr>
        <w:t xml:space="preserve"> w zakresie i na zasadach opisanych w § 2 ust. 2.</w:t>
      </w:r>
    </w:p>
    <w:p w14:paraId="5AD8EC08" w14:textId="77777777" w:rsidR="005E1EEE" w:rsidRPr="0050014C" w:rsidRDefault="00665726" w:rsidP="00803270">
      <w:pPr>
        <w:pStyle w:val="Tekstpodstawowy"/>
        <w:numPr>
          <w:ilvl w:val="0"/>
          <w:numId w:val="20"/>
        </w:numPr>
        <w:tabs>
          <w:tab w:val="left" w:pos="851"/>
        </w:tabs>
        <w:suppressAutoHyphens/>
        <w:spacing w:line="276" w:lineRule="auto"/>
        <w:rPr>
          <w:rFonts w:ascii="Segoe UI" w:hAnsi="Segoe UI" w:cs="Segoe UI"/>
          <w:b/>
          <w:sz w:val="22"/>
          <w:szCs w:val="22"/>
        </w:rPr>
      </w:pPr>
      <w:r w:rsidRPr="0050014C">
        <w:rPr>
          <w:rFonts w:ascii="Segoe UI" w:hAnsi="Segoe UI" w:cs="Segoe UI"/>
          <w:sz w:val="22"/>
          <w:szCs w:val="22"/>
          <w:shd w:val="clear" w:color="auto" w:fill="FFFFFF"/>
        </w:rPr>
        <w:t xml:space="preserve">Zamawiający dopuszcza </w:t>
      </w:r>
      <w:r w:rsidR="005E1EEE" w:rsidRPr="0050014C">
        <w:rPr>
          <w:rFonts w:ascii="Segoe UI" w:hAnsi="Segoe UI" w:cs="Segoe UI"/>
          <w:sz w:val="22"/>
          <w:szCs w:val="22"/>
        </w:rPr>
        <w:t>wszelkie inne zmiany postanowień zawart</w:t>
      </w:r>
      <w:r w:rsidRPr="0050014C">
        <w:rPr>
          <w:rFonts w:ascii="Segoe UI" w:hAnsi="Segoe UI" w:cs="Segoe UI"/>
          <w:sz w:val="22"/>
          <w:szCs w:val="22"/>
        </w:rPr>
        <w:t xml:space="preserve">ej umowy, których wprowadzenie </w:t>
      </w:r>
      <w:r w:rsidR="005E1EEE" w:rsidRPr="0050014C">
        <w:rPr>
          <w:rFonts w:ascii="Segoe UI" w:hAnsi="Segoe UI" w:cs="Segoe UI"/>
          <w:sz w:val="22"/>
          <w:szCs w:val="22"/>
        </w:rPr>
        <w:t xml:space="preserve">nie jest sprzeczne z treścią oferty, na podstawie, której dokonano wyboru Wykonawcy oraz nie narusza zasad uczciwej konkurencji i równego traktowania. </w:t>
      </w:r>
    </w:p>
    <w:p w14:paraId="4EE3C9B8" w14:textId="77777777" w:rsidR="00BE1B77" w:rsidRPr="0050014C" w:rsidRDefault="00BE1B77" w:rsidP="00803270">
      <w:pPr>
        <w:numPr>
          <w:ilvl w:val="0"/>
          <w:numId w:val="20"/>
        </w:numPr>
        <w:autoSpaceDE w:val="0"/>
        <w:autoSpaceDN w:val="0"/>
        <w:adjustRightInd w:val="0"/>
        <w:spacing w:after="0"/>
        <w:contextualSpacing/>
        <w:jc w:val="both"/>
        <w:rPr>
          <w:rStyle w:val="Uwydatnienie"/>
          <w:rFonts w:ascii="Segoe UI" w:hAnsi="Segoe UI" w:cs="Segoe UI"/>
          <w:i w:val="0"/>
          <w:iCs w:val="0"/>
        </w:rPr>
      </w:pPr>
      <w:r w:rsidRPr="0050014C">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0CF68E6C" w14:textId="77777777" w:rsidR="00BE1B77" w:rsidRPr="0050014C" w:rsidRDefault="00BE1B77" w:rsidP="00803270">
      <w:pPr>
        <w:numPr>
          <w:ilvl w:val="0"/>
          <w:numId w:val="20"/>
        </w:numPr>
        <w:autoSpaceDE w:val="0"/>
        <w:autoSpaceDN w:val="0"/>
        <w:adjustRightInd w:val="0"/>
        <w:spacing w:after="0"/>
        <w:contextualSpacing/>
        <w:jc w:val="both"/>
        <w:rPr>
          <w:rFonts w:ascii="Segoe UI" w:hAnsi="Segoe UI" w:cs="Segoe UI"/>
        </w:rPr>
      </w:pPr>
      <w:r w:rsidRPr="0050014C">
        <w:rPr>
          <w:rFonts w:ascii="Segoe UI" w:hAnsi="Segoe UI" w:cs="Segoe UI"/>
        </w:rPr>
        <w:t>Niezależnie od powyższego, Zamawiający i Wykonawca dopuszczają możliwość zmian redakcyjnych umowy oraz zmian będących następstwem zmian danych Stron ujawnionych w rejestrach publicznych.</w:t>
      </w:r>
    </w:p>
    <w:p w14:paraId="69C271F7" w14:textId="77777777" w:rsidR="00F457CB" w:rsidRDefault="00F457CB" w:rsidP="0050014C">
      <w:pPr>
        <w:autoSpaceDE w:val="0"/>
        <w:autoSpaceDN w:val="0"/>
        <w:adjustRightInd w:val="0"/>
        <w:spacing w:after="0"/>
        <w:ind w:left="360"/>
        <w:contextualSpacing/>
        <w:jc w:val="both"/>
        <w:rPr>
          <w:rFonts w:ascii="Segoe UI" w:hAnsi="Segoe UI" w:cs="Segoe UI"/>
        </w:rPr>
      </w:pPr>
    </w:p>
    <w:p w14:paraId="61331BB0" w14:textId="77777777" w:rsidR="00383687" w:rsidRDefault="00383687" w:rsidP="0050014C">
      <w:pPr>
        <w:autoSpaceDE w:val="0"/>
        <w:autoSpaceDN w:val="0"/>
        <w:adjustRightInd w:val="0"/>
        <w:spacing w:after="0"/>
        <w:ind w:left="360"/>
        <w:contextualSpacing/>
        <w:jc w:val="both"/>
        <w:rPr>
          <w:rFonts w:ascii="Segoe UI" w:hAnsi="Segoe UI" w:cs="Segoe UI"/>
        </w:rPr>
      </w:pPr>
    </w:p>
    <w:p w14:paraId="0B3F9652" w14:textId="77777777" w:rsidR="007147FB" w:rsidRDefault="007147FB" w:rsidP="0050014C">
      <w:pPr>
        <w:autoSpaceDE w:val="0"/>
        <w:autoSpaceDN w:val="0"/>
        <w:adjustRightInd w:val="0"/>
        <w:spacing w:after="0"/>
        <w:ind w:left="360"/>
        <w:contextualSpacing/>
        <w:jc w:val="both"/>
        <w:rPr>
          <w:rFonts w:ascii="Segoe UI" w:hAnsi="Segoe UI" w:cs="Segoe UI"/>
        </w:rPr>
      </w:pPr>
    </w:p>
    <w:p w14:paraId="639AFB6D" w14:textId="03FB845D" w:rsidR="00F457CB" w:rsidRPr="0050014C" w:rsidRDefault="00F457CB" w:rsidP="0050014C">
      <w:pPr>
        <w:spacing w:after="0"/>
        <w:jc w:val="center"/>
        <w:rPr>
          <w:rFonts w:ascii="Segoe UI" w:hAnsi="Segoe UI" w:cs="Segoe UI"/>
          <w:b/>
        </w:rPr>
      </w:pPr>
      <w:r w:rsidRPr="0050014C">
        <w:rPr>
          <w:rFonts w:ascii="Segoe UI" w:hAnsi="Segoe UI" w:cs="Segoe UI"/>
          <w:b/>
        </w:rPr>
        <w:lastRenderedPageBreak/>
        <w:t>§</w:t>
      </w:r>
      <w:r w:rsidR="00383687">
        <w:rPr>
          <w:rFonts w:ascii="Segoe UI" w:hAnsi="Segoe UI" w:cs="Segoe UI"/>
          <w:b/>
        </w:rPr>
        <w:t xml:space="preserve"> </w:t>
      </w:r>
      <w:r w:rsidR="00A5596B">
        <w:rPr>
          <w:rFonts w:ascii="Segoe UI" w:hAnsi="Segoe UI" w:cs="Segoe UI"/>
          <w:b/>
        </w:rPr>
        <w:t>11</w:t>
      </w:r>
    </w:p>
    <w:p w14:paraId="4BAC779D" w14:textId="77777777" w:rsidR="00040577" w:rsidRPr="0050014C" w:rsidRDefault="00F457CB" w:rsidP="0050014C">
      <w:pPr>
        <w:shd w:val="clear" w:color="auto" w:fill="FFFFFF"/>
        <w:tabs>
          <w:tab w:val="left" w:pos="851"/>
        </w:tabs>
        <w:suppressAutoHyphens/>
        <w:spacing w:after="0"/>
        <w:contextualSpacing/>
        <w:jc w:val="center"/>
        <w:rPr>
          <w:rFonts w:ascii="Segoe UI" w:hAnsi="Segoe UI" w:cs="Segoe UI"/>
          <w:b/>
        </w:rPr>
      </w:pPr>
      <w:r w:rsidRPr="0050014C">
        <w:rPr>
          <w:rFonts w:ascii="Segoe UI" w:hAnsi="Segoe UI" w:cs="Segoe UI"/>
          <w:b/>
        </w:rPr>
        <w:t>WYPOWIEDZENIE I ODSTĄPIENIE OD UMOWY</w:t>
      </w:r>
    </w:p>
    <w:p w14:paraId="327594E8" w14:textId="77777777" w:rsidR="00DA37F3" w:rsidRPr="0050014C" w:rsidRDefault="00DA37F3" w:rsidP="00803270">
      <w:pPr>
        <w:pStyle w:val="Akapitzlist"/>
        <w:numPr>
          <w:ilvl w:val="0"/>
          <w:numId w:val="27"/>
        </w:numPr>
        <w:tabs>
          <w:tab w:val="left" w:pos="426"/>
        </w:tabs>
        <w:spacing w:after="0"/>
        <w:ind w:left="426"/>
        <w:jc w:val="both"/>
        <w:rPr>
          <w:rFonts w:ascii="Segoe UI" w:hAnsi="Segoe UI" w:cs="Segoe UI"/>
          <w:sz w:val="22"/>
          <w:szCs w:val="22"/>
        </w:rPr>
      </w:pPr>
      <w:r w:rsidRPr="0050014C">
        <w:rPr>
          <w:rFonts w:ascii="Segoe UI" w:hAnsi="Segoe UI" w:cs="Segoe UI"/>
          <w:sz w:val="22"/>
          <w:szCs w:val="22"/>
        </w:rPr>
        <w:t>Zamawiający może odstąpić od Umowy w przypadkach określonych w przepisach obowiązującego prawa oraz z przyczyn leżących po stronie Wykonawcy, w szczególności, gdy:</w:t>
      </w:r>
    </w:p>
    <w:p w14:paraId="63DE5E13" w14:textId="77777777" w:rsidR="00DA37F3" w:rsidRPr="0050014C" w:rsidRDefault="00DA37F3" w:rsidP="00803270">
      <w:pPr>
        <w:numPr>
          <w:ilvl w:val="0"/>
          <w:numId w:val="28"/>
        </w:numPr>
        <w:spacing w:after="0"/>
        <w:jc w:val="both"/>
        <w:rPr>
          <w:rFonts w:ascii="Segoe UI" w:hAnsi="Segoe UI" w:cs="Segoe UI"/>
        </w:rPr>
      </w:pPr>
      <w:r w:rsidRPr="0050014C">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50014C">
        <w:rPr>
          <w:rFonts w:ascii="Segoe UI" w:hAnsi="Segoe UI" w:cs="Segoe UI"/>
        </w:rPr>
        <w:t>,</w:t>
      </w:r>
    </w:p>
    <w:p w14:paraId="64CBD7EA" w14:textId="77777777" w:rsidR="00DA37F3" w:rsidRPr="0050014C" w:rsidRDefault="00DA37F3" w:rsidP="00803270">
      <w:pPr>
        <w:numPr>
          <w:ilvl w:val="0"/>
          <w:numId w:val="28"/>
        </w:numPr>
        <w:spacing w:after="0"/>
        <w:jc w:val="both"/>
        <w:rPr>
          <w:rFonts w:ascii="Segoe UI" w:hAnsi="Segoe UI" w:cs="Segoe UI"/>
        </w:rPr>
      </w:pPr>
      <w:r w:rsidRPr="0050014C">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7B27241D" w14:textId="77777777" w:rsidR="00DA37F3" w:rsidRPr="0050014C" w:rsidRDefault="00DA37F3" w:rsidP="00803270">
      <w:pPr>
        <w:numPr>
          <w:ilvl w:val="0"/>
          <w:numId w:val="28"/>
        </w:numPr>
        <w:spacing w:after="0"/>
        <w:jc w:val="both"/>
        <w:rPr>
          <w:rFonts w:ascii="Segoe UI" w:hAnsi="Segoe UI" w:cs="Segoe UI"/>
        </w:rPr>
      </w:pPr>
      <w:r w:rsidRPr="0050014C">
        <w:rPr>
          <w:rFonts w:ascii="Segoe UI" w:hAnsi="Segoe UI" w:cs="Segoe UI"/>
        </w:rPr>
        <w:t>Wykonawca opóźnia rozpoczęcie realizacji przedmiotu Umowy bez uzasadnionych przyczyn dłużej niż 30 dni lub nie kontynuuje jej realizacji pomimo pisemnego wezwania Zamawiającego,</w:t>
      </w:r>
    </w:p>
    <w:p w14:paraId="27A17342" w14:textId="3F45CD6C" w:rsidR="00DA37F3" w:rsidRPr="0050014C" w:rsidRDefault="00DA37F3" w:rsidP="00803270">
      <w:pPr>
        <w:numPr>
          <w:ilvl w:val="0"/>
          <w:numId w:val="28"/>
        </w:numPr>
        <w:spacing w:after="0"/>
        <w:jc w:val="both"/>
        <w:rPr>
          <w:rFonts w:ascii="Segoe UI" w:hAnsi="Segoe UI" w:cs="Segoe UI"/>
        </w:rPr>
      </w:pPr>
      <w:r w:rsidRPr="0050014C">
        <w:rPr>
          <w:rFonts w:ascii="Segoe UI" w:hAnsi="Segoe UI" w:cs="Segoe UI"/>
        </w:rPr>
        <w:t>Wykonawca nienależycie wykonuje Umowę, w szczególności nie stosuje się do uwag Zamawiającego lub narusza inne postanowienia Umowy,</w:t>
      </w:r>
    </w:p>
    <w:p w14:paraId="77CF753A" w14:textId="77777777" w:rsidR="00DA37F3" w:rsidRPr="0050014C" w:rsidRDefault="00DA37F3" w:rsidP="00803270">
      <w:pPr>
        <w:numPr>
          <w:ilvl w:val="0"/>
          <w:numId w:val="28"/>
        </w:numPr>
        <w:spacing w:after="0"/>
        <w:jc w:val="both"/>
        <w:rPr>
          <w:rFonts w:ascii="Segoe UI" w:hAnsi="Segoe UI" w:cs="Segoe UI"/>
        </w:rPr>
      </w:pPr>
      <w:r w:rsidRPr="0050014C">
        <w:rPr>
          <w:rFonts w:ascii="Segoe UI" w:hAnsi="Segoe UI" w:cs="Segoe UI"/>
        </w:rPr>
        <w:t xml:space="preserve">wystąpią naruszenia przez Wykonawcę postanowień niniejszej Umowy </w:t>
      </w:r>
      <w:r w:rsidRPr="0050014C">
        <w:rPr>
          <w:rFonts w:ascii="Segoe UI" w:hAnsi="Segoe UI" w:cs="Segoe UI"/>
        </w:rPr>
        <w:br/>
        <w:t>lub obowiązujących przepisów prawa</w:t>
      </w:r>
      <w:r w:rsidR="00087DD0" w:rsidRPr="0050014C">
        <w:rPr>
          <w:rFonts w:ascii="Segoe UI" w:hAnsi="Segoe UI" w:cs="Segoe UI"/>
        </w:rPr>
        <w:t>,</w:t>
      </w:r>
      <w:r w:rsidRPr="0050014C">
        <w:rPr>
          <w:rFonts w:ascii="Segoe UI" w:hAnsi="Segoe UI" w:cs="Segoe UI"/>
        </w:rPr>
        <w:t xml:space="preserve"> a Wykonawca pomimo trzykrotnego pisemnego upomnienia nie koryguje działań,</w:t>
      </w:r>
    </w:p>
    <w:p w14:paraId="6CD1327F" w14:textId="77777777" w:rsidR="00DA37F3" w:rsidRPr="0050014C" w:rsidRDefault="00DA37F3" w:rsidP="00803270">
      <w:pPr>
        <w:numPr>
          <w:ilvl w:val="0"/>
          <w:numId w:val="28"/>
        </w:numPr>
        <w:spacing w:after="0"/>
        <w:jc w:val="both"/>
        <w:rPr>
          <w:rFonts w:ascii="Segoe UI" w:hAnsi="Segoe UI" w:cs="Segoe UI"/>
        </w:rPr>
      </w:pPr>
      <w:r w:rsidRPr="0050014C">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308B18DD" w14:textId="73E6709D" w:rsidR="00DA37F3" w:rsidRPr="0050014C" w:rsidRDefault="00DA37F3" w:rsidP="00803270">
      <w:pPr>
        <w:pStyle w:val="Akapitzlist"/>
        <w:numPr>
          <w:ilvl w:val="0"/>
          <w:numId w:val="27"/>
        </w:numPr>
        <w:spacing w:after="0"/>
        <w:ind w:left="426"/>
        <w:jc w:val="both"/>
        <w:rPr>
          <w:rFonts w:ascii="Segoe UI" w:hAnsi="Segoe UI" w:cs="Segoe UI"/>
          <w:sz w:val="22"/>
          <w:szCs w:val="22"/>
        </w:rPr>
      </w:pPr>
      <w:r w:rsidRPr="0050014C">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6345B152" w14:textId="77777777" w:rsidR="00DA37F3" w:rsidRPr="0050014C" w:rsidRDefault="00DA37F3" w:rsidP="00803270">
      <w:pPr>
        <w:pStyle w:val="Akapitzlist"/>
        <w:numPr>
          <w:ilvl w:val="0"/>
          <w:numId w:val="27"/>
        </w:numPr>
        <w:spacing w:after="0"/>
        <w:ind w:left="426"/>
        <w:jc w:val="both"/>
        <w:rPr>
          <w:rFonts w:ascii="Segoe UI" w:hAnsi="Segoe UI" w:cs="Segoe UI"/>
          <w:sz w:val="22"/>
          <w:szCs w:val="22"/>
        </w:rPr>
      </w:pPr>
      <w:r w:rsidRPr="0050014C">
        <w:rPr>
          <w:rFonts w:ascii="Segoe UI" w:hAnsi="Segoe UI" w:cs="Segoe UI"/>
          <w:sz w:val="22"/>
          <w:szCs w:val="22"/>
        </w:rPr>
        <w:t xml:space="preserve">Odstąpienie od Umowy powinno nastąpić w formie pisemnej pod rygorem nieważności takiego oświadczenia  i powinno zawierać uzasadnienie. </w:t>
      </w:r>
    </w:p>
    <w:p w14:paraId="03B08B3B" w14:textId="77777777" w:rsidR="00DA37F3" w:rsidRPr="0050014C" w:rsidRDefault="00DA37F3" w:rsidP="00803270">
      <w:pPr>
        <w:pStyle w:val="Akapitzlist"/>
        <w:numPr>
          <w:ilvl w:val="0"/>
          <w:numId w:val="27"/>
        </w:numPr>
        <w:spacing w:after="0"/>
        <w:ind w:left="426"/>
        <w:jc w:val="both"/>
        <w:rPr>
          <w:rFonts w:ascii="Segoe UI" w:hAnsi="Segoe UI" w:cs="Segoe UI"/>
          <w:sz w:val="22"/>
          <w:szCs w:val="22"/>
        </w:rPr>
      </w:pPr>
      <w:r w:rsidRPr="0050014C">
        <w:rPr>
          <w:rFonts w:ascii="Segoe UI" w:hAnsi="Segoe UI" w:cs="Segoe UI"/>
          <w:sz w:val="22"/>
          <w:szCs w:val="22"/>
        </w:rPr>
        <w:t>Rozwiązanie lub odstąpienie od umowy nie ma wpływu na możliwość dochodzenia kar umownych z tego tytułu.</w:t>
      </w:r>
    </w:p>
    <w:p w14:paraId="26DA1440" w14:textId="77777777" w:rsidR="00F457CB" w:rsidRPr="0050014C" w:rsidRDefault="00F457CB" w:rsidP="0050014C">
      <w:pPr>
        <w:shd w:val="clear" w:color="auto" w:fill="FFFFFF"/>
        <w:tabs>
          <w:tab w:val="left" w:pos="851"/>
        </w:tabs>
        <w:suppressAutoHyphens/>
        <w:spacing w:after="0"/>
        <w:ind w:left="360"/>
        <w:contextualSpacing/>
        <w:jc w:val="both"/>
        <w:rPr>
          <w:rFonts w:ascii="Segoe UI" w:hAnsi="Segoe UI" w:cs="Segoe UI"/>
          <w:b/>
        </w:rPr>
      </w:pPr>
    </w:p>
    <w:p w14:paraId="1747AF79" w14:textId="35073576" w:rsidR="00184E9D" w:rsidRPr="0050014C" w:rsidRDefault="00A5596B" w:rsidP="0050014C">
      <w:pPr>
        <w:contextualSpacing/>
        <w:jc w:val="center"/>
        <w:rPr>
          <w:rFonts w:ascii="Segoe UI" w:eastAsia="Verdana" w:hAnsi="Segoe UI" w:cs="Segoe UI"/>
          <w:b/>
        </w:rPr>
      </w:pPr>
      <w:r>
        <w:rPr>
          <w:rFonts w:ascii="Segoe UI" w:eastAsia="Verdana" w:hAnsi="Segoe UI" w:cs="Segoe UI"/>
          <w:b/>
        </w:rPr>
        <w:t>§ 12</w:t>
      </w:r>
    </w:p>
    <w:p w14:paraId="34236EBA" w14:textId="77777777" w:rsidR="00040577" w:rsidRPr="0050014C" w:rsidRDefault="00184E9D" w:rsidP="0050014C">
      <w:pPr>
        <w:spacing w:after="0"/>
        <w:contextualSpacing/>
        <w:jc w:val="center"/>
        <w:rPr>
          <w:rFonts w:ascii="Segoe UI" w:eastAsia="Verdana" w:hAnsi="Segoe UI" w:cs="Segoe UI"/>
          <w:b/>
        </w:rPr>
      </w:pPr>
      <w:r w:rsidRPr="0050014C">
        <w:rPr>
          <w:rFonts w:ascii="Segoe UI" w:eastAsia="Verdana" w:hAnsi="Segoe UI" w:cs="Segoe UI"/>
          <w:b/>
        </w:rPr>
        <w:t>KLAUZULA POUFNOŚCI</w:t>
      </w:r>
    </w:p>
    <w:p w14:paraId="4E5BB122" w14:textId="77777777" w:rsidR="00184E9D" w:rsidRPr="0050014C"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z w:val="22"/>
          <w:szCs w:val="22"/>
        </w:rPr>
        <w:t xml:space="preserve">Z zastrzeżeniem obowiązków ujawnienia informacji wynikających z przepisów prawa </w:t>
      </w:r>
      <w:r w:rsidRPr="0050014C">
        <w:rPr>
          <w:rFonts w:ascii="Segoe UI" w:hAnsi="Segoe UI" w:cs="Segoe UI"/>
          <w:sz w:val="22"/>
          <w:szCs w:val="22"/>
        </w:rPr>
        <w:br/>
        <w:t xml:space="preserve">i prawomocnych orzeczeń sądowych, Wykonawca zobowiązany jest do zachowania </w:t>
      </w:r>
      <w:r w:rsidR="00C820BF" w:rsidRPr="0050014C">
        <w:rPr>
          <w:rFonts w:ascii="Segoe UI" w:hAnsi="Segoe UI" w:cs="Segoe UI"/>
          <w:sz w:val="22"/>
          <w:szCs w:val="22"/>
        </w:rPr>
        <w:br/>
      </w:r>
      <w:r w:rsidRPr="0050014C">
        <w:rPr>
          <w:rFonts w:ascii="Segoe UI" w:hAnsi="Segoe UI" w:cs="Segoe UI"/>
          <w:sz w:val="22"/>
          <w:szCs w:val="22"/>
        </w:rPr>
        <w:t xml:space="preserve">w tajemnicy wszystkiego, o czym dowiedział się przy wykonywaniu Przedmiotu Umowy. </w:t>
      </w:r>
    </w:p>
    <w:p w14:paraId="2EA73DD8" w14:textId="77777777" w:rsidR="00184E9D" w:rsidRPr="0050014C"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z w:val="22"/>
          <w:szCs w:val="22"/>
        </w:rPr>
        <w:t xml:space="preserve">W szczególności Wykonawca zobowiązuje się do zachowania w tajemnicy wobec osób trzecich informacji </w:t>
      </w:r>
      <w:r w:rsidRPr="0050014C">
        <w:rPr>
          <w:rFonts w:ascii="Segoe UI" w:hAnsi="Segoe UI" w:cs="Segoe UI"/>
          <w:spacing w:val="-1"/>
          <w:sz w:val="22"/>
          <w:szCs w:val="22"/>
        </w:rPr>
        <w:t>poufnych</w:t>
      </w:r>
      <w:r w:rsidR="00251FD1">
        <w:rPr>
          <w:rFonts w:ascii="Segoe UI" w:hAnsi="Segoe UI" w:cs="Segoe UI"/>
          <w:spacing w:val="-1"/>
          <w:sz w:val="22"/>
          <w:szCs w:val="22"/>
        </w:rPr>
        <w:t xml:space="preserve"> </w:t>
      </w:r>
      <w:r w:rsidRPr="0050014C">
        <w:rPr>
          <w:rFonts w:ascii="Segoe UI" w:hAnsi="Segoe UI" w:cs="Segoe UI"/>
          <w:spacing w:val="-1"/>
          <w:sz w:val="22"/>
          <w:szCs w:val="22"/>
        </w:rPr>
        <w:t>oraz</w:t>
      </w:r>
      <w:r w:rsidR="00251FD1">
        <w:rPr>
          <w:rFonts w:ascii="Segoe UI" w:hAnsi="Segoe UI" w:cs="Segoe UI"/>
          <w:spacing w:val="-1"/>
          <w:sz w:val="22"/>
          <w:szCs w:val="22"/>
        </w:rPr>
        <w:t xml:space="preserve"> </w:t>
      </w:r>
      <w:r w:rsidRPr="0050014C">
        <w:rPr>
          <w:rFonts w:ascii="Segoe UI" w:hAnsi="Segoe UI" w:cs="Segoe UI"/>
          <w:sz w:val="22"/>
          <w:szCs w:val="22"/>
        </w:rPr>
        <w:t>do</w:t>
      </w:r>
      <w:r w:rsidR="00251FD1">
        <w:rPr>
          <w:rFonts w:ascii="Segoe UI" w:hAnsi="Segoe UI" w:cs="Segoe UI"/>
          <w:sz w:val="22"/>
          <w:szCs w:val="22"/>
        </w:rPr>
        <w:t xml:space="preserve"> </w:t>
      </w:r>
      <w:r w:rsidRPr="0050014C">
        <w:rPr>
          <w:rFonts w:ascii="Segoe UI" w:hAnsi="Segoe UI" w:cs="Segoe UI"/>
          <w:spacing w:val="-1"/>
          <w:sz w:val="22"/>
          <w:szCs w:val="22"/>
        </w:rPr>
        <w:t>niewykorzystywania</w:t>
      </w:r>
      <w:r w:rsidR="00251FD1">
        <w:rPr>
          <w:rFonts w:ascii="Segoe UI" w:hAnsi="Segoe UI" w:cs="Segoe UI"/>
          <w:spacing w:val="-1"/>
          <w:sz w:val="22"/>
          <w:szCs w:val="22"/>
        </w:rPr>
        <w:t xml:space="preserve"> </w:t>
      </w:r>
      <w:r w:rsidRPr="0050014C">
        <w:rPr>
          <w:rFonts w:ascii="Segoe UI" w:hAnsi="Segoe UI" w:cs="Segoe UI"/>
          <w:spacing w:val="-1"/>
          <w:sz w:val="22"/>
          <w:szCs w:val="22"/>
        </w:rPr>
        <w:t xml:space="preserve">tych informacji </w:t>
      </w:r>
      <w:r w:rsidRPr="0050014C">
        <w:rPr>
          <w:rFonts w:ascii="Segoe UI" w:hAnsi="Segoe UI" w:cs="Segoe UI"/>
          <w:sz w:val="22"/>
          <w:szCs w:val="22"/>
        </w:rPr>
        <w:t>dla</w:t>
      </w:r>
      <w:r w:rsidR="00251FD1">
        <w:rPr>
          <w:rFonts w:ascii="Segoe UI" w:hAnsi="Segoe UI" w:cs="Segoe UI"/>
          <w:sz w:val="22"/>
          <w:szCs w:val="22"/>
        </w:rPr>
        <w:t xml:space="preserve"> </w:t>
      </w:r>
      <w:r w:rsidRPr="0050014C">
        <w:rPr>
          <w:rFonts w:ascii="Segoe UI" w:hAnsi="Segoe UI" w:cs="Segoe UI"/>
          <w:spacing w:val="-1"/>
          <w:sz w:val="22"/>
          <w:szCs w:val="22"/>
        </w:rPr>
        <w:t>celów</w:t>
      </w:r>
      <w:r w:rsidR="00251FD1">
        <w:rPr>
          <w:rFonts w:ascii="Segoe UI" w:hAnsi="Segoe UI" w:cs="Segoe UI"/>
          <w:spacing w:val="-1"/>
          <w:sz w:val="22"/>
          <w:szCs w:val="22"/>
        </w:rPr>
        <w:t xml:space="preserve"> </w:t>
      </w:r>
      <w:r w:rsidRPr="0050014C">
        <w:rPr>
          <w:rFonts w:ascii="Segoe UI" w:hAnsi="Segoe UI" w:cs="Segoe UI"/>
          <w:spacing w:val="-1"/>
          <w:sz w:val="22"/>
          <w:szCs w:val="22"/>
        </w:rPr>
        <w:t>innych,</w:t>
      </w:r>
      <w:r w:rsidR="00251FD1">
        <w:rPr>
          <w:rFonts w:ascii="Segoe UI" w:hAnsi="Segoe UI" w:cs="Segoe UI"/>
          <w:spacing w:val="-1"/>
          <w:sz w:val="22"/>
          <w:szCs w:val="22"/>
        </w:rPr>
        <w:t xml:space="preserve"> </w:t>
      </w:r>
      <w:r w:rsidRPr="0050014C">
        <w:rPr>
          <w:rFonts w:ascii="Segoe UI" w:hAnsi="Segoe UI" w:cs="Segoe UI"/>
          <w:spacing w:val="-1"/>
          <w:sz w:val="22"/>
          <w:szCs w:val="22"/>
        </w:rPr>
        <w:t>aniżeli</w:t>
      </w:r>
      <w:r w:rsidR="00251FD1">
        <w:rPr>
          <w:rFonts w:ascii="Segoe UI" w:hAnsi="Segoe UI" w:cs="Segoe UI"/>
          <w:spacing w:val="-1"/>
          <w:sz w:val="22"/>
          <w:szCs w:val="22"/>
        </w:rPr>
        <w:t xml:space="preserve"> </w:t>
      </w:r>
      <w:r w:rsidRPr="0050014C">
        <w:rPr>
          <w:rFonts w:ascii="Segoe UI" w:hAnsi="Segoe UI" w:cs="Segoe UI"/>
          <w:spacing w:val="-1"/>
          <w:sz w:val="22"/>
          <w:szCs w:val="22"/>
        </w:rPr>
        <w:t>służące realizacji</w:t>
      </w:r>
      <w:r w:rsidR="00251FD1">
        <w:rPr>
          <w:rFonts w:ascii="Segoe UI" w:hAnsi="Segoe UI" w:cs="Segoe UI"/>
          <w:spacing w:val="-1"/>
          <w:sz w:val="22"/>
          <w:szCs w:val="22"/>
        </w:rPr>
        <w:t xml:space="preserve"> </w:t>
      </w:r>
      <w:r w:rsidRPr="0050014C">
        <w:rPr>
          <w:rFonts w:ascii="Segoe UI" w:hAnsi="Segoe UI" w:cs="Segoe UI"/>
          <w:spacing w:val="-1"/>
          <w:sz w:val="22"/>
          <w:szCs w:val="22"/>
        </w:rPr>
        <w:t>niniejszej umowy.</w:t>
      </w:r>
    </w:p>
    <w:p w14:paraId="60FC4ECC" w14:textId="77777777" w:rsidR="00184E9D" w:rsidRPr="0050014C"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2"/>
          <w:sz w:val="22"/>
          <w:szCs w:val="22"/>
        </w:rPr>
        <w:t>Za</w:t>
      </w:r>
      <w:r w:rsidR="00251FD1">
        <w:rPr>
          <w:rFonts w:ascii="Segoe UI" w:hAnsi="Segoe UI" w:cs="Segoe UI"/>
          <w:spacing w:val="-2"/>
          <w:sz w:val="22"/>
          <w:szCs w:val="22"/>
        </w:rPr>
        <w:t xml:space="preserve"> </w:t>
      </w:r>
      <w:r w:rsidRPr="0050014C">
        <w:rPr>
          <w:rFonts w:ascii="Segoe UI" w:hAnsi="Segoe UI" w:cs="Segoe UI"/>
          <w:spacing w:val="-1"/>
          <w:sz w:val="22"/>
          <w:szCs w:val="22"/>
        </w:rPr>
        <w:t>informacje</w:t>
      </w:r>
      <w:r w:rsidR="00251FD1">
        <w:rPr>
          <w:rFonts w:ascii="Segoe UI" w:hAnsi="Segoe UI" w:cs="Segoe UI"/>
          <w:spacing w:val="-1"/>
          <w:sz w:val="22"/>
          <w:szCs w:val="22"/>
        </w:rPr>
        <w:t xml:space="preserve"> </w:t>
      </w:r>
      <w:r w:rsidRPr="0050014C">
        <w:rPr>
          <w:rFonts w:ascii="Segoe UI" w:hAnsi="Segoe UI" w:cs="Segoe UI"/>
          <w:spacing w:val="-1"/>
          <w:sz w:val="22"/>
          <w:szCs w:val="22"/>
        </w:rPr>
        <w:t>poufne</w:t>
      </w:r>
      <w:r w:rsidR="00251FD1">
        <w:rPr>
          <w:rFonts w:ascii="Segoe UI" w:hAnsi="Segoe UI" w:cs="Segoe UI"/>
          <w:spacing w:val="-1"/>
          <w:sz w:val="22"/>
          <w:szCs w:val="22"/>
        </w:rPr>
        <w:t xml:space="preserve"> </w:t>
      </w:r>
      <w:r w:rsidRPr="0050014C">
        <w:rPr>
          <w:rFonts w:ascii="Segoe UI" w:hAnsi="Segoe UI" w:cs="Segoe UI"/>
          <w:spacing w:val="-1"/>
          <w:sz w:val="22"/>
          <w:szCs w:val="22"/>
        </w:rPr>
        <w:t>Zamawiającego</w:t>
      </w:r>
      <w:r w:rsidR="00251FD1">
        <w:rPr>
          <w:rFonts w:ascii="Segoe UI" w:hAnsi="Segoe UI" w:cs="Segoe UI"/>
          <w:spacing w:val="-1"/>
          <w:sz w:val="22"/>
          <w:szCs w:val="22"/>
        </w:rPr>
        <w:t xml:space="preserve"> </w:t>
      </w:r>
      <w:r w:rsidRPr="0050014C">
        <w:rPr>
          <w:rFonts w:ascii="Segoe UI" w:hAnsi="Segoe UI" w:cs="Segoe UI"/>
          <w:sz w:val="22"/>
          <w:szCs w:val="22"/>
        </w:rPr>
        <w:t>rozumie</w:t>
      </w:r>
      <w:r w:rsidR="00251FD1">
        <w:rPr>
          <w:rFonts w:ascii="Segoe UI" w:hAnsi="Segoe UI" w:cs="Segoe UI"/>
          <w:sz w:val="22"/>
          <w:szCs w:val="22"/>
        </w:rPr>
        <w:t xml:space="preserve"> </w:t>
      </w:r>
      <w:r w:rsidRPr="0050014C">
        <w:rPr>
          <w:rFonts w:ascii="Segoe UI" w:hAnsi="Segoe UI" w:cs="Segoe UI"/>
          <w:sz w:val="22"/>
          <w:szCs w:val="22"/>
        </w:rPr>
        <w:t>się</w:t>
      </w:r>
      <w:r w:rsidR="00251FD1">
        <w:rPr>
          <w:rFonts w:ascii="Segoe UI" w:hAnsi="Segoe UI" w:cs="Segoe UI"/>
          <w:sz w:val="22"/>
          <w:szCs w:val="22"/>
        </w:rPr>
        <w:t xml:space="preserve"> </w:t>
      </w:r>
      <w:r w:rsidRPr="0050014C">
        <w:rPr>
          <w:rFonts w:ascii="Segoe UI" w:hAnsi="Segoe UI" w:cs="Segoe UI"/>
          <w:spacing w:val="-1"/>
          <w:sz w:val="22"/>
          <w:szCs w:val="22"/>
        </w:rPr>
        <w:t>wszelkie</w:t>
      </w:r>
      <w:r w:rsidR="00251FD1">
        <w:rPr>
          <w:rFonts w:ascii="Segoe UI" w:hAnsi="Segoe UI" w:cs="Segoe UI"/>
          <w:spacing w:val="-1"/>
          <w:sz w:val="22"/>
          <w:szCs w:val="22"/>
        </w:rPr>
        <w:t xml:space="preserve"> </w:t>
      </w:r>
      <w:r w:rsidRPr="0050014C">
        <w:rPr>
          <w:rFonts w:ascii="Segoe UI" w:hAnsi="Segoe UI" w:cs="Segoe UI"/>
          <w:sz w:val="22"/>
          <w:szCs w:val="22"/>
        </w:rPr>
        <w:t>informacje</w:t>
      </w:r>
      <w:r w:rsidR="00251FD1">
        <w:rPr>
          <w:rFonts w:ascii="Segoe UI" w:hAnsi="Segoe UI" w:cs="Segoe UI"/>
          <w:sz w:val="22"/>
          <w:szCs w:val="22"/>
        </w:rPr>
        <w:t xml:space="preserve"> </w:t>
      </w:r>
      <w:r w:rsidRPr="0050014C">
        <w:rPr>
          <w:rFonts w:ascii="Segoe UI" w:hAnsi="Segoe UI" w:cs="Segoe UI"/>
          <w:sz w:val="22"/>
          <w:szCs w:val="22"/>
        </w:rPr>
        <w:t>lub</w:t>
      </w:r>
      <w:r w:rsidR="00251FD1">
        <w:rPr>
          <w:rFonts w:ascii="Segoe UI" w:hAnsi="Segoe UI" w:cs="Segoe UI"/>
          <w:sz w:val="22"/>
          <w:szCs w:val="22"/>
        </w:rPr>
        <w:t xml:space="preserve"> </w:t>
      </w:r>
      <w:r w:rsidRPr="0050014C">
        <w:rPr>
          <w:rFonts w:ascii="Segoe UI" w:hAnsi="Segoe UI" w:cs="Segoe UI"/>
          <w:sz w:val="22"/>
          <w:szCs w:val="22"/>
        </w:rPr>
        <w:t>materiały</w:t>
      </w:r>
      <w:r w:rsidR="00251FD1">
        <w:rPr>
          <w:rFonts w:ascii="Segoe UI" w:hAnsi="Segoe UI" w:cs="Segoe UI"/>
          <w:sz w:val="22"/>
          <w:szCs w:val="22"/>
        </w:rPr>
        <w:t xml:space="preserve"> </w:t>
      </w:r>
      <w:r w:rsidRPr="0050014C">
        <w:rPr>
          <w:rFonts w:ascii="Segoe UI" w:hAnsi="Segoe UI" w:cs="Segoe UI"/>
          <w:spacing w:val="-1"/>
          <w:sz w:val="22"/>
          <w:szCs w:val="22"/>
        </w:rPr>
        <w:t>dotyczące</w:t>
      </w:r>
      <w:r w:rsidRPr="0050014C">
        <w:rPr>
          <w:rFonts w:ascii="Segoe UI" w:hAnsi="Segoe UI" w:cs="Segoe UI"/>
          <w:spacing w:val="4"/>
          <w:sz w:val="22"/>
          <w:szCs w:val="22"/>
        </w:rPr>
        <w:t xml:space="preserve"> realizacji niniejszej umowy, dotyczące </w:t>
      </w:r>
      <w:r w:rsidRPr="0050014C">
        <w:rPr>
          <w:rFonts w:ascii="Segoe UI" w:hAnsi="Segoe UI" w:cs="Segoe UI"/>
          <w:spacing w:val="-1"/>
          <w:sz w:val="22"/>
          <w:szCs w:val="22"/>
        </w:rPr>
        <w:t>Zamawiającego i inwestycji,</w:t>
      </w:r>
      <w:r w:rsidR="00251FD1">
        <w:rPr>
          <w:rFonts w:ascii="Segoe UI" w:hAnsi="Segoe UI" w:cs="Segoe UI"/>
          <w:spacing w:val="-1"/>
          <w:sz w:val="22"/>
          <w:szCs w:val="22"/>
        </w:rPr>
        <w:t xml:space="preserve"> </w:t>
      </w:r>
      <w:r w:rsidRPr="0050014C">
        <w:rPr>
          <w:rFonts w:ascii="Segoe UI" w:hAnsi="Segoe UI" w:cs="Segoe UI"/>
          <w:spacing w:val="-1"/>
          <w:sz w:val="22"/>
          <w:szCs w:val="22"/>
        </w:rPr>
        <w:t>które</w:t>
      </w:r>
      <w:r w:rsidR="00251FD1">
        <w:rPr>
          <w:rFonts w:ascii="Segoe UI" w:hAnsi="Segoe UI" w:cs="Segoe UI"/>
          <w:spacing w:val="-1"/>
          <w:sz w:val="22"/>
          <w:szCs w:val="22"/>
        </w:rPr>
        <w:t xml:space="preserve"> </w:t>
      </w:r>
      <w:r w:rsidRPr="0050014C">
        <w:rPr>
          <w:rFonts w:ascii="Segoe UI" w:hAnsi="Segoe UI" w:cs="Segoe UI"/>
          <w:sz w:val="22"/>
          <w:szCs w:val="22"/>
        </w:rPr>
        <w:t>nie</w:t>
      </w:r>
      <w:r w:rsidR="00251FD1">
        <w:rPr>
          <w:rFonts w:ascii="Segoe UI" w:hAnsi="Segoe UI" w:cs="Segoe UI"/>
          <w:sz w:val="22"/>
          <w:szCs w:val="22"/>
        </w:rPr>
        <w:t xml:space="preserve"> </w:t>
      </w:r>
      <w:r w:rsidRPr="0050014C">
        <w:rPr>
          <w:rFonts w:ascii="Segoe UI" w:hAnsi="Segoe UI" w:cs="Segoe UI"/>
          <w:sz w:val="22"/>
          <w:szCs w:val="22"/>
        </w:rPr>
        <w:t>są</w:t>
      </w:r>
      <w:r w:rsidR="00251FD1">
        <w:rPr>
          <w:rFonts w:ascii="Segoe UI" w:hAnsi="Segoe UI" w:cs="Segoe UI"/>
          <w:sz w:val="22"/>
          <w:szCs w:val="22"/>
        </w:rPr>
        <w:t xml:space="preserve"> </w:t>
      </w:r>
      <w:r w:rsidRPr="0050014C">
        <w:rPr>
          <w:rFonts w:ascii="Segoe UI" w:hAnsi="Segoe UI" w:cs="Segoe UI"/>
          <w:sz w:val="22"/>
          <w:szCs w:val="22"/>
        </w:rPr>
        <w:lastRenderedPageBreak/>
        <w:t>znane</w:t>
      </w:r>
      <w:r w:rsidR="00251FD1">
        <w:rPr>
          <w:rFonts w:ascii="Segoe UI" w:hAnsi="Segoe UI" w:cs="Segoe UI"/>
          <w:sz w:val="22"/>
          <w:szCs w:val="22"/>
        </w:rPr>
        <w:t xml:space="preserve"> </w:t>
      </w:r>
      <w:r w:rsidRPr="0050014C">
        <w:rPr>
          <w:rFonts w:ascii="Segoe UI" w:hAnsi="Segoe UI" w:cs="Segoe UI"/>
          <w:sz w:val="22"/>
          <w:szCs w:val="22"/>
        </w:rPr>
        <w:t>lub</w:t>
      </w:r>
      <w:r w:rsidR="00251FD1">
        <w:rPr>
          <w:rFonts w:ascii="Segoe UI" w:hAnsi="Segoe UI" w:cs="Segoe UI"/>
          <w:sz w:val="22"/>
          <w:szCs w:val="22"/>
        </w:rPr>
        <w:t xml:space="preserve"> </w:t>
      </w:r>
      <w:r w:rsidRPr="0050014C">
        <w:rPr>
          <w:rFonts w:ascii="Segoe UI" w:hAnsi="Segoe UI" w:cs="Segoe UI"/>
          <w:sz w:val="22"/>
          <w:szCs w:val="22"/>
        </w:rPr>
        <w:t>nie</w:t>
      </w:r>
      <w:r w:rsidR="00251FD1">
        <w:rPr>
          <w:rFonts w:ascii="Segoe UI" w:hAnsi="Segoe UI" w:cs="Segoe UI"/>
          <w:sz w:val="22"/>
          <w:szCs w:val="22"/>
        </w:rPr>
        <w:t xml:space="preserve"> </w:t>
      </w:r>
      <w:r w:rsidRPr="0050014C">
        <w:rPr>
          <w:rFonts w:ascii="Segoe UI" w:hAnsi="Segoe UI" w:cs="Segoe UI"/>
          <w:sz w:val="22"/>
          <w:szCs w:val="22"/>
        </w:rPr>
        <w:t>powinny</w:t>
      </w:r>
      <w:r w:rsidR="00251FD1">
        <w:rPr>
          <w:rFonts w:ascii="Segoe UI" w:hAnsi="Segoe UI" w:cs="Segoe UI"/>
          <w:sz w:val="22"/>
          <w:szCs w:val="22"/>
        </w:rPr>
        <w:t xml:space="preserve"> </w:t>
      </w:r>
      <w:r w:rsidRPr="0050014C">
        <w:rPr>
          <w:rFonts w:ascii="Segoe UI" w:hAnsi="Segoe UI" w:cs="Segoe UI"/>
          <w:spacing w:val="-1"/>
          <w:sz w:val="22"/>
          <w:szCs w:val="22"/>
        </w:rPr>
        <w:t>być</w:t>
      </w:r>
      <w:r w:rsidR="00251FD1">
        <w:rPr>
          <w:rFonts w:ascii="Segoe UI" w:hAnsi="Segoe UI" w:cs="Segoe UI"/>
          <w:spacing w:val="-1"/>
          <w:sz w:val="22"/>
          <w:szCs w:val="22"/>
        </w:rPr>
        <w:t xml:space="preserve"> </w:t>
      </w:r>
      <w:r w:rsidRPr="0050014C">
        <w:rPr>
          <w:rFonts w:ascii="Segoe UI" w:hAnsi="Segoe UI" w:cs="Segoe UI"/>
          <w:sz w:val="22"/>
          <w:szCs w:val="22"/>
        </w:rPr>
        <w:t>znane</w:t>
      </w:r>
      <w:r w:rsidR="00251FD1">
        <w:rPr>
          <w:rFonts w:ascii="Segoe UI" w:hAnsi="Segoe UI" w:cs="Segoe UI"/>
          <w:sz w:val="22"/>
          <w:szCs w:val="22"/>
        </w:rPr>
        <w:t xml:space="preserve"> </w:t>
      </w:r>
      <w:r w:rsidRPr="0050014C">
        <w:rPr>
          <w:rFonts w:ascii="Segoe UI" w:hAnsi="Segoe UI" w:cs="Segoe UI"/>
          <w:spacing w:val="-1"/>
          <w:sz w:val="22"/>
          <w:szCs w:val="22"/>
        </w:rPr>
        <w:t>publicznie,</w:t>
      </w:r>
      <w:r w:rsidR="00251FD1">
        <w:rPr>
          <w:rFonts w:ascii="Segoe UI" w:hAnsi="Segoe UI" w:cs="Segoe UI"/>
          <w:spacing w:val="-1"/>
          <w:sz w:val="22"/>
          <w:szCs w:val="22"/>
        </w:rPr>
        <w:t xml:space="preserve"> </w:t>
      </w:r>
      <w:r w:rsidRPr="0050014C">
        <w:rPr>
          <w:rFonts w:ascii="Segoe UI" w:hAnsi="Segoe UI" w:cs="Segoe UI"/>
          <w:spacing w:val="-1"/>
          <w:sz w:val="22"/>
          <w:szCs w:val="22"/>
        </w:rPr>
        <w:t>powzięte lub otrzymane</w:t>
      </w:r>
      <w:r w:rsidR="00251FD1">
        <w:rPr>
          <w:rFonts w:ascii="Segoe UI" w:hAnsi="Segoe UI" w:cs="Segoe UI"/>
          <w:spacing w:val="-1"/>
          <w:sz w:val="22"/>
          <w:szCs w:val="22"/>
        </w:rPr>
        <w:t xml:space="preserve"> </w:t>
      </w:r>
      <w:r w:rsidRPr="0050014C">
        <w:rPr>
          <w:rFonts w:ascii="Segoe UI" w:hAnsi="Segoe UI" w:cs="Segoe UI"/>
          <w:spacing w:val="-1"/>
          <w:sz w:val="22"/>
          <w:szCs w:val="22"/>
        </w:rPr>
        <w:t>przez</w:t>
      </w:r>
      <w:r w:rsidR="00251FD1">
        <w:rPr>
          <w:rFonts w:ascii="Segoe UI" w:hAnsi="Segoe UI" w:cs="Segoe UI"/>
          <w:spacing w:val="-1"/>
          <w:sz w:val="22"/>
          <w:szCs w:val="22"/>
        </w:rPr>
        <w:t xml:space="preserve"> </w:t>
      </w:r>
      <w:r w:rsidRPr="0050014C">
        <w:rPr>
          <w:rFonts w:ascii="Segoe UI" w:hAnsi="Segoe UI" w:cs="Segoe UI"/>
          <w:spacing w:val="-1"/>
          <w:sz w:val="22"/>
          <w:szCs w:val="22"/>
        </w:rPr>
        <w:t>Wykonawcę,</w:t>
      </w:r>
      <w:r w:rsidR="00251FD1">
        <w:rPr>
          <w:rFonts w:ascii="Segoe UI" w:hAnsi="Segoe UI" w:cs="Segoe UI"/>
          <w:spacing w:val="-1"/>
          <w:sz w:val="22"/>
          <w:szCs w:val="22"/>
        </w:rPr>
        <w:t xml:space="preserve"> </w:t>
      </w:r>
      <w:r w:rsidRPr="0050014C">
        <w:rPr>
          <w:rFonts w:ascii="Segoe UI" w:hAnsi="Segoe UI" w:cs="Segoe UI"/>
          <w:sz w:val="22"/>
          <w:szCs w:val="22"/>
        </w:rPr>
        <w:t>w</w:t>
      </w:r>
      <w:r w:rsidR="00251FD1">
        <w:rPr>
          <w:rFonts w:ascii="Segoe UI" w:hAnsi="Segoe UI" w:cs="Segoe UI"/>
          <w:sz w:val="22"/>
          <w:szCs w:val="22"/>
        </w:rPr>
        <w:t xml:space="preserve"> </w:t>
      </w:r>
      <w:r w:rsidRPr="0050014C">
        <w:rPr>
          <w:rFonts w:ascii="Segoe UI" w:hAnsi="Segoe UI" w:cs="Segoe UI"/>
          <w:sz w:val="22"/>
          <w:szCs w:val="22"/>
        </w:rPr>
        <w:t>związku</w:t>
      </w:r>
      <w:r w:rsidR="00251FD1">
        <w:rPr>
          <w:rFonts w:ascii="Segoe UI" w:hAnsi="Segoe UI" w:cs="Segoe UI"/>
          <w:sz w:val="22"/>
          <w:szCs w:val="22"/>
        </w:rPr>
        <w:t xml:space="preserve"> </w:t>
      </w:r>
      <w:r w:rsidRPr="0050014C">
        <w:rPr>
          <w:rFonts w:ascii="Segoe UI" w:hAnsi="Segoe UI" w:cs="Segoe UI"/>
          <w:sz w:val="22"/>
          <w:szCs w:val="22"/>
        </w:rPr>
        <w:t>z</w:t>
      </w:r>
      <w:r w:rsidR="00251FD1">
        <w:rPr>
          <w:rFonts w:ascii="Segoe UI" w:hAnsi="Segoe UI" w:cs="Segoe UI"/>
          <w:sz w:val="22"/>
          <w:szCs w:val="22"/>
        </w:rPr>
        <w:t xml:space="preserve"> </w:t>
      </w:r>
      <w:r w:rsidRPr="0050014C">
        <w:rPr>
          <w:rFonts w:ascii="Segoe UI" w:hAnsi="Segoe UI" w:cs="Segoe UI"/>
          <w:spacing w:val="-1"/>
          <w:sz w:val="22"/>
          <w:szCs w:val="22"/>
        </w:rPr>
        <w:t>wykonywaniem</w:t>
      </w:r>
      <w:r w:rsidR="00251FD1">
        <w:rPr>
          <w:rFonts w:ascii="Segoe UI" w:hAnsi="Segoe UI" w:cs="Segoe UI"/>
          <w:spacing w:val="-1"/>
          <w:sz w:val="22"/>
          <w:szCs w:val="22"/>
        </w:rPr>
        <w:t xml:space="preserve"> </w:t>
      </w:r>
      <w:r w:rsidRPr="0050014C">
        <w:rPr>
          <w:rFonts w:ascii="Segoe UI" w:hAnsi="Segoe UI" w:cs="Segoe UI"/>
          <w:sz w:val="22"/>
          <w:szCs w:val="22"/>
        </w:rPr>
        <w:t>lub</w:t>
      </w:r>
      <w:r w:rsidR="00251FD1">
        <w:rPr>
          <w:rFonts w:ascii="Segoe UI" w:hAnsi="Segoe UI" w:cs="Segoe UI"/>
          <w:sz w:val="22"/>
          <w:szCs w:val="22"/>
        </w:rPr>
        <w:t xml:space="preserve"> </w:t>
      </w:r>
      <w:r w:rsidRPr="0050014C">
        <w:rPr>
          <w:rFonts w:ascii="Segoe UI" w:hAnsi="Segoe UI" w:cs="Segoe UI"/>
          <w:sz w:val="22"/>
          <w:szCs w:val="22"/>
        </w:rPr>
        <w:t>przy</w:t>
      </w:r>
      <w:r w:rsidR="00251FD1">
        <w:rPr>
          <w:rFonts w:ascii="Segoe UI" w:hAnsi="Segoe UI" w:cs="Segoe UI"/>
          <w:sz w:val="22"/>
          <w:szCs w:val="22"/>
        </w:rPr>
        <w:t xml:space="preserve"> </w:t>
      </w:r>
      <w:r w:rsidRPr="0050014C">
        <w:rPr>
          <w:rFonts w:ascii="Segoe UI" w:hAnsi="Segoe UI" w:cs="Segoe UI"/>
          <w:sz w:val="22"/>
          <w:szCs w:val="22"/>
        </w:rPr>
        <w:t>okazji</w:t>
      </w:r>
      <w:r w:rsidR="00251FD1">
        <w:rPr>
          <w:rFonts w:ascii="Segoe UI" w:hAnsi="Segoe UI" w:cs="Segoe UI"/>
          <w:sz w:val="22"/>
          <w:szCs w:val="22"/>
        </w:rPr>
        <w:t xml:space="preserve"> </w:t>
      </w:r>
      <w:r w:rsidRPr="0050014C">
        <w:rPr>
          <w:rFonts w:ascii="Segoe UI" w:hAnsi="Segoe UI" w:cs="Segoe UI"/>
          <w:spacing w:val="-1"/>
          <w:sz w:val="22"/>
          <w:szCs w:val="22"/>
        </w:rPr>
        <w:t>wykonywania niniejszej umowy,</w:t>
      </w:r>
      <w:r w:rsidR="00FA187F" w:rsidRPr="0050014C">
        <w:rPr>
          <w:rFonts w:ascii="Segoe UI" w:hAnsi="Segoe UI" w:cs="Segoe UI"/>
          <w:spacing w:val="-1"/>
          <w:sz w:val="22"/>
          <w:szCs w:val="22"/>
        </w:rPr>
        <w:br/>
      </w:r>
      <w:r w:rsidRPr="0050014C">
        <w:rPr>
          <w:rFonts w:ascii="Segoe UI" w:hAnsi="Segoe UI" w:cs="Segoe UI"/>
          <w:sz w:val="22"/>
          <w:szCs w:val="22"/>
        </w:rPr>
        <w:t>a</w:t>
      </w:r>
      <w:r w:rsidR="00251FD1">
        <w:rPr>
          <w:rFonts w:ascii="Segoe UI" w:hAnsi="Segoe UI" w:cs="Segoe UI"/>
          <w:sz w:val="22"/>
          <w:szCs w:val="22"/>
        </w:rPr>
        <w:t xml:space="preserve"> </w:t>
      </w:r>
      <w:r w:rsidRPr="0050014C">
        <w:rPr>
          <w:rFonts w:ascii="Segoe UI" w:hAnsi="Segoe UI" w:cs="Segoe UI"/>
          <w:sz w:val="22"/>
          <w:szCs w:val="22"/>
        </w:rPr>
        <w:t>w</w:t>
      </w:r>
      <w:r w:rsidR="00251FD1">
        <w:rPr>
          <w:rFonts w:ascii="Segoe UI" w:hAnsi="Segoe UI" w:cs="Segoe UI"/>
          <w:sz w:val="22"/>
          <w:szCs w:val="22"/>
        </w:rPr>
        <w:t xml:space="preserve"> </w:t>
      </w:r>
      <w:r w:rsidRPr="0050014C">
        <w:rPr>
          <w:rFonts w:ascii="Segoe UI" w:hAnsi="Segoe UI" w:cs="Segoe UI"/>
          <w:spacing w:val="-1"/>
          <w:sz w:val="22"/>
          <w:szCs w:val="22"/>
        </w:rPr>
        <w:t>szczególności</w:t>
      </w:r>
      <w:r w:rsidR="00251FD1">
        <w:rPr>
          <w:rFonts w:ascii="Segoe UI" w:hAnsi="Segoe UI" w:cs="Segoe UI"/>
          <w:spacing w:val="-1"/>
          <w:sz w:val="22"/>
          <w:szCs w:val="22"/>
        </w:rPr>
        <w:t xml:space="preserve"> </w:t>
      </w:r>
      <w:r w:rsidRPr="0050014C">
        <w:rPr>
          <w:rFonts w:ascii="Segoe UI" w:hAnsi="Segoe UI" w:cs="Segoe UI"/>
          <w:spacing w:val="-1"/>
          <w:sz w:val="22"/>
          <w:szCs w:val="22"/>
        </w:rPr>
        <w:t>informacje</w:t>
      </w:r>
      <w:r w:rsidR="00251FD1">
        <w:rPr>
          <w:rFonts w:ascii="Segoe UI" w:hAnsi="Segoe UI" w:cs="Segoe UI"/>
          <w:spacing w:val="-1"/>
          <w:sz w:val="22"/>
          <w:szCs w:val="22"/>
        </w:rPr>
        <w:t xml:space="preserve"> </w:t>
      </w:r>
      <w:r w:rsidRPr="0050014C">
        <w:rPr>
          <w:rFonts w:ascii="Segoe UI" w:hAnsi="Segoe UI" w:cs="Segoe UI"/>
          <w:spacing w:val="-1"/>
          <w:sz w:val="22"/>
          <w:szCs w:val="22"/>
        </w:rPr>
        <w:t>stanowiące</w:t>
      </w:r>
      <w:r w:rsidR="00251FD1">
        <w:rPr>
          <w:rFonts w:ascii="Segoe UI" w:hAnsi="Segoe UI" w:cs="Segoe UI"/>
          <w:spacing w:val="-1"/>
          <w:sz w:val="22"/>
          <w:szCs w:val="22"/>
        </w:rPr>
        <w:t xml:space="preserve"> </w:t>
      </w:r>
      <w:r w:rsidRPr="0050014C">
        <w:rPr>
          <w:rFonts w:ascii="Segoe UI" w:hAnsi="Segoe UI" w:cs="Segoe UI"/>
          <w:spacing w:val="-1"/>
          <w:sz w:val="22"/>
          <w:szCs w:val="22"/>
        </w:rPr>
        <w:t>tajemnice</w:t>
      </w:r>
      <w:r w:rsidR="00251FD1">
        <w:rPr>
          <w:rFonts w:ascii="Segoe UI" w:hAnsi="Segoe UI" w:cs="Segoe UI"/>
          <w:spacing w:val="-1"/>
          <w:sz w:val="22"/>
          <w:szCs w:val="22"/>
        </w:rPr>
        <w:t xml:space="preserve"> </w:t>
      </w:r>
      <w:r w:rsidRPr="0050014C">
        <w:rPr>
          <w:rFonts w:ascii="Segoe UI" w:hAnsi="Segoe UI" w:cs="Segoe UI"/>
          <w:spacing w:val="-1"/>
          <w:sz w:val="22"/>
          <w:szCs w:val="22"/>
        </w:rPr>
        <w:t>prawem</w:t>
      </w:r>
      <w:r w:rsidR="00251FD1">
        <w:rPr>
          <w:rFonts w:ascii="Segoe UI" w:hAnsi="Segoe UI" w:cs="Segoe UI"/>
          <w:spacing w:val="-1"/>
          <w:sz w:val="22"/>
          <w:szCs w:val="22"/>
        </w:rPr>
        <w:t xml:space="preserve"> </w:t>
      </w:r>
      <w:r w:rsidRPr="0050014C">
        <w:rPr>
          <w:rFonts w:ascii="Segoe UI" w:hAnsi="Segoe UI" w:cs="Segoe UI"/>
          <w:spacing w:val="-1"/>
          <w:sz w:val="22"/>
          <w:szCs w:val="22"/>
        </w:rPr>
        <w:t>chronione,</w:t>
      </w:r>
      <w:r w:rsidR="00251FD1">
        <w:rPr>
          <w:rFonts w:ascii="Segoe UI" w:hAnsi="Segoe UI" w:cs="Segoe UI"/>
          <w:spacing w:val="-1"/>
          <w:sz w:val="22"/>
          <w:szCs w:val="22"/>
        </w:rPr>
        <w:t xml:space="preserve"> </w:t>
      </w:r>
      <w:r w:rsidRPr="0050014C">
        <w:rPr>
          <w:rFonts w:ascii="Segoe UI" w:hAnsi="Segoe UI" w:cs="Segoe UI"/>
          <w:sz w:val="22"/>
          <w:szCs w:val="22"/>
        </w:rPr>
        <w:t>w</w:t>
      </w:r>
      <w:r w:rsidRPr="0050014C">
        <w:rPr>
          <w:rFonts w:ascii="Segoe UI" w:hAnsi="Segoe UI" w:cs="Segoe UI"/>
          <w:spacing w:val="37"/>
          <w:sz w:val="22"/>
          <w:szCs w:val="22"/>
        </w:rPr>
        <w:t> </w:t>
      </w:r>
      <w:r w:rsidRPr="0050014C">
        <w:rPr>
          <w:rFonts w:ascii="Segoe UI" w:hAnsi="Segoe UI" w:cs="Segoe UI"/>
          <w:sz w:val="22"/>
          <w:szCs w:val="22"/>
        </w:rPr>
        <w:t>tym</w:t>
      </w:r>
      <w:r w:rsidR="00251FD1">
        <w:rPr>
          <w:rFonts w:ascii="Segoe UI" w:hAnsi="Segoe UI" w:cs="Segoe UI"/>
          <w:sz w:val="22"/>
          <w:szCs w:val="22"/>
        </w:rPr>
        <w:t xml:space="preserve"> </w:t>
      </w:r>
      <w:r w:rsidR="00811690" w:rsidRPr="0050014C">
        <w:rPr>
          <w:rFonts w:ascii="Segoe UI" w:hAnsi="Segoe UI" w:cs="Segoe UI"/>
          <w:spacing w:val="-1"/>
          <w:sz w:val="22"/>
          <w:szCs w:val="22"/>
        </w:rPr>
        <w:t>informacje</w:t>
      </w:r>
      <w:r w:rsidR="00811690" w:rsidRPr="0050014C">
        <w:rPr>
          <w:rFonts w:ascii="Segoe UI" w:hAnsi="Segoe UI" w:cs="Segoe UI"/>
          <w:sz w:val="22"/>
          <w:szCs w:val="22"/>
        </w:rPr>
        <w:t xml:space="preserve"> c</w:t>
      </w:r>
      <w:r w:rsidRPr="0050014C">
        <w:rPr>
          <w:rFonts w:ascii="Segoe UI" w:hAnsi="Segoe UI" w:cs="Segoe UI"/>
          <w:sz w:val="22"/>
          <w:szCs w:val="22"/>
        </w:rPr>
        <w:t>hronione na</w:t>
      </w:r>
      <w:r w:rsidR="00251FD1">
        <w:rPr>
          <w:rFonts w:ascii="Segoe UI" w:hAnsi="Segoe UI" w:cs="Segoe UI"/>
          <w:sz w:val="22"/>
          <w:szCs w:val="22"/>
        </w:rPr>
        <w:t xml:space="preserve"> </w:t>
      </w:r>
      <w:r w:rsidRPr="0050014C">
        <w:rPr>
          <w:rFonts w:ascii="Segoe UI" w:hAnsi="Segoe UI" w:cs="Segoe UI"/>
          <w:sz w:val="22"/>
          <w:szCs w:val="22"/>
        </w:rPr>
        <w:t>podstawie</w:t>
      </w:r>
      <w:r w:rsidR="00251FD1">
        <w:rPr>
          <w:rFonts w:ascii="Segoe UI" w:hAnsi="Segoe UI" w:cs="Segoe UI"/>
          <w:sz w:val="22"/>
          <w:szCs w:val="22"/>
        </w:rPr>
        <w:t xml:space="preserve"> </w:t>
      </w:r>
      <w:r w:rsidRPr="0050014C">
        <w:rPr>
          <w:rFonts w:ascii="Segoe UI" w:hAnsi="Segoe UI" w:cs="Segoe UI"/>
          <w:sz w:val="22"/>
          <w:szCs w:val="22"/>
        </w:rPr>
        <w:t>ustawy</w:t>
      </w:r>
      <w:r w:rsidR="00251FD1">
        <w:rPr>
          <w:rFonts w:ascii="Segoe UI" w:hAnsi="Segoe UI" w:cs="Segoe UI"/>
          <w:sz w:val="22"/>
          <w:szCs w:val="22"/>
        </w:rPr>
        <w:t xml:space="preserve"> </w:t>
      </w:r>
      <w:r w:rsidRPr="0050014C">
        <w:rPr>
          <w:rFonts w:ascii="Segoe UI" w:hAnsi="Segoe UI" w:cs="Segoe UI"/>
          <w:sz w:val="22"/>
          <w:szCs w:val="22"/>
        </w:rPr>
        <w:t>z</w:t>
      </w:r>
      <w:r w:rsidR="00251FD1">
        <w:rPr>
          <w:rFonts w:ascii="Segoe UI" w:hAnsi="Segoe UI" w:cs="Segoe UI"/>
          <w:sz w:val="22"/>
          <w:szCs w:val="22"/>
        </w:rPr>
        <w:t xml:space="preserve"> </w:t>
      </w:r>
      <w:r w:rsidRPr="0050014C">
        <w:rPr>
          <w:rFonts w:ascii="Segoe UI" w:hAnsi="Segoe UI" w:cs="Segoe UI"/>
          <w:sz w:val="22"/>
          <w:szCs w:val="22"/>
        </w:rPr>
        <w:t>dnia</w:t>
      </w:r>
      <w:r w:rsidR="00251FD1">
        <w:rPr>
          <w:rFonts w:ascii="Segoe UI" w:hAnsi="Segoe UI" w:cs="Segoe UI"/>
          <w:sz w:val="22"/>
          <w:szCs w:val="22"/>
        </w:rPr>
        <w:t xml:space="preserve"> </w:t>
      </w:r>
      <w:r w:rsidR="00E95322" w:rsidRPr="0050014C">
        <w:rPr>
          <w:rFonts w:ascii="Segoe UI" w:hAnsi="Segoe UI" w:cs="Segoe UI"/>
          <w:spacing w:val="1"/>
          <w:sz w:val="22"/>
          <w:szCs w:val="22"/>
        </w:rPr>
        <w:t>10 maja 2018</w:t>
      </w:r>
      <w:r w:rsidRPr="0050014C">
        <w:rPr>
          <w:rFonts w:ascii="Segoe UI" w:hAnsi="Segoe UI" w:cs="Segoe UI"/>
          <w:spacing w:val="-1"/>
          <w:sz w:val="22"/>
          <w:szCs w:val="22"/>
        </w:rPr>
        <w:t>r.</w:t>
      </w:r>
      <w:r w:rsidR="00251FD1">
        <w:rPr>
          <w:rFonts w:ascii="Segoe UI" w:hAnsi="Segoe UI" w:cs="Segoe UI"/>
          <w:spacing w:val="-1"/>
          <w:sz w:val="22"/>
          <w:szCs w:val="22"/>
        </w:rPr>
        <w:t xml:space="preserve"> </w:t>
      </w:r>
      <w:r w:rsidRPr="0050014C">
        <w:rPr>
          <w:rFonts w:ascii="Segoe UI" w:hAnsi="Segoe UI" w:cs="Segoe UI"/>
          <w:sz w:val="22"/>
          <w:szCs w:val="22"/>
        </w:rPr>
        <w:t>o</w:t>
      </w:r>
      <w:r w:rsidR="00251FD1">
        <w:rPr>
          <w:rFonts w:ascii="Segoe UI" w:hAnsi="Segoe UI" w:cs="Segoe UI"/>
          <w:sz w:val="22"/>
          <w:szCs w:val="22"/>
        </w:rPr>
        <w:t xml:space="preserve"> </w:t>
      </w:r>
      <w:r w:rsidRPr="0050014C">
        <w:rPr>
          <w:rFonts w:ascii="Segoe UI" w:hAnsi="Segoe UI" w:cs="Segoe UI"/>
          <w:spacing w:val="-1"/>
          <w:sz w:val="22"/>
          <w:szCs w:val="22"/>
        </w:rPr>
        <w:t>ochronie</w:t>
      </w:r>
      <w:r w:rsidR="00251FD1">
        <w:rPr>
          <w:rFonts w:ascii="Segoe UI" w:hAnsi="Segoe UI" w:cs="Segoe UI"/>
          <w:spacing w:val="-1"/>
          <w:sz w:val="22"/>
          <w:szCs w:val="22"/>
        </w:rPr>
        <w:t xml:space="preserve"> </w:t>
      </w:r>
      <w:r w:rsidRPr="0050014C">
        <w:rPr>
          <w:rFonts w:ascii="Segoe UI" w:hAnsi="Segoe UI" w:cs="Segoe UI"/>
          <w:spacing w:val="-1"/>
          <w:sz w:val="22"/>
          <w:szCs w:val="22"/>
        </w:rPr>
        <w:t>danych</w:t>
      </w:r>
      <w:r w:rsidR="00251FD1">
        <w:rPr>
          <w:rFonts w:ascii="Segoe UI" w:hAnsi="Segoe UI" w:cs="Segoe UI"/>
          <w:spacing w:val="-1"/>
          <w:sz w:val="22"/>
          <w:szCs w:val="22"/>
        </w:rPr>
        <w:t xml:space="preserve"> </w:t>
      </w:r>
      <w:r w:rsidRPr="0050014C">
        <w:rPr>
          <w:rFonts w:ascii="Segoe UI" w:hAnsi="Segoe UI" w:cs="Segoe UI"/>
          <w:sz w:val="22"/>
          <w:szCs w:val="22"/>
        </w:rPr>
        <w:t xml:space="preserve">osobowych </w:t>
      </w:r>
      <w:r w:rsidR="00C820BF" w:rsidRPr="0050014C">
        <w:rPr>
          <w:rFonts w:ascii="Segoe UI" w:hAnsi="Segoe UI" w:cs="Segoe UI"/>
          <w:sz w:val="22"/>
          <w:szCs w:val="22"/>
        </w:rPr>
        <w:br/>
      </w:r>
      <w:r w:rsidRPr="0050014C">
        <w:rPr>
          <w:rFonts w:ascii="Segoe UI" w:hAnsi="Segoe UI" w:cs="Segoe UI"/>
          <w:sz w:val="22"/>
          <w:szCs w:val="22"/>
        </w:rPr>
        <w:t xml:space="preserve">(Dz. U. z </w:t>
      </w:r>
      <w:r w:rsidR="00E95322" w:rsidRPr="0050014C">
        <w:rPr>
          <w:rFonts w:ascii="Segoe UI" w:hAnsi="Segoe UI" w:cs="Segoe UI"/>
          <w:sz w:val="22"/>
          <w:szCs w:val="22"/>
        </w:rPr>
        <w:t xml:space="preserve">2019 </w:t>
      </w:r>
      <w:r w:rsidRPr="0050014C">
        <w:rPr>
          <w:rFonts w:ascii="Segoe UI" w:hAnsi="Segoe UI" w:cs="Segoe UI"/>
          <w:sz w:val="22"/>
          <w:szCs w:val="22"/>
        </w:rPr>
        <w:t xml:space="preserve">r., poz. </w:t>
      </w:r>
      <w:r w:rsidR="00E95322" w:rsidRPr="0050014C">
        <w:rPr>
          <w:rFonts w:ascii="Segoe UI" w:hAnsi="Segoe UI" w:cs="Segoe UI"/>
          <w:sz w:val="22"/>
          <w:szCs w:val="22"/>
        </w:rPr>
        <w:t xml:space="preserve">1781 </w:t>
      </w:r>
      <w:r w:rsidRPr="0050014C">
        <w:rPr>
          <w:rFonts w:ascii="Segoe UI" w:hAnsi="Segoe UI" w:cs="Segoe UI"/>
          <w:sz w:val="22"/>
          <w:szCs w:val="22"/>
        </w:rPr>
        <w:t xml:space="preserve">z późn. zm.) </w:t>
      </w:r>
      <w:r w:rsidRPr="0050014C">
        <w:rPr>
          <w:rFonts w:ascii="Segoe UI" w:hAnsi="Segoe UI" w:cs="Segoe UI"/>
          <w:spacing w:val="-1"/>
          <w:sz w:val="22"/>
          <w:szCs w:val="22"/>
        </w:rPr>
        <w:t>oraz</w:t>
      </w:r>
      <w:r w:rsidR="00251FD1">
        <w:rPr>
          <w:rFonts w:ascii="Segoe UI" w:hAnsi="Segoe UI" w:cs="Segoe UI"/>
          <w:spacing w:val="-1"/>
          <w:sz w:val="22"/>
          <w:szCs w:val="22"/>
        </w:rPr>
        <w:t xml:space="preserve"> </w:t>
      </w:r>
      <w:r w:rsidRPr="0050014C">
        <w:rPr>
          <w:rFonts w:ascii="Segoe UI" w:hAnsi="Segoe UI" w:cs="Segoe UI"/>
          <w:spacing w:val="-1"/>
          <w:sz w:val="22"/>
          <w:szCs w:val="22"/>
        </w:rPr>
        <w:t>informacje</w:t>
      </w:r>
      <w:r w:rsidR="00251FD1">
        <w:rPr>
          <w:rFonts w:ascii="Segoe UI" w:hAnsi="Segoe UI" w:cs="Segoe UI"/>
          <w:spacing w:val="-1"/>
          <w:sz w:val="22"/>
          <w:szCs w:val="22"/>
        </w:rPr>
        <w:t xml:space="preserve"> </w:t>
      </w:r>
      <w:r w:rsidRPr="0050014C">
        <w:rPr>
          <w:rFonts w:ascii="Segoe UI" w:hAnsi="Segoe UI" w:cs="Segoe UI"/>
          <w:spacing w:val="-1"/>
          <w:sz w:val="22"/>
          <w:szCs w:val="22"/>
        </w:rPr>
        <w:t>chronione</w:t>
      </w:r>
      <w:r w:rsidR="00251FD1">
        <w:rPr>
          <w:rFonts w:ascii="Segoe UI" w:hAnsi="Segoe UI" w:cs="Segoe UI"/>
          <w:spacing w:val="-1"/>
          <w:sz w:val="22"/>
          <w:szCs w:val="22"/>
        </w:rPr>
        <w:t xml:space="preserve"> </w:t>
      </w:r>
      <w:r w:rsidRPr="0050014C">
        <w:rPr>
          <w:rFonts w:ascii="Segoe UI" w:hAnsi="Segoe UI" w:cs="Segoe UI"/>
          <w:sz w:val="22"/>
          <w:szCs w:val="22"/>
        </w:rPr>
        <w:t xml:space="preserve">na </w:t>
      </w:r>
      <w:r w:rsidRPr="0050014C">
        <w:rPr>
          <w:rFonts w:ascii="Segoe UI" w:hAnsi="Segoe UI" w:cs="Segoe UI"/>
          <w:spacing w:val="-1"/>
          <w:sz w:val="22"/>
          <w:szCs w:val="22"/>
        </w:rPr>
        <w:t>podstawie</w:t>
      </w:r>
      <w:r w:rsidR="00251FD1">
        <w:rPr>
          <w:rFonts w:ascii="Segoe UI" w:hAnsi="Segoe UI" w:cs="Segoe UI"/>
          <w:spacing w:val="-1"/>
          <w:sz w:val="22"/>
          <w:szCs w:val="22"/>
        </w:rPr>
        <w:t xml:space="preserve"> </w:t>
      </w:r>
      <w:r w:rsidRPr="0050014C">
        <w:rPr>
          <w:rFonts w:ascii="Segoe UI" w:hAnsi="Segoe UI" w:cs="Segoe UI"/>
          <w:sz w:val="22"/>
          <w:szCs w:val="22"/>
        </w:rPr>
        <w:t xml:space="preserve">ustawy </w:t>
      </w:r>
      <w:r w:rsidR="00C820BF" w:rsidRPr="0050014C">
        <w:rPr>
          <w:rFonts w:ascii="Segoe UI" w:hAnsi="Segoe UI" w:cs="Segoe UI"/>
          <w:sz w:val="22"/>
          <w:szCs w:val="22"/>
        </w:rPr>
        <w:br/>
      </w:r>
      <w:r w:rsidRPr="0050014C">
        <w:rPr>
          <w:rFonts w:ascii="Segoe UI" w:hAnsi="Segoe UI" w:cs="Segoe UI"/>
          <w:sz w:val="22"/>
          <w:szCs w:val="22"/>
        </w:rPr>
        <w:t>z dnia</w:t>
      </w:r>
      <w:r w:rsidR="00251FD1">
        <w:rPr>
          <w:rFonts w:ascii="Segoe UI" w:hAnsi="Segoe UI" w:cs="Segoe UI"/>
          <w:sz w:val="22"/>
          <w:szCs w:val="22"/>
        </w:rPr>
        <w:t xml:space="preserve"> </w:t>
      </w:r>
      <w:r w:rsidRPr="0050014C">
        <w:rPr>
          <w:rFonts w:ascii="Segoe UI" w:hAnsi="Segoe UI" w:cs="Segoe UI"/>
          <w:spacing w:val="-7"/>
          <w:sz w:val="22"/>
          <w:szCs w:val="22"/>
        </w:rPr>
        <w:t xml:space="preserve">05 </w:t>
      </w:r>
      <w:r w:rsidRPr="0050014C">
        <w:rPr>
          <w:rFonts w:ascii="Segoe UI" w:hAnsi="Segoe UI" w:cs="Segoe UI"/>
          <w:spacing w:val="-1"/>
          <w:sz w:val="22"/>
          <w:szCs w:val="22"/>
        </w:rPr>
        <w:t>sierpnia</w:t>
      </w:r>
      <w:r w:rsidR="00251FD1">
        <w:rPr>
          <w:rFonts w:ascii="Segoe UI" w:hAnsi="Segoe UI" w:cs="Segoe UI"/>
          <w:spacing w:val="-1"/>
          <w:sz w:val="22"/>
          <w:szCs w:val="22"/>
        </w:rPr>
        <w:t xml:space="preserve"> </w:t>
      </w:r>
      <w:r w:rsidRPr="0050014C">
        <w:rPr>
          <w:rFonts w:ascii="Segoe UI" w:hAnsi="Segoe UI" w:cs="Segoe UI"/>
          <w:sz w:val="22"/>
          <w:szCs w:val="22"/>
        </w:rPr>
        <w:t>2010</w:t>
      </w:r>
      <w:r w:rsidRPr="0050014C">
        <w:rPr>
          <w:rFonts w:ascii="Segoe UI" w:hAnsi="Segoe UI" w:cs="Segoe UI"/>
          <w:spacing w:val="-1"/>
          <w:sz w:val="22"/>
          <w:szCs w:val="22"/>
        </w:rPr>
        <w:t>r.</w:t>
      </w:r>
      <w:r w:rsidR="00251FD1">
        <w:rPr>
          <w:rFonts w:ascii="Segoe UI" w:hAnsi="Segoe UI" w:cs="Segoe UI"/>
          <w:spacing w:val="-1"/>
          <w:sz w:val="22"/>
          <w:szCs w:val="22"/>
        </w:rPr>
        <w:t xml:space="preserve"> </w:t>
      </w:r>
      <w:r w:rsidRPr="0050014C">
        <w:rPr>
          <w:rFonts w:ascii="Segoe UI" w:hAnsi="Segoe UI" w:cs="Segoe UI"/>
          <w:sz w:val="22"/>
          <w:szCs w:val="22"/>
        </w:rPr>
        <w:t>o</w:t>
      </w:r>
      <w:r w:rsidR="00251FD1">
        <w:rPr>
          <w:rFonts w:ascii="Segoe UI" w:hAnsi="Segoe UI" w:cs="Segoe UI"/>
          <w:sz w:val="22"/>
          <w:szCs w:val="22"/>
        </w:rPr>
        <w:t xml:space="preserve"> </w:t>
      </w:r>
      <w:r w:rsidRPr="0050014C">
        <w:rPr>
          <w:rFonts w:ascii="Segoe UI" w:hAnsi="Segoe UI" w:cs="Segoe UI"/>
          <w:sz w:val="22"/>
          <w:szCs w:val="22"/>
        </w:rPr>
        <w:t>ochronie</w:t>
      </w:r>
      <w:r w:rsidR="00251FD1">
        <w:rPr>
          <w:rFonts w:ascii="Segoe UI" w:hAnsi="Segoe UI" w:cs="Segoe UI"/>
          <w:sz w:val="22"/>
          <w:szCs w:val="22"/>
        </w:rPr>
        <w:t xml:space="preserve"> </w:t>
      </w:r>
      <w:r w:rsidRPr="0050014C">
        <w:rPr>
          <w:rFonts w:ascii="Segoe UI" w:hAnsi="Segoe UI" w:cs="Segoe UI"/>
          <w:spacing w:val="-1"/>
          <w:sz w:val="22"/>
          <w:szCs w:val="22"/>
        </w:rPr>
        <w:t>informacji</w:t>
      </w:r>
      <w:r w:rsidR="00E95322" w:rsidRPr="0050014C">
        <w:rPr>
          <w:rFonts w:ascii="Segoe UI" w:hAnsi="Segoe UI" w:cs="Segoe UI"/>
          <w:spacing w:val="-1"/>
          <w:sz w:val="22"/>
          <w:szCs w:val="22"/>
        </w:rPr>
        <w:t xml:space="preserve"> niejawnych (Dz. U. z 2019 </w:t>
      </w:r>
      <w:r w:rsidRPr="0050014C">
        <w:rPr>
          <w:rFonts w:ascii="Segoe UI" w:hAnsi="Segoe UI" w:cs="Segoe UI"/>
          <w:spacing w:val="-1"/>
          <w:sz w:val="22"/>
          <w:szCs w:val="22"/>
        </w:rPr>
        <w:t xml:space="preserve">r., poz. </w:t>
      </w:r>
      <w:r w:rsidR="00E95322" w:rsidRPr="0050014C">
        <w:rPr>
          <w:rFonts w:ascii="Segoe UI" w:hAnsi="Segoe UI" w:cs="Segoe UI"/>
          <w:spacing w:val="-1"/>
          <w:sz w:val="22"/>
          <w:szCs w:val="22"/>
        </w:rPr>
        <w:t>742</w:t>
      </w:r>
      <w:r w:rsidRPr="0050014C">
        <w:rPr>
          <w:rFonts w:ascii="Segoe UI" w:hAnsi="Segoe UI" w:cs="Segoe UI"/>
          <w:spacing w:val="-1"/>
          <w:sz w:val="22"/>
          <w:szCs w:val="22"/>
        </w:rPr>
        <w:t xml:space="preserve"> z późn. zm.). </w:t>
      </w:r>
    </w:p>
    <w:p w14:paraId="4A67E550" w14:textId="77777777" w:rsidR="00184E9D" w:rsidRPr="0050014C"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1"/>
          <w:sz w:val="22"/>
          <w:szCs w:val="22"/>
        </w:rPr>
        <w:t>Obowiązek</w:t>
      </w:r>
      <w:r w:rsidR="00251FD1">
        <w:rPr>
          <w:rFonts w:ascii="Segoe UI" w:hAnsi="Segoe UI" w:cs="Segoe UI"/>
          <w:spacing w:val="-1"/>
          <w:sz w:val="22"/>
          <w:szCs w:val="22"/>
        </w:rPr>
        <w:t xml:space="preserve"> </w:t>
      </w:r>
      <w:r w:rsidRPr="0050014C">
        <w:rPr>
          <w:rFonts w:ascii="Segoe UI" w:hAnsi="Segoe UI" w:cs="Segoe UI"/>
          <w:sz w:val="22"/>
          <w:szCs w:val="22"/>
        </w:rPr>
        <w:t>ochrony</w:t>
      </w:r>
      <w:r w:rsidR="00251FD1">
        <w:rPr>
          <w:rFonts w:ascii="Segoe UI" w:hAnsi="Segoe UI" w:cs="Segoe UI"/>
          <w:sz w:val="22"/>
          <w:szCs w:val="22"/>
        </w:rPr>
        <w:t xml:space="preserve"> </w:t>
      </w:r>
      <w:r w:rsidRPr="0050014C">
        <w:rPr>
          <w:rFonts w:ascii="Segoe UI" w:hAnsi="Segoe UI" w:cs="Segoe UI"/>
          <w:spacing w:val="-1"/>
          <w:sz w:val="22"/>
          <w:szCs w:val="22"/>
        </w:rPr>
        <w:t>informacji</w:t>
      </w:r>
      <w:r w:rsidR="00251FD1">
        <w:rPr>
          <w:rFonts w:ascii="Segoe UI" w:hAnsi="Segoe UI" w:cs="Segoe UI"/>
          <w:spacing w:val="-1"/>
          <w:sz w:val="22"/>
          <w:szCs w:val="22"/>
        </w:rPr>
        <w:t xml:space="preserve"> </w:t>
      </w:r>
      <w:r w:rsidRPr="0050014C">
        <w:rPr>
          <w:rFonts w:ascii="Segoe UI" w:hAnsi="Segoe UI" w:cs="Segoe UI"/>
          <w:spacing w:val="-1"/>
          <w:sz w:val="22"/>
          <w:szCs w:val="22"/>
        </w:rPr>
        <w:t>poufnych</w:t>
      </w:r>
      <w:r w:rsidR="00251FD1">
        <w:rPr>
          <w:rFonts w:ascii="Segoe UI" w:hAnsi="Segoe UI" w:cs="Segoe UI"/>
          <w:spacing w:val="-1"/>
          <w:sz w:val="22"/>
          <w:szCs w:val="22"/>
        </w:rPr>
        <w:t xml:space="preserve"> </w:t>
      </w:r>
      <w:r w:rsidRPr="0050014C">
        <w:rPr>
          <w:rFonts w:ascii="Segoe UI" w:hAnsi="Segoe UI" w:cs="Segoe UI"/>
          <w:sz w:val="22"/>
          <w:szCs w:val="22"/>
        </w:rPr>
        <w:t>spoczywa</w:t>
      </w:r>
      <w:r w:rsidR="00251FD1">
        <w:rPr>
          <w:rFonts w:ascii="Segoe UI" w:hAnsi="Segoe UI" w:cs="Segoe UI"/>
          <w:sz w:val="22"/>
          <w:szCs w:val="22"/>
        </w:rPr>
        <w:t xml:space="preserve"> </w:t>
      </w:r>
      <w:r w:rsidRPr="0050014C">
        <w:rPr>
          <w:rFonts w:ascii="Segoe UI" w:hAnsi="Segoe UI" w:cs="Segoe UI"/>
          <w:sz w:val="22"/>
          <w:szCs w:val="22"/>
        </w:rPr>
        <w:t>na</w:t>
      </w:r>
      <w:r w:rsidR="00251FD1">
        <w:rPr>
          <w:rFonts w:ascii="Segoe UI" w:hAnsi="Segoe UI" w:cs="Segoe UI"/>
          <w:sz w:val="22"/>
          <w:szCs w:val="22"/>
        </w:rPr>
        <w:t xml:space="preserve"> </w:t>
      </w:r>
      <w:r w:rsidRPr="0050014C">
        <w:rPr>
          <w:rFonts w:ascii="Segoe UI" w:hAnsi="Segoe UI" w:cs="Segoe UI"/>
          <w:sz w:val="22"/>
          <w:szCs w:val="22"/>
        </w:rPr>
        <w:t>Wykonawcy</w:t>
      </w:r>
      <w:r w:rsidR="00251FD1">
        <w:rPr>
          <w:rFonts w:ascii="Segoe UI" w:hAnsi="Segoe UI" w:cs="Segoe UI"/>
          <w:sz w:val="22"/>
          <w:szCs w:val="22"/>
        </w:rPr>
        <w:t xml:space="preserve"> </w:t>
      </w:r>
      <w:r w:rsidRPr="0050014C">
        <w:rPr>
          <w:rFonts w:ascii="Segoe UI" w:hAnsi="Segoe UI" w:cs="Segoe UI"/>
          <w:spacing w:val="-1"/>
          <w:sz w:val="22"/>
          <w:szCs w:val="22"/>
        </w:rPr>
        <w:t>niezależnie</w:t>
      </w:r>
      <w:r w:rsidR="00251FD1">
        <w:rPr>
          <w:rFonts w:ascii="Segoe UI" w:hAnsi="Segoe UI" w:cs="Segoe UI"/>
          <w:spacing w:val="-1"/>
          <w:sz w:val="22"/>
          <w:szCs w:val="22"/>
        </w:rPr>
        <w:t xml:space="preserve"> </w:t>
      </w:r>
      <w:r w:rsidRPr="0050014C">
        <w:rPr>
          <w:rFonts w:ascii="Segoe UI" w:hAnsi="Segoe UI" w:cs="Segoe UI"/>
          <w:sz w:val="22"/>
          <w:szCs w:val="22"/>
        </w:rPr>
        <w:t>od</w:t>
      </w:r>
      <w:r w:rsidR="00251FD1">
        <w:rPr>
          <w:rFonts w:ascii="Segoe UI" w:hAnsi="Segoe UI" w:cs="Segoe UI"/>
          <w:sz w:val="22"/>
          <w:szCs w:val="22"/>
        </w:rPr>
        <w:t xml:space="preserve"> formy ich</w:t>
      </w:r>
      <w:r w:rsidR="00251FD1">
        <w:rPr>
          <w:rFonts w:ascii="Segoe UI" w:hAnsi="Segoe UI" w:cs="Segoe UI"/>
          <w:spacing w:val="-1"/>
          <w:sz w:val="22"/>
          <w:szCs w:val="22"/>
        </w:rPr>
        <w:t xml:space="preserve"> </w:t>
      </w:r>
      <w:r w:rsidRPr="0050014C">
        <w:rPr>
          <w:rFonts w:ascii="Segoe UI" w:hAnsi="Segoe UI" w:cs="Segoe UI"/>
          <w:spacing w:val="-1"/>
          <w:sz w:val="22"/>
          <w:szCs w:val="22"/>
        </w:rPr>
        <w:t>przekazania</w:t>
      </w:r>
      <w:r w:rsidR="00251FD1">
        <w:rPr>
          <w:rFonts w:ascii="Segoe UI" w:hAnsi="Segoe UI" w:cs="Segoe UI"/>
          <w:spacing w:val="-1"/>
          <w:sz w:val="22"/>
          <w:szCs w:val="22"/>
        </w:rPr>
        <w:t xml:space="preserve"> </w:t>
      </w:r>
      <w:r w:rsidRPr="0050014C">
        <w:rPr>
          <w:rFonts w:ascii="Segoe UI" w:hAnsi="Segoe UI" w:cs="Segoe UI"/>
          <w:spacing w:val="-1"/>
          <w:sz w:val="22"/>
          <w:szCs w:val="22"/>
        </w:rPr>
        <w:t>przez</w:t>
      </w:r>
      <w:r w:rsidR="00251FD1">
        <w:rPr>
          <w:rFonts w:ascii="Segoe UI" w:hAnsi="Segoe UI" w:cs="Segoe UI"/>
          <w:spacing w:val="-1"/>
          <w:sz w:val="22"/>
          <w:szCs w:val="22"/>
        </w:rPr>
        <w:t xml:space="preserve"> </w:t>
      </w:r>
      <w:r w:rsidRPr="0050014C">
        <w:rPr>
          <w:rFonts w:ascii="Segoe UI" w:hAnsi="Segoe UI" w:cs="Segoe UI"/>
          <w:spacing w:val="-1"/>
          <w:sz w:val="22"/>
          <w:szCs w:val="22"/>
        </w:rPr>
        <w:t>Zamawiającego</w:t>
      </w:r>
      <w:r w:rsidR="00251FD1">
        <w:rPr>
          <w:rFonts w:ascii="Segoe UI" w:hAnsi="Segoe UI" w:cs="Segoe UI"/>
          <w:spacing w:val="-1"/>
          <w:sz w:val="22"/>
          <w:szCs w:val="22"/>
        </w:rPr>
        <w:t xml:space="preserve"> </w:t>
      </w:r>
      <w:r w:rsidRPr="0050014C">
        <w:rPr>
          <w:rFonts w:ascii="Segoe UI" w:hAnsi="Segoe UI" w:cs="Segoe UI"/>
          <w:sz w:val="22"/>
          <w:szCs w:val="22"/>
        </w:rPr>
        <w:t>(w</w:t>
      </w:r>
      <w:r w:rsidR="00251FD1">
        <w:rPr>
          <w:rFonts w:ascii="Segoe UI" w:hAnsi="Segoe UI" w:cs="Segoe UI"/>
          <w:sz w:val="22"/>
          <w:szCs w:val="22"/>
        </w:rPr>
        <w:t xml:space="preserve"> </w:t>
      </w:r>
      <w:r w:rsidRPr="0050014C">
        <w:rPr>
          <w:rFonts w:ascii="Segoe UI" w:hAnsi="Segoe UI" w:cs="Segoe UI"/>
          <w:spacing w:val="-1"/>
          <w:sz w:val="22"/>
          <w:szCs w:val="22"/>
        </w:rPr>
        <w:t>tym</w:t>
      </w:r>
      <w:r w:rsidR="00251FD1">
        <w:rPr>
          <w:rFonts w:ascii="Segoe UI" w:hAnsi="Segoe UI" w:cs="Segoe UI"/>
          <w:spacing w:val="-1"/>
          <w:sz w:val="22"/>
          <w:szCs w:val="22"/>
        </w:rPr>
        <w:t xml:space="preserve"> </w:t>
      </w:r>
      <w:r w:rsidRPr="0050014C">
        <w:rPr>
          <w:rFonts w:ascii="Segoe UI" w:hAnsi="Segoe UI" w:cs="Segoe UI"/>
          <w:sz w:val="22"/>
          <w:szCs w:val="22"/>
        </w:rPr>
        <w:t>w</w:t>
      </w:r>
      <w:r w:rsidR="00251FD1">
        <w:rPr>
          <w:rFonts w:ascii="Segoe UI" w:hAnsi="Segoe UI" w:cs="Segoe UI"/>
          <w:sz w:val="22"/>
          <w:szCs w:val="22"/>
        </w:rPr>
        <w:t xml:space="preserve"> </w:t>
      </w:r>
      <w:r w:rsidRPr="0050014C">
        <w:rPr>
          <w:rFonts w:ascii="Segoe UI" w:hAnsi="Segoe UI" w:cs="Segoe UI"/>
          <w:spacing w:val="-1"/>
          <w:sz w:val="22"/>
          <w:szCs w:val="22"/>
        </w:rPr>
        <w:t>formie</w:t>
      </w:r>
      <w:r w:rsidR="00251FD1">
        <w:rPr>
          <w:rFonts w:ascii="Segoe UI" w:hAnsi="Segoe UI" w:cs="Segoe UI"/>
          <w:spacing w:val="-1"/>
          <w:sz w:val="22"/>
          <w:szCs w:val="22"/>
        </w:rPr>
        <w:t xml:space="preserve"> </w:t>
      </w:r>
      <w:r w:rsidRPr="0050014C">
        <w:rPr>
          <w:rFonts w:ascii="Segoe UI" w:hAnsi="Segoe UI" w:cs="Segoe UI"/>
          <w:spacing w:val="-1"/>
          <w:sz w:val="22"/>
          <w:szCs w:val="22"/>
        </w:rPr>
        <w:t>przekazu</w:t>
      </w:r>
      <w:r w:rsidR="00251FD1">
        <w:rPr>
          <w:rFonts w:ascii="Segoe UI" w:hAnsi="Segoe UI" w:cs="Segoe UI"/>
          <w:spacing w:val="-1"/>
          <w:sz w:val="22"/>
          <w:szCs w:val="22"/>
        </w:rPr>
        <w:t xml:space="preserve"> </w:t>
      </w:r>
      <w:r w:rsidRPr="0050014C">
        <w:rPr>
          <w:rFonts w:ascii="Segoe UI" w:hAnsi="Segoe UI" w:cs="Segoe UI"/>
          <w:sz w:val="22"/>
          <w:szCs w:val="22"/>
        </w:rPr>
        <w:t>ustnego,</w:t>
      </w:r>
      <w:r w:rsidR="00251FD1">
        <w:rPr>
          <w:rFonts w:ascii="Segoe UI" w:hAnsi="Segoe UI" w:cs="Segoe UI"/>
          <w:sz w:val="22"/>
          <w:szCs w:val="22"/>
        </w:rPr>
        <w:t xml:space="preserve"> </w:t>
      </w:r>
      <w:r w:rsidRPr="0050014C">
        <w:rPr>
          <w:rFonts w:ascii="Segoe UI" w:hAnsi="Segoe UI" w:cs="Segoe UI"/>
          <w:spacing w:val="-1"/>
          <w:sz w:val="22"/>
          <w:szCs w:val="22"/>
        </w:rPr>
        <w:t>dokumentu</w:t>
      </w:r>
      <w:r w:rsidR="00251FD1">
        <w:rPr>
          <w:rFonts w:ascii="Segoe UI" w:hAnsi="Segoe UI" w:cs="Segoe UI"/>
          <w:spacing w:val="-1"/>
          <w:sz w:val="22"/>
          <w:szCs w:val="22"/>
        </w:rPr>
        <w:t xml:space="preserve"> </w:t>
      </w:r>
      <w:r w:rsidRPr="0050014C">
        <w:rPr>
          <w:rFonts w:ascii="Segoe UI" w:hAnsi="Segoe UI" w:cs="Segoe UI"/>
          <w:sz w:val="22"/>
          <w:szCs w:val="22"/>
        </w:rPr>
        <w:t>lub</w:t>
      </w:r>
      <w:r w:rsidR="00251FD1">
        <w:rPr>
          <w:rFonts w:ascii="Segoe UI" w:hAnsi="Segoe UI" w:cs="Segoe UI"/>
          <w:sz w:val="22"/>
          <w:szCs w:val="22"/>
        </w:rPr>
        <w:t xml:space="preserve"> </w:t>
      </w:r>
      <w:r w:rsidRPr="0050014C">
        <w:rPr>
          <w:rFonts w:ascii="Segoe UI" w:hAnsi="Segoe UI" w:cs="Segoe UI"/>
          <w:sz w:val="22"/>
          <w:szCs w:val="22"/>
        </w:rPr>
        <w:t>zapisu</w:t>
      </w:r>
      <w:r w:rsidR="00251FD1">
        <w:rPr>
          <w:rFonts w:ascii="Segoe UI" w:hAnsi="Segoe UI" w:cs="Segoe UI"/>
          <w:sz w:val="22"/>
          <w:szCs w:val="22"/>
        </w:rPr>
        <w:t xml:space="preserve"> </w:t>
      </w:r>
      <w:r w:rsidRPr="0050014C">
        <w:rPr>
          <w:rFonts w:ascii="Segoe UI" w:hAnsi="Segoe UI" w:cs="Segoe UI"/>
          <w:sz w:val="22"/>
          <w:szCs w:val="22"/>
        </w:rPr>
        <w:t>na</w:t>
      </w:r>
      <w:r w:rsidR="00251FD1">
        <w:rPr>
          <w:rFonts w:ascii="Segoe UI" w:hAnsi="Segoe UI" w:cs="Segoe UI"/>
          <w:sz w:val="22"/>
          <w:szCs w:val="22"/>
        </w:rPr>
        <w:t xml:space="preserve"> </w:t>
      </w:r>
      <w:r w:rsidRPr="0050014C">
        <w:rPr>
          <w:rFonts w:ascii="Segoe UI" w:hAnsi="Segoe UI" w:cs="Segoe UI"/>
          <w:spacing w:val="-1"/>
          <w:sz w:val="22"/>
          <w:szCs w:val="22"/>
        </w:rPr>
        <w:t>komputerowym</w:t>
      </w:r>
      <w:r w:rsidR="00251FD1">
        <w:rPr>
          <w:rFonts w:ascii="Segoe UI" w:hAnsi="Segoe UI" w:cs="Segoe UI"/>
          <w:spacing w:val="-1"/>
          <w:sz w:val="22"/>
          <w:szCs w:val="22"/>
        </w:rPr>
        <w:t xml:space="preserve"> </w:t>
      </w:r>
      <w:r w:rsidRPr="0050014C">
        <w:rPr>
          <w:rFonts w:ascii="Segoe UI" w:hAnsi="Segoe UI" w:cs="Segoe UI"/>
          <w:sz w:val="22"/>
          <w:szCs w:val="22"/>
        </w:rPr>
        <w:t>nośniku</w:t>
      </w:r>
      <w:r w:rsidR="00251FD1">
        <w:rPr>
          <w:rFonts w:ascii="Segoe UI" w:hAnsi="Segoe UI" w:cs="Segoe UI"/>
          <w:sz w:val="22"/>
          <w:szCs w:val="22"/>
        </w:rPr>
        <w:t xml:space="preserve"> </w:t>
      </w:r>
      <w:r w:rsidRPr="0050014C">
        <w:rPr>
          <w:rFonts w:ascii="Segoe UI" w:hAnsi="Segoe UI" w:cs="Segoe UI"/>
          <w:spacing w:val="-1"/>
          <w:sz w:val="22"/>
          <w:szCs w:val="22"/>
        </w:rPr>
        <w:t>informacji).</w:t>
      </w:r>
    </w:p>
    <w:p w14:paraId="0ED51BE9" w14:textId="77777777" w:rsidR="00184E9D" w:rsidRPr="0050014C"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1"/>
          <w:sz w:val="22"/>
          <w:szCs w:val="22"/>
        </w:rPr>
        <w:t xml:space="preserve">Zobowiązanie Wykonawcy, o którym mowa w niniejszym paragrafie, nie jest ograniczone w czasie. </w:t>
      </w:r>
    </w:p>
    <w:p w14:paraId="209C7810" w14:textId="7B7E4A57" w:rsidR="006F660F" w:rsidRPr="0050014C" w:rsidRDefault="006F660F" w:rsidP="0050014C">
      <w:pPr>
        <w:spacing w:after="0"/>
        <w:jc w:val="center"/>
        <w:rPr>
          <w:rFonts w:ascii="Segoe UI" w:hAnsi="Segoe UI" w:cs="Segoe UI"/>
          <w:b/>
        </w:rPr>
      </w:pPr>
      <w:r w:rsidRPr="0050014C">
        <w:rPr>
          <w:rFonts w:ascii="Segoe UI" w:hAnsi="Segoe UI" w:cs="Segoe UI"/>
          <w:b/>
        </w:rPr>
        <w:t>§</w:t>
      </w:r>
      <w:r w:rsidR="00383687">
        <w:rPr>
          <w:rFonts w:ascii="Segoe UI" w:hAnsi="Segoe UI" w:cs="Segoe UI"/>
          <w:b/>
        </w:rPr>
        <w:t xml:space="preserve"> </w:t>
      </w:r>
      <w:r w:rsidRPr="0050014C">
        <w:rPr>
          <w:rFonts w:ascii="Segoe UI" w:hAnsi="Segoe UI" w:cs="Segoe UI"/>
          <w:b/>
        </w:rPr>
        <w:t>1</w:t>
      </w:r>
      <w:r w:rsidR="00A5596B">
        <w:rPr>
          <w:rFonts w:ascii="Segoe UI" w:hAnsi="Segoe UI" w:cs="Segoe UI"/>
          <w:b/>
        </w:rPr>
        <w:t>3</w:t>
      </w:r>
    </w:p>
    <w:p w14:paraId="2DB6BD0E" w14:textId="77777777" w:rsidR="00040577" w:rsidRPr="0050014C" w:rsidRDefault="006F660F" w:rsidP="0050014C">
      <w:pPr>
        <w:spacing w:after="0"/>
        <w:jc w:val="center"/>
        <w:rPr>
          <w:rFonts w:ascii="Segoe UI" w:hAnsi="Segoe UI" w:cs="Segoe UI"/>
          <w:b/>
        </w:rPr>
      </w:pPr>
      <w:r w:rsidRPr="0050014C">
        <w:rPr>
          <w:rFonts w:ascii="Segoe UI" w:hAnsi="Segoe UI" w:cs="Segoe UI"/>
          <w:b/>
        </w:rPr>
        <w:t>DANE OSOBOWE</w:t>
      </w:r>
    </w:p>
    <w:p w14:paraId="567F8140" w14:textId="77777777" w:rsidR="00822721" w:rsidRPr="0050014C" w:rsidRDefault="00822721" w:rsidP="00803270">
      <w:pPr>
        <w:numPr>
          <w:ilvl w:val="0"/>
          <w:numId w:val="21"/>
        </w:numPr>
        <w:tabs>
          <w:tab w:val="clear" w:pos="2880"/>
          <w:tab w:val="num" w:pos="284"/>
        </w:tabs>
        <w:suppressAutoHyphens/>
        <w:spacing w:after="0"/>
        <w:ind w:left="284" w:hanging="284"/>
        <w:jc w:val="both"/>
        <w:rPr>
          <w:rFonts w:ascii="Segoe UI" w:hAnsi="Segoe UI" w:cs="Segoe UI"/>
        </w:rPr>
      </w:pPr>
      <w:r w:rsidRPr="0050014C">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50014C">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748E52CE" w14:textId="77777777" w:rsidR="00822721" w:rsidRPr="0050014C" w:rsidRDefault="00822721" w:rsidP="00803270">
      <w:pPr>
        <w:numPr>
          <w:ilvl w:val="0"/>
          <w:numId w:val="21"/>
        </w:numPr>
        <w:tabs>
          <w:tab w:val="clear" w:pos="2880"/>
          <w:tab w:val="num" w:pos="284"/>
        </w:tabs>
        <w:suppressAutoHyphens/>
        <w:spacing w:after="0"/>
        <w:ind w:left="284" w:hanging="284"/>
        <w:jc w:val="both"/>
        <w:rPr>
          <w:rFonts w:ascii="Segoe UI" w:hAnsi="Segoe UI" w:cs="Segoe UI"/>
        </w:rPr>
      </w:pPr>
      <w:r w:rsidRPr="0050014C">
        <w:rPr>
          <w:rFonts w:ascii="Segoe UI" w:hAnsi="Segoe UI" w:cs="Segoe UI"/>
        </w:rPr>
        <w:t xml:space="preserve">Wykonawca oświadcza, iż zapoznał się z treścią informacji dotyczącej przetwarzania danych osobowych, zgodnej z art. 13 ust. 1 i 2 Rozporządzenia Parlamentu Europejskiego </w:t>
      </w:r>
      <w:r w:rsidR="00087DD0" w:rsidRPr="0050014C">
        <w:rPr>
          <w:rFonts w:ascii="Segoe UI" w:hAnsi="Segoe UI" w:cs="Segoe UI"/>
        </w:rPr>
        <w:br/>
      </w:r>
      <w:r w:rsidRPr="0050014C">
        <w:rPr>
          <w:rFonts w:ascii="Segoe UI" w:hAnsi="Segoe UI" w:cs="Segoe UI"/>
        </w:rPr>
        <w:t xml:space="preserve">i Rady (UE) 2016/679 z dnia 27 kwietnia 2016 r. w sprawie ochrony osób fizycznych </w:t>
      </w:r>
      <w:r w:rsidR="00087DD0" w:rsidRPr="0050014C">
        <w:rPr>
          <w:rFonts w:ascii="Segoe UI" w:hAnsi="Segoe UI" w:cs="Segoe UI"/>
        </w:rPr>
        <w:br/>
      </w:r>
      <w:r w:rsidRPr="0050014C">
        <w:rPr>
          <w:rFonts w:ascii="Segoe UI" w:hAnsi="Segoe UI" w:cs="Segoe UI"/>
        </w:rPr>
        <w:t>w związku z przetwarzaniem danych osobowych i w sprawie swobodnego przepływu takich danych oraz uchylenia dyrektywy 95/46/WE (ogólne rozporządzenie o ochronie danych).</w:t>
      </w:r>
    </w:p>
    <w:p w14:paraId="130BB1E2" w14:textId="77777777" w:rsidR="00822721" w:rsidRPr="0050014C" w:rsidRDefault="00822721" w:rsidP="00803270">
      <w:pPr>
        <w:numPr>
          <w:ilvl w:val="0"/>
          <w:numId w:val="21"/>
        </w:numPr>
        <w:tabs>
          <w:tab w:val="clear" w:pos="2880"/>
          <w:tab w:val="num" w:pos="284"/>
        </w:tabs>
        <w:suppressAutoHyphens/>
        <w:spacing w:after="0"/>
        <w:ind w:left="284" w:hanging="284"/>
        <w:jc w:val="both"/>
        <w:rPr>
          <w:rFonts w:ascii="Segoe UI" w:hAnsi="Segoe UI" w:cs="Segoe UI"/>
        </w:rPr>
      </w:pPr>
      <w:r w:rsidRPr="0050014C">
        <w:rPr>
          <w:rFonts w:ascii="Segoe UI" w:hAnsi="Segoe UI" w:cs="Segoe UI"/>
        </w:rPr>
        <w:t>Zamawiający informuje o prowadzeniu publicznego rejestru umów, których wartość przekracza 500 zł brutto. W rejestrze zostaną upublicznione dane osobowe w postaci imienia i nazwiska Wykonawcy oraz przedstawiciela Wykonawcy.</w:t>
      </w:r>
    </w:p>
    <w:p w14:paraId="42B3E71F" w14:textId="77777777" w:rsidR="00811690" w:rsidRPr="0050014C" w:rsidRDefault="00811690" w:rsidP="0050014C">
      <w:pPr>
        <w:suppressAutoHyphens/>
        <w:spacing w:after="0"/>
        <w:jc w:val="both"/>
        <w:rPr>
          <w:rFonts w:ascii="Segoe UI" w:hAnsi="Segoe UI" w:cs="Segoe UI"/>
        </w:rPr>
      </w:pPr>
    </w:p>
    <w:p w14:paraId="0AB656B3" w14:textId="370F54FC" w:rsidR="00BE1B77" w:rsidRPr="0050014C" w:rsidRDefault="00DA37F3" w:rsidP="00FF43CF">
      <w:pPr>
        <w:tabs>
          <w:tab w:val="left" w:pos="0"/>
        </w:tabs>
        <w:spacing w:after="0"/>
        <w:jc w:val="center"/>
        <w:rPr>
          <w:rFonts w:ascii="Segoe UI" w:hAnsi="Segoe UI" w:cs="Segoe UI"/>
          <w:b/>
          <w:lang w:eastAsia="ar-SA"/>
        </w:rPr>
      </w:pPr>
      <w:r w:rsidRPr="0050014C">
        <w:rPr>
          <w:rFonts w:ascii="Segoe UI" w:hAnsi="Segoe UI" w:cs="Segoe UI"/>
          <w:b/>
          <w:lang w:eastAsia="ar-SA"/>
        </w:rPr>
        <w:t>§ 1</w:t>
      </w:r>
      <w:r w:rsidR="00A5596B">
        <w:rPr>
          <w:rFonts w:ascii="Segoe UI" w:hAnsi="Segoe UI" w:cs="Segoe UI"/>
          <w:b/>
          <w:lang w:eastAsia="ar-SA"/>
        </w:rPr>
        <w:t>4</w:t>
      </w:r>
    </w:p>
    <w:p w14:paraId="1028BA9E" w14:textId="77777777" w:rsidR="00BE1B77" w:rsidRPr="0050014C" w:rsidRDefault="00BE1B77" w:rsidP="00FF43CF">
      <w:pPr>
        <w:tabs>
          <w:tab w:val="left" w:pos="0"/>
        </w:tabs>
        <w:jc w:val="center"/>
        <w:rPr>
          <w:rFonts w:ascii="Segoe UI" w:hAnsi="Segoe UI" w:cs="Segoe UI"/>
          <w:b/>
          <w:lang w:eastAsia="ar-SA"/>
        </w:rPr>
      </w:pPr>
      <w:r w:rsidRPr="0050014C">
        <w:rPr>
          <w:rFonts w:ascii="Segoe UI" w:hAnsi="Segoe UI" w:cs="Segoe UI"/>
          <w:b/>
          <w:lang w:eastAsia="ar-SA"/>
        </w:rPr>
        <w:t>ROZWIĄZYWANIE SPORÓW</w:t>
      </w:r>
    </w:p>
    <w:p w14:paraId="058BEB9C" w14:textId="77777777" w:rsidR="00BE1B77" w:rsidRPr="0050014C" w:rsidRDefault="00BE1B77" w:rsidP="00803270">
      <w:pPr>
        <w:pStyle w:val="Nagwek3"/>
        <w:numPr>
          <w:ilvl w:val="3"/>
          <w:numId w:val="24"/>
        </w:numPr>
        <w:ind w:left="360"/>
        <w:jc w:val="both"/>
        <w:rPr>
          <w:rFonts w:ascii="Segoe UI" w:hAnsi="Segoe UI" w:cs="Segoe UI"/>
          <w:b w:val="0"/>
          <w:sz w:val="22"/>
          <w:szCs w:val="22"/>
          <w:lang w:eastAsia="ar-SA"/>
        </w:rPr>
      </w:pPr>
      <w:r w:rsidRPr="0050014C">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63DA7997" w14:textId="77777777" w:rsidR="00BE1B77" w:rsidRPr="0050014C" w:rsidRDefault="00BE1B77" w:rsidP="00803270">
      <w:pPr>
        <w:numPr>
          <w:ilvl w:val="0"/>
          <w:numId w:val="24"/>
        </w:numPr>
        <w:ind w:left="360"/>
        <w:jc w:val="both"/>
        <w:rPr>
          <w:rFonts w:ascii="Segoe UI" w:hAnsi="Segoe UI" w:cs="Segoe UI"/>
          <w:lang w:eastAsia="ar-SA"/>
        </w:rPr>
      </w:pPr>
      <w:r w:rsidRPr="0050014C">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23C675BB" w14:textId="77777777" w:rsidR="00383687" w:rsidRDefault="00383687" w:rsidP="0050014C">
      <w:pPr>
        <w:spacing w:after="0"/>
        <w:jc w:val="center"/>
        <w:rPr>
          <w:rFonts w:ascii="Segoe UI" w:hAnsi="Segoe UI" w:cs="Segoe UI"/>
          <w:b/>
        </w:rPr>
      </w:pPr>
    </w:p>
    <w:p w14:paraId="217688C1" w14:textId="77777777" w:rsidR="007147FB" w:rsidRDefault="007147FB" w:rsidP="0050014C">
      <w:pPr>
        <w:spacing w:after="0"/>
        <w:jc w:val="center"/>
        <w:rPr>
          <w:rFonts w:ascii="Segoe UI" w:hAnsi="Segoe UI" w:cs="Segoe UI"/>
          <w:b/>
        </w:rPr>
      </w:pPr>
    </w:p>
    <w:p w14:paraId="5B691A18" w14:textId="77777777" w:rsidR="007147FB" w:rsidRDefault="007147FB" w:rsidP="0050014C">
      <w:pPr>
        <w:spacing w:after="0"/>
        <w:jc w:val="center"/>
        <w:rPr>
          <w:rFonts w:ascii="Segoe UI" w:hAnsi="Segoe UI" w:cs="Segoe UI"/>
          <w:b/>
        </w:rPr>
      </w:pPr>
    </w:p>
    <w:p w14:paraId="4F777F5B" w14:textId="3791C7DF" w:rsidR="00CB2F6B" w:rsidRPr="0050014C" w:rsidRDefault="006F660F" w:rsidP="0050014C">
      <w:pPr>
        <w:spacing w:after="0"/>
        <w:jc w:val="center"/>
        <w:rPr>
          <w:rFonts w:ascii="Segoe UI" w:hAnsi="Segoe UI" w:cs="Segoe UI"/>
          <w:b/>
        </w:rPr>
      </w:pPr>
      <w:r w:rsidRPr="0050014C">
        <w:rPr>
          <w:rFonts w:ascii="Segoe UI" w:hAnsi="Segoe UI" w:cs="Segoe UI"/>
          <w:b/>
        </w:rPr>
        <w:lastRenderedPageBreak/>
        <w:t>§</w:t>
      </w:r>
      <w:r w:rsidR="00383687">
        <w:rPr>
          <w:rFonts w:ascii="Segoe UI" w:hAnsi="Segoe UI" w:cs="Segoe UI"/>
          <w:b/>
        </w:rPr>
        <w:t xml:space="preserve"> </w:t>
      </w:r>
      <w:r w:rsidRPr="0050014C">
        <w:rPr>
          <w:rFonts w:ascii="Segoe UI" w:hAnsi="Segoe UI" w:cs="Segoe UI"/>
          <w:b/>
        </w:rPr>
        <w:t>1</w:t>
      </w:r>
      <w:r w:rsidR="00A5596B">
        <w:rPr>
          <w:rFonts w:ascii="Segoe UI" w:hAnsi="Segoe UI" w:cs="Segoe UI"/>
          <w:b/>
        </w:rPr>
        <w:t>5</w:t>
      </w:r>
    </w:p>
    <w:p w14:paraId="365D964F" w14:textId="77777777" w:rsidR="00040577" w:rsidRPr="0050014C" w:rsidRDefault="00CB2F6B" w:rsidP="0050014C">
      <w:pPr>
        <w:spacing w:after="0"/>
        <w:jc w:val="center"/>
        <w:rPr>
          <w:rFonts w:ascii="Segoe UI" w:hAnsi="Segoe UI" w:cs="Segoe UI"/>
          <w:b/>
        </w:rPr>
      </w:pPr>
      <w:r w:rsidRPr="0050014C">
        <w:rPr>
          <w:rFonts w:ascii="Segoe UI" w:hAnsi="Segoe UI" w:cs="Segoe UI"/>
          <w:b/>
        </w:rPr>
        <w:t>POSTANOWIENIA KOŃCOWE</w:t>
      </w:r>
    </w:p>
    <w:p w14:paraId="3F5C1CC8" w14:textId="77777777" w:rsidR="007A6F8F" w:rsidRPr="0050014C" w:rsidRDefault="007A6F8F" w:rsidP="0050014C">
      <w:pPr>
        <w:numPr>
          <w:ilvl w:val="3"/>
          <w:numId w:val="2"/>
        </w:numPr>
        <w:tabs>
          <w:tab w:val="clear" w:pos="2880"/>
          <w:tab w:val="num" w:pos="567"/>
        </w:tabs>
        <w:suppressAutoHyphens/>
        <w:spacing w:after="0"/>
        <w:ind w:left="567" w:hanging="567"/>
        <w:jc w:val="both"/>
        <w:rPr>
          <w:rFonts w:ascii="Segoe UI" w:hAnsi="Segoe UI" w:cs="Segoe UI"/>
        </w:rPr>
      </w:pPr>
      <w:r w:rsidRPr="0050014C">
        <w:rPr>
          <w:rFonts w:ascii="Segoe UI" w:hAnsi="Segoe UI" w:cs="Segoe UI"/>
          <w:shd w:val="clear" w:color="auto" w:fill="FFFFFF"/>
        </w:rPr>
        <w:t xml:space="preserve">Zamawiający i </w:t>
      </w:r>
      <w:r w:rsidR="00837E3D" w:rsidRPr="0050014C">
        <w:rPr>
          <w:rFonts w:ascii="Segoe UI" w:hAnsi="Segoe UI" w:cs="Segoe UI"/>
          <w:shd w:val="clear" w:color="auto" w:fill="FFFFFF"/>
        </w:rPr>
        <w:t>W</w:t>
      </w:r>
      <w:r w:rsidRPr="0050014C">
        <w:rPr>
          <w:rFonts w:ascii="Segoe UI" w:hAnsi="Segoe UI" w:cs="Segoe UI"/>
          <w:shd w:val="clear" w:color="auto" w:fill="FFFFFF"/>
        </w:rPr>
        <w:t xml:space="preserve">ykonawca obowiązani są współdziałać przy wykonaniu umowy </w:t>
      </w:r>
      <w:r w:rsidR="00087DD0" w:rsidRPr="0050014C">
        <w:rPr>
          <w:rFonts w:ascii="Segoe UI" w:hAnsi="Segoe UI" w:cs="Segoe UI"/>
          <w:shd w:val="clear" w:color="auto" w:fill="FFFFFF"/>
        </w:rPr>
        <w:br/>
      </w:r>
      <w:r w:rsidRPr="0050014C">
        <w:rPr>
          <w:rFonts w:ascii="Segoe UI" w:hAnsi="Segoe UI" w:cs="Segoe UI"/>
          <w:shd w:val="clear" w:color="auto" w:fill="FFFFFF"/>
        </w:rPr>
        <w:t>w sprawie zamówienia publicznego, w celu należytej realizacji zamówienia.</w:t>
      </w:r>
    </w:p>
    <w:p w14:paraId="4BC8F474" w14:textId="77777777" w:rsidR="00CB2F6B" w:rsidRPr="0050014C" w:rsidRDefault="00CB2F6B" w:rsidP="0050014C">
      <w:pPr>
        <w:numPr>
          <w:ilvl w:val="3"/>
          <w:numId w:val="2"/>
        </w:numPr>
        <w:tabs>
          <w:tab w:val="clear" w:pos="2880"/>
          <w:tab w:val="num" w:pos="567"/>
        </w:tabs>
        <w:suppressAutoHyphens/>
        <w:spacing w:after="0"/>
        <w:ind w:left="567" w:hanging="567"/>
        <w:jc w:val="both"/>
        <w:rPr>
          <w:rFonts w:ascii="Segoe UI" w:hAnsi="Segoe UI" w:cs="Segoe UI"/>
        </w:rPr>
      </w:pPr>
      <w:r w:rsidRPr="0050014C">
        <w:rPr>
          <w:rFonts w:ascii="Segoe UI" w:hAnsi="Segoe UI" w:cs="Segoe UI"/>
        </w:rPr>
        <w:t>Wszelkie zmiany niniejszej umowy mogą być dokonywane za zgodą obu stron wyrażoną na piśmie pod rygorem nieważności.</w:t>
      </w:r>
    </w:p>
    <w:p w14:paraId="7756F123" w14:textId="31991241" w:rsidR="00CB2F6B" w:rsidRPr="0050014C" w:rsidRDefault="00CB2F6B" w:rsidP="0050014C">
      <w:pPr>
        <w:numPr>
          <w:ilvl w:val="3"/>
          <w:numId w:val="2"/>
        </w:numPr>
        <w:tabs>
          <w:tab w:val="clear" w:pos="2880"/>
          <w:tab w:val="num" w:pos="567"/>
        </w:tabs>
        <w:suppressAutoHyphens/>
        <w:spacing w:after="0"/>
        <w:ind w:left="567" w:hanging="567"/>
        <w:jc w:val="both"/>
        <w:rPr>
          <w:rFonts w:ascii="Segoe UI" w:hAnsi="Segoe UI" w:cs="Segoe UI"/>
        </w:rPr>
      </w:pPr>
      <w:r w:rsidRPr="0050014C">
        <w:rPr>
          <w:rFonts w:ascii="Segoe UI" w:hAnsi="Segoe UI" w:cs="Segoe UI"/>
        </w:rPr>
        <w:t>W sprawach nieuregulowanych w niniejszej umowie będą miały zastosowanie przepisy Kodeksu cywilnego i ustawy Prawo zamówień publicznych</w:t>
      </w:r>
      <w:r w:rsidR="00383687">
        <w:rPr>
          <w:rFonts w:ascii="Segoe UI" w:hAnsi="Segoe UI" w:cs="Segoe UI"/>
        </w:rPr>
        <w:t xml:space="preserve"> oraz innych powszechnie obowiązujących aktów prawnych</w:t>
      </w:r>
      <w:r w:rsidRPr="0050014C">
        <w:rPr>
          <w:rFonts w:ascii="Segoe UI" w:hAnsi="Segoe UI" w:cs="Segoe UI"/>
        </w:rPr>
        <w:t>.</w:t>
      </w:r>
    </w:p>
    <w:p w14:paraId="5D6DB43D" w14:textId="0CB33F5A" w:rsidR="00CB2F6B" w:rsidRPr="0050014C" w:rsidRDefault="00383687" w:rsidP="0050014C">
      <w:pPr>
        <w:numPr>
          <w:ilvl w:val="3"/>
          <w:numId w:val="2"/>
        </w:numPr>
        <w:tabs>
          <w:tab w:val="clear" w:pos="2880"/>
          <w:tab w:val="num" w:pos="567"/>
        </w:tabs>
        <w:suppressAutoHyphens/>
        <w:spacing w:after="0"/>
        <w:ind w:left="567" w:hanging="567"/>
        <w:jc w:val="both"/>
        <w:rPr>
          <w:rFonts w:ascii="Segoe UI" w:hAnsi="Segoe UI" w:cs="Segoe UI"/>
        </w:rPr>
      </w:pPr>
      <w:r>
        <w:rPr>
          <w:rFonts w:ascii="Segoe UI" w:hAnsi="Segoe UI" w:cs="Segoe UI"/>
        </w:rPr>
        <w:t>Umowę niniejszą sporządzono w dwóch</w:t>
      </w:r>
      <w:r w:rsidR="00CB2F6B" w:rsidRPr="0050014C">
        <w:rPr>
          <w:rFonts w:ascii="Segoe UI" w:hAnsi="Segoe UI" w:cs="Segoe UI"/>
        </w:rPr>
        <w:t xml:space="preserve"> </w:t>
      </w:r>
      <w:r>
        <w:rPr>
          <w:rFonts w:ascii="Segoe UI" w:hAnsi="Segoe UI" w:cs="Segoe UI"/>
        </w:rPr>
        <w:t xml:space="preserve">jednobrzmiących </w:t>
      </w:r>
      <w:r w:rsidR="00CB2F6B" w:rsidRPr="0050014C">
        <w:rPr>
          <w:rFonts w:ascii="Segoe UI" w:hAnsi="Segoe UI" w:cs="Segoe UI"/>
        </w:rPr>
        <w:t xml:space="preserve">egzemplarzach, </w:t>
      </w:r>
      <w:r>
        <w:rPr>
          <w:rFonts w:ascii="Segoe UI" w:hAnsi="Segoe UI" w:cs="Segoe UI"/>
        </w:rPr>
        <w:t>po jednym dla każdej ze Stron</w:t>
      </w:r>
      <w:r w:rsidR="00CB2F6B" w:rsidRPr="0050014C">
        <w:rPr>
          <w:rFonts w:ascii="Segoe UI" w:hAnsi="Segoe UI" w:cs="Segoe UI"/>
        </w:rPr>
        <w:t>.</w:t>
      </w:r>
    </w:p>
    <w:p w14:paraId="54A870FC" w14:textId="77777777" w:rsidR="00CB2F6B" w:rsidRPr="0050014C" w:rsidRDefault="00CB2F6B" w:rsidP="0050014C">
      <w:pPr>
        <w:numPr>
          <w:ilvl w:val="3"/>
          <w:numId w:val="2"/>
        </w:numPr>
        <w:tabs>
          <w:tab w:val="clear" w:pos="2880"/>
          <w:tab w:val="num" w:pos="567"/>
        </w:tabs>
        <w:suppressAutoHyphens/>
        <w:spacing w:after="0"/>
        <w:ind w:left="567" w:hanging="567"/>
        <w:jc w:val="both"/>
        <w:rPr>
          <w:rFonts w:ascii="Segoe UI" w:hAnsi="Segoe UI" w:cs="Segoe UI"/>
        </w:rPr>
      </w:pPr>
      <w:r w:rsidRPr="0050014C">
        <w:rPr>
          <w:rFonts w:ascii="Segoe UI" w:hAnsi="Segoe UI" w:cs="Segoe UI"/>
        </w:rPr>
        <w:t>Załącznikiem do umowy jest oferta Wykonawcy oraz specyfikacja warunków zamówienia.</w:t>
      </w:r>
    </w:p>
    <w:p w14:paraId="5D0351CE" w14:textId="77777777" w:rsidR="00CB2F6B" w:rsidRDefault="00CB2F6B" w:rsidP="0050014C">
      <w:pPr>
        <w:spacing w:after="0"/>
        <w:jc w:val="both"/>
        <w:rPr>
          <w:rFonts w:ascii="Segoe UI" w:hAnsi="Segoe UI" w:cs="Segoe UI"/>
        </w:rPr>
      </w:pPr>
    </w:p>
    <w:p w14:paraId="3CCE8FF8" w14:textId="77777777" w:rsidR="00383687" w:rsidRDefault="00383687" w:rsidP="0050014C">
      <w:pPr>
        <w:spacing w:after="0"/>
        <w:jc w:val="both"/>
        <w:rPr>
          <w:rFonts w:ascii="Segoe UI" w:hAnsi="Segoe UI" w:cs="Segoe UI"/>
        </w:rPr>
      </w:pPr>
    </w:p>
    <w:p w14:paraId="6A1AFD95" w14:textId="77777777" w:rsidR="007147FB" w:rsidRPr="0050014C" w:rsidRDefault="007147FB" w:rsidP="0050014C">
      <w:pPr>
        <w:spacing w:after="0"/>
        <w:jc w:val="both"/>
        <w:rPr>
          <w:rFonts w:ascii="Segoe UI" w:hAnsi="Segoe UI" w:cs="Segoe UI"/>
        </w:rPr>
      </w:pPr>
      <w:bookmarkStart w:id="5" w:name="_GoBack"/>
      <w:bookmarkEnd w:id="5"/>
    </w:p>
    <w:p w14:paraId="63663901" w14:textId="77777777" w:rsidR="00CB2F6B" w:rsidRPr="0050014C" w:rsidRDefault="00CB2F6B" w:rsidP="0050014C">
      <w:pPr>
        <w:spacing w:after="0"/>
        <w:jc w:val="center"/>
        <w:rPr>
          <w:rFonts w:ascii="Segoe UI" w:hAnsi="Segoe UI" w:cs="Segoe UI"/>
          <w:b/>
        </w:rPr>
      </w:pPr>
      <w:r w:rsidRPr="0050014C">
        <w:rPr>
          <w:rFonts w:ascii="Segoe UI" w:hAnsi="Segoe UI" w:cs="Segoe UI"/>
          <w:b/>
        </w:rPr>
        <w:t>ZAMAWIAJĄCY                                                                      WYKONAWCA</w:t>
      </w:r>
    </w:p>
    <w:p w14:paraId="63A5CE27" w14:textId="77777777" w:rsidR="00796F4B" w:rsidRPr="0050014C" w:rsidRDefault="00796F4B" w:rsidP="0050014C">
      <w:pPr>
        <w:pStyle w:val="Nagwek1"/>
        <w:tabs>
          <w:tab w:val="num" w:pos="0"/>
        </w:tabs>
        <w:spacing w:line="276" w:lineRule="auto"/>
        <w:rPr>
          <w:rFonts w:ascii="Segoe UI" w:hAnsi="Segoe UI" w:cs="Segoe UI"/>
          <w:b w:val="0"/>
          <w:sz w:val="22"/>
          <w:szCs w:val="22"/>
        </w:rPr>
      </w:pPr>
    </w:p>
    <w:sectPr w:rsidR="00796F4B" w:rsidRPr="0050014C"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CC24" w14:textId="77777777" w:rsidR="00B62984" w:rsidRDefault="00B62984" w:rsidP="00C75B80">
      <w:pPr>
        <w:spacing w:after="0" w:line="240" w:lineRule="auto"/>
      </w:pPr>
      <w:r>
        <w:separator/>
      </w:r>
    </w:p>
  </w:endnote>
  <w:endnote w:type="continuationSeparator" w:id="0">
    <w:p w14:paraId="5E62BF11" w14:textId="77777777" w:rsidR="00B62984" w:rsidRDefault="00B62984"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arter">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51FD" w14:textId="77777777" w:rsidR="00FA2099" w:rsidRDefault="00AB2B48">
    <w:pPr>
      <w:pStyle w:val="Stopka"/>
      <w:jc w:val="right"/>
    </w:pPr>
    <w:r w:rsidRPr="00441DC0">
      <w:rPr>
        <w:rFonts w:ascii="Times New Roman" w:hAnsi="Times New Roman"/>
      </w:rPr>
      <w:fldChar w:fldCharType="begin"/>
    </w:r>
    <w:r w:rsidR="00FA2099" w:rsidRPr="00441DC0">
      <w:rPr>
        <w:rFonts w:ascii="Times New Roman" w:hAnsi="Times New Roman"/>
      </w:rPr>
      <w:instrText xml:space="preserve"> PAGE   \* MERGEFORMAT </w:instrText>
    </w:r>
    <w:r w:rsidRPr="00441DC0">
      <w:rPr>
        <w:rFonts w:ascii="Times New Roman" w:hAnsi="Times New Roman"/>
      </w:rPr>
      <w:fldChar w:fldCharType="separate"/>
    </w:r>
    <w:r w:rsidR="007147FB">
      <w:rPr>
        <w:rFonts w:ascii="Times New Roman" w:hAnsi="Times New Roman"/>
        <w:noProof/>
      </w:rPr>
      <w:t>20</w:t>
    </w:r>
    <w:r w:rsidRPr="00441DC0">
      <w:rPr>
        <w:rFonts w:ascii="Times New Roman" w:hAnsi="Times New Roman"/>
      </w:rPr>
      <w:fldChar w:fldCharType="end"/>
    </w:r>
  </w:p>
  <w:p w14:paraId="765DFCE5" w14:textId="77777777" w:rsidR="00FA2099" w:rsidRDefault="00FA2099"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AA86" w14:textId="77777777" w:rsidR="00B62984" w:rsidRDefault="00B62984" w:rsidP="00C75B80">
      <w:pPr>
        <w:spacing w:after="0" w:line="240" w:lineRule="auto"/>
      </w:pPr>
      <w:r>
        <w:separator/>
      </w:r>
    </w:p>
  </w:footnote>
  <w:footnote w:type="continuationSeparator" w:id="0">
    <w:p w14:paraId="40650754" w14:textId="77777777" w:rsidR="00B62984" w:rsidRDefault="00B62984"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29B1" w14:textId="77777777" w:rsidR="00FA2099" w:rsidRDefault="00FA2099" w:rsidP="00276F9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36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E870D0"/>
    <w:multiLevelType w:val="multilevel"/>
    <w:tmpl w:val="556228BA"/>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4CF79D9"/>
    <w:multiLevelType w:val="hybridMultilevel"/>
    <w:tmpl w:val="253A7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6"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1" w15:restartNumberingAfterBreak="0">
    <w:nsid w:val="2DAC64E8"/>
    <w:multiLevelType w:val="multilevel"/>
    <w:tmpl w:val="EE721C96"/>
    <w:lvl w:ilvl="0">
      <w:start w:val="1"/>
      <w:numFmt w:val="lowerRoman"/>
      <w:lvlText w:val="%1."/>
      <w:lvlJc w:val="righ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2"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ED44CF"/>
    <w:multiLevelType w:val="hybridMultilevel"/>
    <w:tmpl w:val="CB96D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FEA2CFB"/>
    <w:multiLevelType w:val="hybridMultilevel"/>
    <w:tmpl w:val="A5E6EF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4235264C"/>
    <w:multiLevelType w:val="multilevel"/>
    <w:tmpl w:val="FBEC39FE"/>
    <w:lvl w:ilvl="0">
      <w:start w:val="1"/>
      <w:numFmt w:val="decimal"/>
      <w:lvlText w:val="%1)"/>
      <w:lvlJc w:val="left"/>
      <w:pPr>
        <w:ind w:left="2061" w:hanging="360"/>
      </w:pPr>
      <w:rPr>
        <w:b w:val="0"/>
      </w:rPr>
    </w:lvl>
    <w:lvl w:ilvl="1">
      <w:start w:val="1"/>
      <w:numFmt w:val="decimal"/>
      <w:lvlText w:val="%2)"/>
      <w:lvlJc w:val="left"/>
      <w:pPr>
        <w:ind w:left="2781" w:hanging="360"/>
      </w:pPr>
      <w:rPr>
        <w:b w:val="0"/>
        <w:bCs w:val="0"/>
      </w:r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0"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22"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A84684"/>
    <w:multiLevelType w:val="hybridMultilevel"/>
    <w:tmpl w:val="E6609B8A"/>
    <w:lvl w:ilvl="0" w:tplc="04150011">
      <w:start w:val="1"/>
      <w:numFmt w:val="decimal"/>
      <w:lvlText w:val="%1)"/>
      <w:lvlJc w:val="left"/>
      <w:pPr>
        <w:ind w:left="2061" w:hanging="360"/>
      </w:pPr>
      <w:rPr>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D1327C0"/>
    <w:multiLevelType w:val="hybridMultilevel"/>
    <w:tmpl w:val="0706E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0" w15:restartNumberingAfterBreak="0">
    <w:nsid w:val="518933B8"/>
    <w:multiLevelType w:val="hybridMultilevel"/>
    <w:tmpl w:val="AB926E9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FB3A4F"/>
    <w:multiLevelType w:val="hybridMultilevel"/>
    <w:tmpl w:val="460CB99A"/>
    <w:lvl w:ilvl="0" w:tplc="0415001B">
      <w:start w:val="1"/>
      <w:numFmt w:val="low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2" w15:restartNumberingAfterBreak="0">
    <w:nsid w:val="5BBF0737"/>
    <w:multiLevelType w:val="hybridMultilevel"/>
    <w:tmpl w:val="F00210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6"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7"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8"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9"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B7760BF"/>
    <w:multiLevelType w:val="hybridMultilevel"/>
    <w:tmpl w:val="4656DA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12"/>
  </w:num>
  <w:num w:numId="3">
    <w:abstractNumId w:val="23"/>
  </w:num>
  <w:num w:numId="4">
    <w:abstractNumId w:val="6"/>
  </w:num>
  <w:num w:numId="5">
    <w:abstractNumId w:val="21"/>
  </w:num>
  <w:num w:numId="6">
    <w:abstractNumId w:val="16"/>
  </w:num>
  <w:num w:numId="7">
    <w:abstractNumId w:val="33"/>
  </w:num>
  <w:num w:numId="8">
    <w:abstractNumId w:val="37"/>
  </w:num>
  <w:num w:numId="9">
    <w:abstractNumId w:val="8"/>
  </w:num>
  <w:num w:numId="10">
    <w:abstractNumId w:val="25"/>
  </w:num>
  <w:num w:numId="11">
    <w:abstractNumId w:val="7"/>
  </w:num>
  <w:num w:numId="12">
    <w:abstractNumId w:val="3"/>
  </w:num>
  <w:num w:numId="13">
    <w:abstractNumId w:val="1"/>
  </w:num>
  <w:num w:numId="14">
    <w:abstractNumId w:val="29"/>
  </w:num>
  <w:num w:numId="15">
    <w:abstractNumId w:val="14"/>
  </w:num>
  <w:num w:numId="16">
    <w:abstractNumId w:val="39"/>
  </w:num>
  <w:num w:numId="17">
    <w:abstractNumId w:val="15"/>
  </w:num>
  <w:num w:numId="18">
    <w:abstractNumId w:val="5"/>
  </w:num>
  <w:num w:numId="19">
    <w:abstractNumId w:val="9"/>
  </w:num>
  <w:num w:numId="20">
    <w:abstractNumId w:val="2"/>
  </w:num>
  <w:num w:numId="21">
    <w:abstractNumId w:val="38"/>
  </w:num>
  <w:num w:numId="22">
    <w:abstractNumId w:val="34"/>
  </w:num>
  <w:num w:numId="23">
    <w:abstractNumId w:val="0"/>
  </w:num>
  <w:num w:numId="24">
    <w:abstractNumId w:val="36"/>
  </w:num>
  <w:num w:numId="25">
    <w:abstractNumId w:val="35"/>
  </w:num>
  <w:num w:numId="26">
    <w:abstractNumId w:val="22"/>
  </w:num>
  <w:num w:numId="27">
    <w:abstractNumId w:val="20"/>
  </w:num>
  <w:num w:numId="28">
    <w:abstractNumId w:val="17"/>
  </w:num>
  <w:num w:numId="29">
    <w:abstractNumId w:val="4"/>
  </w:num>
  <w:num w:numId="30">
    <w:abstractNumId w:val="10"/>
  </w:num>
  <w:num w:numId="31">
    <w:abstractNumId w:val="3"/>
    <w:lvlOverride w:ilvl="0">
      <w:lvl w:ilvl="0">
        <w:start w:val="1"/>
        <w:numFmt w:val="decimal"/>
        <w:lvlText w:val="%1."/>
        <w:lvlJc w:val="left"/>
        <w:pPr>
          <w:ind w:left="5040" w:hanging="360"/>
        </w:pPr>
        <w:rPr>
          <w:rFonts w:cs="Times New Roman"/>
          <w:b w:val="0"/>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32">
    <w:abstractNumId w:val="13"/>
  </w:num>
  <w:num w:numId="33">
    <w:abstractNumId w:val="28"/>
  </w:num>
  <w:num w:numId="34">
    <w:abstractNumId w:val="40"/>
  </w:num>
  <w:num w:numId="35">
    <w:abstractNumId w:val="18"/>
  </w:num>
  <w:num w:numId="36">
    <w:abstractNumId w:val="32"/>
  </w:num>
  <w:num w:numId="37">
    <w:abstractNumId w:val="30"/>
  </w:num>
  <w:num w:numId="38">
    <w:abstractNumId w:val="11"/>
  </w:num>
  <w:num w:numId="39">
    <w:abstractNumId w:val="31"/>
  </w:num>
  <w:num w:numId="40">
    <w:abstractNumId w:val="19"/>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0018C"/>
    <w:rsid w:val="000164BB"/>
    <w:rsid w:val="00040577"/>
    <w:rsid w:val="00041248"/>
    <w:rsid w:val="00043B26"/>
    <w:rsid w:val="000471F6"/>
    <w:rsid w:val="00066637"/>
    <w:rsid w:val="000771CA"/>
    <w:rsid w:val="00087DD0"/>
    <w:rsid w:val="000929ED"/>
    <w:rsid w:val="00096DD5"/>
    <w:rsid w:val="000B5CB3"/>
    <w:rsid w:val="000E5F58"/>
    <w:rsid w:val="00102908"/>
    <w:rsid w:val="00112012"/>
    <w:rsid w:val="00114AA1"/>
    <w:rsid w:val="00123510"/>
    <w:rsid w:val="00133787"/>
    <w:rsid w:val="00143A94"/>
    <w:rsid w:val="00144817"/>
    <w:rsid w:val="00152F36"/>
    <w:rsid w:val="00160CE5"/>
    <w:rsid w:val="00174892"/>
    <w:rsid w:val="00184E9D"/>
    <w:rsid w:val="001869DC"/>
    <w:rsid w:val="001900FC"/>
    <w:rsid w:val="001934FF"/>
    <w:rsid w:val="001F63C6"/>
    <w:rsid w:val="002051E8"/>
    <w:rsid w:val="00206DFE"/>
    <w:rsid w:val="0021063A"/>
    <w:rsid w:val="002115F0"/>
    <w:rsid w:val="00213B45"/>
    <w:rsid w:val="0021598D"/>
    <w:rsid w:val="002441D0"/>
    <w:rsid w:val="002512AB"/>
    <w:rsid w:val="00251FD1"/>
    <w:rsid w:val="002544A3"/>
    <w:rsid w:val="0025658A"/>
    <w:rsid w:val="00276F90"/>
    <w:rsid w:val="00292ED9"/>
    <w:rsid w:val="00294A1A"/>
    <w:rsid w:val="002A1164"/>
    <w:rsid w:val="002A268D"/>
    <w:rsid w:val="002E3035"/>
    <w:rsid w:val="002E4BCD"/>
    <w:rsid w:val="00302B2F"/>
    <w:rsid w:val="0030703F"/>
    <w:rsid w:val="003208E8"/>
    <w:rsid w:val="00327108"/>
    <w:rsid w:val="00337B61"/>
    <w:rsid w:val="00345ED6"/>
    <w:rsid w:val="0035163D"/>
    <w:rsid w:val="00353971"/>
    <w:rsid w:val="00353BB6"/>
    <w:rsid w:val="00361F68"/>
    <w:rsid w:val="0036769A"/>
    <w:rsid w:val="003702C0"/>
    <w:rsid w:val="00372284"/>
    <w:rsid w:val="00373681"/>
    <w:rsid w:val="00383687"/>
    <w:rsid w:val="00395FE2"/>
    <w:rsid w:val="003A6C2F"/>
    <w:rsid w:val="003B694D"/>
    <w:rsid w:val="003C741E"/>
    <w:rsid w:val="003D1891"/>
    <w:rsid w:val="003D1C6B"/>
    <w:rsid w:val="003D4318"/>
    <w:rsid w:val="003D54AB"/>
    <w:rsid w:val="003D5D88"/>
    <w:rsid w:val="003E55BF"/>
    <w:rsid w:val="003E6D11"/>
    <w:rsid w:val="003F2CC7"/>
    <w:rsid w:val="004031EC"/>
    <w:rsid w:val="0040336A"/>
    <w:rsid w:val="00410374"/>
    <w:rsid w:val="00410D6B"/>
    <w:rsid w:val="004118C0"/>
    <w:rsid w:val="00414DBF"/>
    <w:rsid w:val="00441DC0"/>
    <w:rsid w:val="004434A0"/>
    <w:rsid w:val="004461B3"/>
    <w:rsid w:val="00450D46"/>
    <w:rsid w:val="00455A06"/>
    <w:rsid w:val="0045616B"/>
    <w:rsid w:val="00462D0D"/>
    <w:rsid w:val="00474687"/>
    <w:rsid w:val="0048434A"/>
    <w:rsid w:val="00485958"/>
    <w:rsid w:val="004905D1"/>
    <w:rsid w:val="00492EB2"/>
    <w:rsid w:val="004A7429"/>
    <w:rsid w:val="004C2912"/>
    <w:rsid w:val="004C5312"/>
    <w:rsid w:val="004D31B9"/>
    <w:rsid w:val="004E2A6B"/>
    <w:rsid w:val="004F17FA"/>
    <w:rsid w:val="004F66BF"/>
    <w:rsid w:val="0050014C"/>
    <w:rsid w:val="00500F5F"/>
    <w:rsid w:val="00506C3F"/>
    <w:rsid w:val="00511974"/>
    <w:rsid w:val="00524FCA"/>
    <w:rsid w:val="0053730C"/>
    <w:rsid w:val="005444BB"/>
    <w:rsid w:val="00554C55"/>
    <w:rsid w:val="005623FC"/>
    <w:rsid w:val="00572FC5"/>
    <w:rsid w:val="00582252"/>
    <w:rsid w:val="005940B8"/>
    <w:rsid w:val="005977C7"/>
    <w:rsid w:val="005A08FD"/>
    <w:rsid w:val="005A4EF5"/>
    <w:rsid w:val="005B3350"/>
    <w:rsid w:val="005C5C82"/>
    <w:rsid w:val="005E1EEE"/>
    <w:rsid w:val="005F0D9D"/>
    <w:rsid w:val="005F3C92"/>
    <w:rsid w:val="005F560D"/>
    <w:rsid w:val="005F6F34"/>
    <w:rsid w:val="0060107B"/>
    <w:rsid w:val="0060346F"/>
    <w:rsid w:val="00604EAB"/>
    <w:rsid w:val="0061256F"/>
    <w:rsid w:val="00650B84"/>
    <w:rsid w:val="006516E0"/>
    <w:rsid w:val="00651C47"/>
    <w:rsid w:val="0065287D"/>
    <w:rsid w:val="00654F91"/>
    <w:rsid w:val="006631C8"/>
    <w:rsid w:val="00665726"/>
    <w:rsid w:val="00675E6F"/>
    <w:rsid w:val="00676E2A"/>
    <w:rsid w:val="0068691A"/>
    <w:rsid w:val="00694F1B"/>
    <w:rsid w:val="006A28D8"/>
    <w:rsid w:val="006A2B76"/>
    <w:rsid w:val="006A453B"/>
    <w:rsid w:val="006D6E95"/>
    <w:rsid w:val="006E32E0"/>
    <w:rsid w:val="006F660F"/>
    <w:rsid w:val="00702A77"/>
    <w:rsid w:val="00704A78"/>
    <w:rsid w:val="00706853"/>
    <w:rsid w:val="007071D9"/>
    <w:rsid w:val="00710A81"/>
    <w:rsid w:val="007147FB"/>
    <w:rsid w:val="00716FC0"/>
    <w:rsid w:val="007208D8"/>
    <w:rsid w:val="007221EB"/>
    <w:rsid w:val="007259A5"/>
    <w:rsid w:val="007269C1"/>
    <w:rsid w:val="00727301"/>
    <w:rsid w:val="00740188"/>
    <w:rsid w:val="00745101"/>
    <w:rsid w:val="00753A88"/>
    <w:rsid w:val="0076126F"/>
    <w:rsid w:val="007660AB"/>
    <w:rsid w:val="007801B5"/>
    <w:rsid w:val="00787CC9"/>
    <w:rsid w:val="00791C11"/>
    <w:rsid w:val="00796F4B"/>
    <w:rsid w:val="007A6F8F"/>
    <w:rsid w:val="007A7128"/>
    <w:rsid w:val="007B2D36"/>
    <w:rsid w:val="007B3A1B"/>
    <w:rsid w:val="007C729A"/>
    <w:rsid w:val="007D173C"/>
    <w:rsid w:val="007D1D5A"/>
    <w:rsid w:val="007D218B"/>
    <w:rsid w:val="007F67D9"/>
    <w:rsid w:val="00803270"/>
    <w:rsid w:val="00811690"/>
    <w:rsid w:val="00822721"/>
    <w:rsid w:val="00826CEE"/>
    <w:rsid w:val="008303ED"/>
    <w:rsid w:val="00837E3D"/>
    <w:rsid w:val="00851273"/>
    <w:rsid w:val="00855CD3"/>
    <w:rsid w:val="008676B1"/>
    <w:rsid w:val="008676CA"/>
    <w:rsid w:val="00870E5F"/>
    <w:rsid w:val="00874D23"/>
    <w:rsid w:val="00877DB7"/>
    <w:rsid w:val="008829BF"/>
    <w:rsid w:val="00885467"/>
    <w:rsid w:val="0088710E"/>
    <w:rsid w:val="00890A88"/>
    <w:rsid w:val="008A2A2F"/>
    <w:rsid w:val="008B0789"/>
    <w:rsid w:val="008C4229"/>
    <w:rsid w:val="008D1886"/>
    <w:rsid w:val="008D21B6"/>
    <w:rsid w:val="008E54C5"/>
    <w:rsid w:val="008F0185"/>
    <w:rsid w:val="008F4CE4"/>
    <w:rsid w:val="008F75DF"/>
    <w:rsid w:val="00901E91"/>
    <w:rsid w:val="009064AF"/>
    <w:rsid w:val="00923B7B"/>
    <w:rsid w:val="00931CC1"/>
    <w:rsid w:val="00934BC4"/>
    <w:rsid w:val="00947EC8"/>
    <w:rsid w:val="009600FF"/>
    <w:rsid w:val="00977DCA"/>
    <w:rsid w:val="00981188"/>
    <w:rsid w:val="00982748"/>
    <w:rsid w:val="00983E4F"/>
    <w:rsid w:val="00987AED"/>
    <w:rsid w:val="009B0D70"/>
    <w:rsid w:val="009B2E24"/>
    <w:rsid w:val="009B4802"/>
    <w:rsid w:val="009B6DCB"/>
    <w:rsid w:val="009B7564"/>
    <w:rsid w:val="009C2D88"/>
    <w:rsid w:val="009C774B"/>
    <w:rsid w:val="009C7E79"/>
    <w:rsid w:val="009E2BC8"/>
    <w:rsid w:val="00A10DB0"/>
    <w:rsid w:val="00A35555"/>
    <w:rsid w:val="00A369DF"/>
    <w:rsid w:val="00A36ECA"/>
    <w:rsid w:val="00A5596B"/>
    <w:rsid w:val="00A56BFF"/>
    <w:rsid w:val="00A63E94"/>
    <w:rsid w:val="00A64C6B"/>
    <w:rsid w:val="00A67437"/>
    <w:rsid w:val="00A77150"/>
    <w:rsid w:val="00A77558"/>
    <w:rsid w:val="00A835B9"/>
    <w:rsid w:val="00A93765"/>
    <w:rsid w:val="00A93F16"/>
    <w:rsid w:val="00A9671C"/>
    <w:rsid w:val="00AB1259"/>
    <w:rsid w:val="00AB2B48"/>
    <w:rsid w:val="00AB3CC8"/>
    <w:rsid w:val="00AB6BA7"/>
    <w:rsid w:val="00AC7727"/>
    <w:rsid w:val="00AD6034"/>
    <w:rsid w:val="00AE0537"/>
    <w:rsid w:val="00AF4308"/>
    <w:rsid w:val="00B03E2A"/>
    <w:rsid w:val="00B20087"/>
    <w:rsid w:val="00B20167"/>
    <w:rsid w:val="00B23473"/>
    <w:rsid w:val="00B321E4"/>
    <w:rsid w:val="00B34691"/>
    <w:rsid w:val="00B410E0"/>
    <w:rsid w:val="00B62984"/>
    <w:rsid w:val="00B6624E"/>
    <w:rsid w:val="00B70281"/>
    <w:rsid w:val="00B75FAC"/>
    <w:rsid w:val="00B76A33"/>
    <w:rsid w:val="00B9485B"/>
    <w:rsid w:val="00BA7566"/>
    <w:rsid w:val="00BB72AC"/>
    <w:rsid w:val="00BC7EB1"/>
    <w:rsid w:val="00BD2DE1"/>
    <w:rsid w:val="00BD497E"/>
    <w:rsid w:val="00BE1B77"/>
    <w:rsid w:val="00BE312B"/>
    <w:rsid w:val="00BF0654"/>
    <w:rsid w:val="00BF1166"/>
    <w:rsid w:val="00BF4143"/>
    <w:rsid w:val="00BF6650"/>
    <w:rsid w:val="00C01730"/>
    <w:rsid w:val="00C13036"/>
    <w:rsid w:val="00C33750"/>
    <w:rsid w:val="00C40442"/>
    <w:rsid w:val="00C55857"/>
    <w:rsid w:val="00C617C6"/>
    <w:rsid w:val="00C61DCF"/>
    <w:rsid w:val="00C75B80"/>
    <w:rsid w:val="00C820BF"/>
    <w:rsid w:val="00C92D3B"/>
    <w:rsid w:val="00CA031E"/>
    <w:rsid w:val="00CA45B2"/>
    <w:rsid w:val="00CB2BD9"/>
    <w:rsid w:val="00CB2F6B"/>
    <w:rsid w:val="00CC2CFB"/>
    <w:rsid w:val="00CC4804"/>
    <w:rsid w:val="00CC623F"/>
    <w:rsid w:val="00CC6392"/>
    <w:rsid w:val="00CE22CA"/>
    <w:rsid w:val="00CF1D5F"/>
    <w:rsid w:val="00CF76E3"/>
    <w:rsid w:val="00CF7B9F"/>
    <w:rsid w:val="00D0012A"/>
    <w:rsid w:val="00D00B9A"/>
    <w:rsid w:val="00D02238"/>
    <w:rsid w:val="00D137F2"/>
    <w:rsid w:val="00D23A73"/>
    <w:rsid w:val="00D52A63"/>
    <w:rsid w:val="00D90BEA"/>
    <w:rsid w:val="00D947BB"/>
    <w:rsid w:val="00D94B7F"/>
    <w:rsid w:val="00DA37F3"/>
    <w:rsid w:val="00DA7A8F"/>
    <w:rsid w:val="00DB24A3"/>
    <w:rsid w:val="00DB647D"/>
    <w:rsid w:val="00DC5309"/>
    <w:rsid w:val="00DD3438"/>
    <w:rsid w:val="00DD4A12"/>
    <w:rsid w:val="00DE3CEC"/>
    <w:rsid w:val="00DE3E2D"/>
    <w:rsid w:val="00DF28A4"/>
    <w:rsid w:val="00DF3B86"/>
    <w:rsid w:val="00E12151"/>
    <w:rsid w:val="00E16384"/>
    <w:rsid w:val="00E22408"/>
    <w:rsid w:val="00E232A2"/>
    <w:rsid w:val="00E25E10"/>
    <w:rsid w:val="00E25E2C"/>
    <w:rsid w:val="00E310AC"/>
    <w:rsid w:val="00E367F9"/>
    <w:rsid w:val="00E450F9"/>
    <w:rsid w:val="00E5450D"/>
    <w:rsid w:val="00E64035"/>
    <w:rsid w:val="00E70F59"/>
    <w:rsid w:val="00E75609"/>
    <w:rsid w:val="00E803CB"/>
    <w:rsid w:val="00E95322"/>
    <w:rsid w:val="00EA4858"/>
    <w:rsid w:val="00EA74F6"/>
    <w:rsid w:val="00EB36E1"/>
    <w:rsid w:val="00EC7E84"/>
    <w:rsid w:val="00ED4A56"/>
    <w:rsid w:val="00ED7E12"/>
    <w:rsid w:val="00EE6D35"/>
    <w:rsid w:val="00EF1E0C"/>
    <w:rsid w:val="00F02015"/>
    <w:rsid w:val="00F04139"/>
    <w:rsid w:val="00F12946"/>
    <w:rsid w:val="00F12CD8"/>
    <w:rsid w:val="00F24FAB"/>
    <w:rsid w:val="00F32EEF"/>
    <w:rsid w:val="00F351C6"/>
    <w:rsid w:val="00F43644"/>
    <w:rsid w:val="00F457CB"/>
    <w:rsid w:val="00F55636"/>
    <w:rsid w:val="00F63DB6"/>
    <w:rsid w:val="00F65284"/>
    <w:rsid w:val="00F65E1B"/>
    <w:rsid w:val="00F737DB"/>
    <w:rsid w:val="00F80945"/>
    <w:rsid w:val="00F873DA"/>
    <w:rsid w:val="00F93E9C"/>
    <w:rsid w:val="00F9485B"/>
    <w:rsid w:val="00FA03B6"/>
    <w:rsid w:val="00FA187F"/>
    <w:rsid w:val="00FA2099"/>
    <w:rsid w:val="00FA3618"/>
    <w:rsid w:val="00FA550C"/>
    <w:rsid w:val="00FB216D"/>
    <w:rsid w:val="00FC4A4E"/>
    <w:rsid w:val="00FD347F"/>
    <w:rsid w:val="00FE71FD"/>
    <w:rsid w:val="00FF07DD"/>
    <w:rsid w:val="00FF2A7F"/>
    <w:rsid w:val="00FF4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E03E3"/>
  <w15:docId w15:val="{232EA815-9515-4B21-992B-EDA9379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BE1B77"/>
    <w:pPr>
      <w:keepNext/>
      <w:spacing w:before="240" w:after="60"/>
      <w:outlineLvl w:val="2"/>
    </w:pPr>
    <w:rPr>
      <w:rFonts w:ascii="Calibri Light" w:hAnsi="Calibri Light"/>
      <w:b/>
      <w:bCs/>
      <w:sz w:val="26"/>
      <w:szCs w:val="26"/>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lp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2"/>
      </w:numPr>
    </w:pPr>
  </w:style>
  <w:style w:type="numbering" w:customStyle="1" w:styleId="WWNum2">
    <w:name w:val="WWNum2"/>
    <w:rsid w:val="00695DCA"/>
    <w:pPr>
      <w:numPr>
        <w:numId w:val="11"/>
      </w:numPr>
    </w:pPr>
  </w:style>
  <w:style w:type="numbering" w:customStyle="1" w:styleId="WWNum13">
    <w:name w:val="WWNum13"/>
    <w:rsid w:val="00695DCA"/>
    <w:pPr>
      <w:numPr>
        <w:numId w:val="10"/>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2051E8"/>
    <w:rPr>
      <w:lang w:eastAsia="en-US"/>
    </w:rPr>
  </w:style>
  <w:style w:type="character" w:styleId="Uwydatnienie">
    <w:name w:val="Emphasis"/>
    <w:uiPriority w:val="20"/>
    <w:qFormat/>
    <w:locked/>
    <w:rsid w:val="00E5450D"/>
    <w:rPr>
      <w:i/>
      <w:iCs/>
    </w:rPr>
  </w:style>
  <w:style w:type="numbering" w:customStyle="1" w:styleId="Styl1">
    <w:name w:val="Styl1"/>
    <w:uiPriority w:val="99"/>
    <w:rsid w:val="00BE1B77"/>
    <w:pPr>
      <w:numPr>
        <w:numId w:val="26"/>
      </w:numPr>
    </w:pPr>
  </w:style>
  <w:style w:type="character" w:customStyle="1" w:styleId="Nagwek3Znak">
    <w:name w:val="Nagłówek 3 Znak"/>
    <w:basedOn w:val="Domylnaczcionkaakapitu"/>
    <w:link w:val="Nagwek3"/>
    <w:rsid w:val="00BE1B77"/>
    <w:rPr>
      <w:rFonts w:ascii="Calibri Light" w:hAnsi="Calibri Light"/>
      <w:b/>
      <w:bCs/>
      <w:sz w:val="26"/>
      <w:szCs w:val="26"/>
    </w:rPr>
  </w:style>
  <w:style w:type="character" w:styleId="Odwoaniedokomentarza">
    <w:name w:val="annotation reference"/>
    <w:basedOn w:val="Domylnaczcionkaakapitu"/>
    <w:uiPriority w:val="99"/>
    <w:semiHidden/>
    <w:unhideWhenUsed/>
    <w:rsid w:val="00E25E10"/>
    <w:rPr>
      <w:sz w:val="16"/>
      <w:szCs w:val="16"/>
    </w:rPr>
  </w:style>
  <w:style w:type="paragraph" w:styleId="Tematkomentarza">
    <w:name w:val="annotation subject"/>
    <w:basedOn w:val="Tekstkomentarza"/>
    <w:next w:val="Tekstkomentarza"/>
    <w:link w:val="TematkomentarzaZnak"/>
    <w:uiPriority w:val="99"/>
    <w:semiHidden/>
    <w:unhideWhenUsed/>
    <w:rsid w:val="00E25E1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E25E10"/>
    <w:rPr>
      <w:rFonts w:ascii="Times New Roman" w:hAnsi="Times New Roman" w:cs="Times New Roman"/>
      <w:b/>
      <w:bCs/>
      <w:sz w:val="20"/>
      <w:szCs w:val="20"/>
    </w:rPr>
  </w:style>
  <w:style w:type="paragraph" w:customStyle="1" w:styleId="Tre">
    <w:name w:val="Treść"/>
    <w:rsid w:val="005A4EF5"/>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8472">
      <w:bodyDiv w:val="1"/>
      <w:marLeft w:val="0"/>
      <w:marRight w:val="0"/>
      <w:marTop w:val="0"/>
      <w:marBottom w:val="0"/>
      <w:divBdr>
        <w:top w:val="none" w:sz="0" w:space="0" w:color="auto"/>
        <w:left w:val="none" w:sz="0" w:space="0" w:color="auto"/>
        <w:bottom w:val="none" w:sz="0" w:space="0" w:color="auto"/>
        <w:right w:val="none" w:sz="0" w:space="0" w:color="auto"/>
      </w:divBdr>
      <w:divsChild>
        <w:div w:id="495848687">
          <w:marLeft w:val="360"/>
          <w:marRight w:val="0"/>
          <w:marTop w:val="72"/>
          <w:marBottom w:val="72"/>
          <w:divBdr>
            <w:top w:val="none" w:sz="0" w:space="0" w:color="auto"/>
            <w:left w:val="none" w:sz="0" w:space="0" w:color="auto"/>
            <w:bottom w:val="none" w:sz="0" w:space="0" w:color="auto"/>
            <w:right w:val="none" w:sz="0" w:space="0" w:color="auto"/>
          </w:divBdr>
          <w:divsChild>
            <w:div w:id="1053234882">
              <w:marLeft w:val="0"/>
              <w:marRight w:val="0"/>
              <w:marTop w:val="0"/>
              <w:marBottom w:val="0"/>
              <w:divBdr>
                <w:top w:val="none" w:sz="0" w:space="0" w:color="auto"/>
                <w:left w:val="none" w:sz="0" w:space="0" w:color="auto"/>
                <w:bottom w:val="none" w:sz="0" w:space="0" w:color="auto"/>
                <w:right w:val="none" w:sz="0" w:space="0" w:color="auto"/>
              </w:divBdr>
            </w:div>
          </w:divsChild>
        </w:div>
        <w:div w:id="186875720">
          <w:marLeft w:val="360"/>
          <w:marRight w:val="0"/>
          <w:marTop w:val="0"/>
          <w:marBottom w:val="72"/>
          <w:divBdr>
            <w:top w:val="none" w:sz="0" w:space="0" w:color="auto"/>
            <w:left w:val="none" w:sz="0" w:space="0" w:color="auto"/>
            <w:bottom w:val="none" w:sz="0" w:space="0" w:color="auto"/>
            <w:right w:val="none" w:sz="0" w:space="0" w:color="auto"/>
          </w:divBdr>
          <w:divsChild>
            <w:div w:id="64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797916799">
      <w:bodyDiv w:val="1"/>
      <w:marLeft w:val="0"/>
      <w:marRight w:val="0"/>
      <w:marTop w:val="0"/>
      <w:marBottom w:val="0"/>
      <w:divBdr>
        <w:top w:val="none" w:sz="0" w:space="0" w:color="auto"/>
        <w:left w:val="none" w:sz="0" w:space="0" w:color="auto"/>
        <w:bottom w:val="none" w:sz="0" w:space="0" w:color="auto"/>
        <w:right w:val="none" w:sz="0" w:space="0" w:color="auto"/>
      </w:divBdr>
      <w:divsChild>
        <w:div w:id="965964947">
          <w:marLeft w:val="360"/>
          <w:marRight w:val="0"/>
          <w:marTop w:val="72"/>
          <w:marBottom w:val="72"/>
          <w:divBdr>
            <w:top w:val="none" w:sz="0" w:space="0" w:color="auto"/>
            <w:left w:val="none" w:sz="0" w:space="0" w:color="auto"/>
            <w:bottom w:val="none" w:sz="0" w:space="0" w:color="auto"/>
            <w:right w:val="none" w:sz="0" w:space="0" w:color="auto"/>
          </w:divBdr>
          <w:divsChild>
            <w:div w:id="1718318283">
              <w:marLeft w:val="0"/>
              <w:marRight w:val="0"/>
              <w:marTop w:val="0"/>
              <w:marBottom w:val="0"/>
              <w:divBdr>
                <w:top w:val="none" w:sz="0" w:space="0" w:color="auto"/>
                <w:left w:val="none" w:sz="0" w:space="0" w:color="auto"/>
                <w:bottom w:val="none" w:sz="0" w:space="0" w:color="auto"/>
                <w:right w:val="none" w:sz="0" w:space="0" w:color="auto"/>
              </w:divBdr>
            </w:div>
          </w:divsChild>
        </w:div>
        <w:div w:id="1006823">
          <w:marLeft w:val="360"/>
          <w:marRight w:val="0"/>
          <w:marTop w:val="0"/>
          <w:marBottom w:val="72"/>
          <w:divBdr>
            <w:top w:val="none" w:sz="0" w:space="0" w:color="auto"/>
            <w:left w:val="none" w:sz="0" w:space="0" w:color="auto"/>
            <w:bottom w:val="none" w:sz="0" w:space="0" w:color="auto"/>
            <w:right w:val="none" w:sz="0" w:space="0" w:color="auto"/>
          </w:divBdr>
          <w:divsChild>
            <w:div w:id="1254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E537-19A9-494D-A0BF-549A7080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6650</Words>
  <Characters>39901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Gosia .</cp:lastModifiedBy>
  <cp:revision>3</cp:revision>
  <cp:lastPrinted>2022-06-03T19:28:00Z</cp:lastPrinted>
  <dcterms:created xsi:type="dcterms:W3CDTF">2023-06-07T19:40:00Z</dcterms:created>
  <dcterms:modified xsi:type="dcterms:W3CDTF">2023-06-07T20:29:00Z</dcterms:modified>
</cp:coreProperties>
</file>