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5CF21A" w14:textId="40C09282" w:rsidR="00442183" w:rsidRDefault="00442183" w:rsidP="00442183">
      <w:pPr>
        <w:pStyle w:val="Nagwek1"/>
        <w:spacing w:before="37" w:line="360" w:lineRule="auto"/>
        <w:ind w:left="5040" w:right="253" w:firstLine="720"/>
        <w:jc w:val="right"/>
        <w:rPr>
          <w:rFonts w:ascii="Times New Roman" w:hAnsi="Times New Roman" w:cs="Times New Roman"/>
          <w:b w:val="0"/>
          <w:lang w:val="pl-PL"/>
        </w:rPr>
      </w:pPr>
      <w:r w:rsidRPr="00F90E6A">
        <w:t>Załącznik nr 12</w:t>
      </w:r>
    </w:p>
    <w:p w14:paraId="1F2A2306" w14:textId="77777777" w:rsidR="00442183" w:rsidRDefault="00442183" w:rsidP="005658C5">
      <w:pPr>
        <w:pStyle w:val="Nagwek1"/>
        <w:spacing w:before="37" w:line="360" w:lineRule="auto"/>
        <w:ind w:left="5040" w:right="253" w:firstLine="720"/>
        <w:jc w:val="both"/>
        <w:rPr>
          <w:rFonts w:ascii="Times New Roman" w:hAnsi="Times New Roman" w:cs="Times New Roman"/>
          <w:b w:val="0"/>
          <w:lang w:val="pl-PL"/>
        </w:rPr>
      </w:pPr>
    </w:p>
    <w:p w14:paraId="353A0E2C" w14:textId="5B7E8110" w:rsidR="005658C5" w:rsidRPr="004605E0" w:rsidRDefault="005658C5" w:rsidP="005658C5">
      <w:pPr>
        <w:pStyle w:val="Nagwek1"/>
        <w:spacing w:before="37" w:line="360" w:lineRule="auto"/>
        <w:ind w:left="5040" w:right="253" w:firstLine="720"/>
        <w:jc w:val="both"/>
        <w:rPr>
          <w:rFonts w:ascii="Times New Roman" w:hAnsi="Times New Roman" w:cs="Times New Roman"/>
          <w:b w:val="0"/>
          <w:lang w:val="pl-PL"/>
        </w:rPr>
      </w:pPr>
      <w:r w:rsidRPr="004605E0">
        <w:rPr>
          <w:rFonts w:ascii="Times New Roman" w:hAnsi="Times New Roman" w:cs="Times New Roman"/>
          <w:b w:val="0"/>
          <w:lang w:val="pl-PL"/>
        </w:rPr>
        <w:t xml:space="preserve">Bukowiec, dnia </w:t>
      </w:r>
      <w:r w:rsidR="00130A0D">
        <w:rPr>
          <w:rFonts w:ascii="Times New Roman" w:hAnsi="Times New Roman" w:cs="Times New Roman"/>
          <w:b w:val="0"/>
          <w:lang w:val="pl-PL"/>
        </w:rPr>
        <w:t>………</w:t>
      </w:r>
      <w:r w:rsidR="004605E0" w:rsidRPr="004605E0">
        <w:rPr>
          <w:rFonts w:ascii="Times New Roman" w:hAnsi="Times New Roman" w:cs="Times New Roman"/>
          <w:b w:val="0"/>
          <w:lang w:val="pl-PL"/>
        </w:rPr>
        <w:t>202</w:t>
      </w:r>
      <w:r w:rsidR="009A4C75">
        <w:rPr>
          <w:rFonts w:ascii="Times New Roman" w:hAnsi="Times New Roman" w:cs="Times New Roman"/>
          <w:b w:val="0"/>
          <w:lang w:val="pl-PL"/>
        </w:rPr>
        <w:t>4</w:t>
      </w:r>
      <w:r w:rsidR="004605E0" w:rsidRPr="004605E0">
        <w:rPr>
          <w:rFonts w:ascii="Times New Roman" w:hAnsi="Times New Roman" w:cs="Times New Roman"/>
          <w:b w:val="0"/>
          <w:lang w:val="pl-PL"/>
        </w:rPr>
        <w:t xml:space="preserve"> r. </w:t>
      </w:r>
    </w:p>
    <w:p w14:paraId="0F3E82A8" w14:textId="77777777" w:rsidR="005658C5" w:rsidRPr="0049214E" w:rsidRDefault="005658C5" w:rsidP="005658C5">
      <w:pPr>
        <w:pStyle w:val="Tekstpodstawowy"/>
        <w:spacing w:line="360" w:lineRule="auto"/>
        <w:jc w:val="both"/>
        <w:rPr>
          <w:rFonts w:ascii="Times New Roman" w:hAnsi="Times New Roman" w:cs="Times New Roman"/>
          <w:b/>
          <w:lang w:val="pl-PL"/>
        </w:rPr>
      </w:pPr>
    </w:p>
    <w:p w14:paraId="34A66E16" w14:textId="77777777" w:rsidR="005658C5" w:rsidRPr="005658C5" w:rsidRDefault="005658C5" w:rsidP="005658C5">
      <w:pPr>
        <w:spacing w:line="360" w:lineRule="auto"/>
        <w:ind w:left="393" w:right="514"/>
        <w:jc w:val="center"/>
        <w:rPr>
          <w:rFonts w:ascii="Times New Roman" w:hAnsi="Times New Roman" w:cs="Times New Roman"/>
          <w:b/>
          <w:sz w:val="28"/>
          <w:lang w:val="pl-PL"/>
        </w:rPr>
      </w:pPr>
      <w:r w:rsidRPr="005658C5">
        <w:rPr>
          <w:rFonts w:ascii="Times New Roman" w:hAnsi="Times New Roman" w:cs="Times New Roman"/>
          <w:b/>
          <w:sz w:val="28"/>
          <w:lang w:val="pl-PL"/>
        </w:rPr>
        <w:t>Analiza potrzeb i wymagań Zamawiającego</w:t>
      </w:r>
    </w:p>
    <w:p w14:paraId="6FDA1CBA" w14:textId="6B8B6709" w:rsidR="005658C5" w:rsidRPr="005658C5" w:rsidRDefault="005658C5" w:rsidP="005658C5">
      <w:pPr>
        <w:pStyle w:val="Tekstpodstawowy"/>
        <w:spacing w:before="82" w:line="360" w:lineRule="auto"/>
        <w:ind w:left="393" w:right="518"/>
        <w:jc w:val="center"/>
        <w:rPr>
          <w:rFonts w:ascii="Times New Roman" w:hAnsi="Times New Roman" w:cs="Times New Roman"/>
          <w:lang w:val="pl-PL"/>
        </w:rPr>
      </w:pPr>
      <w:r w:rsidRPr="005658C5">
        <w:rPr>
          <w:rFonts w:ascii="Times New Roman" w:hAnsi="Times New Roman" w:cs="Times New Roman"/>
          <w:lang w:val="pl-PL"/>
        </w:rPr>
        <w:t>na pod</w:t>
      </w:r>
      <w:r w:rsidR="00A16E6E">
        <w:rPr>
          <w:rFonts w:ascii="Times New Roman" w:hAnsi="Times New Roman" w:cs="Times New Roman"/>
          <w:lang w:val="pl-PL"/>
        </w:rPr>
        <w:t>stawie art. 83 ustawy z dnia 11 września</w:t>
      </w:r>
      <w:r w:rsidR="00A16E6E" w:rsidRPr="005658C5">
        <w:rPr>
          <w:rFonts w:ascii="Times New Roman" w:hAnsi="Times New Roman" w:cs="Times New Roman"/>
          <w:lang w:val="pl-PL"/>
        </w:rPr>
        <w:t xml:space="preserve"> </w:t>
      </w:r>
      <w:r w:rsidRPr="005658C5">
        <w:rPr>
          <w:rFonts w:ascii="Times New Roman" w:hAnsi="Times New Roman" w:cs="Times New Roman"/>
          <w:lang w:val="pl-PL"/>
        </w:rPr>
        <w:t>2019 r</w:t>
      </w:r>
      <w:r w:rsidR="00A16E6E">
        <w:rPr>
          <w:rFonts w:ascii="Times New Roman" w:hAnsi="Times New Roman" w:cs="Times New Roman"/>
          <w:lang w:val="pl-PL"/>
        </w:rPr>
        <w:t>. Prawo zamówień publicznych</w:t>
      </w:r>
      <w:r w:rsidR="002A65D0">
        <w:rPr>
          <w:rFonts w:ascii="Times New Roman" w:hAnsi="Times New Roman" w:cs="Times New Roman"/>
          <w:lang w:val="pl-PL"/>
        </w:rPr>
        <w:t xml:space="preserve"> (</w:t>
      </w:r>
      <w:r w:rsidRPr="005658C5">
        <w:rPr>
          <w:rFonts w:ascii="Times New Roman" w:hAnsi="Times New Roman" w:cs="Times New Roman"/>
          <w:lang w:val="pl-PL"/>
        </w:rPr>
        <w:t>Dz. U. z 20</w:t>
      </w:r>
      <w:r w:rsidR="002A65D0">
        <w:rPr>
          <w:rFonts w:ascii="Times New Roman" w:hAnsi="Times New Roman" w:cs="Times New Roman"/>
          <w:lang w:val="pl-PL"/>
        </w:rPr>
        <w:t>2</w:t>
      </w:r>
      <w:r w:rsidR="009A4C75">
        <w:rPr>
          <w:rFonts w:ascii="Times New Roman" w:hAnsi="Times New Roman" w:cs="Times New Roman"/>
          <w:lang w:val="pl-PL"/>
        </w:rPr>
        <w:t>3</w:t>
      </w:r>
      <w:r w:rsidR="002A65D0">
        <w:rPr>
          <w:rFonts w:ascii="Times New Roman" w:hAnsi="Times New Roman" w:cs="Times New Roman"/>
          <w:lang w:val="pl-PL"/>
        </w:rPr>
        <w:t xml:space="preserve"> </w:t>
      </w:r>
      <w:r w:rsidRPr="005658C5">
        <w:rPr>
          <w:rFonts w:ascii="Times New Roman" w:hAnsi="Times New Roman" w:cs="Times New Roman"/>
          <w:lang w:val="pl-PL"/>
        </w:rPr>
        <w:t>r</w:t>
      </w:r>
      <w:r w:rsidR="002A65D0">
        <w:rPr>
          <w:rFonts w:ascii="Times New Roman" w:hAnsi="Times New Roman" w:cs="Times New Roman"/>
          <w:lang w:val="pl-PL"/>
        </w:rPr>
        <w:t>., poz. 1</w:t>
      </w:r>
      <w:r w:rsidR="009A4C75">
        <w:rPr>
          <w:rFonts w:ascii="Times New Roman" w:hAnsi="Times New Roman" w:cs="Times New Roman"/>
          <w:lang w:val="pl-PL"/>
        </w:rPr>
        <w:t>605</w:t>
      </w:r>
      <w:r w:rsidRPr="005658C5">
        <w:rPr>
          <w:rFonts w:ascii="Times New Roman" w:hAnsi="Times New Roman" w:cs="Times New Roman"/>
          <w:lang w:val="pl-PL"/>
        </w:rPr>
        <w:t xml:space="preserve"> z późn</w:t>
      </w:r>
      <w:r w:rsidR="002A65D0">
        <w:rPr>
          <w:rFonts w:ascii="Times New Roman" w:hAnsi="Times New Roman" w:cs="Times New Roman"/>
          <w:lang w:val="pl-PL"/>
        </w:rPr>
        <w:t>. zm.</w:t>
      </w:r>
      <w:r w:rsidRPr="005658C5">
        <w:rPr>
          <w:rFonts w:ascii="Times New Roman" w:hAnsi="Times New Roman" w:cs="Times New Roman"/>
          <w:lang w:val="pl-PL"/>
        </w:rPr>
        <w:t>) -  dalej w treści ustawa Pzp.</w:t>
      </w:r>
    </w:p>
    <w:p w14:paraId="1D8D0A80" w14:textId="77777777" w:rsidR="005658C5" w:rsidRPr="005658C5" w:rsidRDefault="005658C5" w:rsidP="005658C5">
      <w:pPr>
        <w:pStyle w:val="Tekstpodstawowy"/>
        <w:spacing w:before="11" w:line="360" w:lineRule="auto"/>
        <w:jc w:val="both"/>
        <w:rPr>
          <w:rFonts w:ascii="Times New Roman" w:hAnsi="Times New Roman" w:cs="Times New Roman"/>
          <w:sz w:val="29"/>
          <w:lang w:val="pl-PL"/>
        </w:rPr>
      </w:pPr>
    </w:p>
    <w:p w14:paraId="46D89EF3" w14:textId="77777777" w:rsidR="0036599F" w:rsidRPr="005658C5" w:rsidRDefault="005658C5" w:rsidP="005658C5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658C5">
        <w:rPr>
          <w:rFonts w:ascii="Times New Roman" w:hAnsi="Times New Roman" w:cs="Times New Roman"/>
          <w:b/>
          <w:sz w:val="24"/>
          <w:szCs w:val="24"/>
          <w:lang w:val="pl-PL"/>
        </w:rPr>
        <w:t>Nazwa i adres Zamawiającego:</w:t>
      </w:r>
    </w:p>
    <w:p w14:paraId="7F56B0EE" w14:textId="77777777" w:rsidR="005658C5" w:rsidRPr="005658C5" w:rsidRDefault="005658C5" w:rsidP="005658C5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3BCEA6CD" w14:textId="77777777" w:rsidR="005658C5" w:rsidRPr="005658C5" w:rsidRDefault="005658C5" w:rsidP="005658C5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5658C5">
        <w:rPr>
          <w:rFonts w:ascii="Times New Roman" w:hAnsi="Times New Roman" w:cs="Times New Roman"/>
          <w:b/>
          <w:sz w:val="24"/>
          <w:szCs w:val="24"/>
          <w:lang w:val="pl-PL"/>
        </w:rPr>
        <w:t>Gmina Bukowiec</w:t>
      </w:r>
    </w:p>
    <w:p w14:paraId="01E1E88F" w14:textId="77777777" w:rsidR="005658C5" w:rsidRPr="005658C5" w:rsidRDefault="005658C5" w:rsidP="005658C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u</w:t>
      </w:r>
      <w:r w:rsidRPr="005658C5">
        <w:rPr>
          <w:rFonts w:ascii="Times New Roman" w:hAnsi="Times New Roman" w:cs="Times New Roman"/>
          <w:sz w:val="24"/>
          <w:szCs w:val="24"/>
          <w:lang w:val="pl-PL"/>
        </w:rPr>
        <w:t>l. Dr Fl. Ceynowy 14</w:t>
      </w:r>
    </w:p>
    <w:p w14:paraId="52A36082" w14:textId="77777777" w:rsidR="005658C5" w:rsidRDefault="005658C5" w:rsidP="005658C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5658C5">
        <w:rPr>
          <w:rFonts w:ascii="Times New Roman" w:hAnsi="Times New Roman" w:cs="Times New Roman"/>
          <w:sz w:val="24"/>
          <w:szCs w:val="24"/>
          <w:lang w:val="pl-PL"/>
        </w:rPr>
        <w:t>86 – 122 Bukowiec</w:t>
      </w:r>
    </w:p>
    <w:p w14:paraId="60BA3BA9" w14:textId="77777777" w:rsidR="005658C5" w:rsidRPr="005658C5" w:rsidRDefault="005658C5" w:rsidP="005658C5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województwo kujawsko-pomorskie, powiat świecki</w:t>
      </w:r>
    </w:p>
    <w:p w14:paraId="638FAA78" w14:textId="77777777" w:rsidR="005658C5" w:rsidRPr="005658C5" w:rsidRDefault="005658C5" w:rsidP="005658C5">
      <w:pPr>
        <w:spacing w:line="360" w:lineRule="auto"/>
        <w:rPr>
          <w:rFonts w:ascii="Times New Roman" w:hAnsi="Times New Roman" w:cs="Times New Roman"/>
        </w:rPr>
      </w:pPr>
      <w:r w:rsidRPr="005658C5">
        <w:rPr>
          <w:rFonts w:ascii="Times New Roman" w:hAnsi="Times New Roman" w:cs="Times New Roman"/>
        </w:rPr>
        <w:t>NIP: 559 – 11 – 30 – 730</w:t>
      </w:r>
    </w:p>
    <w:p w14:paraId="198BA2E6" w14:textId="77777777" w:rsidR="005658C5" w:rsidRPr="005658C5" w:rsidRDefault="005658C5" w:rsidP="005658C5">
      <w:pPr>
        <w:spacing w:line="360" w:lineRule="auto"/>
        <w:rPr>
          <w:rFonts w:ascii="Times New Roman" w:hAnsi="Times New Roman" w:cs="Times New Roman"/>
        </w:rPr>
      </w:pPr>
      <w:r w:rsidRPr="005658C5">
        <w:rPr>
          <w:rFonts w:ascii="Times New Roman" w:hAnsi="Times New Roman" w:cs="Times New Roman"/>
        </w:rPr>
        <w:t>REGON: 092350984</w:t>
      </w:r>
    </w:p>
    <w:p w14:paraId="1CF51B36" w14:textId="77777777" w:rsidR="005658C5" w:rsidRPr="005658C5" w:rsidRDefault="005658C5" w:rsidP="005658C5">
      <w:pPr>
        <w:spacing w:line="360" w:lineRule="auto"/>
        <w:rPr>
          <w:rFonts w:ascii="Times New Roman" w:hAnsi="Times New Roman" w:cs="Times New Roman"/>
        </w:rPr>
      </w:pPr>
    </w:p>
    <w:p w14:paraId="0221AF4D" w14:textId="77777777" w:rsidR="005658C5" w:rsidRDefault="005658C5" w:rsidP="005658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658C5">
        <w:rPr>
          <w:rFonts w:ascii="Times New Roman" w:hAnsi="Times New Roman" w:cs="Times New Roman"/>
          <w:sz w:val="24"/>
          <w:szCs w:val="24"/>
        </w:rPr>
        <w:t>Reprezentowana</w:t>
      </w:r>
      <w:proofErr w:type="spellEnd"/>
      <w:r w:rsidRPr="005658C5">
        <w:rPr>
          <w:rFonts w:ascii="Times New Roman" w:hAnsi="Times New Roman" w:cs="Times New Roman"/>
          <w:sz w:val="24"/>
          <w:szCs w:val="24"/>
        </w:rPr>
        <w:t xml:space="preserve"> przez Wójta Gminy Bukowiec – Pana Adama Licznerskiego</w:t>
      </w:r>
      <w:r w:rsidR="002A65D0">
        <w:rPr>
          <w:rFonts w:ascii="Times New Roman" w:hAnsi="Times New Roman" w:cs="Times New Roman"/>
          <w:sz w:val="24"/>
          <w:szCs w:val="24"/>
        </w:rPr>
        <w:t>.</w:t>
      </w:r>
      <w:r w:rsidRPr="005658C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4ED7CA" w14:textId="77777777" w:rsidR="005658C5" w:rsidRDefault="005658C5" w:rsidP="005658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B950C8" w14:textId="36970719" w:rsidR="003F5723" w:rsidRPr="003F5723" w:rsidRDefault="00A848BA" w:rsidP="007E2370">
      <w:pPr>
        <w:spacing w:before="74" w:line="360" w:lineRule="auto"/>
        <w:jc w:val="both"/>
        <w:rPr>
          <w:rFonts w:ascii="Times New Roman" w:hAnsi="Times New Roman" w:cs="Times New Roman"/>
          <w:sz w:val="24"/>
          <w:lang w:val="pl-PL"/>
        </w:rPr>
      </w:pPr>
      <w:r w:rsidRPr="00170A62">
        <w:rPr>
          <w:rFonts w:ascii="Times New Roman" w:hAnsi="Times New Roman" w:cs="Times New Roman"/>
          <w:b/>
          <w:sz w:val="24"/>
          <w:szCs w:val="24"/>
        </w:rPr>
        <w:t>Przedmiot zamówienia: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A62">
        <w:rPr>
          <w:rFonts w:ascii="Times New Roman" w:hAnsi="Times New Roman" w:cs="Times New Roman"/>
          <w:sz w:val="24"/>
          <w:lang w:val="pl-PL"/>
        </w:rPr>
        <w:t>Odbiór</w:t>
      </w:r>
      <w:r w:rsidR="00192950">
        <w:rPr>
          <w:rFonts w:ascii="Times New Roman" w:hAnsi="Times New Roman" w:cs="Times New Roman"/>
          <w:sz w:val="24"/>
          <w:lang w:val="pl-PL"/>
        </w:rPr>
        <w:t>, transport</w:t>
      </w:r>
      <w:r w:rsidRPr="00170A62">
        <w:rPr>
          <w:rFonts w:ascii="Times New Roman" w:hAnsi="Times New Roman" w:cs="Times New Roman"/>
          <w:sz w:val="24"/>
          <w:lang w:val="pl-PL"/>
        </w:rPr>
        <w:t xml:space="preserve"> i zagospodarowanie odpadów komunalnych od właścicieli nieruchomości zamieszkałych oraz Punktu Selektywnej Zbiórki Odpadów Komunalnych </w:t>
      </w:r>
      <w:r w:rsidR="002A65D0">
        <w:rPr>
          <w:rFonts w:ascii="Times New Roman" w:hAnsi="Times New Roman" w:cs="Times New Roman"/>
          <w:sz w:val="24"/>
          <w:lang w:val="pl-PL"/>
        </w:rPr>
        <w:br/>
      </w:r>
      <w:r w:rsidRPr="00170A62">
        <w:rPr>
          <w:rFonts w:ascii="Times New Roman" w:hAnsi="Times New Roman" w:cs="Times New Roman"/>
          <w:sz w:val="24"/>
          <w:lang w:val="pl-PL"/>
        </w:rPr>
        <w:t>z terenu Gminy Bukowiec</w:t>
      </w:r>
      <w:r w:rsidR="00170A62" w:rsidRPr="00170A62">
        <w:rPr>
          <w:rFonts w:ascii="Times New Roman" w:hAnsi="Times New Roman" w:cs="Times New Roman"/>
          <w:sz w:val="24"/>
          <w:lang w:val="pl-PL"/>
        </w:rPr>
        <w:t>.</w:t>
      </w:r>
    </w:p>
    <w:p w14:paraId="685CBE74" w14:textId="77777777" w:rsidR="005658C5" w:rsidRDefault="005658C5" w:rsidP="005658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9035204" w14:textId="77777777" w:rsidR="00170A62" w:rsidRDefault="00170A62" w:rsidP="005658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0A62">
        <w:rPr>
          <w:rFonts w:ascii="Times New Roman" w:hAnsi="Times New Roman" w:cs="Times New Roman"/>
          <w:b/>
          <w:sz w:val="24"/>
          <w:szCs w:val="24"/>
        </w:rPr>
        <w:t>Rodzaj zamówienia</w:t>
      </w:r>
      <w:r>
        <w:rPr>
          <w:rFonts w:ascii="Times New Roman" w:hAnsi="Times New Roman" w:cs="Times New Roman"/>
          <w:sz w:val="24"/>
          <w:szCs w:val="24"/>
        </w:rPr>
        <w:t>: Usługa.</w:t>
      </w:r>
    </w:p>
    <w:p w14:paraId="1F6E302F" w14:textId="77777777" w:rsidR="003F5723" w:rsidRPr="0049214E" w:rsidRDefault="003F5723" w:rsidP="007E2370">
      <w:pPr>
        <w:pStyle w:val="Tekstpodstawowy"/>
        <w:spacing w:before="72" w:line="360" w:lineRule="auto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Celem analizy potrzeb i wymagań jest</w:t>
      </w:r>
      <w:r w:rsidR="007E2370">
        <w:rPr>
          <w:rFonts w:ascii="Times New Roman" w:hAnsi="Times New Roman" w:cs="Times New Roman"/>
          <w:lang w:val="pl-PL"/>
        </w:rPr>
        <w:t xml:space="preserve"> przygotowanie Zamawiającego do </w:t>
      </w:r>
      <w:r w:rsidRPr="0049214E">
        <w:rPr>
          <w:rFonts w:ascii="Times New Roman" w:hAnsi="Times New Roman" w:cs="Times New Roman"/>
          <w:lang w:val="pl-PL"/>
        </w:rPr>
        <w:t xml:space="preserve">racjonalnego </w:t>
      </w:r>
      <w:r w:rsidR="007E2370">
        <w:rPr>
          <w:rFonts w:ascii="Times New Roman" w:hAnsi="Times New Roman" w:cs="Times New Roman"/>
          <w:lang w:val="pl-PL"/>
        </w:rPr>
        <w:br/>
      </w:r>
      <w:r w:rsidRPr="0049214E">
        <w:rPr>
          <w:rFonts w:ascii="Times New Roman" w:hAnsi="Times New Roman" w:cs="Times New Roman"/>
          <w:lang w:val="pl-PL"/>
        </w:rPr>
        <w:t>i efektywnego ekonomicznie wydatkowania środków publicznych.</w:t>
      </w:r>
    </w:p>
    <w:p w14:paraId="613B2E8C" w14:textId="3505FC6A" w:rsidR="003F5723" w:rsidRPr="0049214E" w:rsidRDefault="003F5723" w:rsidP="007E2370">
      <w:pPr>
        <w:pStyle w:val="Tekstpodstawowy"/>
        <w:spacing w:before="1" w:line="360" w:lineRule="auto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 xml:space="preserve">Analiza jest istotnym elementem polityki zakupowej Zamawiającego, przygotowującą do dokonania jak najlepszego zakupu. Jest kluczowym działaniem pozwalającym na realizację zasady efektywności ekonomicznej, określonej w przepisie art. 17 ust. 1 ustawy z dnia </w:t>
      </w:r>
      <w:r w:rsidR="002A65D0">
        <w:rPr>
          <w:rFonts w:ascii="Times New Roman" w:hAnsi="Times New Roman" w:cs="Times New Roman"/>
          <w:lang w:val="pl-PL"/>
        </w:rPr>
        <w:br/>
      </w:r>
      <w:r w:rsidRPr="0049214E">
        <w:rPr>
          <w:rFonts w:ascii="Times New Roman" w:hAnsi="Times New Roman" w:cs="Times New Roman"/>
          <w:lang w:val="pl-PL"/>
        </w:rPr>
        <w:t>11 września 2019 r</w:t>
      </w:r>
      <w:r w:rsidR="002A65D0">
        <w:rPr>
          <w:rFonts w:ascii="Times New Roman" w:hAnsi="Times New Roman" w:cs="Times New Roman"/>
          <w:lang w:val="pl-PL"/>
        </w:rPr>
        <w:t>. Prawo zamówień publicznych (</w:t>
      </w:r>
      <w:r w:rsidRPr="0049214E">
        <w:rPr>
          <w:rFonts w:ascii="Times New Roman" w:hAnsi="Times New Roman" w:cs="Times New Roman"/>
          <w:lang w:val="pl-PL"/>
        </w:rPr>
        <w:t>Dz. U. z 20</w:t>
      </w:r>
      <w:r w:rsidR="00A16E6E">
        <w:rPr>
          <w:rFonts w:ascii="Times New Roman" w:hAnsi="Times New Roman" w:cs="Times New Roman"/>
          <w:lang w:val="pl-PL"/>
        </w:rPr>
        <w:t>2</w:t>
      </w:r>
      <w:r w:rsidR="009A4C75">
        <w:rPr>
          <w:rFonts w:ascii="Times New Roman" w:hAnsi="Times New Roman" w:cs="Times New Roman"/>
          <w:lang w:val="pl-PL"/>
        </w:rPr>
        <w:t>3</w:t>
      </w:r>
      <w:r w:rsidR="00A16E6E">
        <w:rPr>
          <w:rFonts w:ascii="Times New Roman" w:hAnsi="Times New Roman" w:cs="Times New Roman"/>
          <w:lang w:val="pl-PL"/>
        </w:rPr>
        <w:t xml:space="preserve"> r., </w:t>
      </w:r>
      <w:r w:rsidR="00E9604D">
        <w:rPr>
          <w:rFonts w:ascii="Times New Roman" w:hAnsi="Times New Roman" w:cs="Times New Roman"/>
          <w:lang w:val="pl-PL"/>
        </w:rPr>
        <w:t>poz. 1</w:t>
      </w:r>
      <w:r w:rsidR="009A4C75">
        <w:rPr>
          <w:rFonts w:ascii="Times New Roman" w:hAnsi="Times New Roman" w:cs="Times New Roman"/>
          <w:lang w:val="pl-PL"/>
        </w:rPr>
        <w:t>605</w:t>
      </w:r>
      <w:r w:rsidRPr="0049214E">
        <w:rPr>
          <w:rFonts w:ascii="Times New Roman" w:hAnsi="Times New Roman" w:cs="Times New Roman"/>
          <w:lang w:val="pl-PL"/>
        </w:rPr>
        <w:t xml:space="preserve"> </w:t>
      </w:r>
      <w:r w:rsidR="00A16E6E">
        <w:rPr>
          <w:rFonts w:ascii="Times New Roman" w:hAnsi="Times New Roman" w:cs="Times New Roman"/>
          <w:lang w:val="pl-PL"/>
        </w:rPr>
        <w:t>z późn. zm.</w:t>
      </w:r>
      <w:r w:rsidRPr="0049214E">
        <w:rPr>
          <w:rFonts w:ascii="Times New Roman" w:hAnsi="Times New Roman" w:cs="Times New Roman"/>
          <w:lang w:val="pl-PL"/>
        </w:rPr>
        <w:t>)</w:t>
      </w:r>
      <w:r w:rsidR="00A16E6E">
        <w:rPr>
          <w:rFonts w:ascii="Times New Roman" w:hAnsi="Times New Roman" w:cs="Times New Roman"/>
          <w:lang w:val="pl-PL"/>
        </w:rPr>
        <w:t xml:space="preserve"> </w:t>
      </w:r>
      <w:r w:rsidRPr="0049214E">
        <w:rPr>
          <w:rFonts w:ascii="Times New Roman" w:hAnsi="Times New Roman" w:cs="Times New Roman"/>
          <w:lang w:val="pl-PL"/>
        </w:rPr>
        <w:t xml:space="preserve"> –</w:t>
      </w:r>
      <w:r>
        <w:rPr>
          <w:rFonts w:ascii="Times New Roman" w:hAnsi="Times New Roman" w:cs="Times New Roman"/>
          <w:lang w:val="pl-PL"/>
        </w:rPr>
        <w:t xml:space="preserve"> </w:t>
      </w:r>
      <w:r w:rsidRPr="0049214E">
        <w:rPr>
          <w:rFonts w:ascii="Times New Roman" w:hAnsi="Times New Roman" w:cs="Times New Roman"/>
          <w:lang w:val="pl-PL"/>
        </w:rPr>
        <w:t>dalej ustawa Pzp.</w:t>
      </w:r>
    </w:p>
    <w:p w14:paraId="3675A8E5" w14:textId="77777777" w:rsidR="003F5723" w:rsidRPr="0049214E" w:rsidRDefault="003F5723" w:rsidP="007E2370">
      <w:pPr>
        <w:pStyle w:val="Tekstpodstawowy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 xml:space="preserve">W sferze publicznej cel funkcjonowania Zamawiającego publicznego wynika z przepisów </w:t>
      </w:r>
      <w:r w:rsidRPr="0049214E">
        <w:rPr>
          <w:rFonts w:ascii="Times New Roman" w:hAnsi="Times New Roman" w:cs="Times New Roman"/>
          <w:lang w:val="pl-PL"/>
        </w:rPr>
        <w:lastRenderedPageBreak/>
        <w:t>prawa, wyznaczających zakres jego działania, obowiązki, zadania czy rolę w systemie realizacji i zaspokajania potrzeb publicznych.</w:t>
      </w:r>
    </w:p>
    <w:p w14:paraId="5ADD3294" w14:textId="5DD4A376" w:rsidR="003F5723" w:rsidRPr="00B555EE" w:rsidRDefault="00AD77FC" w:rsidP="00B555EE">
      <w:pPr>
        <w:spacing w:before="34" w:line="360" w:lineRule="auto"/>
        <w:ind w:right="19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Ustawa z dnia </w:t>
      </w:r>
      <w:r w:rsidR="003F5723" w:rsidRPr="0049214E">
        <w:rPr>
          <w:rFonts w:ascii="Times New Roman" w:hAnsi="Times New Roman" w:cs="Times New Roman"/>
          <w:lang w:val="pl-PL"/>
        </w:rPr>
        <w:t xml:space="preserve">8 marca 1990 r o samorządzie gminnym ( t.j. </w:t>
      </w:r>
      <w:r w:rsidR="00B555EE" w:rsidRPr="00B555EE">
        <w:rPr>
          <w:rFonts w:ascii="Times New Roman" w:hAnsi="Times New Roman" w:cs="Times New Roman"/>
          <w:lang w:val="pl-PL"/>
        </w:rPr>
        <w:t>Dz. U. z 2024 r.poz.609</w:t>
      </w:r>
      <w:r w:rsidR="00A16E6E">
        <w:rPr>
          <w:rFonts w:ascii="Times New Roman" w:hAnsi="Times New Roman" w:cs="Times New Roman"/>
          <w:lang w:val="pl-PL"/>
        </w:rPr>
        <w:t>z późn. zm.</w:t>
      </w:r>
      <w:r w:rsidR="003F5723" w:rsidRPr="0049214E">
        <w:rPr>
          <w:rFonts w:ascii="Times New Roman" w:hAnsi="Times New Roman" w:cs="Times New Roman"/>
          <w:lang w:val="pl-PL"/>
        </w:rPr>
        <w:t xml:space="preserve">) </w:t>
      </w:r>
      <w:r w:rsidR="00A16E6E">
        <w:rPr>
          <w:rFonts w:ascii="Times New Roman" w:hAnsi="Times New Roman" w:cs="Times New Roman"/>
          <w:lang w:val="pl-PL"/>
        </w:rPr>
        <w:br/>
      </w:r>
      <w:r w:rsidR="003F5723" w:rsidRPr="0049214E">
        <w:rPr>
          <w:rFonts w:ascii="Times New Roman" w:hAnsi="Times New Roman" w:cs="Times New Roman"/>
          <w:lang w:val="pl-PL"/>
        </w:rPr>
        <w:t xml:space="preserve">w art. 7 ust. 1 do zadań własnych gminy należy zaspokajanie zbiorowych potrzeb wspólnoty </w:t>
      </w:r>
      <w:r>
        <w:rPr>
          <w:rFonts w:ascii="Times New Roman" w:hAnsi="Times New Roman" w:cs="Times New Roman"/>
          <w:lang w:val="pl-PL"/>
        </w:rPr>
        <w:br/>
      </w:r>
      <w:r w:rsidR="003F5723" w:rsidRPr="0049214E">
        <w:rPr>
          <w:rFonts w:ascii="Times New Roman" w:hAnsi="Times New Roman" w:cs="Times New Roman"/>
          <w:lang w:val="pl-PL"/>
        </w:rPr>
        <w:t>w szczególności zadania własne obejmują sprawy: 1) ładu przestrzennego, gospodarki</w:t>
      </w:r>
      <w:r w:rsidR="003F5723">
        <w:rPr>
          <w:rFonts w:ascii="Times New Roman" w:hAnsi="Times New Roman" w:cs="Times New Roman"/>
          <w:lang w:val="pl-PL"/>
        </w:rPr>
        <w:t xml:space="preserve"> </w:t>
      </w:r>
      <w:r w:rsidR="003F5723" w:rsidRPr="0049214E">
        <w:rPr>
          <w:rFonts w:ascii="Times New Roman" w:hAnsi="Times New Roman" w:cs="Times New Roman"/>
          <w:sz w:val="24"/>
          <w:lang w:val="pl-PL"/>
        </w:rPr>
        <w:t>nieruchomościami, ochrony środowiska i przyrody oraz gospodarki wodnej; 2) gminnych dróg, ulic, mostów, placów oraz organizacji ruchu drogowego; 3) wodociągów</w:t>
      </w:r>
      <w:r w:rsidR="00A16E6E">
        <w:rPr>
          <w:rFonts w:ascii="Times New Roman" w:hAnsi="Times New Roman" w:cs="Times New Roman"/>
          <w:sz w:val="24"/>
          <w:lang w:val="pl-PL"/>
        </w:rPr>
        <w:br/>
      </w:r>
      <w:r w:rsidR="003F5723" w:rsidRPr="0049214E">
        <w:rPr>
          <w:rFonts w:ascii="Times New Roman" w:hAnsi="Times New Roman" w:cs="Times New Roman"/>
          <w:sz w:val="24"/>
          <w:lang w:val="pl-PL"/>
        </w:rPr>
        <w:t xml:space="preserve"> i zaopatrzenia w wodę, kanalizacji, usuwania i oczyszczania ścieków komunalnych, </w:t>
      </w:r>
      <w:r w:rsidR="003F5723" w:rsidRPr="0049214E">
        <w:rPr>
          <w:rFonts w:ascii="Times New Roman" w:hAnsi="Times New Roman" w:cs="Times New Roman"/>
          <w:b/>
          <w:i/>
          <w:sz w:val="24"/>
          <w:lang w:val="pl-PL"/>
        </w:rPr>
        <w:t>utrzymania czystości i porządku oraz urządzeń sanitarnych, wysypisk i unieszkodliwiania odpadów komunalnych</w:t>
      </w:r>
      <w:r w:rsidR="003F5723" w:rsidRPr="0049214E">
        <w:rPr>
          <w:rFonts w:ascii="Times New Roman" w:hAnsi="Times New Roman" w:cs="Times New Roman"/>
          <w:sz w:val="24"/>
          <w:lang w:val="pl-PL"/>
        </w:rPr>
        <w:t>, zaopatrzenia w energię elektryczną i cieplną oraz gaz.</w:t>
      </w:r>
    </w:p>
    <w:p w14:paraId="72EA4C5A" w14:textId="77777777" w:rsidR="003F5723" w:rsidRPr="0049214E" w:rsidRDefault="003F5723" w:rsidP="003F5723">
      <w:pPr>
        <w:pStyle w:val="Tekstpodstawowy"/>
        <w:spacing w:after="9" w:line="360" w:lineRule="auto"/>
        <w:ind w:left="136" w:right="316"/>
        <w:jc w:val="both"/>
        <w:rPr>
          <w:rFonts w:ascii="Times New Roman" w:hAnsi="Times New Roman" w:cs="Times New Roman"/>
          <w:lang w:val="pl-PL"/>
        </w:rPr>
      </w:pPr>
    </w:p>
    <w:p w14:paraId="21800AD0" w14:textId="77777777" w:rsidR="003F5723" w:rsidRDefault="00AD77FC" w:rsidP="003F5723">
      <w:pPr>
        <w:spacing w:line="360" w:lineRule="auto"/>
        <w:rPr>
          <w:rFonts w:ascii="Times New Roman" w:hAnsi="Times New Roman" w:cs="Times New Roman"/>
          <w:b/>
          <w:lang w:val="pl-PL"/>
        </w:rPr>
      </w:pPr>
      <w:r w:rsidRPr="00AD77FC">
        <w:rPr>
          <w:rFonts w:ascii="Times New Roman" w:hAnsi="Times New Roman" w:cs="Times New Roman"/>
          <w:b/>
          <w:lang w:val="pl-PL"/>
        </w:rPr>
        <w:t>Aspekty analizy potrzeb Zamawiającego. Zakres analizy:</w:t>
      </w:r>
    </w:p>
    <w:p w14:paraId="482B999D" w14:textId="77777777" w:rsidR="00AD77FC" w:rsidRPr="0049214E" w:rsidRDefault="00AD77FC" w:rsidP="00AD77FC">
      <w:pPr>
        <w:pStyle w:val="Akapitzlist"/>
        <w:numPr>
          <w:ilvl w:val="2"/>
          <w:numId w:val="1"/>
        </w:numPr>
        <w:tabs>
          <w:tab w:val="left" w:pos="845"/>
        </w:tabs>
        <w:spacing w:line="360" w:lineRule="auto"/>
        <w:ind w:right="793" w:hanging="360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 xml:space="preserve">badanie możliwości zaspokojenia zidentyfikowanych potrzeb </w:t>
      </w:r>
      <w:r w:rsidR="004C6787">
        <w:rPr>
          <w:rFonts w:ascii="Times New Roman" w:hAnsi="Times New Roman" w:cs="Times New Roman"/>
          <w:sz w:val="24"/>
          <w:lang w:val="pl-PL"/>
        </w:rPr>
        <w:br/>
      </w:r>
      <w:r w:rsidRPr="0049214E">
        <w:rPr>
          <w:rFonts w:ascii="Times New Roman" w:hAnsi="Times New Roman" w:cs="Times New Roman"/>
          <w:sz w:val="24"/>
          <w:lang w:val="pl-PL"/>
        </w:rPr>
        <w:t>z wykorzystaniem zasobów</w:t>
      </w:r>
      <w:r w:rsidRPr="0049214E">
        <w:rPr>
          <w:rFonts w:ascii="Times New Roman" w:hAnsi="Times New Roman" w:cs="Times New Roman"/>
          <w:spacing w:val="-8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własnych,</w:t>
      </w:r>
    </w:p>
    <w:p w14:paraId="4BB103E3" w14:textId="77777777" w:rsidR="00AD77FC" w:rsidRPr="0049214E" w:rsidRDefault="00AD77FC" w:rsidP="00AD77FC">
      <w:pPr>
        <w:pStyle w:val="Akapitzlist"/>
        <w:numPr>
          <w:ilvl w:val="2"/>
          <w:numId w:val="1"/>
        </w:numPr>
        <w:tabs>
          <w:tab w:val="left" w:pos="845"/>
        </w:tabs>
        <w:spacing w:before="3" w:line="360" w:lineRule="auto"/>
        <w:ind w:right="1197" w:hanging="360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rozeznanie rynku: a) w aspekcie alternatywnych środków zaspokojenia zidentyfikowanych potrzeb; b) w aspekcie możliwych wariantów realizacji zamówienia (albo wskazanie, że jest wyłącznie jedna możliwość wykonania zamówienia),</w:t>
      </w:r>
    </w:p>
    <w:p w14:paraId="60EEEBDC" w14:textId="77777777" w:rsidR="00AD77FC" w:rsidRPr="0049214E" w:rsidRDefault="00AD77FC" w:rsidP="00AD77FC">
      <w:pPr>
        <w:pStyle w:val="Akapitzlist"/>
        <w:numPr>
          <w:ilvl w:val="2"/>
          <w:numId w:val="1"/>
        </w:numPr>
        <w:tabs>
          <w:tab w:val="left" w:pos="845"/>
        </w:tabs>
        <w:spacing w:line="360" w:lineRule="auto"/>
        <w:ind w:right="694" w:hanging="360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 xml:space="preserve">orientacyjną wartość zamówienia dla każdego ze wskazanych wariantów </w:t>
      </w:r>
      <w:r w:rsidR="004C6787">
        <w:rPr>
          <w:rFonts w:ascii="Times New Roman" w:hAnsi="Times New Roman" w:cs="Times New Roman"/>
          <w:sz w:val="24"/>
          <w:lang w:val="pl-PL"/>
        </w:rPr>
        <w:br/>
        <w:t>(</w:t>
      </w:r>
      <w:r w:rsidRPr="0049214E">
        <w:rPr>
          <w:rFonts w:ascii="Times New Roman" w:hAnsi="Times New Roman" w:cs="Times New Roman"/>
          <w:sz w:val="24"/>
          <w:lang w:val="pl-PL"/>
        </w:rPr>
        <w:t>o ile z analizy wynika konieczność i/lub możliwość wariantowania</w:t>
      </w:r>
      <w:r w:rsidRPr="0049214E">
        <w:rPr>
          <w:rFonts w:ascii="Times New Roman" w:hAnsi="Times New Roman" w:cs="Times New Roman"/>
          <w:spacing w:val="-19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),</w:t>
      </w:r>
    </w:p>
    <w:p w14:paraId="48DB534D" w14:textId="77777777" w:rsidR="00AD77FC" w:rsidRPr="0049214E" w:rsidRDefault="00AD77FC" w:rsidP="00AD77FC">
      <w:pPr>
        <w:pStyle w:val="Akapitzlist"/>
        <w:numPr>
          <w:ilvl w:val="2"/>
          <w:numId w:val="1"/>
        </w:numPr>
        <w:tabs>
          <w:tab w:val="left" w:pos="845"/>
        </w:tabs>
        <w:spacing w:before="3" w:line="360" w:lineRule="auto"/>
        <w:ind w:left="844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możliwość podziału zamówienia na</w:t>
      </w:r>
      <w:r w:rsidRPr="0049214E">
        <w:rPr>
          <w:rFonts w:ascii="Times New Roman" w:hAnsi="Times New Roman" w:cs="Times New Roman"/>
          <w:spacing w:val="-13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części,</w:t>
      </w:r>
    </w:p>
    <w:p w14:paraId="21179EE5" w14:textId="77777777" w:rsidR="00AD77FC" w:rsidRPr="0049214E" w:rsidRDefault="00AD77FC" w:rsidP="00AD77FC">
      <w:pPr>
        <w:pStyle w:val="Akapitzlist"/>
        <w:numPr>
          <w:ilvl w:val="2"/>
          <w:numId w:val="1"/>
        </w:numPr>
        <w:tabs>
          <w:tab w:val="left" w:pos="845"/>
        </w:tabs>
        <w:spacing w:before="73" w:line="360" w:lineRule="auto"/>
        <w:ind w:left="844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przewidywany tryb udzielenia</w:t>
      </w:r>
      <w:r w:rsidRPr="0049214E">
        <w:rPr>
          <w:rFonts w:ascii="Times New Roman" w:hAnsi="Times New Roman" w:cs="Times New Roman"/>
          <w:spacing w:val="-11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zamówienia,</w:t>
      </w:r>
    </w:p>
    <w:p w14:paraId="22377C94" w14:textId="77777777" w:rsidR="00AD77FC" w:rsidRPr="0049214E" w:rsidRDefault="00AD77FC" w:rsidP="00AD77FC">
      <w:pPr>
        <w:pStyle w:val="Akapitzlist"/>
        <w:numPr>
          <w:ilvl w:val="2"/>
          <w:numId w:val="1"/>
        </w:numPr>
        <w:tabs>
          <w:tab w:val="left" w:pos="845"/>
        </w:tabs>
        <w:spacing w:before="73" w:line="360" w:lineRule="auto"/>
        <w:ind w:right="192" w:hanging="360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 xml:space="preserve">możliwość uwzględnienia aspektów społecznych, środowiskowych </w:t>
      </w:r>
      <w:r w:rsidRPr="0049214E">
        <w:rPr>
          <w:rFonts w:ascii="Times New Roman" w:hAnsi="Times New Roman" w:cs="Times New Roman"/>
          <w:spacing w:val="2"/>
          <w:sz w:val="24"/>
          <w:lang w:val="pl-PL"/>
        </w:rPr>
        <w:t>lub</w:t>
      </w:r>
      <w:r w:rsidRPr="0049214E">
        <w:rPr>
          <w:rFonts w:ascii="Times New Roman" w:hAnsi="Times New Roman" w:cs="Times New Roman"/>
          <w:spacing w:val="-38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innowacyjnych zamówienia,</w:t>
      </w:r>
    </w:p>
    <w:p w14:paraId="45B2F4E2" w14:textId="77777777" w:rsidR="00AD77FC" w:rsidRPr="0049214E" w:rsidRDefault="00AD77FC" w:rsidP="00AD77FC">
      <w:pPr>
        <w:pStyle w:val="Akapitzlist"/>
        <w:numPr>
          <w:ilvl w:val="2"/>
          <w:numId w:val="1"/>
        </w:numPr>
        <w:tabs>
          <w:tab w:val="left" w:pos="845"/>
        </w:tabs>
        <w:spacing w:line="360" w:lineRule="auto"/>
        <w:ind w:left="844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ryzyka związane z postępowaniem o udzielenie i realizacją</w:t>
      </w:r>
      <w:r w:rsidRPr="0049214E">
        <w:rPr>
          <w:rFonts w:ascii="Times New Roman" w:hAnsi="Times New Roman" w:cs="Times New Roman"/>
          <w:spacing w:val="-18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zamówienia.</w:t>
      </w:r>
    </w:p>
    <w:p w14:paraId="7D696800" w14:textId="77777777" w:rsidR="00AD77FC" w:rsidRPr="00AD77FC" w:rsidRDefault="00AD77FC" w:rsidP="003F572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FC7C967" w14:textId="77777777" w:rsidR="004C6787" w:rsidRPr="0049214E" w:rsidRDefault="004C6787" w:rsidP="004C6787">
      <w:pPr>
        <w:pStyle w:val="Nagwek1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Określenie potrzeb Zamawiającego</w:t>
      </w:r>
    </w:p>
    <w:p w14:paraId="3E864292" w14:textId="77777777" w:rsidR="004C6787" w:rsidRPr="0049214E" w:rsidRDefault="004C6787" w:rsidP="004C6787">
      <w:pPr>
        <w:pStyle w:val="Tekstpodstawowy"/>
        <w:spacing w:before="72" w:line="360" w:lineRule="auto"/>
        <w:ind w:left="136" w:right="634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 xml:space="preserve">Potrzebą Zamawiającego jest określenie funkcji, której brakuje do osiągnięcia celu lub prawidłowego działania, </w:t>
      </w:r>
      <w:r w:rsidRPr="0049214E">
        <w:rPr>
          <w:rFonts w:ascii="Times New Roman" w:hAnsi="Times New Roman" w:cs="Times New Roman"/>
          <w:sz w:val="22"/>
          <w:lang w:val="pl-PL"/>
        </w:rPr>
        <w:t>w</w:t>
      </w:r>
      <w:r w:rsidRPr="0049214E">
        <w:rPr>
          <w:rFonts w:ascii="Times New Roman" w:hAnsi="Times New Roman" w:cs="Times New Roman"/>
          <w:lang w:val="pl-PL"/>
        </w:rPr>
        <w:t>skazanie okresu na jaki planowane jest jej zaspokojenie danej potrzeby.</w:t>
      </w:r>
    </w:p>
    <w:p w14:paraId="3FB49FD3" w14:textId="77777777" w:rsidR="003F5723" w:rsidRDefault="003F5723" w:rsidP="005658C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F6431C1" w14:textId="77777777" w:rsidR="004C6787" w:rsidRPr="0049214E" w:rsidRDefault="004C6787" w:rsidP="004C6787">
      <w:pPr>
        <w:pStyle w:val="Nagwek1"/>
        <w:spacing w:before="1" w:line="360" w:lineRule="auto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Przyjęty okres zaspokajania potrzeb :</w:t>
      </w:r>
    </w:p>
    <w:p w14:paraId="11D57343" w14:textId="77777777" w:rsidR="004C6787" w:rsidRPr="0049214E" w:rsidRDefault="004C6787" w:rsidP="004C6787">
      <w:pPr>
        <w:pStyle w:val="Tekstpodstawowy"/>
        <w:spacing w:before="72" w:line="360" w:lineRule="auto"/>
        <w:ind w:left="136" w:right="947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Przyjęcie okresu zaspokajania potrzeb będzie ws</w:t>
      </w:r>
      <w:r w:rsidR="000153FB">
        <w:rPr>
          <w:rFonts w:ascii="Times New Roman" w:hAnsi="Times New Roman" w:cs="Times New Roman"/>
          <w:lang w:val="pl-PL"/>
        </w:rPr>
        <w:t xml:space="preserve">kazaniem następnych rozważań, </w:t>
      </w:r>
      <w:r w:rsidR="00A16E6E">
        <w:rPr>
          <w:rFonts w:ascii="Times New Roman" w:hAnsi="Times New Roman" w:cs="Times New Roman"/>
          <w:lang w:val="pl-PL"/>
        </w:rPr>
        <w:br/>
      </w:r>
      <w:r w:rsidR="000153FB">
        <w:rPr>
          <w:rFonts w:ascii="Times New Roman" w:hAnsi="Times New Roman" w:cs="Times New Roman"/>
          <w:lang w:val="pl-PL"/>
        </w:rPr>
        <w:t xml:space="preserve">a </w:t>
      </w:r>
      <w:r w:rsidRPr="0049214E">
        <w:rPr>
          <w:rFonts w:ascii="Times New Roman" w:hAnsi="Times New Roman" w:cs="Times New Roman"/>
          <w:lang w:val="pl-PL"/>
        </w:rPr>
        <w:t>w szczególności będzie miało to wpływ na :</w:t>
      </w:r>
    </w:p>
    <w:p w14:paraId="44B38304" w14:textId="77777777" w:rsidR="004C6787" w:rsidRPr="0049214E" w:rsidRDefault="004C6787" w:rsidP="004C6787">
      <w:pPr>
        <w:pStyle w:val="Akapitzlist"/>
        <w:numPr>
          <w:ilvl w:val="2"/>
          <w:numId w:val="1"/>
        </w:numPr>
        <w:tabs>
          <w:tab w:val="left" w:pos="845"/>
        </w:tabs>
        <w:spacing w:line="360" w:lineRule="auto"/>
        <w:ind w:left="844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ciągłość zaspokajania</w:t>
      </w:r>
      <w:r w:rsidRPr="0049214E">
        <w:rPr>
          <w:rFonts w:ascii="Times New Roman" w:hAnsi="Times New Roman" w:cs="Times New Roman"/>
          <w:spacing w:val="-8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potrzeb,</w:t>
      </w:r>
    </w:p>
    <w:p w14:paraId="35B61AB4" w14:textId="77777777" w:rsidR="004C6787" w:rsidRPr="0049214E" w:rsidRDefault="004C6787" w:rsidP="004C6787">
      <w:pPr>
        <w:pStyle w:val="Akapitzlist"/>
        <w:numPr>
          <w:ilvl w:val="2"/>
          <w:numId w:val="1"/>
        </w:numPr>
        <w:tabs>
          <w:tab w:val="left" w:pos="845"/>
        </w:tabs>
        <w:spacing w:before="73" w:line="360" w:lineRule="auto"/>
        <w:ind w:left="844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planowanie</w:t>
      </w:r>
      <w:r w:rsidRPr="0049214E">
        <w:rPr>
          <w:rFonts w:ascii="Times New Roman" w:hAnsi="Times New Roman" w:cs="Times New Roman"/>
          <w:spacing w:val="-9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budżetu,</w:t>
      </w:r>
    </w:p>
    <w:p w14:paraId="262B3499" w14:textId="77777777" w:rsidR="004C6787" w:rsidRPr="0049214E" w:rsidRDefault="004C6787" w:rsidP="004C6787">
      <w:pPr>
        <w:pStyle w:val="Akapitzlist"/>
        <w:numPr>
          <w:ilvl w:val="2"/>
          <w:numId w:val="1"/>
        </w:numPr>
        <w:tabs>
          <w:tab w:val="left" w:pos="845"/>
        </w:tabs>
        <w:spacing w:before="74" w:line="360" w:lineRule="auto"/>
        <w:ind w:right="483" w:hanging="360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koszty uzyskania świadczenia za odpowiedni okres i z tym związane niedogodności budżetowe.</w:t>
      </w:r>
    </w:p>
    <w:p w14:paraId="628D96D0" w14:textId="77777777" w:rsidR="004C6787" w:rsidRPr="0049214E" w:rsidRDefault="004C6787" w:rsidP="004C6787">
      <w:pPr>
        <w:pStyle w:val="Tekstpodstawowy"/>
        <w:spacing w:before="4" w:line="360" w:lineRule="auto"/>
        <w:ind w:left="136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Do rozważań i przyjęcia okresu zaspokajania potrzeb wzięto pod uwagę następujące aspekty:</w:t>
      </w:r>
    </w:p>
    <w:p w14:paraId="6CDFA378" w14:textId="77777777" w:rsidR="004C6787" w:rsidRPr="0049214E" w:rsidRDefault="000153FB" w:rsidP="000153FB">
      <w:pPr>
        <w:pStyle w:val="Tekstpodstawowy"/>
        <w:spacing w:before="71" w:line="360" w:lineRule="auto"/>
        <w:ind w:right="198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4C6787" w:rsidRPr="0049214E">
        <w:rPr>
          <w:rFonts w:ascii="Times New Roman" w:hAnsi="Times New Roman" w:cs="Times New Roman"/>
          <w:lang w:val="pl-PL"/>
        </w:rPr>
        <w:t>możliwość pozyskania wykonawcy świadczenia na okres jednego roku lub kilku lat,</w:t>
      </w:r>
    </w:p>
    <w:p w14:paraId="5A8F20BD" w14:textId="77777777" w:rsidR="004C6787" w:rsidRDefault="000153FB" w:rsidP="004C6787">
      <w:pPr>
        <w:spacing w:line="360" w:lineRule="auto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4C6787" w:rsidRPr="0049214E">
        <w:rPr>
          <w:rFonts w:ascii="Times New Roman" w:hAnsi="Times New Roman" w:cs="Times New Roman"/>
          <w:lang w:val="pl-PL"/>
        </w:rPr>
        <w:t>korzyści wynikające ze świadczenia krótko terminowego i długo terminowego</w:t>
      </w:r>
      <w:r w:rsidR="00E42EBD">
        <w:rPr>
          <w:rFonts w:ascii="Times New Roman" w:hAnsi="Times New Roman" w:cs="Times New Roman"/>
          <w:lang w:val="pl-PL"/>
        </w:rPr>
        <w:t>,</w:t>
      </w:r>
    </w:p>
    <w:p w14:paraId="3FE7CD19" w14:textId="77777777" w:rsidR="00E42EBD" w:rsidRPr="0049214E" w:rsidRDefault="00E42EBD" w:rsidP="00E42EBD">
      <w:pPr>
        <w:pStyle w:val="Tekstpodstawowy"/>
        <w:spacing w:before="34" w:line="360" w:lineRule="auto"/>
        <w:ind w:right="425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Pr="0049214E">
        <w:rPr>
          <w:rFonts w:ascii="Times New Roman" w:hAnsi="Times New Roman" w:cs="Times New Roman"/>
          <w:lang w:val="pl-PL"/>
        </w:rPr>
        <w:t>korzyści dla Zamawiającego,</w:t>
      </w:r>
    </w:p>
    <w:p w14:paraId="3AB41B23" w14:textId="77777777" w:rsidR="00E42EBD" w:rsidRPr="0049214E" w:rsidRDefault="00E42EBD" w:rsidP="00E42EBD">
      <w:pPr>
        <w:pStyle w:val="Tekstpodstawowy"/>
        <w:spacing w:before="74" w:line="360" w:lineRule="auto"/>
        <w:ind w:right="425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Pr="0049214E">
        <w:rPr>
          <w:rFonts w:ascii="Times New Roman" w:hAnsi="Times New Roman" w:cs="Times New Roman"/>
          <w:lang w:val="pl-PL"/>
        </w:rPr>
        <w:t>korzyści dla mieszkańców gminy,</w:t>
      </w:r>
    </w:p>
    <w:p w14:paraId="2A81EC80" w14:textId="77777777" w:rsidR="00E42EBD" w:rsidRPr="0049214E" w:rsidRDefault="00E42EBD" w:rsidP="00E42EBD">
      <w:pPr>
        <w:pStyle w:val="Tekstpodstawowy"/>
        <w:spacing w:before="73" w:line="360" w:lineRule="auto"/>
        <w:ind w:right="425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Pr="0049214E">
        <w:rPr>
          <w:rFonts w:ascii="Times New Roman" w:hAnsi="Times New Roman" w:cs="Times New Roman"/>
          <w:lang w:val="pl-PL"/>
        </w:rPr>
        <w:t>stałość kosztów,</w:t>
      </w:r>
    </w:p>
    <w:p w14:paraId="555ABBB9" w14:textId="77777777" w:rsidR="00E42EBD" w:rsidRPr="0049214E" w:rsidRDefault="00E42EBD" w:rsidP="00E42EBD">
      <w:pPr>
        <w:pStyle w:val="Tekstpodstawowy"/>
        <w:spacing w:before="73" w:line="360" w:lineRule="auto"/>
        <w:ind w:right="425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Pr="0049214E">
        <w:rPr>
          <w:rFonts w:ascii="Times New Roman" w:hAnsi="Times New Roman" w:cs="Times New Roman"/>
          <w:lang w:val="pl-PL"/>
        </w:rPr>
        <w:t>zmienność kosztów.</w:t>
      </w:r>
    </w:p>
    <w:p w14:paraId="14E07E27" w14:textId="77777777" w:rsidR="006B03FB" w:rsidRPr="0049214E" w:rsidRDefault="006B03FB" w:rsidP="006B03FB">
      <w:pPr>
        <w:pStyle w:val="Tekstpodstawowy"/>
        <w:spacing w:before="74" w:line="360" w:lineRule="auto"/>
        <w:ind w:left="216" w:right="425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 xml:space="preserve">Z </w:t>
      </w:r>
      <w:r>
        <w:rPr>
          <w:rFonts w:ascii="Times New Roman" w:hAnsi="Times New Roman" w:cs="Times New Roman"/>
          <w:lang w:val="pl-PL"/>
        </w:rPr>
        <w:t xml:space="preserve">obserwacji </w:t>
      </w:r>
      <w:r w:rsidRPr="0049214E">
        <w:rPr>
          <w:rFonts w:ascii="Times New Roman" w:hAnsi="Times New Roman" w:cs="Times New Roman"/>
          <w:lang w:val="pl-PL"/>
        </w:rPr>
        <w:t xml:space="preserve">wynika, że wykonawcy, jak i odbiorcy usług są bardziej zainteresowani wykonywaniem świadczenia przez okres dłuższy niż jeden rok. Dłuższy okres świadczenia pozwala na bardziej racjonalne przygotowanie potrzeb dla Zamawiającego, a dla wykonawcy jest bardziej optymalny pod względem planowania wykonywania świadczenia czy nawet z tym związane cele inwestycyjne </w:t>
      </w:r>
      <w:r w:rsidR="00A16E6E">
        <w:rPr>
          <w:rFonts w:ascii="Times New Roman" w:hAnsi="Times New Roman" w:cs="Times New Roman"/>
          <w:lang w:val="pl-PL"/>
        </w:rPr>
        <w:br/>
      </w:r>
      <w:r w:rsidRPr="0049214E">
        <w:rPr>
          <w:rFonts w:ascii="Times New Roman" w:hAnsi="Times New Roman" w:cs="Times New Roman"/>
          <w:lang w:val="pl-PL"/>
        </w:rPr>
        <w:t>np. z modernizację infrastruktury technicznej, podnoszenie kwalifikacji pracowników, pozyskiwanie lepszych rozwiązań. Krótkie okresy wykonywania świadczenia</w:t>
      </w:r>
      <w:r w:rsidR="00A16E6E">
        <w:rPr>
          <w:rFonts w:ascii="Times New Roman" w:hAnsi="Times New Roman" w:cs="Times New Roman"/>
          <w:lang w:val="pl-PL"/>
        </w:rPr>
        <w:br/>
      </w:r>
      <w:r w:rsidRPr="0049214E">
        <w:rPr>
          <w:rFonts w:ascii="Times New Roman" w:hAnsi="Times New Roman" w:cs="Times New Roman"/>
          <w:lang w:val="pl-PL"/>
        </w:rPr>
        <w:t xml:space="preserve"> dla Zamawiającego generują coroczne dodatkowe koszty związane ze zmianami decyzji, które musza być przekazywane dla mieszkańców.</w:t>
      </w:r>
    </w:p>
    <w:p w14:paraId="03545EC3" w14:textId="77777777" w:rsidR="00E42EBD" w:rsidRDefault="00E42EBD" w:rsidP="004C67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6C401FB" w14:textId="77777777" w:rsidR="006B03FB" w:rsidRDefault="006B03FB" w:rsidP="006B03FB">
      <w:pPr>
        <w:pStyle w:val="Nagwek1"/>
        <w:spacing w:line="360" w:lineRule="auto"/>
        <w:ind w:left="216" w:right="425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Przyjęto</w:t>
      </w:r>
      <w:r w:rsidRPr="0049214E">
        <w:rPr>
          <w:rFonts w:ascii="Times New Roman" w:hAnsi="Times New Roman" w:cs="Times New Roman"/>
          <w:lang w:val="pl-PL"/>
        </w:rPr>
        <w:t>:</w:t>
      </w:r>
      <w:r>
        <w:rPr>
          <w:rFonts w:ascii="Times New Roman" w:hAnsi="Times New Roman" w:cs="Times New Roman"/>
          <w:lang w:val="pl-PL"/>
        </w:rPr>
        <w:t xml:space="preserve"> </w:t>
      </w:r>
      <w:r w:rsidRPr="0049214E">
        <w:rPr>
          <w:rFonts w:ascii="Times New Roman" w:hAnsi="Times New Roman" w:cs="Times New Roman"/>
          <w:lang w:val="pl-PL"/>
        </w:rPr>
        <w:t>Okres zaspokajania potrzeb w zakresie realizacji gospodarki odpadami komunalnymi, jako najbardziej racjonalny – 36 miesięcy.</w:t>
      </w:r>
    </w:p>
    <w:p w14:paraId="388CDB4B" w14:textId="77777777" w:rsidR="00CA71DE" w:rsidRDefault="00CA71DE" w:rsidP="006B03FB">
      <w:pPr>
        <w:pStyle w:val="Nagwek1"/>
        <w:spacing w:line="360" w:lineRule="auto"/>
        <w:ind w:left="216" w:right="425"/>
        <w:jc w:val="both"/>
        <w:rPr>
          <w:rFonts w:ascii="Times New Roman" w:hAnsi="Times New Roman" w:cs="Times New Roman"/>
          <w:lang w:val="pl-PL"/>
        </w:rPr>
      </w:pPr>
    </w:p>
    <w:p w14:paraId="0EC5A650" w14:textId="77777777" w:rsidR="00CA71DE" w:rsidRPr="0049214E" w:rsidRDefault="00CA71DE" w:rsidP="00CA71DE">
      <w:pPr>
        <w:spacing w:line="360" w:lineRule="auto"/>
        <w:ind w:left="216" w:right="425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49214E">
        <w:rPr>
          <w:rFonts w:ascii="Times New Roman" w:hAnsi="Times New Roman" w:cs="Times New Roman"/>
          <w:b/>
          <w:sz w:val="24"/>
          <w:lang w:val="pl-PL"/>
        </w:rPr>
        <w:t>Część A</w:t>
      </w:r>
    </w:p>
    <w:p w14:paraId="4F8A0B47" w14:textId="77777777" w:rsidR="00CA71DE" w:rsidRPr="0049214E" w:rsidRDefault="00CA71DE" w:rsidP="00CA71DE">
      <w:pPr>
        <w:pStyle w:val="Akapitzlist"/>
        <w:numPr>
          <w:ilvl w:val="0"/>
          <w:numId w:val="2"/>
        </w:numPr>
        <w:tabs>
          <w:tab w:val="left" w:pos="644"/>
        </w:tabs>
        <w:spacing w:before="74" w:line="360" w:lineRule="auto"/>
        <w:ind w:hanging="427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Możliwość zaspokojenia ww. potrzeb z zasobów</w:t>
      </w:r>
      <w:r w:rsidRPr="0049214E">
        <w:rPr>
          <w:rFonts w:ascii="Times New Roman" w:hAnsi="Times New Roman" w:cs="Times New Roman"/>
          <w:spacing w:val="-20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własnych:</w:t>
      </w:r>
    </w:p>
    <w:p w14:paraId="7DDF6FD1" w14:textId="77777777" w:rsidR="00CA71DE" w:rsidRDefault="00CA71DE" w:rsidP="006B03FB">
      <w:pPr>
        <w:pStyle w:val="Nagwek1"/>
        <w:spacing w:line="360" w:lineRule="auto"/>
        <w:ind w:left="216" w:right="425"/>
        <w:jc w:val="both"/>
        <w:rPr>
          <w:rFonts w:ascii="Times New Roman" w:hAnsi="Times New Roman" w:cs="Times New Roman"/>
          <w:lang w:val="pl-PL"/>
        </w:rPr>
      </w:pPr>
    </w:p>
    <w:p w14:paraId="7FD19AA2" w14:textId="77777777" w:rsidR="00EB0ACC" w:rsidRPr="00FE0ED0" w:rsidRDefault="00A16E6E" w:rsidP="00FE0ED0">
      <w:pPr>
        <w:pStyle w:val="TableParagraph"/>
        <w:spacing w:line="360" w:lineRule="auto"/>
        <w:jc w:val="both"/>
        <w:rPr>
          <w:rFonts w:ascii="Times New Roman" w:hAnsi="Times New Roman" w:cs="Times New Roman"/>
          <w:sz w:val="24"/>
          <w:u w:val="single"/>
          <w:lang w:val="pl-PL"/>
        </w:rPr>
      </w:pPr>
      <w:r>
        <w:rPr>
          <w:rFonts w:ascii="Times New Roman" w:hAnsi="Times New Roman" w:cs="Times New Roman"/>
          <w:sz w:val="24"/>
          <w:u w:val="single"/>
          <w:lang w:val="pl-PL"/>
        </w:rPr>
        <w:t>Określenie zasobów własnych</w:t>
      </w:r>
      <w:r w:rsidR="00EB0ACC" w:rsidRPr="00456E2C">
        <w:rPr>
          <w:rFonts w:ascii="Times New Roman" w:hAnsi="Times New Roman" w:cs="Times New Roman"/>
          <w:sz w:val="24"/>
          <w:u w:val="single"/>
          <w:lang w:val="pl-PL"/>
        </w:rPr>
        <w:t>: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="00EB0ACC" w:rsidRPr="00EB0ACC">
        <w:rPr>
          <w:rFonts w:ascii="Times New Roman" w:hAnsi="Times New Roman" w:cs="Times New Roman"/>
          <w:sz w:val="24"/>
          <w:lang w:val="pl-PL"/>
        </w:rPr>
        <w:t>Gmina nie dysponuje podmiotem lub jednostką budżetową odpowiednio przygotowaną i uzbrojoną w sprzęt techniczny i infrastrukturę terenową właściwe do realizacji zaspokajania potrzeb.</w:t>
      </w:r>
      <w:r w:rsidR="00EB0ACC">
        <w:rPr>
          <w:rFonts w:ascii="Times New Roman" w:hAnsi="Times New Roman" w:cs="Times New Roman"/>
          <w:sz w:val="24"/>
          <w:lang w:val="pl-PL"/>
        </w:rPr>
        <w:t xml:space="preserve"> </w:t>
      </w:r>
    </w:p>
    <w:p w14:paraId="272646D8" w14:textId="77777777" w:rsidR="00EB0ACC" w:rsidRPr="00EB0ACC" w:rsidRDefault="00EA79E4" w:rsidP="00EB0ACC">
      <w:pPr>
        <w:pStyle w:val="TableParagraph"/>
        <w:spacing w:before="74" w:line="360" w:lineRule="auto"/>
        <w:ind w:right="103"/>
        <w:jc w:val="both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b/>
          <w:sz w:val="24"/>
          <w:lang w:val="pl-PL"/>
        </w:rPr>
        <w:t xml:space="preserve">Nie </w:t>
      </w:r>
      <w:r w:rsidR="00EB0ACC">
        <w:rPr>
          <w:rFonts w:ascii="Times New Roman" w:hAnsi="Times New Roman" w:cs="Times New Roman"/>
          <w:b/>
          <w:sz w:val="24"/>
          <w:lang w:val="pl-PL"/>
        </w:rPr>
        <w:t xml:space="preserve">istnieje </w:t>
      </w:r>
      <w:r w:rsidR="00EB0ACC" w:rsidRPr="00EB0ACC">
        <w:rPr>
          <w:rFonts w:ascii="Times New Roman" w:hAnsi="Times New Roman" w:cs="Times New Roman"/>
          <w:b/>
          <w:sz w:val="24"/>
          <w:lang w:val="pl-PL"/>
        </w:rPr>
        <w:t>możliwość samodzielnej realizacji przez Zamawiającego.</w:t>
      </w:r>
    </w:p>
    <w:p w14:paraId="0278880A" w14:textId="77777777" w:rsidR="00EB0ACC" w:rsidRPr="00EB0ACC" w:rsidRDefault="00EB0ACC" w:rsidP="00EB0ACC">
      <w:pPr>
        <w:pStyle w:val="TableParagraph"/>
        <w:spacing w:before="1" w:line="360" w:lineRule="auto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Czas zaspokojenia potrzeby przy udziale ww. zasobów własnych: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B0ACC">
        <w:rPr>
          <w:rFonts w:ascii="Times New Roman" w:hAnsi="Times New Roman" w:cs="Times New Roman"/>
          <w:b/>
          <w:sz w:val="24"/>
          <w:lang w:val="pl-PL"/>
        </w:rPr>
        <w:t>Nie istnieje.</w:t>
      </w:r>
    </w:p>
    <w:p w14:paraId="6507AA9E" w14:textId="77777777" w:rsidR="00EB0ACC" w:rsidRPr="00EB0ACC" w:rsidRDefault="00EB0ACC" w:rsidP="00EB0ACC">
      <w:pPr>
        <w:pStyle w:val="TableParagraph"/>
        <w:spacing w:before="74" w:line="360" w:lineRule="auto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Koszt zaspokojenia potrzeby przy udziale ww. zasobów własnych: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B0ACC">
        <w:rPr>
          <w:rFonts w:ascii="Times New Roman" w:hAnsi="Times New Roman" w:cs="Times New Roman"/>
          <w:b/>
          <w:sz w:val="24"/>
          <w:lang w:val="pl-PL"/>
        </w:rPr>
        <w:t>Nie dotyczy</w:t>
      </w:r>
    </w:p>
    <w:p w14:paraId="72295813" w14:textId="77777777" w:rsidR="00CA71DE" w:rsidRDefault="00EB0ACC" w:rsidP="00EB0ACC">
      <w:pPr>
        <w:pStyle w:val="TableParagraph"/>
        <w:spacing w:before="75" w:line="360" w:lineRule="auto"/>
        <w:ind w:right="60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Przewidywane korzyści z zaspokojenia potrzeby Zamawiającego</w:t>
      </w:r>
      <w:r>
        <w:rPr>
          <w:rFonts w:ascii="Times New Roman" w:hAnsi="Times New Roman" w:cs="Times New Roman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przy udziale ww. zasobów własnych: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EB0ACC">
        <w:rPr>
          <w:rFonts w:ascii="Times New Roman" w:hAnsi="Times New Roman" w:cs="Times New Roman"/>
          <w:b/>
          <w:sz w:val="24"/>
          <w:lang w:val="pl-PL"/>
        </w:rPr>
        <w:t>Nie istnieją.</w:t>
      </w:r>
    </w:p>
    <w:p w14:paraId="3724B83B" w14:textId="77777777" w:rsidR="006F1DAA" w:rsidRPr="00EB0ACC" w:rsidRDefault="006F1DAA" w:rsidP="00EB0ACC">
      <w:pPr>
        <w:pStyle w:val="TableParagraph"/>
        <w:spacing w:before="75" w:line="360" w:lineRule="auto"/>
        <w:ind w:right="60"/>
        <w:jc w:val="both"/>
        <w:rPr>
          <w:rFonts w:ascii="Times New Roman" w:hAnsi="Times New Roman" w:cs="Times New Roman"/>
          <w:sz w:val="24"/>
          <w:lang w:val="pl-PL"/>
        </w:rPr>
      </w:pPr>
    </w:p>
    <w:p w14:paraId="16BC757F" w14:textId="77777777" w:rsidR="006F1DAA" w:rsidRDefault="006F1DAA" w:rsidP="00DB615F">
      <w:pPr>
        <w:pStyle w:val="Akapitzlist"/>
        <w:numPr>
          <w:ilvl w:val="0"/>
          <w:numId w:val="2"/>
        </w:numPr>
        <w:spacing w:before="34" w:line="360" w:lineRule="auto"/>
        <w:ind w:left="284" w:right="339" w:hanging="284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Rozeznanie rynku w celu ustalenia alte</w:t>
      </w:r>
      <w:r>
        <w:rPr>
          <w:rFonts w:ascii="Times New Roman" w:hAnsi="Times New Roman" w:cs="Times New Roman"/>
          <w:sz w:val="24"/>
          <w:lang w:val="pl-PL"/>
        </w:rPr>
        <w:t xml:space="preserve">rnatywnych środków zaspokojenia </w:t>
      </w:r>
      <w:r w:rsidRPr="006F1DAA">
        <w:rPr>
          <w:rFonts w:ascii="Times New Roman" w:hAnsi="Times New Roman" w:cs="Times New Roman"/>
          <w:sz w:val="24"/>
          <w:lang w:val="pl-PL"/>
        </w:rPr>
        <w:t xml:space="preserve">zidentyfikowanej potrzeby (czyli w sposób inny niż przy udziale środków własnych </w:t>
      </w:r>
      <w:r>
        <w:rPr>
          <w:rFonts w:ascii="Times New Roman" w:hAnsi="Times New Roman" w:cs="Times New Roman"/>
          <w:sz w:val="24"/>
          <w:lang w:val="pl-PL"/>
        </w:rPr>
        <w:br/>
      </w:r>
      <w:r w:rsidRPr="006F1DAA">
        <w:rPr>
          <w:rFonts w:ascii="Times New Roman" w:hAnsi="Times New Roman" w:cs="Times New Roman"/>
          <w:sz w:val="24"/>
          <w:lang w:val="pl-PL"/>
        </w:rPr>
        <w:t>i poprzez przeprowadzenie postępowania o udzielenie zamówienia</w:t>
      </w:r>
      <w:r w:rsidRPr="006F1DAA">
        <w:rPr>
          <w:rFonts w:ascii="Times New Roman" w:hAnsi="Times New Roman" w:cs="Times New Roman"/>
          <w:spacing w:val="-27"/>
          <w:sz w:val="24"/>
          <w:lang w:val="pl-PL"/>
        </w:rPr>
        <w:t xml:space="preserve"> </w:t>
      </w:r>
      <w:r w:rsidRPr="006F1DAA">
        <w:rPr>
          <w:rFonts w:ascii="Times New Roman" w:hAnsi="Times New Roman" w:cs="Times New Roman"/>
          <w:sz w:val="24"/>
          <w:lang w:val="pl-PL"/>
        </w:rPr>
        <w:t>publicznego)</w:t>
      </w:r>
      <w:r>
        <w:rPr>
          <w:rFonts w:ascii="Times New Roman" w:hAnsi="Times New Roman" w:cs="Times New Roman"/>
          <w:sz w:val="24"/>
          <w:lang w:val="pl-PL"/>
        </w:rPr>
        <w:t>.</w:t>
      </w:r>
    </w:p>
    <w:p w14:paraId="56F4363E" w14:textId="77777777" w:rsidR="00456E2C" w:rsidRDefault="00456E2C" w:rsidP="00456E2C">
      <w:pPr>
        <w:pStyle w:val="TableParagraph"/>
        <w:spacing w:line="360" w:lineRule="auto"/>
        <w:ind w:left="0" w:right="664"/>
        <w:rPr>
          <w:rFonts w:ascii="Times New Roman" w:hAnsi="Times New Roman" w:cs="Times New Roman"/>
          <w:sz w:val="24"/>
          <w:lang w:val="pl-PL"/>
        </w:rPr>
      </w:pPr>
    </w:p>
    <w:p w14:paraId="71D1CFB2" w14:textId="77777777" w:rsidR="00456E2C" w:rsidRPr="0049214E" w:rsidRDefault="00456E2C" w:rsidP="00456E2C">
      <w:pPr>
        <w:pStyle w:val="TableParagraph"/>
        <w:spacing w:after="120" w:line="360" w:lineRule="auto"/>
        <w:ind w:left="0" w:right="664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Określenie alternatywnego sposobu zaspokojenia potrzeby Zamawiającego:</w:t>
      </w:r>
    </w:p>
    <w:p w14:paraId="1919E471" w14:textId="77777777" w:rsidR="00456E2C" w:rsidRDefault="00456E2C" w:rsidP="00456E2C">
      <w:pPr>
        <w:pStyle w:val="TableParagraph"/>
        <w:spacing w:before="1" w:after="120" w:line="360" w:lineRule="auto"/>
        <w:ind w:left="0" w:right="102"/>
        <w:rPr>
          <w:rFonts w:ascii="Times New Roman" w:hAnsi="Times New Roman" w:cs="Times New Roman"/>
          <w:b/>
          <w:sz w:val="24"/>
          <w:lang w:val="pl-PL"/>
        </w:rPr>
      </w:pPr>
      <w:r w:rsidRPr="00456E2C">
        <w:rPr>
          <w:rFonts w:ascii="Times New Roman" w:hAnsi="Times New Roman" w:cs="Times New Roman"/>
          <w:b/>
          <w:sz w:val="24"/>
          <w:lang w:val="pl-PL"/>
        </w:rPr>
        <w:t>Alternatywnym sposobem zaspokajania potrz</w:t>
      </w:r>
      <w:r>
        <w:rPr>
          <w:rFonts w:ascii="Times New Roman" w:hAnsi="Times New Roman" w:cs="Times New Roman"/>
          <w:b/>
          <w:sz w:val="24"/>
          <w:lang w:val="pl-PL"/>
        </w:rPr>
        <w:t xml:space="preserve">eb jest przekazanie wykonywania </w:t>
      </w:r>
      <w:r w:rsidRPr="00456E2C">
        <w:rPr>
          <w:rFonts w:ascii="Times New Roman" w:hAnsi="Times New Roman" w:cs="Times New Roman"/>
          <w:b/>
          <w:sz w:val="24"/>
          <w:lang w:val="pl-PL"/>
        </w:rPr>
        <w:t>zadania własnego gminy dla podmiotu zewnętrznego</w:t>
      </w:r>
      <w:r w:rsidR="00DB615F">
        <w:rPr>
          <w:rFonts w:ascii="Times New Roman" w:hAnsi="Times New Roman" w:cs="Times New Roman"/>
          <w:b/>
          <w:sz w:val="24"/>
          <w:lang w:val="pl-PL"/>
        </w:rPr>
        <w:t>.</w:t>
      </w:r>
    </w:p>
    <w:p w14:paraId="115D716F" w14:textId="77777777" w:rsidR="00456E2C" w:rsidRPr="0049214E" w:rsidRDefault="00456E2C" w:rsidP="00456E2C">
      <w:pPr>
        <w:pStyle w:val="TableParagraph"/>
        <w:spacing w:line="360" w:lineRule="auto"/>
        <w:ind w:left="0" w:right="599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Czas potrzebny do zaspokojenia potrzeby Zamawiającego w alternatywny sposób:</w:t>
      </w:r>
    </w:p>
    <w:p w14:paraId="48D57382" w14:textId="77777777" w:rsidR="00456E2C" w:rsidRPr="00456E2C" w:rsidRDefault="00456E2C" w:rsidP="00456E2C">
      <w:pPr>
        <w:pStyle w:val="TableParagraph"/>
        <w:spacing w:before="1" w:line="360" w:lineRule="auto"/>
        <w:ind w:left="0" w:right="168"/>
        <w:rPr>
          <w:rFonts w:ascii="Times New Roman" w:hAnsi="Times New Roman" w:cs="Times New Roman"/>
          <w:b/>
          <w:sz w:val="24"/>
          <w:lang w:val="pl-PL"/>
        </w:rPr>
      </w:pPr>
      <w:r w:rsidRPr="00456E2C">
        <w:rPr>
          <w:rFonts w:ascii="Times New Roman" w:hAnsi="Times New Roman" w:cs="Times New Roman"/>
          <w:b/>
          <w:sz w:val="24"/>
          <w:lang w:val="pl-PL"/>
        </w:rPr>
        <w:t>Zaspokajanie potrzeb Zamawiającego w alternatywny sposób powinno być realizowane przez okres co najmniej 36 miesięcy ( jw. )</w:t>
      </w:r>
      <w:r w:rsidR="00DB615F">
        <w:rPr>
          <w:rFonts w:ascii="Times New Roman" w:hAnsi="Times New Roman" w:cs="Times New Roman"/>
          <w:b/>
          <w:sz w:val="24"/>
          <w:lang w:val="pl-PL"/>
        </w:rPr>
        <w:t>.</w:t>
      </w:r>
    </w:p>
    <w:p w14:paraId="3FBD274E" w14:textId="77777777" w:rsidR="00456E2C" w:rsidRPr="00456E2C" w:rsidRDefault="00456E2C" w:rsidP="00456E2C">
      <w:pPr>
        <w:pStyle w:val="TableParagraph"/>
        <w:spacing w:line="360" w:lineRule="auto"/>
        <w:ind w:left="0"/>
        <w:rPr>
          <w:rFonts w:ascii="Times New Roman" w:hAnsi="Times New Roman" w:cs="Times New Roman"/>
          <w:b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Koszt realizacji potrzeby w sposób alternatywny: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456E2C">
        <w:rPr>
          <w:rFonts w:ascii="Times New Roman" w:hAnsi="Times New Roman" w:cs="Times New Roman"/>
          <w:b/>
          <w:sz w:val="24"/>
          <w:lang w:val="pl-PL"/>
        </w:rPr>
        <w:t>Nie można dokonać porównania kosztów.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456E2C">
        <w:rPr>
          <w:rFonts w:ascii="Times New Roman" w:hAnsi="Times New Roman" w:cs="Times New Roman"/>
          <w:b/>
          <w:sz w:val="24"/>
          <w:lang w:val="pl-PL"/>
        </w:rPr>
        <w:t xml:space="preserve">Koszt realizacji potrzeb będzie uzależniony od zakresu świadczeń, okresu ich realizacji oraz sposobu, jaki będzie dla </w:t>
      </w:r>
      <w:r>
        <w:rPr>
          <w:rFonts w:ascii="Times New Roman" w:hAnsi="Times New Roman" w:cs="Times New Roman"/>
          <w:b/>
          <w:sz w:val="24"/>
          <w:lang w:val="pl-PL"/>
        </w:rPr>
        <w:t>Zamawiającego najkorzystniejszy</w:t>
      </w:r>
      <w:r w:rsidR="00DB615F">
        <w:rPr>
          <w:rFonts w:ascii="Times New Roman" w:hAnsi="Times New Roman" w:cs="Times New Roman"/>
          <w:b/>
          <w:sz w:val="24"/>
          <w:lang w:val="pl-PL"/>
        </w:rPr>
        <w:t>.</w:t>
      </w:r>
    </w:p>
    <w:p w14:paraId="5699B673" w14:textId="77777777" w:rsidR="00456E2C" w:rsidRPr="0049214E" w:rsidRDefault="00456E2C" w:rsidP="00456E2C">
      <w:pPr>
        <w:spacing w:line="360" w:lineRule="auto"/>
        <w:rPr>
          <w:rFonts w:ascii="Times New Roman" w:hAnsi="Times New Roman" w:cs="Times New Roman"/>
          <w:sz w:val="24"/>
          <w:lang w:val="pl-PL"/>
        </w:rPr>
      </w:pPr>
      <w:r w:rsidRPr="00456E2C">
        <w:rPr>
          <w:rFonts w:ascii="Times New Roman" w:hAnsi="Times New Roman" w:cs="Times New Roman"/>
          <w:sz w:val="24"/>
          <w:lang w:val="pl-PL"/>
        </w:rPr>
        <w:t>Przewidywane korzyści z zaspokojenia potrzeby Zamawiającego</w:t>
      </w:r>
      <w:r>
        <w:rPr>
          <w:rFonts w:ascii="Times New Roman" w:hAnsi="Times New Roman" w:cs="Times New Roman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w alternatywny sposób:</w:t>
      </w:r>
    </w:p>
    <w:p w14:paraId="61F92ED2" w14:textId="77777777" w:rsidR="00456E2C" w:rsidRDefault="00456E2C" w:rsidP="00456E2C">
      <w:pPr>
        <w:spacing w:line="360" w:lineRule="auto"/>
        <w:rPr>
          <w:rFonts w:ascii="Times New Roman" w:hAnsi="Times New Roman" w:cs="Times New Roman"/>
          <w:b/>
          <w:sz w:val="24"/>
          <w:lang w:val="pl-PL"/>
        </w:rPr>
      </w:pPr>
      <w:r w:rsidRPr="00456E2C">
        <w:rPr>
          <w:rFonts w:ascii="Times New Roman" w:hAnsi="Times New Roman" w:cs="Times New Roman"/>
          <w:b/>
          <w:sz w:val="24"/>
          <w:lang w:val="pl-PL"/>
        </w:rPr>
        <w:t>Będą wynikały z przyjętego wariantu.</w:t>
      </w:r>
    </w:p>
    <w:p w14:paraId="2F860E59" w14:textId="77777777" w:rsidR="00DB615F" w:rsidRDefault="00DB615F" w:rsidP="00456E2C">
      <w:pPr>
        <w:spacing w:line="360" w:lineRule="auto"/>
        <w:rPr>
          <w:rFonts w:ascii="Times New Roman" w:hAnsi="Times New Roman" w:cs="Times New Roman"/>
          <w:b/>
          <w:sz w:val="24"/>
          <w:lang w:val="pl-PL"/>
        </w:rPr>
      </w:pPr>
    </w:p>
    <w:p w14:paraId="44E140ED" w14:textId="77777777" w:rsidR="00DB615F" w:rsidRPr="0049214E" w:rsidRDefault="00DB615F" w:rsidP="00DB615F">
      <w:pPr>
        <w:pStyle w:val="Akapitzlist"/>
        <w:numPr>
          <w:ilvl w:val="0"/>
          <w:numId w:val="2"/>
        </w:numPr>
        <w:spacing w:before="52" w:line="360" w:lineRule="auto"/>
        <w:ind w:left="284" w:right="343" w:hanging="284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Rozeznanie rynku w celu ustalenia różnych wariantów sposobu zaspokojenia potrzeb zamawiającego</w:t>
      </w:r>
    </w:p>
    <w:p w14:paraId="1084A0B6" w14:textId="77777777" w:rsidR="00DB615F" w:rsidRDefault="00DB615F" w:rsidP="001415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162D13" w14:textId="77777777" w:rsidR="00141580" w:rsidRPr="0049214E" w:rsidRDefault="00141580" w:rsidP="00141580">
      <w:pPr>
        <w:pStyle w:val="TableParagraph"/>
        <w:tabs>
          <w:tab w:val="left" w:pos="1513"/>
          <w:tab w:val="left" w:pos="2753"/>
          <w:tab w:val="left" w:pos="3937"/>
          <w:tab w:val="left" w:pos="5568"/>
        </w:tabs>
        <w:spacing w:line="360" w:lineRule="auto"/>
        <w:ind w:left="0" w:right="99"/>
        <w:jc w:val="both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Określenie wariantu sposobu zaspokojenia </w:t>
      </w:r>
      <w:r w:rsidRPr="0049214E">
        <w:rPr>
          <w:rFonts w:ascii="Times New Roman" w:hAnsi="Times New Roman" w:cs="Times New Roman"/>
          <w:sz w:val="24"/>
          <w:lang w:val="pl-PL"/>
        </w:rPr>
        <w:t>potrzeby zamawiającego:</w:t>
      </w:r>
    </w:p>
    <w:p w14:paraId="2CCC0C44" w14:textId="77777777" w:rsidR="00141580" w:rsidRDefault="00141580" w:rsidP="00141580">
      <w:pPr>
        <w:spacing w:line="360" w:lineRule="auto"/>
        <w:rPr>
          <w:rFonts w:ascii="Times New Roman" w:hAnsi="Times New Roman" w:cs="Times New Roman"/>
          <w:b/>
          <w:sz w:val="24"/>
          <w:lang w:val="pl-PL"/>
        </w:rPr>
      </w:pPr>
      <w:r w:rsidRPr="00141580">
        <w:rPr>
          <w:rFonts w:ascii="Times New Roman" w:hAnsi="Times New Roman" w:cs="Times New Roman"/>
          <w:b/>
          <w:sz w:val="24"/>
          <w:lang w:val="pl-PL"/>
        </w:rPr>
        <w:t>Wariant I :</w:t>
      </w:r>
    </w:p>
    <w:p w14:paraId="2AFF68CB" w14:textId="77777777" w:rsidR="00141580" w:rsidRPr="00141580" w:rsidRDefault="00141580" w:rsidP="00141580">
      <w:pPr>
        <w:pStyle w:val="TableParagraph"/>
        <w:numPr>
          <w:ilvl w:val="0"/>
          <w:numId w:val="5"/>
        </w:numPr>
        <w:tabs>
          <w:tab w:val="left" w:pos="814"/>
        </w:tabs>
        <w:spacing w:line="360" w:lineRule="auto"/>
        <w:ind w:right="102" w:hanging="360"/>
        <w:jc w:val="both"/>
        <w:rPr>
          <w:rFonts w:ascii="Times New Roman" w:hAnsi="Times New Roman" w:cs="Times New Roman"/>
          <w:sz w:val="24"/>
          <w:lang w:val="pl-PL"/>
        </w:rPr>
      </w:pPr>
      <w:r w:rsidRPr="00141580">
        <w:rPr>
          <w:rFonts w:ascii="Times New Roman" w:hAnsi="Times New Roman" w:cs="Times New Roman"/>
          <w:sz w:val="24"/>
          <w:lang w:val="pl-PL"/>
        </w:rPr>
        <w:t>Zamawiający wybiera podmiot tylko do odbioru i transportu odpadów, a sam zawiera umowę z podmiotem uprawnionym do przetwarzania i zagospodarowania odpadów</w:t>
      </w:r>
      <w:r w:rsidRPr="00141580">
        <w:rPr>
          <w:rFonts w:ascii="Times New Roman" w:hAnsi="Times New Roman" w:cs="Times New Roman"/>
          <w:spacing w:val="-14"/>
          <w:sz w:val="24"/>
          <w:lang w:val="pl-PL"/>
        </w:rPr>
        <w:t xml:space="preserve"> </w:t>
      </w:r>
      <w:r w:rsidRPr="00141580">
        <w:rPr>
          <w:rFonts w:ascii="Times New Roman" w:hAnsi="Times New Roman" w:cs="Times New Roman"/>
          <w:sz w:val="24"/>
          <w:lang w:val="pl-PL"/>
        </w:rPr>
        <w:t>komunalnych,</w:t>
      </w:r>
    </w:p>
    <w:p w14:paraId="2363F04A" w14:textId="77777777" w:rsidR="00141580" w:rsidRPr="00141580" w:rsidRDefault="00141580" w:rsidP="00141580">
      <w:pPr>
        <w:pStyle w:val="TableParagraph"/>
        <w:spacing w:line="360" w:lineRule="auto"/>
        <w:ind w:right="664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141580">
        <w:rPr>
          <w:rFonts w:ascii="Times New Roman" w:hAnsi="Times New Roman" w:cs="Times New Roman"/>
          <w:b/>
          <w:sz w:val="24"/>
          <w:lang w:val="pl-PL"/>
        </w:rPr>
        <w:t>Wariant II :</w:t>
      </w:r>
    </w:p>
    <w:p w14:paraId="4C0617BB" w14:textId="77777777" w:rsidR="00141580" w:rsidRPr="00141580" w:rsidRDefault="00141580" w:rsidP="00141580">
      <w:pPr>
        <w:pStyle w:val="TableParagraph"/>
        <w:numPr>
          <w:ilvl w:val="0"/>
          <w:numId w:val="5"/>
        </w:numPr>
        <w:tabs>
          <w:tab w:val="left" w:pos="814"/>
        </w:tabs>
        <w:spacing w:before="73" w:line="360" w:lineRule="auto"/>
        <w:ind w:right="104" w:hanging="360"/>
        <w:jc w:val="both"/>
        <w:rPr>
          <w:rFonts w:ascii="Times New Roman" w:hAnsi="Times New Roman" w:cs="Times New Roman"/>
          <w:sz w:val="24"/>
          <w:lang w:val="pl-PL"/>
        </w:rPr>
      </w:pPr>
      <w:r w:rsidRPr="00141580">
        <w:rPr>
          <w:rFonts w:ascii="Times New Roman" w:hAnsi="Times New Roman" w:cs="Times New Roman"/>
          <w:sz w:val="24"/>
          <w:lang w:val="pl-PL"/>
        </w:rPr>
        <w:t>Zamawiający wybiera podmiot do kompleksowej obsługi gospodarki odpadami</w:t>
      </w:r>
      <w:r w:rsidRPr="00141580">
        <w:rPr>
          <w:rFonts w:ascii="Times New Roman" w:hAnsi="Times New Roman" w:cs="Times New Roman"/>
          <w:spacing w:val="-10"/>
          <w:sz w:val="24"/>
          <w:lang w:val="pl-PL"/>
        </w:rPr>
        <w:t xml:space="preserve"> </w:t>
      </w:r>
      <w:r w:rsidRPr="00141580">
        <w:rPr>
          <w:rFonts w:ascii="Times New Roman" w:hAnsi="Times New Roman" w:cs="Times New Roman"/>
          <w:sz w:val="24"/>
          <w:lang w:val="pl-PL"/>
        </w:rPr>
        <w:t>tj.</w:t>
      </w:r>
    </w:p>
    <w:p w14:paraId="20C93A66" w14:textId="77777777" w:rsidR="00141580" w:rsidRPr="00141580" w:rsidRDefault="00141580" w:rsidP="00141580">
      <w:pPr>
        <w:pStyle w:val="TableParagraph"/>
        <w:spacing w:before="1" w:line="360" w:lineRule="auto"/>
        <w:ind w:left="825" w:right="101"/>
        <w:jc w:val="both"/>
        <w:rPr>
          <w:rFonts w:ascii="Times New Roman" w:hAnsi="Times New Roman" w:cs="Times New Roman"/>
          <w:sz w:val="24"/>
          <w:lang w:val="pl-PL"/>
        </w:rPr>
      </w:pPr>
      <w:r w:rsidRPr="00141580">
        <w:rPr>
          <w:rFonts w:ascii="Times New Roman" w:hAnsi="Times New Roman" w:cs="Times New Roman"/>
          <w:sz w:val="24"/>
          <w:lang w:val="pl-PL"/>
        </w:rPr>
        <w:t>Podmiot wykonuje zbieranie, transport odpadów do Instalacji zagospodarowania i/lub przetwarzania odpadów i zawiera umowę z Instalacją na zagospodarowania lub przetwarzanie odpadów komunalnych</w:t>
      </w:r>
      <w:r>
        <w:rPr>
          <w:rFonts w:ascii="Times New Roman" w:hAnsi="Times New Roman" w:cs="Times New Roman"/>
          <w:sz w:val="24"/>
          <w:lang w:val="pl-PL"/>
        </w:rPr>
        <w:t>,</w:t>
      </w:r>
    </w:p>
    <w:p w14:paraId="62D2303F" w14:textId="77777777" w:rsidR="00141580" w:rsidRPr="00141580" w:rsidRDefault="00141580" w:rsidP="00EB1DA7">
      <w:pPr>
        <w:pStyle w:val="TableParagraph"/>
        <w:spacing w:line="360" w:lineRule="auto"/>
        <w:ind w:left="0" w:right="664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141580">
        <w:rPr>
          <w:rFonts w:ascii="Times New Roman" w:hAnsi="Times New Roman" w:cs="Times New Roman"/>
          <w:b/>
          <w:sz w:val="24"/>
          <w:lang w:val="pl-PL"/>
        </w:rPr>
        <w:t>Wariant III :</w:t>
      </w:r>
    </w:p>
    <w:p w14:paraId="3491CEE2" w14:textId="77777777" w:rsidR="00141580" w:rsidRPr="00141580" w:rsidRDefault="00141580" w:rsidP="00141580">
      <w:pPr>
        <w:pStyle w:val="TableParagraph"/>
        <w:numPr>
          <w:ilvl w:val="0"/>
          <w:numId w:val="5"/>
        </w:numPr>
        <w:tabs>
          <w:tab w:val="left" w:pos="814"/>
        </w:tabs>
        <w:spacing w:before="73" w:line="360" w:lineRule="auto"/>
        <w:ind w:right="101" w:hanging="360"/>
        <w:jc w:val="both"/>
        <w:rPr>
          <w:rFonts w:ascii="Times New Roman" w:hAnsi="Times New Roman" w:cs="Times New Roman"/>
          <w:sz w:val="24"/>
          <w:lang w:val="pl-PL"/>
        </w:rPr>
      </w:pPr>
      <w:r w:rsidRPr="00141580">
        <w:rPr>
          <w:rFonts w:ascii="Times New Roman" w:hAnsi="Times New Roman" w:cs="Times New Roman"/>
          <w:sz w:val="24"/>
          <w:lang w:val="pl-PL"/>
        </w:rPr>
        <w:t>Zamawiający jest w pos</w:t>
      </w:r>
      <w:r>
        <w:rPr>
          <w:rFonts w:ascii="Times New Roman" w:hAnsi="Times New Roman" w:cs="Times New Roman"/>
          <w:sz w:val="24"/>
          <w:lang w:val="pl-PL"/>
        </w:rPr>
        <w:t>iadaniu stacji przeładunkowej (</w:t>
      </w:r>
      <w:r w:rsidRPr="00141580">
        <w:rPr>
          <w:rFonts w:ascii="Times New Roman" w:hAnsi="Times New Roman" w:cs="Times New Roman"/>
          <w:sz w:val="24"/>
          <w:lang w:val="pl-PL"/>
        </w:rPr>
        <w:t>celowym jest aby prowadziła częściową segregację odpadów ), do której odpady trafiają pojazdami specjalnymi</w:t>
      </w:r>
      <w:r>
        <w:rPr>
          <w:rFonts w:ascii="Times New Roman" w:hAnsi="Times New Roman" w:cs="Times New Roman"/>
          <w:sz w:val="24"/>
          <w:lang w:val="pl-PL"/>
        </w:rPr>
        <w:br/>
      </w:r>
      <w:r w:rsidRPr="00141580">
        <w:rPr>
          <w:rFonts w:ascii="Times New Roman" w:hAnsi="Times New Roman" w:cs="Times New Roman"/>
          <w:sz w:val="24"/>
          <w:lang w:val="pl-PL"/>
        </w:rPr>
        <w:t xml:space="preserve"> i dalej transportowane pojazdami wielkotonowymi do</w:t>
      </w:r>
      <w:r w:rsidRPr="00141580">
        <w:rPr>
          <w:rFonts w:ascii="Times New Roman" w:hAnsi="Times New Roman" w:cs="Times New Roman"/>
          <w:spacing w:val="-12"/>
          <w:sz w:val="24"/>
          <w:lang w:val="pl-PL"/>
        </w:rPr>
        <w:t xml:space="preserve"> </w:t>
      </w:r>
      <w:r w:rsidRPr="00141580">
        <w:rPr>
          <w:rFonts w:ascii="Times New Roman" w:hAnsi="Times New Roman" w:cs="Times New Roman"/>
          <w:sz w:val="24"/>
          <w:lang w:val="pl-PL"/>
        </w:rPr>
        <w:t>Instalacji</w:t>
      </w:r>
      <w:r>
        <w:rPr>
          <w:rFonts w:ascii="Times New Roman" w:hAnsi="Times New Roman" w:cs="Times New Roman"/>
          <w:sz w:val="24"/>
          <w:lang w:val="pl-PL"/>
        </w:rPr>
        <w:t>,</w:t>
      </w:r>
    </w:p>
    <w:p w14:paraId="58BA8074" w14:textId="77777777" w:rsidR="00141580" w:rsidRPr="00141580" w:rsidRDefault="00141580" w:rsidP="00EB1DA7">
      <w:pPr>
        <w:pStyle w:val="TableParagraph"/>
        <w:spacing w:line="360" w:lineRule="auto"/>
        <w:ind w:left="0" w:right="664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141580">
        <w:rPr>
          <w:rFonts w:ascii="Times New Roman" w:hAnsi="Times New Roman" w:cs="Times New Roman"/>
          <w:b/>
          <w:sz w:val="24"/>
          <w:lang w:val="pl-PL"/>
        </w:rPr>
        <w:t>Wariant IV :</w:t>
      </w:r>
    </w:p>
    <w:p w14:paraId="05DEBF81" w14:textId="77777777" w:rsidR="00141580" w:rsidRPr="00141580" w:rsidRDefault="00141580" w:rsidP="00141580">
      <w:pPr>
        <w:pStyle w:val="TableParagraph"/>
        <w:numPr>
          <w:ilvl w:val="0"/>
          <w:numId w:val="5"/>
        </w:numPr>
        <w:tabs>
          <w:tab w:val="left" w:pos="814"/>
        </w:tabs>
        <w:spacing w:before="73" w:line="360" w:lineRule="auto"/>
        <w:ind w:right="102" w:hanging="360"/>
        <w:jc w:val="both"/>
        <w:rPr>
          <w:rFonts w:ascii="Times New Roman" w:hAnsi="Times New Roman" w:cs="Times New Roman"/>
          <w:sz w:val="24"/>
          <w:lang w:val="pl-PL"/>
        </w:rPr>
      </w:pPr>
      <w:r w:rsidRPr="00141580">
        <w:rPr>
          <w:rFonts w:ascii="Times New Roman" w:hAnsi="Times New Roman" w:cs="Times New Roman"/>
          <w:sz w:val="24"/>
          <w:lang w:val="pl-PL"/>
        </w:rPr>
        <w:t>Całkowite przekazanie gospodarki odp</w:t>
      </w:r>
      <w:r>
        <w:rPr>
          <w:rFonts w:ascii="Times New Roman" w:hAnsi="Times New Roman" w:cs="Times New Roman"/>
          <w:sz w:val="24"/>
          <w:lang w:val="pl-PL"/>
        </w:rPr>
        <w:t xml:space="preserve">adami dla podmiotu zewnętrznego </w:t>
      </w:r>
      <w:r>
        <w:rPr>
          <w:rFonts w:ascii="Times New Roman" w:hAnsi="Times New Roman" w:cs="Times New Roman"/>
          <w:sz w:val="24"/>
          <w:lang w:val="pl-PL"/>
        </w:rPr>
        <w:br/>
        <w:t>(</w:t>
      </w:r>
      <w:r w:rsidRPr="00141580">
        <w:rPr>
          <w:rFonts w:ascii="Times New Roman" w:hAnsi="Times New Roman" w:cs="Times New Roman"/>
          <w:sz w:val="24"/>
          <w:lang w:val="pl-PL"/>
        </w:rPr>
        <w:t>administracja, windykacja, inwestycje, zbieranie, transport, zagospodarowanie lub przetwarzanie)</w:t>
      </w:r>
      <w:r w:rsidR="00EB1DA7">
        <w:rPr>
          <w:rFonts w:ascii="Times New Roman" w:hAnsi="Times New Roman" w:cs="Times New Roman"/>
          <w:sz w:val="24"/>
          <w:lang w:val="pl-PL"/>
        </w:rPr>
        <w:t>.</w:t>
      </w:r>
    </w:p>
    <w:p w14:paraId="4D6577C7" w14:textId="77777777" w:rsidR="00141580" w:rsidRPr="0049214E" w:rsidRDefault="00141580" w:rsidP="00EB1DA7">
      <w:pPr>
        <w:pStyle w:val="TableParagraph"/>
        <w:spacing w:line="360" w:lineRule="auto"/>
        <w:ind w:left="0" w:right="599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Czas potrzebny do zaspokojenia potrzeby Zamawiającego w ramach danego wariantu:</w:t>
      </w:r>
    </w:p>
    <w:p w14:paraId="48B0E4CF" w14:textId="77777777" w:rsidR="00141580" w:rsidRPr="00EB1DA7" w:rsidRDefault="00141580" w:rsidP="00EB1DA7">
      <w:pPr>
        <w:pStyle w:val="TableParagraph"/>
        <w:spacing w:before="1" w:line="360" w:lineRule="auto"/>
        <w:ind w:left="0" w:right="385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EB1DA7">
        <w:rPr>
          <w:rFonts w:ascii="Times New Roman" w:hAnsi="Times New Roman" w:cs="Times New Roman"/>
          <w:b/>
          <w:sz w:val="24"/>
          <w:lang w:val="pl-PL"/>
        </w:rPr>
        <w:t>Dla wariantu I, II – najkorzystniejszy okres – nie krócej jak 36 miesięcy.</w:t>
      </w:r>
    </w:p>
    <w:p w14:paraId="4546B908" w14:textId="77777777" w:rsidR="00141580" w:rsidRPr="00EB1DA7" w:rsidRDefault="00141580" w:rsidP="00EB1DA7">
      <w:pPr>
        <w:pStyle w:val="TableParagraph"/>
        <w:spacing w:before="1" w:line="360" w:lineRule="auto"/>
        <w:ind w:left="0" w:right="875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EB1DA7">
        <w:rPr>
          <w:rFonts w:ascii="Times New Roman" w:hAnsi="Times New Roman" w:cs="Times New Roman"/>
          <w:b/>
          <w:sz w:val="24"/>
          <w:lang w:val="pl-PL"/>
        </w:rPr>
        <w:t>Wariant III – poniesienie kosztów inwestycji i czas na jej realizację</w:t>
      </w:r>
      <w:r w:rsidR="00EB1DA7">
        <w:rPr>
          <w:rFonts w:ascii="Times New Roman" w:hAnsi="Times New Roman" w:cs="Times New Roman"/>
          <w:b/>
          <w:sz w:val="24"/>
          <w:lang w:val="pl-PL"/>
        </w:rPr>
        <w:t>.</w:t>
      </w:r>
    </w:p>
    <w:p w14:paraId="45354DF5" w14:textId="77777777" w:rsidR="00141580" w:rsidRPr="00EB1DA7" w:rsidRDefault="00141580" w:rsidP="00EB1DA7">
      <w:pPr>
        <w:pStyle w:val="TableParagraph"/>
        <w:spacing w:before="1" w:line="360" w:lineRule="auto"/>
        <w:ind w:left="0" w:right="664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EB1DA7">
        <w:rPr>
          <w:rFonts w:ascii="Times New Roman" w:hAnsi="Times New Roman" w:cs="Times New Roman"/>
          <w:b/>
          <w:sz w:val="24"/>
          <w:lang w:val="pl-PL"/>
        </w:rPr>
        <w:t>Dla wariantu IV – nie ma okresu</w:t>
      </w:r>
      <w:r w:rsidR="00EB1DA7">
        <w:rPr>
          <w:rFonts w:ascii="Times New Roman" w:hAnsi="Times New Roman" w:cs="Times New Roman"/>
          <w:b/>
          <w:sz w:val="24"/>
          <w:lang w:val="pl-PL"/>
        </w:rPr>
        <w:t>.</w:t>
      </w:r>
    </w:p>
    <w:p w14:paraId="28FC98FB" w14:textId="77777777" w:rsidR="00141580" w:rsidRDefault="00141580" w:rsidP="003B77EA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Koszt realizacji potrzeby w ramach danego wariantu, korzyści z zaspokajania potrzeb w ramach danego wariantu</w:t>
      </w:r>
      <w:r w:rsidR="00EB1DA7">
        <w:rPr>
          <w:rFonts w:ascii="Times New Roman" w:hAnsi="Times New Roman" w:cs="Times New Roman"/>
          <w:sz w:val="24"/>
          <w:lang w:val="pl-PL"/>
        </w:rPr>
        <w:t xml:space="preserve">: </w:t>
      </w:r>
      <w:r w:rsidRPr="003B77EA">
        <w:rPr>
          <w:rFonts w:ascii="Times New Roman" w:hAnsi="Times New Roman" w:cs="Times New Roman"/>
          <w:sz w:val="24"/>
          <w:lang w:val="pl-PL"/>
        </w:rPr>
        <w:t>Najkorzystniejszy dla Gminy jest prawdopodobnie wariant IV, najmniej korzystny wariant I, bardzo dobry wariant III, ale wymaga dodatkowych środ</w:t>
      </w:r>
      <w:r w:rsidR="00EB1DA7" w:rsidRPr="003B77EA">
        <w:rPr>
          <w:rFonts w:ascii="Times New Roman" w:hAnsi="Times New Roman" w:cs="Times New Roman"/>
          <w:sz w:val="24"/>
          <w:lang w:val="pl-PL"/>
        </w:rPr>
        <w:t>ków na inwestycję (</w:t>
      </w:r>
      <w:r w:rsidRPr="003B77EA">
        <w:rPr>
          <w:rFonts w:ascii="Times New Roman" w:hAnsi="Times New Roman" w:cs="Times New Roman"/>
          <w:sz w:val="24"/>
          <w:lang w:val="pl-PL"/>
        </w:rPr>
        <w:t>rozwa</w:t>
      </w:r>
      <w:r w:rsidR="00EB1DA7" w:rsidRPr="003B77EA">
        <w:rPr>
          <w:rFonts w:ascii="Times New Roman" w:hAnsi="Times New Roman" w:cs="Times New Roman"/>
          <w:sz w:val="24"/>
          <w:lang w:val="pl-PL"/>
        </w:rPr>
        <w:t>żyć wspólne działanie kilku gmin</w:t>
      </w:r>
      <w:r w:rsidRPr="003B77EA">
        <w:rPr>
          <w:rFonts w:ascii="Times New Roman" w:hAnsi="Times New Roman" w:cs="Times New Roman"/>
          <w:sz w:val="24"/>
          <w:lang w:val="pl-PL"/>
        </w:rPr>
        <w:t>)</w:t>
      </w:r>
      <w:r w:rsidR="00EB1DA7" w:rsidRPr="003B77EA">
        <w:rPr>
          <w:rFonts w:ascii="Times New Roman" w:hAnsi="Times New Roman" w:cs="Times New Roman"/>
          <w:sz w:val="24"/>
          <w:lang w:val="pl-PL"/>
        </w:rPr>
        <w:t>.</w:t>
      </w:r>
    </w:p>
    <w:p w14:paraId="7D859B03" w14:textId="77777777" w:rsidR="003B77EA" w:rsidRDefault="003B77EA" w:rsidP="00141580">
      <w:pPr>
        <w:spacing w:line="360" w:lineRule="auto"/>
        <w:rPr>
          <w:rFonts w:ascii="Times New Roman" w:hAnsi="Times New Roman" w:cs="Times New Roman"/>
          <w:b/>
          <w:i/>
          <w:sz w:val="24"/>
          <w:lang w:val="pl-PL"/>
        </w:rPr>
      </w:pPr>
    </w:p>
    <w:p w14:paraId="0998CD63" w14:textId="77777777" w:rsidR="003B77EA" w:rsidRPr="003B77EA" w:rsidRDefault="003B77EA" w:rsidP="003B77EA">
      <w:pPr>
        <w:pStyle w:val="Akapitzlist"/>
        <w:numPr>
          <w:ilvl w:val="0"/>
          <w:numId w:val="2"/>
        </w:numPr>
        <w:spacing w:before="34" w:line="360" w:lineRule="auto"/>
        <w:ind w:left="426" w:hanging="426"/>
        <w:jc w:val="both"/>
        <w:rPr>
          <w:rFonts w:ascii="Times New Roman" w:hAnsi="Times New Roman" w:cs="Times New Roman"/>
          <w:b/>
          <w:i/>
          <w:sz w:val="24"/>
          <w:lang w:val="pl-PL"/>
        </w:rPr>
      </w:pPr>
      <w:r w:rsidRPr="003B77EA">
        <w:rPr>
          <w:rFonts w:ascii="Times New Roman" w:hAnsi="Times New Roman" w:cs="Times New Roman"/>
          <w:sz w:val="24"/>
          <w:lang w:val="pl-PL"/>
        </w:rPr>
        <w:t>Wybór wariantu wybor</w:t>
      </w:r>
      <w:r>
        <w:rPr>
          <w:rFonts w:ascii="Times New Roman" w:hAnsi="Times New Roman" w:cs="Times New Roman"/>
          <w:sz w:val="24"/>
          <w:lang w:val="pl-PL"/>
        </w:rPr>
        <w:t xml:space="preserve">u sposobu zaspokojenia potrzeby </w:t>
      </w:r>
      <w:r w:rsidRPr="003B77EA">
        <w:rPr>
          <w:rFonts w:ascii="Times New Roman" w:hAnsi="Times New Roman" w:cs="Times New Roman"/>
          <w:sz w:val="24"/>
          <w:lang w:val="pl-PL"/>
        </w:rPr>
        <w:t>Zamawiającego:</w:t>
      </w:r>
    </w:p>
    <w:p w14:paraId="460BF5DA" w14:textId="77777777" w:rsidR="003B77EA" w:rsidRPr="003B77EA" w:rsidRDefault="003B77EA" w:rsidP="003B77EA">
      <w:pPr>
        <w:spacing w:before="34" w:line="360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B77E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3B77EA">
        <w:rPr>
          <w:rFonts w:ascii="Times New Roman" w:hAnsi="Times New Roman" w:cs="Times New Roman"/>
          <w:b/>
          <w:sz w:val="24"/>
          <w:szCs w:val="24"/>
          <w:lang w:val="pl-PL"/>
        </w:rPr>
        <w:t xml:space="preserve">W aktualnej chwili najlepszym i możliwym wariantem jest wariant II. </w:t>
      </w:r>
    </w:p>
    <w:p w14:paraId="53E39073" w14:textId="77777777" w:rsidR="003B77EA" w:rsidRPr="003B77EA" w:rsidRDefault="003B77EA" w:rsidP="003B77EA">
      <w:pPr>
        <w:spacing w:before="34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B77EA">
        <w:rPr>
          <w:rFonts w:ascii="Times New Roman" w:hAnsi="Times New Roman" w:cs="Times New Roman"/>
          <w:sz w:val="24"/>
          <w:szCs w:val="24"/>
          <w:lang w:val="pl-PL"/>
        </w:rPr>
        <w:t>Rozważyć warianty</w:t>
      </w:r>
      <w:r w:rsidRPr="003B77EA">
        <w:rPr>
          <w:rFonts w:ascii="Times New Roman" w:hAnsi="Times New Roman" w:cs="Times New Roman"/>
          <w:spacing w:val="-6"/>
          <w:sz w:val="24"/>
          <w:szCs w:val="24"/>
          <w:lang w:val="pl-PL"/>
        </w:rPr>
        <w:t xml:space="preserve"> </w:t>
      </w:r>
      <w:r w:rsidRPr="003B77EA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5C2966F7" w14:textId="77777777" w:rsidR="003B77EA" w:rsidRPr="003B77EA" w:rsidRDefault="003B77EA" w:rsidP="003B77EA">
      <w:pPr>
        <w:pStyle w:val="Nagwek2"/>
        <w:keepNext w:val="0"/>
        <w:keepLines w:val="0"/>
        <w:numPr>
          <w:ilvl w:val="1"/>
          <w:numId w:val="2"/>
        </w:numPr>
        <w:tabs>
          <w:tab w:val="left" w:pos="925"/>
        </w:tabs>
        <w:spacing w:before="0" w:line="360" w:lineRule="auto"/>
        <w:ind w:right="268" w:hanging="360"/>
        <w:jc w:val="both"/>
        <w:rPr>
          <w:rFonts w:ascii="Times New Roman" w:hAnsi="Times New Roman" w:cs="Times New Roman"/>
          <w:b w:val="0"/>
          <w:sz w:val="24"/>
          <w:szCs w:val="24"/>
          <w:lang w:val="pl-PL"/>
        </w:rPr>
      </w:pPr>
      <w:r w:rsidRPr="003B77EA">
        <w:rPr>
          <w:rFonts w:ascii="Times New Roman" w:hAnsi="Times New Roman" w:cs="Times New Roman"/>
          <w:b w:val="0"/>
          <w:color w:val="auto"/>
          <w:sz w:val="24"/>
          <w:szCs w:val="24"/>
          <w:lang w:val="pl-PL"/>
        </w:rPr>
        <w:t xml:space="preserve">III – wspólna 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pl-PL"/>
        </w:rPr>
        <w:t>inwestycja z kilkoma gminami (</w:t>
      </w:r>
      <w:r w:rsidRPr="003B77EA">
        <w:rPr>
          <w:rFonts w:ascii="Times New Roman" w:hAnsi="Times New Roman" w:cs="Times New Roman"/>
          <w:b w:val="0"/>
          <w:color w:val="auto"/>
          <w:sz w:val="24"/>
          <w:szCs w:val="24"/>
          <w:lang w:val="pl-PL"/>
        </w:rPr>
        <w:t>koszty prowadzenia gospodarki odpadami po wybudowaniu stacji przeładunkowej mog</w:t>
      </w:r>
      <w:r>
        <w:rPr>
          <w:rFonts w:ascii="Times New Roman" w:hAnsi="Times New Roman" w:cs="Times New Roman"/>
          <w:b w:val="0"/>
          <w:color w:val="auto"/>
          <w:sz w:val="24"/>
          <w:szCs w:val="24"/>
          <w:lang w:val="pl-PL"/>
        </w:rPr>
        <w:t xml:space="preserve">ą ulec zmniejszeniu: </w:t>
      </w:r>
      <w:r w:rsidRPr="003B77EA">
        <w:rPr>
          <w:rFonts w:ascii="Times New Roman" w:hAnsi="Times New Roman" w:cs="Times New Roman"/>
          <w:b w:val="0"/>
          <w:color w:val="auto"/>
          <w:sz w:val="24"/>
          <w:szCs w:val="24"/>
          <w:lang w:val="pl-PL"/>
        </w:rPr>
        <w:t>transport i częściowa wstępna segregacja – możliwość tworzenia dodatkowych przychodów)</w:t>
      </w:r>
    </w:p>
    <w:p w14:paraId="3B5FEDBE" w14:textId="77777777" w:rsidR="003B77EA" w:rsidRPr="005E400D" w:rsidRDefault="003B77EA" w:rsidP="003B77EA">
      <w:pPr>
        <w:pStyle w:val="Akapitzlist"/>
        <w:numPr>
          <w:ilvl w:val="1"/>
          <w:numId w:val="2"/>
        </w:numPr>
        <w:tabs>
          <w:tab w:val="left" w:pos="925"/>
        </w:tabs>
        <w:spacing w:line="360" w:lineRule="auto"/>
        <w:ind w:left="924"/>
        <w:jc w:val="both"/>
        <w:rPr>
          <w:rFonts w:ascii="Times New Roman" w:hAnsi="Times New Roman" w:cs="Times New Roman"/>
          <w:i/>
          <w:sz w:val="24"/>
          <w:szCs w:val="24"/>
          <w:lang w:val="pl-PL"/>
        </w:rPr>
      </w:pPr>
      <w:r w:rsidRPr="003B77EA">
        <w:rPr>
          <w:rFonts w:ascii="Times New Roman" w:hAnsi="Times New Roman" w:cs="Times New Roman"/>
          <w:sz w:val="24"/>
          <w:szCs w:val="24"/>
          <w:lang w:val="pl-PL"/>
        </w:rPr>
        <w:t>IV</w:t>
      </w:r>
      <w:r w:rsidRPr="003B77EA">
        <w:rPr>
          <w:rFonts w:ascii="Times New Roman" w:hAnsi="Times New Roman" w:cs="Times New Roman"/>
          <w:i/>
          <w:sz w:val="24"/>
          <w:szCs w:val="24"/>
          <w:lang w:val="pl-PL"/>
        </w:rPr>
        <w:t xml:space="preserve"> – </w:t>
      </w:r>
      <w:r w:rsidRPr="003B77EA">
        <w:rPr>
          <w:rFonts w:ascii="Times New Roman" w:hAnsi="Times New Roman" w:cs="Times New Roman"/>
          <w:sz w:val="24"/>
          <w:szCs w:val="24"/>
          <w:lang w:val="pl-PL"/>
        </w:rPr>
        <w:t>wymaga przeprowadzenia badań</w:t>
      </w:r>
      <w:r w:rsidRPr="003B77EA">
        <w:rPr>
          <w:rFonts w:ascii="Times New Roman" w:hAnsi="Times New Roman" w:cs="Times New Roman"/>
          <w:spacing w:val="-10"/>
          <w:sz w:val="24"/>
          <w:szCs w:val="24"/>
          <w:lang w:val="pl-PL"/>
        </w:rPr>
        <w:t xml:space="preserve"> </w:t>
      </w:r>
      <w:r w:rsidRPr="003B77EA">
        <w:rPr>
          <w:rFonts w:ascii="Times New Roman" w:hAnsi="Times New Roman" w:cs="Times New Roman"/>
          <w:sz w:val="24"/>
          <w:szCs w:val="24"/>
          <w:lang w:val="pl-PL"/>
        </w:rPr>
        <w:t>rynku.</w:t>
      </w:r>
    </w:p>
    <w:p w14:paraId="6A306DF5" w14:textId="77777777" w:rsidR="005E400D" w:rsidRDefault="005E400D" w:rsidP="005E400D">
      <w:pPr>
        <w:pStyle w:val="Akapitzlist"/>
        <w:tabs>
          <w:tab w:val="left" w:pos="925"/>
        </w:tabs>
        <w:spacing w:line="360" w:lineRule="auto"/>
        <w:ind w:left="643" w:firstLine="0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5EF74B56" w14:textId="77777777" w:rsidR="005E400D" w:rsidRPr="0049214E" w:rsidRDefault="005E400D" w:rsidP="00443035">
      <w:pPr>
        <w:pStyle w:val="Akapitzlist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Ocena zasadności podziału zamówienia na</w:t>
      </w:r>
      <w:r w:rsidRPr="0049214E">
        <w:rPr>
          <w:rFonts w:ascii="Times New Roman" w:hAnsi="Times New Roman" w:cs="Times New Roman"/>
          <w:spacing w:val="-18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części</w:t>
      </w:r>
    </w:p>
    <w:p w14:paraId="5011FB55" w14:textId="77777777" w:rsidR="005E400D" w:rsidRDefault="005E400D" w:rsidP="005E400D">
      <w:pPr>
        <w:pStyle w:val="Akapitzlist"/>
        <w:tabs>
          <w:tab w:val="left" w:pos="925"/>
        </w:tabs>
        <w:spacing w:line="360" w:lineRule="auto"/>
        <w:ind w:left="643" w:firstLine="0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5E400D">
        <w:rPr>
          <w:rFonts w:ascii="Times New Roman" w:hAnsi="Times New Roman" w:cs="Times New Roman"/>
          <w:b/>
          <w:sz w:val="24"/>
          <w:lang w:val="pl-PL"/>
        </w:rPr>
        <w:t>Zamówienie może być podzielone na części wg Wariantu I lub II, jednakże wielkość Gminy, jak i ilość punktów odbioru odpadów nie uzasadnia podzielenie zamówienia na części. Podział jest możliwy, jednak organizacyjnie i ekonomicznie nie  uzasadniony</w:t>
      </w:r>
      <w:r>
        <w:rPr>
          <w:rFonts w:ascii="Times New Roman" w:hAnsi="Times New Roman" w:cs="Times New Roman"/>
          <w:b/>
          <w:sz w:val="24"/>
          <w:lang w:val="pl-PL"/>
        </w:rPr>
        <w:t xml:space="preserve">. </w:t>
      </w:r>
    </w:p>
    <w:p w14:paraId="5CE3C498" w14:textId="77777777" w:rsidR="00480316" w:rsidRDefault="00480316" w:rsidP="005E400D">
      <w:pPr>
        <w:pStyle w:val="Akapitzlist"/>
        <w:tabs>
          <w:tab w:val="left" w:pos="925"/>
        </w:tabs>
        <w:spacing w:line="360" w:lineRule="auto"/>
        <w:ind w:left="643" w:firstLine="0"/>
        <w:jc w:val="both"/>
        <w:rPr>
          <w:rFonts w:ascii="Times New Roman" w:hAnsi="Times New Roman" w:cs="Times New Roman"/>
          <w:b/>
          <w:sz w:val="24"/>
          <w:lang w:val="pl-PL"/>
        </w:rPr>
      </w:pPr>
    </w:p>
    <w:p w14:paraId="28F9D775" w14:textId="77777777" w:rsidR="00443035" w:rsidRPr="0049214E" w:rsidRDefault="00443035" w:rsidP="00443035">
      <w:pPr>
        <w:pStyle w:val="Akapitzlist"/>
        <w:numPr>
          <w:ilvl w:val="0"/>
          <w:numId w:val="2"/>
        </w:numPr>
        <w:spacing w:before="52" w:line="360" w:lineRule="auto"/>
        <w:ind w:left="426" w:hanging="426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Wybór trybu udzielenie</w:t>
      </w:r>
      <w:r w:rsidRPr="0049214E">
        <w:rPr>
          <w:rFonts w:ascii="Times New Roman" w:hAnsi="Times New Roman" w:cs="Times New Roman"/>
          <w:spacing w:val="-8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zamówienia:</w:t>
      </w:r>
    </w:p>
    <w:p w14:paraId="13CB6DFC" w14:textId="77777777" w:rsidR="00480316" w:rsidRPr="00480316" w:rsidRDefault="00480316" w:rsidP="00480316">
      <w:pPr>
        <w:pStyle w:val="Nagwek2"/>
        <w:spacing w:before="72"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480316">
        <w:rPr>
          <w:rFonts w:ascii="Times New Roman" w:hAnsi="Times New Roman" w:cs="Times New Roman"/>
          <w:color w:val="auto"/>
          <w:sz w:val="24"/>
          <w:szCs w:val="24"/>
          <w:lang w:val="pl-PL"/>
        </w:rPr>
        <w:t>Wartość zamówienia przekracza kwoty progowe dla usług i wymagane jest  stosowanie przepisów ustawy Pzp dla zamówień ponad</w:t>
      </w:r>
      <w:r w:rsidRPr="00480316">
        <w:rPr>
          <w:rFonts w:ascii="Times New Roman" w:hAnsi="Times New Roman" w:cs="Times New Roman"/>
          <w:color w:val="auto"/>
          <w:spacing w:val="-22"/>
          <w:sz w:val="24"/>
          <w:szCs w:val="24"/>
          <w:lang w:val="pl-PL"/>
        </w:rPr>
        <w:t xml:space="preserve"> </w:t>
      </w:r>
      <w:r w:rsidRPr="00480316">
        <w:rPr>
          <w:rFonts w:ascii="Times New Roman" w:hAnsi="Times New Roman" w:cs="Times New Roman"/>
          <w:color w:val="auto"/>
          <w:sz w:val="24"/>
          <w:szCs w:val="24"/>
          <w:lang w:val="pl-PL"/>
        </w:rPr>
        <w:t>progowych. Uzasadnionym jest zastosowanie trybu przetargu nieograniczonego</w:t>
      </w:r>
      <w:r w:rsidRPr="00480316">
        <w:rPr>
          <w:rFonts w:ascii="Times New Roman" w:hAnsi="Times New Roman" w:cs="Times New Roman"/>
          <w:i/>
          <w:color w:val="auto"/>
          <w:sz w:val="24"/>
          <w:szCs w:val="24"/>
          <w:lang w:val="pl-PL"/>
        </w:rPr>
        <w:t>.</w:t>
      </w:r>
    </w:p>
    <w:p w14:paraId="7E472526" w14:textId="77777777" w:rsidR="00443035" w:rsidRPr="005E400D" w:rsidRDefault="00443035" w:rsidP="005E400D">
      <w:pPr>
        <w:pStyle w:val="Akapitzlist"/>
        <w:tabs>
          <w:tab w:val="left" w:pos="925"/>
        </w:tabs>
        <w:spacing w:line="360" w:lineRule="auto"/>
        <w:ind w:left="643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A692363" w14:textId="77777777" w:rsidR="00DD2718" w:rsidRDefault="00DD2718" w:rsidP="00DD2718">
      <w:pPr>
        <w:pStyle w:val="Akapitzlist"/>
        <w:numPr>
          <w:ilvl w:val="0"/>
          <w:numId w:val="2"/>
        </w:numPr>
        <w:spacing w:line="360" w:lineRule="auto"/>
        <w:ind w:left="426" w:right="133" w:hanging="426"/>
        <w:jc w:val="both"/>
        <w:rPr>
          <w:rFonts w:ascii="Times New Roman" w:hAnsi="Times New Roman" w:cs="Times New Roman"/>
          <w:sz w:val="24"/>
          <w:lang w:val="pl-PL"/>
        </w:rPr>
      </w:pPr>
      <w:r w:rsidRPr="00DD2718">
        <w:rPr>
          <w:rFonts w:ascii="Times New Roman" w:hAnsi="Times New Roman" w:cs="Times New Roman"/>
          <w:sz w:val="24"/>
          <w:lang w:val="pl-PL"/>
        </w:rPr>
        <w:t>Analiza możliwości uwzględnienia aspektów społecznych, środowiskowych lub innowacyjnych (w nawiązaniu do art. 17 ust. 1 pkt 2) ustawy z dnia 11</w:t>
      </w:r>
      <w:r>
        <w:rPr>
          <w:rFonts w:ascii="Times New Roman" w:hAnsi="Times New Roman" w:cs="Times New Roman"/>
          <w:sz w:val="24"/>
          <w:lang w:val="pl-PL"/>
        </w:rPr>
        <w:t xml:space="preserve"> września </w:t>
      </w:r>
      <w:r w:rsidRPr="00DD2718">
        <w:rPr>
          <w:rFonts w:ascii="Times New Roman" w:hAnsi="Times New Roman" w:cs="Times New Roman"/>
          <w:sz w:val="24"/>
          <w:lang w:val="pl-PL"/>
        </w:rPr>
        <w:t>2019 r. Prawo zamówień</w:t>
      </w:r>
      <w:r w:rsidRPr="00DD2718">
        <w:rPr>
          <w:rFonts w:ascii="Times New Roman" w:hAnsi="Times New Roman" w:cs="Times New Roman"/>
          <w:spacing w:val="-9"/>
          <w:sz w:val="24"/>
          <w:lang w:val="pl-PL"/>
        </w:rPr>
        <w:t xml:space="preserve"> </w:t>
      </w:r>
      <w:r w:rsidRPr="00DD2718">
        <w:rPr>
          <w:rFonts w:ascii="Times New Roman" w:hAnsi="Times New Roman" w:cs="Times New Roman"/>
          <w:sz w:val="24"/>
          <w:lang w:val="pl-PL"/>
        </w:rPr>
        <w:t>publicznych)</w:t>
      </w:r>
    </w:p>
    <w:p w14:paraId="7E7F34C0" w14:textId="77777777" w:rsidR="00276D56" w:rsidRDefault="00276D56" w:rsidP="00276D56">
      <w:pPr>
        <w:pStyle w:val="Akapitzlist"/>
        <w:spacing w:line="360" w:lineRule="auto"/>
        <w:ind w:left="426" w:right="133" w:firstLine="0"/>
        <w:jc w:val="right"/>
        <w:rPr>
          <w:rFonts w:ascii="Times New Roman" w:hAnsi="Times New Roman" w:cs="Times New Roman"/>
          <w:sz w:val="24"/>
          <w:lang w:val="pl-PL"/>
        </w:rPr>
      </w:pPr>
    </w:p>
    <w:p w14:paraId="711794E5" w14:textId="77777777" w:rsidR="00DD2718" w:rsidRPr="0049214E" w:rsidRDefault="00DD2718" w:rsidP="00276D56">
      <w:pPr>
        <w:pStyle w:val="Nagwek1"/>
        <w:spacing w:before="1" w:line="360" w:lineRule="auto"/>
        <w:ind w:left="0" w:right="172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Aspekty społeczne</w:t>
      </w:r>
    </w:p>
    <w:p w14:paraId="30B80BCE" w14:textId="77777777" w:rsidR="00DD2718" w:rsidRPr="0049214E" w:rsidRDefault="00DD2718" w:rsidP="00276D56">
      <w:pPr>
        <w:pStyle w:val="Tekstpodstawowy"/>
        <w:spacing w:before="72" w:line="360" w:lineRule="auto"/>
        <w:ind w:right="172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Określenie efektu społecznego jaki jest możliwy do osiągnięcia w ramach danego zamówienia:</w:t>
      </w:r>
    </w:p>
    <w:p w14:paraId="1FA9A5FF" w14:textId="77777777" w:rsidR="00DD2718" w:rsidRPr="00A16E6E" w:rsidRDefault="00276D56" w:rsidP="00276D56">
      <w:pPr>
        <w:pStyle w:val="Nagwek2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Zamówienie jest </w:t>
      </w:r>
      <w:r w:rsidR="00DD2718"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t>specjalistyczne</w:t>
      </w:r>
      <w:r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i nie ma możliwości stosowania aspektów </w:t>
      </w:r>
      <w:r w:rsidR="00DD2718"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t>społecznych.</w:t>
      </w:r>
    </w:p>
    <w:p w14:paraId="4A51D80A" w14:textId="77777777" w:rsidR="00DD2718" w:rsidRDefault="00DD2718" w:rsidP="00DD2718">
      <w:pPr>
        <w:spacing w:line="360" w:lineRule="auto"/>
        <w:ind w:right="133"/>
        <w:jc w:val="both"/>
        <w:rPr>
          <w:rFonts w:ascii="Times New Roman" w:hAnsi="Times New Roman" w:cs="Times New Roman"/>
          <w:sz w:val="24"/>
          <w:lang w:val="pl-PL"/>
        </w:rPr>
      </w:pPr>
    </w:p>
    <w:p w14:paraId="40D9DE82" w14:textId="77777777" w:rsidR="00BB205A" w:rsidRPr="0049214E" w:rsidRDefault="00BB205A" w:rsidP="00BB205A">
      <w:pPr>
        <w:spacing w:before="34" w:line="360" w:lineRule="auto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49214E">
        <w:rPr>
          <w:rFonts w:ascii="Times New Roman" w:hAnsi="Times New Roman" w:cs="Times New Roman"/>
          <w:b/>
          <w:sz w:val="24"/>
          <w:lang w:val="pl-PL"/>
        </w:rPr>
        <w:t>Aspekty środowiskowe</w:t>
      </w:r>
    </w:p>
    <w:p w14:paraId="013A0A21" w14:textId="77777777" w:rsidR="00BB205A" w:rsidRPr="0049214E" w:rsidRDefault="00BB205A" w:rsidP="00BB205A">
      <w:pPr>
        <w:pStyle w:val="Tekstpodstawowy"/>
        <w:spacing w:before="74" w:line="360" w:lineRule="auto"/>
        <w:ind w:right="140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Określenie efektu środowiskowego jaki jest możliwy do osiągnięcia w ramach danego zamówienia:</w:t>
      </w:r>
    </w:p>
    <w:p w14:paraId="2AA352DB" w14:textId="77777777" w:rsidR="00BB205A" w:rsidRPr="00A16E6E" w:rsidRDefault="00BB205A" w:rsidP="00BB205A">
      <w:pPr>
        <w:pStyle w:val="Nagwek2"/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t>Usługi związane z gospodarką odpadami w Gminie mają</w:t>
      </w:r>
      <w:r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  <w:t xml:space="preserve"> na celu – poprzez przyjęcie najbardziej optymalnego wariantu i możliwego do zastosowania w chwili podejmowania decyzji – uzyskanie efektów ochrony powietrza, wód gruntowych, ziemi i środowiska naturalnego. Zebranie </w:t>
      </w:r>
      <w:r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  <w:t>i zagospodarowanie odpadów komunalnych w sposób przewidziany prawem umożliwia osiągnięcie założonego celu.</w:t>
      </w:r>
    </w:p>
    <w:p w14:paraId="56AE5E3F" w14:textId="77777777" w:rsidR="00BB205A" w:rsidRPr="00BB205A" w:rsidRDefault="00BB205A" w:rsidP="00BB205A">
      <w:pPr>
        <w:spacing w:line="360" w:lineRule="auto"/>
        <w:ind w:right="141"/>
        <w:jc w:val="both"/>
        <w:rPr>
          <w:rFonts w:ascii="Times New Roman" w:hAnsi="Times New Roman" w:cs="Times New Roman"/>
          <w:sz w:val="24"/>
          <w:lang w:val="pl-PL"/>
        </w:rPr>
      </w:pPr>
      <w:r w:rsidRPr="00BB205A">
        <w:rPr>
          <w:rFonts w:ascii="Times New Roman" w:hAnsi="Times New Roman" w:cs="Times New Roman"/>
          <w:sz w:val="24"/>
          <w:lang w:val="pl-PL"/>
        </w:rPr>
        <w:t>W ramach działania efektem wymiernym będzie uzyskanie odpowiednich poziomów recyklingu, przygotowania do ponownego użycia, ograniczenia masy odpadów komunalnych – zwłaszcza ulegających biodegradacji.</w:t>
      </w:r>
    </w:p>
    <w:p w14:paraId="7A626F30" w14:textId="77777777" w:rsidR="00BB205A" w:rsidRPr="00BB205A" w:rsidRDefault="00BB205A" w:rsidP="00BB205A">
      <w:pPr>
        <w:spacing w:before="1" w:line="360" w:lineRule="auto"/>
        <w:ind w:right="136"/>
        <w:jc w:val="both"/>
        <w:rPr>
          <w:rFonts w:ascii="Times New Roman" w:hAnsi="Times New Roman" w:cs="Times New Roman"/>
          <w:sz w:val="24"/>
          <w:lang w:val="pl-PL"/>
        </w:rPr>
      </w:pPr>
      <w:r w:rsidRPr="00BB205A">
        <w:rPr>
          <w:rFonts w:ascii="Times New Roman" w:hAnsi="Times New Roman" w:cs="Times New Roman"/>
          <w:sz w:val="24"/>
          <w:lang w:val="pl-PL"/>
        </w:rPr>
        <w:t>Najbardziej efektywnym rozwiązaniem w celu zaspokajania potrzeb Zamawiającego,</w:t>
      </w:r>
      <w:r w:rsidR="00A16E6E">
        <w:rPr>
          <w:rFonts w:ascii="Times New Roman" w:hAnsi="Times New Roman" w:cs="Times New Roman"/>
          <w:sz w:val="24"/>
          <w:lang w:val="pl-PL"/>
        </w:rPr>
        <w:br/>
      </w:r>
      <w:r w:rsidRPr="00BB205A">
        <w:rPr>
          <w:rFonts w:ascii="Times New Roman" w:hAnsi="Times New Roman" w:cs="Times New Roman"/>
          <w:sz w:val="24"/>
          <w:lang w:val="pl-PL"/>
        </w:rPr>
        <w:t xml:space="preserve"> a jednocześnie powodującym zminimalizowanie efektów u</w:t>
      </w:r>
      <w:r>
        <w:rPr>
          <w:rFonts w:ascii="Times New Roman" w:hAnsi="Times New Roman" w:cs="Times New Roman"/>
          <w:sz w:val="24"/>
          <w:lang w:val="pl-PL"/>
        </w:rPr>
        <w:t>bocznych (odpad z odpadu</w:t>
      </w:r>
      <w:r w:rsidRPr="00BB205A">
        <w:rPr>
          <w:rFonts w:ascii="Times New Roman" w:hAnsi="Times New Roman" w:cs="Times New Roman"/>
          <w:sz w:val="24"/>
          <w:lang w:val="pl-PL"/>
        </w:rPr>
        <w:t>) jest termiczne zagospodarowanie od</w:t>
      </w:r>
      <w:r>
        <w:rPr>
          <w:rFonts w:ascii="Times New Roman" w:hAnsi="Times New Roman" w:cs="Times New Roman"/>
          <w:sz w:val="24"/>
          <w:lang w:val="pl-PL"/>
        </w:rPr>
        <w:t>padów komunalnych zmieszanych (największa masa odpadów</w:t>
      </w:r>
      <w:r w:rsidRPr="00BB205A">
        <w:rPr>
          <w:rFonts w:ascii="Times New Roman" w:hAnsi="Times New Roman" w:cs="Times New Roman"/>
          <w:sz w:val="24"/>
          <w:lang w:val="pl-PL"/>
        </w:rPr>
        <w:t>).</w:t>
      </w:r>
    </w:p>
    <w:p w14:paraId="2D5073EF" w14:textId="77777777" w:rsidR="00BB205A" w:rsidRPr="0049214E" w:rsidRDefault="00BB205A" w:rsidP="00BB205A">
      <w:pPr>
        <w:pStyle w:val="Tekstpodstawowy"/>
        <w:spacing w:before="11" w:line="360" w:lineRule="auto"/>
        <w:jc w:val="both"/>
        <w:rPr>
          <w:rFonts w:ascii="Times New Roman" w:hAnsi="Times New Roman" w:cs="Times New Roman"/>
          <w:b/>
          <w:i/>
          <w:sz w:val="29"/>
          <w:lang w:val="pl-PL"/>
        </w:rPr>
      </w:pPr>
    </w:p>
    <w:p w14:paraId="027C5618" w14:textId="77777777" w:rsidR="00BB205A" w:rsidRPr="0049214E" w:rsidRDefault="00BB205A" w:rsidP="00BB205A">
      <w:pPr>
        <w:pStyle w:val="Tekstpodstawowy"/>
        <w:spacing w:line="360" w:lineRule="auto"/>
        <w:ind w:left="561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Określenie nakładów na uzyskanie wskazanego efektu:</w:t>
      </w:r>
    </w:p>
    <w:p w14:paraId="76FF8805" w14:textId="77777777" w:rsidR="00BB205A" w:rsidRPr="00A16E6E" w:rsidRDefault="00BB205A" w:rsidP="00BB205A">
      <w:pPr>
        <w:pStyle w:val="Nagwek2"/>
        <w:spacing w:before="72" w:line="360" w:lineRule="auto"/>
        <w:ind w:left="563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Termiczne zagospodarowanie jest możliwe wyłącznie poprzez utworzenie </w:t>
      </w:r>
      <w:r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br/>
        <w:t>(jednak nie siłami gminy ) nowych zakładów termicznego zagospodarowania odpadów komunalnych. Nakłady finansowe są możliwe wyłącznie przy pomocy wysokiego wsparcia budżetu Państwa</w:t>
      </w:r>
    </w:p>
    <w:p w14:paraId="44121597" w14:textId="77777777" w:rsidR="00BB205A" w:rsidRPr="0049214E" w:rsidRDefault="00BB205A" w:rsidP="00BB205A">
      <w:pPr>
        <w:pStyle w:val="Tekstpodstawowy"/>
        <w:spacing w:before="12" w:line="360" w:lineRule="auto"/>
        <w:jc w:val="both"/>
        <w:rPr>
          <w:rFonts w:ascii="Times New Roman" w:hAnsi="Times New Roman" w:cs="Times New Roman"/>
          <w:b/>
          <w:i/>
          <w:sz w:val="29"/>
          <w:lang w:val="pl-PL"/>
        </w:rPr>
      </w:pPr>
    </w:p>
    <w:p w14:paraId="04D3104F" w14:textId="77777777" w:rsidR="00BB205A" w:rsidRDefault="00BB205A" w:rsidP="00BB205A">
      <w:pPr>
        <w:spacing w:line="360" w:lineRule="auto"/>
        <w:ind w:left="561" w:right="198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 xml:space="preserve">Sposób uwzględnienia danego aspektu środowiskowego w ramach danego zamówienia: </w:t>
      </w:r>
      <w:r w:rsidRPr="003675DF">
        <w:rPr>
          <w:rFonts w:ascii="Times New Roman" w:hAnsi="Times New Roman" w:cs="Times New Roman"/>
          <w:b/>
          <w:sz w:val="24"/>
          <w:lang w:val="pl-PL"/>
        </w:rPr>
        <w:t>Gmina może zaspokajać swoje potrzeby w zakresie zagospodarowania odpadów komunalnych wyłącznie poprzez zastosowanie Wariantu I lub II.</w:t>
      </w:r>
    </w:p>
    <w:p w14:paraId="302560FF" w14:textId="77777777" w:rsidR="003675DF" w:rsidRPr="0049214E" w:rsidRDefault="003675DF" w:rsidP="00BB205A">
      <w:pPr>
        <w:spacing w:line="360" w:lineRule="auto"/>
        <w:ind w:left="561" w:right="198"/>
        <w:jc w:val="both"/>
        <w:rPr>
          <w:rFonts w:ascii="Times New Roman" w:hAnsi="Times New Roman" w:cs="Times New Roman"/>
          <w:b/>
          <w:i/>
          <w:sz w:val="24"/>
          <w:lang w:val="pl-PL"/>
        </w:rPr>
      </w:pPr>
    </w:p>
    <w:p w14:paraId="2506D641" w14:textId="77777777" w:rsidR="003675DF" w:rsidRPr="003675DF" w:rsidRDefault="003675DF" w:rsidP="003675DF">
      <w:pPr>
        <w:pStyle w:val="Akapitzlist"/>
        <w:numPr>
          <w:ilvl w:val="0"/>
          <w:numId w:val="2"/>
        </w:numPr>
        <w:spacing w:line="360" w:lineRule="auto"/>
        <w:ind w:left="563" w:right="159" w:hanging="427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Określenie potencjalnego ryzyka z postępowaniem o udzielenie zamówienia publicznego Określenie ryzyka związanego z postępowaniem o udzielenie</w:t>
      </w:r>
      <w:r w:rsidRPr="0049214E">
        <w:rPr>
          <w:rFonts w:ascii="Times New Roman" w:hAnsi="Times New Roman" w:cs="Times New Roman"/>
          <w:spacing w:val="-24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zamówienia:</w:t>
      </w:r>
    </w:p>
    <w:p w14:paraId="12563742" w14:textId="77777777" w:rsidR="003675DF" w:rsidRPr="00A16E6E" w:rsidRDefault="003675DF" w:rsidP="003675DF">
      <w:pPr>
        <w:pStyle w:val="Nagwek2"/>
        <w:spacing w:before="1" w:line="360" w:lineRule="auto"/>
        <w:ind w:left="561" w:right="135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t>Ryzykiem związanym z postępowaniem o udzielenie zamówienia publicznego jest ograniczona liczba podmiotów zdolnych do wykonania zamówienia, a przez to jest ograniczona konkurencja</w:t>
      </w:r>
    </w:p>
    <w:p w14:paraId="1092A8EF" w14:textId="77777777" w:rsidR="003675DF" w:rsidRPr="003675DF" w:rsidRDefault="003675DF" w:rsidP="003675DF">
      <w:pPr>
        <w:rPr>
          <w:lang w:val="pl-PL"/>
        </w:rPr>
      </w:pPr>
    </w:p>
    <w:p w14:paraId="65679703" w14:textId="77777777" w:rsidR="003675DF" w:rsidRPr="0049214E" w:rsidRDefault="003675DF" w:rsidP="003675DF">
      <w:pPr>
        <w:pStyle w:val="Tekstpodstawowy"/>
        <w:spacing w:line="360" w:lineRule="auto"/>
        <w:ind w:left="563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Określenie ryzyka związanego z realizacją zamówienia:</w:t>
      </w:r>
    </w:p>
    <w:p w14:paraId="52194526" w14:textId="77777777" w:rsidR="003675DF" w:rsidRPr="00A16E6E" w:rsidRDefault="003675DF" w:rsidP="003675DF">
      <w:pPr>
        <w:pStyle w:val="Nagwek2"/>
        <w:spacing w:before="74" w:line="360" w:lineRule="auto"/>
        <w:ind w:left="563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A16E6E">
        <w:rPr>
          <w:rFonts w:ascii="Times New Roman" w:hAnsi="Times New Roman" w:cs="Times New Roman"/>
          <w:color w:val="auto"/>
          <w:sz w:val="24"/>
          <w:szCs w:val="24"/>
          <w:lang w:val="pl-PL"/>
        </w:rPr>
        <w:t>Potencjalnym ryzykiem związanym z realizacją zamówienia jest :</w:t>
      </w:r>
    </w:p>
    <w:p w14:paraId="2E7EB4B2" w14:textId="77777777" w:rsidR="003675DF" w:rsidRPr="003675DF" w:rsidRDefault="003675DF" w:rsidP="003675DF">
      <w:pPr>
        <w:pStyle w:val="Akapitzlist"/>
        <w:numPr>
          <w:ilvl w:val="1"/>
          <w:numId w:val="2"/>
        </w:numPr>
        <w:tabs>
          <w:tab w:val="left" w:pos="1284"/>
        </w:tabs>
        <w:spacing w:before="71" w:line="360" w:lineRule="auto"/>
        <w:ind w:left="1283" w:right="139" w:hanging="360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3675DF">
        <w:rPr>
          <w:rFonts w:ascii="Times New Roman" w:hAnsi="Times New Roman" w:cs="Times New Roman"/>
          <w:b/>
          <w:sz w:val="24"/>
          <w:lang w:val="pl-PL"/>
        </w:rPr>
        <w:t>wysokie ceny za wykonywanie usług spowodowane małą lub brakiem konkurencyjności,</w:t>
      </w:r>
    </w:p>
    <w:p w14:paraId="4DE6EE19" w14:textId="77777777" w:rsidR="003675DF" w:rsidRPr="003675DF" w:rsidRDefault="003675DF" w:rsidP="003675DF">
      <w:pPr>
        <w:pStyle w:val="Akapitzlist"/>
        <w:numPr>
          <w:ilvl w:val="1"/>
          <w:numId w:val="2"/>
        </w:numPr>
        <w:tabs>
          <w:tab w:val="left" w:pos="1284"/>
        </w:tabs>
        <w:spacing w:before="34" w:line="360" w:lineRule="auto"/>
        <w:ind w:left="1283" w:right="135" w:hanging="360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3675DF">
        <w:rPr>
          <w:rFonts w:ascii="Times New Roman" w:hAnsi="Times New Roman" w:cs="Times New Roman"/>
          <w:b/>
          <w:sz w:val="24"/>
          <w:lang w:val="pl-PL"/>
        </w:rPr>
        <w:t>brak stabilnej polityki Państwa w zakresie systemu gospodarki odpadami komunalnymi, a w szczególności zmienność przepisów</w:t>
      </w:r>
      <w:r w:rsidRPr="003675DF">
        <w:rPr>
          <w:rFonts w:ascii="Times New Roman" w:hAnsi="Times New Roman" w:cs="Times New Roman"/>
          <w:b/>
          <w:spacing w:val="-19"/>
          <w:sz w:val="24"/>
          <w:lang w:val="pl-PL"/>
        </w:rPr>
        <w:t xml:space="preserve"> </w:t>
      </w:r>
      <w:r w:rsidRPr="003675DF">
        <w:rPr>
          <w:rFonts w:ascii="Times New Roman" w:hAnsi="Times New Roman" w:cs="Times New Roman"/>
          <w:b/>
          <w:sz w:val="24"/>
          <w:lang w:val="pl-PL"/>
        </w:rPr>
        <w:t>prawa,</w:t>
      </w:r>
    </w:p>
    <w:p w14:paraId="2F492254" w14:textId="77777777" w:rsidR="003675DF" w:rsidRPr="003675DF" w:rsidRDefault="003675DF" w:rsidP="003675DF">
      <w:pPr>
        <w:pStyle w:val="Akapitzlist"/>
        <w:numPr>
          <w:ilvl w:val="1"/>
          <w:numId w:val="2"/>
        </w:numPr>
        <w:tabs>
          <w:tab w:val="left" w:pos="1284"/>
        </w:tabs>
        <w:spacing w:before="3" w:line="360" w:lineRule="auto"/>
        <w:ind w:left="1283" w:right="132" w:hanging="360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3675DF">
        <w:rPr>
          <w:rFonts w:ascii="Times New Roman" w:hAnsi="Times New Roman" w:cs="Times New Roman"/>
          <w:b/>
          <w:sz w:val="24"/>
          <w:lang w:val="pl-PL"/>
        </w:rPr>
        <w:t xml:space="preserve">zbyt wysokie koszty zagospodarowania – najczęściej polegające na tworzeniu nieprzydatnych do ponownego zagospodarowania odpadów </w:t>
      </w:r>
      <w:r w:rsidR="009119F4">
        <w:rPr>
          <w:rFonts w:ascii="Times New Roman" w:hAnsi="Times New Roman" w:cs="Times New Roman"/>
          <w:b/>
          <w:sz w:val="24"/>
          <w:lang w:val="pl-PL"/>
        </w:rPr>
        <w:br/>
        <w:t>(a nie surowców</w:t>
      </w:r>
      <w:r w:rsidRPr="003675DF">
        <w:rPr>
          <w:rFonts w:ascii="Times New Roman" w:hAnsi="Times New Roman" w:cs="Times New Roman"/>
          <w:b/>
          <w:sz w:val="24"/>
          <w:lang w:val="pl-PL"/>
        </w:rPr>
        <w:t>) oraz zminimalizowanym odzysku i uzysku</w:t>
      </w:r>
      <w:r w:rsidRPr="003675DF">
        <w:rPr>
          <w:rFonts w:ascii="Times New Roman" w:hAnsi="Times New Roman" w:cs="Times New Roman"/>
          <w:b/>
          <w:spacing w:val="-23"/>
          <w:sz w:val="24"/>
          <w:lang w:val="pl-PL"/>
        </w:rPr>
        <w:t xml:space="preserve"> </w:t>
      </w:r>
      <w:r w:rsidRPr="003675DF">
        <w:rPr>
          <w:rFonts w:ascii="Times New Roman" w:hAnsi="Times New Roman" w:cs="Times New Roman"/>
          <w:b/>
          <w:sz w:val="24"/>
          <w:lang w:val="pl-PL"/>
        </w:rPr>
        <w:t>przychodu,</w:t>
      </w:r>
    </w:p>
    <w:p w14:paraId="23B6C3EA" w14:textId="77777777" w:rsidR="003675DF" w:rsidRPr="003675DF" w:rsidRDefault="003675DF" w:rsidP="003675DF">
      <w:pPr>
        <w:pStyle w:val="Akapitzlist"/>
        <w:numPr>
          <w:ilvl w:val="1"/>
          <w:numId w:val="2"/>
        </w:numPr>
        <w:tabs>
          <w:tab w:val="left" w:pos="1284"/>
        </w:tabs>
        <w:spacing w:before="3" w:line="360" w:lineRule="auto"/>
        <w:ind w:left="1283" w:right="140" w:hanging="360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3675DF">
        <w:rPr>
          <w:rFonts w:ascii="Times New Roman" w:hAnsi="Times New Roman" w:cs="Times New Roman"/>
          <w:b/>
          <w:sz w:val="24"/>
          <w:lang w:val="pl-PL"/>
        </w:rPr>
        <w:t>wysokie koszty opłat środowiskowych, które nie przekładają się  na jak</w:t>
      </w:r>
      <w:r w:rsidR="009119F4">
        <w:rPr>
          <w:rFonts w:ascii="Times New Roman" w:hAnsi="Times New Roman" w:cs="Times New Roman"/>
          <w:b/>
          <w:sz w:val="24"/>
          <w:lang w:val="pl-PL"/>
        </w:rPr>
        <w:t>iekolwiek efekty środowiskowe (</w:t>
      </w:r>
      <w:r w:rsidRPr="003675DF">
        <w:rPr>
          <w:rFonts w:ascii="Times New Roman" w:hAnsi="Times New Roman" w:cs="Times New Roman"/>
          <w:b/>
          <w:sz w:val="24"/>
          <w:lang w:val="pl-PL"/>
        </w:rPr>
        <w:t>opłaty marszałkowe),</w:t>
      </w:r>
    </w:p>
    <w:p w14:paraId="3586A1DA" w14:textId="77777777" w:rsidR="003675DF" w:rsidRPr="003675DF" w:rsidRDefault="003675DF" w:rsidP="003675DF">
      <w:pPr>
        <w:pStyle w:val="Akapitzlist"/>
        <w:numPr>
          <w:ilvl w:val="1"/>
          <w:numId w:val="2"/>
        </w:numPr>
        <w:tabs>
          <w:tab w:val="left" w:pos="1284"/>
        </w:tabs>
        <w:spacing w:line="360" w:lineRule="auto"/>
        <w:ind w:left="1283" w:right="140" w:hanging="360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3675DF">
        <w:rPr>
          <w:rFonts w:ascii="Times New Roman" w:hAnsi="Times New Roman" w:cs="Times New Roman"/>
          <w:b/>
          <w:sz w:val="24"/>
          <w:lang w:val="pl-PL"/>
        </w:rPr>
        <w:t xml:space="preserve">brak podmiotów, które są zdolne do zagospodarowania </w:t>
      </w:r>
      <w:r w:rsidR="009119F4">
        <w:rPr>
          <w:rFonts w:ascii="Times New Roman" w:hAnsi="Times New Roman" w:cs="Times New Roman"/>
          <w:b/>
          <w:sz w:val="24"/>
          <w:lang w:val="pl-PL"/>
        </w:rPr>
        <w:t>wysoko energetycznych odpadów (</w:t>
      </w:r>
      <w:proofErr w:type="spellStart"/>
      <w:r w:rsidRPr="003675DF">
        <w:rPr>
          <w:rFonts w:ascii="Times New Roman" w:hAnsi="Times New Roman" w:cs="Times New Roman"/>
          <w:b/>
          <w:sz w:val="24"/>
          <w:lang w:val="pl-PL"/>
        </w:rPr>
        <w:t>PreRDF</w:t>
      </w:r>
      <w:proofErr w:type="spellEnd"/>
      <w:r w:rsidRPr="003675DF">
        <w:rPr>
          <w:rFonts w:ascii="Times New Roman" w:hAnsi="Times New Roman" w:cs="Times New Roman"/>
          <w:b/>
          <w:sz w:val="24"/>
          <w:lang w:val="pl-PL"/>
        </w:rPr>
        <w:t>),</w:t>
      </w:r>
    </w:p>
    <w:p w14:paraId="08FC0ABB" w14:textId="77777777" w:rsidR="003675DF" w:rsidRPr="009119F4" w:rsidRDefault="003675DF" w:rsidP="003675DF">
      <w:pPr>
        <w:pStyle w:val="Akapitzlist"/>
        <w:numPr>
          <w:ilvl w:val="1"/>
          <w:numId w:val="2"/>
        </w:numPr>
        <w:tabs>
          <w:tab w:val="left" w:pos="1284"/>
        </w:tabs>
        <w:spacing w:before="3" w:line="360" w:lineRule="auto"/>
        <w:ind w:left="1283" w:right="141" w:hanging="360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9119F4">
        <w:rPr>
          <w:rFonts w:ascii="Times New Roman" w:hAnsi="Times New Roman" w:cs="Times New Roman"/>
          <w:b/>
          <w:sz w:val="24"/>
          <w:lang w:val="pl-PL"/>
        </w:rPr>
        <w:t>niezwykle wysokie k</w:t>
      </w:r>
      <w:r w:rsidR="009119F4">
        <w:rPr>
          <w:rFonts w:ascii="Times New Roman" w:hAnsi="Times New Roman" w:cs="Times New Roman"/>
          <w:b/>
          <w:sz w:val="24"/>
          <w:lang w:val="pl-PL"/>
        </w:rPr>
        <w:t xml:space="preserve">oszty zagospodarowania </w:t>
      </w:r>
      <w:proofErr w:type="spellStart"/>
      <w:r w:rsidR="009119F4">
        <w:rPr>
          <w:rFonts w:ascii="Times New Roman" w:hAnsi="Times New Roman" w:cs="Times New Roman"/>
          <w:b/>
          <w:sz w:val="24"/>
          <w:lang w:val="pl-PL"/>
        </w:rPr>
        <w:t>PreRDF</w:t>
      </w:r>
      <w:proofErr w:type="spellEnd"/>
      <w:r w:rsidR="009119F4">
        <w:rPr>
          <w:rFonts w:ascii="Times New Roman" w:hAnsi="Times New Roman" w:cs="Times New Roman"/>
          <w:b/>
          <w:sz w:val="24"/>
          <w:lang w:val="pl-PL"/>
        </w:rPr>
        <w:t xml:space="preserve"> (</w:t>
      </w:r>
      <w:r w:rsidRPr="009119F4">
        <w:rPr>
          <w:rFonts w:ascii="Times New Roman" w:hAnsi="Times New Roman" w:cs="Times New Roman"/>
          <w:b/>
          <w:sz w:val="24"/>
          <w:lang w:val="pl-PL"/>
        </w:rPr>
        <w:t>nie wykorzystywane np. do produkcji ciepła, energii elektrycznej).</w:t>
      </w:r>
    </w:p>
    <w:p w14:paraId="483455F0" w14:textId="77777777" w:rsidR="00BB205A" w:rsidRPr="00DD2718" w:rsidRDefault="00BB205A" w:rsidP="00DD2718">
      <w:pPr>
        <w:spacing w:line="360" w:lineRule="auto"/>
        <w:ind w:right="133"/>
        <w:jc w:val="both"/>
        <w:rPr>
          <w:rFonts w:ascii="Times New Roman" w:hAnsi="Times New Roman" w:cs="Times New Roman"/>
          <w:sz w:val="24"/>
          <w:lang w:val="pl-PL"/>
        </w:rPr>
      </w:pPr>
    </w:p>
    <w:p w14:paraId="1AD1C642" w14:textId="77777777" w:rsidR="003731CF" w:rsidRPr="003731CF" w:rsidRDefault="003731CF" w:rsidP="003731CF">
      <w:pPr>
        <w:pStyle w:val="Akapitzlist"/>
        <w:numPr>
          <w:ilvl w:val="0"/>
          <w:numId w:val="8"/>
        </w:numPr>
        <w:spacing w:before="150" w:line="360" w:lineRule="auto"/>
        <w:ind w:left="426" w:hanging="426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3731CF">
        <w:rPr>
          <w:rFonts w:ascii="Times New Roman" w:hAnsi="Times New Roman" w:cs="Times New Roman"/>
          <w:b/>
          <w:sz w:val="24"/>
          <w:lang w:val="pl-PL"/>
        </w:rPr>
        <w:t>Podsumowanie</w:t>
      </w:r>
    </w:p>
    <w:p w14:paraId="7CAFA54B" w14:textId="77777777" w:rsidR="003731CF" w:rsidRPr="003731CF" w:rsidRDefault="003731CF" w:rsidP="003731CF">
      <w:pPr>
        <w:pStyle w:val="Tekstpodstawowy"/>
        <w:spacing w:before="72" w:line="360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3731CF">
        <w:rPr>
          <w:rFonts w:ascii="Times New Roman" w:hAnsi="Times New Roman" w:cs="Times New Roman"/>
          <w:lang w:val="pl-PL"/>
        </w:rPr>
        <w:t>Określenie wybranego sposobu zaspokojenia potrzeby zamawiającego:</w:t>
      </w:r>
    </w:p>
    <w:p w14:paraId="79652DD9" w14:textId="77777777" w:rsidR="003731CF" w:rsidRPr="003731CF" w:rsidRDefault="003731CF" w:rsidP="003731CF">
      <w:pPr>
        <w:pStyle w:val="Nagwek2"/>
        <w:spacing w:before="74" w:line="360" w:lineRule="auto"/>
        <w:ind w:left="561" w:right="137"/>
        <w:jc w:val="both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3731CF">
        <w:rPr>
          <w:rFonts w:ascii="Times New Roman" w:hAnsi="Times New Roman" w:cs="Times New Roman"/>
          <w:color w:val="auto"/>
          <w:sz w:val="24"/>
          <w:szCs w:val="24"/>
          <w:lang w:val="pl-PL"/>
        </w:rPr>
        <w:t>Najbardziej efektywnym i jednocześnie możliwym sposobem zaspokajania potrzeb Zamawiającego jest odbiór, transport i zagospodarowanie odpadów komunalnych przez podmiot wybrany w wyniku przeprowadzonego postępowania o udzielenie zamówienia publicznego opublikowanego w Dzienniku UE.</w:t>
      </w:r>
    </w:p>
    <w:p w14:paraId="399CC48F" w14:textId="77777777" w:rsidR="003731CF" w:rsidRPr="003731CF" w:rsidRDefault="003731CF" w:rsidP="003731CF">
      <w:pPr>
        <w:rPr>
          <w:sz w:val="24"/>
          <w:szCs w:val="24"/>
          <w:lang w:val="pl-PL"/>
        </w:rPr>
      </w:pPr>
    </w:p>
    <w:p w14:paraId="4E2D7CFD" w14:textId="77777777" w:rsidR="003731CF" w:rsidRPr="003731CF" w:rsidRDefault="003731CF" w:rsidP="003731CF">
      <w:pPr>
        <w:pStyle w:val="Tekstpodstawowy"/>
        <w:spacing w:line="360" w:lineRule="auto"/>
        <w:ind w:left="585" w:right="139" w:hanging="15"/>
        <w:jc w:val="both"/>
        <w:rPr>
          <w:rFonts w:ascii="Times New Roman" w:hAnsi="Times New Roman" w:cs="Times New Roman"/>
          <w:lang w:val="pl-PL"/>
        </w:rPr>
      </w:pPr>
      <w:r w:rsidRPr="003731CF">
        <w:rPr>
          <w:rFonts w:ascii="Times New Roman" w:hAnsi="Times New Roman" w:cs="Times New Roman"/>
          <w:lang w:val="pl-PL"/>
        </w:rPr>
        <w:t>Określenie przedmiotu zamówienia w ramach wybranego sposobu zaspokojenia potrzeby zamawiającego:</w:t>
      </w:r>
    </w:p>
    <w:p w14:paraId="4220C3FC" w14:textId="77777777" w:rsidR="003731CF" w:rsidRPr="003731CF" w:rsidRDefault="003731CF" w:rsidP="003731CF">
      <w:pPr>
        <w:pStyle w:val="Nagwek2"/>
        <w:spacing w:before="1" w:line="360" w:lineRule="auto"/>
        <w:ind w:left="561"/>
        <w:rPr>
          <w:rFonts w:ascii="Times New Roman" w:hAnsi="Times New Roman" w:cs="Times New Roman"/>
          <w:color w:val="auto"/>
          <w:sz w:val="24"/>
          <w:szCs w:val="24"/>
          <w:lang w:val="pl-PL"/>
        </w:rPr>
      </w:pPr>
      <w:r w:rsidRPr="003731CF">
        <w:rPr>
          <w:rFonts w:ascii="Times New Roman" w:hAnsi="Times New Roman" w:cs="Times New Roman"/>
          <w:color w:val="auto"/>
          <w:sz w:val="24"/>
          <w:szCs w:val="24"/>
          <w:lang w:val="pl-PL"/>
        </w:rPr>
        <w:t>Przedmiotem jest :</w:t>
      </w:r>
    </w:p>
    <w:p w14:paraId="7E0B7EB9" w14:textId="77777777" w:rsidR="003731CF" w:rsidRPr="003731CF" w:rsidRDefault="003731CF" w:rsidP="003731CF">
      <w:pPr>
        <w:pStyle w:val="Akapitzlist"/>
        <w:numPr>
          <w:ilvl w:val="1"/>
          <w:numId w:val="8"/>
        </w:numPr>
        <w:tabs>
          <w:tab w:val="left" w:pos="1282"/>
        </w:tabs>
        <w:spacing w:before="73" w:line="36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731CF">
        <w:rPr>
          <w:rFonts w:ascii="Times New Roman" w:hAnsi="Times New Roman" w:cs="Times New Roman"/>
          <w:b/>
          <w:sz w:val="24"/>
          <w:szCs w:val="24"/>
          <w:lang w:val="pl-PL"/>
        </w:rPr>
        <w:t>zbieranie wszystkich odpadów komunalnych z terenu Gminy gromadzonych przez jej mieszkańców – z ograniczeniem do  nieruchomości</w:t>
      </w:r>
      <w:r w:rsidRPr="003731CF">
        <w:rPr>
          <w:rFonts w:ascii="Times New Roman" w:hAnsi="Times New Roman" w:cs="Times New Roman"/>
          <w:b/>
          <w:spacing w:val="-24"/>
          <w:sz w:val="24"/>
          <w:szCs w:val="24"/>
          <w:lang w:val="pl-PL"/>
        </w:rPr>
        <w:t xml:space="preserve"> </w:t>
      </w:r>
      <w:r w:rsidRPr="003731CF">
        <w:rPr>
          <w:rFonts w:ascii="Times New Roman" w:hAnsi="Times New Roman" w:cs="Times New Roman"/>
          <w:b/>
          <w:sz w:val="24"/>
          <w:szCs w:val="24"/>
          <w:lang w:val="pl-PL"/>
        </w:rPr>
        <w:t>zamieszkałych,</w:t>
      </w:r>
    </w:p>
    <w:p w14:paraId="1A0979CB" w14:textId="77777777" w:rsidR="003731CF" w:rsidRPr="003731CF" w:rsidRDefault="003731CF" w:rsidP="003731CF">
      <w:pPr>
        <w:pStyle w:val="Akapitzlist"/>
        <w:numPr>
          <w:ilvl w:val="1"/>
          <w:numId w:val="8"/>
        </w:numPr>
        <w:tabs>
          <w:tab w:val="left" w:pos="1282"/>
        </w:tabs>
        <w:spacing w:before="73" w:line="36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731CF">
        <w:rPr>
          <w:rFonts w:ascii="Times New Roman" w:hAnsi="Times New Roman" w:cs="Times New Roman"/>
          <w:b/>
          <w:sz w:val="24"/>
          <w:szCs w:val="24"/>
          <w:lang w:val="pl-PL"/>
        </w:rPr>
        <w:t>odbiór odpadów komunalnych z Punktu Selektywnej Zbiórki Odpadów,</w:t>
      </w:r>
    </w:p>
    <w:p w14:paraId="78921A83" w14:textId="77777777" w:rsidR="003731CF" w:rsidRPr="003731CF" w:rsidRDefault="003731CF" w:rsidP="003731CF">
      <w:pPr>
        <w:pStyle w:val="Akapitzlist"/>
        <w:numPr>
          <w:ilvl w:val="1"/>
          <w:numId w:val="8"/>
        </w:numPr>
        <w:tabs>
          <w:tab w:val="left" w:pos="1282"/>
        </w:tabs>
        <w:spacing w:before="6" w:line="36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731CF">
        <w:rPr>
          <w:rFonts w:ascii="Times New Roman" w:hAnsi="Times New Roman" w:cs="Times New Roman"/>
          <w:b/>
          <w:sz w:val="24"/>
          <w:szCs w:val="24"/>
          <w:lang w:val="pl-PL"/>
        </w:rPr>
        <w:t>transport zebranych odpadów do Instalacji zagospodarowania i/lub przetworzenia</w:t>
      </w:r>
      <w:r w:rsidRPr="003731CF">
        <w:rPr>
          <w:rFonts w:ascii="Times New Roman" w:hAnsi="Times New Roman" w:cs="Times New Roman"/>
          <w:b/>
          <w:spacing w:val="-7"/>
          <w:sz w:val="24"/>
          <w:szCs w:val="24"/>
          <w:lang w:val="pl-PL"/>
        </w:rPr>
        <w:t xml:space="preserve"> </w:t>
      </w:r>
      <w:r w:rsidRPr="003731CF">
        <w:rPr>
          <w:rFonts w:ascii="Times New Roman" w:hAnsi="Times New Roman" w:cs="Times New Roman"/>
          <w:b/>
          <w:sz w:val="24"/>
          <w:szCs w:val="24"/>
          <w:lang w:val="pl-PL"/>
        </w:rPr>
        <w:t>odpadów,</w:t>
      </w:r>
    </w:p>
    <w:p w14:paraId="18101585" w14:textId="77777777" w:rsidR="003731CF" w:rsidRPr="003731CF" w:rsidRDefault="003731CF" w:rsidP="003731CF">
      <w:pPr>
        <w:pStyle w:val="Akapitzlist"/>
        <w:numPr>
          <w:ilvl w:val="1"/>
          <w:numId w:val="8"/>
        </w:numPr>
        <w:tabs>
          <w:tab w:val="left" w:pos="1282"/>
        </w:tabs>
        <w:spacing w:before="3" w:line="360" w:lineRule="auto"/>
        <w:ind w:right="14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3731CF">
        <w:rPr>
          <w:rFonts w:ascii="Times New Roman" w:hAnsi="Times New Roman" w:cs="Times New Roman"/>
          <w:b/>
          <w:sz w:val="24"/>
          <w:szCs w:val="24"/>
          <w:lang w:val="pl-PL"/>
        </w:rPr>
        <w:t>zagospodarowanie zebranych odpadów przez Instalacje komunalne lub Instalacje</w:t>
      </w:r>
      <w:r w:rsidRPr="003731CF">
        <w:rPr>
          <w:rFonts w:ascii="Times New Roman" w:hAnsi="Times New Roman" w:cs="Times New Roman"/>
          <w:b/>
          <w:spacing w:val="-10"/>
          <w:sz w:val="24"/>
          <w:szCs w:val="24"/>
          <w:lang w:val="pl-PL"/>
        </w:rPr>
        <w:t xml:space="preserve"> </w:t>
      </w:r>
      <w:r w:rsidRPr="003731CF">
        <w:rPr>
          <w:rFonts w:ascii="Times New Roman" w:hAnsi="Times New Roman" w:cs="Times New Roman"/>
          <w:b/>
          <w:sz w:val="24"/>
          <w:szCs w:val="24"/>
          <w:lang w:val="pl-PL"/>
        </w:rPr>
        <w:t>przetwarzania.</w:t>
      </w:r>
    </w:p>
    <w:p w14:paraId="3C164198" w14:textId="77777777" w:rsidR="003731CF" w:rsidRPr="003731CF" w:rsidRDefault="003731CF" w:rsidP="003731CF">
      <w:pPr>
        <w:pStyle w:val="Tekstpodstawowy"/>
        <w:spacing w:before="7" w:line="360" w:lineRule="auto"/>
        <w:jc w:val="both"/>
        <w:rPr>
          <w:rFonts w:ascii="Times New Roman" w:hAnsi="Times New Roman" w:cs="Times New Roman"/>
          <w:b/>
          <w:i/>
          <w:lang w:val="pl-PL"/>
        </w:rPr>
      </w:pPr>
    </w:p>
    <w:p w14:paraId="3CDF397D" w14:textId="77777777" w:rsidR="003731CF" w:rsidRPr="003731CF" w:rsidRDefault="003731CF" w:rsidP="003731CF">
      <w:pPr>
        <w:pStyle w:val="Nagwek2"/>
        <w:spacing w:before="1" w:line="360" w:lineRule="auto"/>
        <w:ind w:left="570"/>
        <w:rPr>
          <w:rFonts w:ascii="Times New Roman" w:hAnsi="Times New Roman" w:cs="Times New Roman"/>
          <w:sz w:val="24"/>
          <w:szCs w:val="24"/>
          <w:lang w:val="pl-PL"/>
        </w:rPr>
      </w:pPr>
      <w:r w:rsidRPr="003731CF">
        <w:rPr>
          <w:rFonts w:ascii="Times New Roman" w:hAnsi="Times New Roman" w:cs="Times New Roman"/>
          <w:b w:val="0"/>
          <w:color w:val="auto"/>
          <w:sz w:val="24"/>
          <w:szCs w:val="24"/>
          <w:lang w:val="pl-PL"/>
        </w:rPr>
        <w:t>Proponowany tryb postępowania w ramach wybranego sposobu zaspokojenia potrzeby zamawiającego:</w:t>
      </w:r>
      <w:r w:rsidRPr="003731CF">
        <w:rPr>
          <w:rFonts w:ascii="Times New Roman" w:hAnsi="Times New Roman" w:cs="Times New Roman"/>
          <w:color w:val="auto"/>
          <w:sz w:val="24"/>
          <w:szCs w:val="24"/>
          <w:lang w:val="pl-PL"/>
        </w:rPr>
        <w:t xml:space="preserve"> Przetarg nieograniczony.</w:t>
      </w:r>
    </w:p>
    <w:p w14:paraId="5AAD3F02" w14:textId="77777777" w:rsidR="003731CF" w:rsidRDefault="003731CF" w:rsidP="003731CF">
      <w:pPr>
        <w:pStyle w:val="Tekstpodstawowy"/>
        <w:spacing w:before="1" w:line="360" w:lineRule="auto"/>
        <w:ind w:left="585" w:right="143" w:hanging="15"/>
        <w:jc w:val="both"/>
        <w:rPr>
          <w:rFonts w:ascii="Times New Roman" w:hAnsi="Times New Roman" w:cs="Times New Roman"/>
          <w:lang w:val="pl-PL"/>
        </w:rPr>
      </w:pPr>
    </w:p>
    <w:p w14:paraId="43571E52" w14:textId="77777777" w:rsidR="00261360" w:rsidRPr="0049214E" w:rsidRDefault="00261360" w:rsidP="00261360">
      <w:pPr>
        <w:spacing w:before="34" w:line="360" w:lineRule="auto"/>
        <w:ind w:left="561" w:right="198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49214E">
        <w:rPr>
          <w:rFonts w:ascii="Times New Roman" w:hAnsi="Times New Roman" w:cs="Times New Roman"/>
          <w:b/>
          <w:sz w:val="24"/>
          <w:lang w:val="pl-PL"/>
        </w:rPr>
        <w:t>ZAKOŃCZENIE WYKONYWANIA ŚWIADCZENIA</w:t>
      </w:r>
    </w:p>
    <w:p w14:paraId="00330D87" w14:textId="77777777" w:rsidR="00261360" w:rsidRDefault="00261360" w:rsidP="00A16E6E">
      <w:pPr>
        <w:spacing w:before="74" w:line="360" w:lineRule="auto"/>
        <w:ind w:left="561" w:right="198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261360">
        <w:rPr>
          <w:rFonts w:ascii="Times New Roman" w:hAnsi="Times New Roman" w:cs="Times New Roman"/>
          <w:b/>
          <w:sz w:val="24"/>
          <w:lang w:val="pl-PL"/>
        </w:rPr>
        <w:t>Zamawiający po zakończeniu wykonywania usług przez wybrany w trybie przetargu nieograniczonego podmiot,  jest zobowiązany do sporządzenia RAPORTU.</w:t>
      </w:r>
    </w:p>
    <w:p w14:paraId="419AB06F" w14:textId="77777777" w:rsidR="00A16E6E" w:rsidRPr="00A16E6E" w:rsidRDefault="00A16E6E" w:rsidP="00A16E6E">
      <w:pPr>
        <w:spacing w:before="74" w:line="360" w:lineRule="auto"/>
        <w:ind w:left="561" w:right="198"/>
        <w:jc w:val="both"/>
        <w:rPr>
          <w:rFonts w:ascii="Times New Roman" w:hAnsi="Times New Roman" w:cs="Times New Roman"/>
          <w:b/>
          <w:sz w:val="24"/>
          <w:lang w:val="pl-PL"/>
        </w:rPr>
      </w:pPr>
    </w:p>
    <w:p w14:paraId="666F7B99" w14:textId="77777777" w:rsidR="00261360" w:rsidRPr="0049214E" w:rsidRDefault="00261360" w:rsidP="00261360">
      <w:pPr>
        <w:spacing w:line="360" w:lineRule="auto"/>
        <w:ind w:left="561" w:right="198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49214E">
        <w:rPr>
          <w:rFonts w:ascii="Times New Roman" w:hAnsi="Times New Roman" w:cs="Times New Roman"/>
          <w:spacing w:val="-60"/>
          <w:sz w:val="24"/>
          <w:u w:val="single"/>
          <w:lang w:val="pl-PL"/>
        </w:rPr>
        <w:t xml:space="preserve"> </w:t>
      </w:r>
      <w:r w:rsidRPr="0049214E">
        <w:rPr>
          <w:rFonts w:ascii="Times New Roman" w:hAnsi="Times New Roman" w:cs="Times New Roman"/>
          <w:b/>
          <w:sz w:val="24"/>
          <w:u w:val="single"/>
          <w:lang w:val="pl-PL"/>
        </w:rPr>
        <w:t>Raport z realizacji zamówienia</w:t>
      </w:r>
    </w:p>
    <w:p w14:paraId="5DE58CAC" w14:textId="77777777" w:rsidR="00261360" w:rsidRPr="0049214E" w:rsidRDefault="00261360" w:rsidP="00261360">
      <w:pPr>
        <w:pStyle w:val="Tekstpodstawowy"/>
        <w:spacing w:before="72" w:line="360" w:lineRule="auto"/>
        <w:ind w:left="561" w:right="198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Zgodnie z art. 446 ust. 1 Pzp Zamawiający sporządza raport z realizacji zamówienia, w którym dokonuje oceny tej realizacji, w przypadku gdy:</w:t>
      </w:r>
    </w:p>
    <w:p w14:paraId="4A52987F" w14:textId="77777777" w:rsidR="00261360" w:rsidRPr="0049214E" w:rsidRDefault="00261360" w:rsidP="00261360">
      <w:pPr>
        <w:pStyle w:val="Akapitzlist"/>
        <w:numPr>
          <w:ilvl w:val="0"/>
          <w:numId w:val="9"/>
        </w:numPr>
        <w:tabs>
          <w:tab w:val="left" w:pos="1282"/>
        </w:tabs>
        <w:spacing w:before="1" w:line="360" w:lineRule="auto"/>
        <w:ind w:right="133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na realizację zamówienia wydatkowano kwotę wyższą co najmniej o 10% od wartości ceny</w:t>
      </w:r>
      <w:r w:rsidRPr="0049214E">
        <w:rPr>
          <w:rFonts w:ascii="Times New Roman" w:hAnsi="Times New Roman" w:cs="Times New Roman"/>
          <w:spacing w:val="-8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ofertowej,</w:t>
      </w:r>
    </w:p>
    <w:p w14:paraId="5DB11D32" w14:textId="77777777" w:rsidR="00261360" w:rsidRPr="0049214E" w:rsidRDefault="00261360" w:rsidP="00261360">
      <w:pPr>
        <w:pStyle w:val="Akapitzlist"/>
        <w:numPr>
          <w:ilvl w:val="0"/>
          <w:numId w:val="9"/>
        </w:numPr>
        <w:tabs>
          <w:tab w:val="left" w:pos="1282"/>
        </w:tabs>
        <w:spacing w:before="1" w:line="360" w:lineRule="auto"/>
        <w:ind w:right="133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na wykonawcę zostały nałożone kary umowne w wysokości co najmniej 10% wartości ceny</w:t>
      </w:r>
      <w:r w:rsidRPr="0049214E">
        <w:rPr>
          <w:rFonts w:ascii="Times New Roman" w:hAnsi="Times New Roman" w:cs="Times New Roman"/>
          <w:spacing w:val="-8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ofertowej,</w:t>
      </w:r>
    </w:p>
    <w:p w14:paraId="6EB9F7EE" w14:textId="77777777" w:rsidR="00261360" w:rsidRPr="0049214E" w:rsidRDefault="00261360" w:rsidP="00261360">
      <w:pPr>
        <w:pStyle w:val="Akapitzlist"/>
        <w:numPr>
          <w:ilvl w:val="0"/>
          <w:numId w:val="9"/>
        </w:numPr>
        <w:tabs>
          <w:tab w:val="left" w:pos="1282"/>
        </w:tabs>
        <w:spacing w:before="1" w:line="360" w:lineRule="auto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wystąpiły opóźnienia w realizacji umowy przekraczające co najmniej 30</w:t>
      </w:r>
      <w:r w:rsidRPr="0049214E">
        <w:rPr>
          <w:rFonts w:ascii="Times New Roman" w:hAnsi="Times New Roman" w:cs="Times New Roman"/>
          <w:spacing w:val="-25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dni,</w:t>
      </w:r>
    </w:p>
    <w:p w14:paraId="6F694D75" w14:textId="77777777" w:rsidR="00261360" w:rsidRPr="0049214E" w:rsidRDefault="00261360" w:rsidP="00261360">
      <w:pPr>
        <w:pStyle w:val="Akapitzlist"/>
        <w:numPr>
          <w:ilvl w:val="0"/>
          <w:numId w:val="9"/>
        </w:numPr>
        <w:tabs>
          <w:tab w:val="left" w:pos="1282"/>
        </w:tabs>
        <w:spacing w:before="72" w:line="360" w:lineRule="auto"/>
        <w:ind w:right="141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Zamawiający lub wykonawca odstąpił od umowy w całości lub w części, albo dokonał jej wypowiedzenia w całości lub w</w:t>
      </w:r>
      <w:r w:rsidRPr="0049214E">
        <w:rPr>
          <w:rFonts w:ascii="Times New Roman" w:hAnsi="Times New Roman" w:cs="Times New Roman"/>
          <w:spacing w:val="-20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części.</w:t>
      </w:r>
    </w:p>
    <w:p w14:paraId="35CD8634" w14:textId="77777777" w:rsidR="00261360" w:rsidRPr="0049214E" w:rsidRDefault="00261360" w:rsidP="00261360">
      <w:pPr>
        <w:pStyle w:val="Tekstpodstawowy"/>
        <w:spacing w:before="11" w:line="360" w:lineRule="auto"/>
        <w:jc w:val="both"/>
        <w:rPr>
          <w:rFonts w:ascii="Times New Roman" w:hAnsi="Times New Roman" w:cs="Times New Roman"/>
          <w:sz w:val="29"/>
          <w:lang w:val="pl-PL"/>
        </w:rPr>
      </w:pPr>
    </w:p>
    <w:p w14:paraId="28A246BE" w14:textId="77777777" w:rsidR="00261360" w:rsidRPr="0049214E" w:rsidRDefault="00261360" w:rsidP="00261360">
      <w:pPr>
        <w:pStyle w:val="Nagwek1"/>
        <w:spacing w:line="360" w:lineRule="auto"/>
        <w:ind w:left="561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u w:val="single"/>
          <w:lang w:val="pl-PL"/>
        </w:rPr>
        <w:t>Raport zawiera:</w:t>
      </w:r>
    </w:p>
    <w:p w14:paraId="7480B64B" w14:textId="77777777" w:rsidR="00261360" w:rsidRPr="0049214E" w:rsidRDefault="00261360" w:rsidP="00261360">
      <w:pPr>
        <w:pStyle w:val="Akapitzlist"/>
        <w:numPr>
          <w:ilvl w:val="1"/>
          <w:numId w:val="8"/>
        </w:numPr>
        <w:tabs>
          <w:tab w:val="left" w:pos="1282"/>
        </w:tabs>
        <w:spacing w:before="73" w:line="360" w:lineRule="auto"/>
        <w:ind w:right="132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wskazanie kwoty, którą wydatkowano na realizację zamówienia, oraz porównanie jej z kwotą wynikającą z szacowania wartości zamówienia oraz ceną całkowitą, podaną w</w:t>
      </w:r>
      <w:r w:rsidRPr="0049214E">
        <w:rPr>
          <w:rFonts w:ascii="Times New Roman" w:hAnsi="Times New Roman" w:cs="Times New Roman"/>
          <w:spacing w:val="-13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ofercie,</w:t>
      </w:r>
    </w:p>
    <w:p w14:paraId="08DE6232" w14:textId="77777777" w:rsidR="00261360" w:rsidRPr="0049214E" w:rsidRDefault="00261360" w:rsidP="00261360">
      <w:pPr>
        <w:pStyle w:val="Akapitzlist"/>
        <w:numPr>
          <w:ilvl w:val="1"/>
          <w:numId w:val="8"/>
        </w:numPr>
        <w:tabs>
          <w:tab w:val="left" w:pos="1282"/>
        </w:tabs>
        <w:spacing w:before="3" w:line="360" w:lineRule="auto"/>
        <w:ind w:right="135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wskazanie okoliczności, o których mowa w pkt. 1 - 4 oraz przyczyn ich wystąpienia,</w:t>
      </w:r>
    </w:p>
    <w:p w14:paraId="5669D0E2" w14:textId="77777777" w:rsidR="00261360" w:rsidRPr="0049214E" w:rsidRDefault="00261360" w:rsidP="00261360">
      <w:pPr>
        <w:pStyle w:val="Akapitzlist"/>
        <w:numPr>
          <w:ilvl w:val="1"/>
          <w:numId w:val="8"/>
        </w:numPr>
        <w:tabs>
          <w:tab w:val="left" w:pos="1282"/>
        </w:tabs>
        <w:spacing w:line="360" w:lineRule="auto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ocenę sposobu wykonania zamówienia, w tym jakości jego</w:t>
      </w:r>
      <w:r w:rsidRPr="0049214E">
        <w:rPr>
          <w:rFonts w:ascii="Times New Roman" w:hAnsi="Times New Roman" w:cs="Times New Roman"/>
          <w:spacing w:val="-18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wykonania,</w:t>
      </w:r>
    </w:p>
    <w:p w14:paraId="347F5B33" w14:textId="77777777" w:rsidR="00261360" w:rsidRPr="0049214E" w:rsidRDefault="00261360" w:rsidP="00261360">
      <w:pPr>
        <w:pStyle w:val="Akapitzlist"/>
        <w:numPr>
          <w:ilvl w:val="1"/>
          <w:numId w:val="8"/>
        </w:numPr>
        <w:tabs>
          <w:tab w:val="left" w:pos="1282"/>
        </w:tabs>
        <w:spacing w:before="74" w:line="360" w:lineRule="auto"/>
        <w:ind w:right="141"/>
        <w:jc w:val="both"/>
        <w:rPr>
          <w:rFonts w:ascii="Times New Roman" w:hAnsi="Times New Roman" w:cs="Times New Roman"/>
          <w:sz w:val="24"/>
          <w:lang w:val="pl-PL"/>
        </w:rPr>
      </w:pPr>
      <w:r w:rsidRPr="0049214E">
        <w:rPr>
          <w:rFonts w:ascii="Times New Roman" w:hAnsi="Times New Roman" w:cs="Times New Roman"/>
          <w:sz w:val="24"/>
          <w:lang w:val="pl-PL"/>
        </w:rPr>
        <w:t>wnioski co do ewentualnej zmiany sposobu realizacji przyszłych zamówień lub określenia przedmiotu zamówienia, z uwzględnieniem celowości, gospodarności i efektywności wydatkowania środków</w:t>
      </w:r>
      <w:r w:rsidRPr="0049214E">
        <w:rPr>
          <w:rFonts w:ascii="Times New Roman" w:hAnsi="Times New Roman" w:cs="Times New Roman"/>
          <w:spacing w:val="-22"/>
          <w:sz w:val="24"/>
          <w:lang w:val="pl-PL"/>
        </w:rPr>
        <w:t xml:space="preserve"> </w:t>
      </w:r>
      <w:r w:rsidRPr="0049214E">
        <w:rPr>
          <w:rFonts w:ascii="Times New Roman" w:hAnsi="Times New Roman" w:cs="Times New Roman"/>
          <w:sz w:val="24"/>
          <w:lang w:val="pl-PL"/>
        </w:rPr>
        <w:t>publicznych.</w:t>
      </w:r>
    </w:p>
    <w:p w14:paraId="14DA78FD" w14:textId="77777777" w:rsidR="00261360" w:rsidRPr="0049214E" w:rsidRDefault="00261360" w:rsidP="00261360">
      <w:pPr>
        <w:pStyle w:val="Tekstpodstawowy"/>
        <w:spacing w:before="11" w:line="360" w:lineRule="auto"/>
        <w:jc w:val="both"/>
        <w:rPr>
          <w:rFonts w:ascii="Times New Roman" w:hAnsi="Times New Roman" w:cs="Times New Roman"/>
          <w:sz w:val="29"/>
          <w:lang w:val="pl-PL"/>
        </w:rPr>
      </w:pPr>
    </w:p>
    <w:p w14:paraId="1C604400" w14:textId="77777777" w:rsidR="00261360" w:rsidRPr="0049214E" w:rsidRDefault="00261360" w:rsidP="00261360">
      <w:pPr>
        <w:pStyle w:val="Nagwek1"/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49214E">
        <w:rPr>
          <w:rFonts w:ascii="Times New Roman" w:hAnsi="Times New Roman" w:cs="Times New Roman"/>
          <w:lang w:val="pl-PL"/>
        </w:rPr>
        <w:t>WNIOSEK :</w:t>
      </w:r>
    </w:p>
    <w:p w14:paraId="341D6F6B" w14:textId="77777777" w:rsidR="00261360" w:rsidRPr="0049214E" w:rsidRDefault="00261360" w:rsidP="00261360">
      <w:pPr>
        <w:spacing w:before="74" w:line="360" w:lineRule="auto"/>
        <w:ind w:left="136" w:right="767"/>
        <w:jc w:val="both"/>
        <w:rPr>
          <w:rFonts w:ascii="Times New Roman" w:hAnsi="Times New Roman" w:cs="Times New Roman"/>
          <w:b/>
          <w:sz w:val="24"/>
          <w:lang w:val="pl-PL"/>
        </w:rPr>
      </w:pPr>
      <w:r w:rsidRPr="0049214E">
        <w:rPr>
          <w:rFonts w:ascii="Times New Roman" w:hAnsi="Times New Roman" w:cs="Times New Roman"/>
          <w:b/>
          <w:sz w:val="24"/>
          <w:lang w:val="pl-PL"/>
        </w:rPr>
        <w:t xml:space="preserve">Raport Zamawiający sporządza, jeżeli wystąpiła choćby jedna z przesłanek, </w:t>
      </w:r>
      <w:r>
        <w:rPr>
          <w:rFonts w:ascii="Times New Roman" w:hAnsi="Times New Roman" w:cs="Times New Roman"/>
          <w:b/>
          <w:sz w:val="24"/>
          <w:lang w:val="pl-PL"/>
        </w:rPr>
        <w:br/>
      </w:r>
      <w:r w:rsidRPr="0049214E">
        <w:rPr>
          <w:rFonts w:ascii="Times New Roman" w:hAnsi="Times New Roman" w:cs="Times New Roman"/>
          <w:b/>
          <w:sz w:val="24"/>
          <w:lang w:val="pl-PL"/>
        </w:rPr>
        <w:t>o których mowa w pkt. 1 – 4.</w:t>
      </w:r>
    </w:p>
    <w:p w14:paraId="68483748" w14:textId="77777777" w:rsidR="00261360" w:rsidRPr="0049214E" w:rsidRDefault="00261360" w:rsidP="003731CF">
      <w:pPr>
        <w:pStyle w:val="Tekstpodstawowy"/>
        <w:spacing w:before="1" w:line="360" w:lineRule="auto"/>
        <w:ind w:left="585" w:right="143" w:hanging="15"/>
        <w:jc w:val="both"/>
        <w:rPr>
          <w:rFonts w:ascii="Times New Roman" w:hAnsi="Times New Roman" w:cs="Times New Roman"/>
          <w:lang w:val="pl-PL"/>
        </w:rPr>
      </w:pPr>
    </w:p>
    <w:p w14:paraId="357DB613" w14:textId="77777777" w:rsidR="003B77EA" w:rsidRPr="00EB1DA7" w:rsidRDefault="003B77EA" w:rsidP="00141580">
      <w:pPr>
        <w:spacing w:line="360" w:lineRule="auto"/>
        <w:rPr>
          <w:rFonts w:ascii="Times New Roman" w:hAnsi="Times New Roman" w:cs="Times New Roman"/>
          <w:sz w:val="24"/>
          <w:lang w:val="pl-PL"/>
        </w:rPr>
      </w:pPr>
    </w:p>
    <w:sectPr w:rsidR="003B77EA" w:rsidRPr="00EB1D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3644B" w14:textId="77777777" w:rsidR="005706F4" w:rsidRDefault="005706F4">
      <w:r>
        <w:separator/>
      </w:r>
    </w:p>
  </w:endnote>
  <w:endnote w:type="continuationSeparator" w:id="0">
    <w:p w14:paraId="29D0A087" w14:textId="77777777" w:rsidR="005706F4" w:rsidRDefault="00570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7198234"/>
      <w:docPartObj>
        <w:docPartGallery w:val="Page Numbers (Bottom of Page)"/>
        <w:docPartUnique/>
      </w:docPartObj>
    </w:sdtPr>
    <w:sdtContent>
      <w:p w14:paraId="2DAAE73A" w14:textId="77777777" w:rsidR="00A16E6E" w:rsidRDefault="00A16E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16E6E">
          <w:rPr>
            <w:noProof/>
            <w:lang w:val="pl-PL"/>
          </w:rPr>
          <w:t>9</w:t>
        </w:r>
        <w:r>
          <w:fldChar w:fldCharType="end"/>
        </w:r>
      </w:p>
    </w:sdtContent>
  </w:sdt>
  <w:p w14:paraId="10756115" w14:textId="77777777" w:rsidR="00A16E6E" w:rsidRDefault="00A16E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9702B" w14:textId="77777777" w:rsidR="005706F4" w:rsidRDefault="005706F4">
      <w:r>
        <w:separator/>
      </w:r>
    </w:p>
  </w:footnote>
  <w:footnote w:type="continuationSeparator" w:id="0">
    <w:p w14:paraId="66930FED" w14:textId="77777777" w:rsidR="005706F4" w:rsidRDefault="005706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640B5"/>
    <w:multiLevelType w:val="hybridMultilevel"/>
    <w:tmpl w:val="529447BE"/>
    <w:lvl w:ilvl="0" w:tplc="C1F699FA">
      <w:start w:val="1"/>
      <w:numFmt w:val="bullet"/>
      <w:lvlText w:val=""/>
      <w:lvlJc w:val="left"/>
      <w:pPr>
        <w:ind w:left="825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1" w:tplc="78921DBE">
      <w:start w:val="1"/>
      <w:numFmt w:val="bullet"/>
      <w:lvlText w:val="•"/>
      <w:lvlJc w:val="left"/>
      <w:pPr>
        <w:ind w:left="1391" w:hanging="348"/>
      </w:pPr>
      <w:rPr>
        <w:rFonts w:hint="default"/>
      </w:rPr>
    </w:lvl>
    <w:lvl w:ilvl="2" w:tplc="615C9452">
      <w:start w:val="1"/>
      <w:numFmt w:val="bullet"/>
      <w:lvlText w:val="•"/>
      <w:lvlJc w:val="left"/>
      <w:pPr>
        <w:ind w:left="1963" w:hanging="348"/>
      </w:pPr>
      <w:rPr>
        <w:rFonts w:hint="default"/>
      </w:rPr>
    </w:lvl>
    <w:lvl w:ilvl="3" w:tplc="AA445E76">
      <w:start w:val="1"/>
      <w:numFmt w:val="bullet"/>
      <w:lvlText w:val="•"/>
      <w:lvlJc w:val="left"/>
      <w:pPr>
        <w:ind w:left="2534" w:hanging="348"/>
      </w:pPr>
      <w:rPr>
        <w:rFonts w:hint="default"/>
      </w:rPr>
    </w:lvl>
    <w:lvl w:ilvl="4" w:tplc="6808918C">
      <w:start w:val="1"/>
      <w:numFmt w:val="bullet"/>
      <w:lvlText w:val="•"/>
      <w:lvlJc w:val="left"/>
      <w:pPr>
        <w:ind w:left="3106" w:hanging="348"/>
      </w:pPr>
      <w:rPr>
        <w:rFonts w:hint="default"/>
      </w:rPr>
    </w:lvl>
    <w:lvl w:ilvl="5" w:tplc="48346082">
      <w:start w:val="1"/>
      <w:numFmt w:val="bullet"/>
      <w:lvlText w:val="•"/>
      <w:lvlJc w:val="left"/>
      <w:pPr>
        <w:ind w:left="3678" w:hanging="348"/>
      </w:pPr>
      <w:rPr>
        <w:rFonts w:hint="default"/>
      </w:rPr>
    </w:lvl>
    <w:lvl w:ilvl="6" w:tplc="F55458E4">
      <w:start w:val="1"/>
      <w:numFmt w:val="bullet"/>
      <w:lvlText w:val="•"/>
      <w:lvlJc w:val="left"/>
      <w:pPr>
        <w:ind w:left="4249" w:hanging="348"/>
      </w:pPr>
      <w:rPr>
        <w:rFonts w:hint="default"/>
      </w:rPr>
    </w:lvl>
    <w:lvl w:ilvl="7" w:tplc="B808A33E">
      <w:start w:val="1"/>
      <w:numFmt w:val="bullet"/>
      <w:lvlText w:val="•"/>
      <w:lvlJc w:val="left"/>
      <w:pPr>
        <w:ind w:left="4821" w:hanging="348"/>
      </w:pPr>
      <w:rPr>
        <w:rFonts w:hint="default"/>
      </w:rPr>
    </w:lvl>
    <w:lvl w:ilvl="8" w:tplc="F9C0C418">
      <w:start w:val="1"/>
      <w:numFmt w:val="bullet"/>
      <w:lvlText w:val="•"/>
      <w:lvlJc w:val="left"/>
      <w:pPr>
        <w:ind w:left="5392" w:hanging="348"/>
      </w:pPr>
      <w:rPr>
        <w:rFonts w:hint="default"/>
      </w:rPr>
    </w:lvl>
  </w:abstractNum>
  <w:abstractNum w:abstractNumId="1" w15:restartNumberingAfterBreak="0">
    <w:nsid w:val="0C6538EE"/>
    <w:multiLevelType w:val="hybridMultilevel"/>
    <w:tmpl w:val="804EC314"/>
    <w:lvl w:ilvl="0" w:tplc="8188DDF6">
      <w:start w:val="1"/>
      <w:numFmt w:val="decimal"/>
      <w:lvlText w:val="%1."/>
      <w:lvlJc w:val="left"/>
      <w:pPr>
        <w:ind w:left="1281" w:hanging="360"/>
        <w:jc w:val="left"/>
      </w:pPr>
      <w:rPr>
        <w:rFonts w:ascii="Calibri" w:eastAsia="Calibri" w:hAnsi="Calibri" w:cs="Calibri" w:hint="default"/>
        <w:spacing w:val="-3"/>
        <w:w w:val="99"/>
        <w:sz w:val="24"/>
        <w:szCs w:val="24"/>
      </w:rPr>
    </w:lvl>
    <w:lvl w:ilvl="1" w:tplc="C5189B3A">
      <w:start w:val="1"/>
      <w:numFmt w:val="bullet"/>
      <w:lvlText w:val="•"/>
      <w:lvlJc w:val="left"/>
      <w:pPr>
        <w:ind w:left="2086" w:hanging="360"/>
      </w:pPr>
      <w:rPr>
        <w:rFonts w:hint="default"/>
      </w:rPr>
    </w:lvl>
    <w:lvl w:ilvl="2" w:tplc="9F7AA346">
      <w:start w:val="1"/>
      <w:numFmt w:val="bullet"/>
      <w:lvlText w:val="•"/>
      <w:lvlJc w:val="left"/>
      <w:pPr>
        <w:ind w:left="2893" w:hanging="360"/>
      </w:pPr>
      <w:rPr>
        <w:rFonts w:hint="default"/>
      </w:rPr>
    </w:lvl>
    <w:lvl w:ilvl="3" w:tplc="2B6ACF88">
      <w:start w:val="1"/>
      <w:numFmt w:val="bullet"/>
      <w:lvlText w:val="•"/>
      <w:lvlJc w:val="left"/>
      <w:pPr>
        <w:ind w:left="3699" w:hanging="360"/>
      </w:pPr>
      <w:rPr>
        <w:rFonts w:hint="default"/>
      </w:rPr>
    </w:lvl>
    <w:lvl w:ilvl="4" w:tplc="421229A4">
      <w:start w:val="1"/>
      <w:numFmt w:val="bullet"/>
      <w:lvlText w:val="•"/>
      <w:lvlJc w:val="left"/>
      <w:pPr>
        <w:ind w:left="4506" w:hanging="360"/>
      </w:pPr>
      <w:rPr>
        <w:rFonts w:hint="default"/>
      </w:rPr>
    </w:lvl>
    <w:lvl w:ilvl="5" w:tplc="FC0630A4">
      <w:start w:val="1"/>
      <w:numFmt w:val="bullet"/>
      <w:lvlText w:val="•"/>
      <w:lvlJc w:val="left"/>
      <w:pPr>
        <w:ind w:left="5313" w:hanging="360"/>
      </w:pPr>
      <w:rPr>
        <w:rFonts w:hint="default"/>
      </w:rPr>
    </w:lvl>
    <w:lvl w:ilvl="6" w:tplc="652814A6">
      <w:start w:val="1"/>
      <w:numFmt w:val="bullet"/>
      <w:lvlText w:val="•"/>
      <w:lvlJc w:val="left"/>
      <w:pPr>
        <w:ind w:left="6119" w:hanging="360"/>
      </w:pPr>
      <w:rPr>
        <w:rFonts w:hint="default"/>
      </w:rPr>
    </w:lvl>
    <w:lvl w:ilvl="7" w:tplc="786C2572">
      <w:start w:val="1"/>
      <w:numFmt w:val="bullet"/>
      <w:lvlText w:val="•"/>
      <w:lvlJc w:val="left"/>
      <w:pPr>
        <w:ind w:left="6926" w:hanging="360"/>
      </w:pPr>
      <w:rPr>
        <w:rFonts w:hint="default"/>
      </w:rPr>
    </w:lvl>
    <w:lvl w:ilvl="8" w:tplc="CAD27C40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2" w15:restartNumberingAfterBreak="0">
    <w:nsid w:val="0F58625F"/>
    <w:multiLevelType w:val="multilevel"/>
    <w:tmpl w:val="4D565468"/>
    <w:lvl w:ilvl="0">
      <w:start w:val="86"/>
      <w:numFmt w:val="decimal"/>
      <w:lvlText w:val="%1"/>
      <w:lvlJc w:val="left"/>
      <w:pPr>
        <w:ind w:left="875" w:hanging="739"/>
      </w:pPr>
      <w:rPr>
        <w:rFonts w:hint="default"/>
      </w:rPr>
    </w:lvl>
    <w:lvl w:ilvl="1">
      <w:start w:val="131"/>
      <w:numFmt w:val="decimal"/>
      <w:lvlText w:val="%1-%2"/>
      <w:lvlJc w:val="left"/>
      <w:pPr>
        <w:ind w:left="875" w:hanging="739"/>
      </w:pPr>
      <w:rPr>
        <w:rFonts w:ascii="Calibri" w:eastAsia="Calibri" w:hAnsi="Calibri" w:cs="Calibri" w:hint="default"/>
        <w:spacing w:val="-2"/>
        <w:w w:val="100"/>
        <w:sz w:val="24"/>
        <w:szCs w:val="24"/>
      </w:rPr>
    </w:lvl>
    <w:lvl w:ilvl="2">
      <w:start w:val="1"/>
      <w:numFmt w:val="bullet"/>
      <w:lvlText w:val=""/>
      <w:lvlJc w:val="left"/>
      <w:pPr>
        <w:ind w:left="856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2761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02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2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83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24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64" w:hanging="348"/>
      </w:pPr>
      <w:rPr>
        <w:rFonts w:hint="default"/>
      </w:rPr>
    </w:lvl>
  </w:abstractNum>
  <w:abstractNum w:abstractNumId="3" w15:restartNumberingAfterBreak="0">
    <w:nsid w:val="21F4589E"/>
    <w:multiLevelType w:val="hybridMultilevel"/>
    <w:tmpl w:val="93629750"/>
    <w:lvl w:ilvl="0" w:tplc="6E369F8A">
      <w:start w:val="9"/>
      <w:numFmt w:val="decimal"/>
      <w:lvlText w:val="%1."/>
      <w:lvlJc w:val="left"/>
      <w:pPr>
        <w:ind w:left="563" w:hanging="428"/>
        <w:jc w:val="left"/>
      </w:pPr>
      <w:rPr>
        <w:rFonts w:hint="default"/>
        <w:b w:val="0"/>
        <w:spacing w:val="-2"/>
        <w:u w:val="none"/>
      </w:rPr>
    </w:lvl>
    <w:lvl w:ilvl="1" w:tplc="23C23320">
      <w:start w:val="1"/>
      <w:numFmt w:val="bullet"/>
      <w:lvlText w:val=""/>
      <w:lvlJc w:val="left"/>
      <w:pPr>
        <w:ind w:left="128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B1B641F2">
      <w:start w:val="1"/>
      <w:numFmt w:val="bullet"/>
      <w:lvlText w:val="•"/>
      <w:lvlJc w:val="left"/>
      <w:pPr>
        <w:ind w:left="2176" w:hanging="360"/>
      </w:pPr>
      <w:rPr>
        <w:rFonts w:hint="default"/>
      </w:rPr>
    </w:lvl>
    <w:lvl w:ilvl="3" w:tplc="5FF0F69E">
      <w:start w:val="1"/>
      <w:numFmt w:val="bullet"/>
      <w:lvlText w:val="•"/>
      <w:lvlJc w:val="left"/>
      <w:pPr>
        <w:ind w:left="3072" w:hanging="360"/>
      </w:pPr>
      <w:rPr>
        <w:rFonts w:hint="default"/>
      </w:rPr>
    </w:lvl>
    <w:lvl w:ilvl="4" w:tplc="8B9098F4">
      <w:start w:val="1"/>
      <w:numFmt w:val="bullet"/>
      <w:lvlText w:val="•"/>
      <w:lvlJc w:val="left"/>
      <w:pPr>
        <w:ind w:left="3968" w:hanging="360"/>
      </w:pPr>
      <w:rPr>
        <w:rFonts w:hint="default"/>
      </w:rPr>
    </w:lvl>
    <w:lvl w:ilvl="5" w:tplc="72DA7C96">
      <w:start w:val="1"/>
      <w:numFmt w:val="bullet"/>
      <w:lvlText w:val="•"/>
      <w:lvlJc w:val="left"/>
      <w:pPr>
        <w:ind w:left="4865" w:hanging="360"/>
      </w:pPr>
      <w:rPr>
        <w:rFonts w:hint="default"/>
      </w:rPr>
    </w:lvl>
    <w:lvl w:ilvl="6" w:tplc="26F8613E">
      <w:start w:val="1"/>
      <w:numFmt w:val="bullet"/>
      <w:lvlText w:val="•"/>
      <w:lvlJc w:val="left"/>
      <w:pPr>
        <w:ind w:left="5761" w:hanging="360"/>
      </w:pPr>
      <w:rPr>
        <w:rFonts w:hint="default"/>
      </w:rPr>
    </w:lvl>
    <w:lvl w:ilvl="7" w:tplc="F258B1C2">
      <w:start w:val="1"/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0A7C8AE6">
      <w:start w:val="1"/>
      <w:numFmt w:val="bullet"/>
      <w:lvlText w:val="•"/>
      <w:lvlJc w:val="left"/>
      <w:pPr>
        <w:ind w:left="7553" w:hanging="360"/>
      </w:pPr>
      <w:rPr>
        <w:rFonts w:hint="default"/>
      </w:rPr>
    </w:lvl>
  </w:abstractNum>
  <w:abstractNum w:abstractNumId="4" w15:restartNumberingAfterBreak="0">
    <w:nsid w:val="26791A24"/>
    <w:multiLevelType w:val="hybridMultilevel"/>
    <w:tmpl w:val="4998B728"/>
    <w:lvl w:ilvl="0" w:tplc="045E073E">
      <w:start w:val="1"/>
      <w:numFmt w:val="decimal"/>
      <w:lvlText w:val="%1."/>
      <w:lvlJc w:val="left"/>
      <w:pPr>
        <w:ind w:left="643" w:hanging="428"/>
        <w:jc w:val="right"/>
      </w:pPr>
      <w:rPr>
        <w:rFonts w:ascii="Times New Roman" w:eastAsia="Calibri" w:hAnsi="Times New Roman" w:cs="Times New Roman" w:hint="default"/>
        <w:b w:val="0"/>
        <w:i w:val="0"/>
        <w:spacing w:val="-3"/>
        <w:w w:val="99"/>
        <w:sz w:val="24"/>
        <w:szCs w:val="24"/>
      </w:rPr>
    </w:lvl>
    <w:lvl w:ilvl="1" w:tplc="1C207830">
      <w:start w:val="1"/>
      <w:numFmt w:val="bullet"/>
      <w:lvlText w:val=""/>
      <w:lvlJc w:val="left"/>
      <w:pPr>
        <w:ind w:left="936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8A0E66C">
      <w:start w:val="1"/>
      <w:numFmt w:val="bullet"/>
      <w:lvlText w:val="•"/>
      <w:lvlJc w:val="left"/>
      <w:pPr>
        <w:ind w:left="1280" w:hanging="348"/>
      </w:pPr>
      <w:rPr>
        <w:rFonts w:hint="default"/>
      </w:rPr>
    </w:lvl>
    <w:lvl w:ilvl="3" w:tplc="44FAB49C">
      <w:start w:val="1"/>
      <w:numFmt w:val="bullet"/>
      <w:lvlText w:val="•"/>
      <w:lvlJc w:val="left"/>
      <w:pPr>
        <w:ind w:left="2288" w:hanging="348"/>
      </w:pPr>
      <w:rPr>
        <w:rFonts w:hint="default"/>
      </w:rPr>
    </w:lvl>
    <w:lvl w:ilvl="4" w:tplc="60C28528">
      <w:start w:val="1"/>
      <w:numFmt w:val="bullet"/>
      <w:lvlText w:val="•"/>
      <w:lvlJc w:val="left"/>
      <w:pPr>
        <w:ind w:left="3296" w:hanging="348"/>
      </w:pPr>
      <w:rPr>
        <w:rFonts w:hint="default"/>
      </w:rPr>
    </w:lvl>
    <w:lvl w:ilvl="5" w:tplc="C01EAEBC">
      <w:start w:val="1"/>
      <w:numFmt w:val="bullet"/>
      <w:lvlText w:val="•"/>
      <w:lvlJc w:val="left"/>
      <w:pPr>
        <w:ind w:left="4304" w:hanging="348"/>
      </w:pPr>
      <w:rPr>
        <w:rFonts w:hint="default"/>
      </w:rPr>
    </w:lvl>
    <w:lvl w:ilvl="6" w:tplc="1610E14C">
      <w:start w:val="1"/>
      <w:numFmt w:val="bullet"/>
      <w:lvlText w:val="•"/>
      <w:lvlJc w:val="left"/>
      <w:pPr>
        <w:ind w:left="5313" w:hanging="348"/>
      </w:pPr>
      <w:rPr>
        <w:rFonts w:hint="default"/>
      </w:rPr>
    </w:lvl>
    <w:lvl w:ilvl="7" w:tplc="B666ED04">
      <w:start w:val="1"/>
      <w:numFmt w:val="bullet"/>
      <w:lvlText w:val="•"/>
      <w:lvlJc w:val="left"/>
      <w:pPr>
        <w:ind w:left="6321" w:hanging="348"/>
      </w:pPr>
      <w:rPr>
        <w:rFonts w:hint="default"/>
      </w:rPr>
    </w:lvl>
    <w:lvl w:ilvl="8" w:tplc="57E42112">
      <w:start w:val="1"/>
      <w:numFmt w:val="bullet"/>
      <w:lvlText w:val="•"/>
      <w:lvlJc w:val="left"/>
      <w:pPr>
        <w:ind w:left="7329" w:hanging="348"/>
      </w:pPr>
      <w:rPr>
        <w:rFonts w:hint="default"/>
      </w:rPr>
    </w:lvl>
  </w:abstractNum>
  <w:abstractNum w:abstractNumId="5" w15:restartNumberingAfterBreak="0">
    <w:nsid w:val="414F2706"/>
    <w:multiLevelType w:val="hybridMultilevel"/>
    <w:tmpl w:val="4998B728"/>
    <w:lvl w:ilvl="0" w:tplc="045E073E">
      <w:start w:val="1"/>
      <w:numFmt w:val="decimal"/>
      <w:lvlText w:val="%1."/>
      <w:lvlJc w:val="left"/>
      <w:pPr>
        <w:ind w:left="643" w:hanging="428"/>
        <w:jc w:val="right"/>
      </w:pPr>
      <w:rPr>
        <w:rFonts w:ascii="Times New Roman" w:eastAsia="Calibri" w:hAnsi="Times New Roman" w:cs="Times New Roman" w:hint="default"/>
        <w:b w:val="0"/>
        <w:i w:val="0"/>
        <w:spacing w:val="-3"/>
        <w:w w:val="99"/>
        <w:sz w:val="24"/>
        <w:szCs w:val="24"/>
      </w:rPr>
    </w:lvl>
    <w:lvl w:ilvl="1" w:tplc="1C207830">
      <w:start w:val="1"/>
      <w:numFmt w:val="bullet"/>
      <w:lvlText w:val=""/>
      <w:lvlJc w:val="left"/>
      <w:pPr>
        <w:ind w:left="936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8A0E66C">
      <w:start w:val="1"/>
      <w:numFmt w:val="bullet"/>
      <w:lvlText w:val="•"/>
      <w:lvlJc w:val="left"/>
      <w:pPr>
        <w:ind w:left="1280" w:hanging="348"/>
      </w:pPr>
      <w:rPr>
        <w:rFonts w:hint="default"/>
      </w:rPr>
    </w:lvl>
    <w:lvl w:ilvl="3" w:tplc="44FAB49C">
      <w:start w:val="1"/>
      <w:numFmt w:val="bullet"/>
      <w:lvlText w:val="•"/>
      <w:lvlJc w:val="left"/>
      <w:pPr>
        <w:ind w:left="2288" w:hanging="348"/>
      </w:pPr>
      <w:rPr>
        <w:rFonts w:hint="default"/>
      </w:rPr>
    </w:lvl>
    <w:lvl w:ilvl="4" w:tplc="60C28528">
      <w:start w:val="1"/>
      <w:numFmt w:val="bullet"/>
      <w:lvlText w:val="•"/>
      <w:lvlJc w:val="left"/>
      <w:pPr>
        <w:ind w:left="3296" w:hanging="348"/>
      </w:pPr>
      <w:rPr>
        <w:rFonts w:hint="default"/>
      </w:rPr>
    </w:lvl>
    <w:lvl w:ilvl="5" w:tplc="C01EAEBC">
      <w:start w:val="1"/>
      <w:numFmt w:val="bullet"/>
      <w:lvlText w:val="•"/>
      <w:lvlJc w:val="left"/>
      <w:pPr>
        <w:ind w:left="4304" w:hanging="348"/>
      </w:pPr>
      <w:rPr>
        <w:rFonts w:hint="default"/>
      </w:rPr>
    </w:lvl>
    <w:lvl w:ilvl="6" w:tplc="1610E14C">
      <w:start w:val="1"/>
      <w:numFmt w:val="bullet"/>
      <w:lvlText w:val="•"/>
      <w:lvlJc w:val="left"/>
      <w:pPr>
        <w:ind w:left="5313" w:hanging="348"/>
      </w:pPr>
      <w:rPr>
        <w:rFonts w:hint="default"/>
      </w:rPr>
    </w:lvl>
    <w:lvl w:ilvl="7" w:tplc="B666ED04">
      <w:start w:val="1"/>
      <w:numFmt w:val="bullet"/>
      <w:lvlText w:val="•"/>
      <w:lvlJc w:val="left"/>
      <w:pPr>
        <w:ind w:left="6321" w:hanging="348"/>
      </w:pPr>
      <w:rPr>
        <w:rFonts w:hint="default"/>
      </w:rPr>
    </w:lvl>
    <w:lvl w:ilvl="8" w:tplc="57E42112">
      <w:start w:val="1"/>
      <w:numFmt w:val="bullet"/>
      <w:lvlText w:val="•"/>
      <w:lvlJc w:val="left"/>
      <w:pPr>
        <w:ind w:left="7329" w:hanging="348"/>
      </w:pPr>
      <w:rPr>
        <w:rFonts w:hint="default"/>
      </w:rPr>
    </w:lvl>
  </w:abstractNum>
  <w:abstractNum w:abstractNumId="6" w15:restartNumberingAfterBreak="0">
    <w:nsid w:val="55D46D46"/>
    <w:multiLevelType w:val="hybridMultilevel"/>
    <w:tmpl w:val="CD4C9B12"/>
    <w:lvl w:ilvl="0" w:tplc="95D0D668">
      <w:start w:val="1"/>
      <w:numFmt w:val="decimal"/>
      <w:lvlText w:val="%1."/>
      <w:lvlJc w:val="left"/>
      <w:pPr>
        <w:ind w:left="643" w:hanging="428"/>
        <w:jc w:val="right"/>
      </w:pPr>
      <w:rPr>
        <w:rFonts w:ascii="Calibri" w:eastAsia="Calibri" w:hAnsi="Calibri" w:cs="Calibri" w:hint="default"/>
        <w:spacing w:val="-3"/>
        <w:w w:val="99"/>
        <w:sz w:val="24"/>
        <w:szCs w:val="24"/>
      </w:rPr>
    </w:lvl>
    <w:lvl w:ilvl="1" w:tplc="1C207830">
      <w:start w:val="1"/>
      <w:numFmt w:val="bullet"/>
      <w:lvlText w:val=""/>
      <w:lvlJc w:val="left"/>
      <w:pPr>
        <w:ind w:left="936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8A0E66C">
      <w:start w:val="1"/>
      <w:numFmt w:val="bullet"/>
      <w:lvlText w:val="•"/>
      <w:lvlJc w:val="left"/>
      <w:pPr>
        <w:ind w:left="1280" w:hanging="348"/>
      </w:pPr>
      <w:rPr>
        <w:rFonts w:hint="default"/>
      </w:rPr>
    </w:lvl>
    <w:lvl w:ilvl="3" w:tplc="44FAB49C">
      <w:start w:val="1"/>
      <w:numFmt w:val="bullet"/>
      <w:lvlText w:val="•"/>
      <w:lvlJc w:val="left"/>
      <w:pPr>
        <w:ind w:left="2288" w:hanging="348"/>
      </w:pPr>
      <w:rPr>
        <w:rFonts w:hint="default"/>
      </w:rPr>
    </w:lvl>
    <w:lvl w:ilvl="4" w:tplc="60C28528">
      <w:start w:val="1"/>
      <w:numFmt w:val="bullet"/>
      <w:lvlText w:val="•"/>
      <w:lvlJc w:val="left"/>
      <w:pPr>
        <w:ind w:left="3296" w:hanging="348"/>
      </w:pPr>
      <w:rPr>
        <w:rFonts w:hint="default"/>
      </w:rPr>
    </w:lvl>
    <w:lvl w:ilvl="5" w:tplc="C01EAEBC">
      <w:start w:val="1"/>
      <w:numFmt w:val="bullet"/>
      <w:lvlText w:val="•"/>
      <w:lvlJc w:val="left"/>
      <w:pPr>
        <w:ind w:left="4304" w:hanging="348"/>
      </w:pPr>
      <w:rPr>
        <w:rFonts w:hint="default"/>
      </w:rPr>
    </w:lvl>
    <w:lvl w:ilvl="6" w:tplc="1610E14C">
      <w:start w:val="1"/>
      <w:numFmt w:val="bullet"/>
      <w:lvlText w:val="•"/>
      <w:lvlJc w:val="left"/>
      <w:pPr>
        <w:ind w:left="5313" w:hanging="348"/>
      </w:pPr>
      <w:rPr>
        <w:rFonts w:hint="default"/>
      </w:rPr>
    </w:lvl>
    <w:lvl w:ilvl="7" w:tplc="B666ED04">
      <w:start w:val="1"/>
      <w:numFmt w:val="bullet"/>
      <w:lvlText w:val="•"/>
      <w:lvlJc w:val="left"/>
      <w:pPr>
        <w:ind w:left="6321" w:hanging="348"/>
      </w:pPr>
      <w:rPr>
        <w:rFonts w:hint="default"/>
      </w:rPr>
    </w:lvl>
    <w:lvl w:ilvl="8" w:tplc="57E42112">
      <w:start w:val="1"/>
      <w:numFmt w:val="bullet"/>
      <w:lvlText w:val="•"/>
      <w:lvlJc w:val="left"/>
      <w:pPr>
        <w:ind w:left="7329" w:hanging="348"/>
      </w:pPr>
      <w:rPr>
        <w:rFonts w:hint="default"/>
      </w:rPr>
    </w:lvl>
  </w:abstractNum>
  <w:abstractNum w:abstractNumId="7" w15:restartNumberingAfterBreak="0">
    <w:nsid w:val="64F970B8"/>
    <w:multiLevelType w:val="hybridMultilevel"/>
    <w:tmpl w:val="B3B25160"/>
    <w:lvl w:ilvl="0" w:tplc="218098BE">
      <w:start w:val="1"/>
      <w:numFmt w:val="decimal"/>
      <w:lvlText w:val="%1."/>
      <w:lvlJc w:val="left"/>
      <w:pPr>
        <w:ind w:left="643" w:hanging="428"/>
        <w:jc w:val="right"/>
      </w:pPr>
      <w:rPr>
        <w:rFonts w:ascii="Calibri" w:eastAsia="Calibri" w:hAnsi="Calibri" w:cs="Calibri" w:hint="default"/>
        <w:spacing w:val="-3"/>
        <w:w w:val="99"/>
        <w:sz w:val="24"/>
        <w:szCs w:val="24"/>
      </w:rPr>
    </w:lvl>
    <w:lvl w:ilvl="1" w:tplc="1C207830">
      <w:start w:val="1"/>
      <w:numFmt w:val="bullet"/>
      <w:lvlText w:val=""/>
      <w:lvlJc w:val="left"/>
      <w:pPr>
        <w:ind w:left="936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8A0E66C">
      <w:start w:val="1"/>
      <w:numFmt w:val="bullet"/>
      <w:lvlText w:val="•"/>
      <w:lvlJc w:val="left"/>
      <w:pPr>
        <w:ind w:left="1280" w:hanging="348"/>
      </w:pPr>
      <w:rPr>
        <w:rFonts w:hint="default"/>
      </w:rPr>
    </w:lvl>
    <w:lvl w:ilvl="3" w:tplc="44FAB49C">
      <w:start w:val="1"/>
      <w:numFmt w:val="bullet"/>
      <w:lvlText w:val="•"/>
      <w:lvlJc w:val="left"/>
      <w:pPr>
        <w:ind w:left="2288" w:hanging="348"/>
      </w:pPr>
      <w:rPr>
        <w:rFonts w:hint="default"/>
      </w:rPr>
    </w:lvl>
    <w:lvl w:ilvl="4" w:tplc="60C28528">
      <w:start w:val="1"/>
      <w:numFmt w:val="bullet"/>
      <w:lvlText w:val="•"/>
      <w:lvlJc w:val="left"/>
      <w:pPr>
        <w:ind w:left="3296" w:hanging="348"/>
      </w:pPr>
      <w:rPr>
        <w:rFonts w:hint="default"/>
      </w:rPr>
    </w:lvl>
    <w:lvl w:ilvl="5" w:tplc="C01EAEBC">
      <w:start w:val="1"/>
      <w:numFmt w:val="bullet"/>
      <w:lvlText w:val="•"/>
      <w:lvlJc w:val="left"/>
      <w:pPr>
        <w:ind w:left="4304" w:hanging="348"/>
      </w:pPr>
      <w:rPr>
        <w:rFonts w:hint="default"/>
      </w:rPr>
    </w:lvl>
    <w:lvl w:ilvl="6" w:tplc="1610E14C">
      <w:start w:val="1"/>
      <w:numFmt w:val="bullet"/>
      <w:lvlText w:val="•"/>
      <w:lvlJc w:val="left"/>
      <w:pPr>
        <w:ind w:left="5313" w:hanging="348"/>
      </w:pPr>
      <w:rPr>
        <w:rFonts w:hint="default"/>
      </w:rPr>
    </w:lvl>
    <w:lvl w:ilvl="7" w:tplc="B666ED04">
      <w:start w:val="1"/>
      <w:numFmt w:val="bullet"/>
      <w:lvlText w:val="•"/>
      <w:lvlJc w:val="left"/>
      <w:pPr>
        <w:ind w:left="6321" w:hanging="348"/>
      </w:pPr>
      <w:rPr>
        <w:rFonts w:hint="default"/>
      </w:rPr>
    </w:lvl>
    <w:lvl w:ilvl="8" w:tplc="57E42112">
      <w:start w:val="1"/>
      <w:numFmt w:val="bullet"/>
      <w:lvlText w:val="•"/>
      <w:lvlJc w:val="left"/>
      <w:pPr>
        <w:ind w:left="7329" w:hanging="348"/>
      </w:pPr>
      <w:rPr>
        <w:rFonts w:hint="default"/>
      </w:rPr>
    </w:lvl>
  </w:abstractNum>
  <w:abstractNum w:abstractNumId="8" w15:restartNumberingAfterBreak="0">
    <w:nsid w:val="76CC48C4"/>
    <w:multiLevelType w:val="hybridMultilevel"/>
    <w:tmpl w:val="AE8CD430"/>
    <w:lvl w:ilvl="0" w:tplc="BFFEE988">
      <w:start w:val="1"/>
      <w:numFmt w:val="decimal"/>
      <w:lvlText w:val="%1."/>
      <w:lvlJc w:val="left"/>
      <w:pPr>
        <w:ind w:left="643" w:hanging="428"/>
        <w:jc w:val="right"/>
      </w:pPr>
      <w:rPr>
        <w:rFonts w:ascii="Calibri" w:eastAsia="Calibri" w:hAnsi="Calibri" w:cs="Calibri" w:hint="default"/>
        <w:spacing w:val="-3"/>
        <w:w w:val="99"/>
        <w:sz w:val="24"/>
        <w:szCs w:val="24"/>
      </w:rPr>
    </w:lvl>
    <w:lvl w:ilvl="1" w:tplc="1C207830">
      <w:start w:val="1"/>
      <w:numFmt w:val="bullet"/>
      <w:lvlText w:val=""/>
      <w:lvlJc w:val="left"/>
      <w:pPr>
        <w:ind w:left="936" w:hanging="348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8A0E66C">
      <w:start w:val="1"/>
      <w:numFmt w:val="bullet"/>
      <w:lvlText w:val="•"/>
      <w:lvlJc w:val="left"/>
      <w:pPr>
        <w:ind w:left="1280" w:hanging="348"/>
      </w:pPr>
      <w:rPr>
        <w:rFonts w:hint="default"/>
      </w:rPr>
    </w:lvl>
    <w:lvl w:ilvl="3" w:tplc="44FAB49C">
      <w:start w:val="1"/>
      <w:numFmt w:val="bullet"/>
      <w:lvlText w:val="•"/>
      <w:lvlJc w:val="left"/>
      <w:pPr>
        <w:ind w:left="2288" w:hanging="348"/>
      </w:pPr>
      <w:rPr>
        <w:rFonts w:hint="default"/>
      </w:rPr>
    </w:lvl>
    <w:lvl w:ilvl="4" w:tplc="60C28528">
      <w:start w:val="1"/>
      <w:numFmt w:val="bullet"/>
      <w:lvlText w:val="•"/>
      <w:lvlJc w:val="left"/>
      <w:pPr>
        <w:ind w:left="3296" w:hanging="348"/>
      </w:pPr>
      <w:rPr>
        <w:rFonts w:hint="default"/>
      </w:rPr>
    </w:lvl>
    <w:lvl w:ilvl="5" w:tplc="C01EAEBC">
      <w:start w:val="1"/>
      <w:numFmt w:val="bullet"/>
      <w:lvlText w:val="•"/>
      <w:lvlJc w:val="left"/>
      <w:pPr>
        <w:ind w:left="4304" w:hanging="348"/>
      </w:pPr>
      <w:rPr>
        <w:rFonts w:hint="default"/>
      </w:rPr>
    </w:lvl>
    <w:lvl w:ilvl="6" w:tplc="1610E14C">
      <w:start w:val="1"/>
      <w:numFmt w:val="bullet"/>
      <w:lvlText w:val="•"/>
      <w:lvlJc w:val="left"/>
      <w:pPr>
        <w:ind w:left="5313" w:hanging="348"/>
      </w:pPr>
      <w:rPr>
        <w:rFonts w:hint="default"/>
      </w:rPr>
    </w:lvl>
    <w:lvl w:ilvl="7" w:tplc="B666ED04">
      <w:start w:val="1"/>
      <w:numFmt w:val="bullet"/>
      <w:lvlText w:val="•"/>
      <w:lvlJc w:val="left"/>
      <w:pPr>
        <w:ind w:left="6321" w:hanging="348"/>
      </w:pPr>
      <w:rPr>
        <w:rFonts w:hint="default"/>
      </w:rPr>
    </w:lvl>
    <w:lvl w:ilvl="8" w:tplc="57E42112">
      <w:start w:val="1"/>
      <w:numFmt w:val="bullet"/>
      <w:lvlText w:val="•"/>
      <w:lvlJc w:val="left"/>
      <w:pPr>
        <w:ind w:left="7329" w:hanging="348"/>
      </w:pPr>
      <w:rPr>
        <w:rFonts w:hint="default"/>
      </w:rPr>
    </w:lvl>
  </w:abstractNum>
  <w:num w:numId="1" w16cid:durableId="1491866687">
    <w:abstractNumId w:val="2"/>
  </w:num>
  <w:num w:numId="2" w16cid:durableId="2019769765">
    <w:abstractNumId w:val="5"/>
  </w:num>
  <w:num w:numId="3" w16cid:durableId="373240766">
    <w:abstractNumId w:val="7"/>
  </w:num>
  <w:num w:numId="4" w16cid:durableId="1510367972">
    <w:abstractNumId w:val="6"/>
  </w:num>
  <w:num w:numId="5" w16cid:durableId="10498039">
    <w:abstractNumId w:val="0"/>
  </w:num>
  <w:num w:numId="6" w16cid:durableId="75175238">
    <w:abstractNumId w:val="8"/>
  </w:num>
  <w:num w:numId="7" w16cid:durableId="1063530788">
    <w:abstractNumId w:val="4"/>
  </w:num>
  <w:num w:numId="8" w16cid:durableId="764151046">
    <w:abstractNumId w:val="3"/>
  </w:num>
  <w:num w:numId="9" w16cid:durableId="1678382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A2"/>
    <w:rsid w:val="000153FB"/>
    <w:rsid w:val="000A6572"/>
    <w:rsid w:val="000F18B1"/>
    <w:rsid w:val="001150E9"/>
    <w:rsid w:val="00130A0D"/>
    <w:rsid w:val="00141580"/>
    <w:rsid w:val="00170A62"/>
    <w:rsid w:val="00192950"/>
    <w:rsid w:val="00204646"/>
    <w:rsid w:val="00255D14"/>
    <w:rsid w:val="00261360"/>
    <w:rsid w:val="00276D56"/>
    <w:rsid w:val="002971B5"/>
    <w:rsid w:val="002A65D0"/>
    <w:rsid w:val="003149B7"/>
    <w:rsid w:val="0036599F"/>
    <w:rsid w:val="003675DF"/>
    <w:rsid w:val="003731CF"/>
    <w:rsid w:val="003B77EA"/>
    <w:rsid w:val="003F5723"/>
    <w:rsid w:val="00442183"/>
    <w:rsid w:val="00443035"/>
    <w:rsid w:val="00456E2C"/>
    <w:rsid w:val="004605E0"/>
    <w:rsid w:val="00480316"/>
    <w:rsid w:val="00483143"/>
    <w:rsid w:val="004C6787"/>
    <w:rsid w:val="00514727"/>
    <w:rsid w:val="005658C5"/>
    <w:rsid w:val="005706F4"/>
    <w:rsid w:val="005E400D"/>
    <w:rsid w:val="00650C77"/>
    <w:rsid w:val="00664A44"/>
    <w:rsid w:val="0066741F"/>
    <w:rsid w:val="006B03FB"/>
    <w:rsid w:val="006B2DE0"/>
    <w:rsid w:val="006D4C8B"/>
    <w:rsid w:val="006F1DAA"/>
    <w:rsid w:val="007E2370"/>
    <w:rsid w:val="008F6EA2"/>
    <w:rsid w:val="009119F4"/>
    <w:rsid w:val="009A4C75"/>
    <w:rsid w:val="00A16E6E"/>
    <w:rsid w:val="00A67F9A"/>
    <w:rsid w:val="00A848BA"/>
    <w:rsid w:val="00A942BE"/>
    <w:rsid w:val="00AD77FC"/>
    <w:rsid w:val="00B555EE"/>
    <w:rsid w:val="00BB205A"/>
    <w:rsid w:val="00C643B0"/>
    <w:rsid w:val="00CA71DE"/>
    <w:rsid w:val="00DB615F"/>
    <w:rsid w:val="00DC455D"/>
    <w:rsid w:val="00DD2718"/>
    <w:rsid w:val="00E42EBD"/>
    <w:rsid w:val="00E7094F"/>
    <w:rsid w:val="00E9604D"/>
    <w:rsid w:val="00EA79E4"/>
    <w:rsid w:val="00EB0ACC"/>
    <w:rsid w:val="00EB1DA7"/>
    <w:rsid w:val="00F24CEE"/>
    <w:rsid w:val="00FE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A08758"/>
  <w15:docId w15:val="{096A8C80-32F7-4411-A60B-E972EE62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8C5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Nagwek1">
    <w:name w:val="heading 1"/>
    <w:basedOn w:val="Normalny"/>
    <w:link w:val="Nagwek1Znak"/>
    <w:uiPriority w:val="9"/>
    <w:qFormat/>
    <w:rsid w:val="005658C5"/>
    <w:pPr>
      <w:ind w:left="136" w:right="19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77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58C5"/>
    <w:rPr>
      <w:rFonts w:ascii="Calibri" w:eastAsia="Calibri" w:hAnsi="Calibri" w:cs="Calibri"/>
      <w:b/>
      <w:bCs/>
      <w:sz w:val="24"/>
      <w:szCs w:val="24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5658C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658C5"/>
    <w:rPr>
      <w:rFonts w:ascii="Calibri" w:eastAsia="Calibri" w:hAnsi="Calibri" w:cs="Calibri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AD77FC"/>
    <w:pPr>
      <w:ind w:left="1281" w:hanging="360"/>
    </w:pPr>
  </w:style>
  <w:style w:type="paragraph" w:customStyle="1" w:styleId="TableParagraph">
    <w:name w:val="Table Paragraph"/>
    <w:basedOn w:val="Normalny"/>
    <w:uiPriority w:val="1"/>
    <w:qFormat/>
    <w:rsid w:val="00EB0ACC"/>
    <w:pPr>
      <w:ind w:left="105"/>
    </w:pPr>
  </w:style>
  <w:style w:type="character" w:customStyle="1" w:styleId="Nagwek2Znak">
    <w:name w:val="Nagłówek 2 Znak"/>
    <w:basedOn w:val="Domylnaczcionkaakapitu"/>
    <w:link w:val="Nagwek2"/>
    <w:uiPriority w:val="9"/>
    <w:rsid w:val="003B77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A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6E6E"/>
    <w:rPr>
      <w:rFonts w:ascii="Calibri" w:eastAsia="Calibri" w:hAnsi="Calibri" w:cs="Calibri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6E6E"/>
    <w:rPr>
      <w:rFonts w:ascii="Calibri" w:eastAsia="Calibri" w:hAnsi="Calibri" w:cs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E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E6E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2018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Odpady</dc:creator>
  <cp:keywords/>
  <dc:description/>
  <cp:lastModifiedBy>Piotr Swakowski</cp:lastModifiedBy>
  <cp:revision>3</cp:revision>
  <cp:lastPrinted>2021-11-19T07:44:00Z</cp:lastPrinted>
  <dcterms:created xsi:type="dcterms:W3CDTF">2024-08-26T11:56:00Z</dcterms:created>
  <dcterms:modified xsi:type="dcterms:W3CDTF">2024-09-09T10:40:00Z</dcterms:modified>
</cp:coreProperties>
</file>