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326D3A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01A37A52" w:rsidR="002D385A" w:rsidRPr="00326D3A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326D3A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F91574" w:rsidRPr="00326D3A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326D3A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F34DB5" w:rsidRPr="00326D3A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326D3A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        </w:t>
      </w:r>
      <w:r w:rsidR="008753F8"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AB7995"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 </w:t>
      </w:r>
      <w:r w:rsidR="00B2495B"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   </w:t>
      </w:r>
      <w:r w:rsidRPr="00326D3A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F91574"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>1</w:t>
      </w:r>
      <w:r w:rsidR="00B2495B"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>3</w:t>
      </w:r>
      <w:r w:rsidR="00AB7995"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>.0</w:t>
      </w:r>
      <w:r w:rsidR="00F91574"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>7</w:t>
      </w:r>
      <w:r w:rsidR="00AB7995"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>.2022 r.</w:t>
      </w:r>
    </w:p>
    <w:p w14:paraId="495E6EB7" w14:textId="77777777" w:rsidR="00182FD1" w:rsidRPr="00326D3A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1FFE6803" w14:textId="02D10889" w:rsidR="00331769" w:rsidRPr="00326D3A" w:rsidRDefault="002D385A" w:rsidP="00B70CD1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326D3A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A71F52F" w14:textId="77777777" w:rsidR="00E060A9" w:rsidRPr="00326D3A" w:rsidRDefault="00E060A9" w:rsidP="006E7606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14:paraId="17BCABD7" w14:textId="77777777" w:rsidR="00DE63DF" w:rsidRPr="00326D3A" w:rsidRDefault="00DE63DF" w:rsidP="00326D3A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326D3A"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  <w:t>INFORMACJA O WYNIKU POSTĘPOWANIA</w:t>
      </w:r>
    </w:p>
    <w:p w14:paraId="6838FBA6" w14:textId="64A00261" w:rsidR="00B14B7A" w:rsidRDefault="00326D3A" w:rsidP="00326D3A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326D3A">
        <w:rPr>
          <w:rFonts w:ascii="Palatino Linotype" w:hAnsi="Palatino Linotype"/>
          <w:color w:val="000000" w:themeColor="text1"/>
          <w:sz w:val="22"/>
          <w:szCs w:val="22"/>
        </w:rPr>
        <w:t>Dot. postępowania o udzielenie zamówienia publicznego pn.</w:t>
      </w:r>
      <w:r w:rsidRPr="00326D3A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„Sukcesywne dostawy środków dezynfekcyjnych".</w:t>
      </w:r>
    </w:p>
    <w:p w14:paraId="6988417E" w14:textId="77777777" w:rsidR="00326D3A" w:rsidRPr="00326D3A" w:rsidRDefault="00326D3A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F257198" w14:textId="37718834" w:rsidR="00DE63DF" w:rsidRPr="00326D3A" w:rsidRDefault="00DE63DF" w:rsidP="00A0681F">
      <w:pPr>
        <w:pStyle w:val="Akapitzlist"/>
        <w:numPr>
          <w:ilvl w:val="0"/>
          <w:numId w:val="40"/>
        </w:numPr>
        <w:ind w:left="0" w:hanging="284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326D3A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326D3A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326D3A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(Dz. U. z 2021 r. poz. 1129 ze zm.) </w:t>
      </w:r>
      <w:r w:rsidRPr="00326D3A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326D3A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326D3A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326D3A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4A83AB36" w14:textId="77777777" w:rsidR="00DE63DF" w:rsidRPr="009C26C8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384C0C09" w14:textId="0E83CA83" w:rsidR="00DE63DF" w:rsidRPr="009C26C8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</w:t>
      </w:r>
      <w:r w:rsidR="00B2495B">
        <w:rPr>
          <w:rFonts w:ascii="Palatino Linotype" w:eastAsia="Arial Unicode MS" w:hAnsi="Palatino Linotype"/>
          <w:color w:val="000000" w:themeColor="text1"/>
          <w:sz w:val="22"/>
          <w:szCs w:val="22"/>
        </w:rPr>
        <w:t>um</w:t>
      </w: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wyboru najkorzystniejszej oferty określon</w:t>
      </w:r>
      <w:r w:rsidR="00B2495B">
        <w:rPr>
          <w:rFonts w:ascii="Palatino Linotype" w:eastAsia="Arial Unicode MS" w:hAnsi="Palatino Linotype"/>
          <w:color w:val="000000" w:themeColor="text1"/>
          <w:sz w:val="22"/>
          <w:szCs w:val="22"/>
        </w:rPr>
        <w:t>ym</w:t>
      </w: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 Specyfikacji Warunków Zamówienia (SWZ), jako najkorzystniejsze wybrano następujące oferty:</w:t>
      </w:r>
    </w:p>
    <w:p w14:paraId="5486469A" w14:textId="3E4F6BBF" w:rsid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061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432"/>
        <w:gridCol w:w="840"/>
        <w:gridCol w:w="1599"/>
      </w:tblGrid>
      <w:tr w:rsidR="005842A8" w:rsidRPr="005842A8" w14:paraId="1C29BEA8" w14:textId="77777777" w:rsidTr="00326D3A">
        <w:trPr>
          <w:trHeight w:val="12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D713C7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5842A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1E82A5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86ED7A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5842A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pakietu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512CA0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CENA </w:t>
            </w:r>
            <w:r w:rsidRPr="005842A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(wartość brutto PLN pakietu) </w:t>
            </w:r>
          </w:p>
        </w:tc>
      </w:tr>
      <w:tr w:rsidR="005842A8" w:rsidRPr="005842A8" w14:paraId="61668148" w14:textId="77777777" w:rsidTr="00326D3A">
        <w:trPr>
          <w:trHeight w:val="47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0648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A410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E497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221D" w14:textId="3CFDDECA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13 223,40 zł </w:t>
            </w:r>
          </w:p>
        </w:tc>
      </w:tr>
      <w:tr w:rsidR="005842A8" w:rsidRPr="005842A8" w14:paraId="1597A931" w14:textId="77777777" w:rsidTr="00326D3A">
        <w:trPr>
          <w:trHeight w:val="44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BBBA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A6C3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58AA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32B9" w14:textId="27D67770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1 270,50 zł </w:t>
            </w:r>
          </w:p>
        </w:tc>
      </w:tr>
      <w:tr w:rsidR="005842A8" w:rsidRPr="005842A8" w14:paraId="61FA66C7" w14:textId="77777777" w:rsidTr="00326D3A">
        <w:trPr>
          <w:trHeight w:val="5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894D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3A44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471A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88C9" w14:textId="1073591B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1 353,00 zł </w:t>
            </w:r>
          </w:p>
        </w:tc>
      </w:tr>
      <w:tr w:rsidR="005842A8" w:rsidRPr="005842A8" w14:paraId="7A5FD648" w14:textId="77777777" w:rsidTr="00326D3A">
        <w:trPr>
          <w:trHeight w:val="5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BF60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B2F9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Schulke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BFEB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5C76" w14:textId="293115C7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24 930,94 zł </w:t>
            </w:r>
          </w:p>
        </w:tc>
      </w:tr>
      <w:tr w:rsidR="005842A8" w:rsidRPr="005842A8" w14:paraId="15C4104D" w14:textId="77777777" w:rsidTr="00326D3A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89EF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060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Schulke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38D0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59CF" w14:textId="3F711F49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11 724,91 zł </w:t>
            </w:r>
          </w:p>
        </w:tc>
      </w:tr>
      <w:tr w:rsidR="005842A8" w:rsidRPr="005842A8" w14:paraId="7E7FFF10" w14:textId="77777777" w:rsidTr="00326D3A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CFE5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339F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KIKGEL Sp. z o.o., Ul. Skłodowskiej 7, 97-225 Ujazd.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33C6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2B0B" w14:textId="6EEE00F5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4 042,71 zł </w:t>
            </w:r>
          </w:p>
        </w:tc>
      </w:tr>
      <w:tr w:rsidR="005842A8" w:rsidRPr="005842A8" w14:paraId="147B79C5" w14:textId="77777777" w:rsidTr="00326D3A">
        <w:trPr>
          <w:trHeight w:val="4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F457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90A9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822E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EFEF" w14:textId="6851F18C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308,02 zł </w:t>
            </w:r>
          </w:p>
        </w:tc>
      </w:tr>
      <w:tr w:rsidR="005842A8" w:rsidRPr="005842A8" w14:paraId="62BE8C40" w14:textId="77777777" w:rsidTr="00326D3A">
        <w:trPr>
          <w:trHeight w:val="4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3B27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3709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LP Serwis Sp. z o. o., Ligota 1/13, 55-100 Trzebnica.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3561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8D4D" w14:textId="23161200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483,30 zł </w:t>
            </w:r>
          </w:p>
        </w:tc>
      </w:tr>
      <w:tr w:rsidR="005842A8" w:rsidRPr="005842A8" w14:paraId="2816FF1E" w14:textId="77777777" w:rsidTr="00326D3A">
        <w:trPr>
          <w:trHeight w:val="44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65D1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D259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8EDA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180A" w14:textId="4487A2AA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7 646,13 zł </w:t>
            </w:r>
          </w:p>
        </w:tc>
      </w:tr>
      <w:tr w:rsidR="005842A8" w:rsidRPr="005842A8" w14:paraId="3AEBF5F2" w14:textId="77777777" w:rsidTr="00326D3A">
        <w:trPr>
          <w:trHeight w:val="3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E051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42AB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594A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2415" w14:textId="092D352C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17 499,30 zł </w:t>
            </w:r>
          </w:p>
        </w:tc>
      </w:tr>
      <w:tr w:rsidR="005842A8" w:rsidRPr="005842A8" w14:paraId="0E6321F7" w14:textId="77777777" w:rsidTr="00326D3A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2739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752D" w14:textId="412EEB23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 – Wrocław, ul. Widna 4, 50-543 Wrocław.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ED0F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0448" w14:textId="3D85E75F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26 620,76 zł </w:t>
            </w:r>
          </w:p>
        </w:tc>
      </w:tr>
      <w:tr w:rsidR="005842A8" w:rsidRPr="005842A8" w14:paraId="202E1295" w14:textId="77777777" w:rsidTr="00326D3A">
        <w:trPr>
          <w:trHeight w:val="4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B21D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AA8B" w14:textId="795CA35E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Biachem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z ograniczoną odpowiedzialnością, Sowlany, ul. </w:t>
            </w:r>
            <w:proofErr w:type="spellStart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Alejkowa</w:t>
            </w:r>
            <w:proofErr w:type="spellEnd"/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21 lok.</w:t>
            </w:r>
            <w:r w:rsidR="00CE5960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B9, 15-528 Białystok.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968C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6309" w14:textId="0162D1BC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4 136,00 zł </w:t>
            </w:r>
          </w:p>
        </w:tc>
      </w:tr>
      <w:tr w:rsidR="005842A8" w:rsidRPr="005842A8" w14:paraId="7C9F704D" w14:textId="77777777" w:rsidTr="00326D3A">
        <w:trPr>
          <w:trHeight w:val="4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AE74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6730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8E7C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C9B1" w14:textId="0E31627A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2 900,88 zł </w:t>
            </w:r>
          </w:p>
        </w:tc>
      </w:tr>
      <w:tr w:rsidR="005842A8" w:rsidRPr="005842A8" w14:paraId="4750AFD9" w14:textId="77777777" w:rsidTr="00326D3A">
        <w:trPr>
          <w:trHeight w:val="47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3FF3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F810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LP Serwis Sp. z o. o., Ligota 1/13, 55-100 Trzebnica.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4CCA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A617" w14:textId="2C7EB93D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2 808,11 zł </w:t>
            </w:r>
          </w:p>
        </w:tc>
      </w:tr>
      <w:tr w:rsidR="005842A8" w:rsidRPr="005842A8" w14:paraId="2C31C90A" w14:textId="77777777" w:rsidTr="00326D3A">
        <w:trPr>
          <w:trHeight w:val="110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FC75" w14:textId="77777777" w:rsidR="005842A8" w:rsidRPr="00CE5960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CE59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1288" w14:textId="6B821B42" w:rsidR="005842A8" w:rsidRPr="00CE5960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CE59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„</w:t>
            </w:r>
            <w:proofErr w:type="spellStart"/>
            <w:r w:rsidRPr="00CE59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Greenpol</w:t>
            </w:r>
            <w:proofErr w:type="spellEnd"/>
            <w:r w:rsidRPr="00CE59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” Instytut Kształtowania Środowiska Sp. z o.o.,</w:t>
            </w:r>
            <w:r w:rsidRPr="00CE59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ul. Stefana Żeromskiego 10/4, 65-066 Zielona Góra.</w:t>
            </w:r>
            <w:r w:rsidRPr="00CE59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Adres do korespondencji: ul. Lubuska 15B, 66-016 Płoty.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D953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30E6" w14:textId="1A98FD32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25 280,79 zł </w:t>
            </w:r>
          </w:p>
        </w:tc>
      </w:tr>
      <w:tr w:rsidR="005842A8" w:rsidRPr="005842A8" w14:paraId="7FB4B94B" w14:textId="77777777" w:rsidTr="00326D3A">
        <w:trPr>
          <w:trHeight w:val="5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93B5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5EA5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BC41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DB0F" w14:textId="781EC4D5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1 684,80 zł </w:t>
            </w:r>
          </w:p>
        </w:tc>
      </w:tr>
      <w:tr w:rsidR="005842A8" w:rsidRPr="005842A8" w14:paraId="32B96C4B" w14:textId="77777777" w:rsidTr="00326D3A">
        <w:trPr>
          <w:trHeight w:val="5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7359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F5F9" w14:textId="77777777" w:rsidR="005842A8" w:rsidRPr="005842A8" w:rsidRDefault="005842A8" w:rsidP="005842A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26B9" w14:textId="77777777" w:rsidR="005842A8" w:rsidRPr="005842A8" w:rsidRDefault="005842A8" w:rsidP="005842A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7C2D" w14:textId="4A8FB7DB" w:rsidR="005842A8" w:rsidRPr="005842A8" w:rsidRDefault="005842A8" w:rsidP="005842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42A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583,20 zł </w:t>
            </w:r>
          </w:p>
        </w:tc>
      </w:tr>
    </w:tbl>
    <w:p w14:paraId="07E54426" w14:textId="77777777" w:rsidR="00774476" w:rsidRP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p w14:paraId="6FE1663D" w14:textId="77777777" w:rsidR="00DE63DF" w:rsidRPr="00326D3A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326D3A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326D3A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0D14D22D" w14:textId="77777777" w:rsidR="00326D3A" w:rsidRDefault="00DE63DF" w:rsidP="00326D3A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326D3A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326D3A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0F48428E" w14:textId="47F7EB90" w:rsidR="00DE63DF" w:rsidRPr="00326D3A" w:rsidRDefault="00DE63DF" w:rsidP="00326D3A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326D3A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Wyboru oferty dokonano ze względu na</w:t>
      </w:r>
      <w:r w:rsidR="00B2495B" w:rsidRPr="00326D3A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</w:t>
      </w:r>
      <w:r w:rsidR="00B2495B" w:rsidRPr="00326D3A">
        <w:rPr>
          <w:rFonts w:ascii="Palatino Linotype" w:hAnsi="Palatino Linotype"/>
          <w:color w:val="000000" w:themeColor="text1"/>
          <w:sz w:val="22"/>
          <w:szCs w:val="22"/>
        </w:rPr>
        <w:t>k</w:t>
      </w:r>
      <w:r w:rsidRPr="00326D3A">
        <w:rPr>
          <w:rFonts w:ascii="Palatino Linotype" w:hAnsi="Palatino Linotype"/>
          <w:color w:val="000000" w:themeColor="text1"/>
          <w:sz w:val="22"/>
          <w:szCs w:val="22"/>
        </w:rPr>
        <w:t xml:space="preserve">ryterium: </w:t>
      </w:r>
      <w:r w:rsidR="00B2495B" w:rsidRPr="00326D3A">
        <w:rPr>
          <w:rFonts w:ascii="Palatino Linotype" w:hAnsi="Palatino Linotype"/>
          <w:color w:val="000000" w:themeColor="text1"/>
          <w:sz w:val="22"/>
          <w:szCs w:val="22"/>
        </w:rPr>
        <w:t>„</w:t>
      </w:r>
      <w:r w:rsidRPr="00326D3A">
        <w:rPr>
          <w:rFonts w:ascii="Palatino Linotype" w:hAnsi="Palatino Linotype"/>
          <w:color w:val="000000" w:themeColor="text1"/>
          <w:sz w:val="22"/>
          <w:szCs w:val="22"/>
        </w:rPr>
        <w:t xml:space="preserve">Cena – waga </w:t>
      </w:r>
      <w:r w:rsidR="00F91574" w:rsidRPr="00326D3A">
        <w:rPr>
          <w:rFonts w:ascii="Palatino Linotype" w:hAnsi="Palatino Linotype"/>
          <w:color w:val="000000" w:themeColor="text1"/>
          <w:sz w:val="22"/>
          <w:szCs w:val="22"/>
        </w:rPr>
        <w:t>10</w:t>
      </w:r>
      <w:r w:rsidRPr="00326D3A">
        <w:rPr>
          <w:rFonts w:ascii="Palatino Linotype" w:hAnsi="Palatino Linotype"/>
          <w:color w:val="000000" w:themeColor="text1"/>
          <w:sz w:val="22"/>
          <w:szCs w:val="22"/>
        </w:rPr>
        <w:t>0,00 %</w:t>
      </w:r>
      <w:r w:rsidR="00B2495B" w:rsidRPr="00326D3A">
        <w:rPr>
          <w:rFonts w:ascii="Palatino Linotype" w:hAnsi="Palatino Linotype"/>
          <w:color w:val="000000" w:themeColor="text1"/>
          <w:sz w:val="22"/>
          <w:szCs w:val="22"/>
        </w:rPr>
        <w:t>”.</w:t>
      </w:r>
    </w:p>
    <w:p w14:paraId="33903046" w14:textId="51D157A4" w:rsidR="00DE63DF" w:rsidRPr="00326D3A" w:rsidRDefault="00DE63DF" w:rsidP="00DE63DF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26D3A">
        <w:rPr>
          <w:rFonts w:ascii="Palatino Linotype" w:hAnsi="Palatino Linotype"/>
          <w:color w:val="000000" w:themeColor="text1"/>
          <w:sz w:val="22"/>
          <w:szCs w:val="22"/>
        </w:rPr>
        <w:t>Oferta Wykonawcy w danej części jest najkorzystniejsza oraz uzyskała najwyższą liczbę punktów wg ww. kry</w:t>
      </w:r>
      <w:r w:rsidR="00BF0A67" w:rsidRPr="00326D3A">
        <w:rPr>
          <w:rFonts w:ascii="Palatino Linotype" w:hAnsi="Palatino Linotype"/>
          <w:color w:val="000000" w:themeColor="text1"/>
          <w:sz w:val="22"/>
          <w:szCs w:val="22"/>
        </w:rPr>
        <w:t>terium</w:t>
      </w:r>
      <w:r w:rsidRPr="00326D3A">
        <w:rPr>
          <w:rFonts w:ascii="Palatino Linotype" w:hAnsi="Palatino Linotype"/>
          <w:color w:val="000000" w:themeColor="text1"/>
          <w:sz w:val="22"/>
          <w:szCs w:val="22"/>
        </w:rPr>
        <w:t xml:space="preserve"> oceny ofert. </w:t>
      </w:r>
    </w:p>
    <w:p w14:paraId="3D98C1B9" w14:textId="77777777" w:rsidR="00DE63DF" w:rsidRDefault="00DE63DF" w:rsidP="00DE63DF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B95D181" w14:textId="77777777" w:rsidR="008833AC" w:rsidRDefault="008833AC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53468ED1" w14:textId="1B1D6370" w:rsidR="00941E7D" w:rsidRPr="00BF0A67" w:rsidRDefault="00A0681F" w:rsidP="00941E7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0" w:right="-2" w:hanging="284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Zamawiający działając zgodnie z art. 260 ustawy </w:t>
      </w:r>
      <w:proofErr w:type="spellStart"/>
      <w:r w:rsidRPr="00BF0A67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 zawiadamia</w:t>
      </w:r>
      <w:r w:rsidR="00941E7D"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 o </w:t>
      </w:r>
      <w:r w:rsidRPr="00BF0A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unieważnieniu postępowania</w:t>
      </w:r>
      <w:r w:rsidR="008A46BA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</w:t>
      </w:r>
      <w:r w:rsidRPr="00BF0A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14:paraId="6CBEE52E" w14:textId="77777777" w:rsidR="00A902B6" w:rsidRPr="00BF0A67" w:rsidRDefault="00A902B6" w:rsidP="00A902B6">
      <w:pPr>
        <w:pStyle w:val="Akapitzlist"/>
        <w:autoSpaceDE w:val="0"/>
        <w:autoSpaceDN w:val="0"/>
        <w:adjustRightInd w:val="0"/>
        <w:ind w:left="0" w:right="-2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2C078025" w14:textId="45851CBB" w:rsidR="00941E7D" w:rsidRPr="00BF0A67" w:rsidRDefault="008A46BA" w:rsidP="00A902B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w zakresie p</w:t>
      </w:r>
      <w:r w:rsidR="00A902B6" w:rsidRPr="00BF0A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akietu</w:t>
      </w:r>
      <w:r w:rsidR="00A0681F" w:rsidRPr="00BF0A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nr </w:t>
      </w:r>
      <w:r w:rsidR="00F91574" w:rsidRPr="00BF0A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2, 7 i 20</w:t>
      </w: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</w:t>
      </w:r>
    </w:p>
    <w:p w14:paraId="5866F384" w14:textId="25F0B543" w:rsidR="00941E7D" w:rsidRPr="00BF0A67" w:rsidRDefault="00A0681F" w:rsidP="00941E7D">
      <w:pPr>
        <w:pStyle w:val="Akapitzlist"/>
        <w:autoSpaceDE w:val="0"/>
        <w:autoSpaceDN w:val="0"/>
        <w:adjustRightInd w:val="0"/>
        <w:ind w:right="-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F0A67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Uzasadnienie prawne:</w:t>
      </w:r>
      <w:r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902B6"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zgodnie z </w:t>
      </w:r>
      <w:r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art. 255 pkt. 1) </w:t>
      </w:r>
      <w:proofErr w:type="spellStart"/>
      <w:r w:rsidRPr="00BF0A67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="00A902B6"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 -</w:t>
      </w:r>
      <w:r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 Zamawiający unieważnia postępowanie o udzielenie zamówienia, jeżeli nie złożono żadnego wniosku o dopuszczenie do udziału w postępowaniu albo żadnej oferty.</w:t>
      </w:r>
    </w:p>
    <w:p w14:paraId="774005D1" w14:textId="77777777" w:rsidR="00941E7D" w:rsidRPr="00BF0A67" w:rsidRDefault="00941E7D" w:rsidP="00941E7D">
      <w:pPr>
        <w:pStyle w:val="Akapitzlist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</w:pPr>
    </w:p>
    <w:p w14:paraId="78A30F75" w14:textId="45A5C41D" w:rsidR="00941E7D" w:rsidRPr="00BF0A67" w:rsidRDefault="00A0681F" w:rsidP="00941E7D">
      <w:pPr>
        <w:pStyle w:val="Akapitzlist"/>
        <w:autoSpaceDE w:val="0"/>
        <w:autoSpaceDN w:val="0"/>
        <w:adjustRightInd w:val="0"/>
        <w:ind w:right="-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F0A67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Uzasadnienie faktyczne:</w:t>
      </w:r>
      <w:r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 W niniejszym postępowaniu nie złożono żadnej oferty na ww. pakiety.</w:t>
      </w:r>
    </w:p>
    <w:p w14:paraId="036160FC" w14:textId="77777777" w:rsidR="00941E7D" w:rsidRPr="00BF0A67" w:rsidRDefault="00941E7D" w:rsidP="00941E7D">
      <w:pPr>
        <w:pStyle w:val="Akapitzlist"/>
        <w:autoSpaceDE w:val="0"/>
        <w:autoSpaceDN w:val="0"/>
        <w:adjustRightInd w:val="0"/>
        <w:ind w:right="-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8647547" w14:textId="474713E1" w:rsidR="00A902B6" w:rsidRPr="00BF0A67" w:rsidRDefault="008A46BA" w:rsidP="00941E7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w zakresie p</w:t>
      </w:r>
      <w:r w:rsidRPr="00BF0A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akietu nr </w:t>
      </w:r>
      <w:r w:rsidR="00A902B6" w:rsidRPr="00BF0A67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9 i 10</w:t>
      </w: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</w:t>
      </w:r>
    </w:p>
    <w:p w14:paraId="4FBD46F1" w14:textId="77777777" w:rsidR="00A902B6" w:rsidRPr="00BF0A67" w:rsidRDefault="00941E7D" w:rsidP="00A902B6">
      <w:pPr>
        <w:pStyle w:val="Akapitzlist"/>
        <w:autoSpaceDE w:val="0"/>
        <w:autoSpaceDN w:val="0"/>
        <w:adjustRightInd w:val="0"/>
        <w:ind w:right="-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F0A67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Uzasadnienie prawne </w:t>
      </w:r>
      <w:r w:rsidR="00A902B6" w:rsidRPr="00BF0A67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unieważnienia</w:t>
      </w:r>
      <w:r w:rsidR="00A902B6" w:rsidRPr="00BF0A67">
        <w:rPr>
          <w:rFonts w:ascii="Palatino Linotype" w:hAnsi="Palatino Linotype"/>
          <w:bCs/>
          <w:color w:val="000000" w:themeColor="text1"/>
          <w:sz w:val="22"/>
          <w:szCs w:val="22"/>
        </w:rPr>
        <w:t>: zgodnie z</w:t>
      </w:r>
      <w:r w:rsidR="00A902B6" w:rsidRPr="00BF0A67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A902B6" w:rsidRPr="00BF0A67">
        <w:rPr>
          <w:rFonts w:ascii="Palatino Linotype" w:hAnsi="Palatino Linotype" w:cs="Calibri"/>
          <w:color w:val="000000" w:themeColor="text1"/>
          <w:sz w:val="22"/>
          <w:szCs w:val="22"/>
        </w:rPr>
        <w:t>a</w:t>
      </w:r>
      <w:r w:rsidRPr="00BF0A67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rt. 255 pkt.  3) ustawy PZP - Zamawiający unieważnia postępowanie o udzielenie zamówienia, </w:t>
      </w:r>
      <w:r w:rsidR="00A902B6" w:rsidRPr="00BF0A67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jeżeli </w:t>
      </w:r>
      <w:r w:rsidR="00A902B6" w:rsidRPr="00BF0A67">
        <w:rPr>
          <w:rFonts w:ascii="Palatino Linotype" w:hAnsi="Palatino Linotype"/>
          <w:color w:val="000000" w:themeColor="text1"/>
          <w:sz w:val="22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54FBA66D" w14:textId="77777777" w:rsidR="00A902B6" w:rsidRPr="00BF0A67" w:rsidRDefault="00A902B6" w:rsidP="00A902B6">
      <w:pPr>
        <w:pStyle w:val="Akapitzlist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</w:pPr>
    </w:p>
    <w:p w14:paraId="6C8B7E9A" w14:textId="0C714A74" w:rsidR="00941E7D" w:rsidRPr="00BF0A67" w:rsidRDefault="00941E7D" w:rsidP="00A902B6">
      <w:pPr>
        <w:pStyle w:val="Akapitzlist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 w:rsidRPr="00BF0A67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Uzasadnienie faktyczne unieważnienia</w:t>
      </w:r>
      <w:r w:rsidR="00A902B6" w:rsidRPr="00BF0A67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: </w:t>
      </w:r>
      <w:r w:rsidRPr="00BF0A67">
        <w:rPr>
          <w:rFonts w:ascii="Palatino Linotype" w:hAnsi="Palatino Linotype"/>
          <w:color w:val="000000" w:themeColor="text1"/>
          <w:sz w:val="22"/>
          <w:szCs w:val="22"/>
        </w:rPr>
        <w:t xml:space="preserve">Cena oferty najkorzystniejszej </w:t>
      </w:r>
      <w:r w:rsidRPr="00BF0A6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przewyższa kwotę, jaką Zamawiający zamierza przeznaczyć na sfinansowanie zamówienia: </w:t>
      </w:r>
    </w:p>
    <w:p w14:paraId="3E84DD25" w14:textId="77777777" w:rsidR="00941E7D" w:rsidRPr="0081515B" w:rsidRDefault="00941E7D" w:rsidP="00941E7D">
      <w:p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lang w:bidi="ar-SA"/>
        </w:rPr>
      </w:pPr>
    </w:p>
    <w:tbl>
      <w:tblPr>
        <w:tblW w:w="99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907"/>
        <w:gridCol w:w="1678"/>
        <w:gridCol w:w="1878"/>
        <w:gridCol w:w="1815"/>
      </w:tblGrid>
      <w:tr w:rsidR="005842A8" w:rsidRPr="00041E0B" w14:paraId="58AF919A" w14:textId="77777777" w:rsidTr="00CE5960">
        <w:trPr>
          <w:trHeight w:val="1372"/>
        </w:trPr>
        <w:tc>
          <w:tcPr>
            <w:tcW w:w="3622" w:type="dxa"/>
            <w:shd w:val="clear" w:color="000000" w:fill="D9E1F2"/>
            <w:noWrap/>
            <w:vAlign w:val="center"/>
            <w:hideMark/>
          </w:tcPr>
          <w:p w14:paraId="3C8F4E35" w14:textId="77777777" w:rsidR="005842A8" w:rsidRPr="00B2495B" w:rsidRDefault="005842A8" w:rsidP="00283B5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907" w:type="dxa"/>
            <w:shd w:val="clear" w:color="000000" w:fill="D9E1F2"/>
            <w:noWrap/>
            <w:vAlign w:val="center"/>
            <w:hideMark/>
          </w:tcPr>
          <w:p w14:paraId="60B82058" w14:textId="77777777" w:rsidR="005842A8" w:rsidRPr="00B2495B" w:rsidRDefault="005842A8" w:rsidP="00283B5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1678" w:type="dxa"/>
            <w:shd w:val="clear" w:color="000000" w:fill="D9E1F2"/>
            <w:vAlign w:val="center"/>
            <w:hideMark/>
          </w:tcPr>
          <w:p w14:paraId="12BDA8B0" w14:textId="77777777" w:rsidR="005842A8" w:rsidRPr="00B2495B" w:rsidRDefault="005842A8" w:rsidP="00283B5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Wartość brutto PLN pakietu </w:t>
            </w:r>
          </w:p>
        </w:tc>
        <w:tc>
          <w:tcPr>
            <w:tcW w:w="1878" w:type="dxa"/>
            <w:shd w:val="clear" w:color="000000" w:fill="D9E1F2"/>
            <w:vAlign w:val="center"/>
            <w:hideMark/>
          </w:tcPr>
          <w:p w14:paraId="10FD1DD0" w14:textId="77777777" w:rsidR="005842A8" w:rsidRPr="00B2495B" w:rsidRDefault="005842A8" w:rsidP="00283B5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Kwota brutto Zamawiającego </w:t>
            </w:r>
          </w:p>
        </w:tc>
        <w:tc>
          <w:tcPr>
            <w:tcW w:w="1815" w:type="dxa"/>
            <w:shd w:val="clear" w:color="000000" w:fill="D9E1F2"/>
            <w:noWrap/>
            <w:vAlign w:val="center"/>
            <w:hideMark/>
          </w:tcPr>
          <w:p w14:paraId="596D7F0A" w14:textId="77777777" w:rsidR="005842A8" w:rsidRPr="00B2495B" w:rsidRDefault="005842A8" w:rsidP="00283B5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Różnica </w:t>
            </w:r>
          </w:p>
        </w:tc>
      </w:tr>
      <w:tr w:rsidR="005842A8" w:rsidRPr="00041E0B" w14:paraId="19762F3E" w14:textId="77777777" w:rsidTr="00CE5960">
        <w:trPr>
          <w:trHeight w:val="836"/>
        </w:trPr>
        <w:tc>
          <w:tcPr>
            <w:tcW w:w="3622" w:type="dxa"/>
            <w:shd w:val="clear" w:color="000000" w:fill="FFFFFF"/>
            <w:vAlign w:val="center"/>
          </w:tcPr>
          <w:p w14:paraId="39508A5C" w14:textId="4591E028" w:rsidR="005842A8" w:rsidRPr="00B2495B" w:rsidRDefault="00B2495B" w:rsidP="00283B5E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Biachem</w:t>
            </w:r>
            <w:proofErr w:type="spellEnd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Spółka z ograniczoną odpowiedzialnością, Sowlany, ul. </w:t>
            </w:r>
            <w:proofErr w:type="spellStart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Alejkowa</w:t>
            </w:r>
            <w:proofErr w:type="spellEnd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21 lok.</w:t>
            </w:r>
            <w:r w:rsidR="00CE5960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B9, 15-528 Białystok.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1D8CBEE" w14:textId="65FF0AB4" w:rsidR="005842A8" w:rsidRPr="00B2495B" w:rsidRDefault="005842A8" w:rsidP="00283B5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78" w:type="dxa"/>
            <w:shd w:val="clear" w:color="000000" w:fill="FFFFFF"/>
            <w:vAlign w:val="center"/>
          </w:tcPr>
          <w:p w14:paraId="55144180" w14:textId="54C55296" w:rsidR="005842A8" w:rsidRPr="00B2495B" w:rsidRDefault="00B2495B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4 597,56 zł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14:paraId="0521B5C1" w14:textId="62D31A06" w:rsidR="005842A8" w:rsidRPr="00B2495B" w:rsidRDefault="00B2495B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3 855,00 zł </w:t>
            </w:r>
          </w:p>
        </w:tc>
        <w:tc>
          <w:tcPr>
            <w:tcW w:w="1815" w:type="dxa"/>
            <w:shd w:val="clear" w:color="000000" w:fill="FFFFFF"/>
            <w:noWrap/>
            <w:vAlign w:val="center"/>
          </w:tcPr>
          <w:p w14:paraId="79464FF4" w14:textId="5004716B" w:rsidR="005842A8" w:rsidRPr="00B2495B" w:rsidRDefault="00B2495B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-        742,56 zł</w:t>
            </w:r>
          </w:p>
        </w:tc>
      </w:tr>
      <w:tr w:rsidR="005842A8" w:rsidRPr="00041E0B" w14:paraId="148336BA" w14:textId="77777777" w:rsidTr="00CE5960">
        <w:trPr>
          <w:trHeight w:val="836"/>
        </w:trPr>
        <w:tc>
          <w:tcPr>
            <w:tcW w:w="3622" w:type="dxa"/>
            <w:shd w:val="clear" w:color="000000" w:fill="FFFFFF"/>
            <w:vAlign w:val="center"/>
            <w:hideMark/>
          </w:tcPr>
          <w:p w14:paraId="3B5A420C" w14:textId="3FFF70A9" w:rsidR="005842A8" w:rsidRPr="00B2495B" w:rsidRDefault="00B2495B" w:rsidP="00283B5E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Biachem</w:t>
            </w:r>
            <w:proofErr w:type="spellEnd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Spółka z ograniczoną odpowiedzialnością, Sowlany, ul. </w:t>
            </w:r>
            <w:proofErr w:type="spellStart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Alejkowa</w:t>
            </w:r>
            <w:proofErr w:type="spellEnd"/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21 lok.</w:t>
            </w:r>
            <w:r w:rsidR="00CE5960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B9, 15-528 Białystok.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10A48B26" w14:textId="3A8B270F" w:rsidR="005842A8" w:rsidRPr="00B2495B" w:rsidRDefault="005842A8" w:rsidP="00283B5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B2495B">
              <w:rPr>
                <w:rFonts w:ascii="Palatino Linotype" w:eastAsia="Times New Roman" w:hAnsi="Palatino Linotype" w:cs="Arial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678" w:type="dxa"/>
            <w:shd w:val="clear" w:color="000000" w:fill="FFFFFF"/>
            <w:vAlign w:val="center"/>
            <w:hideMark/>
          </w:tcPr>
          <w:p w14:paraId="2E1CA53C" w14:textId="2D1541FF" w:rsidR="00B2495B" w:rsidRPr="00B2495B" w:rsidRDefault="00B2495B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4 704,48 zł</w:t>
            </w:r>
          </w:p>
          <w:p w14:paraId="137ADA8B" w14:textId="319F2065" w:rsidR="005842A8" w:rsidRPr="00B2495B" w:rsidRDefault="005842A8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78" w:type="dxa"/>
            <w:shd w:val="clear" w:color="000000" w:fill="FFFFFF"/>
            <w:vAlign w:val="center"/>
            <w:hideMark/>
          </w:tcPr>
          <w:p w14:paraId="7B10970D" w14:textId="25B07EE4" w:rsidR="00B2495B" w:rsidRPr="00B2495B" w:rsidRDefault="00B2495B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4 087,00 zł</w:t>
            </w:r>
          </w:p>
          <w:p w14:paraId="6B1EC0A3" w14:textId="69C89BA8" w:rsidR="005842A8" w:rsidRPr="00B2495B" w:rsidRDefault="005842A8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14:paraId="413B337D" w14:textId="5BAE1C54" w:rsidR="00B2495B" w:rsidRPr="00B2495B" w:rsidRDefault="00B2495B" w:rsidP="00B2495B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2495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-        617,48 zł</w:t>
            </w:r>
          </w:p>
          <w:p w14:paraId="15D12B9F" w14:textId="2798FD19" w:rsidR="005842A8" w:rsidRPr="00B2495B" w:rsidRDefault="005842A8" w:rsidP="00B2495B">
            <w:pPr>
              <w:widowControl/>
              <w:suppressAutoHyphens w:val="0"/>
              <w:jc w:val="right"/>
              <w:rPr>
                <w:rFonts w:ascii="Palatino Linotype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08D72762" w14:textId="77777777" w:rsidR="00941E7D" w:rsidRPr="001946B5" w:rsidRDefault="00941E7D" w:rsidP="00941E7D">
      <w:p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lang w:bidi="ar-SA"/>
        </w:rPr>
      </w:pPr>
    </w:p>
    <w:p w14:paraId="410E9BB7" w14:textId="44CF5AC7" w:rsidR="00941E7D" w:rsidRPr="001946B5" w:rsidRDefault="00941E7D" w:rsidP="00941E7D">
      <w:pPr>
        <w:pStyle w:val="Akapitzlist"/>
        <w:ind w:left="0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r w:rsidRPr="001946B5">
        <w:rPr>
          <w:rFonts w:ascii="Palatino Linotype" w:hAnsi="Palatino Linotype" w:cs="Tahoma"/>
          <w:color w:val="000000" w:themeColor="text1"/>
          <w:sz w:val="20"/>
          <w:szCs w:val="20"/>
        </w:rPr>
        <w:t>Zamawiający nie zwiększa kwoty na sfinansowanie zamówienia do ceny najkorzys</w:t>
      </w:r>
      <w:r>
        <w:rPr>
          <w:rFonts w:ascii="Palatino Linotype" w:hAnsi="Palatino Linotype" w:cs="Tahoma"/>
          <w:color w:val="000000" w:themeColor="text1"/>
          <w:sz w:val="20"/>
          <w:szCs w:val="20"/>
        </w:rPr>
        <w:t>tniejszej oferty w ww. pakie</w:t>
      </w:r>
      <w:r w:rsidR="006C5591">
        <w:rPr>
          <w:rFonts w:ascii="Palatino Linotype" w:hAnsi="Palatino Linotype" w:cs="Tahoma"/>
          <w:color w:val="000000" w:themeColor="text1"/>
          <w:sz w:val="20"/>
          <w:szCs w:val="20"/>
        </w:rPr>
        <w:t>tach</w:t>
      </w:r>
      <w:r w:rsidRPr="001946B5">
        <w:rPr>
          <w:rFonts w:ascii="Palatino Linotype" w:hAnsi="Palatino Linotype" w:cs="Tahoma"/>
          <w:color w:val="000000" w:themeColor="text1"/>
          <w:sz w:val="20"/>
          <w:szCs w:val="20"/>
        </w:rPr>
        <w:t>.</w:t>
      </w:r>
    </w:p>
    <w:p w14:paraId="2F6AF2CB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1097E34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52728DD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0DAC7168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FFF8AEC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49F31677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90E1A89" w14:textId="77777777" w:rsidR="00751EFD" w:rsidRDefault="00751EFD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  <w:sectPr w:rsidR="00751EFD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4CBD4F" w14:textId="2718B5A4" w:rsidR="00DE63DF" w:rsidRPr="007D3253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6B647E2C" w14:textId="5A778E5B" w:rsidR="007A7F7D" w:rsidRDefault="007A7F7D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544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0717"/>
        <w:gridCol w:w="1188"/>
        <w:gridCol w:w="2567"/>
      </w:tblGrid>
      <w:tr w:rsidR="006A3C44" w:rsidRPr="00E20687" w14:paraId="5A34B09E" w14:textId="77777777" w:rsidTr="00326D3A">
        <w:trPr>
          <w:trHeight w:val="9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E803A6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0" w:name="_Hlk106187193"/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E0F016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6774B3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A0644D" w14:textId="45EF6092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PUNKTACJA </w:t>
            </w:r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(CENA - 100,00</w:t>
            </w:r>
            <w:r w:rsidRPr="00326D3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gramStart"/>
            <w:r w:rsidRPr="00326D3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  <w:r w:rsidRPr="00E2068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)</w:t>
            </w:r>
            <w:proofErr w:type="gramEnd"/>
          </w:p>
        </w:tc>
      </w:tr>
      <w:tr w:rsidR="006A3C44" w:rsidRPr="00E20687" w14:paraId="171B98DA" w14:textId="77777777" w:rsidTr="00326D3A">
        <w:trPr>
          <w:trHeight w:val="1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84A7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B9AE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Bialmed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3F32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CBA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6DE2CDA6" w14:textId="77777777" w:rsidTr="00326D3A">
        <w:trPr>
          <w:trHeight w:val="1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3B1A6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E79A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Henry </w:t>
            </w: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Kruse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o., ul. Kolejowa 3, Bielany </w:t>
            </w:r>
            <w:proofErr w:type="gram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Wrocławskie,  55</w:t>
            </w:r>
            <w:proofErr w:type="gram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-040 Kobierzyce.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BE90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D88F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86,69%</w:t>
            </w:r>
          </w:p>
        </w:tc>
      </w:tr>
      <w:tr w:rsidR="006A3C44" w:rsidRPr="00E20687" w14:paraId="7DFA8728" w14:textId="77777777" w:rsidTr="00326D3A">
        <w:trPr>
          <w:trHeight w:val="1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96E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78A9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A33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9B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1DA9CB48" w14:textId="77777777" w:rsidTr="00326D3A">
        <w:trPr>
          <w:trHeight w:val="17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F60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44FB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343E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62A9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3CA78340" w14:textId="77777777" w:rsidTr="00326D3A">
        <w:trPr>
          <w:trHeight w:val="17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537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9D15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Schulke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EAB9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572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40D0B5AF" w14:textId="77777777" w:rsidTr="00326D3A">
        <w:trPr>
          <w:trHeight w:val="1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0A1E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C889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Schulke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0CFC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E0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4FD6E0B7" w14:textId="77777777" w:rsidTr="00326D3A">
        <w:trPr>
          <w:trHeight w:val="1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29D6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C81E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KIKGEL Sp. z o.o., Ul. Skłodowskiej 7, 97-225 Ujazd.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EFE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1D7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1912C21B" w14:textId="77777777" w:rsidTr="00326D3A">
        <w:trPr>
          <w:trHeight w:val="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8EF5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286A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Bialmed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5B6C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E18C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0C8F7A92" w14:textId="77777777" w:rsidTr="00326D3A">
        <w:trPr>
          <w:trHeight w:val="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3E3A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2EA8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LP Serwis Sp. z o. o.</w:t>
            </w:r>
            <w:proofErr w:type="gram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,  Ligota</w:t>
            </w:r>
            <w:proofErr w:type="gram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1/13, 55-100 Trzebnica.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B8FA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D969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99,60%</w:t>
            </w:r>
          </w:p>
        </w:tc>
      </w:tr>
      <w:tr w:rsidR="006A3C44" w:rsidRPr="00E20687" w14:paraId="04615FA9" w14:textId="77777777" w:rsidTr="00326D3A">
        <w:trPr>
          <w:trHeight w:val="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FC51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A1FD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Schulke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5CC6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1513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34,23%</w:t>
            </w:r>
          </w:p>
        </w:tc>
      </w:tr>
      <w:tr w:rsidR="006A3C44" w:rsidRPr="00E20687" w14:paraId="070CE88D" w14:textId="77777777" w:rsidTr="00326D3A">
        <w:trPr>
          <w:trHeight w:val="1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7D22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57AB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LP Serwis Sp. z o. o., Ligota 1/13, 55-100 Trzebnica.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1E8C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AE1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590F685B" w14:textId="77777777" w:rsidTr="00326D3A">
        <w:trPr>
          <w:trHeight w:val="1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192E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B6C8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Bialmed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CB8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91F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352405C5" w14:textId="77777777" w:rsidTr="00326D3A">
        <w:trPr>
          <w:trHeight w:val="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5E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7FDF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58A4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F9B3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6564289A" w14:textId="77777777" w:rsidTr="00326D3A">
        <w:trPr>
          <w:trHeight w:val="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23D1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ED2E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Centrum Zaopatrzenia Medycznego „</w:t>
            </w: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Cezal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” S.A. – </w:t>
            </w:r>
            <w:proofErr w:type="gram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Wrocław,  ul.</w:t>
            </w:r>
            <w:proofErr w:type="gram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Widna 4,  50-543 Wrocław.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D8E7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3D00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2475F371" w14:textId="77777777" w:rsidTr="00326D3A">
        <w:trPr>
          <w:trHeight w:val="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82AC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DB73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Biachem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odpowiedzialnością, Sowlany, ul. </w:t>
            </w: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Alejkowa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21 </w:t>
            </w:r>
            <w:proofErr w:type="gram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lok.B</w:t>
            </w:r>
            <w:proofErr w:type="gram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9, 15-528 Białystok.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91E2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8FFF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4A968EDF" w14:textId="77777777" w:rsidTr="00326D3A">
        <w:trPr>
          <w:trHeight w:val="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0CA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50F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 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919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DE1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92,95%</w:t>
            </w:r>
          </w:p>
        </w:tc>
      </w:tr>
      <w:tr w:rsidR="006A3C44" w:rsidRPr="00E20687" w14:paraId="755037EB" w14:textId="77777777" w:rsidTr="00326D3A">
        <w:trPr>
          <w:trHeight w:val="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CB6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8981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Bialmed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1E8F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3BF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92,28%</w:t>
            </w:r>
          </w:p>
        </w:tc>
      </w:tr>
      <w:tr w:rsidR="006A3C44" w:rsidRPr="00E20687" w14:paraId="658DFD54" w14:textId="77777777" w:rsidTr="00326D3A">
        <w:trPr>
          <w:trHeight w:val="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1880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B027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LP Serwis Sp. z o. o., Ligota 1/13, 55-100 Trzebnica.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B737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8131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92,06%</w:t>
            </w:r>
          </w:p>
        </w:tc>
      </w:tr>
      <w:tr w:rsidR="006A3C44" w:rsidRPr="00E20687" w14:paraId="5FF6F3C5" w14:textId="77777777" w:rsidTr="00326D3A">
        <w:trPr>
          <w:trHeight w:val="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7921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92E6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Tuttomed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Farmacja Sp. z o.o., ul Powstańców Wielkopolskich 2, 62-002 Suchy Las.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45F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5295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70,28%</w:t>
            </w:r>
          </w:p>
        </w:tc>
      </w:tr>
      <w:tr w:rsidR="006A3C44" w:rsidRPr="00E20687" w14:paraId="2690A2F3" w14:textId="77777777" w:rsidTr="00326D3A">
        <w:trPr>
          <w:trHeight w:val="1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BE03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2CB7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Schulke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4816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96B0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55,66%</w:t>
            </w:r>
          </w:p>
        </w:tc>
      </w:tr>
      <w:tr w:rsidR="006A3C44" w:rsidRPr="00E20687" w14:paraId="6BFFE11B" w14:textId="77777777" w:rsidTr="00326D3A">
        <w:trPr>
          <w:trHeight w:val="1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02EC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C584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321E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FFB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0CE8330E" w14:textId="77777777" w:rsidTr="00326D3A">
        <w:trPr>
          <w:trHeight w:val="1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B4EE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EC80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Schulke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132, 02-305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9C67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0D39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70,18%</w:t>
            </w:r>
          </w:p>
        </w:tc>
      </w:tr>
      <w:tr w:rsidR="006A3C44" w:rsidRPr="00E20687" w14:paraId="58D52B21" w14:textId="77777777" w:rsidTr="00326D3A">
        <w:trPr>
          <w:trHeight w:val="1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5091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9228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Bialmed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ED4F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9D0E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80CFF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20"/>
                <w:szCs w:val="20"/>
                <w:lang w:eastAsia="pl-PL" w:bidi="ar-SA"/>
              </w:rPr>
              <w:t>Oferta odrzucona</w:t>
            </w:r>
          </w:p>
        </w:tc>
      </w:tr>
      <w:tr w:rsidR="006A3C44" w:rsidRPr="00E20687" w14:paraId="7C4F488E" w14:textId="77777777" w:rsidTr="00326D3A">
        <w:trPr>
          <w:trHeight w:val="1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7360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C9F2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LP Serwis Sp. z o. o., Ligota 1/13, 55-100 Trzebnica.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18D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569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38C1B42F" w14:textId="77777777" w:rsidTr="00326D3A">
        <w:trPr>
          <w:trHeight w:val="1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5E09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28DA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Tuttomed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Farmacja Sp. z o.o., ul Powstańców Wielkopolskich 2, 62-002 Suchy Las.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2C22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88E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98,98%</w:t>
            </w:r>
          </w:p>
        </w:tc>
      </w:tr>
      <w:tr w:rsidR="006A3C44" w:rsidRPr="00E20687" w14:paraId="58ED89FA" w14:textId="77777777" w:rsidTr="00326D3A">
        <w:trPr>
          <w:trHeight w:val="19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2F82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9686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55BD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04A2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98,07%</w:t>
            </w:r>
          </w:p>
        </w:tc>
      </w:tr>
      <w:tr w:rsidR="006A3C44" w:rsidRPr="00E20687" w14:paraId="3A0E66EC" w14:textId="77777777" w:rsidTr="00326D3A">
        <w:trPr>
          <w:trHeight w:val="4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0E7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</w:t>
            </w:r>
          </w:p>
        </w:tc>
        <w:tc>
          <w:tcPr>
            <w:tcW w:w="10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D27B" w14:textId="75D63C40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</w:t>
            </w:r>
            <w:proofErr w:type="spellStart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Greenpol</w:t>
            </w:r>
            <w:proofErr w:type="spellEnd"/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” Instytut Kształtowania Środowiska Sp. z o.o.,</w:t>
            </w: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Stefana Żeromskiego 10/4, 65-066 Zielona Góra.</w:t>
            </w: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CE59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>Adres do korespondencji: ul. Lubuska 15B, 66-016 Płoty.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9E10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0771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4FFC3E8A" w14:textId="77777777" w:rsidTr="00326D3A">
        <w:trPr>
          <w:trHeight w:val="22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CD8B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0DEE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6BC1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3DB6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  <w:tr w:rsidR="006A3C44" w:rsidRPr="00E20687" w14:paraId="3A22E031" w14:textId="77777777" w:rsidTr="00326D3A">
        <w:trPr>
          <w:trHeight w:val="2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22A8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376F" w14:textId="77777777" w:rsidR="006A3C44" w:rsidRPr="00E20687" w:rsidRDefault="006A3C44" w:rsidP="00E2068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MEDILAB Firma Wytwórczo-Usługowa Sp. z o. o., Ul. Niedźwiedzia 60,15-531 Białystok.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8433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E2B4" w14:textId="77777777" w:rsidR="006A3C44" w:rsidRPr="00E20687" w:rsidRDefault="006A3C44" w:rsidP="00E2068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068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100,00%</w:t>
            </w:r>
          </w:p>
        </w:tc>
      </w:tr>
    </w:tbl>
    <w:p w14:paraId="78868C1E" w14:textId="77777777" w:rsidR="00E20687" w:rsidRDefault="00E20687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</w:p>
    <w:p w14:paraId="2117D669" w14:textId="77777777" w:rsidR="00326D3A" w:rsidRDefault="00326D3A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</w:p>
    <w:p w14:paraId="3031F07C" w14:textId="4F8E4C74" w:rsidR="00421CD9" w:rsidRPr="006B51BC" w:rsidRDefault="006E760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6B51BC">
        <w:rPr>
          <w:rFonts w:ascii="Palatino Linotype" w:hAnsi="Palatino Linotype" w:cs="Liberation Serif"/>
          <w:b/>
          <w:bCs/>
          <w:i/>
          <w:sz w:val="22"/>
          <w:szCs w:val="21"/>
        </w:rPr>
        <w:t xml:space="preserve"> </w:t>
      </w:r>
      <w:r w:rsidR="00D341A0" w:rsidRPr="006B51BC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6B51BC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5EC117E3" w14:textId="2A892C93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6B7FC03E" w14:textId="4F7809C8" w:rsidR="00326D3A" w:rsidRDefault="00326D3A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4B1C20C9" w14:textId="77777777" w:rsidR="002E79F4" w:rsidRDefault="002E79F4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7C67A31" w14:textId="644A6631" w:rsidR="00303113" w:rsidRDefault="00303113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153F4F14" w14:textId="77777777" w:rsidR="00303113" w:rsidRDefault="00303113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0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1" name="Obraz 1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7D15B5"/>
    <w:multiLevelType w:val="hybridMultilevel"/>
    <w:tmpl w:val="5FA48658"/>
    <w:lvl w:ilvl="0" w:tplc="8626F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704A"/>
    <w:multiLevelType w:val="hybridMultilevel"/>
    <w:tmpl w:val="A0E87332"/>
    <w:lvl w:ilvl="0" w:tplc="DDE8AF18">
      <w:start w:val="1"/>
      <w:numFmt w:val="upperRoman"/>
      <w:lvlText w:val="%1."/>
      <w:lvlJc w:val="lef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4"/>
  </w:num>
  <w:num w:numId="2" w16cid:durableId="574122567">
    <w:abstractNumId w:val="19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6"/>
  </w:num>
  <w:num w:numId="5" w16cid:durableId="1558858898">
    <w:abstractNumId w:val="22"/>
  </w:num>
  <w:num w:numId="6" w16cid:durableId="654916919">
    <w:abstractNumId w:val="30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5"/>
  </w:num>
  <w:num w:numId="10" w16cid:durableId="1858546376">
    <w:abstractNumId w:val="11"/>
  </w:num>
  <w:num w:numId="11" w16cid:durableId="1574503724">
    <w:abstractNumId w:val="3"/>
  </w:num>
  <w:num w:numId="12" w16cid:durableId="1182277711">
    <w:abstractNumId w:val="7"/>
  </w:num>
  <w:num w:numId="13" w16cid:durableId="2121024896">
    <w:abstractNumId w:val="20"/>
  </w:num>
  <w:num w:numId="14" w16cid:durableId="1129976127">
    <w:abstractNumId w:val="18"/>
  </w:num>
  <w:num w:numId="15" w16cid:durableId="2032100421">
    <w:abstractNumId w:val="28"/>
  </w:num>
  <w:num w:numId="16" w16cid:durableId="586352638">
    <w:abstractNumId w:val="38"/>
  </w:num>
  <w:num w:numId="17" w16cid:durableId="972952170">
    <w:abstractNumId w:val="13"/>
  </w:num>
  <w:num w:numId="18" w16cid:durableId="1550453479">
    <w:abstractNumId w:val="14"/>
  </w:num>
  <w:num w:numId="19" w16cid:durableId="1189299594">
    <w:abstractNumId w:val="6"/>
  </w:num>
  <w:num w:numId="20" w16cid:durableId="1973443057">
    <w:abstractNumId w:val="40"/>
  </w:num>
  <w:num w:numId="21" w16cid:durableId="688600229">
    <w:abstractNumId w:val="15"/>
  </w:num>
  <w:num w:numId="22" w16cid:durableId="707753778">
    <w:abstractNumId w:val="9"/>
  </w:num>
  <w:num w:numId="23" w16cid:durableId="314116011">
    <w:abstractNumId w:val="37"/>
  </w:num>
  <w:num w:numId="24" w16cid:durableId="344862774">
    <w:abstractNumId w:val="36"/>
  </w:num>
  <w:num w:numId="25" w16cid:durableId="554126366">
    <w:abstractNumId w:val="32"/>
  </w:num>
  <w:num w:numId="26" w16cid:durableId="1870410453">
    <w:abstractNumId w:val="10"/>
  </w:num>
  <w:num w:numId="27" w16cid:durableId="2017686758">
    <w:abstractNumId w:val="17"/>
  </w:num>
  <w:num w:numId="28" w16cid:durableId="1462917833">
    <w:abstractNumId w:val="5"/>
  </w:num>
  <w:num w:numId="29" w16cid:durableId="1101074023">
    <w:abstractNumId w:val="27"/>
  </w:num>
  <w:num w:numId="30" w16cid:durableId="1867711698">
    <w:abstractNumId w:val="12"/>
  </w:num>
  <w:num w:numId="31" w16cid:durableId="1120226462">
    <w:abstractNumId w:val="21"/>
  </w:num>
  <w:num w:numId="32" w16cid:durableId="788476586">
    <w:abstractNumId w:val="25"/>
  </w:num>
  <w:num w:numId="33" w16cid:durableId="1655794466">
    <w:abstractNumId w:val="23"/>
  </w:num>
  <w:num w:numId="34" w16cid:durableId="7755152">
    <w:abstractNumId w:val="33"/>
  </w:num>
  <w:num w:numId="35" w16cid:durableId="586234561">
    <w:abstractNumId w:val="24"/>
  </w:num>
  <w:num w:numId="36" w16cid:durableId="1266695548">
    <w:abstractNumId w:val="26"/>
  </w:num>
  <w:num w:numId="37" w16cid:durableId="1798375769">
    <w:abstractNumId w:val="39"/>
  </w:num>
  <w:num w:numId="38" w16cid:durableId="1880892013">
    <w:abstractNumId w:val="34"/>
  </w:num>
  <w:num w:numId="39" w16cid:durableId="69274849">
    <w:abstractNumId w:val="31"/>
  </w:num>
  <w:num w:numId="40" w16cid:durableId="1611744543">
    <w:abstractNumId w:val="8"/>
  </w:num>
  <w:num w:numId="41" w16cid:durableId="1123768811">
    <w:abstractNumId w:val="29"/>
  </w:num>
  <w:num w:numId="42" w16cid:durableId="53203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B71D1"/>
    <w:rsid w:val="000B724A"/>
    <w:rsid w:val="000C1D20"/>
    <w:rsid w:val="000C3BDD"/>
    <w:rsid w:val="000C619A"/>
    <w:rsid w:val="000D1F43"/>
    <w:rsid w:val="000E36C1"/>
    <w:rsid w:val="000F0915"/>
    <w:rsid w:val="000F6C42"/>
    <w:rsid w:val="00111E88"/>
    <w:rsid w:val="0011344C"/>
    <w:rsid w:val="00130EBD"/>
    <w:rsid w:val="00130F2A"/>
    <w:rsid w:val="00131B6E"/>
    <w:rsid w:val="00136C34"/>
    <w:rsid w:val="0014261F"/>
    <w:rsid w:val="001510C0"/>
    <w:rsid w:val="00156DC0"/>
    <w:rsid w:val="00182FD1"/>
    <w:rsid w:val="00186AD3"/>
    <w:rsid w:val="00196E3A"/>
    <w:rsid w:val="001A3448"/>
    <w:rsid w:val="001B0739"/>
    <w:rsid w:val="001B6311"/>
    <w:rsid w:val="001B6F5B"/>
    <w:rsid w:val="001D2058"/>
    <w:rsid w:val="001D6DEA"/>
    <w:rsid w:val="001F73A4"/>
    <w:rsid w:val="00202959"/>
    <w:rsid w:val="00202DF3"/>
    <w:rsid w:val="002059A7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E79F4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26D3A"/>
    <w:rsid w:val="00331769"/>
    <w:rsid w:val="00331E7C"/>
    <w:rsid w:val="003411EA"/>
    <w:rsid w:val="00353DD8"/>
    <w:rsid w:val="0039016B"/>
    <w:rsid w:val="0039152C"/>
    <w:rsid w:val="003A6B6C"/>
    <w:rsid w:val="003A6D1C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E1216"/>
    <w:rsid w:val="004F0651"/>
    <w:rsid w:val="0050559A"/>
    <w:rsid w:val="00505B48"/>
    <w:rsid w:val="00510941"/>
    <w:rsid w:val="00517102"/>
    <w:rsid w:val="00527E1B"/>
    <w:rsid w:val="00541033"/>
    <w:rsid w:val="005410A7"/>
    <w:rsid w:val="00555082"/>
    <w:rsid w:val="00555855"/>
    <w:rsid w:val="0056664D"/>
    <w:rsid w:val="00573F92"/>
    <w:rsid w:val="0058279F"/>
    <w:rsid w:val="005842A8"/>
    <w:rsid w:val="0059033C"/>
    <w:rsid w:val="00592C3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A3C44"/>
    <w:rsid w:val="006B51BC"/>
    <w:rsid w:val="006B762B"/>
    <w:rsid w:val="006C5591"/>
    <w:rsid w:val="006E7606"/>
    <w:rsid w:val="006F5F81"/>
    <w:rsid w:val="006F7D1F"/>
    <w:rsid w:val="00701884"/>
    <w:rsid w:val="0070707E"/>
    <w:rsid w:val="00716A7D"/>
    <w:rsid w:val="00717D7F"/>
    <w:rsid w:val="00743265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A7F7D"/>
    <w:rsid w:val="007B73F5"/>
    <w:rsid w:val="007D1BDE"/>
    <w:rsid w:val="007D26BB"/>
    <w:rsid w:val="007E351B"/>
    <w:rsid w:val="007F0A34"/>
    <w:rsid w:val="00801040"/>
    <w:rsid w:val="008071DF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681B"/>
    <w:rsid w:val="008A0630"/>
    <w:rsid w:val="008A0FF2"/>
    <w:rsid w:val="008A1BC2"/>
    <w:rsid w:val="008A1DA1"/>
    <w:rsid w:val="008A46BA"/>
    <w:rsid w:val="008A74ED"/>
    <w:rsid w:val="008B5AA4"/>
    <w:rsid w:val="008C62D5"/>
    <w:rsid w:val="008C6934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1E7D"/>
    <w:rsid w:val="009456A8"/>
    <w:rsid w:val="009648A0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681F"/>
    <w:rsid w:val="00A23518"/>
    <w:rsid w:val="00A248D0"/>
    <w:rsid w:val="00A670EC"/>
    <w:rsid w:val="00A8137B"/>
    <w:rsid w:val="00A81B8F"/>
    <w:rsid w:val="00A834D5"/>
    <w:rsid w:val="00A85391"/>
    <w:rsid w:val="00A902B6"/>
    <w:rsid w:val="00A92B21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E142B"/>
    <w:rsid w:val="00AF2169"/>
    <w:rsid w:val="00B10949"/>
    <w:rsid w:val="00B14B7A"/>
    <w:rsid w:val="00B15AA5"/>
    <w:rsid w:val="00B16051"/>
    <w:rsid w:val="00B209C1"/>
    <w:rsid w:val="00B216A5"/>
    <w:rsid w:val="00B2495B"/>
    <w:rsid w:val="00B45397"/>
    <w:rsid w:val="00B53A9E"/>
    <w:rsid w:val="00B5640E"/>
    <w:rsid w:val="00B613A2"/>
    <w:rsid w:val="00B62A6E"/>
    <w:rsid w:val="00B66EC1"/>
    <w:rsid w:val="00B70CD1"/>
    <w:rsid w:val="00B74E3E"/>
    <w:rsid w:val="00B771F2"/>
    <w:rsid w:val="00B80CFF"/>
    <w:rsid w:val="00B920FE"/>
    <w:rsid w:val="00BA26F7"/>
    <w:rsid w:val="00BA4D63"/>
    <w:rsid w:val="00BB3390"/>
    <w:rsid w:val="00BB650A"/>
    <w:rsid w:val="00BC287E"/>
    <w:rsid w:val="00BC64B5"/>
    <w:rsid w:val="00BE609A"/>
    <w:rsid w:val="00BF04CC"/>
    <w:rsid w:val="00BF0A67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C65C7"/>
    <w:rsid w:val="00CC72B5"/>
    <w:rsid w:val="00CD3C19"/>
    <w:rsid w:val="00CD454F"/>
    <w:rsid w:val="00CE5960"/>
    <w:rsid w:val="00D035E9"/>
    <w:rsid w:val="00D04383"/>
    <w:rsid w:val="00D05F7C"/>
    <w:rsid w:val="00D12EB7"/>
    <w:rsid w:val="00D2351C"/>
    <w:rsid w:val="00D341A0"/>
    <w:rsid w:val="00D5405D"/>
    <w:rsid w:val="00D626F5"/>
    <w:rsid w:val="00D63D6A"/>
    <w:rsid w:val="00D65D58"/>
    <w:rsid w:val="00D7154F"/>
    <w:rsid w:val="00D774D8"/>
    <w:rsid w:val="00DB5DE4"/>
    <w:rsid w:val="00DB6316"/>
    <w:rsid w:val="00DB7337"/>
    <w:rsid w:val="00DB7E45"/>
    <w:rsid w:val="00DC2C72"/>
    <w:rsid w:val="00DC64D2"/>
    <w:rsid w:val="00DD5C56"/>
    <w:rsid w:val="00DE13B3"/>
    <w:rsid w:val="00DE63DF"/>
    <w:rsid w:val="00DF485F"/>
    <w:rsid w:val="00DF5EA8"/>
    <w:rsid w:val="00E04906"/>
    <w:rsid w:val="00E060A9"/>
    <w:rsid w:val="00E20687"/>
    <w:rsid w:val="00E22707"/>
    <w:rsid w:val="00E27373"/>
    <w:rsid w:val="00E40125"/>
    <w:rsid w:val="00E55A4A"/>
    <w:rsid w:val="00E64E0B"/>
    <w:rsid w:val="00E878B8"/>
    <w:rsid w:val="00EA0CAA"/>
    <w:rsid w:val="00EB1377"/>
    <w:rsid w:val="00ED7F60"/>
    <w:rsid w:val="00EE2FA0"/>
    <w:rsid w:val="00F042CB"/>
    <w:rsid w:val="00F34DB5"/>
    <w:rsid w:val="00F372BE"/>
    <w:rsid w:val="00F42C10"/>
    <w:rsid w:val="00F5110D"/>
    <w:rsid w:val="00F566F0"/>
    <w:rsid w:val="00F60AB3"/>
    <w:rsid w:val="00F61EBB"/>
    <w:rsid w:val="00F91574"/>
    <w:rsid w:val="00FA10E2"/>
    <w:rsid w:val="00FA7D99"/>
    <w:rsid w:val="00FB2473"/>
    <w:rsid w:val="00FB26EE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C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99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95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21</cp:revision>
  <cp:lastPrinted>2022-07-13T08:15:00Z</cp:lastPrinted>
  <dcterms:created xsi:type="dcterms:W3CDTF">2022-06-15T09:54:00Z</dcterms:created>
  <dcterms:modified xsi:type="dcterms:W3CDTF">2022-07-13T08:16:00Z</dcterms:modified>
</cp:coreProperties>
</file>