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24C5" w14:textId="77777777" w:rsidR="00222EC6" w:rsidRPr="00C34A94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1 do SWZ</w:t>
      </w:r>
    </w:p>
    <w:p w14:paraId="109196DA" w14:textId="77777777" w:rsidR="00222EC6" w:rsidRPr="00C34A94" w:rsidRDefault="00222EC6" w:rsidP="00222EC6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3C54D148" w14:textId="77777777" w:rsidR="00222EC6" w:rsidRPr="00C34A94" w:rsidRDefault="00222EC6" w:rsidP="00222EC6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CED97D1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713ECC3A" w14:textId="171018DB" w:rsidR="00860406" w:rsidRDefault="00222EC6" w:rsidP="00222EC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</w:rPr>
        <w:t xml:space="preserve">Nawiązując do ogłoszenia o </w:t>
      </w:r>
      <w:r w:rsidRPr="00BE1AE8">
        <w:rPr>
          <w:rFonts w:ascii="Arial" w:hAnsi="Arial" w:cs="Arial"/>
          <w:sz w:val="20"/>
          <w:szCs w:val="20"/>
        </w:rPr>
        <w:t xml:space="preserve">zamówieniu w postępowaniu prowadzonym w trybie podstawowym bez </w:t>
      </w:r>
      <w:r w:rsidRPr="00860406">
        <w:rPr>
          <w:rFonts w:ascii="Arial" w:hAnsi="Arial" w:cs="Arial"/>
          <w:sz w:val="20"/>
          <w:szCs w:val="20"/>
        </w:rPr>
        <w:t xml:space="preserve">negocjacji nr </w:t>
      </w:r>
      <w:r w:rsidR="00996821">
        <w:rPr>
          <w:rFonts w:ascii="Arial" w:hAnsi="Arial" w:cs="Arial"/>
          <w:sz w:val="20"/>
          <w:szCs w:val="20"/>
        </w:rPr>
        <w:t>6</w:t>
      </w:r>
      <w:r w:rsidRPr="00860406">
        <w:rPr>
          <w:rFonts w:ascii="Arial" w:hAnsi="Arial" w:cs="Arial"/>
          <w:b/>
          <w:sz w:val="20"/>
          <w:szCs w:val="20"/>
        </w:rPr>
        <w:t>/TP/202</w:t>
      </w:r>
      <w:r w:rsidR="00996821">
        <w:rPr>
          <w:rFonts w:ascii="Arial" w:hAnsi="Arial" w:cs="Arial"/>
          <w:b/>
          <w:sz w:val="20"/>
          <w:szCs w:val="20"/>
        </w:rPr>
        <w:t>3</w:t>
      </w:r>
      <w:r w:rsidRPr="00860406">
        <w:rPr>
          <w:rFonts w:ascii="Arial" w:hAnsi="Arial" w:cs="Arial"/>
          <w:b/>
          <w:sz w:val="20"/>
          <w:szCs w:val="20"/>
        </w:rPr>
        <w:t xml:space="preserve"> </w:t>
      </w:r>
      <w:r w:rsidR="00860406" w:rsidRPr="00860406">
        <w:rPr>
          <w:rFonts w:ascii="Arial" w:hAnsi="Arial" w:cs="Arial"/>
          <w:b/>
          <w:sz w:val="20"/>
          <w:szCs w:val="20"/>
        </w:rPr>
        <w:t xml:space="preserve">Dostawy leków do magazynu apteki Szpitala św. Anny w </w:t>
      </w:r>
      <w:r w:rsidR="00860406" w:rsidRPr="00996821">
        <w:rPr>
          <w:rFonts w:ascii="Arial" w:hAnsi="Arial" w:cs="Arial"/>
          <w:b/>
          <w:sz w:val="20"/>
          <w:szCs w:val="20"/>
        </w:rPr>
        <w:t>Miechowie</w:t>
      </w:r>
      <w:r w:rsidR="00860406" w:rsidRPr="009968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96821" w:rsidRPr="00996821">
        <w:rPr>
          <w:rFonts w:ascii="Arial" w:eastAsia="Times New Roman" w:hAnsi="Arial" w:cs="Arial"/>
          <w:b/>
          <w:sz w:val="20"/>
          <w:szCs w:val="20"/>
          <w:lang w:eastAsia="pl-PL"/>
        </w:rPr>
        <w:t>II.</w:t>
      </w:r>
    </w:p>
    <w:p w14:paraId="24723D91" w14:textId="09CF500E" w:rsidR="00222EC6" w:rsidRPr="00C34A94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Składamy ofertę </w:t>
      </w:r>
      <w:r w:rsidRPr="00C34A94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Oświadczamy</w:t>
      </w:r>
      <w:r w:rsidRPr="00C34A94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77777777" w:rsidR="00BE1AE8" w:rsidRPr="00BE1AE8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Zobowiązujemy się </w:t>
      </w:r>
      <w:r w:rsidRPr="00C34A94">
        <w:rPr>
          <w:rFonts w:ascii="Arial" w:hAnsi="Arial" w:cs="Arial"/>
          <w:sz w:val="20"/>
          <w:szCs w:val="20"/>
        </w:rPr>
        <w:t>do realizacji umowy w terminie określonym w SWZ.</w:t>
      </w:r>
    </w:p>
    <w:p w14:paraId="4A636A12" w14:textId="1F3A07CE" w:rsidR="00BE1AE8" w:rsidRPr="00996821" w:rsidRDefault="00222EC6" w:rsidP="0099682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E1AE8">
        <w:rPr>
          <w:rFonts w:ascii="Arial" w:hAnsi="Arial" w:cs="Arial"/>
          <w:b/>
          <w:bCs/>
          <w:sz w:val="20"/>
          <w:szCs w:val="20"/>
        </w:rPr>
        <w:t>Oferujemy</w:t>
      </w:r>
      <w:r w:rsidR="00996821">
        <w:rPr>
          <w:rFonts w:ascii="Arial" w:hAnsi="Arial" w:cs="Arial"/>
          <w:sz w:val="20"/>
          <w:szCs w:val="20"/>
        </w:rPr>
        <w:t xml:space="preserve"> </w:t>
      </w:r>
      <w:r w:rsidR="00A46D38" w:rsidRPr="00996821">
        <w:rPr>
          <w:rFonts w:ascii="Arial" w:hAnsi="Arial" w:cs="Arial"/>
          <w:bCs/>
          <w:sz w:val="20"/>
          <w:szCs w:val="20"/>
        </w:rPr>
        <w:t>w</w:t>
      </w:r>
      <w:r w:rsidR="00BE1AE8" w:rsidRPr="00996821">
        <w:rPr>
          <w:rFonts w:ascii="Arial" w:hAnsi="Arial" w:cs="Arial"/>
          <w:bCs/>
          <w:sz w:val="20"/>
          <w:szCs w:val="20"/>
        </w:rPr>
        <w:t xml:space="preserve">ykonanie przedmiotu zamówienia 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-  Załącznik nr </w:t>
      </w:r>
      <w:r w:rsidR="00B13940" w:rsidRPr="00996821">
        <w:rPr>
          <w:rFonts w:ascii="Arial" w:hAnsi="Arial" w:cs="Arial"/>
          <w:bCs/>
          <w:sz w:val="20"/>
          <w:szCs w:val="20"/>
        </w:rPr>
        <w:t>4</w:t>
      </w:r>
      <w:r w:rsidR="00BE1AE8" w:rsidRPr="00996821">
        <w:rPr>
          <w:rFonts w:ascii="Arial" w:hAnsi="Arial" w:cs="Arial"/>
          <w:bCs/>
          <w:sz w:val="20"/>
          <w:szCs w:val="20"/>
        </w:rPr>
        <w:t xml:space="preserve"> do SWZ stanowiącego integralną część Formularza Oferty.</w:t>
      </w:r>
    </w:p>
    <w:p w14:paraId="285CC0D0" w14:textId="77777777" w:rsidR="00222EC6" w:rsidRPr="00996821" w:rsidRDefault="00222EC6" w:rsidP="00222EC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95DB080" w14:textId="77777777" w:rsidR="00222EC6" w:rsidRPr="00996821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hAnsi="Arial" w:cs="Arial"/>
          <w:b/>
          <w:sz w:val="20"/>
          <w:szCs w:val="20"/>
        </w:rPr>
        <w:t xml:space="preserve">Akceptujemy </w:t>
      </w:r>
      <w:r w:rsidRPr="00996821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996821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996821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hAnsi="Arial" w:cs="Arial"/>
          <w:b/>
          <w:sz w:val="20"/>
          <w:szCs w:val="20"/>
        </w:rPr>
        <w:t xml:space="preserve">Uważamy się </w:t>
      </w:r>
      <w:r w:rsidRPr="00996821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996821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hAnsi="Arial" w:cs="Arial"/>
          <w:b/>
          <w:sz w:val="20"/>
          <w:szCs w:val="20"/>
        </w:rPr>
        <w:t xml:space="preserve">Wnieśliśmy </w:t>
      </w:r>
      <w:r w:rsidRPr="00996821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996821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996821">
        <w:rPr>
          <w:rFonts w:ascii="Arial" w:hAnsi="Arial" w:cs="Arial"/>
          <w:sz w:val="20"/>
          <w:szCs w:val="20"/>
        </w:rPr>
        <w:t xml:space="preserve">sami/ przy udziale </w:t>
      </w:r>
      <w:r w:rsidRPr="00996821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996821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96821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343722BD" w14:textId="496D7534" w:rsidR="00BE1AE8" w:rsidRPr="0096004A" w:rsidRDefault="00222EC6" w:rsidP="0096004A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09801098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lastRenderedPageBreak/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5444DE" w14:paraId="648CA482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2A7E594D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12F33CDF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40ED7C6C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3D5A5EB0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6D7E209C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4EEF6B17" w14:textId="46CB4410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AE54F9">
              <w:rPr>
                <w:rFonts w:ascii="Arial" w:hAnsi="Arial" w:cs="Arial"/>
                <w:bCs/>
                <w:sz w:val="20"/>
                <w:szCs w:val="20"/>
              </w:rPr>
              <w:t xml:space="preserve"> (jaki ?)</w:t>
            </w:r>
          </w:p>
        </w:tc>
        <w:tc>
          <w:tcPr>
            <w:tcW w:w="709" w:type="dxa"/>
          </w:tcPr>
          <w:p w14:paraId="51EC3370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C34A94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Wykonawca pochodzi</w:t>
      </w:r>
      <w:r w:rsidRPr="00C34A94">
        <w:rPr>
          <w:rFonts w:ascii="Arial" w:hAnsi="Arial" w:cs="Arial"/>
          <w:sz w:val="20"/>
          <w:szCs w:val="20"/>
        </w:rPr>
        <w:t xml:space="preserve"> z innego państwa członkowskiego UE?</w:t>
      </w:r>
      <w:r w:rsidRPr="00C34A94">
        <w:rPr>
          <w:rFonts w:ascii="Arial" w:hAnsi="Arial" w:cs="Arial"/>
          <w:sz w:val="20"/>
          <w:szCs w:val="20"/>
        </w:rPr>
        <w:tab/>
        <w:t xml:space="preserve"> Tak/Nie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Wykonawca pochodzi </w:t>
      </w:r>
      <w:r w:rsidRPr="00C34A94">
        <w:rPr>
          <w:rFonts w:ascii="Arial" w:hAnsi="Arial" w:cs="Arial"/>
          <w:sz w:val="20"/>
          <w:szCs w:val="20"/>
        </w:rPr>
        <w:t>z innego państwa nie będącego członkiem UE?</w:t>
      </w:r>
      <w:r w:rsidRPr="00C34A94">
        <w:rPr>
          <w:rFonts w:ascii="Arial" w:hAnsi="Arial" w:cs="Arial"/>
          <w:sz w:val="20"/>
          <w:szCs w:val="20"/>
        </w:rPr>
        <w:tab/>
        <w:t xml:space="preserve">Tak/Nie 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C34A94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7EFEEE2E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 oferty załączamy następujące oświadczenia i dokumenty:</w:t>
      </w:r>
    </w:p>
    <w:p w14:paraId="14F56364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60BFE79" w14:textId="07362FDA" w:rsidR="00222EC6" w:rsidRPr="0096004A" w:rsidRDefault="00222EC6" w:rsidP="0096004A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52E519A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C34A94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39E95FD1" w14:textId="14DA223A" w:rsidR="008E29F4" w:rsidRPr="0096004A" w:rsidRDefault="00222EC6" w:rsidP="00896DD1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podpis </w:t>
      </w:r>
    </w:p>
    <w:p w14:paraId="6B0BCFA6" w14:textId="150448C9" w:rsidR="00CD4871" w:rsidRDefault="00CD4871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068F40D" w14:textId="356776EE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D4A6AFD" w14:textId="0AF766A5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0298FA6" w14:textId="6578A69F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09D215D" w14:textId="0715D371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B5D43AE" w14:textId="73FA5BCD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6A0AF65" w14:textId="3D75B37F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773E800" w14:textId="6498322C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49E677" w14:textId="0F5FC8E4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8AA80AF" w14:textId="701799B4" w:rsidR="00896DD1" w:rsidRDefault="00896DD1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4709051" w14:textId="7D5D4C10" w:rsidR="00896DD1" w:rsidRDefault="00896DD1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F3BFD71" w14:textId="77777777" w:rsidR="00896DD1" w:rsidRDefault="00896DD1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79498BA" w14:textId="2AB3E340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221D342" w14:textId="76B26FFA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67EC454" w14:textId="383EA3C2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61D09C4" w14:textId="77777777" w:rsidR="00AE54F9" w:rsidRPr="00C34A94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07865C1" w14:textId="7DAB0DFC" w:rsidR="00825CD8" w:rsidRPr="00C34A94" w:rsidRDefault="00825CD8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C34A94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33F714A5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28DFBA56" w14:textId="7F5D181A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8E29F4" w:rsidRDefault="00BD7612" w:rsidP="00BD7612">
      <w:pPr>
        <w:rPr>
          <w:rFonts w:ascii="Arial" w:hAnsi="Arial" w:cs="Arial"/>
          <w:sz w:val="16"/>
          <w:szCs w:val="16"/>
        </w:rPr>
      </w:pPr>
      <w:r w:rsidRPr="008E29F4">
        <w:rPr>
          <w:rFonts w:ascii="Arial" w:hAnsi="Arial" w:cs="Arial"/>
          <w:sz w:val="16"/>
          <w:szCs w:val="16"/>
        </w:rPr>
        <w:t>(pełna nazwa/firma, adres, w zależności od</w:t>
      </w:r>
      <w:r w:rsidR="00E55190" w:rsidRPr="008E29F4">
        <w:rPr>
          <w:rFonts w:ascii="Arial" w:hAnsi="Arial" w:cs="Arial"/>
          <w:sz w:val="16"/>
          <w:szCs w:val="16"/>
        </w:rPr>
        <w:t xml:space="preserve"> </w:t>
      </w:r>
      <w:r w:rsidRPr="008E29F4">
        <w:rPr>
          <w:rFonts w:ascii="Arial" w:hAnsi="Arial" w:cs="Arial"/>
          <w:sz w:val="16"/>
          <w:szCs w:val="16"/>
        </w:rPr>
        <w:t>podmiotu: NIP/PESEL, KRS/CEiDG)</w:t>
      </w:r>
    </w:p>
    <w:p w14:paraId="2CD192D2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7EFA50F6" w14:textId="66EF7938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Pr="008E29F4" w:rsidRDefault="00BD7612" w:rsidP="00431CE7">
      <w:pPr>
        <w:rPr>
          <w:rFonts w:ascii="Arial" w:hAnsi="Arial" w:cs="Arial"/>
          <w:sz w:val="18"/>
          <w:szCs w:val="18"/>
        </w:rPr>
      </w:pPr>
      <w:r w:rsidRPr="008E29F4">
        <w:rPr>
          <w:rFonts w:ascii="Arial" w:hAnsi="Arial" w:cs="Arial"/>
          <w:sz w:val="18"/>
          <w:szCs w:val="18"/>
        </w:rPr>
        <w:t>(imię, nazwisko, stanowisko/podstawa do</w:t>
      </w:r>
      <w:r w:rsidR="00E55190" w:rsidRPr="008E29F4">
        <w:rPr>
          <w:rFonts w:ascii="Arial" w:hAnsi="Arial" w:cs="Arial"/>
          <w:sz w:val="18"/>
          <w:szCs w:val="18"/>
        </w:rPr>
        <w:t xml:space="preserve"> </w:t>
      </w:r>
      <w:r w:rsidRPr="008E29F4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C34A94" w:rsidRDefault="00431CE7" w:rsidP="00431CE7">
      <w:pPr>
        <w:rPr>
          <w:rFonts w:ascii="Arial" w:hAnsi="Arial" w:cs="Arial"/>
          <w:sz w:val="20"/>
          <w:szCs w:val="20"/>
        </w:rPr>
      </w:pPr>
    </w:p>
    <w:p w14:paraId="461D4CE4" w14:textId="3172A9F0" w:rsidR="00825CD8" w:rsidRPr="00C34A94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F414E22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49341" w14:textId="77777777" w:rsidR="00E55190" w:rsidRPr="00C34A94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1693FF46" w14:textId="5537F3D6" w:rsidR="00A86900" w:rsidRPr="00C34A94" w:rsidRDefault="00BE7366" w:rsidP="00054CB6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6A3CC3">
        <w:rPr>
          <w:rFonts w:ascii="Arial" w:hAnsi="Arial" w:cs="Arial"/>
          <w:sz w:val="20"/>
          <w:szCs w:val="20"/>
        </w:rPr>
        <w:t xml:space="preserve"> </w:t>
      </w:r>
      <w:r w:rsidR="006A3CC3" w:rsidRPr="006A3CC3">
        <w:rPr>
          <w:rFonts w:ascii="Arial" w:hAnsi="Arial" w:cs="Arial"/>
          <w:b/>
          <w:sz w:val="20"/>
          <w:szCs w:val="20"/>
        </w:rPr>
        <w:t>Dostawy leków do magazynu apteki Szpitala św. Anny w Miechowie</w:t>
      </w:r>
      <w:r w:rsidR="00AE54F9">
        <w:rPr>
          <w:rFonts w:ascii="Arial" w:hAnsi="Arial" w:cs="Arial"/>
          <w:b/>
          <w:sz w:val="20"/>
          <w:szCs w:val="20"/>
        </w:rPr>
        <w:t xml:space="preserve"> II,</w:t>
      </w:r>
      <w:r w:rsidR="006A3CC3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 xml:space="preserve">znak sprawy </w:t>
      </w:r>
      <w:r w:rsidR="00AE54F9">
        <w:rPr>
          <w:rFonts w:ascii="Arial" w:hAnsi="Arial" w:cs="Arial"/>
          <w:sz w:val="20"/>
          <w:szCs w:val="20"/>
        </w:rPr>
        <w:t>6</w:t>
      </w:r>
      <w:r w:rsidR="00A86900" w:rsidRPr="00C34A94">
        <w:rPr>
          <w:rFonts w:ascii="Arial" w:hAnsi="Arial" w:cs="Arial"/>
          <w:sz w:val="20"/>
          <w:szCs w:val="20"/>
        </w:rPr>
        <w:t>/TP/202</w:t>
      </w:r>
      <w:r w:rsidR="00AE54F9">
        <w:rPr>
          <w:rFonts w:ascii="Arial" w:hAnsi="Arial" w:cs="Arial"/>
          <w:sz w:val="20"/>
          <w:szCs w:val="20"/>
        </w:rPr>
        <w:t>3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45083FC7" w14:textId="77777777" w:rsidR="00A86900" w:rsidRPr="00C34A94" w:rsidRDefault="00A8690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58622DA" w14:textId="77777777" w:rsidR="00AE54F9" w:rsidRPr="00745FAF" w:rsidRDefault="00AE54F9" w:rsidP="00AE54F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Oświadczam, że nie podlegam wykluczeniu z postępowania na podstawie art. 108 ust. 1 ustawy Pzp.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75F3C448" w14:textId="77777777" w:rsidR="00AE54F9" w:rsidRPr="00745FAF" w:rsidRDefault="00AE54F9" w:rsidP="00AE54F9">
      <w:pPr>
        <w:pStyle w:val="Akapitzlist"/>
        <w:rPr>
          <w:rFonts w:ascii="Arial" w:hAnsi="Arial" w:cs="Arial"/>
          <w:sz w:val="20"/>
          <w:szCs w:val="20"/>
        </w:rPr>
      </w:pPr>
    </w:p>
    <w:p w14:paraId="23BDFC1D" w14:textId="77777777" w:rsidR="00AE54F9" w:rsidRPr="00745FAF" w:rsidRDefault="00AE54F9" w:rsidP="00AE54F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745FAF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 ustawy Pzp w zakresie okoliczności, które Zamawiający wskazał w ogłoszeniu o zamówieniu</w:t>
      </w:r>
      <w:r w:rsidRPr="00745FAF">
        <w:rPr>
          <w:rFonts w:ascii="Arial" w:hAnsi="Arial" w:cs="Arial"/>
          <w:sz w:val="20"/>
          <w:szCs w:val="20"/>
        </w:rPr>
        <w:t>)</w:t>
      </w:r>
    </w:p>
    <w:p w14:paraId="3D2754E2" w14:textId="77777777" w:rsidR="00A86900" w:rsidRPr="00C34A94" w:rsidRDefault="00A86900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77A15335" w14:textId="52BB098D" w:rsidR="00A86900" w:rsidRPr="00C34A94" w:rsidRDefault="00BE7366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A8690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ustawy Pzp podjąłem następujące środki naprawcze:</w:t>
      </w:r>
    </w:p>
    <w:p w14:paraId="6C6A57E3" w14:textId="4352DEB9" w:rsidR="00E55190" w:rsidRPr="00C34A94" w:rsidRDefault="00E5519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C34A94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C34A94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542740C" w14:textId="78D0253D" w:rsidR="00431CE7" w:rsidRPr="00C34A94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288BDCBC" w14:textId="77777777" w:rsidR="00AE54F9" w:rsidRDefault="00AE54F9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</w:p>
    <w:p w14:paraId="4583057A" w14:textId="5E922B16" w:rsidR="00BE7366" w:rsidRPr="00C34A94" w:rsidRDefault="00431CE7" w:rsidP="00431CE7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3FB1DB58" w14:textId="3B76CD2A" w:rsidR="00BE7366" w:rsidRDefault="00BE7366" w:rsidP="00896DD1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podpis </w:t>
      </w:r>
    </w:p>
    <w:p w14:paraId="5FA69939" w14:textId="57A99A80" w:rsidR="0096004A" w:rsidRDefault="0096004A" w:rsidP="00431CE7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2098FCF7" w14:textId="77777777" w:rsidR="00896DD1" w:rsidRPr="00C34A94" w:rsidRDefault="00896DD1" w:rsidP="00431CE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bookmarkEnd w:id="0"/>
    <w:bookmarkEnd w:id="1"/>
    <w:p w14:paraId="54EF3EEB" w14:textId="7478891C" w:rsidR="00B176CE" w:rsidRPr="00C34A94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2806B456" w:rsidR="00B176CE" w:rsidRPr="00CD4871" w:rsidRDefault="00B176CE" w:rsidP="00CD4871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publicznego pn</w:t>
      </w:r>
      <w:r w:rsidRPr="006A3CC3">
        <w:rPr>
          <w:rFonts w:ascii="Arial" w:hAnsi="Arial" w:cs="Arial"/>
          <w:sz w:val="20"/>
          <w:szCs w:val="20"/>
        </w:rPr>
        <w:t xml:space="preserve">.: </w:t>
      </w:r>
      <w:r w:rsidR="006A3CC3" w:rsidRPr="006A3CC3">
        <w:rPr>
          <w:rFonts w:ascii="Arial" w:hAnsi="Arial" w:cs="Arial"/>
          <w:b/>
          <w:sz w:val="20"/>
          <w:szCs w:val="20"/>
        </w:rPr>
        <w:t>Dostawy leków do magazynu apteki Szpitala św. Anny w Miechowie</w:t>
      </w:r>
      <w:r w:rsidR="006A3CC3" w:rsidRPr="006A3CC3">
        <w:rPr>
          <w:rFonts w:ascii="Arial" w:hAnsi="Arial" w:cs="Arial"/>
          <w:sz w:val="20"/>
          <w:szCs w:val="20"/>
        </w:rPr>
        <w:t xml:space="preserve"> </w:t>
      </w:r>
      <w:r w:rsidR="00AE54F9" w:rsidRPr="00AE54F9">
        <w:rPr>
          <w:rFonts w:ascii="Arial" w:hAnsi="Arial" w:cs="Arial"/>
          <w:b/>
          <w:sz w:val="20"/>
          <w:szCs w:val="20"/>
        </w:rPr>
        <w:t>II</w:t>
      </w:r>
      <w:r w:rsidR="00AE54F9">
        <w:rPr>
          <w:rFonts w:ascii="Arial" w:hAnsi="Arial" w:cs="Arial"/>
          <w:sz w:val="20"/>
          <w:szCs w:val="20"/>
        </w:rPr>
        <w:t xml:space="preserve">, </w:t>
      </w:r>
      <w:r w:rsidR="00054CB6" w:rsidRPr="006A3CC3">
        <w:rPr>
          <w:rFonts w:ascii="Arial" w:hAnsi="Arial" w:cs="Arial"/>
          <w:sz w:val="20"/>
          <w:szCs w:val="20"/>
        </w:rPr>
        <w:t>znak</w:t>
      </w:r>
      <w:r w:rsidR="00054CB6" w:rsidRPr="00C34A94">
        <w:rPr>
          <w:rFonts w:ascii="Arial" w:hAnsi="Arial" w:cs="Arial"/>
          <w:sz w:val="20"/>
          <w:szCs w:val="20"/>
        </w:rPr>
        <w:t xml:space="preserve"> sprawy </w:t>
      </w:r>
      <w:r w:rsidR="00AE54F9">
        <w:rPr>
          <w:rFonts w:ascii="Arial" w:hAnsi="Arial" w:cs="Arial"/>
          <w:sz w:val="20"/>
          <w:szCs w:val="20"/>
        </w:rPr>
        <w:t>6</w:t>
      </w:r>
      <w:r w:rsidRPr="00C34A94">
        <w:rPr>
          <w:rFonts w:ascii="Arial" w:hAnsi="Arial" w:cs="Arial"/>
          <w:sz w:val="20"/>
          <w:szCs w:val="20"/>
        </w:rPr>
        <w:t>/TP/202</w:t>
      </w:r>
      <w:r w:rsidR="00AE54F9">
        <w:rPr>
          <w:rFonts w:ascii="Arial" w:hAnsi="Arial" w:cs="Arial"/>
          <w:sz w:val="20"/>
          <w:szCs w:val="20"/>
        </w:rPr>
        <w:t>3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C34A94">
        <w:rPr>
          <w:rFonts w:ascii="Arial" w:hAnsi="Arial" w:cs="Arial"/>
          <w:sz w:val="20"/>
          <w:szCs w:val="20"/>
        </w:rPr>
        <w:t xml:space="preserve"> się </w:t>
      </w:r>
      <w:r w:rsidRPr="00C34A94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C34A94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C34A94" w:rsidRDefault="00B176CE" w:rsidP="000F04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C34A94" w:rsidRDefault="00B176CE" w:rsidP="000F04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C34A94" w:rsidRDefault="00B176CE" w:rsidP="000F04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C34A94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3" w:name="_Hlk6584796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C34A94" w:rsidRDefault="00B176CE" w:rsidP="0017255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podpis </w:t>
      </w:r>
    </w:p>
    <w:bookmarkEnd w:id="3"/>
    <w:p w14:paraId="7A7E7C10" w14:textId="77777777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C3BC87F" w14:textId="109C7600" w:rsidR="003C20B0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C34A94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F0B9D" w14:textId="24411E3C" w:rsidR="003C20B0" w:rsidRDefault="003C20B0" w:rsidP="00172556">
      <w:pPr>
        <w:rPr>
          <w:rFonts w:ascii="Arial" w:hAnsi="Arial" w:cs="Arial"/>
          <w:sz w:val="20"/>
          <w:szCs w:val="20"/>
        </w:rPr>
      </w:pPr>
    </w:p>
    <w:p w14:paraId="7131B936" w14:textId="1712ABB2" w:rsidR="00AE54F9" w:rsidRDefault="00AE54F9" w:rsidP="00172556">
      <w:pPr>
        <w:rPr>
          <w:rFonts w:ascii="Arial" w:hAnsi="Arial" w:cs="Arial"/>
          <w:sz w:val="20"/>
          <w:szCs w:val="20"/>
        </w:rPr>
      </w:pPr>
    </w:p>
    <w:p w14:paraId="42517CE4" w14:textId="77777777" w:rsidR="00AE54F9" w:rsidRPr="00C34A94" w:rsidRDefault="00AE54F9" w:rsidP="00172556">
      <w:pPr>
        <w:rPr>
          <w:rFonts w:ascii="Arial" w:hAnsi="Arial" w:cs="Arial"/>
          <w:sz w:val="20"/>
          <w:szCs w:val="20"/>
        </w:rPr>
      </w:pPr>
    </w:p>
    <w:p w14:paraId="0766CC4C" w14:textId="41745C8B" w:rsidR="00E82633" w:rsidRDefault="00E82633" w:rsidP="00E826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Wzór</w:t>
      </w:r>
    </w:p>
    <w:p w14:paraId="4BD4E3C3" w14:textId="5549B30D" w:rsidR="00CD4871" w:rsidRDefault="00E82633" w:rsidP="009A23D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do SWZ</w:t>
      </w:r>
    </w:p>
    <w:p w14:paraId="542CC9E2" w14:textId="77777777" w:rsidR="00E82633" w:rsidRDefault="00E82633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0FBE8FE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b/>
          <w:sz w:val="20"/>
          <w:szCs w:val="20"/>
        </w:rPr>
        <w:t>UMOWA Nr CRU/ …</w:t>
      </w:r>
      <w:r>
        <w:rPr>
          <w:rFonts w:ascii="Arial" w:hAnsi="Arial" w:cs="Arial"/>
          <w:b/>
          <w:sz w:val="20"/>
          <w:szCs w:val="20"/>
        </w:rPr>
        <w:t>…</w:t>
      </w:r>
      <w:r w:rsidRPr="00B239D9">
        <w:rPr>
          <w:rFonts w:ascii="Arial" w:hAnsi="Arial" w:cs="Arial"/>
          <w:b/>
          <w:sz w:val="20"/>
          <w:szCs w:val="20"/>
        </w:rPr>
        <w:t xml:space="preserve"> /2023</w:t>
      </w:r>
    </w:p>
    <w:p w14:paraId="1B262E72" w14:textId="77777777" w:rsidR="00B95E02" w:rsidRPr="00B239D9" w:rsidRDefault="00B95E02" w:rsidP="00B95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sz w:val="20"/>
          <w:szCs w:val="20"/>
        </w:rPr>
        <w:t>…….</w:t>
      </w:r>
      <w:r w:rsidRPr="00B239D9">
        <w:rPr>
          <w:rFonts w:ascii="Arial" w:hAnsi="Arial" w:cs="Arial"/>
          <w:sz w:val="20"/>
          <w:szCs w:val="20"/>
        </w:rPr>
        <w:t>.2023 roku pomiędzy Szpitalem św. Anny, 32-200 Miechów, ulica Szpitalna 3 zwanym dalej „Zamawiającym”, reprezentowanym przez:</w:t>
      </w:r>
    </w:p>
    <w:p w14:paraId="22D07A8C" w14:textId="77777777" w:rsidR="00B95E02" w:rsidRPr="00B239D9" w:rsidRDefault="00B95E02" w:rsidP="00B95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Dyrektor – dr n. med. Mirosław Dróżdż</w:t>
      </w:r>
    </w:p>
    <w:p w14:paraId="32FA0A01" w14:textId="77777777" w:rsidR="00B95E02" w:rsidRPr="00B239D9" w:rsidRDefault="00B95E02" w:rsidP="00B95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a</w:t>
      </w:r>
    </w:p>
    <w:p w14:paraId="3D5E843B" w14:textId="77777777" w:rsidR="00B95E02" w:rsidRPr="00B239D9" w:rsidRDefault="00B95E02" w:rsidP="00B95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>zwanym dalej „Wy</w:t>
      </w:r>
      <w:r>
        <w:rPr>
          <w:rFonts w:ascii="Arial" w:hAnsi="Arial" w:cs="Arial"/>
          <w:sz w:val="20"/>
          <w:szCs w:val="20"/>
        </w:rPr>
        <w:t>konawcą” reprezentowanym przez:</w:t>
      </w:r>
    </w:p>
    <w:p w14:paraId="6E03AA4A" w14:textId="77777777" w:rsidR="00B95E02" w:rsidRPr="00B239D9" w:rsidRDefault="00B95E02" w:rsidP="00B95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……………………………..</w:t>
      </w:r>
    </w:p>
    <w:p w14:paraId="1DA8D770" w14:textId="77777777" w:rsidR="00B95E02" w:rsidRPr="00B239D9" w:rsidRDefault="00B95E02" w:rsidP="00B95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została zawarta umowa następującej treści:</w:t>
      </w:r>
    </w:p>
    <w:p w14:paraId="715DB595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§1</w:t>
      </w:r>
    </w:p>
    <w:p w14:paraId="330C036D" w14:textId="77777777" w:rsidR="00B95E02" w:rsidRPr="00BC254F" w:rsidRDefault="00B95E02" w:rsidP="00B95E02">
      <w:pPr>
        <w:jc w:val="both"/>
        <w:rPr>
          <w:rFonts w:ascii="Arial" w:hAnsi="Arial" w:cs="Arial"/>
          <w:sz w:val="20"/>
          <w:szCs w:val="20"/>
        </w:rPr>
      </w:pPr>
      <w:r w:rsidRPr="00BC254F">
        <w:rPr>
          <w:rFonts w:ascii="Arial" w:hAnsi="Arial" w:cs="Arial"/>
          <w:sz w:val="20"/>
          <w:szCs w:val="20"/>
        </w:rPr>
        <w:t xml:space="preserve">Przedmiotem umowy jest udzielenie zamówienia publicznego zgodnie z ustawą z dnia 11 września 2019 roku Prawo zamówień publicznych </w:t>
      </w:r>
      <w:r w:rsidRPr="00BC254F">
        <w:rPr>
          <w:rFonts w:ascii="Arial" w:hAnsi="Arial" w:cs="Arial"/>
          <w:sz w:val="20"/>
          <w:szCs w:val="20"/>
          <w:lang w:eastAsia="pl-PL"/>
        </w:rPr>
        <w:t>(</w:t>
      </w:r>
      <w:r w:rsidRPr="00BC254F">
        <w:rPr>
          <w:rFonts w:ascii="Arial" w:hAnsi="Arial" w:cs="Arial"/>
          <w:sz w:val="20"/>
          <w:szCs w:val="20"/>
        </w:rPr>
        <w:t xml:space="preserve">t.j. Dz. U. z 2022r., poz. </w:t>
      </w:r>
      <w:r>
        <w:rPr>
          <w:rFonts w:ascii="Arial" w:hAnsi="Arial" w:cs="Arial"/>
          <w:sz w:val="20"/>
          <w:szCs w:val="20"/>
        </w:rPr>
        <w:t>1710</w:t>
      </w:r>
      <w:r w:rsidRPr="00BC254F">
        <w:rPr>
          <w:rFonts w:ascii="Arial" w:hAnsi="Arial" w:cs="Arial"/>
          <w:sz w:val="20"/>
          <w:szCs w:val="20"/>
        </w:rPr>
        <w:t xml:space="preserve"> z późn. zm.) w trybie podstawowym bez negocjacji pn. : </w:t>
      </w:r>
      <w:r w:rsidRPr="00BC254F">
        <w:rPr>
          <w:rFonts w:ascii="Arial" w:hAnsi="Arial" w:cs="Arial"/>
          <w:b/>
          <w:sz w:val="20"/>
          <w:szCs w:val="20"/>
        </w:rPr>
        <w:t>Dostawy leków do magazynu apteki Szpitala św. Anny w Miechowie II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C254F">
        <w:rPr>
          <w:rFonts w:ascii="Arial" w:hAnsi="Arial" w:cs="Arial"/>
          <w:sz w:val="20"/>
          <w:szCs w:val="20"/>
        </w:rPr>
        <w:t xml:space="preserve"> zgodnie ze </w:t>
      </w:r>
      <w:r>
        <w:rPr>
          <w:rFonts w:ascii="Arial" w:hAnsi="Arial" w:cs="Arial"/>
          <w:sz w:val="20"/>
          <w:szCs w:val="20"/>
        </w:rPr>
        <w:t xml:space="preserve">złożoną ofertą do postępowania </w:t>
      </w:r>
      <w:r w:rsidRPr="00BC254F">
        <w:rPr>
          <w:rFonts w:ascii="Arial" w:hAnsi="Arial" w:cs="Arial"/>
          <w:sz w:val="20"/>
          <w:szCs w:val="20"/>
        </w:rPr>
        <w:t>nr 6/TP/2023.</w:t>
      </w:r>
    </w:p>
    <w:p w14:paraId="6EEC2E75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§2</w:t>
      </w:r>
    </w:p>
    <w:p w14:paraId="75BF31BE" w14:textId="77777777" w:rsidR="00B95E02" w:rsidRDefault="00B95E02" w:rsidP="00B95E02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Pr="00BC254F">
        <w:rPr>
          <w:rFonts w:ascii="Arial" w:hAnsi="Arial" w:cs="Arial"/>
          <w:b/>
          <w:bCs/>
          <w:color w:val="000000"/>
          <w:sz w:val="20"/>
          <w:szCs w:val="20"/>
        </w:rPr>
        <w:t>od daty podpisania umowy do 24 stycznia 2023 rok</w:t>
      </w:r>
      <w:r w:rsidRPr="00BC254F">
        <w:rPr>
          <w:rFonts w:ascii="Arial" w:hAnsi="Arial" w:cs="Arial"/>
          <w:color w:val="000000"/>
          <w:sz w:val="20"/>
          <w:szCs w:val="20"/>
        </w:rPr>
        <w:t>.</w:t>
      </w:r>
    </w:p>
    <w:p w14:paraId="42E42DF3" w14:textId="77777777" w:rsidR="00B95E02" w:rsidRPr="00BC254F" w:rsidRDefault="00B95E02" w:rsidP="00B95E02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C254F">
        <w:rPr>
          <w:rFonts w:ascii="Arial" w:hAnsi="Arial" w:cs="Arial"/>
          <w:sz w:val="20"/>
          <w:szCs w:val="20"/>
        </w:rPr>
        <w:t>Strony ustalają, że minimalna wartość zamówienia wynosi 80 % wartości umowy. Każdej ze stron, po realizacji umowy o wartości równej jej minimalnej wartości, przysługuje prawo rozwiązania umowy z zachowaniem 3 miesięcznego okresu wypowiedzenia ze skutkiem na koniec miesiąca kalendarzowego</w:t>
      </w:r>
    </w:p>
    <w:p w14:paraId="46C39AB8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§3</w:t>
      </w:r>
    </w:p>
    <w:p w14:paraId="59135DB5" w14:textId="77777777" w:rsidR="00B95E02" w:rsidRPr="00B239D9" w:rsidRDefault="00B95E02" w:rsidP="00B95E02">
      <w:pPr>
        <w:spacing w:line="240" w:lineRule="auto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zobowiązuje się do:</w:t>
      </w:r>
    </w:p>
    <w:p w14:paraId="56FED2ED" w14:textId="77777777" w:rsidR="00B95E02" w:rsidRPr="00B239D9" w:rsidRDefault="00B95E02" w:rsidP="00B95E02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>Realizacji dostaw własnym transportem zapewniającym należyte zabezpieczenie przed uszkodzeniem, zgodnie z potrzebami Zamawiającego do magazynu apteki w godzinach pracy apteki szpitalnej.</w:t>
      </w:r>
    </w:p>
    <w:p w14:paraId="08EEB6B4" w14:textId="77777777" w:rsidR="00B95E02" w:rsidRPr="00B239D9" w:rsidRDefault="00B95E02" w:rsidP="00B95E02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>Elastycznego reagowania na zwiększenie lub zmniejszenie potrzeb Zamawiającego w stosunku do danego asortymentu lub całości dostawy.</w:t>
      </w:r>
    </w:p>
    <w:p w14:paraId="48E3BA62" w14:textId="77777777" w:rsidR="00B95E02" w:rsidRPr="00B239D9" w:rsidRDefault="00B95E02" w:rsidP="00B95E02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>Realizacji zamówień w formie dokumentu elektronicznego lub pisemnego bez ograniczeń co do ich asortymentu lub całości dostawy.</w:t>
      </w:r>
    </w:p>
    <w:p w14:paraId="637214C5" w14:textId="77777777" w:rsidR="00B95E02" w:rsidRPr="00B239D9" w:rsidRDefault="00B95E02" w:rsidP="00B95E02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>Realizacji zamówienia w dniu następnym do godziny jedenastej lub w terminie uzgodnionym przez Zamawiającego.</w:t>
      </w:r>
    </w:p>
    <w:p w14:paraId="2A93BB3C" w14:textId="77777777" w:rsidR="00B95E02" w:rsidRPr="00B239D9" w:rsidRDefault="00B95E02" w:rsidP="00B95E02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>Realizacji zamówień nadzwyczajnych w razie zamówień na ratunek, niezwłocznie po otrzymaniu zamówienia w tym samym dniu niezależnie od wartości zamówienia.</w:t>
      </w:r>
    </w:p>
    <w:p w14:paraId="0082B555" w14:textId="77777777" w:rsidR="00B95E02" w:rsidRPr="00B239D9" w:rsidRDefault="00B95E02" w:rsidP="00B95E02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 xml:space="preserve">Przyjmowania reklamacji (w tym również zwrot towaru) do 7 dni po dostawie. </w:t>
      </w:r>
    </w:p>
    <w:p w14:paraId="31732AC3" w14:textId="77777777" w:rsidR="00B95E02" w:rsidRPr="00B239D9" w:rsidRDefault="00B95E02" w:rsidP="00B95E02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>Wykonawca zobowiązuje się realizować reklamacje w ciągu 10 dni roboczych.</w:t>
      </w:r>
    </w:p>
    <w:p w14:paraId="2A3C4D1D" w14:textId="77777777" w:rsidR="00B95E02" w:rsidRPr="00B239D9" w:rsidRDefault="00B95E02" w:rsidP="00B95E02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>Wykonawca udziela Zamawiającemu gwarancji na dostarczony towar, której termin obowiązywania będzie zgodny z datą ważności na opakowaniu.</w:t>
      </w:r>
    </w:p>
    <w:p w14:paraId="66672172" w14:textId="77777777" w:rsidR="00B95E02" w:rsidRPr="00B239D9" w:rsidRDefault="00B95E02" w:rsidP="00B95E0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Termin ważności sprzedawanego towaru (leków) nie może upływać wcześniej niż w ciągu 12 miesięcy od jego dostawy. Dostawy produktów z krótszym terminem ważności mogą być dopuszczone w wyjątkowych sytuacjach i każdorazowo zgodę na nie musi wyrazić upoważniony przedstawiciel Zamawiającego.</w:t>
      </w:r>
    </w:p>
    <w:p w14:paraId="1D7AF4AF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§4</w:t>
      </w:r>
    </w:p>
    <w:p w14:paraId="1109ACB4" w14:textId="77777777" w:rsidR="00B95E02" w:rsidRPr="00B239D9" w:rsidRDefault="00B95E02" w:rsidP="00B95E02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 xml:space="preserve">W przypadku braku zamawianego towaru w magazynie Wykonawcy w całości lub tylko w niektórych pozycjach zamówienia, Wykonawca zobowiązany jest każdorazowo do zmiany brakującego leku na inny tożsamy chemicznie i o tych samych wskazaniach (inny producent, nazwa handlowa) w cenie leku z umowy, a gdy Wykonawca nie posiada leku z umowy, ani też jego zamiennika (leku tożsamego chemicznie, ale inny producent i nazwa handlowa) Wykonawca </w:t>
      </w:r>
      <w:r w:rsidRPr="00B239D9">
        <w:rPr>
          <w:rFonts w:ascii="Arial" w:hAnsi="Arial" w:cs="Arial"/>
          <w:sz w:val="20"/>
          <w:szCs w:val="20"/>
        </w:rPr>
        <w:lastRenderedPageBreak/>
        <w:t>natychmiast prześle oświadczenie o jego braku (fax, e-mail), a Zamawiający zastrzega sobie prawo zakupu u innego sprzedającego.</w:t>
      </w:r>
    </w:p>
    <w:p w14:paraId="3B3321AD" w14:textId="77777777" w:rsidR="00B95E02" w:rsidRPr="00B239D9" w:rsidRDefault="00B95E02" w:rsidP="00B95E02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przypadku konieczności zakupu towaru objętego przedmiotem umowy u innego sprzedającego za wyższą cenę niż wynikająca z niniejszej umowy Zamawiający ma prawo obciążyć różnicą ceny Wykonawcę z wyłączeniem powołania się przez Dostawcę na okoliczności, które zgodnie z przepisami prawa powszechnie obowiązującego uprawniają Sprzedającego do odmowy dostarczenia towaru.</w:t>
      </w:r>
    </w:p>
    <w:p w14:paraId="339FAABD" w14:textId="77777777" w:rsidR="00B95E02" w:rsidRPr="00B239D9" w:rsidRDefault="00B95E02" w:rsidP="00B95E02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Zamawiający zastrzega sobie prawo odstąpienia od części lub całości umowy w trakcie zaistnienia okoliczności powodującej, że wykonanie umowy nie leży w interesie publicznym, czego nie można było przewidzieć w chwili zawarcia umowy, zgodnie z art. 145 ust. 1 ustawy z dnia 29 stycznia 2004 roku Prawo zamówień publicznych z późniejszymi zmianami.</w:t>
      </w:r>
    </w:p>
    <w:p w14:paraId="0F65D3AE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§5</w:t>
      </w:r>
    </w:p>
    <w:p w14:paraId="50766478" w14:textId="77777777" w:rsidR="00B95E02" w:rsidRPr="00B239D9" w:rsidRDefault="00B95E02" w:rsidP="00B95E02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Strony ustalają zgodnie asortyment przedmiotu umowy oraz ceny zawarte w załączniku do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>niniejszej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 xml:space="preserve">umowy </w:t>
      </w:r>
      <w:r w:rsidRPr="00B239D9">
        <w:rPr>
          <w:rFonts w:ascii="Arial" w:eastAsia="Tahoma" w:hAnsi="Arial" w:cs="Arial"/>
          <w:sz w:val="20"/>
          <w:szCs w:val="20"/>
        </w:rPr>
        <w:t>(</w:t>
      </w:r>
      <w:r w:rsidRPr="00B239D9">
        <w:rPr>
          <w:rFonts w:ascii="Arial" w:hAnsi="Arial" w:cs="Arial"/>
          <w:bCs/>
          <w:sz w:val="20"/>
          <w:szCs w:val="20"/>
        </w:rPr>
        <w:t xml:space="preserve">załączony do oferty formularz asortymentowo-cenowy </w:t>
      </w:r>
      <w:r w:rsidRPr="00B239D9">
        <w:rPr>
          <w:rFonts w:ascii="Arial" w:hAnsi="Arial" w:cs="Arial"/>
          <w:sz w:val="20"/>
          <w:szCs w:val="20"/>
        </w:rPr>
        <w:t>stanowiący jej integralną część</w:t>
      </w:r>
      <w:r w:rsidRPr="00B239D9">
        <w:rPr>
          <w:rFonts w:ascii="Arial" w:eastAsia="Tahoma" w:hAnsi="Arial" w:cs="Arial"/>
          <w:sz w:val="20"/>
          <w:szCs w:val="20"/>
        </w:rPr>
        <w:t>).</w:t>
      </w:r>
    </w:p>
    <w:p w14:paraId="68F93A84" w14:textId="77777777" w:rsidR="00B95E02" w:rsidRPr="00B239D9" w:rsidRDefault="00B95E02" w:rsidP="00B95E02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przypadku gdy potrzeby będą niższe od zakładanych Zamawiający zastrzega sobie możliwość zmniejszenia wartości zamówienia o wielkość wskazane w SWZ co nie będzie stanowić podstaw do roszczeń Wykonawcy.</w:t>
      </w:r>
    </w:p>
    <w:p w14:paraId="3C46BB83" w14:textId="77777777" w:rsidR="00B95E02" w:rsidRPr="00B239D9" w:rsidRDefault="00B95E02" w:rsidP="00B95E02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cenach jednostkowych brutto określonych w załączniku do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>niniejszej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 xml:space="preserve">umowy </w:t>
      </w:r>
      <w:r w:rsidRPr="00B239D9">
        <w:rPr>
          <w:rFonts w:ascii="Arial" w:eastAsia="Tahoma" w:hAnsi="Arial" w:cs="Arial"/>
          <w:sz w:val="20"/>
          <w:szCs w:val="20"/>
        </w:rPr>
        <w:t>(</w:t>
      </w:r>
      <w:r w:rsidRPr="00B239D9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Pr="00B239D9">
        <w:rPr>
          <w:rFonts w:ascii="Arial" w:eastAsia="Tahoma" w:hAnsi="Arial" w:cs="Arial"/>
          <w:sz w:val="20"/>
          <w:szCs w:val="20"/>
        </w:rPr>
        <w:t xml:space="preserve">) </w:t>
      </w:r>
      <w:r w:rsidRPr="00B239D9">
        <w:rPr>
          <w:rFonts w:ascii="Arial" w:hAnsi="Arial" w:cs="Arial"/>
          <w:sz w:val="20"/>
          <w:szCs w:val="20"/>
        </w:rPr>
        <w:t>zawarte są wszelkie koszty związane z dostawami tj. transport, opakowanie, czynności związane z przygotowaniem dostaw, podatek VAT, cło, itp.</w:t>
      </w:r>
    </w:p>
    <w:p w14:paraId="0094571A" w14:textId="77777777" w:rsidR="00B95E02" w:rsidRPr="00B239D9" w:rsidRDefault="00B95E02" w:rsidP="00B95E02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jest zobowiązany zachować ceny ustalone w załączniku do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>niniejszej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 xml:space="preserve">umowy </w:t>
      </w:r>
      <w:r w:rsidRPr="00B239D9">
        <w:rPr>
          <w:rFonts w:ascii="Arial" w:eastAsia="Tahoma" w:hAnsi="Arial" w:cs="Arial"/>
          <w:sz w:val="20"/>
          <w:szCs w:val="20"/>
        </w:rPr>
        <w:t>(</w:t>
      </w:r>
      <w:r w:rsidRPr="00B239D9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Pr="00B239D9">
        <w:rPr>
          <w:rFonts w:ascii="Arial" w:eastAsia="Tahoma" w:hAnsi="Arial" w:cs="Arial"/>
          <w:sz w:val="20"/>
          <w:szCs w:val="20"/>
        </w:rPr>
        <w:t xml:space="preserve">) </w:t>
      </w:r>
      <w:r w:rsidRPr="00B239D9">
        <w:rPr>
          <w:rFonts w:ascii="Arial" w:hAnsi="Arial" w:cs="Arial"/>
          <w:sz w:val="20"/>
          <w:szCs w:val="20"/>
        </w:rPr>
        <w:t>przez okres obowiązywania umowy.</w:t>
      </w:r>
    </w:p>
    <w:p w14:paraId="55DE30FF" w14:textId="77777777" w:rsidR="00B95E02" w:rsidRPr="00B239D9" w:rsidRDefault="00B95E02" w:rsidP="00B95E02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Zmiany cen dostarczanych asortymentów mogą być dokonywane w przypadku zmiany cen urzędowych oraz stawek podatku VAT, których zmiana następuje z mocy prawa co każdorazowo zostanie uzgodnione z Zamawiającym na piśmie (aneks).</w:t>
      </w:r>
    </w:p>
    <w:p w14:paraId="480A9B73" w14:textId="77777777" w:rsidR="00B95E02" w:rsidRPr="00B239D9" w:rsidRDefault="00B95E02" w:rsidP="00B95E02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przypadku gdy zaistnieje możliwość obniżenia ceny leku przez Wykonawcę zamówienia (promocja, krótka data ważności) Wykonawca poinformuje Zamawiającego o obniżeniu ceny leku pisemnie.</w:t>
      </w:r>
    </w:p>
    <w:p w14:paraId="59FA76E6" w14:textId="77777777" w:rsidR="00B95E02" w:rsidRPr="00B239D9" w:rsidRDefault="00B95E02" w:rsidP="00B95E02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przypadku gdy zaistnieje możliwość obniżenia ceny leku przez Wykonawcę zamówienia w związku z obniżeniem ceny leku przez Producenta, Wykonawca uzgodni to z zamawiającym na piśmie (aneks).</w:t>
      </w:r>
    </w:p>
    <w:p w14:paraId="78B03383" w14:textId="77777777" w:rsidR="00B95E02" w:rsidRPr="00B239D9" w:rsidRDefault="00B95E02" w:rsidP="00B95E02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Strony dopuszczają również w trakcie obowiązywania umowy zmiany cen usługi będącej przedmiotem umowy na zasadach określonych w art. 436 ust. 4 ustawy Pzp w następujących przypadkach :</w:t>
      </w:r>
    </w:p>
    <w:p w14:paraId="1AB52041" w14:textId="77777777" w:rsidR="00B95E02" w:rsidRPr="00B239D9" w:rsidRDefault="00B95E02" w:rsidP="00B95E0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31A3143D" w14:textId="77777777" w:rsidR="00B95E02" w:rsidRPr="00B239D9" w:rsidRDefault="00B95E02" w:rsidP="00B95E0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584C2B98" w14:textId="77777777" w:rsidR="00B95E02" w:rsidRPr="00B239D9" w:rsidRDefault="00B95E02" w:rsidP="00B95E02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D315256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§6</w:t>
      </w:r>
    </w:p>
    <w:p w14:paraId="6830B190" w14:textId="77777777" w:rsidR="00B95E02" w:rsidRPr="00B239D9" w:rsidRDefault="00B95E02" w:rsidP="00B95E02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oświadcza, że przedmiot umowy został dopuszczony do obrotu na rynku i posiada wymagane prawem ważne dokumenty, stwierdzające o dopuszczeniu do stosowania w podmiotach leczniczych.</w:t>
      </w:r>
    </w:p>
    <w:p w14:paraId="2F18D920" w14:textId="77777777" w:rsidR="00B95E02" w:rsidRPr="00B239D9" w:rsidRDefault="00B95E02" w:rsidP="00B95E02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każdorazowo na wezwanie Zamawiającego zobowiązuje się do dołączenia wymaganych dokumentów wymienionych w ust. 1 do faktury VAT z dostarczonym towarem Zamawiającemu.</w:t>
      </w:r>
    </w:p>
    <w:p w14:paraId="674E651B" w14:textId="77777777" w:rsidR="00B95E02" w:rsidRPr="00B239D9" w:rsidRDefault="00B95E02" w:rsidP="00B95E02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lastRenderedPageBreak/>
        <w:t>Wykonawca pokryje wszelką szkodę spowodowaną nie dołączeniem dokumentów, o których mowa w ust. 2.</w:t>
      </w:r>
    </w:p>
    <w:p w14:paraId="4589BDC3" w14:textId="77777777" w:rsidR="00B95E02" w:rsidRPr="00B239D9" w:rsidRDefault="00B95E02" w:rsidP="00B95E02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Wszystkie dokumenty dostarczone Zamawiającemu przez Wykonawcę winny być w języku polskim i sygnowane numerem umowy. W przypadku dostarczenia oryginalnych dokumentów Producenta zagranicznego muszą one posiadać tłumaczenia na język polski.</w:t>
      </w:r>
    </w:p>
    <w:p w14:paraId="5041AC78" w14:textId="77777777" w:rsidR="00B95E02" w:rsidRPr="00B239D9" w:rsidRDefault="00B95E02" w:rsidP="00B95E02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dostarczy charakterystyki produktów leczniczych, stanowiących przedmiot zamówienia, na żądanie Zamawiającego w terminie 3 dni od dnia zgłoszenia zapotrzebowania na przedmiotowy dokument.</w:t>
      </w:r>
    </w:p>
    <w:p w14:paraId="02824E24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§7</w:t>
      </w:r>
    </w:p>
    <w:p w14:paraId="5BFC66AF" w14:textId="77777777" w:rsidR="00B95E02" w:rsidRPr="00B239D9" w:rsidRDefault="00B95E02" w:rsidP="00B95E02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Pr="00B239D9">
        <w:rPr>
          <w:rFonts w:ascii="Arial" w:hAnsi="Arial" w:cs="Arial"/>
          <w:b/>
          <w:sz w:val="20"/>
          <w:szCs w:val="20"/>
        </w:rPr>
        <w:t>60 dni</w:t>
      </w:r>
      <w:r w:rsidRPr="00B239D9">
        <w:rPr>
          <w:rFonts w:ascii="Arial" w:hAnsi="Arial" w:cs="Arial"/>
          <w:sz w:val="20"/>
          <w:szCs w:val="20"/>
        </w:rPr>
        <w:t xml:space="preserve"> od daty dostarczenia faktury VAT. Zapłata nastąpi przelewem na wskazany przez Wykonawcę rachunek. Za datę dokonania zapłaty uważa się datę obciążenia rachunku Zamawiającego.</w:t>
      </w:r>
    </w:p>
    <w:p w14:paraId="7CFC3CD6" w14:textId="77777777" w:rsidR="00B95E02" w:rsidRPr="00B239D9" w:rsidRDefault="00B95E02" w:rsidP="00B95E02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73B6D8D9" w14:textId="77777777" w:rsidR="00B95E02" w:rsidRDefault="00B95E02" w:rsidP="00B95E02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Zamawiający daje możliwość wystawiania i przesyłania faktur, duplikatów faktur w formacie pliku elektronicznego PDF na adres poczty e-mail.: apteka@szpital.miechow.pl</w:t>
      </w:r>
    </w:p>
    <w:p w14:paraId="48A9E774" w14:textId="77777777" w:rsidR="00B95E02" w:rsidRPr="00B239D9" w:rsidRDefault="00B95E02" w:rsidP="00B95E0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213943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§8</w:t>
      </w:r>
    </w:p>
    <w:p w14:paraId="4A9E9D4D" w14:textId="77777777" w:rsidR="00B95E02" w:rsidRPr="00B239D9" w:rsidRDefault="00B95E02" w:rsidP="00B95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Osobą występującą w imieniu Zamawiającego w okresie realizacji umowy jest Kierownik Apteki szpitalnej.</w:t>
      </w:r>
    </w:p>
    <w:p w14:paraId="42056445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§9</w:t>
      </w:r>
    </w:p>
    <w:p w14:paraId="63E487FA" w14:textId="77777777" w:rsidR="00B95E02" w:rsidRPr="00B239D9" w:rsidRDefault="00B95E02" w:rsidP="00B95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zobowiązany jest do zapłaty Zamawiającemu kary umownej z tytułu zwłoki w dostawie zamówionej partii leków w kwocie stanowiącej 0,1%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514164A6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§10</w:t>
      </w:r>
    </w:p>
    <w:p w14:paraId="54BF248C" w14:textId="77777777" w:rsidR="00B95E02" w:rsidRPr="00B239D9" w:rsidRDefault="00B95E02" w:rsidP="00B95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43E9EC72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§11</w:t>
      </w:r>
    </w:p>
    <w:p w14:paraId="0020A63D" w14:textId="77777777" w:rsidR="00B95E02" w:rsidRPr="00B239D9" w:rsidRDefault="00B95E02" w:rsidP="00B95E02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7F9616F2" w14:textId="77777777" w:rsidR="00B95E02" w:rsidRPr="00B239D9" w:rsidRDefault="00B95E02" w:rsidP="00B95E02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3BFB493D" w14:textId="77777777" w:rsidR="00B95E02" w:rsidRPr="00B239D9" w:rsidRDefault="00B95E02" w:rsidP="00B95E02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Integralną częścią umowy jest specyfikacji warunków zamówienia oraz złożona oferta przetargowa.</w:t>
      </w:r>
    </w:p>
    <w:p w14:paraId="32356CAC" w14:textId="77777777" w:rsidR="00B95E02" w:rsidRPr="00B239D9" w:rsidRDefault="00B95E02" w:rsidP="00B95E02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696CF36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§12</w:t>
      </w:r>
    </w:p>
    <w:p w14:paraId="22982475" w14:textId="77777777" w:rsidR="00B95E02" w:rsidRDefault="00B95E02" w:rsidP="00B95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Umowę sporządzono w czterech jednobrzmiących egzemplarzach, jeden dla wykonawcy trzy dla zamawiającego.</w:t>
      </w:r>
    </w:p>
    <w:p w14:paraId="41BB6E2D" w14:textId="77777777" w:rsidR="00B95E02" w:rsidRPr="00B239D9" w:rsidRDefault="00B95E02" w:rsidP="00B95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E7E8DBD" w14:textId="77777777" w:rsidR="00B95E02" w:rsidRPr="00B239D9" w:rsidRDefault="00B95E02" w:rsidP="00B95E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B239D9">
        <w:rPr>
          <w:rFonts w:ascii="Arial" w:hAnsi="Arial" w:cs="Arial"/>
          <w:sz w:val="20"/>
          <w:szCs w:val="20"/>
        </w:rPr>
        <w:tab/>
      </w:r>
      <w:r w:rsidRPr="00B239D9">
        <w:rPr>
          <w:rFonts w:ascii="Arial" w:hAnsi="Arial" w:cs="Arial"/>
          <w:sz w:val="20"/>
          <w:szCs w:val="20"/>
        </w:rPr>
        <w:tab/>
      </w:r>
      <w:r w:rsidRPr="00B239D9">
        <w:rPr>
          <w:rFonts w:ascii="Arial" w:hAnsi="Arial" w:cs="Arial"/>
          <w:sz w:val="20"/>
          <w:szCs w:val="20"/>
        </w:rPr>
        <w:tab/>
        <w:t>Wykonawca:</w:t>
      </w:r>
    </w:p>
    <w:p w14:paraId="681059E2" w14:textId="77777777" w:rsidR="00B95E02" w:rsidRPr="00B239D9" w:rsidRDefault="00B95E02" w:rsidP="00B95E02">
      <w:pPr>
        <w:spacing w:line="240" w:lineRule="auto"/>
        <w:rPr>
          <w:rFonts w:ascii="Arial" w:hAnsi="Arial" w:cs="Arial"/>
          <w:sz w:val="20"/>
          <w:szCs w:val="20"/>
        </w:rPr>
      </w:pPr>
    </w:p>
    <w:p w14:paraId="56552537" w14:textId="77777777" w:rsidR="00B95E02" w:rsidRDefault="00B95E02" w:rsidP="00B95E02"/>
    <w:p w14:paraId="40E6DB40" w14:textId="7375F17A" w:rsidR="00345C72" w:rsidRDefault="00345C72" w:rsidP="00B95E02">
      <w:pPr>
        <w:suppressAutoHyphens/>
        <w:spacing w:line="240" w:lineRule="auto"/>
        <w:jc w:val="center"/>
        <w:rPr>
          <w:rFonts w:ascii="Arial" w:hAnsi="Arial" w:cs="Arial"/>
          <w:sz w:val="20"/>
          <w:szCs w:val="20"/>
        </w:rPr>
      </w:pPr>
    </w:p>
    <w:sectPr w:rsidR="00345C72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F298" w14:textId="77777777" w:rsidR="00E31CC4" w:rsidRDefault="00E31CC4" w:rsidP="00452D2A">
      <w:pPr>
        <w:spacing w:after="0" w:line="240" w:lineRule="auto"/>
      </w:pPr>
      <w:r>
        <w:separator/>
      </w:r>
    </w:p>
  </w:endnote>
  <w:endnote w:type="continuationSeparator" w:id="0">
    <w:p w14:paraId="091B5911" w14:textId="77777777" w:rsidR="00E31CC4" w:rsidRDefault="00E31CC4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BF1C6C" w:rsidRDefault="00BF1C6C" w:rsidP="00E1151F">
    <w:pPr>
      <w:pStyle w:val="Stopka"/>
    </w:pPr>
  </w:p>
  <w:p w14:paraId="7F2A1941" w14:textId="77777777" w:rsidR="00BF1C6C" w:rsidRDefault="00BF1C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504F22B7" w:rsidR="00BF1C6C" w:rsidRDefault="00BF1C6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96D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F1C6C" w:rsidRDefault="00BF1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451C5" w14:textId="77777777" w:rsidR="00E31CC4" w:rsidRDefault="00E31CC4" w:rsidP="00452D2A">
      <w:pPr>
        <w:spacing w:after="0" w:line="240" w:lineRule="auto"/>
      </w:pPr>
      <w:r>
        <w:separator/>
      </w:r>
    </w:p>
  </w:footnote>
  <w:footnote w:type="continuationSeparator" w:id="0">
    <w:p w14:paraId="07E6B212" w14:textId="77777777" w:rsidR="00E31CC4" w:rsidRDefault="00E31CC4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10C4"/>
    <w:multiLevelType w:val="hybridMultilevel"/>
    <w:tmpl w:val="2758A2E0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952F3"/>
    <w:multiLevelType w:val="hybridMultilevel"/>
    <w:tmpl w:val="E8E65E66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74EE9"/>
    <w:multiLevelType w:val="hybridMultilevel"/>
    <w:tmpl w:val="F114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F4550"/>
    <w:multiLevelType w:val="hybridMultilevel"/>
    <w:tmpl w:val="BD32B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4268A"/>
    <w:multiLevelType w:val="hybridMultilevel"/>
    <w:tmpl w:val="7E0AB818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0"/>
  </w:num>
  <w:num w:numId="5">
    <w:abstractNumId w:val="8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9"/>
  </w:num>
  <w:num w:numId="11">
    <w:abstractNumId w:val="21"/>
  </w:num>
  <w:num w:numId="12">
    <w:abstractNumId w:val="12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37CA"/>
    <w:rsid w:val="000C5018"/>
    <w:rsid w:val="000D1D99"/>
    <w:rsid w:val="000D31E5"/>
    <w:rsid w:val="000D4AB3"/>
    <w:rsid w:val="000E1C5C"/>
    <w:rsid w:val="000E321B"/>
    <w:rsid w:val="000F0402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22DF3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1F7259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279B"/>
    <w:rsid w:val="002F3DF4"/>
    <w:rsid w:val="002F467B"/>
    <w:rsid w:val="002F4A4F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85B0F"/>
    <w:rsid w:val="00390654"/>
    <w:rsid w:val="00394153"/>
    <w:rsid w:val="00394506"/>
    <w:rsid w:val="00395156"/>
    <w:rsid w:val="003A1D0A"/>
    <w:rsid w:val="003A7D5A"/>
    <w:rsid w:val="003B14E7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4A9F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B3ADC"/>
    <w:rsid w:val="004C27B1"/>
    <w:rsid w:val="004C30B2"/>
    <w:rsid w:val="004C41DE"/>
    <w:rsid w:val="004C4AA8"/>
    <w:rsid w:val="004D3FE6"/>
    <w:rsid w:val="004D4625"/>
    <w:rsid w:val="004D6171"/>
    <w:rsid w:val="004D7144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8C5"/>
    <w:rsid w:val="00517CCE"/>
    <w:rsid w:val="00522580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5392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3CC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3753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174CC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ABA"/>
    <w:rsid w:val="00856C6A"/>
    <w:rsid w:val="00857330"/>
    <w:rsid w:val="00860406"/>
    <w:rsid w:val="00862DD2"/>
    <w:rsid w:val="00870311"/>
    <w:rsid w:val="00870E9E"/>
    <w:rsid w:val="0087111F"/>
    <w:rsid w:val="00871164"/>
    <w:rsid w:val="008719C0"/>
    <w:rsid w:val="00874072"/>
    <w:rsid w:val="00882D59"/>
    <w:rsid w:val="00894E5C"/>
    <w:rsid w:val="00896846"/>
    <w:rsid w:val="00896968"/>
    <w:rsid w:val="00896DD1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004A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96821"/>
    <w:rsid w:val="009A07A3"/>
    <w:rsid w:val="009A23DE"/>
    <w:rsid w:val="009A274F"/>
    <w:rsid w:val="009A40B2"/>
    <w:rsid w:val="009A55C4"/>
    <w:rsid w:val="009A5DB7"/>
    <w:rsid w:val="009A7BB0"/>
    <w:rsid w:val="009C27A1"/>
    <w:rsid w:val="009C3981"/>
    <w:rsid w:val="009C5519"/>
    <w:rsid w:val="009D4CB4"/>
    <w:rsid w:val="009E13E2"/>
    <w:rsid w:val="009E493A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54F9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3940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95E02"/>
    <w:rsid w:val="00BA5DEE"/>
    <w:rsid w:val="00BA6475"/>
    <w:rsid w:val="00BB4385"/>
    <w:rsid w:val="00BB47EA"/>
    <w:rsid w:val="00BB5E31"/>
    <w:rsid w:val="00BB7493"/>
    <w:rsid w:val="00BC1849"/>
    <w:rsid w:val="00BC259F"/>
    <w:rsid w:val="00BC60C2"/>
    <w:rsid w:val="00BC6AE6"/>
    <w:rsid w:val="00BD2D30"/>
    <w:rsid w:val="00BD49DA"/>
    <w:rsid w:val="00BD71B3"/>
    <w:rsid w:val="00BD7612"/>
    <w:rsid w:val="00BE1AE8"/>
    <w:rsid w:val="00BE2649"/>
    <w:rsid w:val="00BE26FD"/>
    <w:rsid w:val="00BE43BF"/>
    <w:rsid w:val="00BE7366"/>
    <w:rsid w:val="00BF0988"/>
    <w:rsid w:val="00BF1C6C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A94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2A84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16A7C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740F"/>
    <w:rsid w:val="00DD123E"/>
    <w:rsid w:val="00DD391C"/>
    <w:rsid w:val="00DD410A"/>
    <w:rsid w:val="00DD6414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1CC4"/>
    <w:rsid w:val="00E35A5F"/>
    <w:rsid w:val="00E407DD"/>
    <w:rsid w:val="00E45605"/>
    <w:rsid w:val="00E47C56"/>
    <w:rsid w:val="00E515B9"/>
    <w:rsid w:val="00E54BA7"/>
    <w:rsid w:val="00E55190"/>
    <w:rsid w:val="00E55A40"/>
    <w:rsid w:val="00E651F8"/>
    <w:rsid w:val="00E70C6E"/>
    <w:rsid w:val="00E73687"/>
    <w:rsid w:val="00E74910"/>
    <w:rsid w:val="00E756AB"/>
    <w:rsid w:val="00E76B9F"/>
    <w:rsid w:val="00E81D91"/>
    <w:rsid w:val="00E82633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B63A1"/>
    <w:rsid w:val="00EC455A"/>
    <w:rsid w:val="00EC52EF"/>
    <w:rsid w:val="00EC642A"/>
    <w:rsid w:val="00EC7529"/>
    <w:rsid w:val="00ED09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46DB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CD47-5A39-43CB-B374-670A5662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7</Pages>
  <Words>2512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85</cp:revision>
  <cp:lastPrinted>2023-04-04T11:33:00Z</cp:lastPrinted>
  <dcterms:created xsi:type="dcterms:W3CDTF">2018-11-08T07:21:00Z</dcterms:created>
  <dcterms:modified xsi:type="dcterms:W3CDTF">2023-04-05T07:30:00Z</dcterms:modified>
</cp:coreProperties>
</file>