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BCF" w14:textId="77777777" w:rsidR="00932431" w:rsidRPr="0079413E" w:rsidRDefault="00932431" w:rsidP="00932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7A09C96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81121B" wp14:editId="56A06EA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FCA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920B4E3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6C84C0C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D1A2B31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1FF7F7E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6EE3190" w14:textId="7777777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01037" w14:textId="31925CD3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791E67">
        <w:rPr>
          <w:rFonts w:ascii="Times New Roman" w:eastAsia="Times New Roman" w:hAnsi="Times New Roman" w:cs="Times New Roman"/>
          <w:sz w:val="20"/>
          <w:szCs w:val="20"/>
          <w:lang w:eastAsia="pl-PL"/>
        </w:rPr>
        <w:t>21.07.2023r.</w:t>
      </w:r>
    </w:p>
    <w:p w14:paraId="66AB02F1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99CC638" w14:textId="77777777" w:rsidR="00932431" w:rsidRPr="0035546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6D370D" w14:textId="713F52FB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8D1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D1A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1339/23</w:t>
      </w:r>
      <w:bookmarkStart w:id="0" w:name="_GoBack"/>
      <w:bookmarkEnd w:id="0"/>
    </w:p>
    <w:p w14:paraId="5EE5A5FE" w14:textId="77777777" w:rsidR="00932431" w:rsidRPr="00AA5BD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B1DEAED" w14:textId="77777777" w:rsidR="00932431" w:rsidRPr="005156CD" w:rsidRDefault="00932431" w:rsidP="009324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5CA3DEC" w14:textId="77777777" w:rsidR="00932431" w:rsidRPr="00836DB5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34B42" w14:textId="6C8A50E2" w:rsidR="002301EF" w:rsidRPr="00791E67" w:rsidRDefault="00932431" w:rsidP="002301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0F221A66" w14:textId="77777777" w:rsidR="002301EF" w:rsidRPr="00791E67" w:rsidRDefault="002301EF" w:rsidP="00230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E67">
        <w:rPr>
          <w:rFonts w:ascii="Times New Roman" w:hAnsi="Times New Roman" w:cs="Times New Roman"/>
          <w:b/>
        </w:rPr>
        <w:t xml:space="preserve">Przedmiot zamówienia: </w:t>
      </w:r>
      <w:r w:rsidRPr="00791E6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filtrów samochodowych do pojazdów służbowych będących na stanie KWP </w:t>
      </w:r>
      <w:proofErr w:type="spellStart"/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>zs</w:t>
      </w:r>
      <w:proofErr w:type="spellEnd"/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 xml:space="preserve"> w Radomiu </w:t>
      </w:r>
    </w:p>
    <w:p w14:paraId="1407A26A" w14:textId="77777777" w:rsidR="002301EF" w:rsidRPr="00791E67" w:rsidRDefault="002301EF" w:rsidP="002301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3E96EC7" w14:textId="5FC261BF" w:rsidR="002301EF" w:rsidRPr="00791E67" w:rsidRDefault="002301EF" w:rsidP="00791E67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91E67">
        <w:rPr>
          <w:rFonts w:ascii="Times New Roman" w:hAnsi="Times New Roman" w:cs="Times New Roman"/>
          <w:b/>
        </w:rPr>
        <w:t xml:space="preserve">Tryb udzielenia zamówienia: tryb podstawowy bez negocjacji </w:t>
      </w:r>
    </w:p>
    <w:p w14:paraId="2BE8401D" w14:textId="1DCF19F4" w:rsidR="00932431" w:rsidRPr="00791E67" w:rsidRDefault="00932431" w:rsidP="00932431">
      <w:pPr>
        <w:rPr>
          <w:rFonts w:ascii="Times New Roman" w:hAnsi="Times New Roman" w:cs="Times New Roman"/>
          <w:b/>
        </w:rPr>
      </w:pP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  <w:t xml:space="preserve">Nr </w:t>
      </w:r>
      <w:proofErr w:type="spellStart"/>
      <w:r w:rsidRPr="00791E67">
        <w:rPr>
          <w:rFonts w:ascii="Times New Roman" w:hAnsi="Times New Roman" w:cs="Times New Roman"/>
          <w:b/>
        </w:rPr>
        <w:t>spr</w:t>
      </w:r>
      <w:proofErr w:type="spellEnd"/>
      <w:r w:rsidRPr="00791E67">
        <w:rPr>
          <w:rFonts w:ascii="Times New Roman" w:hAnsi="Times New Roman" w:cs="Times New Roman"/>
          <w:b/>
        </w:rPr>
        <w:t xml:space="preserve">.  </w:t>
      </w:r>
      <w:r w:rsidR="002301EF" w:rsidRPr="00791E67">
        <w:rPr>
          <w:rFonts w:ascii="Times New Roman" w:hAnsi="Times New Roman" w:cs="Times New Roman"/>
          <w:b/>
        </w:rPr>
        <w:t>23</w:t>
      </w:r>
      <w:r w:rsidRPr="00791E67">
        <w:rPr>
          <w:rFonts w:ascii="Times New Roman" w:hAnsi="Times New Roman" w:cs="Times New Roman"/>
          <w:b/>
        </w:rPr>
        <w:t>/23</w:t>
      </w:r>
    </w:p>
    <w:p w14:paraId="07F05EBF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B6F806F" w14:textId="7B9EB59B" w:rsidR="00932431" w:rsidRPr="00E975B5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75B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</w:t>
      </w:r>
      <w:r w:rsidR="00E975B5"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art. 253 ust. 1 pkt 1 i ust. 2 </w:t>
      </w:r>
      <w:r w:rsidR="00E975B5" w:rsidRPr="00E97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2019r. Prawo zamówień publicznych ( </w:t>
      </w:r>
      <w:r w:rsidRPr="00E975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2022 poz. 1710 ze zm. ) </w:t>
      </w:r>
      <w:r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o dokonaniu wyboru najkorzystniejszej oferty w przedmiotowym postępowaniu :</w:t>
      </w:r>
    </w:p>
    <w:p w14:paraId="6F9EDAE4" w14:textId="77777777" w:rsidR="00932431" w:rsidRPr="00D9645C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5F08DB9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>INTER CARS S.A</w:t>
      </w:r>
    </w:p>
    <w:p w14:paraId="4879A2AF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>ul.</w:t>
      </w:r>
      <w:r w:rsidRPr="00B51D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E0FBF">
        <w:rPr>
          <w:rFonts w:ascii="Times New Roman" w:eastAsiaTheme="minorEastAsia" w:hAnsi="Times New Roman" w:cs="Times New Roman"/>
          <w:b/>
          <w:lang w:eastAsia="pl-PL"/>
        </w:rPr>
        <w:t>Powsi</w:t>
      </w:r>
      <w:r>
        <w:rPr>
          <w:rFonts w:ascii="Times New Roman" w:eastAsiaTheme="minorEastAsia" w:hAnsi="Times New Roman" w:cs="Times New Roman"/>
          <w:b/>
          <w:lang w:eastAsia="pl-PL"/>
        </w:rPr>
        <w:t>ń</w:t>
      </w:r>
      <w:r w:rsidRPr="006E0FBF">
        <w:rPr>
          <w:rFonts w:ascii="Times New Roman" w:eastAsiaTheme="minorEastAsia" w:hAnsi="Times New Roman" w:cs="Times New Roman"/>
          <w:b/>
          <w:lang w:eastAsia="pl-PL"/>
        </w:rPr>
        <w:t>ska 64</w:t>
      </w:r>
    </w:p>
    <w:p w14:paraId="7D63016A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>02-903 Warszawa</w:t>
      </w:r>
    </w:p>
    <w:p w14:paraId="5A3A4AA6" w14:textId="00B9985C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 xml:space="preserve">Cena – 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148 046,93 </w:t>
      </w:r>
      <w:r>
        <w:rPr>
          <w:rFonts w:ascii="Times New Roman" w:eastAsiaTheme="minorEastAsia" w:hAnsi="Times New Roman" w:cs="Times New Roman"/>
          <w:b/>
          <w:lang w:eastAsia="pl-PL"/>
        </w:rPr>
        <w:t>zł</w:t>
      </w:r>
    </w:p>
    <w:p w14:paraId="76E77CF1" w14:textId="77777777" w:rsidR="00791E67" w:rsidRPr="00D9645C" w:rsidRDefault="00791E67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E523281" w14:textId="786C3E71" w:rsidR="00932431" w:rsidRPr="00791E67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791E67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791E67">
        <w:rPr>
          <w:rFonts w:ascii="Times New Roman" w:eastAsia="Arial Black" w:hAnsi="Times New Roman" w:cs="Times New Roman"/>
          <w:b/>
          <w:color w:val="FF0000"/>
          <w:lang w:eastAsia="pl-PL"/>
        </w:rPr>
        <w:t xml:space="preserve"> </w:t>
      </w:r>
      <w:r w:rsidR="00791E67" w:rsidRPr="00791E67">
        <w:rPr>
          <w:rFonts w:ascii="Times New Roman" w:eastAsiaTheme="minorEastAsia" w:hAnsi="Times New Roman" w:cs="Times New Roman"/>
          <w:b/>
          <w:lang w:eastAsia="pl-PL"/>
        </w:rPr>
        <w:t>148 046,93</w:t>
      </w:r>
      <w:r w:rsidR="00791E67" w:rsidRPr="00791E67">
        <w:rPr>
          <w:rFonts w:ascii="Times New Roman" w:eastAsiaTheme="minorEastAsia" w:hAnsi="Times New Roman" w:cs="Times New Roman"/>
          <w:b/>
          <w:lang w:eastAsia="pl-PL"/>
        </w:rPr>
        <w:t xml:space="preserve"> zł </w:t>
      </w:r>
    </w:p>
    <w:p w14:paraId="42686EE2" w14:textId="5EA424DF" w:rsidR="00932431" w:rsidRPr="00791E67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791E67">
        <w:rPr>
          <w:rFonts w:ascii="Times New Roman" w:eastAsia="Arial Black" w:hAnsi="Times New Roman" w:cs="Times New Roman"/>
          <w:b/>
          <w:lang w:eastAsia="pl-PL"/>
        </w:rPr>
        <w:t xml:space="preserve">II kryterium - </w:t>
      </w:r>
      <w:r w:rsidRPr="00791E67">
        <w:rPr>
          <w:rFonts w:ascii="Times New Roman" w:hAnsi="Times New Roman" w:cs="Times New Roman"/>
          <w:b/>
          <w:color w:val="000000"/>
        </w:rPr>
        <w:t xml:space="preserve"> </w:t>
      </w:r>
      <w:r w:rsidR="00791E67" w:rsidRPr="00791E67">
        <w:rPr>
          <w:rFonts w:ascii="Times New Roman" w:hAnsi="Times New Roman" w:cs="Times New Roman"/>
          <w:b/>
          <w:kern w:val="2"/>
        </w:rPr>
        <w:t xml:space="preserve">termin dostawy: </w:t>
      </w:r>
      <w:r w:rsidR="00791E67" w:rsidRPr="00791E67">
        <w:rPr>
          <w:rFonts w:ascii="Times New Roman" w:hAnsi="Times New Roman" w:cs="Times New Roman"/>
          <w:b/>
          <w:kern w:val="2"/>
        </w:rPr>
        <w:t>3 dni -</w:t>
      </w:r>
      <w:r w:rsidR="00791E67">
        <w:rPr>
          <w:rFonts w:ascii="Times New Roman" w:hAnsi="Times New Roman" w:cs="Times New Roman"/>
          <w:b/>
          <w:kern w:val="2"/>
        </w:rPr>
        <w:t xml:space="preserve"> </w:t>
      </w:r>
      <w:r w:rsidR="00791E67" w:rsidRPr="00791E67">
        <w:rPr>
          <w:rFonts w:ascii="Times New Roman" w:hAnsi="Times New Roman" w:cs="Times New Roman"/>
          <w:b/>
          <w:kern w:val="2"/>
        </w:rPr>
        <w:t>40,00 pkt.</w:t>
      </w:r>
    </w:p>
    <w:p w14:paraId="3B729CC8" w14:textId="77777777" w:rsidR="00932431" w:rsidRPr="00D9645C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6F585D7" w14:textId="3AB0FAFB" w:rsidR="00932431" w:rsidRPr="00D9645C" w:rsidRDefault="00932431" w:rsidP="0093243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z punktacją łączną wynoszącą:  100,00 pkt. w tym:</w:t>
      </w: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 60,00 pkt, </w:t>
      </w:r>
      <w:r w:rsidR="00791E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termin dostawy</w:t>
      </w: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40,00 pkt</w:t>
      </w:r>
    </w:p>
    <w:p w14:paraId="041C5323" w14:textId="57E37022" w:rsidR="00932431" w:rsidRDefault="00932431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14:paraId="4B51AFFA" w14:textId="17D8EBAE" w:rsidR="008113AF" w:rsidRDefault="008113AF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DC3A79" w14:textId="3D11B298" w:rsidR="00932431" w:rsidRPr="008113AF" w:rsidRDefault="008113AF" w:rsidP="008113AF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 złożono jedną ważną ofertę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Oferta nr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1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-t</w:t>
      </w:r>
      <w:r w:rsidR="00791E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erminu dostawy 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do ceny. Oferta otrzymała łącznie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100,00 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pkt.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>Cena najkorzystniej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szej oferty mieści się w kwocie, którą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Zamawiający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zamierza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przeznaczyć na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sfinansowanie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zamówienia. </w:t>
      </w:r>
    </w:p>
    <w:p w14:paraId="3ABBF286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3CBDB" w14:textId="5CC1142A" w:rsidR="00932431" w:rsidRPr="00D9645C" w:rsidRDefault="00932431" w:rsidP="0093243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96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="00791E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19</w:t>
      </w:r>
      <w:r w:rsidRPr="00D964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791E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7</w:t>
      </w:r>
      <w:r w:rsidRPr="00D964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.2023r., do godziny 10:00 – wpłynęł</w:t>
      </w:r>
      <w:r w:rsidR="00791E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 1</w:t>
      </w:r>
      <w:r w:rsidRPr="00D964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ofert</w:t>
      </w:r>
      <w:r w:rsidR="00791E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</w:t>
      </w:r>
      <w:r w:rsidRPr="00D96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D96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platformazakupowa.pl pod adresem: </w:t>
      </w:r>
      <w:hyperlink r:id="rId6" w:history="1">
        <w:r w:rsidRPr="000C65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lang w:eastAsia="pl-PL"/>
          </w:rPr>
          <w:t>https://platformazakupowa.pl/pn/kwp_radom</w:t>
        </w:r>
      </w:hyperlink>
      <w:r w:rsidRPr="00D9645C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  <w:t xml:space="preserve"> </w:t>
      </w:r>
    </w:p>
    <w:p w14:paraId="44C06DD8" w14:textId="77777777" w:rsidR="00932431" w:rsidRPr="00D9645C" w:rsidRDefault="00932431" w:rsidP="0093243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D9645C">
        <w:rPr>
          <w:rFonts w:ascii="Times New Roman" w:eastAsia="Arial Black" w:hAnsi="Times New Roman" w:cs="Times New Roman"/>
          <w:sz w:val="20"/>
          <w:szCs w:val="20"/>
          <w:lang w:eastAsia="pl-PL"/>
        </w:rPr>
        <w:t xml:space="preserve">      </w:t>
      </w:r>
      <w:r w:rsidRPr="00D9645C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2542D6C8" w14:textId="77777777" w:rsidR="00932431" w:rsidRPr="00D9645C" w:rsidRDefault="00932431" w:rsidP="00932431">
      <w:pPr>
        <w:pStyle w:val="Default"/>
        <w:rPr>
          <w:rFonts w:eastAsiaTheme="minorEastAsia"/>
          <w:b/>
          <w:sz w:val="20"/>
          <w:szCs w:val="20"/>
          <w:lang w:eastAsia="pl-PL"/>
        </w:rPr>
      </w:pPr>
    </w:p>
    <w:p w14:paraId="0B2BBD51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>INTER CARS S.A</w:t>
      </w:r>
    </w:p>
    <w:p w14:paraId="280A7F27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>ul.</w:t>
      </w:r>
      <w:r w:rsidRPr="00B51D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E0FBF">
        <w:rPr>
          <w:rFonts w:ascii="Times New Roman" w:eastAsiaTheme="minorEastAsia" w:hAnsi="Times New Roman" w:cs="Times New Roman"/>
          <w:b/>
          <w:lang w:eastAsia="pl-PL"/>
        </w:rPr>
        <w:t>Powsi</w:t>
      </w:r>
      <w:r>
        <w:rPr>
          <w:rFonts w:ascii="Times New Roman" w:eastAsiaTheme="minorEastAsia" w:hAnsi="Times New Roman" w:cs="Times New Roman"/>
          <w:b/>
          <w:lang w:eastAsia="pl-PL"/>
        </w:rPr>
        <w:t>ń</w:t>
      </w:r>
      <w:r w:rsidRPr="006E0FBF">
        <w:rPr>
          <w:rFonts w:ascii="Times New Roman" w:eastAsiaTheme="minorEastAsia" w:hAnsi="Times New Roman" w:cs="Times New Roman"/>
          <w:b/>
          <w:lang w:eastAsia="pl-PL"/>
        </w:rPr>
        <w:t>ska 64</w:t>
      </w:r>
    </w:p>
    <w:p w14:paraId="35BCD3E2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>02-903 Warszawa</w:t>
      </w:r>
    </w:p>
    <w:p w14:paraId="28196157" w14:textId="77777777" w:rsidR="00791E67" w:rsidRPr="006E0FBF" w:rsidRDefault="00791E67" w:rsidP="00791E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E0FBF">
        <w:rPr>
          <w:rFonts w:ascii="Times New Roman" w:eastAsiaTheme="minorEastAsia" w:hAnsi="Times New Roman" w:cs="Times New Roman"/>
          <w:b/>
          <w:lang w:eastAsia="pl-PL"/>
        </w:rPr>
        <w:t xml:space="preserve">Cena – </w:t>
      </w:r>
      <w:r>
        <w:rPr>
          <w:rFonts w:ascii="Times New Roman" w:eastAsiaTheme="minorEastAsia" w:hAnsi="Times New Roman" w:cs="Times New Roman"/>
          <w:b/>
          <w:lang w:eastAsia="pl-PL"/>
        </w:rPr>
        <w:t>148 046,93 zł</w:t>
      </w:r>
    </w:p>
    <w:p w14:paraId="41C5D718" w14:textId="77777777" w:rsidR="005F45DF" w:rsidRPr="00D9645C" w:rsidRDefault="005F45DF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3C8726" w14:textId="77777777" w:rsidR="00932431" w:rsidRPr="00D9645C" w:rsidRDefault="00932431" w:rsidP="00932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978AD" w14:textId="670564DE" w:rsidR="00932431" w:rsidRPr="00D9645C" w:rsidRDefault="00932431" w:rsidP="00932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Zamawiający  na realizację  zamówienia przeznaczył  kwotę </w:t>
      </w:r>
      <w:r w:rsidRPr="00D9645C">
        <w:rPr>
          <w:rFonts w:ascii="Times New Roman" w:hAnsi="Times New Roman" w:cs="Times New Roman"/>
          <w:b/>
          <w:sz w:val="20"/>
          <w:szCs w:val="20"/>
        </w:rPr>
        <w:t xml:space="preserve"> brutto </w:t>
      </w:r>
      <w:r w:rsidR="00791E67">
        <w:rPr>
          <w:rFonts w:ascii="Times New Roman" w:eastAsiaTheme="minorEastAsia" w:hAnsi="Times New Roman" w:cs="Times New Roman"/>
          <w:b/>
          <w:lang w:eastAsia="pl-PL"/>
        </w:rPr>
        <w:t xml:space="preserve">177 949,83 </w:t>
      </w:r>
      <w:r w:rsidR="00791E67" w:rsidRPr="006E0FBF">
        <w:rPr>
          <w:rFonts w:ascii="Times New Roman" w:eastAsiaTheme="minorEastAsia" w:hAnsi="Times New Roman" w:cs="Times New Roman"/>
          <w:b/>
          <w:lang w:eastAsia="pl-PL"/>
        </w:rPr>
        <w:t xml:space="preserve"> zł</w:t>
      </w:r>
      <w:r w:rsidR="00791E67" w:rsidRPr="006E0FBF">
        <w:rPr>
          <w:rFonts w:ascii="Times New Roman" w:hAnsi="Times New Roman" w:cs="Times New Roman"/>
          <w:b/>
        </w:rPr>
        <w:t xml:space="preserve">   </w:t>
      </w:r>
    </w:p>
    <w:p w14:paraId="25E014E7" w14:textId="524F86D6" w:rsidR="00932431" w:rsidRDefault="00932431" w:rsidP="00932431">
      <w:pPr>
        <w:spacing w:after="0" w:line="360" w:lineRule="auto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1D18AA48" w14:textId="1084E9FE" w:rsidR="00D9645C" w:rsidRDefault="00D9645C" w:rsidP="00D9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97C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RANKING OFERT </w:t>
      </w:r>
    </w:p>
    <w:p w14:paraId="56494EFE" w14:textId="62DA5A6D" w:rsidR="00D9645C" w:rsidRPr="00497C6E" w:rsidRDefault="00D9645C" w:rsidP="00D96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47CB8888" w14:textId="56FFE850" w:rsidR="00791E67" w:rsidRPr="00791E67" w:rsidRDefault="00D9645C" w:rsidP="00791E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następującymi kryteriami i ich punktami:</w:t>
      </w:r>
    </w:p>
    <w:p w14:paraId="6641AC16" w14:textId="77777777" w:rsidR="00791E67" w:rsidRDefault="00791E67" w:rsidP="00791E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0073AA4D" w14:textId="77777777" w:rsidR="00791E67" w:rsidRPr="00DB742E" w:rsidRDefault="00791E67" w:rsidP="00791E6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b/>
          <w:i/>
        </w:rPr>
        <w:t>Kryterium I:</w:t>
      </w:r>
    </w:p>
    <w:p w14:paraId="70590B6F" w14:textId="77777777" w:rsidR="00791E67" w:rsidRPr="00DB742E" w:rsidRDefault="00791E67" w:rsidP="00791E6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b/>
          <w:i/>
        </w:rPr>
        <w:tab/>
      </w:r>
      <w:r w:rsidRPr="00DB742E">
        <w:rPr>
          <w:rFonts w:ascii="Times New Roman" w:hAnsi="Times New Roman" w:cs="Times New Roman"/>
        </w:rPr>
        <w:t>C - cena: waga 60%</w:t>
      </w:r>
    </w:p>
    <w:p w14:paraId="23189BC3" w14:textId="77777777" w:rsidR="00791E67" w:rsidRPr="00DB742E" w:rsidRDefault="00791E67" w:rsidP="00791E67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021C3F37" w14:textId="77777777" w:rsidR="00791E67" w:rsidRPr="00DB742E" w:rsidRDefault="00791E67" w:rsidP="00791E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42E">
        <w:rPr>
          <w:rFonts w:ascii="Times New Roman" w:hAnsi="Times New Roman" w:cs="Times New Roman"/>
          <w:color w:val="000000"/>
        </w:rPr>
        <w:t xml:space="preserve">     Liczba punktów w kryterium „cena” wyliczona zostanie w następujący sposób:</w:t>
      </w:r>
    </w:p>
    <w:p w14:paraId="12866ECB" w14:textId="46302F33" w:rsidR="00791E67" w:rsidRPr="00A671DF" w:rsidRDefault="00791E67" w:rsidP="00A6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42E">
        <w:rPr>
          <w:rFonts w:ascii="Times New Roman" w:hAnsi="Times New Roman" w:cs="Times New Roman"/>
          <w:color w:val="000000"/>
        </w:rPr>
        <w:tab/>
      </w:r>
    </w:p>
    <w:p w14:paraId="4A550DBB" w14:textId="77777777" w:rsidR="00791E67" w:rsidRPr="003E1113" w:rsidRDefault="00791E67" w:rsidP="00791E67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E1113">
        <w:rPr>
          <w:rFonts w:ascii="Times New Roman" w:hAnsi="Times New Roman" w:cs="Times New Roman"/>
          <w:color w:val="000000"/>
        </w:rPr>
        <w:t xml:space="preserve">        </w:t>
      </w:r>
      <w:r w:rsidRPr="003E1113">
        <w:rPr>
          <w:rFonts w:ascii="Times New Roman" w:hAnsi="Times New Roman" w:cs="Times New Roman"/>
          <w:b/>
          <w:color w:val="000000"/>
        </w:rPr>
        <w:tab/>
        <w:t xml:space="preserve"> Najniższa cena ofertowa z ważnych ofert</w:t>
      </w:r>
    </w:p>
    <w:p w14:paraId="3BFC8A50" w14:textId="77777777" w:rsidR="00791E67" w:rsidRPr="003E1113" w:rsidRDefault="00791E67" w:rsidP="00791E67">
      <w:pPr>
        <w:autoSpaceDE w:val="0"/>
        <w:autoSpaceDN w:val="0"/>
        <w:adjustRightInd w:val="0"/>
        <w:spacing w:after="0" w:line="240" w:lineRule="auto"/>
        <w:ind w:left="357" w:firstLine="351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E1113">
        <w:rPr>
          <w:rFonts w:ascii="Times New Roman" w:hAnsi="Times New Roman" w:cs="Times New Roman"/>
          <w:b/>
          <w:color w:val="000000"/>
        </w:rPr>
        <w:t xml:space="preserve">C = </w:t>
      </w:r>
      <w:r w:rsidRPr="003E1113">
        <w:rPr>
          <w:rFonts w:ascii="Times New Roman" w:hAnsi="Times New Roman" w:cs="Times New Roman"/>
          <w:b/>
          <w:color w:val="000000"/>
        </w:rPr>
        <w:tab/>
        <w:t xml:space="preserve">----------------------------------------------------- </w:t>
      </w:r>
      <w:r w:rsidRPr="003E1113">
        <w:rPr>
          <w:rFonts w:ascii="Times New Roman" w:hAnsi="Times New Roman" w:cs="Times New Roman"/>
          <w:b/>
          <w:color w:val="000000"/>
        </w:rPr>
        <w:tab/>
        <w:t>x 60</w:t>
      </w:r>
    </w:p>
    <w:p w14:paraId="6252EE8F" w14:textId="77777777" w:rsidR="00791E67" w:rsidRPr="003E1113" w:rsidRDefault="00791E67" w:rsidP="00791E67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 w:cs="Times New Roman"/>
          <w:b/>
          <w:color w:val="000000"/>
          <w:kern w:val="2"/>
        </w:rPr>
      </w:pPr>
      <w:r w:rsidRPr="003E1113">
        <w:rPr>
          <w:rFonts w:ascii="Times New Roman" w:hAnsi="Times New Roman" w:cs="Times New Roman"/>
          <w:b/>
          <w:color w:val="000000"/>
          <w:kern w:val="2"/>
        </w:rPr>
        <w:t xml:space="preserve">             </w:t>
      </w:r>
      <w:r w:rsidRPr="003E1113">
        <w:rPr>
          <w:rFonts w:ascii="Times New Roman" w:hAnsi="Times New Roman" w:cs="Times New Roman"/>
          <w:b/>
          <w:color w:val="000000"/>
          <w:kern w:val="2"/>
        </w:rPr>
        <w:tab/>
        <w:t xml:space="preserve"> Cena badanej oferty</w:t>
      </w:r>
    </w:p>
    <w:p w14:paraId="2296D970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kern w:val="2"/>
        </w:rPr>
      </w:pPr>
    </w:p>
    <w:p w14:paraId="10207056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b/>
          <w:i/>
          <w:kern w:val="2"/>
        </w:rPr>
        <w:t>Kryterium II:</w:t>
      </w:r>
    </w:p>
    <w:p w14:paraId="47825421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b/>
          <w:i/>
          <w:kern w:val="2"/>
        </w:rPr>
        <w:tab/>
      </w:r>
      <w:r w:rsidRPr="00DB742E">
        <w:rPr>
          <w:rFonts w:ascii="Times New Roman" w:hAnsi="Times New Roman" w:cs="Times New Roman"/>
          <w:kern w:val="2"/>
        </w:rPr>
        <w:t>D – termin dostawy: waga 40%</w:t>
      </w:r>
    </w:p>
    <w:p w14:paraId="6DE25B5D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kern w:val="2"/>
        </w:rPr>
        <w:t xml:space="preserve">Zamawiający wymaga, aby termin realizacji dostaw był nie dłuższy niż 5 dni roboczych od dnia złożenia zamówienia. Za skrócenie terminu dostawy zamawiający przyzna następujące wartości punktowe: </w:t>
      </w:r>
    </w:p>
    <w:p w14:paraId="1FD7F5C6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kern w:val="2"/>
        </w:rPr>
        <w:t>do 3 dni roboczych</w:t>
      </w:r>
      <w:r w:rsidRPr="00DB742E">
        <w:rPr>
          <w:rFonts w:ascii="Times New Roman" w:hAnsi="Times New Roman" w:cs="Times New Roman"/>
          <w:kern w:val="2"/>
        </w:rPr>
        <w:tab/>
        <w:t>– 40 punktów</w:t>
      </w:r>
    </w:p>
    <w:p w14:paraId="3AFC717D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kern w:val="2"/>
        </w:rPr>
        <w:t>4 dni robocze</w:t>
      </w:r>
      <w:r w:rsidRPr="00DB742E">
        <w:rPr>
          <w:rFonts w:ascii="Times New Roman" w:hAnsi="Times New Roman" w:cs="Times New Roman"/>
          <w:kern w:val="2"/>
        </w:rPr>
        <w:tab/>
      </w:r>
      <w:r w:rsidRPr="00DB742E">
        <w:rPr>
          <w:rFonts w:ascii="Times New Roman" w:hAnsi="Times New Roman" w:cs="Times New Roman"/>
          <w:kern w:val="2"/>
        </w:rPr>
        <w:tab/>
        <w:t>– 20 punktów</w:t>
      </w:r>
    </w:p>
    <w:p w14:paraId="019AA9F9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kern w:val="2"/>
        </w:rPr>
        <w:t>5 dni roboczych</w:t>
      </w:r>
      <w:r w:rsidRPr="00DB742E">
        <w:rPr>
          <w:rFonts w:ascii="Times New Roman" w:hAnsi="Times New Roman" w:cs="Times New Roman"/>
          <w:kern w:val="2"/>
        </w:rPr>
        <w:tab/>
        <w:t>– 0 punktów</w:t>
      </w:r>
    </w:p>
    <w:p w14:paraId="2577559A" w14:textId="77777777" w:rsidR="00791E67" w:rsidRPr="00DB742E" w:rsidRDefault="00791E67" w:rsidP="00791E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kern w:val="2"/>
          <w:shd w:val="clear" w:color="auto" w:fill="FFFFFF"/>
        </w:rPr>
        <w:t xml:space="preserve">Oferty zawierające termin dostawy dłuższy niż 5 dni roboczych będą podlegały odrzuceniu jako niezgodne z warunkami zamówienia. </w:t>
      </w:r>
    </w:p>
    <w:p w14:paraId="6E1BCBDC" w14:textId="77777777" w:rsidR="00791E67" w:rsidRPr="00DB742E" w:rsidRDefault="00791E67" w:rsidP="00791E6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</w:rPr>
        <w:t>Za najkorzystniejszą Zamawiający uzna ofertę Wykonawcy który uzyska największą liczbę punktów:</w:t>
      </w:r>
    </w:p>
    <w:p w14:paraId="3B68B73D" w14:textId="77777777" w:rsidR="00791E67" w:rsidRPr="00DB742E" w:rsidRDefault="00791E67" w:rsidP="00791E67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B4A6837" w14:textId="77777777" w:rsidR="00791E67" w:rsidRPr="00DB742E" w:rsidRDefault="00791E67" w:rsidP="00791E67">
      <w:pPr>
        <w:ind w:left="720"/>
        <w:contextualSpacing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</w:rPr>
        <w:t>Ł = C + D</w:t>
      </w:r>
    </w:p>
    <w:p w14:paraId="308CE3A4" w14:textId="77777777" w:rsidR="00791E67" w:rsidRPr="00DB742E" w:rsidRDefault="00791E67" w:rsidP="00791E67">
      <w:pPr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i/>
        </w:rPr>
        <w:t>gdzie:</w:t>
      </w:r>
    </w:p>
    <w:p w14:paraId="2805E65E" w14:textId="77777777" w:rsidR="00791E67" w:rsidRPr="00DB742E" w:rsidRDefault="00791E67" w:rsidP="00791E67">
      <w:pPr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i/>
        </w:rPr>
        <w:t>Ł – łączna liczba punktów</w:t>
      </w:r>
    </w:p>
    <w:p w14:paraId="05636B2F" w14:textId="77777777" w:rsidR="00791E67" w:rsidRPr="00DB742E" w:rsidRDefault="00791E67" w:rsidP="00791E67">
      <w:pPr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i/>
        </w:rPr>
        <w:t>C – punkty w kryterium cena</w:t>
      </w:r>
    </w:p>
    <w:p w14:paraId="5213A50B" w14:textId="77777777" w:rsidR="00791E67" w:rsidRPr="00DB742E" w:rsidRDefault="00791E67" w:rsidP="00791E6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B742E">
        <w:rPr>
          <w:rFonts w:ascii="Times New Roman" w:hAnsi="Times New Roman" w:cs="Times New Roman"/>
          <w:i/>
          <w:kern w:val="2"/>
          <w:shd w:val="clear" w:color="auto" w:fill="FFFFFF"/>
        </w:rPr>
        <w:t>G – punkty w kryterium termin dostawy</w:t>
      </w:r>
    </w:p>
    <w:p w14:paraId="04ABCBA2" w14:textId="77777777" w:rsidR="00791E67" w:rsidRDefault="00791E67" w:rsidP="00791E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4DAFCAB6" w14:textId="77777777" w:rsidR="00791E67" w:rsidRDefault="00791E67" w:rsidP="004C32D2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</w:rPr>
      </w:pPr>
      <w:r w:rsidRPr="005E0C11">
        <w:rPr>
          <w:rFonts w:ascii="Times New Roman" w:eastAsia="Times New Roman" w:hAnsi="Times New Roman" w:cs="Times New Roman"/>
          <w:b/>
          <w:lang w:val="nl-NL" w:eastAsia="pl-PL"/>
        </w:rPr>
        <w:t xml:space="preserve">Cena  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148 046,93/148 046,93 </w:t>
      </w:r>
      <w:r w:rsidRPr="005E0C11">
        <w:rPr>
          <w:rFonts w:ascii="Times New Roman" w:eastAsia="Times New Roman" w:hAnsi="Times New Roman" w:cs="Times New Roman"/>
          <w:b/>
          <w:color w:val="000000" w:themeColor="text1"/>
        </w:rPr>
        <w:t>x 60  = 60,00 pkt.</w:t>
      </w:r>
    </w:p>
    <w:p w14:paraId="6C007F2E" w14:textId="77777777" w:rsidR="00791E67" w:rsidRPr="005E0C11" w:rsidRDefault="00791E67" w:rsidP="004C32D2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Termin dostawy – 3 dni – 40,00  pkt.</w:t>
      </w:r>
    </w:p>
    <w:p w14:paraId="6A1C0A75" w14:textId="77777777" w:rsidR="00791E67" w:rsidRPr="005E0C11" w:rsidRDefault="00791E67" w:rsidP="00791E67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0CA295B" w14:textId="77777777" w:rsidR="00791E67" w:rsidRPr="005E0C11" w:rsidRDefault="00791E67" w:rsidP="00791E67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             60+40= 100,00  pkt. </w:t>
      </w:r>
    </w:p>
    <w:p w14:paraId="36F5AD7F" w14:textId="78791239" w:rsidR="00791E67" w:rsidRPr="00791E67" w:rsidRDefault="00791E67" w:rsidP="00791E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          </w:t>
      </w:r>
    </w:p>
    <w:p w14:paraId="5375BEBB" w14:textId="5303562A" w:rsidR="00D9645C" w:rsidRDefault="00D9645C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497C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 miejsce – oferta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497C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100</w:t>
      </w:r>
      <w:r w:rsidRPr="00497C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,00 pkt</w:t>
      </w: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20D75C1" w14:textId="77777777" w:rsidR="004C32D2" w:rsidRPr="00497C6E" w:rsidRDefault="004C32D2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EBADC" w14:textId="66E3A4A5" w:rsidR="00932431" w:rsidRDefault="00D9645C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67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32431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59780403" w14:textId="77777777" w:rsidR="00A671DF" w:rsidRPr="00597884" w:rsidRDefault="00A671DF" w:rsidP="00A671DF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97884">
        <w:rPr>
          <w:rFonts w:ascii="Times New Roman" w:eastAsia="Times New Roman" w:hAnsi="Times New Roman" w:cs="Times New Roman"/>
          <w:iCs/>
        </w:rPr>
        <w:t>Kierownik</w:t>
      </w:r>
    </w:p>
    <w:p w14:paraId="6C3EBAEF" w14:textId="77777777" w:rsidR="00A671DF" w:rsidRPr="00597884" w:rsidRDefault="00A671DF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Sekcji Zamówień Publicznych</w:t>
      </w:r>
    </w:p>
    <w:p w14:paraId="3D96467B" w14:textId="77777777" w:rsidR="00A671DF" w:rsidRPr="00597884" w:rsidRDefault="00A671DF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KWP z s. w Radomiu</w:t>
      </w:r>
    </w:p>
    <w:p w14:paraId="3520E1DF" w14:textId="77777777" w:rsidR="00A671DF" w:rsidRDefault="00A671DF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597884">
        <w:rPr>
          <w:rFonts w:ascii="Times New Roman" w:eastAsia="Times New Roman" w:hAnsi="Times New Roman" w:cs="Times New Roman"/>
          <w:iCs/>
        </w:rPr>
        <w:t>Justyna Kowalska</w:t>
      </w:r>
      <w:r w:rsidR="00D64485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</w:t>
      </w:r>
    </w:p>
    <w:p w14:paraId="55C92B6F" w14:textId="1F8B113C" w:rsidR="00932431" w:rsidRPr="00D64485" w:rsidRDefault="00D64485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                                                                                      </w:t>
      </w:r>
    </w:p>
    <w:p w14:paraId="4BB1B71C" w14:textId="226596B8" w:rsidR="00932431" w:rsidRPr="008C7AD8" w:rsidRDefault="00932431" w:rsidP="008C7AD8">
      <w:pPr>
        <w:rPr>
          <w:rFonts w:ascii="Times New Roman" w:hAnsi="Times New Roman" w:cs="Times New Roman"/>
          <w:sz w:val="16"/>
          <w:szCs w:val="16"/>
          <w:u w:val="single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Informację o wyborze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najkorzystniejszej oferty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przesłano wykonawcom za pośrednictwem platformy zakupowej Open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2</w:t>
      </w:r>
      <w:r w:rsidR="00791E67">
        <w:rPr>
          <w:rFonts w:ascii="Times New Roman" w:eastAsiaTheme="minorEastAsia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.0</w:t>
      </w:r>
      <w:r w:rsidR="00791E67">
        <w:rPr>
          <w:rFonts w:ascii="Times New Roman" w:eastAsiaTheme="minorEastAsia" w:hAnsi="Times New Roman" w:cs="Times New Roman"/>
          <w:sz w:val="16"/>
          <w:szCs w:val="16"/>
          <w:lang w:eastAsia="pl-PL"/>
        </w:rPr>
        <w:t>7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.2023r.</w:t>
      </w:r>
      <w:r w:rsidR="008C7AD8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Opr.E.P.G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BCA7B3E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1E70411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693D479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04AE6B2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886134C" w14:textId="77777777" w:rsidR="00D51D51" w:rsidRDefault="00D51D51"/>
    <w:sectPr w:rsidR="00D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E"/>
    <w:rsid w:val="000C657E"/>
    <w:rsid w:val="00185DEA"/>
    <w:rsid w:val="002301EF"/>
    <w:rsid w:val="002F54C4"/>
    <w:rsid w:val="004C32D2"/>
    <w:rsid w:val="004F66B5"/>
    <w:rsid w:val="005F45DF"/>
    <w:rsid w:val="006D1A07"/>
    <w:rsid w:val="00770987"/>
    <w:rsid w:val="00791E67"/>
    <w:rsid w:val="007F0469"/>
    <w:rsid w:val="008113AF"/>
    <w:rsid w:val="008C7AD8"/>
    <w:rsid w:val="008D1063"/>
    <w:rsid w:val="00932431"/>
    <w:rsid w:val="009E739E"/>
    <w:rsid w:val="00A1095B"/>
    <w:rsid w:val="00A671DF"/>
    <w:rsid w:val="00BF19B1"/>
    <w:rsid w:val="00C5276F"/>
    <w:rsid w:val="00D51D51"/>
    <w:rsid w:val="00D64485"/>
    <w:rsid w:val="00D9645C"/>
    <w:rsid w:val="00DA095D"/>
    <w:rsid w:val="00E92CF9"/>
    <w:rsid w:val="00E975B5"/>
    <w:rsid w:val="00EE3F51"/>
    <w:rsid w:val="00F10C78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6A8"/>
  <w15:chartTrackingRefBased/>
  <w15:docId w15:val="{97F5EC48-5149-4511-BDAD-B826652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4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2431"/>
  </w:style>
  <w:style w:type="character" w:styleId="Pogrubienie">
    <w:name w:val="Strong"/>
    <w:basedOn w:val="Domylnaczcionkaakapitu"/>
    <w:uiPriority w:val="22"/>
    <w:qFormat/>
    <w:rsid w:val="00932431"/>
    <w:rPr>
      <w:b/>
      <w:bCs/>
    </w:rPr>
  </w:style>
  <w:style w:type="paragraph" w:customStyle="1" w:styleId="Standard">
    <w:name w:val="Standard"/>
    <w:qFormat/>
    <w:rsid w:val="0093243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99"/>
    <w:qFormat/>
    <w:locked/>
    <w:rsid w:val="00791E67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99"/>
    <w:qFormat/>
    <w:rsid w:val="00791E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28</cp:revision>
  <cp:lastPrinted>2023-07-21T11:33:00Z</cp:lastPrinted>
  <dcterms:created xsi:type="dcterms:W3CDTF">2023-06-20T11:06:00Z</dcterms:created>
  <dcterms:modified xsi:type="dcterms:W3CDTF">2023-07-21T12:08:00Z</dcterms:modified>
</cp:coreProperties>
</file>