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5757" w:rsidRDefault="00CE5757">
      <w:pPr>
        <w:keepNext/>
        <w:numPr>
          <w:ilvl w:val="0"/>
          <w:numId w:val="1"/>
        </w:numPr>
        <w:pBdr>
          <w:top w:val="nil"/>
          <w:left w:val="nil"/>
          <w:bottom w:val="nil"/>
          <w:right w:val="nil"/>
          <w:between w:val="nil"/>
        </w:pBdr>
        <w:jc w:val="right"/>
        <w:rPr>
          <w:color w:val="000000"/>
          <w:sz w:val="24"/>
          <w:szCs w:val="24"/>
        </w:rPr>
      </w:pPr>
    </w:p>
    <w:p w14:paraId="00000002" w14:textId="77777777" w:rsidR="00CE5757" w:rsidRDefault="0050552E">
      <w:pPr>
        <w:keepNext/>
        <w:numPr>
          <w:ilvl w:val="1"/>
          <w:numId w:val="1"/>
        </w:numPr>
        <w:pBdr>
          <w:top w:val="nil"/>
          <w:left w:val="nil"/>
          <w:bottom w:val="nil"/>
          <w:right w:val="nil"/>
          <w:between w:val="nil"/>
        </w:pBdr>
        <w:rPr>
          <w:color w:val="000000"/>
          <w:sz w:val="24"/>
          <w:szCs w:val="24"/>
        </w:rPr>
      </w:pPr>
      <w:r>
        <w:rPr>
          <w:b/>
          <w:color w:val="000000"/>
          <w:sz w:val="24"/>
          <w:szCs w:val="24"/>
        </w:rPr>
        <w:t>Zamawiający:</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Tarnów, dnia 02.07.2021 r. </w:t>
      </w:r>
    </w:p>
    <w:p w14:paraId="00000003" w14:textId="77777777" w:rsidR="00CE5757" w:rsidRDefault="00CE5757">
      <w:pPr>
        <w:pBdr>
          <w:top w:val="nil"/>
          <w:left w:val="nil"/>
          <w:bottom w:val="nil"/>
          <w:right w:val="nil"/>
          <w:between w:val="nil"/>
        </w:pBdr>
        <w:rPr>
          <w:color w:val="000000"/>
        </w:rPr>
      </w:pPr>
    </w:p>
    <w:p w14:paraId="00000004" w14:textId="77777777" w:rsidR="00CE5757" w:rsidRDefault="00CE5757">
      <w:pPr>
        <w:pBdr>
          <w:top w:val="nil"/>
          <w:left w:val="nil"/>
          <w:bottom w:val="nil"/>
          <w:right w:val="nil"/>
          <w:between w:val="nil"/>
        </w:pBdr>
        <w:rPr>
          <w:color w:val="000000"/>
        </w:rPr>
      </w:pPr>
    </w:p>
    <w:p w14:paraId="00000005" w14:textId="77777777" w:rsidR="00CE5757" w:rsidRDefault="00CE5757">
      <w:pPr>
        <w:pBdr>
          <w:top w:val="nil"/>
          <w:left w:val="nil"/>
          <w:bottom w:val="nil"/>
          <w:right w:val="nil"/>
          <w:between w:val="nil"/>
        </w:pBdr>
        <w:rPr>
          <w:color w:val="000000"/>
        </w:rPr>
      </w:pPr>
    </w:p>
    <w:p w14:paraId="00000006" w14:textId="77777777" w:rsidR="00CE5757" w:rsidRDefault="0050552E">
      <w:pPr>
        <w:pBdr>
          <w:top w:val="nil"/>
          <w:left w:val="nil"/>
          <w:bottom w:val="nil"/>
          <w:right w:val="nil"/>
          <w:between w:val="nil"/>
        </w:pBdr>
        <w:rPr>
          <w:color w:val="000000"/>
          <w:sz w:val="22"/>
          <w:szCs w:val="22"/>
        </w:rPr>
      </w:pPr>
      <w:r>
        <w:rPr>
          <w:color w:val="000000"/>
          <w:sz w:val="22"/>
          <w:szCs w:val="22"/>
        </w:rPr>
        <w:t>Mościckie Centrum Medyczne Spółka z ograniczoną odpowiedzialnością</w:t>
      </w:r>
    </w:p>
    <w:p w14:paraId="00000007" w14:textId="77777777" w:rsidR="00CE5757" w:rsidRDefault="0050552E">
      <w:pPr>
        <w:pBdr>
          <w:top w:val="nil"/>
          <w:left w:val="nil"/>
          <w:bottom w:val="nil"/>
          <w:right w:val="nil"/>
          <w:between w:val="nil"/>
        </w:pBdr>
        <w:rPr>
          <w:color w:val="000000"/>
          <w:sz w:val="22"/>
          <w:szCs w:val="22"/>
        </w:rPr>
      </w:pPr>
      <w:r>
        <w:rPr>
          <w:color w:val="000000"/>
          <w:sz w:val="22"/>
          <w:szCs w:val="22"/>
        </w:rPr>
        <w:t>ul. Kwiatkowskiego 15; 33-101 Tarnów</w:t>
      </w:r>
    </w:p>
    <w:p w14:paraId="00000008" w14:textId="77777777" w:rsidR="00CE5757" w:rsidRDefault="0050552E">
      <w:pPr>
        <w:pBdr>
          <w:top w:val="nil"/>
          <w:left w:val="nil"/>
          <w:bottom w:val="nil"/>
          <w:right w:val="nil"/>
          <w:between w:val="nil"/>
        </w:pBdr>
        <w:rPr>
          <w:color w:val="000000"/>
          <w:sz w:val="22"/>
          <w:szCs w:val="22"/>
        </w:rPr>
      </w:pPr>
      <w:r>
        <w:rPr>
          <w:color w:val="000000"/>
          <w:sz w:val="22"/>
          <w:szCs w:val="22"/>
        </w:rPr>
        <w:t>TEL./FAX:  (14) 68 50 511; Adres poczty elektronicznej: as@mcm.net.pl</w:t>
      </w:r>
    </w:p>
    <w:p w14:paraId="00000009" w14:textId="77777777" w:rsidR="00CE5757" w:rsidRDefault="0050552E">
      <w:pPr>
        <w:pBdr>
          <w:top w:val="nil"/>
          <w:left w:val="nil"/>
          <w:bottom w:val="nil"/>
          <w:right w:val="nil"/>
          <w:between w:val="nil"/>
        </w:pBdr>
        <w:rPr>
          <w:color w:val="000000"/>
          <w:sz w:val="24"/>
          <w:szCs w:val="24"/>
        </w:rPr>
      </w:pPr>
      <w:r>
        <w:rPr>
          <w:color w:val="000000"/>
          <w:sz w:val="22"/>
          <w:szCs w:val="22"/>
        </w:rPr>
        <w:t>REGON: 851664020; NIP: 993-06-51-966; KRS: 0000451215</w:t>
      </w:r>
    </w:p>
    <w:p w14:paraId="0000000A" w14:textId="77777777" w:rsidR="00CE5757" w:rsidRDefault="0050552E">
      <w:pPr>
        <w:pBdr>
          <w:top w:val="nil"/>
          <w:left w:val="nil"/>
          <w:bottom w:val="nil"/>
          <w:right w:val="nil"/>
          <w:between w:val="nil"/>
        </w:pBdr>
        <w:rPr>
          <w:color w:val="000000"/>
          <w:sz w:val="24"/>
          <w:szCs w:val="24"/>
        </w:rPr>
      </w:pPr>
      <w:r>
        <w:rPr>
          <w:color w:val="000000"/>
          <w:sz w:val="22"/>
          <w:szCs w:val="22"/>
        </w:rPr>
        <w:t>Adres strony internetowej: https://bip.malopolska.pl/mcmtarnow</w:t>
      </w:r>
    </w:p>
    <w:p w14:paraId="0000000B" w14:textId="77777777" w:rsidR="00CE5757" w:rsidRDefault="0050552E">
      <w:pPr>
        <w:pBdr>
          <w:top w:val="nil"/>
          <w:left w:val="nil"/>
          <w:bottom w:val="nil"/>
          <w:right w:val="nil"/>
          <w:between w:val="nil"/>
        </w:pBdr>
        <w:spacing w:after="120"/>
        <w:rPr>
          <w:color w:val="000000"/>
          <w:sz w:val="22"/>
          <w:szCs w:val="22"/>
        </w:rPr>
      </w:pPr>
      <w:r>
        <w:rPr>
          <w:color w:val="000000"/>
          <w:sz w:val="22"/>
          <w:szCs w:val="22"/>
        </w:rPr>
        <w:t>Adres strony postępowania  platformazakupowa.pl       ID: 476865</w:t>
      </w:r>
    </w:p>
    <w:p w14:paraId="0000000C" w14:textId="77777777" w:rsidR="00CE5757" w:rsidRDefault="00CE5757">
      <w:pPr>
        <w:pBdr>
          <w:top w:val="nil"/>
          <w:left w:val="nil"/>
          <w:bottom w:val="nil"/>
          <w:right w:val="nil"/>
          <w:between w:val="nil"/>
        </w:pBdr>
        <w:spacing w:line="360" w:lineRule="auto"/>
        <w:rPr>
          <w:color w:val="000000"/>
          <w:sz w:val="36"/>
          <w:szCs w:val="36"/>
        </w:rPr>
      </w:pPr>
    </w:p>
    <w:p w14:paraId="0000000D" w14:textId="77777777" w:rsidR="00CE5757" w:rsidRDefault="0050552E">
      <w:pPr>
        <w:widowControl w:val="0"/>
        <w:pBdr>
          <w:top w:val="nil"/>
          <w:left w:val="nil"/>
          <w:bottom w:val="nil"/>
          <w:right w:val="nil"/>
          <w:between w:val="nil"/>
        </w:pBdr>
        <w:spacing w:line="360" w:lineRule="auto"/>
        <w:jc w:val="center"/>
        <w:rPr>
          <w:color w:val="000000"/>
          <w:sz w:val="24"/>
          <w:szCs w:val="24"/>
        </w:rPr>
      </w:pPr>
      <w:r>
        <w:rPr>
          <w:color w:val="000000"/>
          <w:sz w:val="24"/>
          <w:szCs w:val="24"/>
        </w:rPr>
        <w:t xml:space="preserve">Dotyczy: Odpowiedzi na pytania Wykonawców w postępowaniu o udzielenie zamówienia publicznego na  </w:t>
      </w:r>
    </w:p>
    <w:p w14:paraId="0000000E" w14:textId="77777777" w:rsidR="00CE5757" w:rsidRDefault="0050552E">
      <w:pPr>
        <w:widowControl w:val="0"/>
        <w:pBdr>
          <w:top w:val="nil"/>
          <w:left w:val="nil"/>
          <w:bottom w:val="nil"/>
          <w:right w:val="nil"/>
          <w:between w:val="nil"/>
        </w:pBdr>
        <w:jc w:val="center"/>
        <w:rPr>
          <w:color w:val="000000"/>
        </w:rPr>
      </w:pPr>
      <w:r>
        <w:rPr>
          <w:b/>
          <w:color w:val="000000"/>
        </w:rPr>
        <w:t>DOSTAWA MAMMOGRAFU DLA MOŚCICKIEGO CENTRUM MEDYCZNEGO SPÓŁKA Z OGRANICZONĄ ODPOWIEDZIALNOŚCI</w:t>
      </w:r>
      <w:r>
        <w:rPr>
          <w:b/>
          <w:color w:val="000000"/>
        </w:rPr>
        <w:t xml:space="preserve">Ą W TARNOWIE, w ramach Narodowej Strategii Onkologicznej </w:t>
      </w:r>
      <w:proofErr w:type="spellStart"/>
      <w:r>
        <w:rPr>
          <w:b/>
          <w:color w:val="000000"/>
        </w:rPr>
        <w:t>pn</w:t>
      </w:r>
      <w:proofErr w:type="spellEnd"/>
      <w:r>
        <w:rPr>
          <w:b/>
          <w:color w:val="000000"/>
        </w:rPr>
        <w:t xml:space="preserve"> „ Zakup aparatury diagnostycznej dla wczesnego wykrywania nowotworów- mammografy" na lata 2021-2022</w:t>
      </w:r>
    </w:p>
    <w:p w14:paraId="0000000F" w14:textId="77777777" w:rsidR="00CE5757" w:rsidRDefault="00CE5757">
      <w:pPr>
        <w:pBdr>
          <w:top w:val="nil"/>
          <w:left w:val="nil"/>
          <w:bottom w:val="nil"/>
          <w:right w:val="nil"/>
          <w:between w:val="nil"/>
        </w:pBdr>
        <w:jc w:val="center"/>
        <w:rPr>
          <w:color w:val="000000"/>
        </w:rPr>
      </w:pPr>
    </w:p>
    <w:p w14:paraId="00000010" w14:textId="77777777" w:rsidR="00CE5757" w:rsidRDefault="0050552E">
      <w:pPr>
        <w:pBdr>
          <w:top w:val="nil"/>
          <w:left w:val="nil"/>
          <w:bottom w:val="nil"/>
          <w:right w:val="nil"/>
          <w:between w:val="nil"/>
        </w:pBdr>
        <w:spacing w:line="360" w:lineRule="auto"/>
        <w:jc w:val="both"/>
        <w:rPr>
          <w:color w:val="000000"/>
        </w:rPr>
      </w:pPr>
      <w:r>
        <w:rPr>
          <w:b/>
          <w:color w:val="000000"/>
          <w:sz w:val="22"/>
          <w:szCs w:val="22"/>
        </w:rPr>
        <w:t>znak:</w:t>
      </w:r>
      <w:r>
        <w:rPr>
          <w:color w:val="000000"/>
        </w:rPr>
        <w:t xml:space="preserve"> </w:t>
      </w:r>
      <w:r>
        <w:rPr>
          <w:b/>
          <w:color w:val="000000"/>
        </w:rPr>
        <w:t>5/P/MCM/2021</w:t>
      </w:r>
    </w:p>
    <w:p w14:paraId="00000011" w14:textId="77777777" w:rsidR="00CE5757" w:rsidRDefault="00CE5757">
      <w:pPr>
        <w:pBdr>
          <w:top w:val="nil"/>
          <w:left w:val="nil"/>
          <w:bottom w:val="nil"/>
          <w:right w:val="nil"/>
          <w:between w:val="nil"/>
        </w:pBdr>
        <w:spacing w:line="360" w:lineRule="auto"/>
        <w:jc w:val="both"/>
        <w:rPr>
          <w:color w:val="000000"/>
        </w:rPr>
      </w:pPr>
    </w:p>
    <w:p w14:paraId="00000012" w14:textId="77777777" w:rsidR="00CE5757" w:rsidRDefault="0050552E">
      <w:pPr>
        <w:pBdr>
          <w:top w:val="nil"/>
          <w:left w:val="nil"/>
          <w:bottom w:val="nil"/>
          <w:right w:val="nil"/>
          <w:between w:val="nil"/>
        </w:pBdr>
        <w:spacing w:line="360" w:lineRule="auto"/>
        <w:jc w:val="both"/>
        <w:rPr>
          <w:color w:val="000000"/>
        </w:rPr>
      </w:pPr>
      <w:r>
        <w:rPr>
          <w:color w:val="000000"/>
        </w:rPr>
        <w:t>1.</w:t>
      </w:r>
      <w:r>
        <w:rPr>
          <w:color w:val="000000"/>
        </w:rPr>
        <w:tab/>
        <w:t>Rozdział V, pkt 5.1.c</w:t>
      </w:r>
    </w:p>
    <w:p w14:paraId="00000013" w14:textId="77777777" w:rsidR="00CE5757" w:rsidRDefault="0050552E">
      <w:pPr>
        <w:pBdr>
          <w:top w:val="nil"/>
          <w:left w:val="nil"/>
          <w:bottom w:val="nil"/>
          <w:right w:val="nil"/>
          <w:between w:val="nil"/>
        </w:pBdr>
        <w:spacing w:line="360" w:lineRule="auto"/>
        <w:jc w:val="both"/>
        <w:rPr>
          <w:color w:val="000000"/>
        </w:rPr>
      </w:pPr>
      <w:bookmarkStart w:id="0" w:name="_gjdgxs" w:colFirst="0" w:colLast="0"/>
      <w:bookmarkEnd w:id="0"/>
      <w:r>
        <w:rPr>
          <w:color w:val="000000"/>
        </w:rPr>
        <w:t>Czy Zamawiający wyrazi zgodę na udokumentowanie należytego zrealizowania dostawy mammografu poprzez złożenie  dokumentu, zawierającego przedmiot dostawy oraz dane podmiotu, na rzecz którego dostawa została wykonana, bez informacji o wartości dostawy?</w:t>
      </w:r>
    </w:p>
    <w:p w14:paraId="00000014"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w:t>
      </w:r>
      <w:r>
        <w:rPr>
          <w:rFonts w:ascii="Calibri" w:eastAsia="Calibri" w:hAnsi="Calibri" w:cs="Calibri"/>
          <w:b/>
          <w:color w:val="000000"/>
          <w:sz w:val="22"/>
          <w:szCs w:val="22"/>
        </w:rPr>
        <w:t>iedź: Zapis SWZ pozostaje bez zmian</w:t>
      </w:r>
    </w:p>
    <w:p w14:paraId="00000015" w14:textId="77777777" w:rsidR="00CE5757" w:rsidRDefault="00CE5757">
      <w:pPr>
        <w:pBdr>
          <w:top w:val="nil"/>
          <w:left w:val="nil"/>
          <w:bottom w:val="nil"/>
          <w:right w:val="nil"/>
          <w:between w:val="nil"/>
        </w:pBdr>
        <w:spacing w:line="360" w:lineRule="auto"/>
        <w:jc w:val="both"/>
        <w:rPr>
          <w:color w:val="000000"/>
        </w:rPr>
      </w:pPr>
    </w:p>
    <w:p w14:paraId="00000016" w14:textId="77777777" w:rsidR="00CE5757" w:rsidRDefault="0050552E">
      <w:pPr>
        <w:pBdr>
          <w:top w:val="nil"/>
          <w:left w:val="nil"/>
          <w:bottom w:val="nil"/>
          <w:right w:val="nil"/>
          <w:between w:val="nil"/>
        </w:pBdr>
        <w:spacing w:line="360" w:lineRule="auto"/>
        <w:jc w:val="both"/>
        <w:rPr>
          <w:color w:val="000000"/>
        </w:rPr>
      </w:pPr>
      <w:r>
        <w:rPr>
          <w:color w:val="000000"/>
        </w:rPr>
        <w:t>2.</w:t>
      </w:r>
      <w:r>
        <w:rPr>
          <w:color w:val="000000"/>
        </w:rPr>
        <w:tab/>
        <w:t>Rozdział VI, pkt 6.2.5.1</w:t>
      </w:r>
    </w:p>
    <w:p w14:paraId="00000017" w14:textId="77777777" w:rsidR="00CE5757" w:rsidRDefault="0050552E">
      <w:pPr>
        <w:pBdr>
          <w:top w:val="nil"/>
          <w:left w:val="nil"/>
          <w:bottom w:val="nil"/>
          <w:right w:val="nil"/>
          <w:between w:val="nil"/>
        </w:pBdr>
        <w:spacing w:line="360" w:lineRule="auto"/>
        <w:jc w:val="both"/>
        <w:rPr>
          <w:color w:val="000000"/>
        </w:rPr>
      </w:pPr>
      <w:r>
        <w:rPr>
          <w:color w:val="000000"/>
        </w:rPr>
        <w:t>Prosimy o potwierdzenie rozumienia wymogu, iż Zamawiający oczekuje potwierdzenia w dokumentach typu katalog firmowy/dokumentacja techniczna jedynie parametrów technicznych określonych Załączn</w:t>
      </w:r>
      <w:r>
        <w:rPr>
          <w:color w:val="000000"/>
        </w:rPr>
        <w:t xml:space="preserve">iku nr 2 do </w:t>
      </w:r>
      <w:proofErr w:type="spellStart"/>
      <w:r>
        <w:rPr>
          <w:color w:val="000000"/>
        </w:rPr>
        <w:t>swz</w:t>
      </w:r>
      <w:proofErr w:type="spellEnd"/>
      <w:r>
        <w:rPr>
          <w:color w:val="000000"/>
        </w:rPr>
        <w:t>, a nie np. wymogów odnoszących się np. do usług (przykładowo: podłączenie urządzeń do systemu PACS/HIS/RIS), czy też wymogów dotyczących np. dokumentacji, gwarancji itd.?</w:t>
      </w:r>
    </w:p>
    <w:p w14:paraId="00000018" w14:textId="77777777" w:rsidR="00CE5757" w:rsidRDefault="00CE5757">
      <w:pPr>
        <w:pBdr>
          <w:top w:val="nil"/>
          <w:left w:val="nil"/>
          <w:bottom w:val="nil"/>
          <w:right w:val="nil"/>
          <w:between w:val="nil"/>
        </w:pBdr>
        <w:spacing w:line="360" w:lineRule="auto"/>
        <w:jc w:val="both"/>
        <w:rPr>
          <w:color w:val="000000"/>
        </w:rPr>
      </w:pPr>
    </w:p>
    <w:p w14:paraId="00000019" w14:textId="77777777" w:rsidR="00CE5757" w:rsidRDefault="0050552E">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Odpowiedź: Zapis SWZ pozostaje bez zmian</w:t>
      </w:r>
    </w:p>
    <w:p w14:paraId="0000001A" w14:textId="77777777" w:rsidR="00CE5757" w:rsidRDefault="00CE5757">
      <w:pPr>
        <w:pBdr>
          <w:top w:val="nil"/>
          <w:left w:val="nil"/>
          <w:bottom w:val="nil"/>
          <w:right w:val="nil"/>
          <w:between w:val="nil"/>
        </w:pBdr>
        <w:spacing w:line="360" w:lineRule="auto"/>
        <w:jc w:val="both"/>
        <w:rPr>
          <w:color w:val="000000"/>
        </w:rPr>
      </w:pPr>
    </w:p>
    <w:p w14:paraId="0000001B" w14:textId="77777777" w:rsidR="00CE5757" w:rsidRDefault="0050552E">
      <w:pPr>
        <w:pBdr>
          <w:top w:val="nil"/>
          <w:left w:val="nil"/>
          <w:bottom w:val="nil"/>
          <w:right w:val="nil"/>
          <w:between w:val="nil"/>
        </w:pBdr>
        <w:spacing w:line="360" w:lineRule="auto"/>
        <w:jc w:val="both"/>
        <w:rPr>
          <w:color w:val="000000"/>
        </w:rPr>
      </w:pPr>
      <w:r>
        <w:rPr>
          <w:color w:val="000000"/>
        </w:rPr>
        <w:t>3.</w:t>
      </w:r>
      <w:r>
        <w:rPr>
          <w:color w:val="000000"/>
        </w:rPr>
        <w:tab/>
        <w:t>Rozdział VI, pkt 6.2.5.</w:t>
      </w:r>
      <w:r>
        <w:rPr>
          <w:color w:val="000000"/>
        </w:rPr>
        <w:t>1</w:t>
      </w:r>
    </w:p>
    <w:p w14:paraId="0000001C" w14:textId="77777777" w:rsidR="00CE5757" w:rsidRDefault="0050552E">
      <w:pPr>
        <w:pBdr>
          <w:top w:val="nil"/>
          <w:left w:val="nil"/>
          <w:bottom w:val="nil"/>
          <w:right w:val="nil"/>
          <w:between w:val="nil"/>
        </w:pBdr>
        <w:spacing w:line="360" w:lineRule="auto"/>
        <w:jc w:val="both"/>
        <w:rPr>
          <w:color w:val="000000"/>
        </w:rPr>
      </w:pPr>
      <w:r>
        <w:rPr>
          <w:color w:val="000000"/>
        </w:rPr>
        <w:t>Z uwagi na wyjątkową mnogość parametrów, jakimi cechują się urządzenia będące przedmiotem zamówienia naturalnym jest, że nie wszystkie parametry wyspecyfikowane w wymaganiach Zamawiającego znajdują się w dokumentach wymienionych w tym punkcie SIWZ. Tak s</w:t>
      </w:r>
      <w:r>
        <w:rPr>
          <w:color w:val="000000"/>
        </w:rPr>
        <w:t>formułowane wymaganie uniemożliwia złożenie oferty nie z powodu braku spełnienia wymagań technicznych, ale przez fakt braku wyszczególnienia parametrów technicznych w katalogach firmowych lub dokumentacji technicznej itp. oferowanego sprzętu. W związku z p</w:t>
      </w:r>
      <w:r>
        <w:rPr>
          <w:color w:val="000000"/>
        </w:rPr>
        <w:t>owyższym wnosimy o dopuszczenie złożenia oświadczenia producenta lub autoryzowanego przedstawiciela producenta / dystrybutora potwierdzającego spełnienie parametrów technicznych nie wyszczególnionych w katalogach firmowych.</w:t>
      </w:r>
    </w:p>
    <w:p w14:paraId="0000001D"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 xml:space="preserve">Odpowiedź:  Zamawiający dopuści </w:t>
      </w:r>
      <w:r>
        <w:rPr>
          <w:rFonts w:ascii="Calibri" w:eastAsia="Calibri" w:hAnsi="Calibri" w:cs="Calibri"/>
          <w:b/>
          <w:color w:val="000000"/>
          <w:sz w:val="22"/>
          <w:szCs w:val="22"/>
        </w:rPr>
        <w:t xml:space="preserve">oświadczenie producenta w formie listy parametrów. </w:t>
      </w:r>
    </w:p>
    <w:p w14:paraId="0000001E" w14:textId="77777777" w:rsidR="00CE5757" w:rsidRDefault="00CE5757">
      <w:pPr>
        <w:pBdr>
          <w:top w:val="nil"/>
          <w:left w:val="nil"/>
          <w:bottom w:val="nil"/>
          <w:right w:val="nil"/>
          <w:between w:val="nil"/>
        </w:pBdr>
        <w:spacing w:line="360" w:lineRule="auto"/>
        <w:jc w:val="both"/>
        <w:rPr>
          <w:color w:val="000000"/>
        </w:rPr>
      </w:pPr>
    </w:p>
    <w:p w14:paraId="0000001F" w14:textId="77777777" w:rsidR="00CE5757" w:rsidRDefault="00CE5757">
      <w:pPr>
        <w:pBdr>
          <w:top w:val="nil"/>
          <w:left w:val="nil"/>
          <w:bottom w:val="nil"/>
          <w:right w:val="nil"/>
          <w:between w:val="nil"/>
        </w:pBdr>
        <w:spacing w:line="360" w:lineRule="auto"/>
        <w:jc w:val="both"/>
        <w:rPr>
          <w:color w:val="000000"/>
        </w:rPr>
      </w:pPr>
    </w:p>
    <w:p w14:paraId="00000020" w14:textId="77777777" w:rsidR="00CE5757" w:rsidRDefault="0050552E">
      <w:pPr>
        <w:pBdr>
          <w:top w:val="nil"/>
          <w:left w:val="nil"/>
          <w:bottom w:val="nil"/>
          <w:right w:val="nil"/>
          <w:between w:val="nil"/>
        </w:pBdr>
        <w:spacing w:line="360" w:lineRule="auto"/>
        <w:jc w:val="both"/>
        <w:rPr>
          <w:color w:val="000000"/>
        </w:rPr>
      </w:pPr>
      <w:r>
        <w:rPr>
          <w:color w:val="000000"/>
        </w:rPr>
        <w:t>Dotyczy Załącznika nr 2 do SWZ:</w:t>
      </w:r>
    </w:p>
    <w:p w14:paraId="00000021" w14:textId="77777777" w:rsidR="00CE5757" w:rsidRDefault="00CE5757">
      <w:pPr>
        <w:pBdr>
          <w:top w:val="nil"/>
          <w:left w:val="nil"/>
          <w:bottom w:val="nil"/>
          <w:right w:val="nil"/>
          <w:between w:val="nil"/>
        </w:pBdr>
        <w:spacing w:line="360" w:lineRule="auto"/>
        <w:jc w:val="both"/>
        <w:rPr>
          <w:color w:val="000000"/>
        </w:rPr>
      </w:pPr>
    </w:p>
    <w:p w14:paraId="00000022" w14:textId="77777777" w:rsidR="00CE5757" w:rsidRDefault="0050552E">
      <w:pPr>
        <w:pBdr>
          <w:top w:val="nil"/>
          <w:left w:val="nil"/>
          <w:bottom w:val="nil"/>
          <w:right w:val="nil"/>
          <w:between w:val="nil"/>
        </w:pBdr>
        <w:spacing w:line="360" w:lineRule="auto"/>
        <w:jc w:val="both"/>
        <w:rPr>
          <w:color w:val="000000"/>
        </w:rPr>
      </w:pPr>
      <w:r>
        <w:rPr>
          <w:color w:val="000000"/>
        </w:rPr>
        <w:t>4.</w:t>
      </w:r>
      <w:r>
        <w:rPr>
          <w:color w:val="000000"/>
        </w:rPr>
        <w:tab/>
      </w:r>
      <w:r>
        <w:rPr>
          <w:color w:val="000000"/>
        </w:rPr>
        <w:t>Dotyczy Załącznika nr 2 do SWZ, I Mammograf cyfrowy, Generator wysokiego napięcia, pkt 8</w:t>
      </w:r>
    </w:p>
    <w:p w14:paraId="00000023" w14:textId="77777777" w:rsidR="00CE5757" w:rsidRDefault="0050552E">
      <w:pPr>
        <w:pBdr>
          <w:top w:val="nil"/>
          <w:left w:val="nil"/>
          <w:bottom w:val="nil"/>
          <w:right w:val="nil"/>
          <w:between w:val="nil"/>
        </w:pBdr>
        <w:spacing w:line="360" w:lineRule="auto"/>
        <w:jc w:val="both"/>
        <w:rPr>
          <w:color w:val="000000"/>
        </w:rPr>
      </w:pPr>
      <w:r>
        <w:rPr>
          <w:color w:val="000000"/>
        </w:rPr>
        <w:t xml:space="preserve">Czy Zamawiający wyrazi zgodę na zaoferowanie mammografu, którego zakres w trybie klinicznym wynosi od 25 do 35 </w:t>
      </w:r>
      <w:proofErr w:type="spellStart"/>
      <w:r>
        <w:rPr>
          <w:color w:val="000000"/>
        </w:rPr>
        <w:t>kV</w:t>
      </w:r>
      <w:proofErr w:type="spellEnd"/>
      <w:r>
        <w:rPr>
          <w:color w:val="000000"/>
        </w:rPr>
        <w:t>, co jest zgodne z wytycznymi dotyczącymi badań przesi</w:t>
      </w:r>
      <w:r>
        <w:rPr>
          <w:color w:val="000000"/>
        </w:rPr>
        <w:t>ewowych piersi?</w:t>
      </w:r>
    </w:p>
    <w:p w14:paraId="00000024" w14:textId="77777777" w:rsidR="00CE5757" w:rsidRDefault="0050552E">
      <w:pPr>
        <w:pBdr>
          <w:top w:val="nil"/>
          <w:left w:val="nil"/>
          <w:bottom w:val="nil"/>
          <w:right w:val="nil"/>
          <w:between w:val="nil"/>
        </w:pBdr>
        <w:spacing w:line="360" w:lineRule="auto"/>
        <w:jc w:val="both"/>
        <w:rPr>
          <w:color w:val="000000"/>
        </w:rPr>
      </w:pPr>
      <w:r>
        <w:rPr>
          <w:color w:val="000000"/>
        </w:rPr>
        <w:t xml:space="preserve">Obecny wymóg uniemożliwia nam złożenie ważnej i konkurencyjnej oferty. </w:t>
      </w:r>
    </w:p>
    <w:p w14:paraId="00000025" w14:textId="77777777" w:rsidR="00CE5757" w:rsidRDefault="00CE5757">
      <w:pPr>
        <w:pBdr>
          <w:top w:val="nil"/>
          <w:left w:val="nil"/>
          <w:bottom w:val="nil"/>
          <w:right w:val="nil"/>
          <w:between w:val="nil"/>
        </w:pBdr>
        <w:spacing w:line="360" w:lineRule="auto"/>
        <w:jc w:val="both"/>
        <w:rPr>
          <w:color w:val="000000"/>
        </w:rPr>
      </w:pPr>
    </w:p>
    <w:p w14:paraId="00000026"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27" w14:textId="77777777" w:rsidR="00CE5757" w:rsidRDefault="00CE5757">
      <w:pPr>
        <w:pBdr>
          <w:top w:val="nil"/>
          <w:left w:val="nil"/>
          <w:bottom w:val="nil"/>
          <w:right w:val="nil"/>
          <w:between w:val="nil"/>
        </w:pBdr>
        <w:spacing w:line="360" w:lineRule="auto"/>
        <w:jc w:val="both"/>
        <w:rPr>
          <w:color w:val="000000"/>
        </w:rPr>
      </w:pPr>
    </w:p>
    <w:p w14:paraId="00000028" w14:textId="77777777" w:rsidR="00CE5757" w:rsidRDefault="0050552E">
      <w:pPr>
        <w:pBdr>
          <w:top w:val="nil"/>
          <w:left w:val="nil"/>
          <w:bottom w:val="nil"/>
          <w:right w:val="nil"/>
          <w:between w:val="nil"/>
        </w:pBdr>
        <w:spacing w:line="360" w:lineRule="auto"/>
        <w:jc w:val="both"/>
        <w:rPr>
          <w:color w:val="000000"/>
        </w:rPr>
      </w:pPr>
      <w:r>
        <w:rPr>
          <w:color w:val="000000"/>
        </w:rPr>
        <w:t>5.</w:t>
      </w:r>
      <w:r>
        <w:rPr>
          <w:color w:val="000000"/>
        </w:rPr>
        <w:tab/>
        <w:t>Dotyczy Załącznika nr 2 do SWZ, I Mammograf cyfrowy, Lampa RTG, pkt 15</w:t>
      </w:r>
    </w:p>
    <w:p w14:paraId="00000029" w14:textId="77777777" w:rsidR="00CE5757" w:rsidRDefault="00CE5757">
      <w:pPr>
        <w:pBdr>
          <w:top w:val="nil"/>
          <w:left w:val="nil"/>
          <w:bottom w:val="nil"/>
          <w:right w:val="nil"/>
          <w:between w:val="nil"/>
        </w:pBdr>
        <w:spacing w:line="360" w:lineRule="auto"/>
        <w:jc w:val="both"/>
        <w:rPr>
          <w:color w:val="000000"/>
        </w:rPr>
      </w:pPr>
    </w:p>
    <w:p w14:paraId="0000002A" w14:textId="77777777" w:rsidR="00CE5757" w:rsidRDefault="0050552E">
      <w:pPr>
        <w:pBdr>
          <w:top w:val="nil"/>
          <w:left w:val="nil"/>
          <w:bottom w:val="nil"/>
          <w:right w:val="nil"/>
          <w:between w:val="nil"/>
        </w:pBdr>
        <w:spacing w:line="360" w:lineRule="auto"/>
        <w:jc w:val="both"/>
        <w:rPr>
          <w:color w:val="000000"/>
        </w:rPr>
      </w:pPr>
      <w:r>
        <w:rPr>
          <w:color w:val="000000"/>
        </w:rPr>
        <w:t>Czy Zamawiający wyrazi zgodę na zaoferowanie mammo</w:t>
      </w:r>
      <w:r>
        <w:rPr>
          <w:color w:val="000000"/>
        </w:rPr>
        <w:t xml:space="preserve">grafu wyposażonego w lampę RTG, której prędkość wirowania anody wynosi 3000 </w:t>
      </w:r>
      <w:proofErr w:type="spellStart"/>
      <w:r>
        <w:rPr>
          <w:color w:val="000000"/>
        </w:rPr>
        <w:t>obr</w:t>
      </w:r>
      <w:proofErr w:type="spellEnd"/>
      <w:r>
        <w:rPr>
          <w:color w:val="000000"/>
        </w:rPr>
        <w:t xml:space="preserve">./min. ? Prędkość ta jest dopasowana do zastosowanego generatora oraz do innowacyjnego systemu AEC, który zapewnia obrazowanie z niskim poziomem dawki. </w:t>
      </w:r>
    </w:p>
    <w:p w14:paraId="0000002B" w14:textId="77777777" w:rsidR="00CE5757" w:rsidRDefault="0050552E">
      <w:pPr>
        <w:pBdr>
          <w:top w:val="nil"/>
          <w:left w:val="nil"/>
          <w:bottom w:val="nil"/>
          <w:right w:val="nil"/>
          <w:between w:val="nil"/>
        </w:pBdr>
        <w:spacing w:line="360" w:lineRule="auto"/>
        <w:jc w:val="both"/>
        <w:rPr>
          <w:color w:val="000000"/>
        </w:rPr>
      </w:pPr>
      <w:r>
        <w:rPr>
          <w:color w:val="000000"/>
        </w:rPr>
        <w:t>Obecny wymóg uniemożliwia nam złożenie ważnej i konkurencyjnej oferty.</w:t>
      </w:r>
    </w:p>
    <w:p w14:paraId="0000002C" w14:textId="77777777" w:rsidR="00CE5757" w:rsidRDefault="00CE5757">
      <w:pPr>
        <w:pBdr>
          <w:top w:val="nil"/>
          <w:left w:val="nil"/>
          <w:bottom w:val="nil"/>
          <w:right w:val="nil"/>
          <w:between w:val="nil"/>
        </w:pBdr>
        <w:spacing w:line="360" w:lineRule="auto"/>
        <w:jc w:val="both"/>
        <w:rPr>
          <w:color w:val="000000"/>
        </w:rPr>
      </w:pPr>
    </w:p>
    <w:p w14:paraId="0000002D"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2E" w14:textId="77777777" w:rsidR="00CE5757" w:rsidRDefault="00CE5757">
      <w:pPr>
        <w:pBdr>
          <w:top w:val="nil"/>
          <w:left w:val="nil"/>
          <w:bottom w:val="nil"/>
          <w:right w:val="nil"/>
          <w:between w:val="nil"/>
        </w:pBdr>
        <w:spacing w:line="360" w:lineRule="auto"/>
        <w:jc w:val="both"/>
        <w:rPr>
          <w:color w:val="000000"/>
        </w:rPr>
      </w:pPr>
    </w:p>
    <w:p w14:paraId="0000002F" w14:textId="77777777" w:rsidR="00CE5757" w:rsidRDefault="0050552E">
      <w:pPr>
        <w:pBdr>
          <w:top w:val="nil"/>
          <w:left w:val="nil"/>
          <w:bottom w:val="nil"/>
          <w:right w:val="nil"/>
          <w:between w:val="nil"/>
        </w:pBdr>
        <w:spacing w:line="360" w:lineRule="auto"/>
        <w:jc w:val="both"/>
        <w:rPr>
          <w:color w:val="000000"/>
        </w:rPr>
      </w:pPr>
      <w:r>
        <w:rPr>
          <w:color w:val="000000"/>
        </w:rPr>
        <w:t>6.</w:t>
      </w:r>
      <w:r>
        <w:rPr>
          <w:color w:val="000000"/>
        </w:rPr>
        <w:tab/>
        <w:t>Dotyczy Załącznika nr 2 do SWZ, I Mammograf cyfrowy, Lampa RTG, pkt 18</w:t>
      </w:r>
    </w:p>
    <w:p w14:paraId="00000030" w14:textId="77777777" w:rsidR="00CE5757" w:rsidRDefault="00CE5757">
      <w:pPr>
        <w:pBdr>
          <w:top w:val="nil"/>
          <w:left w:val="nil"/>
          <w:bottom w:val="nil"/>
          <w:right w:val="nil"/>
          <w:between w:val="nil"/>
        </w:pBdr>
        <w:spacing w:line="360" w:lineRule="auto"/>
        <w:jc w:val="both"/>
        <w:rPr>
          <w:color w:val="000000"/>
        </w:rPr>
      </w:pPr>
    </w:p>
    <w:p w14:paraId="00000031" w14:textId="77777777" w:rsidR="00CE5757" w:rsidRDefault="0050552E">
      <w:pPr>
        <w:pBdr>
          <w:top w:val="nil"/>
          <w:left w:val="nil"/>
          <w:bottom w:val="nil"/>
          <w:right w:val="nil"/>
          <w:between w:val="nil"/>
        </w:pBdr>
        <w:spacing w:line="360" w:lineRule="auto"/>
        <w:jc w:val="both"/>
        <w:rPr>
          <w:color w:val="000000"/>
        </w:rPr>
      </w:pPr>
      <w:r>
        <w:rPr>
          <w:color w:val="000000"/>
        </w:rPr>
        <w:t>Zwracamy uwagę Zamawiającego na istotny parametr jakim jest wielkoś</w:t>
      </w:r>
      <w:r>
        <w:rPr>
          <w:color w:val="000000"/>
        </w:rPr>
        <w:t>ć ogniska lampy. Ma on bardzo istotny wpływ na uzyskiwaną rozdzielczość przestrzenną obrazu. Im mniejsze ognisko tym lepsza rozdzielczość przestrzenna obrazu, która jest kluczowa w diagnostyce obrazów mammograficznych. Obecnym standardem wielkości małego o</w:t>
      </w:r>
      <w:r>
        <w:rPr>
          <w:color w:val="000000"/>
        </w:rPr>
        <w:t>gniska jest 0,1 mm mierzona zgodnie z normą IEC336.</w:t>
      </w:r>
    </w:p>
    <w:p w14:paraId="00000032" w14:textId="77777777" w:rsidR="00CE5757" w:rsidRDefault="00CE5757">
      <w:pPr>
        <w:pBdr>
          <w:top w:val="nil"/>
          <w:left w:val="nil"/>
          <w:bottom w:val="nil"/>
          <w:right w:val="nil"/>
          <w:between w:val="nil"/>
        </w:pBdr>
        <w:spacing w:line="360" w:lineRule="auto"/>
        <w:jc w:val="both"/>
        <w:rPr>
          <w:color w:val="000000"/>
        </w:rPr>
      </w:pPr>
    </w:p>
    <w:p w14:paraId="00000033" w14:textId="77777777" w:rsidR="00CE5757" w:rsidRDefault="0050552E">
      <w:pPr>
        <w:pBdr>
          <w:top w:val="nil"/>
          <w:left w:val="nil"/>
          <w:bottom w:val="nil"/>
          <w:right w:val="nil"/>
          <w:between w:val="nil"/>
        </w:pBdr>
        <w:spacing w:line="360" w:lineRule="auto"/>
        <w:jc w:val="both"/>
        <w:rPr>
          <w:color w:val="000000"/>
        </w:rPr>
      </w:pPr>
      <w:r>
        <w:rPr>
          <w:color w:val="000000"/>
        </w:rPr>
        <w:t>1.</w:t>
      </w:r>
      <w:r>
        <w:rPr>
          <w:color w:val="000000"/>
        </w:rPr>
        <w:tab/>
      </w:r>
      <w:r>
        <w:rPr>
          <w:color w:val="000000"/>
        </w:rPr>
        <w:tab/>
        <w:t xml:space="preserve">Wielkość nominalna małego ogniska mierzona zgodnie z IEC 60 336 maksymalnie 0,15 mm </w:t>
      </w:r>
      <w:r>
        <w:rPr>
          <w:color w:val="000000"/>
        </w:rPr>
        <w:tab/>
        <w:t>Wymagane</w:t>
      </w:r>
      <w:r>
        <w:rPr>
          <w:color w:val="000000"/>
        </w:rPr>
        <w:tab/>
      </w:r>
      <w:r>
        <w:rPr>
          <w:color w:val="000000"/>
        </w:rPr>
        <w:tab/>
        <w:t>≤ 0,15 mm - 2 pkt</w:t>
      </w:r>
    </w:p>
    <w:p w14:paraId="00000034" w14:textId="77777777" w:rsidR="00CE5757" w:rsidRDefault="0050552E">
      <w:pPr>
        <w:pBdr>
          <w:top w:val="nil"/>
          <w:left w:val="nil"/>
          <w:bottom w:val="nil"/>
          <w:right w:val="nil"/>
          <w:between w:val="nil"/>
        </w:pBdr>
        <w:spacing w:line="360" w:lineRule="auto"/>
        <w:jc w:val="both"/>
        <w:rPr>
          <w:color w:val="000000"/>
        </w:rPr>
      </w:pPr>
      <w:r>
        <w:rPr>
          <w:color w:val="000000"/>
        </w:rPr>
        <w:t>0,15 mm – 0 pkt</w:t>
      </w:r>
    </w:p>
    <w:p w14:paraId="00000035"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36" w14:textId="77777777" w:rsidR="00CE5757" w:rsidRDefault="00CE5757">
      <w:pPr>
        <w:pBdr>
          <w:top w:val="nil"/>
          <w:left w:val="nil"/>
          <w:bottom w:val="nil"/>
          <w:right w:val="nil"/>
          <w:between w:val="nil"/>
        </w:pBdr>
        <w:spacing w:line="360" w:lineRule="auto"/>
        <w:jc w:val="both"/>
        <w:rPr>
          <w:color w:val="000000"/>
        </w:rPr>
      </w:pPr>
    </w:p>
    <w:p w14:paraId="00000037" w14:textId="77777777" w:rsidR="00CE5757" w:rsidRDefault="0050552E">
      <w:pPr>
        <w:pBdr>
          <w:top w:val="nil"/>
          <w:left w:val="nil"/>
          <w:bottom w:val="nil"/>
          <w:right w:val="nil"/>
          <w:between w:val="nil"/>
        </w:pBdr>
        <w:spacing w:line="360" w:lineRule="auto"/>
        <w:jc w:val="both"/>
        <w:rPr>
          <w:color w:val="000000"/>
        </w:rPr>
      </w:pPr>
      <w:r>
        <w:rPr>
          <w:color w:val="000000"/>
        </w:rPr>
        <w:t>7.</w:t>
      </w:r>
      <w:r>
        <w:rPr>
          <w:color w:val="000000"/>
        </w:rPr>
        <w:tab/>
        <w:t>Dotyczy Załącznika nr 2 d</w:t>
      </w:r>
      <w:r>
        <w:rPr>
          <w:color w:val="000000"/>
        </w:rPr>
        <w:t>o SWZ, I Mammograf cyfrowy, Lampa RTG, pkt 20</w:t>
      </w:r>
    </w:p>
    <w:p w14:paraId="00000038" w14:textId="77777777" w:rsidR="00CE5757" w:rsidRDefault="00CE5757">
      <w:pPr>
        <w:pBdr>
          <w:top w:val="nil"/>
          <w:left w:val="nil"/>
          <w:bottom w:val="nil"/>
          <w:right w:val="nil"/>
          <w:between w:val="nil"/>
        </w:pBdr>
        <w:spacing w:line="360" w:lineRule="auto"/>
        <w:jc w:val="both"/>
        <w:rPr>
          <w:color w:val="000000"/>
        </w:rPr>
      </w:pPr>
    </w:p>
    <w:p w14:paraId="00000039" w14:textId="77777777" w:rsidR="00CE5757" w:rsidRDefault="0050552E">
      <w:pPr>
        <w:pBdr>
          <w:top w:val="nil"/>
          <w:left w:val="nil"/>
          <w:bottom w:val="nil"/>
          <w:right w:val="nil"/>
          <w:between w:val="nil"/>
        </w:pBdr>
        <w:spacing w:line="360" w:lineRule="auto"/>
        <w:jc w:val="both"/>
        <w:rPr>
          <w:color w:val="000000"/>
        </w:rPr>
      </w:pPr>
      <w:r>
        <w:rPr>
          <w:color w:val="000000"/>
        </w:rPr>
        <w:t>Czy Zamawiający wyrazi zgodę na zaoferowanie mammografu wyposażonego w jeden filtr Rh, który spełnia wszystkie wytyczne dotyczące cyfrowej mammografii obowiązujące w Polsce. Dobór stosowanych filtrów/ filtra – zawsze zależy od zastosowanych wyborów technol</w:t>
      </w:r>
      <w:r>
        <w:rPr>
          <w:color w:val="000000"/>
        </w:rPr>
        <w:t xml:space="preserve">ogicznych producenta dotyczących lampy RTG oraz cyfrowego detektora. </w:t>
      </w:r>
    </w:p>
    <w:p w14:paraId="0000003A" w14:textId="77777777" w:rsidR="00CE5757" w:rsidRDefault="0050552E">
      <w:pPr>
        <w:pBdr>
          <w:top w:val="nil"/>
          <w:left w:val="nil"/>
          <w:bottom w:val="nil"/>
          <w:right w:val="nil"/>
          <w:between w:val="nil"/>
        </w:pBdr>
        <w:spacing w:line="360" w:lineRule="auto"/>
        <w:jc w:val="both"/>
        <w:rPr>
          <w:color w:val="000000"/>
        </w:rPr>
      </w:pPr>
      <w:r>
        <w:rPr>
          <w:color w:val="000000"/>
        </w:rPr>
        <w:t>Obecny wymóg uniemożliwia nam złożenie ważnej i konkurencyjnej oferty.</w:t>
      </w:r>
    </w:p>
    <w:p w14:paraId="0000003B"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3C" w14:textId="77777777" w:rsidR="00CE5757" w:rsidRDefault="00CE5757">
      <w:pPr>
        <w:pBdr>
          <w:top w:val="nil"/>
          <w:left w:val="nil"/>
          <w:bottom w:val="nil"/>
          <w:right w:val="nil"/>
          <w:between w:val="nil"/>
        </w:pBdr>
        <w:spacing w:line="360" w:lineRule="auto"/>
        <w:jc w:val="both"/>
        <w:rPr>
          <w:color w:val="000000"/>
        </w:rPr>
      </w:pPr>
    </w:p>
    <w:p w14:paraId="0000003D" w14:textId="77777777" w:rsidR="00CE5757" w:rsidRDefault="00CE5757">
      <w:pPr>
        <w:pBdr>
          <w:top w:val="nil"/>
          <w:left w:val="nil"/>
          <w:bottom w:val="nil"/>
          <w:right w:val="nil"/>
          <w:between w:val="nil"/>
        </w:pBdr>
        <w:spacing w:line="360" w:lineRule="auto"/>
        <w:jc w:val="both"/>
        <w:rPr>
          <w:color w:val="000000"/>
        </w:rPr>
      </w:pPr>
    </w:p>
    <w:p w14:paraId="0000003E" w14:textId="77777777" w:rsidR="00CE5757" w:rsidRDefault="0050552E">
      <w:pPr>
        <w:pBdr>
          <w:top w:val="nil"/>
          <w:left w:val="nil"/>
          <w:bottom w:val="nil"/>
          <w:right w:val="nil"/>
          <w:between w:val="nil"/>
        </w:pBdr>
        <w:spacing w:line="360" w:lineRule="auto"/>
        <w:jc w:val="both"/>
        <w:rPr>
          <w:color w:val="000000"/>
        </w:rPr>
      </w:pPr>
      <w:r>
        <w:rPr>
          <w:color w:val="000000"/>
        </w:rPr>
        <w:lastRenderedPageBreak/>
        <w:t>8.</w:t>
      </w:r>
      <w:r>
        <w:rPr>
          <w:color w:val="000000"/>
        </w:rPr>
        <w:tab/>
        <w:t>Dotyczy Załącznika nr 2 do SWZ, I Mammograf cyfrowy, Automatyka ekspo</w:t>
      </w:r>
      <w:r>
        <w:rPr>
          <w:color w:val="000000"/>
        </w:rPr>
        <w:t>zycji RTG i system uciskowy, pkt 28</w:t>
      </w:r>
    </w:p>
    <w:p w14:paraId="0000003F" w14:textId="77777777" w:rsidR="00CE5757" w:rsidRDefault="00CE5757">
      <w:pPr>
        <w:pBdr>
          <w:top w:val="nil"/>
          <w:left w:val="nil"/>
          <w:bottom w:val="nil"/>
          <w:right w:val="nil"/>
          <w:between w:val="nil"/>
        </w:pBdr>
        <w:spacing w:line="360" w:lineRule="auto"/>
        <w:jc w:val="both"/>
        <w:rPr>
          <w:color w:val="000000"/>
        </w:rPr>
      </w:pPr>
    </w:p>
    <w:p w14:paraId="00000040" w14:textId="77777777" w:rsidR="00CE5757" w:rsidRDefault="0050552E">
      <w:pPr>
        <w:pBdr>
          <w:top w:val="nil"/>
          <w:left w:val="nil"/>
          <w:bottom w:val="nil"/>
          <w:right w:val="nil"/>
          <w:between w:val="nil"/>
        </w:pBdr>
        <w:spacing w:line="360" w:lineRule="auto"/>
        <w:jc w:val="both"/>
        <w:rPr>
          <w:color w:val="000000"/>
        </w:rPr>
      </w:pPr>
      <w:r>
        <w:rPr>
          <w:color w:val="000000"/>
        </w:rPr>
        <w:t>Czy Zamawiający wyrazi zgodę na zaoferowanie mammografu, w którym system AEC dobiera wszystkie parametry ekspozycji (</w:t>
      </w:r>
      <w:proofErr w:type="spellStart"/>
      <w:r>
        <w:rPr>
          <w:color w:val="000000"/>
        </w:rPr>
        <w:t>kV</w:t>
      </w:r>
      <w:proofErr w:type="spellEnd"/>
      <w:r>
        <w:rPr>
          <w:color w:val="000000"/>
        </w:rPr>
        <w:t xml:space="preserve"> i </w:t>
      </w:r>
      <w:proofErr w:type="spellStart"/>
      <w:r>
        <w:rPr>
          <w:color w:val="000000"/>
        </w:rPr>
        <w:t>mAs</w:t>
      </w:r>
      <w:proofErr w:type="spellEnd"/>
      <w:r>
        <w:rPr>
          <w:color w:val="000000"/>
        </w:rPr>
        <w:t>) na podstawie gęstości radiologicznej i grubości piersi, co zapewniające dobór parametrów odp</w:t>
      </w:r>
      <w:r>
        <w:rPr>
          <w:color w:val="000000"/>
        </w:rPr>
        <w:t xml:space="preserve">owiedni do budowy anatomicznej piersi. </w:t>
      </w:r>
    </w:p>
    <w:p w14:paraId="00000041" w14:textId="77777777" w:rsidR="00CE5757" w:rsidRDefault="0050552E">
      <w:pPr>
        <w:pBdr>
          <w:top w:val="nil"/>
          <w:left w:val="nil"/>
          <w:bottom w:val="nil"/>
          <w:right w:val="nil"/>
          <w:between w:val="nil"/>
        </w:pBdr>
        <w:spacing w:line="360" w:lineRule="auto"/>
        <w:jc w:val="both"/>
        <w:rPr>
          <w:color w:val="000000"/>
        </w:rPr>
      </w:pPr>
      <w:r>
        <w:rPr>
          <w:color w:val="000000"/>
        </w:rPr>
        <w:t>Obecny wymóg uniemożliwia nam złożenie ważnej i konkurencyjnej oferty.</w:t>
      </w:r>
    </w:p>
    <w:p w14:paraId="00000042"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 xml:space="preserve">Odpowiedź: Zamawiający dopuszcza ale nie wymaga </w:t>
      </w:r>
    </w:p>
    <w:p w14:paraId="00000043" w14:textId="77777777" w:rsidR="00CE5757" w:rsidRDefault="00CE5757">
      <w:pPr>
        <w:pBdr>
          <w:top w:val="nil"/>
          <w:left w:val="nil"/>
          <w:bottom w:val="nil"/>
          <w:right w:val="nil"/>
          <w:between w:val="nil"/>
        </w:pBdr>
        <w:spacing w:line="360" w:lineRule="auto"/>
        <w:jc w:val="both"/>
        <w:rPr>
          <w:color w:val="000000"/>
        </w:rPr>
      </w:pPr>
    </w:p>
    <w:p w14:paraId="00000044" w14:textId="77777777" w:rsidR="00CE5757" w:rsidRDefault="0050552E">
      <w:pPr>
        <w:pBdr>
          <w:top w:val="nil"/>
          <w:left w:val="nil"/>
          <w:bottom w:val="nil"/>
          <w:right w:val="nil"/>
          <w:between w:val="nil"/>
        </w:pBdr>
        <w:spacing w:line="360" w:lineRule="auto"/>
        <w:jc w:val="both"/>
        <w:rPr>
          <w:color w:val="000000"/>
        </w:rPr>
      </w:pPr>
      <w:r>
        <w:rPr>
          <w:color w:val="000000"/>
        </w:rPr>
        <w:t>9.</w:t>
      </w:r>
      <w:r>
        <w:rPr>
          <w:color w:val="000000"/>
        </w:rPr>
        <w:tab/>
        <w:t>Dotyczy Załącznika nr 2 do SWZ, I Mammograf cyfrowy, Automatyka ekspozycji RTG i system ucis</w:t>
      </w:r>
      <w:r>
        <w:rPr>
          <w:color w:val="000000"/>
        </w:rPr>
        <w:t>kowy, pkt 35</w:t>
      </w:r>
    </w:p>
    <w:p w14:paraId="00000045" w14:textId="77777777" w:rsidR="00CE5757" w:rsidRDefault="00CE5757">
      <w:pPr>
        <w:pBdr>
          <w:top w:val="nil"/>
          <w:left w:val="nil"/>
          <w:bottom w:val="nil"/>
          <w:right w:val="nil"/>
          <w:between w:val="nil"/>
        </w:pBdr>
        <w:spacing w:line="360" w:lineRule="auto"/>
        <w:jc w:val="both"/>
        <w:rPr>
          <w:color w:val="000000"/>
        </w:rPr>
      </w:pPr>
    </w:p>
    <w:p w14:paraId="00000046" w14:textId="77777777" w:rsidR="00CE5757" w:rsidRDefault="0050552E">
      <w:pPr>
        <w:pBdr>
          <w:top w:val="nil"/>
          <w:left w:val="nil"/>
          <w:bottom w:val="nil"/>
          <w:right w:val="nil"/>
          <w:between w:val="nil"/>
        </w:pBdr>
        <w:spacing w:line="360" w:lineRule="auto"/>
        <w:jc w:val="both"/>
        <w:rPr>
          <w:color w:val="000000"/>
        </w:rPr>
      </w:pPr>
      <w:r>
        <w:rPr>
          <w:color w:val="000000"/>
        </w:rPr>
        <w:t>Zamawiający słusznie zauważył, że jeden i ten sam przycisk umożliwiający przejście do kolejnej projekcji ułatwia pracę technikowi. Zwracamy uwagę Zamawiającego, na inną bardzo ważną funkcjonalność, również poprawiającą ergonomię pracy technik</w:t>
      </w:r>
      <w:r>
        <w:rPr>
          <w:color w:val="000000"/>
        </w:rPr>
        <w:t xml:space="preserve">a. Polega ona na rozwiązaniu, w którym po naciśnięciu jednego przycisku odbywa się ruch </w:t>
      </w:r>
      <w:proofErr w:type="spellStart"/>
      <w:r>
        <w:rPr>
          <w:color w:val="000000"/>
        </w:rPr>
        <w:t>nieizocentryczny</w:t>
      </w:r>
      <w:proofErr w:type="spellEnd"/>
      <w:r>
        <w:rPr>
          <w:color w:val="000000"/>
        </w:rPr>
        <w:t xml:space="preserve">: wykonywane jest automatyczne przejście do kolejnej projekcji (ruch obrotowy) i jednoczesne automatyczne dopasowanie wysokości </w:t>
      </w:r>
      <w:proofErr w:type="spellStart"/>
      <w:r>
        <w:rPr>
          <w:color w:val="000000"/>
        </w:rPr>
        <w:t>gantry</w:t>
      </w:r>
      <w:proofErr w:type="spellEnd"/>
      <w:r>
        <w:rPr>
          <w:color w:val="000000"/>
        </w:rPr>
        <w:t xml:space="preserve"> (ruch pionowy) do</w:t>
      </w:r>
      <w:r>
        <w:rPr>
          <w:color w:val="000000"/>
        </w:rPr>
        <w:t xml:space="preserve"> kolejnej projekcji (np. z LCC do LMLO). Dzięki takiemu rozwiązaniu do pacjentki dopasowuje się nie tylko położenie detektora pod odpowiednim kątem, ale również jego odpowiednia wysokość. Takie rozwiązanie ułatwia pozycjonowanie piersi w projekcji MLO.</w:t>
      </w:r>
    </w:p>
    <w:p w14:paraId="00000047" w14:textId="77777777" w:rsidR="00CE5757" w:rsidRDefault="0050552E">
      <w:pPr>
        <w:pBdr>
          <w:top w:val="nil"/>
          <w:left w:val="nil"/>
          <w:bottom w:val="nil"/>
          <w:right w:val="nil"/>
          <w:between w:val="nil"/>
        </w:pBdr>
        <w:spacing w:line="360" w:lineRule="auto"/>
        <w:jc w:val="both"/>
        <w:rPr>
          <w:color w:val="000000"/>
        </w:rPr>
      </w:pPr>
      <w:r>
        <w:rPr>
          <w:color w:val="000000"/>
        </w:rPr>
        <w:t>W c</w:t>
      </w:r>
      <w:r>
        <w:rPr>
          <w:color w:val="000000"/>
        </w:rPr>
        <w:t>elu uzyskania najnowocześniejszej technologii, zapewniającą wygodną i szybką pracę technika, proponujemy wprowadzenie punktu oraz jego oceny:</w:t>
      </w:r>
    </w:p>
    <w:p w14:paraId="00000048" w14:textId="77777777" w:rsidR="00CE5757" w:rsidRDefault="0050552E">
      <w:pPr>
        <w:pBdr>
          <w:top w:val="nil"/>
          <w:left w:val="nil"/>
          <w:bottom w:val="nil"/>
          <w:right w:val="nil"/>
          <w:between w:val="nil"/>
        </w:pBdr>
        <w:spacing w:line="360" w:lineRule="auto"/>
        <w:jc w:val="both"/>
        <w:rPr>
          <w:color w:val="000000"/>
        </w:rPr>
      </w:pPr>
      <w:r>
        <w:rPr>
          <w:color w:val="000000"/>
        </w:rPr>
        <w:t>35.</w:t>
      </w:r>
      <w:r>
        <w:rPr>
          <w:color w:val="000000"/>
        </w:rPr>
        <w:tab/>
      </w:r>
      <w:r>
        <w:rPr>
          <w:color w:val="000000"/>
        </w:rPr>
        <w:tab/>
        <w:t>Automatyczne przejście do kolejnej projekcji (ruch obrotowy) i jednoczesne automatyczne dopasowanie wysokości</w:t>
      </w:r>
      <w:r>
        <w:rPr>
          <w:color w:val="000000"/>
        </w:rPr>
        <w:t xml:space="preserve"> detektora (ruch pionowy) do kolejnej projekcji (np. z LCC do LMLO) po naciśnięciu jednego przycisku</w:t>
      </w:r>
      <w:r>
        <w:rPr>
          <w:color w:val="000000"/>
        </w:rPr>
        <w:tab/>
        <w:t>Opcjonalne</w:t>
      </w:r>
      <w:r>
        <w:rPr>
          <w:color w:val="000000"/>
        </w:rPr>
        <w:tab/>
      </w:r>
      <w:r>
        <w:rPr>
          <w:color w:val="000000"/>
        </w:rPr>
        <w:tab/>
        <w:t>TAK – 2 pkt</w:t>
      </w:r>
    </w:p>
    <w:p w14:paraId="00000049" w14:textId="77777777" w:rsidR="00CE5757" w:rsidRDefault="0050552E">
      <w:pPr>
        <w:pBdr>
          <w:top w:val="nil"/>
          <w:left w:val="nil"/>
          <w:bottom w:val="nil"/>
          <w:right w:val="nil"/>
          <w:between w:val="nil"/>
        </w:pBdr>
        <w:spacing w:line="360" w:lineRule="auto"/>
        <w:jc w:val="both"/>
        <w:rPr>
          <w:color w:val="000000"/>
        </w:rPr>
      </w:pPr>
      <w:r>
        <w:rPr>
          <w:color w:val="000000"/>
        </w:rPr>
        <w:t>NIE – 0 pkt</w:t>
      </w:r>
    </w:p>
    <w:p w14:paraId="0000004A"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4B" w14:textId="77777777" w:rsidR="00CE5757" w:rsidRDefault="00CE5757">
      <w:pPr>
        <w:pBdr>
          <w:top w:val="nil"/>
          <w:left w:val="nil"/>
          <w:bottom w:val="nil"/>
          <w:right w:val="nil"/>
          <w:between w:val="nil"/>
        </w:pBdr>
        <w:spacing w:line="360" w:lineRule="auto"/>
        <w:jc w:val="both"/>
        <w:rPr>
          <w:color w:val="000000"/>
        </w:rPr>
      </w:pPr>
    </w:p>
    <w:p w14:paraId="0000004C" w14:textId="77777777" w:rsidR="00CE5757" w:rsidRDefault="0050552E">
      <w:pPr>
        <w:pBdr>
          <w:top w:val="nil"/>
          <w:left w:val="nil"/>
          <w:bottom w:val="nil"/>
          <w:right w:val="nil"/>
          <w:between w:val="nil"/>
        </w:pBdr>
        <w:spacing w:line="360" w:lineRule="auto"/>
        <w:jc w:val="both"/>
        <w:rPr>
          <w:color w:val="000000"/>
        </w:rPr>
      </w:pPr>
      <w:r>
        <w:rPr>
          <w:color w:val="000000"/>
        </w:rPr>
        <w:t>10.</w:t>
      </w:r>
      <w:r>
        <w:rPr>
          <w:color w:val="000000"/>
        </w:rPr>
        <w:tab/>
        <w:t>Dotyczy Załącznika nr 2 do SWZ, I Mammograf cyfrowy, Statyw mammograficzn</w:t>
      </w:r>
      <w:r>
        <w:rPr>
          <w:color w:val="000000"/>
        </w:rPr>
        <w:t>y, pkt 37</w:t>
      </w:r>
    </w:p>
    <w:p w14:paraId="0000004D" w14:textId="77777777" w:rsidR="00CE5757" w:rsidRDefault="00CE5757">
      <w:pPr>
        <w:pBdr>
          <w:top w:val="nil"/>
          <w:left w:val="nil"/>
          <w:bottom w:val="nil"/>
          <w:right w:val="nil"/>
          <w:between w:val="nil"/>
        </w:pBdr>
        <w:spacing w:line="360" w:lineRule="auto"/>
        <w:jc w:val="both"/>
        <w:rPr>
          <w:color w:val="000000"/>
        </w:rPr>
      </w:pPr>
    </w:p>
    <w:p w14:paraId="0000004E" w14:textId="77777777" w:rsidR="00CE5757" w:rsidRDefault="0050552E">
      <w:pPr>
        <w:pBdr>
          <w:top w:val="nil"/>
          <w:left w:val="nil"/>
          <w:bottom w:val="nil"/>
          <w:right w:val="nil"/>
          <w:between w:val="nil"/>
        </w:pBdr>
        <w:spacing w:line="360" w:lineRule="auto"/>
        <w:jc w:val="both"/>
        <w:rPr>
          <w:color w:val="000000"/>
        </w:rPr>
      </w:pPr>
      <w:r>
        <w:rPr>
          <w:color w:val="000000"/>
        </w:rPr>
        <w:t xml:space="preserve">Czy Zamawiający wyrazi zgodę na zaoferowanie mammografu bez </w:t>
      </w:r>
      <w:proofErr w:type="spellStart"/>
      <w:r>
        <w:rPr>
          <w:color w:val="000000"/>
        </w:rPr>
        <w:t>izocentrycznego</w:t>
      </w:r>
      <w:proofErr w:type="spellEnd"/>
      <w:r>
        <w:rPr>
          <w:color w:val="000000"/>
        </w:rPr>
        <w:t xml:space="preserve"> </w:t>
      </w:r>
      <w:proofErr w:type="spellStart"/>
      <w:r>
        <w:rPr>
          <w:color w:val="000000"/>
        </w:rPr>
        <w:t>gantry</w:t>
      </w:r>
      <w:proofErr w:type="spellEnd"/>
      <w:r>
        <w:rPr>
          <w:color w:val="000000"/>
        </w:rPr>
        <w:t>? Oferowany przez nas mammograf posiada konstrukcję, która zapewnia jednoczesne automatyczne dopasowanie kąta oraz wysokości detektora do kolejnej projekcji – co z</w:t>
      </w:r>
      <w:r>
        <w:rPr>
          <w:color w:val="000000"/>
        </w:rPr>
        <w:t>apewnia jeszcze większą ergonomię pracy.</w:t>
      </w:r>
    </w:p>
    <w:p w14:paraId="0000004F" w14:textId="77777777" w:rsidR="00CE5757" w:rsidRDefault="0050552E">
      <w:pPr>
        <w:pBdr>
          <w:top w:val="nil"/>
          <w:left w:val="nil"/>
          <w:bottom w:val="nil"/>
          <w:right w:val="nil"/>
          <w:between w:val="nil"/>
        </w:pBdr>
        <w:spacing w:line="360" w:lineRule="auto"/>
        <w:jc w:val="both"/>
        <w:rPr>
          <w:color w:val="000000"/>
        </w:rPr>
      </w:pPr>
      <w:r>
        <w:rPr>
          <w:color w:val="000000"/>
        </w:rPr>
        <w:t>Obecny wymóg uniemożliwia nam złożenie ważnej i konkurencyjnej oferty.</w:t>
      </w:r>
    </w:p>
    <w:p w14:paraId="00000050"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51" w14:textId="77777777" w:rsidR="00CE5757" w:rsidRDefault="00CE5757">
      <w:pPr>
        <w:pBdr>
          <w:top w:val="nil"/>
          <w:left w:val="nil"/>
          <w:bottom w:val="nil"/>
          <w:right w:val="nil"/>
          <w:between w:val="nil"/>
        </w:pBdr>
        <w:spacing w:line="360" w:lineRule="auto"/>
        <w:jc w:val="both"/>
        <w:rPr>
          <w:color w:val="000000"/>
        </w:rPr>
      </w:pPr>
    </w:p>
    <w:p w14:paraId="00000052" w14:textId="77777777" w:rsidR="00CE5757" w:rsidRDefault="00CE5757">
      <w:pPr>
        <w:pBdr>
          <w:top w:val="nil"/>
          <w:left w:val="nil"/>
          <w:bottom w:val="nil"/>
          <w:right w:val="nil"/>
          <w:between w:val="nil"/>
        </w:pBdr>
        <w:spacing w:line="360" w:lineRule="auto"/>
        <w:jc w:val="both"/>
        <w:rPr>
          <w:color w:val="000000"/>
        </w:rPr>
      </w:pPr>
    </w:p>
    <w:p w14:paraId="00000053" w14:textId="77777777" w:rsidR="00CE5757" w:rsidRDefault="0050552E">
      <w:pPr>
        <w:pBdr>
          <w:top w:val="nil"/>
          <w:left w:val="nil"/>
          <w:bottom w:val="nil"/>
          <w:right w:val="nil"/>
          <w:between w:val="nil"/>
        </w:pBdr>
        <w:spacing w:line="360" w:lineRule="auto"/>
        <w:jc w:val="both"/>
        <w:rPr>
          <w:color w:val="000000"/>
        </w:rPr>
      </w:pPr>
      <w:r>
        <w:rPr>
          <w:color w:val="000000"/>
        </w:rPr>
        <w:t>11.</w:t>
      </w:r>
      <w:r>
        <w:rPr>
          <w:color w:val="000000"/>
        </w:rPr>
        <w:tab/>
      </w:r>
      <w:r>
        <w:rPr>
          <w:color w:val="000000"/>
        </w:rPr>
        <w:t>Dotyczy Załącznika nr 2 do SWZ, I Mammograf cyfrowy, Statyw mammograficzny, pkt 39</w:t>
      </w:r>
    </w:p>
    <w:p w14:paraId="00000054" w14:textId="77777777" w:rsidR="00CE5757" w:rsidRDefault="00CE5757">
      <w:pPr>
        <w:pBdr>
          <w:top w:val="nil"/>
          <w:left w:val="nil"/>
          <w:bottom w:val="nil"/>
          <w:right w:val="nil"/>
          <w:between w:val="nil"/>
        </w:pBdr>
        <w:spacing w:line="360" w:lineRule="auto"/>
        <w:jc w:val="both"/>
        <w:rPr>
          <w:color w:val="000000"/>
        </w:rPr>
      </w:pPr>
    </w:p>
    <w:p w14:paraId="00000055" w14:textId="77777777" w:rsidR="00CE5757" w:rsidRDefault="0050552E">
      <w:pPr>
        <w:pBdr>
          <w:top w:val="nil"/>
          <w:left w:val="nil"/>
          <w:bottom w:val="nil"/>
          <w:right w:val="nil"/>
          <w:between w:val="nil"/>
        </w:pBdr>
        <w:spacing w:line="360" w:lineRule="auto"/>
        <w:jc w:val="both"/>
        <w:rPr>
          <w:color w:val="000000"/>
        </w:rPr>
      </w:pPr>
      <w:r>
        <w:rPr>
          <w:color w:val="000000"/>
        </w:rPr>
        <w:t>Czy Zamawiający wyrazi zgodę na zaoferowanie mammografu, w którym zakres ruchu górnej powierzchni stolika liczony od podłogi (lampa u góry) wynosi 68,4 cm do 133,4 cm? Ofer</w:t>
      </w:r>
      <w:r>
        <w:rPr>
          <w:color w:val="000000"/>
        </w:rPr>
        <w:t>owany zakres różni się nieznacznie od wymaganego i nie będzie powodował ograniczeń podczas pracy kliniczne</w:t>
      </w:r>
    </w:p>
    <w:p w14:paraId="00000056" w14:textId="77777777" w:rsidR="00CE5757" w:rsidRDefault="0050552E">
      <w:pPr>
        <w:pBdr>
          <w:top w:val="nil"/>
          <w:left w:val="nil"/>
          <w:bottom w:val="nil"/>
          <w:right w:val="nil"/>
          <w:between w:val="nil"/>
        </w:pBdr>
        <w:spacing w:line="360" w:lineRule="auto"/>
        <w:jc w:val="both"/>
        <w:rPr>
          <w:color w:val="000000"/>
        </w:rPr>
      </w:pPr>
      <w:r>
        <w:rPr>
          <w:color w:val="000000"/>
        </w:rPr>
        <w:lastRenderedPageBreak/>
        <w:t>Obecny wymóg uniemożliwia nam złożenie ważnej i konkurencyjnej oferty.</w:t>
      </w:r>
    </w:p>
    <w:p w14:paraId="00000057"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 xml:space="preserve">Odpowiedź: Zamawiający dopuszcza takie rozwiązanie </w:t>
      </w:r>
    </w:p>
    <w:p w14:paraId="00000058" w14:textId="77777777" w:rsidR="00CE5757" w:rsidRDefault="00CE5757">
      <w:pPr>
        <w:pBdr>
          <w:top w:val="nil"/>
          <w:left w:val="nil"/>
          <w:bottom w:val="nil"/>
          <w:right w:val="nil"/>
          <w:between w:val="nil"/>
        </w:pBdr>
        <w:spacing w:line="360" w:lineRule="auto"/>
        <w:jc w:val="both"/>
        <w:rPr>
          <w:color w:val="000000"/>
        </w:rPr>
      </w:pPr>
    </w:p>
    <w:p w14:paraId="00000059" w14:textId="77777777" w:rsidR="00CE5757" w:rsidRDefault="00CE5757">
      <w:pPr>
        <w:pBdr>
          <w:top w:val="nil"/>
          <w:left w:val="nil"/>
          <w:bottom w:val="nil"/>
          <w:right w:val="nil"/>
          <w:between w:val="nil"/>
        </w:pBdr>
        <w:spacing w:line="360" w:lineRule="auto"/>
        <w:jc w:val="both"/>
        <w:rPr>
          <w:color w:val="000000"/>
        </w:rPr>
      </w:pPr>
    </w:p>
    <w:p w14:paraId="0000005A" w14:textId="77777777" w:rsidR="00CE5757" w:rsidRDefault="0050552E">
      <w:pPr>
        <w:pBdr>
          <w:top w:val="nil"/>
          <w:left w:val="nil"/>
          <w:bottom w:val="nil"/>
          <w:right w:val="nil"/>
          <w:between w:val="nil"/>
        </w:pBdr>
        <w:spacing w:line="360" w:lineRule="auto"/>
        <w:jc w:val="both"/>
        <w:rPr>
          <w:color w:val="000000"/>
        </w:rPr>
      </w:pPr>
      <w:r>
        <w:rPr>
          <w:color w:val="000000"/>
        </w:rPr>
        <w:t>12.</w:t>
      </w:r>
      <w:r>
        <w:rPr>
          <w:color w:val="000000"/>
        </w:rPr>
        <w:tab/>
        <w:t>Dotyczy Załącznika n</w:t>
      </w:r>
      <w:r>
        <w:rPr>
          <w:color w:val="000000"/>
        </w:rPr>
        <w:t>r 2 do SWZ, I Mammograf cyfrowy, Statyw mammograficzny, pkt 39</w:t>
      </w:r>
    </w:p>
    <w:p w14:paraId="0000005B" w14:textId="77777777" w:rsidR="00CE5757" w:rsidRDefault="00CE5757">
      <w:pPr>
        <w:pBdr>
          <w:top w:val="nil"/>
          <w:left w:val="nil"/>
          <w:bottom w:val="nil"/>
          <w:right w:val="nil"/>
          <w:between w:val="nil"/>
        </w:pBdr>
        <w:spacing w:line="360" w:lineRule="auto"/>
        <w:jc w:val="both"/>
        <w:rPr>
          <w:color w:val="000000"/>
        </w:rPr>
      </w:pPr>
    </w:p>
    <w:p w14:paraId="0000005C" w14:textId="77777777" w:rsidR="00CE5757" w:rsidRDefault="0050552E">
      <w:pPr>
        <w:pBdr>
          <w:top w:val="nil"/>
          <w:left w:val="nil"/>
          <w:bottom w:val="nil"/>
          <w:right w:val="nil"/>
          <w:between w:val="nil"/>
        </w:pBdr>
        <w:spacing w:line="360" w:lineRule="auto"/>
        <w:jc w:val="both"/>
        <w:rPr>
          <w:color w:val="000000"/>
        </w:rPr>
      </w:pPr>
      <w:r>
        <w:rPr>
          <w:color w:val="000000"/>
        </w:rPr>
        <w:t>Zwracamy uwagę Zamawiającego, iż odległość powierzchni stolika od podłogi dla najniższej pozycji głowicy ma kluczowe znaczenie przy obrazowaniu pacjentek na wózkach inwalidzkich. System mammog</w:t>
      </w:r>
      <w:r>
        <w:rPr>
          <w:color w:val="000000"/>
        </w:rPr>
        <w:t>raficzny powinien umożliwiać obrazowanie niezależnie od wzrostu lub stanu zdrowia, dlatego proponujemy wprowadzenie punktacji dla tego istotnego parametru:</w:t>
      </w:r>
    </w:p>
    <w:p w14:paraId="0000005D" w14:textId="77777777" w:rsidR="00CE5757" w:rsidRDefault="0050552E">
      <w:pPr>
        <w:pBdr>
          <w:top w:val="nil"/>
          <w:left w:val="nil"/>
          <w:bottom w:val="nil"/>
          <w:right w:val="nil"/>
          <w:between w:val="nil"/>
        </w:pBdr>
        <w:spacing w:line="360" w:lineRule="auto"/>
        <w:jc w:val="both"/>
        <w:rPr>
          <w:color w:val="000000"/>
        </w:rPr>
      </w:pPr>
      <w:r>
        <w:rPr>
          <w:color w:val="000000"/>
        </w:rPr>
        <w:t>34.</w:t>
      </w:r>
      <w:r>
        <w:rPr>
          <w:color w:val="000000"/>
        </w:rPr>
        <w:tab/>
      </w:r>
      <w:r>
        <w:rPr>
          <w:color w:val="000000"/>
        </w:rPr>
        <w:tab/>
        <w:t>Zakres ruchu głowicy w pionie (mierzony do górnej powierzchni stolika mammograficznego)</w:t>
      </w:r>
      <w:r>
        <w:rPr>
          <w:color w:val="000000"/>
        </w:rPr>
        <w:tab/>
        <w:t>min. 85</w:t>
      </w:r>
      <w:r>
        <w:rPr>
          <w:color w:val="000000"/>
        </w:rPr>
        <w:t xml:space="preserve"> - 133 cm</w:t>
      </w:r>
      <w:r>
        <w:rPr>
          <w:color w:val="000000"/>
        </w:rPr>
        <w:tab/>
      </w:r>
      <w:r>
        <w:rPr>
          <w:color w:val="000000"/>
        </w:rPr>
        <w:tab/>
        <w:t>Najmniejsza minimalna odległość górnej powierzchni stolika od podłogi  – 2 pkt.</w:t>
      </w:r>
    </w:p>
    <w:p w14:paraId="0000005E" w14:textId="77777777" w:rsidR="00CE5757" w:rsidRDefault="0050552E">
      <w:pPr>
        <w:pBdr>
          <w:top w:val="nil"/>
          <w:left w:val="nil"/>
          <w:bottom w:val="nil"/>
          <w:right w:val="nil"/>
          <w:between w:val="nil"/>
        </w:pBdr>
        <w:spacing w:line="360" w:lineRule="auto"/>
        <w:jc w:val="both"/>
        <w:rPr>
          <w:color w:val="000000"/>
        </w:rPr>
      </w:pPr>
      <w:r>
        <w:rPr>
          <w:color w:val="000000"/>
        </w:rPr>
        <w:t>Pozostałe – 0 pkt</w:t>
      </w:r>
    </w:p>
    <w:p w14:paraId="0000005F"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60" w14:textId="77777777" w:rsidR="00CE5757" w:rsidRDefault="00CE5757">
      <w:pPr>
        <w:pBdr>
          <w:top w:val="nil"/>
          <w:left w:val="nil"/>
          <w:bottom w:val="nil"/>
          <w:right w:val="nil"/>
          <w:between w:val="nil"/>
        </w:pBdr>
        <w:spacing w:line="360" w:lineRule="auto"/>
        <w:jc w:val="both"/>
        <w:rPr>
          <w:color w:val="000000"/>
        </w:rPr>
      </w:pPr>
    </w:p>
    <w:p w14:paraId="00000061" w14:textId="77777777" w:rsidR="00CE5757" w:rsidRDefault="00CE5757">
      <w:pPr>
        <w:pBdr>
          <w:top w:val="nil"/>
          <w:left w:val="nil"/>
          <w:bottom w:val="nil"/>
          <w:right w:val="nil"/>
          <w:between w:val="nil"/>
        </w:pBdr>
        <w:spacing w:line="360" w:lineRule="auto"/>
        <w:jc w:val="both"/>
        <w:rPr>
          <w:color w:val="000000"/>
        </w:rPr>
      </w:pPr>
    </w:p>
    <w:p w14:paraId="00000062" w14:textId="77777777" w:rsidR="00CE5757" w:rsidRDefault="0050552E">
      <w:pPr>
        <w:pBdr>
          <w:top w:val="nil"/>
          <w:left w:val="nil"/>
          <w:bottom w:val="nil"/>
          <w:right w:val="nil"/>
          <w:between w:val="nil"/>
        </w:pBdr>
        <w:spacing w:line="360" w:lineRule="auto"/>
        <w:jc w:val="both"/>
        <w:rPr>
          <w:color w:val="000000"/>
        </w:rPr>
      </w:pPr>
      <w:r>
        <w:rPr>
          <w:color w:val="000000"/>
        </w:rPr>
        <w:t>13.</w:t>
      </w:r>
      <w:r>
        <w:rPr>
          <w:color w:val="000000"/>
        </w:rPr>
        <w:tab/>
        <w:t>Dotyczy Załącznika nr 2 do SWZ, I Mammograf cyfrowy, Statyw mammograficzny, pkt 43</w:t>
      </w:r>
    </w:p>
    <w:p w14:paraId="00000063" w14:textId="77777777" w:rsidR="00CE5757" w:rsidRDefault="00CE5757">
      <w:pPr>
        <w:pBdr>
          <w:top w:val="nil"/>
          <w:left w:val="nil"/>
          <w:bottom w:val="nil"/>
          <w:right w:val="nil"/>
          <w:between w:val="nil"/>
        </w:pBdr>
        <w:spacing w:line="360" w:lineRule="auto"/>
        <w:jc w:val="both"/>
        <w:rPr>
          <w:color w:val="000000"/>
        </w:rPr>
      </w:pPr>
    </w:p>
    <w:p w14:paraId="00000064" w14:textId="77777777" w:rsidR="00CE5757" w:rsidRDefault="0050552E">
      <w:pPr>
        <w:pBdr>
          <w:top w:val="nil"/>
          <w:left w:val="nil"/>
          <w:bottom w:val="nil"/>
          <w:right w:val="nil"/>
          <w:between w:val="nil"/>
        </w:pBdr>
        <w:spacing w:line="360" w:lineRule="auto"/>
        <w:jc w:val="both"/>
        <w:rPr>
          <w:color w:val="000000"/>
        </w:rPr>
      </w:pPr>
      <w:r>
        <w:rPr>
          <w:color w:val="000000"/>
        </w:rPr>
        <w:t>Zwracamy uwagę Zamawiającego, na oczywistą omyłkę pisarską.  Możliwość uzyskiwania różnych stopni powiększenia geometrycznego ma istotne znaczenie podczas wykonywania zdjęć celowanych. Obecnym standardem są powiększenia 1.5 i 1.8 – dzięki zastosowaniu dwóc</w:t>
      </w:r>
      <w:r>
        <w:rPr>
          <w:color w:val="000000"/>
        </w:rPr>
        <w:t>h współczynników możliwe jest dobranie odpowiedniego powiększenia i pola obrazowania wymaganego w zależności o przypadku klinicznego. Współczynnik 1.5 zapewnia bowiem mniejsze powiększenie przy większym polu obrazowania, współczynnik 1.8 – większe powiększ</w:t>
      </w:r>
      <w:r>
        <w:rPr>
          <w:color w:val="000000"/>
        </w:rPr>
        <w:t>enie przy mniejszym polu obrazowania – co wynika z geometrii wiązki promieniowania.</w:t>
      </w:r>
    </w:p>
    <w:p w14:paraId="00000065" w14:textId="77777777" w:rsidR="00CE5757" w:rsidRDefault="00CE5757">
      <w:pPr>
        <w:pBdr>
          <w:top w:val="nil"/>
          <w:left w:val="nil"/>
          <w:bottom w:val="nil"/>
          <w:right w:val="nil"/>
          <w:between w:val="nil"/>
        </w:pBdr>
        <w:spacing w:line="360" w:lineRule="auto"/>
        <w:jc w:val="both"/>
        <w:rPr>
          <w:color w:val="000000"/>
        </w:rPr>
      </w:pPr>
    </w:p>
    <w:p w14:paraId="00000066" w14:textId="77777777" w:rsidR="00CE5757" w:rsidRDefault="0050552E">
      <w:pPr>
        <w:pBdr>
          <w:top w:val="nil"/>
          <w:left w:val="nil"/>
          <w:bottom w:val="nil"/>
          <w:right w:val="nil"/>
          <w:between w:val="nil"/>
        </w:pBdr>
        <w:spacing w:line="360" w:lineRule="auto"/>
        <w:jc w:val="both"/>
        <w:rPr>
          <w:color w:val="000000"/>
        </w:rPr>
      </w:pPr>
      <w:r>
        <w:rPr>
          <w:color w:val="000000"/>
        </w:rPr>
        <w:t>43.</w:t>
      </w:r>
      <w:r>
        <w:rPr>
          <w:color w:val="000000"/>
        </w:rPr>
        <w:tab/>
      </w:r>
      <w:r>
        <w:rPr>
          <w:color w:val="000000"/>
        </w:rPr>
        <w:tab/>
        <w:t xml:space="preserve">Zestaw do zdjęć powiększonych o współczynniku powiększenia min. 1,5x </w:t>
      </w:r>
      <w:r>
        <w:rPr>
          <w:color w:val="000000"/>
        </w:rPr>
        <w:tab/>
        <w:t>Wymagane/opcja punktowana</w:t>
      </w:r>
      <w:r>
        <w:rPr>
          <w:color w:val="000000"/>
        </w:rPr>
        <w:tab/>
      </w:r>
      <w:r>
        <w:rPr>
          <w:color w:val="000000"/>
        </w:rPr>
        <w:tab/>
      </w:r>
      <w:r>
        <w:rPr>
          <w:color w:val="000000"/>
        </w:rPr>
        <w:t>Jeden współczynnik powiększenia – 0 pkt</w:t>
      </w:r>
    </w:p>
    <w:p w14:paraId="00000067" w14:textId="77777777" w:rsidR="00CE5757" w:rsidRDefault="0050552E">
      <w:pPr>
        <w:pBdr>
          <w:top w:val="nil"/>
          <w:left w:val="nil"/>
          <w:bottom w:val="nil"/>
          <w:right w:val="nil"/>
          <w:between w:val="nil"/>
        </w:pBdr>
        <w:spacing w:line="360" w:lineRule="auto"/>
        <w:jc w:val="both"/>
        <w:rPr>
          <w:color w:val="000000"/>
        </w:rPr>
      </w:pPr>
      <w:r>
        <w:rPr>
          <w:color w:val="000000"/>
        </w:rPr>
        <w:t>Dwa współczynniki – 2 pkt</w:t>
      </w:r>
    </w:p>
    <w:p w14:paraId="00000068"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69" w14:textId="77777777" w:rsidR="00CE5757" w:rsidRDefault="00CE5757">
      <w:pPr>
        <w:pBdr>
          <w:top w:val="nil"/>
          <w:left w:val="nil"/>
          <w:bottom w:val="nil"/>
          <w:right w:val="nil"/>
          <w:between w:val="nil"/>
        </w:pBdr>
        <w:spacing w:line="360" w:lineRule="auto"/>
        <w:jc w:val="both"/>
        <w:rPr>
          <w:color w:val="000000"/>
        </w:rPr>
      </w:pPr>
    </w:p>
    <w:p w14:paraId="0000006A" w14:textId="77777777" w:rsidR="00CE5757" w:rsidRDefault="0050552E">
      <w:pPr>
        <w:pBdr>
          <w:top w:val="nil"/>
          <w:left w:val="nil"/>
          <w:bottom w:val="nil"/>
          <w:right w:val="nil"/>
          <w:between w:val="nil"/>
        </w:pBdr>
        <w:spacing w:line="360" w:lineRule="auto"/>
        <w:jc w:val="both"/>
        <w:rPr>
          <w:color w:val="000000"/>
        </w:rPr>
      </w:pPr>
      <w:r>
        <w:rPr>
          <w:color w:val="000000"/>
        </w:rPr>
        <w:t>14.</w:t>
      </w:r>
      <w:r>
        <w:rPr>
          <w:color w:val="000000"/>
        </w:rPr>
        <w:tab/>
        <w:t>Dotyczy Załącznika nr 2 do SWZ, I Mammograf cyfrowy, Statyw mammograficzny, pkt 44</w:t>
      </w:r>
    </w:p>
    <w:p w14:paraId="0000006B" w14:textId="77777777" w:rsidR="00CE5757" w:rsidRDefault="00CE5757">
      <w:pPr>
        <w:pBdr>
          <w:top w:val="nil"/>
          <w:left w:val="nil"/>
          <w:bottom w:val="nil"/>
          <w:right w:val="nil"/>
          <w:between w:val="nil"/>
        </w:pBdr>
        <w:spacing w:line="360" w:lineRule="auto"/>
        <w:jc w:val="both"/>
        <w:rPr>
          <w:color w:val="000000"/>
        </w:rPr>
      </w:pPr>
    </w:p>
    <w:p w14:paraId="0000006C" w14:textId="77777777" w:rsidR="00CE5757" w:rsidRDefault="0050552E">
      <w:pPr>
        <w:pBdr>
          <w:top w:val="nil"/>
          <w:left w:val="nil"/>
          <w:bottom w:val="nil"/>
          <w:right w:val="nil"/>
          <w:between w:val="nil"/>
        </w:pBdr>
        <w:spacing w:line="360" w:lineRule="auto"/>
        <w:jc w:val="both"/>
        <w:rPr>
          <w:color w:val="000000"/>
        </w:rPr>
      </w:pPr>
      <w:r>
        <w:rPr>
          <w:color w:val="000000"/>
        </w:rPr>
        <w:t>Czy Zamawiający wyrazi zgodę na zaoferowanie systemu, w któr</w:t>
      </w:r>
      <w:r>
        <w:rPr>
          <w:color w:val="000000"/>
        </w:rPr>
        <w:t>ym sterowanie ruchem płytki uciskowej góra/dół odbywa się przy pomocy pokrętła oraz przycisków nożnych, a ruchem głowicy góra – dół przy pomocy przycisków ręcznych i nożnych. Takie rozwiązanie daje analogiczne funkcjonalności, jak wymagane przez Zamawiając</w:t>
      </w:r>
      <w:r>
        <w:rPr>
          <w:color w:val="000000"/>
        </w:rPr>
        <w:t>ego.</w:t>
      </w:r>
    </w:p>
    <w:p w14:paraId="0000006D" w14:textId="77777777" w:rsidR="00CE5757" w:rsidRDefault="0050552E">
      <w:pPr>
        <w:pBdr>
          <w:top w:val="nil"/>
          <w:left w:val="nil"/>
          <w:bottom w:val="nil"/>
          <w:right w:val="nil"/>
          <w:between w:val="nil"/>
        </w:pBdr>
        <w:spacing w:line="360" w:lineRule="auto"/>
        <w:jc w:val="both"/>
        <w:rPr>
          <w:color w:val="000000"/>
        </w:rPr>
      </w:pPr>
      <w:r>
        <w:rPr>
          <w:color w:val="000000"/>
        </w:rPr>
        <w:t>Obecny wymóg uniemożliwia nam złożenie ważnej, konkurencyjnej oferty.</w:t>
      </w:r>
    </w:p>
    <w:p w14:paraId="0000006E"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6F" w14:textId="77777777" w:rsidR="00CE5757" w:rsidRDefault="00CE5757">
      <w:pPr>
        <w:pBdr>
          <w:top w:val="nil"/>
          <w:left w:val="nil"/>
          <w:bottom w:val="nil"/>
          <w:right w:val="nil"/>
          <w:between w:val="nil"/>
        </w:pBdr>
        <w:spacing w:line="360" w:lineRule="auto"/>
        <w:jc w:val="both"/>
        <w:rPr>
          <w:color w:val="000000"/>
        </w:rPr>
      </w:pPr>
    </w:p>
    <w:p w14:paraId="00000070" w14:textId="77777777" w:rsidR="00CE5757" w:rsidRDefault="00CE5757">
      <w:pPr>
        <w:pBdr>
          <w:top w:val="nil"/>
          <w:left w:val="nil"/>
          <w:bottom w:val="nil"/>
          <w:right w:val="nil"/>
          <w:between w:val="nil"/>
        </w:pBdr>
        <w:spacing w:line="360" w:lineRule="auto"/>
        <w:jc w:val="both"/>
        <w:rPr>
          <w:color w:val="000000"/>
        </w:rPr>
      </w:pPr>
    </w:p>
    <w:p w14:paraId="00000071" w14:textId="77777777" w:rsidR="00CE5757" w:rsidRDefault="0050552E">
      <w:pPr>
        <w:pBdr>
          <w:top w:val="nil"/>
          <w:left w:val="nil"/>
          <w:bottom w:val="nil"/>
          <w:right w:val="nil"/>
          <w:between w:val="nil"/>
        </w:pBdr>
        <w:spacing w:line="360" w:lineRule="auto"/>
        <w:jc w:val="both"/>
        <w:rPr>
          <w:color w:val="000000"/>
        </w:rPr>
      </w:pPr>
      <w:r>
        <w:rPr>
          <w:color w:val="000000"/>
        </w:rPr>
        <w:t>15.</w:t>
      </w:r>
      <w:r>
        <w:rPr>
          <w:color w:val="000000"/>
        </w:rPr>
        <w:tab/>
        <w:t>Dotyczy Załącznika nr 2 do SWZ, I Mammograf cyfrowy, Statyw mammograficzny, pkt 48</w:t>
      </w:r>
    </w:p>
    <w:p w14:paraId="00000072" w14:textId="77777777" w:rsidR="00CE5757" w:rsidRDefault="00CE5757">
      <w:pPr>
        <w:pBdr>
          <w:top w:val="nil"/>
          <w:left w:val="nil"/>
          <w:bottom w:val="nil"/>
          <w:right w:val="nil"/>
          <w:between w:val="nil"/>
        </w:pBdr>
        <w:spacing w:line="360" w:lineRule="auto"/>
        <w:jc w:val="both"/>
        <w:rPr>
          <w:color w:val="000000"/>
        </w:rPr>
      </w:pPr>
    </w:p>
    <w:p w14:paraId="00000073" w14:textId="77777777" w:rsidR="00CE5757" w:rsidRDefault="0050552E">
      <w:pPr>
        <w:pBdr>
          <w:top w:val="nil"/>
          <w:left w:val="nil"/>
          <w:bottom w:val="nil"/>
          <w:right w:val="nil"/>
          <w:between w:val="nil"/>
        </w:pBdr>
        <w:spacing w:line="360" w:lineRule="auto"/>
        <w:jc w:val="both"/>
        <w:rPr>
          <w:color w:val="000000"/>
        </w:rPr>
      </w:pPr>
      <w:r>
        <w:rPr>
          <w:color w:val="000000"/>
        </w:rPr>
        <w:lastRenderedPageBreak/>
        <w:t>Czy Zamawiający wyrazi zgodę na zaoferowanie rozwi</w:t>
      </w:r>
      <w:r>
        <w:rPr>
          <w:color w:val="000000"/>
        </w:rPr>
        <w:t>ązania, w którym system automatycznie informuje o pozycji kolimatora względem płytki dociskowej w celu poprawnego dopasowania pola promieniowania. Oferowane rozwiązanie zapewnia analogiczną funkcjonalność i zapewnia poprawną pracę kliniczną.</w:t>
      </w:r>
    </w:p>
    <w:p w14:paraId="00000074" w14:textId="77777777" w:rsidR="00CE5757" w:rsidRDefault="0050552E">
      <w:pPr>
        <w:pBdr>
          <w:top w:val="nil"/>
          <w:left w:val="nil"/>
          <w:bottom w:val="nil"/>
          <w:right w:val="nil"/>
          <w:between w:val="nil"/>
        </w:pBdr>
        <w:spacing w:line="360" w:lineRule="auto"/>
        <w:jc w:val="both"/>
        <w:rPr>
          <w:color w:val="000000"/>
        </w:rPr>
      </w:pPr>
      <w:r>
        <w:rPr>
          <w:color w:val="000000"/>
        </w:rPr>
        <w:t>Obecny wymóg u</w:t>
      </w:r>
      <w:r>
        <w:rPr>
          <w:color w:val="000000"/>
        </w:rPr>
        <w:t>niemożliwia nam złożenie ważnej i konkurencyjnej oferty.</w:t>
      </w:r>
    </w:p>
    <w:p w14:paraId="00000075"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76" w14:textId="77777777" w:rsidR="00CE5757" w:rsidRDefault="00CE5757">
      <w:pPr>
        <w:pBdr>
          <w:top w:val="nil"/>
          <w:left w:val="nil"/>
          <w:bottom w:val="nil"/>
          <w:right w:val="nil"/>
          <w:between w:val="nil"/>
        </w:pBdr>
        <w:spacing w:line="360" w:lineRule="auto"/>
        <w:jc w:val="both"/>
        <w:rPr>
          <w:color w:val="000000"/>
        </w:rPr>
      </w:pPr>
    </w:p>
    <w:p w14:paraId="00000077" w14:textId="77777777" w:rsidR="00CE5757" w:rsidRDefault="0050552E">
      <w:pPr>
        <w:pBdr>
          <w:top w:val="nil"/>
          <w:left w:val="nil"/>
          <w:bottom w:val="nil"/>
          <w:right w:val="nil"/>
          <w:between w:val="nil"/>
        </w:pBdr>
        <w:spacing w:line="360" w:lineRule="auto"/>
        <w:jc w:val="both"/>
        <w:rPr>
          <w:color w:val="000000"/>
        </w:rPr>
      </w:pPr>
      <w:r>
        <w:rPr>
          <w:color w:val="000000"/>
        </w:rPr>
        <w:t>16.</w:t>
      </w:r>
      <w:r>
        <w:rPr>
          <w:color w:val="000000"/>
        </w:rPr>
        <w:tab/>
        <w:t>Dotyczy Załącznika nr 2 do SWZ, I Mammograf cyfrowy, Detektor cyfrowy</w:t>
      </w:r>
    </w:p>
    <w:p w14:paraId="00000078" w14:textId="77777777" w:rsidR="00CE5757" w:rsidRDefault="00CE5757">
      <w:pPr>
        <w:pBdr>
          <w:top w:val="nil"/>
          <w:left w:val="nil"/>
          <w:bottom w:val="nil"/>
          <w:right w:val="nil"/>
          <w:between w:val="nil"/>
        </w:pBdr>
        <w:spacing w:line="360" w:lineRule="auto"/>
        <w:jc w:val="both"/>
        <w:rPr>
          <w:color w:val="000000"/>
        </w:rPr>
      </w:pPr>
    </w:p>
    <w:p w14:paraId="00000079" w14:textId="77777777" w:rsidR="00CE5757" w:rsidRDefault="0050552E">
      <w:pPr>
        <w:pBdr>
          <w:top w:val="nil"/>
          <w:left w:val="nil"/>
          <w:bottom w:val="nil"/>
          <w:right w:val="nil"/>
          <w:between w:val="nil"/>
        </w:pBdr>
        <w:spacing w:line="360" w:lineRule="auto"/>
        <w:jc w:val="both"/>
        <w:rPr>
          <w:color w:val="000000"/>
        </w:rPr>
      </w:pPr>
      <w:r>
        <w:rPr>
          <w:color w:val="000000"/>
        </w:rPr>
        <w:t>Zwracamy uwagę, najważniejszym parametrem używanym do opisu i porównywania detekto</w:t>
      </w:r>
      <w:r>
        <w:rPr>
          <w:color w:val="000000"/>
        </w:rPr>
        <w:t xml:space="preserve">rów jest DQE. Im większa wartość parametru DQE, tym lepszy stosunek sygnału do szumu i mniejsza ekspozycja pacjenta na promieniowanie. </w:t>
      </w:r>
    </w:p>
    <w:p w14:paraId="0000007A" w14:textId="77777777" w:rsidR="00CE5757" w:rsidRDefault="0050552E">
      <w:pPr>
        <w:pBdr>
          <w:top w:val="nil"/>
          <w:left w:val="nil"/>
          <w:bottom w:val="nil"/>
          <w:right w:val="nil"/>
          <w:between w:val="nil"/>
        </w:pBdr>
        <w:spacing w:line="360" w:lineRule="auto"/>
        <w:jc w:val="both"/>
        <w:rPr>
          <w:color w:val="000000"/>
        </w:rPr>
      </w:pPr>
      <w:r>
        <w:rPr>
          <w:color w:val="000000"/>
        </w:rPr>
        <w:t xml:space="preserve">W celu uzyskania najlepszej technologii proponujemy wprowadzenie punktu i jego oceny: </w:t>
      </w:r>
    </w:p>
    <w:p w14:paraId="0000007B" w14:textId="77777777" w:rsidR="00CE5757" w:rsidRDefault="0050552E">
      <w:pPr>
        <w:pBdr>
          <w:top w:val="nil"/>
          <w:left w:val="nil"/>
          <w:bottom w:val="nil"/>
          <w:right w:val="nil"/>
          <w:between w:val="nil"/>
        </w:pBdr>
        <w:spacing w:line="360" w:lineRule="auto"/>
        <w:jc w:val="both"/>
        <w:rPr>
          <w:color w:val="000000"/>
        </w:rPr>
      </w:pPr>
      <w:r>
        <w:rPr>
          <w:color w:val="000000"/>
        </w:rPr>
        <w:tab/>
        <w:t>Współczynnik wydajności kwantowe</w:t>
      </w:r>
      <w:r>
        <w:rPr>
          <w:color w:val="000000"/>
        </w:rPr>
        <w:t xml:space="preserve">j detektora DQE: minimum 50% </w:t>
      </w:r>
    </w:p>
    <w:p w14:paraId="0000007C" w14:textId="77777777" w:rsidR="00CE5757" w:rsidRDefault="0050552E">
      <w:pPr>
        <w:pBdr>
          <w:top w:val="nil"/>
          <w:left w:val="nil"/>
          <w:bottom w:val="nil"/>
          <w:right w:val="nil"/>
          <w:between w:val="nil"/>
        </w:pBdr>
        <w:spacing w:line="360" w:lineRule="auto"/>
        <w:jc w:val="both"/>
        <w:rPr>
          <w:color w:val="000000"/>
        </w:rPr>
      </w:pPr>
      <w:r>
        <w:rPr>
          <w:color w:val="000000"/>
        </w:rPr>
        <w:tab/>
        <w:t>Wymagane</w:t>
      </w:r>
      <w:r>
        <w:rPr>
          <w:color w:val="000000"/>
        </w:rPr>
        <w:tab/>
      </w:r>
      <w:r>
        <w:rPr>
          <w:color w:val="000000"/>
        </w:rPr>
        <w:tab/>
        <w:t>≥  70% – 2 pkt</w:t>
      </w:r>
    </w:p>
    <w:p w14:paraId="0000007D" w14:textId="77777777" w:rsidR="00CE5757" w:rsidRDefault="0050552E">
      <w:pPr>
        <w:pBdr>
          <w:top w:val="nil"/>
          <w:left w:val="nil"/>
          <w:bottom w:val="nil"/>
          <w:right w:val="nil"/>
          <w:between w:val="nil"/>
        </w:pBdr>
        <w:spacing w:line="360" w:lineRule="auto"/>
        <w:jc w:val="both"/>
        <w:rPr>
          <w:color w:val="000000"/>
        </w:rPr>
      </w:pPr>
      <w:r>
        <w:rPr>
          <w:color w:val="000000"/>
        </w:rPr>
        <w:t>&lt; 70% – 0 pkt</w:t>
      </w:r>
    </w:p>
    <w:p w14:paraId="0000007E" w14:textId="77777777" w:rsidR="00CE5757" w:rsidRDefault="00CE5757">
      <w:pPr>
        <w:pBdr>
          <w:top w:val="nil"/>
          <w:left w:val="nil"/>
          <w:bottom w:val="nil"/>
          <w:right w:val="nil"/>
          <w:between w:val="nil"/>
        </w:pBdr>
        <w:spacing w:line="360" w:lineRule="auto"/>
        <w:jc w:val="both"/>
        <w:rPr>
          <w:color w:val="000000"/>
        </w:rPr>
      </w:pPr>
    </w:p>
    <w:p w14:paraId="0000007F"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80" w14:textId="77777777" w:rsidR="00CE5757" w:rsidRDefault="00CE5757">
      <w:pPr>
        <w:pBdr>
          <w:top w:val="nil"/>
          <w:left w:val="nil"/>
          <w:bottom w:val="nil"/>
          <w:right w:val="nil"/>
          <w:between w:val="nil"/>
        </w:pBdr>
        <w:spacing w:line="360" w:lineRule="auto"/>
        <w:jc w:val="both"/>
        <w:rPr>
          <w:color w:val="000000"/>
        </w:rPr>
      </w:pPr>
    </w:p>
    <w:p w14:paraId="00000081" w14:textId="77777777" w:rsidR="00CE5757" w:rsidRDefault="0050552E">
      <w:pPr>
        <w:pBdr>
          <w:top w:val="nil"/>
          <w:left w:val="nil"/>
          <w:bottom w:val="nil"/>
          <w:right w:val="nil"/>
          <w:between w:val="nil"/>
        </w:pBdr>
        <w:spacing w:line="360" w:lineRule="auto"/>
        <w:jc w:val="both"/>
        <w:rPr>
          <w:color w:val="000000"/>
        </w:rPr>
      </w:pPr>
      <w:r>
        <w:rPr>
          <w:color w:val="000000"/>
        </w:rPr>
        <w:t>17.</w:t>
      </w:r>
      <w:r>
        <w:rPr>
          <w:color w:val="000000"/>
        </w:rPr>
        <w:tab/>
      </w:r>
      <w:r>
        <w:rPr>
          <w:color w:val="000000"/>
        </w:rPr>
        <w:t>Dotyczy Załącznika nr 2 do SWZ, I Mammograf cyfrowy, Detektor cyfrowy, pkt 50</w:t>
      </w:r>
    </w:p>
    <w:p w14:paraId="00000082" w14:textId="77777777" w:rsidR="00CE5757" w:rsidRDefault="00CE5757">
      <w:pPr>
        <w:pBdr>
          <w:top w:val="nil"/>
          <w:left w:val="nil"/>
          <w:bottom w:val="nil"/>
          <w:right w:val="nil"/>
          <w:between w:val="nil"/>
        </w:pBdr>
        <w:spacing w:line="360" w:lineRule="auto"/>
        <w:jc w:val="both"/>
        <w:rPr>
          <w:color w:val="000000"/>
        </w:rPr>
      </w:pPr>
    </w:p>
    <w:p w14:paraId="00000083" w14:textId="77777777" w:rsidR="00CE5757" w:rsidRDefault="0050552E">
      <w:pPr>
        <w:pBdr>
          <w:top w:val="nil"/>
          <w:left w:val="nil"/>
          <w:bottom w:val="nil"/>
          <w:right w:val="nil"/>
          <w:between w:val="nil"/>
        </w:pBdr>
        <w:spacing w:line="360" w:lineRule="auto"/>
        <w:jc w:val="both"/>
        <w:rPr>
          <w:color w:val="000000"/>
        </w:rPr>
      </w:pPr>
      <w:r>
        <w:rPr>
          <w:color w:val="000000"/>
        </w:rPr>
        <w:t>50.</w:t>
      </w:r>
      <w:r>
        <w:rPr>
          <w:color w:val="000000"/>
        </w:rPr>
        <w:tab/>
        <w:t>Czas pomiędzy ekspozycjami diagnostycznymi max. 30 s</w:t>
      </w:r>
      <w:r>
        <w:rPr>
          <w:color w:val="000000"/>
        </w:rPr>
        <w:tab/>
        <w:t>Wymagane/opcja</w:t>
      </w:r>
    </w:p>
    <w:p w14:paraId="00000084" w14:textId="77777777" w:rsidR="00CE5757" w:rsidRDefault="0050552E">
      <w:pPr>
        <w:pBdr>
          <w:top w:val="nil"/>
          <w:left w:val="nil"/>
          <w:bottom w:val="nil"/>
          <w:right w:val="nil"/>
          <w:between w:val="nil"/>
        </w:pBdr>
        <w:spacing w:line="360" w:lineRule="auto"/>
        <w:jc w:val="both"/>
        <w:rPr>
          <w:color w:val="000000"/>
        </w:rPr>
      </w:pPr>
      <w:r>
        <w:rPr>
          <w:color w:val="000000"/>
        </w:rPr>
        <w:t>punktowana</w:t>
      </w:r>
      <w:r>
        <w:rPr>
          <w:color w:val="000000"/>
        </w:rPr>
        <w:tab/>
      </w:r>
      <w:r>
        <w:rPr>
          <w:color w:val="000000"/>
        </w:rPr>
        <w:tab/>
        <w:t xml:space="preserve">≤10 s – 2 pkt. </w:t>
      </w:r>
    </w:p>
    <w:p w14:paraId="00000085" w14:textId="77777777" w:rsidR="00CE5757" w:rsidRDefault="0050552E">
      <w:pPr>
        <w:pBdr>
          <w:top w:val="nil"/>
          <w:left w:val="nil"/>
          <w:bottom w:val="nil"/>
          <w:right w:val="nil"/>
          <w:between w:val="nil"/>
        </w:pBdr>
        <w:spacing w:line="360" w:lineRule="auto"/>
        <w:jc w:val="both"/>
        <w:rPr>
          <w:color w:val="000000"/>
        </w:rPr>
      </w:pPr>
      <w:r>
        <w:rPr>
          <w:color w:val="000000"/>
        </w:rPr>
        <w:t>&gt;10 s– 0 pkt.</w:t>
      </w:r>
    </w:p>
    <w:p w14:paraId="00000086" w14:textId="77777777" w:rsidR="00CE5757" w:rsidRDefault="0050552E">
      <w:pPr>
        <w:pBdr>
          <w:top w:val="nil"/>
          <w:left w:val="nil"/>
          <w:bottom w:val="nil"/>
          <w:right w:val="nil"/>
          <w:between w:val="nil"/>
        </w:pBdr>
        <w:spacing w:line="360" w:lineRule="auto"/>
        <w:jc w:val="both"/>
        <w:rPr>
          <w:color w:val="000000"/>
        </w:rPr>
      </w:pPr>
      <w:r>
        <w:rPr>
          <w:color w:val="000000"/>
        </w:rPr>
        <w:t>Zamawiający słusznie zauważył, że czas pomiędzy ekspozycjami je</w:t>
      </w:r>
      <w:r>
        <w:rPr>
          <w:color w:val="000000"/>
        </w:rPr>
        <w:t xml:space="preserve">st bardzo istotny - szczególnie w badaniach </w:t>
      </w:r>
      <w:proofErr w:type="spellStart"/>
      <w:r>
        <w:rPr>
          <w:color w:val="000000"/>
        </w:rPr>
        <w:t>skryningowych</w:t>
      </w:r>
      <w:proofErr w:type="spellEnd"/>
      <w:r>
        <w:rPr>
          <w:color w:val="000000"/>
        </w:rPr>
        <w:t>. Zwracamy uwagę, że na rynku są dostępne mammografy, których czas między ekspozycjami są znacznie krótsze niż maksymalnie punktowane 25 s. Proponujemy wprowadzenie modyfikacji punktacji:</w:t>
      </w:r>
    </w:p>
    <w:p w14:paraId="00000087"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 xml:space="preserve">Odpowiedź: </w:t>
      </w:r>
      <w:r>
        <w:rPr>
          <w:rFonts w:ascii="Calibri" w:eastAsia="Calibri" w:hAnsi="Calibri" w:cs="Calibri"/>
          <w:b/>
          <w:color w:val="000000"/>
          <w:sz w:val="22"/>
          <w:szCs w:val="22"/>
        </w:rPr>
        <w:t>Zapis SWZ pozostaje bez zmian</w:t>
      </w:r>
    </w:p>
    <w:p w14:paraId="00000088" w14:textId="77777777" w:rsidR="00CE5757" w:rsidRDefault="00CE5757">
      <w:pPr>
        <w:pBdr>
          <w:top w:val="nil"/>
          <w:left w:val="nil"/>
          <w:bottom w:val="nil"/>
          <w:right w:val="nil"/>
          <w:between w:val="nil"/>
        </w:pBdr>
        <w:spacing w:line="360" w:lineRule="auto"/>
        <w:jc w:val="both"/>
        <w:rPr>
          <w:color w:val="000000"/>
        </w:rPr>
      </w:pPr>
    </w:p>
    <w:p w14:paraId="00000089" w14:textId="77777777" w:rsidR="00CE5757" w:rsidRDefault="00CE5757">
      <w:pPr>
        <w:pBdr>
          <w:top w:val="nil"/>
          <w:left w:val="nil"/>
          <w:bottom w:val="nil"/>
          <w:right w:val="nil"/>
          <w:between w:val="nil"/>
        </w:pBdr>
        <w:spacing w:line="360" w:lineRule="auto"/>
        <w:jc w:val="both"/>
        <w:rPr>
          <w:color w:val="000000"/>
        </w:rPr>
      </w:pPr>
    </w:p>
    <w:p w14:paraId="0000008A" w14:textId="77777777" w:rsidR="00CE5757" w:rsidRDefault="0050552E">
      <w:pPr>
        <w:pBdr>
          <w:top w:val="nil"/>
          <w:left w:val="nil"/>
          <w:bottom w:val="nil"/>
          <w:right w:val="nil"/>
          <w:between w:val="nil"/>
        </w:pBdr>
        <w:spacing w:line="360" w:lineRule="auto"/>
        <w:jc w:val="both"/>
        <w:rPr>
          <w:color w:val="000000"/>
        </w:rPr>
      </w:pPr>
      <w:r>
        <w:rPr>
          <w:color w:val="000000"/>
        </w:rPr>
        <w:t>18.</w:t>
      </w:r>
      <w:r>
        <w:rPr>
          <w:color w:val="000000"/>
        </w:rPr>
        <w:tab/>
        <w:t>Dotyczy Załącznika nr 2 do SWZ, I Mammograf cyfrowy, Konsola technika-stacja akwizycyjna pkt 56</w:t>
      </w:r>
    </w:p>
    <w:p w14:paraId="0000008B" w14:textId="77777777" w:rsidR="00CE5757" w:rsidRDefault="0050552E">
      <w:pPr>
        <w:pBdr>
          <w:top w:val="nil"/>
          <w:left w:val="nil"/>
          <w:bottom w:val="nil"/>
          <w:right w:val="nil"/>
          <w:between w:val="nil"/>
        </w:pBdr>
        <w:spacing w:line="360" w:lineRule="auto"/>
        <w:jc w:val="both"/>
        <w:rPr>
          <w:color w:val="000000"/>
        </w:rPr>
      </w:pPr>
      <w:r>
        <w:rPr>
          <w:color w:val="000000"/>
        </w:rPr>
        <w:t>Czy Zamawiający dopuści rozwiązanie bez UPS dedykowanego do podtrzymania zasilania stacji technika?</w:t>
      </w:r>
    </w:p>
    <w:p w14:paraId="0000008C" w14:textId="77777777" w:rsidR="00CE5757" w:rsidRDefault="0050552E">
      <w:pPr>
        <w:pBdr>
          <w:top w:val="nil"/>
          <w:left w:val="nil"/>
          <w:bottom w:val="nil"/>
          <w:right w:val="nil"/>
          <w:between w:val="nil"/>
        </w:pBdr>
        <w:spacing w:line="360" w:lineRule="auto"/>
        <w:jc w:val="both"/>
        <w:rPr>
          <w:color w:val="000000"/>
        </w:rPr>
      </w:pPr>
      <w:r>
        <w:rPr>
          <w:color w:val="000000"/>
        </w:rPr>
        <w:t>Architektura oprogramowa</w:t>
      </w:r>
      <w:r>
        <w:rPr>
          <w:color w:val="000000"/>
        </w:rPr>
        <w:t>nie konsoli akwizycyjnej w oferowanym przez nas mammografie zapewnia ochronę danych pacjenta oraz stabilne działanie po ponownym uruchomieniu w przypadku nagłej utraty zasilania.</w:t>
      </w:r>
    </w:p>
    <w:p w14:paraId="0000008D" w14:textId="77777777" w:rsidR="00CE5757" w:rsidRDefault="0050552E">
      <w:pPr>
        <w:pBdr>
          <w:top w:val="nil"/>
          <w:left w:val="nil"/>
          <w:bottom w:val="nil"/>
          <w:right w:val="nil"/>
          <w:between w:val="nil"/>
        </w:pBdr>
        <w:spacing w:line="360" w:lineRule="auto"/>
        <w:jc w:val="both"/>
        <w:rPr>
          <w:color w:val="000000"/>
        </w:rPr>
      </w:pPr>
      <w:r>
        <w:rPr>
          <w:color w:val="000000"/>
        </w:rPr>
        <w:t>Obecny wymóg uniemożliwia nam złożenie ważnej i konkurencyjnej oferty.</w:t>
      </w:r>
    </w:p>
    <w:p w14:paraId="0000008E"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w:t>
      </w:r>
      <w:r>
        <w:rPr>
          <w:rFonts w:ascii="Calibri" w:eastAsia="Calibri" w:hAnsi="Calibri" w:cs="Calibri"/>
          <w:b/>
          <w:color w:val="000000"/>
          <w:sz w:val="22"/>
          <w:szCs w:val="22"/>
        </w:rPr>
        <w:t>edź: Zapis SWZ pozostaje bez zmian</w:t>
      </w:r>
    </w:p>
    <w:p w14:paraId="0000008F" w14:textId="77777777" w:rsidR="00CE5757" w:rsidRDefault="00CE5757">
      <w:pPr>
        <w:pBdr>
          <w:top w:val="nil"/>
          <w:left w:val="nil"/>
          <w:bottom w:val="nil"/>
          <w:right w:val="nil"/>
          <w:between w:val="nil"/>
        </w:pBdr>
        <w:spacing w:line="360" w:lineRule="auto"/>
        <w:jc w:val="both"/>
        <w:rPr>
          <w:color w:val="000000"/>
        </w:rPr>
      </w:pPr>
    </w:p>
    <w:p w14:paraId="00000090" w14:textId="77777777" w:rsidR="00CE5757" w:rsidRDefault="0050552E">
      <w:pPr>
        <w:pBdr>
          <w:top w:val="nil"/>
          <w:left w:val="nil"/>
          <w:bottom w:val="nil"/>
          <w:right w:val="nil"/>
          <w:between w:val="nil"/>
        </w:pBdr>
        <w:spacing w:line="360" w:lineRule="auto"/>
        <w:jc w:val="both"/>
        <w:rPr>
          <w:color w:val="000000"/>
        </w:rPr>
      </w:pPr>
      <w:r>
        <w:rPr>
          <w:color w:val="000000"/>
        </w:rPr>
        <w:t>19.</w:t>
      </w:r>
      <w:r>
        <w:rPr>
          <w:color w:val="000000"/>
        </w:rPr>
        <w:tab/>
        <w:t>Dotyczy Załącznika nr 2 do SWZ, I Mammograf cyfrowy, Konsola technika-stacja akwizycyjna pkt 57</w:t>
      </w:r>
    </w:p>
    <w:p w14:paraId="00000091" w14:textId="77777777" w:rsidR="00CE5757" w:rsidRDefault="0050552E">
      <w:pPr>
        <w:pBdr>
          <w:top w:val="nil"/>
          <w:left w:val="nil"/>
          <w:bottom w:val="nil"/>
          <w:right w:val="nil"/>
          <w:between w:val="nil"/>
        </w:pBdr>
        <w:spacing w:line="360" w:lineRule="auto"/>
        <w:jc w:val="both"/>
        <w:rPr>
          <w:color w:val="000000"/>
        </w:rPr>
      </w:pPr>
      <w:r>
        <w:rPr>
          <w:color w:val="000000"/>
        </w:rPr>
        <w:t>Zwracamy uwagę, że na rynku są dostępne mammografy ze znacznie większym monitorem na stacji akwizycyjnej. W celu uzyskan</w:t>
      </w:r>
      <w:r>
        <w:rPr>
          <w:color w:val="000000"/>
        </w:rPr>
        <w:t>ia sprzętu o najlepszych parametrach, proponujemy modyfikację punktacji:</w:t>
      </w:r>
    </w:p>
    <w:p w14:paraId="00000092" w14:textId="77777777" w:rsidR="00CE5757" w:rsidRDefault="0050552E">
      <w:pPr>
        <w:pBdr>
          <w:top w:val="nil"/>
          <w:left w:val="nil"/>
          <w:bottom w:val="nil"/>
          <w:right w:val="nil"/>
          <w:between w:val="nil"/>
        </w:pBdr>
        <w:spacing w:line="360" w:lineRule="auto"/>
        <w:jc w:val="both"/>
        <w:rPr>
          <w:color w:val="000000"/>
        </w:rPr>
      </w:pPr>
      <w:r>
        <w:rPr>
          <w:color w:val="000000"/>
        </w:rPr>
        <w:t>57.</w:t>
      </w:r>
      <w:r>
        <w:rPr>
          <w:color w:val="000000"/>
        </w:rPr>
        <w:tab/>
        <w:t xml:space="preserve">Monitor obsługowy dla technika - LCD min. 17’’ </w:t>
      </w:r>
    </w:p>
    <w:p w14:paraId="00000093" w14:textId="77777777" w:rsidR="00CE5757" w:rsidRDefault="0050552E">
      <w:pPr>
        <w:pBdr>
          <w:top w:val="nil"/>
          <w:left w:val="nil"/>
          <w:bottom w:val="nil"/>
          <w:right w:val="nil"/>
          <w:between w:val="nil"/>
        </w:pBdr>
        <w:spacing w:line="360" w:lineRule="auto"/>
        <w:jc w:val="both"/>
        <w:rPr>
          <w:color w:val="000000"/>
        </w:rPr>
      </w:pPr>
      <w:r>
        <w:rPr>
          <w:color w:val="000000"/>
        </w:rPr>
        <w:t xml:space="preserve">Matryca min 1280x1014 </w:t>
      </w:r>
      <w:proofErr w:type="spellStart"/>
      <w:r>
        <w:rPr>
          <w:color w:val="000000"/>
        </w:rPr>
        <w:t>pix</w:t>
      </w:r>
      <w:proofErr w:type="spellEnd"/>
      <w:r>
        <w:rPr>
          <w:color w:val="000000"/>
        </w:rPr>
        <w:t xml:space="preserve">.  </w:t>
      </w:r>
      <w:r>
        <w:rPr>
          <w:color w:val="000000"/>
        </w:rPr>
        <w:tab/>
        <w:t xml:space="preserve">Wymagane/Opcja punktowana </w:t>
      </w:r>
      <w:r>
        <w:rPr>
          <w:color w:val="000000"/>
        </w:rPr>
        <w:tab/>
      </w:r>
      <w:r>
        <w:rPr>
          <w:color w:val="000000"/>
        </w:rPr>
        <w:tab/>
        <w:t xml:space="preserve">&lt;23” – 0 pkt </w:t>
      </w:r>
    </w:p>
    <w:p w14:paraId="00000094" w14:textId="77777777" w:rsidR="00CE5757" w:rsidRDefault="0050552E">
      <w:pPr>
        <w:pBdr>
          <w:top w:val="nil"/>
          <w:left w:val="nil"/>
          <w:bottom w:val="nil"/>
          <w:right w:val="nil"/>
          <w:between w:val="nil"/>
        </w:pBdr>
        <w:spacing w:line="360" w:lineRule="auto"/>
        <w:jc w:val="both"/>
        <w:rPr>
          <w:color w:val="000000"/>
        </w:rPr>
      </w:pPr>
      <w:r>
        <w:rPr>
          <w:color w:val="000000"/>
        </w:rPr>
        <w:t>≥23” – 2 pkt</w:t>
      </w:r>
    </w:p>
    <w:p w14:paraId="00000095"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lastRenderedPageBreak/>
        <w:t>Odpowiedź: Zapis SWZ pozostaje bez zmian</w:t>
      </w:r>
    </w:p>
    <w:p w14:paraId="00000096" w14:textId="77777777" w:rsidR="00CE5757" w:rsidRDefault="00CE5757">
      <w:pPr>
        <w:pBdr>
          <w:top w:val="nil"/>
          <w:left w:val="nil"/>
          <w:bottom w:val="nil"/>
          <w:right w:val="nil"/>
          <w:between w:val="nil"/>
        </w:pBdr>
        <w:spacing w:line="360" w:lineRule="auto"/>
        <w:jc w:val="both"/>
        <w:rPr>
          <w:color w:val="000000"/>
        </w:rPr>
      </w:pPr>
    </w:p>
    <w:p w14:paraId="00000097" w14:textId="77777777" w:rsidR="00CE5757" w:rsidRDefault="0050552E">
      <w:pPr>
        <w:pBdr>
          <w:top w:val="nil"/>
          <w:left w:val="nil"/>
          <w:bottom w:val="nil"/>
          <w:right w:val="nil"/>
          <w:between w:val="nil"/>
        </w:pBdr>
        <w:spacing w:line="360" w:lineRule="auto"/>
        <w:jc w:val="both"/>
        <w:rPr>
          <w:color w:val="000000"/>
        </w:rPr>
      </w:pPr>
      <w:r>
        <w:rPr>
          <w:color w:val="000000"/>
        </w:rPr>
        <w:t>20.</w:t>
      </w:r>
      <w:r>
        <w:rPr>
          <w:color w:val="000000"/>
        </w:rPr>
        <w:tab/>
        <w:t>Dotyczy Załącznika nr 2 do SWZ, I Mammograf cyfrowy, Konsola technika-stacja akwizycyjna pkt 58</w:t>
      </w:r>
    </w:p>
    <w:p w14:paraId="00000098" w14:textId="77777777" w:rsidR="00CE5757" w:rsidRDefault="0050552E">
      <w:pPr>
        <w:pBdr>
          <w:top w:val="nil"/>
          <w:left w:val="nil"/>
          <w:bottom w:val="nil"/>
          <w:right w:val="nil"/>
          <w:between w:val="nil"/>
        </w:pBdr>
        <w:spacing w:line="360" w:lineRule="auto"/>
        <w:jc w:val="both"/>
        <w:rPr>
          <w:color w:val="000000"/>
        </w:rPr>
      </w:pPr>
      <w:r>
        <w:rPr>
          <w:color w:val="000000"/>
        </w:rPr>
        <w:t>Zwracamy się do Zamawiającego z prośbą o dopuszczenie do postępowania mammografu, w którym konsola technika wyposa</w:t>
      </w:r>
      <w:r>
        <w:rPr>
          <w:color w:val="000000"/>
        </w:rPr>
        <w:t>żona jest w pamięć RAM 4GB. Ze względu na konstrukcję oraz architekturę oprogramowania system charakteryzuje się jednymi z najkrótszych czasów uzyskiwania obrazu na konsoli. Zastosowana pamięć operacyjna nie będzie wpływała na ograniczenia podczas pracy kl</w:t>
      </w:r>
      <w:r>
        <w:rPr>
          <w:color w:val="000000"/>
        </w:rPr>
        <w:t xml:space="preserve">inicznej. </w:t>
      </w:r>
    </w:p>
    <w:p w14:paraId="00000099" w14:textId="77777777" w:rsidR="00CE5757" w:rsidRDefault="0050552E">
      <w:pPr>
        <w:pBdr>
          <w:top w:val="nil"/>
          <w:left w:val="nil"/>
          <w:bottom w:val="nil"/>
          <w:right w:val="nil"/>
          <w:between w:val="nil"/>
        </w:pBdr>
        <w:spacing w:line="360" w:lineRule="auto"/>
        <w:jc w:val="both"/>
        <w:rPr>
          <w:color w:val="000000"/>
        </w:rPr>
      </w:pPr>
      <w:r>
        <w:rPr>
          <w:color w:val="000000"/>
        </w:rPr>
        <w:t>Obecny wymóg uniemożliwia nam złożenie ważnej i konkurencyjnej oferty.</w:t>
      </w:r>
    </w:p>
    <w:p w14:paraId="0000009A"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9B" w14:textId="77777777" w:rsidR="00CE5757" w:rsidRDefault="00CE5757">
      <w:pPr>
        <w:pBdr>
          <w:top w:val="nil"/>
          <w:left w:val="nil"/>
          <w:bottom w:val="nil"/>
          <w:right w:val="nil"/>
          <w:between w:val="nil"/>
        </w:pBdr>
        <w:spacing w:line="360" w:lineRule="auto"/>
        <w:jc w:val="both"/>
        <w:rPr>
          <w:color w:val="000000"/>
        </w:rPr>
      </w:pPr>
    </w:p>
    <w:p w14:paraId="0000009C" w14:textId="77777777" w:rsidR="00CE5757" w:rsidRDefault="0050552E">
      <w:pPr>
        <w:pBdr>
          <w:top w:val="nil"/>
          <w:left w:val="nil"/>
          <w:bottom w:val="nil"/>
          <w:right w:val="nil"/>
          <w:between w:val="nil"/>
        </w:pBdr>
        <w:spacing w:line="360" w:lineRule="auto"/>
        <w:jc w:val="both"/>
        <w:rPr>
          <w:color w:val="000000"/>
        </w:rPr>
      </w:pPr>
      <w:r>
        <w:rPr>
          <w:color w:val="000000"/>
        </w:rPr>
        <w:t>21.</w:t>
      </w:r>
      <w:r>
        <w:rPr>
          <w:color w:val="000000"/>
        </w:rPr>
        <w:tab/>
        <w:t>Dotyczy Załącznika nr 2 do SWZ, I Mammograf cyfrowy, Konsola technika-stacja akwizycyjna pkt 62</w:t>
      </w:r>
    </w:p>
    <w:p w14:paraId="0000009D" w14:textId="77777777" w:rsidR="00CE5757" w:rsidRDefault="0050552E">
      <w:pPr>
        <w:pBdr>
          <w:top w:val="nil"/>
          <w:left w:val="nil"/>
          <w:bottom w:val="nil"/>
          <w:right w:val="nil"/>
          <w:between w:val="nil"/>
        </w:pBdr>
        <w:spacing w:line="360" w:lineRule="auto"/>
        <w:jc w:val="both"/>
        <w:rPr>
          <w:color w:val="000000"/>
        </w:rPr>
      </w:pPr>
      <w:r>
        <w:rPr>
          <w:color w:val="000000"/>
        </w:rPr>
        <w:t xml:space="preserve">Zwracamy się do Zamawiającego z </w:t>
      </w:r>
      <w:r>
        <w:rPr>
          <w:color w:val="000000"/>
        </w:rPr>
        <w:t>prośbą o dopuszczenie do postępowania mammografu, który posiada pełną komunikację DICOM 3.0 z wyjątkiem serwisu Query/</w:t>
      </w:r>
      <w:proofErr w:type="spellStart"/>
      <w:r>
        <w:rPr>
          <w:color w:val="000000"/>
        </w:rPr>
        <w:t>Retrieve</w:t>
      </w:r>
      <w:proofErr w:type="spellEnd"/>
      <w:r>
        <w:rPr>
          <w:color w:val="000000"/>
        </w:rPr>
        <w:t>. Aparat zapewnia pełną współpracę z systemami RIS (</w:t>
      </w:r>
      <w:proofErr w:type="spellStart"/>
      <w:r>
        <w:rPr>
          <w:color w:val="000000"/>
        </w:rPr>
        <w:t>Work</w:t>
      </w:r>
      <w:proofErr w:type="spellEnd"/>
      <w:r>
        <w:rPr>
          <w:color w:val="000000"/>
        </w:rPr>
        <w:t xml:space="preserve"> List) oraz PACS – zapewniając pełna archiwizację danych.</w:t>
      </w:r>
    </w:p>
    <w:p w14:paraId="0000009E" w14:textId="77777777" w:rsidR="00CE5757" w:rsidRDefault="0050552E">
      <w:pPr>
        <w:pBdr>
          <w:top w:val="nil"/>
          <w:left w:val="nil"/>
          <w:bottom w:val="nil"/>
          <w:right w:val="nil"/>
          <w:between w:val="nil"/>
        </w:pBdr>
        <w:spacing w:line="360" w:lineRule="auto"/>
        <w:jc w:val="both"/>
        <w:rPr>
          <w:color w:val="000000"/>
        </w:rPr>
      </w:pPr>
      <w:r>
        <w:rPr>
          <w:color w:val="000000"/>
        </w:rPr>
        <w:t>Obecny wymóg uni</w:t>
      </w:r>
      <w:r>
        <w:rPr>
          <w:color w:val="000000"/>
        </w:rPr>
        <w:t>emożliwia nam złożenie ważnej i konkurencyjnej oferty.</w:t>
      </w:r>
    </w:p>
    <w:p w14:paraId="0000009F"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SWZ pozostaje bez zmian</w:t>
      </w:r>
    </w:p>
    <w:p w14:paraId="000000A0" w14:textId="77777777" w:rsidR="00CE5757" w:rsidRDefault="00CE5757">
      <w:pPr>
        <w:pBdr>
          <w:top w:val="nil"/>
          <w:left w:val="nil"/>
          <w:bottom w:val="nil"/>
          <w:right w:val="nil"/>
          <w:between w:val="nil"/>
        </w:pBdr>
        <w:spacing w:line="360" w:lineRule="auto"/>
        <w:jc w:val="both"/>
        <w:rPr>
          <w:color w:val="000000"/>
        </w:rPr>
      </w:pPr>
    </w:p>
    <w:p w14:paraId="000000A1" w14:textId="77777777" w:rsidR="00CE5757" w:rsidRDefault="00CE5757">
      <w:pPr>
        <w:pBdr>
          <w:top w:val="nil"/>
          <w:left w:val="nil"/>
          <w:bottom w:val="nil"/>
          <w:right w:val="nil"/>
          <w:between w:val="nil"/>
        </w:pBdr>
        <w:spacing w:line="360" w:lineRule="auto"/>
        <w:jc w:val="both"/>
        <w:rPr>
          <w:color w:val="000000"/>
        </w:rPr>
      </w:pPr>
    </w:p>
    <w:p w14:paraId="000000A2" w14:textId="77777777" w:rsidR="00CE5757" w:rsidRDefault="0050552E">
      <w:pPr>
        <w:pBdr>
          <w:top w:val="nil"/>
          <w:left w:val="nil"/>
          <w:bottom w:val="nil"/>
          <w:right w:val="nil"/>
          <w:between w:val="nil"/>
        </w:pBdr>
        <w:spacing w:line="360" w:lineRule="auto"/>
        <w:jc w:val="both"/>
        <w:rPr>
          <w:color w:val="000000"/>
        </w:rPr>
      </w:pPr>
      <w:r>
        <w:rPr>
          <w:color w:val="000000"/>
        </w:rPr>
        <w:t>22.</w:t>
      </w:r>
      <w:r>
        <w:rPr>
          <w:color w:val="000000"/>
        </w:rPr>
        <w:tab/>
        <w:t>Dotyczy Załącznika nr 2 do SWZ, I Mammograf cyfrowy, Konsola technika-stacja akwizycyjna pkt 66</w:t>
      </w:r>
    </w:p>
    <w:p w14:paraId="000000A3" w14:textId="77777777" w:rsidR="00CE5757" w:rsidRDefault="0050552E">
      <w:pPr>
        <w:pBdr>
          <w:top w:val="nil"/>
          <w:left w:val="nil"/>
          <w:bottom w:val="nil"/>
          <w:right w:val="nil"/>
          <w:between w:val="nil"/>
        </w:pBdr>
        <w:spacing w:line="360" w:lineRule="auto"/>
        <w:jc w:val="both"/>
        <w:rPr>
          <w:color w:val="000000"/>
        </w:rPr>
      </w:pPr>
      <w:r>
        <w:rPr>
          <w:color w:val="000000"/>
        </w:rPr>
        <w:t>Czy Zamawiający wyrazi zgodę na zaoferowanie systemu, któr</w:t>
      </w:r>
      <w:r>
        <w:rPr>
          <w:color w:val="000000"/>
        </w:rPr>
        <w:t>y posiada funkcje: powiększenia, pomiaru długości, dodania tekstu do obrazu, pomiar średniej wartości pikseli i odchylenia standardowego bez możliwości pomiaru gęstości?</w:t>
      </w:r>
    </w:p>
    <w:p w14:paraId="000000A4" w14:textId="77777777" w:rsidR="00CE5757" w:rsidRDefault="0050552E">
      <w:pPr>
        <w:pBdr>
          <w:top w:val="nil"/>
          <w:left w:val="nil"/>
          <w:bottom w:val="nil"/>
          <w:right w:val="nil"/>
          <w:between w:val="nil"/>
        </w:pBdr>
        <w:spacing w:line="360" w:lineRule="auto"/>
        <w:jc w:val="both"/>
        <w:rPr>
          <w:color w:val="000000"/>
        </w:rPr>
      </w:pPr>
      <w:bookmarkStart w:id="1" w:name="_30j0zll" w:colFirst="0" w:colLast="0"/>
      <w:bookmarkEnd w:id="1"/>
      <w:r>
        <w:rPr>
          <w:color w:val="000000"/>
        </w:rPr>
        <w:t>Obecnie sformułowany wymóg uniemożliwia nam złożenie ważnej, konkurencyjnej oferty.</w:t>
      </w:r>
    </w:p>
    <w:p w14:paraId="000000A5"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w:t>
      </w:r>
      <w:r>
        <w:rPr>
          <w:rFonts w:ascii="Calibri" w:eastAsia="Calibri" w:hAnsi="Calibri" w:cs="Calibri"/>
          <w:b/>
          <w:color w:val="000000"/>
          <w:sz w:val="22"/>
          <w:szCs w:val="22"/>
        </w:rPr>
        <w:t>powiedź: Zapis SWZ pozostaje bez zmian</w:t>
      </w:r>
    </w:p>
    <w:p w14:paraId="000000A6" w14:textId="77777777" w:rsidR="00CE5757" w:rsidRDefault="00CE5757">
      <w:pPr>
        <w:pBdr>
          <w:top w:val="nil"/>
          <w:left w:val="nil"/>
          <w:bottom w:val="nil"/>
          <w:right w:val="nil"/>
          <w:between w:val="nil"/>
        </w:pBdr>
        <w:spacing w:line="360" w:lineRule="auto"/>
        <w:jc w:val="both"/>
        <w:rPr>
          <w:color w:val="000000"/>
        </w:rPr>
      </w:pPr>
    </w:p>
    <w:p w14:paraId="000000A7" w14:textId="77777777" w:rsidR="00CE5757" w:rsidRDefault="00CE5757">
      <w:pPr>
        <w:pBdr>
          <w:top w:val="nil"/>
          <w:left w:val="nil"/>
          <w:bottom w:val="nil"/>
          <w:right w:val="nil"/>
          <w:between w:val="nil"/>
        </w:pBdr>
        <w:spacing w:line="360" w:lineRule="auto"/>
        <w:jc w:val="both"/>
        <w:rPr>
          <w:color w:val="000000"/>
        </w:rPr>
      </w:pPr>
    </w:p>
    <w:p w14:paraId="000000A8" w14:textId="77777777" w:rsidR="00CE5757" w:rsidRDefault="0050552E">
      <w:pPr>
        <w:pBdr>
          <w:top w:val="nil"/>
          <w:left w:val="nil"/>
          <w:bottom w:val="nil"/>
          <w:right w:val="nil"/>
          <w:between w:val="nil"/>
        </w:pBdr>
        <w:spacing w:line="360" w:lineRule="auto"/>
        <w:jc w:val="both"/>
        <w:rPr>
          <w:color w:val="000000"/>
        </w:rPr>
      </w:pPr>
      <w:r>
        <w:rPr>
          <w:color w:val="000000"/>
        </w:rPr>
        <w:t>23.</w:t>
      </w:r>
      <w:r>
        <w:rPr>
          <w:color w:val="000000"/>
        </w:rPr>
        <w:tab/>
        <w:t xml:space="preserve">Dotyczy Załącznika nr 2 do SWZ, I Mammograf cyfrowy , Pkt 133 </w:t>
      </w:r>
    </w:p>
    <w:p w14:paraId="000000A9" w14:textId="77777777" w:rsidR="00CE5757" w:rsidRDefault="0050552E">
      <w:pPr>
        <w:pBdr>
          <w:top w:val="nil"/>
          <w:left w:val="nil"/>
          <w:bottom w:val="nil"/>
          <w:right w:val="nil"/>
          <w:between w:val="nil"/>
        </w:pBdr>
        <w:spacing w:line="360" w:lineRule="auto"/>
        <w:jc w:val="both"/>
        <w:rPr>
          <w:color w:val="000000"/>
        </w:rPr>
      </w:pPr>
      <w:bookmarkStart w:id="2" w:name="_1fob9te" w:colFirst="0" w:colLast="0"/>
      <w:bookmarkEnd w:id="2"/>
      <w:r>
        <w:rPr>
          <w:color w:val="000000"/>
        </w:rPr>
        <w:t>Prosimy Zamawiającego o podanie nazwy dostawcy systemu PACS, z którym wymagana jest integracja urządzenia oraz o informację, czy Zamawiający posiada</w:t>
      </w:r>
      <w:r>
        <w:rPr>
          <w:color w:val="000000"/>
        </w:rPr>
        <w:t xml:space="preserve"> wolne licencje.</w:t>
      </w:r>
    </w:p>
    <w:p w14:paraId="000000AA" w14:textId="77777777" w:rsidR="00CE5757" w:rsidRDefault="0050552E">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 xml:space="preserve">Odpowiedź: </w:t>
      </w:r>
      <w:r>
        <w:rPr>
          <w:rFonts w:ascii="Calibri" w:eastAsia="Calibri" w:hAnsi="Calibri" w:cs="Calibri"/>
          <w:b/>
          <w:i/>
          <w:color w:val="000000"/>
          <w:sz w:val="22"/>
          <w:szCs w:val="22"/>
        </w:rPr>
        <w:t xml:space="preserve">System PACS JIVEX,  producent VISUS dystrybutor w Polsce </w:t>
      </w:r>
      <w:proofErr w:type="spellStart"/>
      <w:r>
        <w:rPr>
          <w:rFonts w:ascii="Calibri" w:eastAsia="Calibri" w:hAnsi="Calibri" w:cs="Calibri"/>
          <w:b/>
          <w:i/>
          <w:color w:val="000000"/>
          <w:sz w:val="22"/>
          <w:szCs w:val="22"/>
        </w:rPr>
        <w:t>Medikon</w:t>
      </w:r>
      <w:proofErr w:type="spellEnd"/>
      <w:r>
        <w:rPr>
          <w:rFonts w:ascii="Calibri" w:eastAsia="Calibri" w:hAnsi="Calibri" w:cs="Calibri"/>
          <w:b/>
          <w:i/>
          <w:color w:val="000000"/>
          <w:sz w:val="22"/>
          <w:szCs w:val="22"/>
        </w:rPr>
        <w:t xml:space="preserve"> sp. z o.o.. </w:t>
      </w:r>
      <w:r>
        <w:rPr>
          <w:rFonts w:ascii="Calibri" w:eastAsia="Calibri" w:hAnsi="Calibri" w:cs="Calibri"/>
          <w:b/>
          <w:i/>
          <w:color w:val="000000"/>
          <w:sz w:val="22"/>
          <w:szCs w:val="22"/>
        </w:rPr>
        <w:br/>
        <w:t>Zamawiający nie posiada wolnych licencji</w:t>
      </w:r>
    </w:p>
    <w:p w14:paraId="000000AB" w14:textId="77777777" w:rsidR="00CE5757" w:rsidRDefault="00CE5757">
      <w:pPr>
        <w:pBdr>
          <w:top w:val="nil"/>
          <w:left w:val="nil"/>
          <w:bottom w:val="nil"/>
          <w:right w:val="nil"/>
          <w:between w:val="nil"/>
        </w:pBdr>
        <w:spacing w:line="360" w:lineRule="auto"/>
        <w:jc w:val="both"/>
        <w:rPr>
          <w:color w:val="000000"/>
        </w:rPr>
      </w:pPr>
    </w:p>
    <w:p w14:paraId="000000AC" w14:textId="77777777" w:rsidR="00CE5757" w:rsidRDefault="0050552E">
      <w:pPr>
        <w:pBdr>
          <w:top w:val="nil"/>
          <w:left w:val="nil"/>
          <w:bottom w:val="nil"/>
          <w:right w:val="nil"/>
          <w:between w:val="nil"/>
        </w:pBdr>
        <w:spacing w:line="360" w:lineRule="auto"/>
        <w:jc w:val="both"/>
        <w:rPr>
          <w:color w:val="000000"/>
        </w:rPr>
      </w:pPr>
      <w:r>
        <w:rPr>
          <w:color w:val="000000"/>
        </w:rPr>
        <w:t>Dotyczy Załącznika nr 1 – Warunki Gwarancji</w:t>
      </w:r>
    </w:p>
    <w:p w14:paraId="000000AD" w14:textId="77777777" w:rsidR="00CE5757" w:rsidRDefault="0050552E">
      <w:pPr>
        <w:pBdr>
          <w:top w:val="nil"/>
          <w:left w:val="nil"/>
          <w:bottom w:val="nil"/>
          <w:right w:val="nil"/>
          <w:between w:val="nil"/>
        </w:pBdr>
        <w:spacing w:line="360" w:lineRule="auto"/>
        <w:jc w:val="both"/>
        <w:rPr>
          <w:color w:val="000000"/>
        </w:rPr>
      </w:pPr>
      <w:r>
        <w:rPr>
          <w:color w:val="000000"/>
        </w:rPr>
        <w:t>24.</w:t>
      </w:r>
      <w:r>
        <w:rPr>
          <w:color w:val="000000"/>
        </w:rPr>
        <w:tab/>
        <w:t xml:space="preserve">Pkt 2 </w:t>
      </w:r>
    </w:p>
    <w:p w14:paraId="000000AE" w14:textId="77777777" w:rsidR="00CE5757" w:rsidRDefault="0050552E">
      <w:pPr>
        <w:pBdr>
          <w:top w:val="nil"/>
          <w:left w:val="nil"/>
          <w:bottom w:val="nil"/>
          <w:right w:val="nil"/>
          <w:between w:val="nil"/>
        </w:pBdr>
        <w:spacing w:line="360" w:lineRule="auto"/>
        <w:jc w:val="both"/>
        <w:rPr>
          <w:color w:val="000000"/>
        </w:rPr>
      </w:pPr>
      <w:r>
        <w:rPr>
          <w:color w:val="000000"/>
        </w:rPr>
        <w:t>a)</w:t>
      </w:r>
      <w:r>
        <w:rPr>
          <w:color w:val="000000"/>
        </w:rPr>
        <w:tab/>
      </w:r>
      <w:r>
        <w:rPr>
          <w:color w:val="000000"/>
        </w:rPr>
        <w:t>Czy Zamawiający, w celu umożliwienia zdalnej diagnostyki zapewni łącze internetowe o przepustowości minimum 2Mbps (</w:t>
      </w:r>
      <w:proofErr w:type="spellStart"/>
      <w:r>
        <w:rPr>
          <w:color w:val="000000"/>
        </w:rPr>
        <w:t>Upload</w:t>
      </w:r>
      <w:proofErr w:type="spellEnd"/>
      <w:r>
        <w:rPr>
          <w:color w:val="000000"/>
        </w:rPr>
        <w:t>/</w:t>
      </w:r>
      <w:proofErr w:type="spellStart"/>
      <w:r>
        <w:rPr>
          <w:color w:val="000000"/>
        </w:rPr>
        <w:t>Download</w:t>
      </w:r>
      <w:proofErr w:type="spellEnd"/>
      <w:r>
        <w:rPr>
          <w:color w:val="000000"/>
        </w:rPr>
        <w:t xml:space="preserve">), ze stałym adresem IP, wraz z urządzeniem sieciowym Zamawiającego umożliwiającym zestawienie tunelu VPN typu </w:t>
      </w:r>
      <w:proofErr w:type="spellStart"/>
      <w:r>
        <w:rPr>
          <w:color w:val="000000"/>
        </w:rPr>
        <w:t>IPsec</w:t>
      </w:r>
      <w:proofErr w:type="spellEnd"/>
      <w:r>
        <w:rPr>
          <w:color w:val="000000"/>
        </w:rPr>
        <w:t>?</w:t>
      </w:r>
    </w:p>
    <w:p w14:paraId="000000AF" w14:textId="77777777" w:rsidR="00CE5757" w:rsidRDefault="0050552E">
      <w:pPr>
        <w:pBdr>
          <w:top w:val="nil"/>
          <w:left w:val="nil"/>
          <w:bottom w:val="nil"/>
          <w:right w:val="nil"/>
          <w:between w:val="nil"/>
        </w:pBdr>
        <w:spacing w:line="360" w:lineRule="auto"/>
        <w:jc w:val="both"/>
        <w:rPr>
          <w:color w:val="000000"/>
        </w:rPr>
      </w:pPr>
      <w:r>
        <w:rPr>
          <w:color w:val="000000"/>
        </w:rPr>
        <w:t>b)</w:t>
      </w:r>
      <w:r>
        <w:rPr>
          <w:color w:val="000000"/>
        </w:rPr>
        <w:tab/>
        <w:t>W prz</w:t>
      </w:r>
      <w:r>
        <w:rPr>
          <w:color w:val="000000"/>
        </w:rPr>
        <w:t>ypadku braku zgody na uruchomione zdalnej diagnostyki z wykorzystaniem urządzenia sieciowego Zamawiającego czy Zamawiający zgodzi się na uruchomienie zdalnej diagnostyki z wykorzystaniem urządzenia sieciowego Wykonawcy i zapewni łącze o przepustowości mini</w:t>
      </w:r>
      <w:r>
        <w:rPr>
          <w:color w:val="000000"/>
        </w:rPr>
        <w:t>mum 2Mbps (</w:t>
      </w:r>
      <w:proofErr w:type="spellStart"/>
      <w:r>
        <w:rPr>
          <w:color w:val="000000"/>
        </w:rPr>
        <w:t>Upload</w:t>
      </w:r>
      <w:proofErr w:type="spellEnd"/>
      <w:r>
        <w:rPr>
          <w:color w:val="000000"/>
        </w:rPr>
        <w:t>/</w:t>
      </w:r>
      <w:proofErr w:type="spellStart"/>
      <w:r>
        <w:rPr>
          <w:color w:val="000000"/>
        </w:rPr>
        <w:t>Download</w:t>
      </w:r>
      <w:proofErr w:type="spellEnd"/>
      <w:r>
        <w:rPr>
          <w:color w:val="000000"/>
        </w:rPr>
        <w:t xml:space="preserve">) ze stałym adresem IP, umożliwiające zestawienie tunelu VPN typu </w:t>
      </w:r>
      <w:proofErr w:type="spellStart"/>
      <w:r>
        <w:rPr>
          <w:color w:val="000000"/>
        </w:rPr>
        <w:t>IPsec</w:t>
      </w:r>
      <w:proofErr w:type="spellEnd"/>
      <w:r>
        <w:rPr>
          <w:color w:val="000000"/>
        </w:rPr>
        <w:t>?</w:t>
      </w:r>
    </w:p>
    <w:p w14:paraId="000000B0" w14:textId="77777777" w:rsidR="00CE5757" w:rsidRDefault="0050552E">
      <w:pPr>
        <w:pBdr>
          <w:top w:val="nil"/>
          <w:left w:val="nil"/>
          <w:bottom w:val="nil"/>
          <w:right w:val="nil"/>
          <w:between w:val="nil"/>
        </w:pBdr>
        <w:spacing w:line="360" w:lineRule="auto"/>
        <w:jc w:val="both"/>
        <w:rPr>
          <w:color w:val="000000"/>
        </w:rPr>
      </w:pPr>
      <w:bookmarkStart w:id="3" w:name="_3znysh7" w:colFirst="0" w:colLast="0"/>
      <w:bookmarkEnd w:id="3"/>
      <w:r>
        <w:rPr>
          <w:color w:val="000000"/>
        </w:rPr>
        <w:lastRenderedPageBreak/>
        <w:t>c)</w:t>
      </w:r>
      <w:r>
        <w:rPr>
          <w:color w:val="000000"/>
        </w:rPr>
        <w:tab/>
        <w:t>Czy w przypadku braku odpowiedniego łącza Zamawiający zgodzi się na uruchomienie zdalnej diagnostyki z wykorzystaniem urządzenia sieciowego Wykonawcy z mo</w:t>
      </w:r>
      <w:r>
        <w:rPr>
          <w:color w:val="000000"/>
        </w:rPr>
        <w:t>dułem 3G opłacanym przez Wykonawcę?</w:t>
      </w:r>
    </w:p>
    <w:p w14:paraId="000000B1"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 xml:space="preserve">Odpowiedź: </w:t>
      </w:r>
      <w:r>
        <w:rPr>
          <w:b/>
          <w:color w:val="000000"/>
        </w:rPr>
        <w:t>Zamawiający wyraża zgodę na zdalną diagnostykę, Zamawiający posiada odpowiednią przepustowość łącza</w:t>
      </w:r>
    </w:p>
    <w:p w14:paraId="000000B2" w14:textId="77777777" w:rsidR="00CE5757" w:rsidRDefault="00CE5757">
      <w:pPr>
        <w:pBdr>
          <w:top w:val="nil"/>
          <w:left w:val="nil"/>
          <w:bottom w:val="nil"/>
          <w:right w:val="nil"/>
          <w:between w:val="nil"/>
        </w:pBdr>
        <w:spacing w:line="360" w:lineRule="auto"/>
        <w:jc w:val="both"/>
        <w:rPr>
          <w:color w:val="000000"/>
        </w:rPr>
      </w:pPr>
    </w:p>
    <w:p w14:paraId="000000B3" w14:textId="77777777" w:rsidR="00CE5757" w:rsidRDefault="0050552E">
      <w:pPr>
        <w:pBdr>
          <w:top w:val="nil"/>
          <w:left w:val="nil"/>
          <w:bottom w:val="nil"/>
          <w:right w:val="nil"/>
          <w:between w:val="nil"/>
        </w:pBdr>
        <w:spacing w:line="360" w:lineRule="auto"/>
        <w:jc w:val="both"/>
        <w:rPr>
          <w:color w:val="000000"/>
        </w:rPr>
      </w:pPr>
      <w:r>
        <w:rPr>
          <w:color w:val="000000"/>
        </w:rPr>
        <w:t>25.</w:t>
      </w:r>
      <w:r>
        <w:rPr>
          <w:color w:val="000000"/>
        </w:rPr>
        <w:tab/>
      </w:r>
      <w:r>
        <w:rPr>
          <w:color w:val="000000"/>
        </w:rPr>
        <w:t>Pkt 5  - Prosimy o odstąpienie od wymogu dostarczenia urządzenia zastępczego. Przedmiot niniejszego zamówienia obejmuje skomplikowany system, którego czas dostawy od producenta wynosi kilka tygodni. Po dostawie sprzętu medycznego i komputerowego przez prod</w:t>
      </w:r>
      <w:r>
        <w:rPr>
          <w:color w:val="000000"/>
        </w:rPr>
        <w:t>ucenta należy wykonać montaż oraz instalację całego oprogramowania medycznego, kalibrację oraz wykonanie wszystkich testów rozruchowych. Dopiero po tym procesie następuje uruchomienie systemu. Końcowym zaś elementem zajmującym również bardzo dużo czasu jes</w:t>
      </w:r>
      <w:r>
        <w:rPr>
          <w:color w:val="000000"/>
        </w:rPr>
        <w:t>t formalny odbiór pomieszczeń. Biorąc pod uwagę powyższe, zakończenie nawet najbardziej skomplikowanej naprawy będzie możliwe nieporównywalnie wcześniej niż dostarczenie urządzenia zastępczego.</w:t>
      </w:r>
    </w:p>
    <w:p w14:paraId="000000B4"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 xml:space="preserve">Odpowiedź: </w:t>
      </w:r>
      <w:r>
        <w:rPr>
          <w:b/>
          <w:color w:val="000000"/>
        </w:rPr>
        <w:t>Zamawiający odstępuje od tego zapisu</w:t>
      </w:r>
    </w:p>
    <w:p w14:paraId="000000B5" w14:textId="77777777" w:rsidR="00CE5757" w:rsidRDefault="00CE5757">
      <w:pPr>
        <w:pBdr>
          <w:top w:val="nil"/>
          <w:left w:val="nil"/>
          <w:bottom w:val="nil"/>
          <w:right w:val="nil"/>
          <w:between w:val="nil"/>
        </w:pBdr>
        <w:spacing w:line="360" w:lineRule="auto"/>
        <w:jc w:val="both"/>
        <w:rPr>
          <w:color w:val="000000"/>
        </w:rPr>
      </w:pPr>
    </w:p>
    <w:p w14:paraId="000000B6" w14:textId="77777777" w:rsidR="00CE5757" w:rsidRDefault="0050552E">
      <w:pPr>
        <w:pBdr>
          <w:top w:val="nil"/>
          <w:left w:val="nil"/>
          <w:bottom w:val="nil"/>
          <w:right w:val="nil"/>
          <w:between w:val="nil"/>
        </w:pBdr>
        <w:spacing w:line="360" w:lineRule="auto"/>
        <w:jc w:val="both"/>
        <w:rPr>
          <w:color w:val="000000"/>
        </w:rPr>
      </w:pPr>
      <w:r>
        <w:rPr>
          <w:color w:val="000000"/>
        </w:rPr>
        <w:t>26.</w:t>
      </w:r>
      <w:r>
        <w:rPr>
          <w:color w:val="000000"/>
        </w:rPr>
        <w:tab/>
        <w:t xml:space="preserve">Pkt 11 - </w:t>
      </w:r>
      <w:r>
        <w:rPr>
          <w:color w:val="000000"/>
        </w:rPr>
        <w:t xml:space="preserve">Urządzenie będące przedmiotem umowy jest zbudowane z niezależnie działających części/modułów. Nieuzasadniona byłaby sytuacja, w której Zamawiający wymagałby wymiany całego sprzętu, a niesprawna byłaby tylko część urządzenia, którego całość poza tym działa </w:t>
      </w:r>
      <w:r>
        <w:rPr>
          <w:color w:val="000000"/>
        </w:rPr>
        <w:t>bez zarzutu. Wymiana wadliwego modułu w takich przypadkach chroni słuszny interes Zamawiającego, a Wykonawcy umożliwi rzetelną kalkulację ceny i przedstawienie najkorzystniejszej oferty. W związku z tym wnosimy o modyfikację punktu poprzez usunięcie możliw</w:t>
      </w:r>
      <w:r>
        <w:rPr>
          <w:color w:val="000000"/>
        </w:rPr>
        <w:t>ości wymiany całego sprzętu, wprowadzając w to miejsce jedynie możliwość wymiany części/modułów.</w:t>
      </w:r>
    </w:p>
    <w:p w14:paraId="000000B7" w14:textId="77777777" w:rsidR="00CE5757" w:rsidRDefault="0050552E">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Odpowiedź: Zamawiający odstępuje od tego zapisu </w:t>
      </w:r>
    </w:p>
    <w:p w14:paraId="000000B8" w14:textId="77777777" w:rsidR="00CE5757" w:rsidRDefault="00CE5757">
      <w:pPr>
        <w:pBdr>
          <w:top w:val="nil"/>
          <w:left w:val="nil"/>
          <w:bottom w:val="nil"/>
          <w:right w:val="nil"/>
          <w:between w:val="nil"/>
        </w:pBdr>
        <w:spacing w:line="360" w:lineRule="auto"/>
        <w:jc w:val="both"/>
        <w:rPr>
          <w:color w:val="000000"/>
        </w:rPr>
      </w:pPr>
    </w:p>
    <w:p w14:paraId="000000B9" w14:textId="77777777" w:rsidR="00CE5757" w:rsidRDefault="0050552E">
      <w:pPr>
        <w:pBdr>
          <w:top w:val="nil"/>
          <w:left w:val="nil"/>
          <w:bottom w:val="nil"/>
          <w:right w:val="nil"/>
          <w:between w:val="nil"/>
        </w:pBdr>
        <w:spacing w:line="360" w:lineRule="auto"/>
        <w:jc w:val="both"/>
        <w:rPr>
          <w:color w:val="000000"/>
        </w:rPr>
      </w:pPr>
      <w:r>
        <w:rPr>
          <w:color w:val="000000"/>
        </w:rPr>
        <w:t>Dotyczy Załącznika nr 4 do SWZ – wzór umowy:</w:t>
      </w:r>
    </w:p>
    <w:p w14:paraId="000000BA" w14:textId="77777777" w:rsidR="00CE5757" w:rsidRDefault="00CE5757">
      <w:pPr>
        <w:pBdr>
          <w:top w:val="nil"/>
          <w:left w:val="nil"/>
          <w:bottom w:val="nil"/>
          <w:right w:val="nil"/>
          <w:between w:val="nil"/>
        </w:pBdr>
        <w:spacing w:line="360" w:lineRule="auto"/>
        <w:jc w:val="both"/>
        <w:rPr>
          <w:color w:val="000000"/>
        </w:rPr>
      </w:pPr>
    </w:p>
    <w:p w14:paraId="000000BB" w14:textId="77777777" w:rsidR="00CE5757" w:rsidRDefault="0050552E">
      <w:pPr>
        <w:pBdr>
          <w:top w:val="nil"/>
          <w:left w:val="nil"/>
          <w:bottom w:val="nil"/>
          <w:right w:val="nil"/>
          <w:between w:val="nil"/>
        </w:pBdr>
        <w:spacing w:line="360" w:lineRule="auto"/>
        <w:jc w:val="both"/>
        <w:rPr>
          <w:color w:val="000000"/>
        </w:rPr>
      </w:pPr>
      <w:bookmarkStart w:id="4" w:name="_2et92p0" w:colFirst="0" w:colLast="0"/>
      <w:bookmarkEnd w:id="4"/>
      <w:r>
        <w:rPr>
          <w:color w:val="000000"/>
        </w:rPr>
        <w:t>27.</w:t>
      </w:r>
      <w:r>
        <w:rPr>
          <w:color w:val="000000"/>
        </w:rPr>
        <w:tab/>
      </w:r>
      <w:r>
        <w:rPr>
          <w:color w:val="000000"/>
        </w:rPr>
        <w:t xml:space="preserve">Par. 3 ust. 4: Prosimy o potwierdzenie, iż ewentualne późniejsze, tj. po podpisaniu protokołu zdawczo-odbiorczego dochodzenie roszczeń z tytułu wad, braków czy usterek będzie się odbywało na podstawie postanowień o rękojmi i gwarancji. </w:t>
      </w:r>
    </w:p>
    <w:p w14:paraId="000000BC"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um</w:t>
      </w:r>
      <w:r>
        <w:rPr>
          <w:rFonts w:ascii="Calibri" w:eastAsia="Calibri" w:hAnsi="Calibri" w:cs="Calibri"/>
          <w:b/>
          <w:color w:val="000000"/>
          <w:sz w:val="22"/>
          <w:szCs w:val="22"/>
        </w:rPr>
        <w:t>owny pozostaje bez zmian</w:t>
      </w:r>
    </w:p>
    <w:p w14:paraId="000000BD" w14:textId="77777777" w:rsidR="00CE5757" w:rsidRDefault="00CE5757">
      <w:pPr>
        <w:pBdr>
          <w:top w:val="nil"/>
          <w:left w:val="nil"/>
          <w:bottom w:val="nil"/>
          <w:right w:val="nil"/>
          <w:between w:val="nil"/>
        </w:pBdr>
        <w:spacing w:line="360" w:lineRule="auto"/>
        <w:jc w:val="both"/>
        <w:rPr>
          <w:color w:val="000000"/>
        </w:rPr>
      </w:pPr>
    </w:p>
    <w:p w14:paraId="000000BE" w14:textId="77777777" w:rsidR="00CE5757" w:rsidRDefault="0050552E">
      <w:pPr>
        <w:pBdr>
          <w:top w:val="nil"/>
          <w:left w:val="nil"/>
          <w:bottom w:val="nil"/>
          <w:right w:val="nil"/>
          <w:between w:val="nil"/>
        </w:pBdr>
        <w:spacing w:line="360" w:lineRule="auto"/>
        <w:jc w:val="both"/>
        <w:rPr>
          <w:color w:val="000000"/>
        </w:rPr>
      </w:pPr>
      <w:r>
        <w:rPr>
          <w:color w:val="000000"/>
        </w:rPr>
        <w:t>28.</w:t>
      </w:r>
      <w:r>
        <w:rPr>
          <w:color w:val="000000"/>
        </w:rPr>
        <w:tab/>
        <w:t>Par. 3 ust. 5: Zwracamy uwagę, iż sprzęt będący przedmiotem postępowania jest skomplikowaną technologicznie aparaturą. Ewentualne wady sprzętu mogą więc mieć różny charakter, w tym drobnych nieprawidłowości, które można usunąć</w:t>
      </w:r>
      <w:r>
        <w:rPr>
          <w:color w:val="000000"/>
        </w:rPr>
        <w:t xml:space="preserve"> w inny sposób niż wymiana całego sprzętu. Wymiana całego sprzętu nie zawsze więc jest rozwiązaniem efektywnym, również z punktu widzenia Zamawiającego. W związku z tym, proponujemy następującą zmianę par. 3 ust. 5:</w:t>
      </w:r>
    </w:p>
    <w:p w14:paraId="000000BF" w14:textId="77777777" w:rsidR="00CE5757" w:rsidRDefault="0050552E">
      <w:pPr>
        <w:pBdr>
          <w:top w:val="nil"/>
          <w:left w:val="nil"/>
          <w:bottom w:val="nil"/>
          <w:right w:val="nil"/>
          <w:between w:val="nil"/>
        </w:pBdr>
        <w:spacing w:line="360" w:lineRule="auto"/>
        <w:jc w:val="both"/>
        <w:rPr>
          <w:color w:val="000000"/>
        </w:rPr>
      </w:pPr>
      <w:r>
        <w:rPr>
          <w:color w:val="000000"/>
        </w:rPr>
        <w:t>„5. W przypadku stwierdzenia przez praco</w:t>
      </w:r>
      <w:r>
        <w:rPr>
          <w:color w:val="000000"/>
        </w:rPr>
        <w:t>wnika Zamawiającego wad w dostarczonym sprzęcie przed lub w czasie jego instalacji, uruchomienia i podłączenia, Wykonawca zobowiązuje się, do jego nieodpłatnej wymiany na wolny od wad lub wymiany wadliwego podzespołu lub usunięcia wad w inny sposób - w zal</w:t>
      </w:r>
      <w:r>
        <w:rPr>
          <w:color w:val="000000"/>
        </w:rPr>
        <w:t>eżności od rodzaju i charakteru stwierdzonej wady.”</w:t>
      </w:r>
    </w:p>
    <w:p w14:paraId="000000C0"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Zamawiający wyraża zgodę na zmianę zapisu</w:t>
      </w:r>
    </w:p>
    <w:p w14:paraId="000000C1" w14:textId="77777777" w:rsidR="00CE5757" w:rsidRDefault="00CE5757">
      <w:pPr>
        <w:pBdr>
          <w:top w:val="nil"/>
          <w:left w:val="nil"/>
          <w:bottom w:val="nil"/>
          <w:right w:val="nil"/>
          <w:between w:val="nil"/>
        </w:pBdr>
        <w:spacing w:line="360" w:lineRule="auto"/>
        <w:jc w:val="both"/>
        <w:rPr>
          <w:color w:val="000000"/>
        </w:rPr>
      </w:pPr>
    </w:p>
    <w:p w14:paraId="000000C2" w14:textId="77777777" w:rsidR="00CE5757" w:rsidRDefault="00CE5757">
      <w:pPr>
        <w:pBdr>
          <w:top w:val="nil"/>
          <w:left w:val="nil"/>
          <w:bottom w:val="nil"/>
          <w:right w:val="nil"/>
          <w:between w:val="nil"/>
        </w:pBdr>
        <w:spacing w:line="360" w:lineRule="auto"/>
        <w:jc w:val="both"/>
        <w:rPr>
          <w:color w:val="000000"/>
        </w:rPr>
      </w:pPr>
    </w:p>
    <w:p w14:paraId="000000C3" w14:textId="77777777" w:rsidR="00CE5757" w:rsidRDefault="0050552E">
      <w:pPr>
        <w:pBdr>
          <w:top w:val="nil"/>
          <w:left w:val="nil"/>
          <w:bottom w:val="nil"/>
          <w:right w:val="nil"/>
          <w:between w:val="nil"/>
        </w:pBdr>
        <w:spacing w:line="360" w:lineRule="auto"/>
        <w:jc w:val="both"/>
        <w:rPr>
          <w:color w:val="000000"/>
        </w:rPr>
      </w:pPr>
      <w:r>
        <w:rPr>
          <w:color w:val="000000"/>
        </w:rPr>
        <w:lastRenderedPageBreak/>
        <w:t>29.</w:t>
      </w:r>
      <w:r>
        <w:rPr>
          <w:color w:val="000000"/>
        </w:rPr>
        <w:tab/>
        <w:t>Par. 4 ust. 1:</w:t>
      </w:r>
    </w:p>
    <w:p w14:paraId="000000C4" w14:textId="77777777" w:rsidR="00CE5757" w:rsidRDefault="0050552E">
      <w:pPr>
        <w:pBdr>
          <w:top w:val="nil"/>
          <w:left w:val="nil"/>
          <w:bottom w:val="nil"/>
          <w:right w:val="nil"/>
          <w:between w:val="nil"/>
        </w:pBdr>
        <w:spacing w:line="360" w:lineRule="auto"/>
        <w:jc w:val="both"/>
        <w:rPr>
          <w:color w:val="000000"/>
        </w:rPr>
      </w:pPr>
      <w:r>
        <w:rPr>
          <w:color w:val="000000"/>
        </w:rPr>
        <w:t xml:space="preserve">Mając na względzie fakt, iż rękojmia jest instytucją niedostosowaną do specyfiki urządzeń medycznych i w związku z tym standardem </w:t>
      </w:r>
      <w:r>
        <w:rPr>
          <w:color w:val="000000"/>
        </w:rPr>
        <w:t>staje się ograniczanie lub wyłączanie rękojmi w zamian za udzielenie Zamawiającym gwarancji trwającej co najmniej tyle, ile okres rękojmi, na lepszych i dogodniejszych dla Zamawiających warunkach wykonywania uprawnień z gwarancji, Wykonawca proponuje dopre</w:t>
      </w:r>
      <w:r>
        <w:rPr>
          <w:color w:val="000000"/>
        </w:rPr>
        <w:t>cyzowanie § 4 ust. 1 i wskazanie, że uprawnienia do odstąpienia  od umowy w ramach realizacji uprawnień z tytułu rękojmi zostaje wyłączone. Wskazujemy, że Zamawiającemu przysługują szerokie uprawnienia gwarancyjne na zasadach określonych umową, gwarantując</w:t>
      </w:r>
      <w:r>
        <w:rPr>
          <w:color w:val="000000"/>
        </w:rPr>
        <w:t>e zapewnienie Zamawiającego należytej opieki serwisowej w przypadku wystąpienia awarii sprzętu, a wręcz zapewnia naprawę wszelkich usterek i nieprawidłowości w działaniu sprzętu na dogodnych dla Zamawiającego warunkach. Możliwość jednoczesnej realizacji up</w:t>
      </w:r>
      <w:r>
        <w:rPr>
          <w:color w:val="000000"/>
        </w:rPr>
        <w:t xml:space="preserve">rawnień z tytułu rękojmi wiąże się z ryzykiem możliwości odstąpienia od umowy przez Zamawiającego, co – szczególnie w przypadku charakteru sprzętu będącego przedmiotem umowy – jawi się jako szczególnie niecelowe. W związku z  tym, w naszej ocenie, zasadne </w:t>
      </w:r>
      <w:r>
        <w:rPr>
          <w:color w:val="000000"/>
        </w:rPr>
        <w:t>jest wyłączenie prawa do odstąpienia na podstawie rękojmi, które stanowi dodatkowe ryzyko dla Wykonawcy, a rezygnacja z którego dla Zamawiającego nie będzie stanowiła istotnego zmniejszenia jego praw wynikających z Umowy. Proponujemy więc dodanie do § 4 us</w:t>
      </w:r>
      <w:r>
        <w:rPr>
          <w:color w:val="000000"/>
        </w:rPr>
        <w:t>t. 1 kolejnego zdania o następującym brzmieniu:</w:t>
      </w:r>
    </w:p>
    <w:p w14:paraId="000000C5" w14:textId="77777777" w:rsidR="00CE5757" w:rsidRDefault="0050552E">
      <w:pPr>
        <w:pBdr>
          <w:top w:val="nil"/>
          <w:left w:val="nil"/>
          <w:bottom w:val="nil"/>
          <w:right w:val="nil"/>
          <w:between w:val="nil"/>
        </w:pBdr>
        <w:spacing w:line="360" w:lineRule="auto"/>
        <w:jc w:val="both"/>
        <w:rPr>
          <w:color w:val="000000"/>
        </w:rPr>
      </w:pPr>
      <w:r>
        <w:rPr>
          <w:color w:val="000000"/>
        </w:rPr>
        <w:t>„Strony zgodnie wyłączają prawo do odstąpienia od umowy w oparciu o przepisy Kodeksu cywilnego dotyczące rękojmi.”</w:t>
      </w:r>
    </w:p>
    <w:p w14:paraId="000000C6"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umowny pozostaje bez zmian</w:t>
      </w:r>
    </w:p>
    <w:p w14:paraId="000000C7" w14:textId="77777777" w:rsidR="00CE5757" w:rsidRDefault="00CE5757">
      <w:pPr>
        <w:pBdr>
          <w:top w:val="nil"/>
          <w:left w:val="nil"/>
          <w:bottom w:val="nil"/>
          <w:right w:val="nil"/>
          <w:between w:val="nil"/>
        </w:pBdr>
        <w:spacing w:line="360" w:lineRule="auto"/>
        <w:jc w:val="both"/>
        <w:rPr>
          <w:color w:val="000000"/>
        </w:rPr>
      </w:pPr>
    </w:p>
    <w:p w14:paraId="000000C8" w14:textId="77777777" w:rsidR="00CE5757" w:rsidRDefault="0050552E">
      <w:pPr>
        <w:pBdr>
          <w:top w:val="nil"/>
          <w:left w:val="nil"/>
          <w:bottom w:val="nil"/>
          <w:right w:val="nil"/>
          <w:between w:val="nil"/>
        </w:pBdr>
        <w:spacing w:line="360" w:lineRule="auto"/>
        <w:jc w:val="both"/>
        <w:rPr>
          <w:color w:val="000000"/>
        </w:rPr>
      </w:pPr>
      <w:r>
        <w:rPr>
          <w:color w:val="000000"/>
        </w:rPr>
        <w:t>30.</w:t>
      </w:r>
      <w:r>
        <w:rPr>
          <w:color w:val="000000"/>
        </w:rPr>
        <w:tab/>
        <w:t>Par. 4 ust. 5:</w:t>
      </w:r>
    </w:p>
    <w:p w14:paraId="000000C9" w14:textId="77777777" w:rsidR="00CE5757" w:rsidRDefault="0050552E">
      <w:pPr>
        <w:pBdr>
          <w:top w:val="nil"/>
          <w:left w:val="nil"/>
          <w:bottom w:val="nil"/>
          <w:right w:val="nil"/>
          <w:between w:val="nil"/>
        </w:pBdr>
        <w:spacing w:line="360" w:lineRule="auto"/>
        <w:jc w:val="both"/>
        <w:rPr>
          <w:color w:val="000000"/>
        </w:rPr>
      </w:pPr>
      <w:r>
        <w:rPr>
          <w:color w:val="000000"/>
        </w:rPr>
        <w:t>Jak rozumiemy Zamawiający chce uzyskać gwarancję jakości tj. dotyczącą jakości produktu i dotyczącą „wad tkwiących w produkcie”. Gwarant w związku z tym nie powinien jednocześnie odpowiadać za sytuacje, gdy awaria spowodowana została okolicznościami wynika</w:t>
      </w:r>
      <w:r>
        <w:rPr>
          <w:color w:val="000000"/>
        </w:rPr>
        <w:t>jącymi z działań podmiotów trzecich. Objęcie takich usterek gwarancją może prowadzić do istotnego zwiększania ceny usługi, gdyż Wykonawca będzie musiał wziąć na siebie dużo większe ryzyko. Nie jest możliwe także uwzględnienie gwarancji, gdy szkoda powstała</w:t>
      </w:r>
      <w:r>
        <w:rPr>
          <w:color w:val="000000"/>
        </w:rPr>
        <w:t xml:space="preserve"> wskutek nieprawidłowo obsługiwania lub serwisowania urządzenia (przez następcę wykonawcy) jako sprzecznych z istotą gwarancji. Prosimy o doprecyzowanie w/w okoliczności, który odzwierciedla zakres gwarancji jakości a jednocześnie przyjęte rynkowo standard</w:t>
      </w:r>
      <w:r>
        <w:rPr>
          <w:color w:val="000000"/>
        </w:rPr>
        <w:t xml:space="preserve">y wyłączające/ograniczające ryzyko Wykonawcy w następujący sposób: </w:t>
      </w:r>
    </w:p>
    <w:p w14:paraId="000000CA" w14:textId="77777777" w:rsidR="00CE5757" w:rsidRDefault="0050552E">
      <w:pPr>
        <w:pBdr>
          <w:top w:val="nil"/>
          <w:left w:val="nil"/>
          <w:bottom w:val="nil"/>
          <w:right w:val="nil"/>
          <w:between w:val="nil"/>
        </w:pBdr>
        <w:spacing w:line="360" w:lineRule="auto"/>
        <w:jc w:val="both"/>
        <w:rPr>
          <w:color w:val="000000"/>
        </w:rPr>
      </w:pPr>
      <w:r>
        <w:rPr>
          <w:color w:val="000000"/>
        </w:rPr>
        <w:t>„Gwarancja jakości określona niniejszą umową nie obejmuje awarii/usterek wynikających z:</w:t>
      </w:r>
    </w:p>
    <w:p w14:paraId="000000CB" w14:textId="77777777" w:rsidR="00CE5757" w:rsidRDefault="0050552E">
      <w:pPr>
        <w:pBdr>
          <w:top w:val="nil"/>
          <w:left w:val="nil"/>
          <w:bottom w:val="nil"/>
          <w:right w:val="nil"/>
          <w:between w:val="nil"/>
        </w:pBdr>
        <w:spacing w:line="360" w:lineRule="auto"/>
        <w:jc w:val="both"/>
        <w:rPr>
          <w:color w:val="000000"/>
        </w:rPr>
      </w:pPr>
      <w:r>
        <w:rPr>
          <w:color w:val="000000"/>
        </w:rPr>
        <w:t>a) niewłaściwego użytkowania urządzenia, w szczególności niezgodnie z jego przeznaczeniem lub instr</w:t>
      </w:r>
      <w:r>
        <w:rPr>
          <w:color w:val="000000"/>
        </w:rPr>
        <w:t>ukcją użytkowania lub najnowszą instrukcją serwisową;</w:t>
      </w:r>
    </w:p>
    <w:p w14:paraId="000000CC" w14:textId="77777777" w:rsidR="00CE5757" w:rsidRDefault="0050552E">
      <w:pPr>
        <w:pBdr>
          <w:top w:val="nil"/>
          <w:left w:val="nil"/>
          <w:bottom w:val="nil"/>
          <w:right w:val="nil"/>
          <w:between w:val="nil"/>
        </w:pBdr>
        <w:spacing w:line="360" w:lineRule="auto"/>
        <w:jc w:val="both"/>
        <w:rPr>
          <w:color w:val="000000"/>
        </w:rPr>
      </w:pPr>
      <w:r>
        <w:rPr>
          <w:color w:val="000000"/>
        </w:rPr>
        <w:t>b) mechanicznego uszkodzenia urządzenia, powstałego z przyczyn leżących po stronie Zamawiającego lub osób trzecich i wywołane nimi wady;</w:t>
      </w:r>
    </w:p>
    <w:p w14:paraId="000000CD" w14:textId="77777777" w:rsidR="00CE5757" w:rsidRDefault="0050552E">
      <w:pPr>
        <w:pBdr>
          <w:top w:val="nil"/>
          <w:left w:val="nil"/>
          <w:bottom w:val="nil"/>
          <w:right w:val="nil"/>
          <w:between w:val="nil"/>
        </w:pBdr>
        <w:spacing w:line="360" w:lineRule="auto"/>
        <w:jc w:val="both"/>
        <w:rPr>
          <w:color w:val="000000"/>
        </w:rPr>
      </w:pPr>
      <w:r>
        <w:rPr>
          <w:color w:val="000000"/>
        </w:rPr>
        <w:t>c) jakiejkolwiek bezprawnej ingerencji osób trzecich lub Zamawiaj</w:t>
      </w:r>
      <w:r>
        <w:rPr>
          <w:color w:val="000000"/>
        </w:rPr>
        <w:t>ącego, w szczególności przeróbek lub zmian konstrukcyjnych;</w:t>
      </w:r>
    </w:p>
    <w:p w14:paraId="000000CE" w14:textId="77777777" w:rsidR="00CE5757" w:rsidRDefault="0050552E">
      <w:pPr>
        <w:pBdr>
          <w:top w:val="nil"/>
          <w:left w:val="nil"/>
          <w:bottom w:val="nil"/>
          <w:right w:val="nil"/>
          <w:between w:val="nil"/>
        </w:pBdr>
        <w:spacing w:line="360" w:lineRule="auto"/>
        <w:jc w:val="both"/>
        <w:rPr>
          <w:color w:val="000000"/>
        </w:rPr>
      </w:pPr>
      <w:r>
        <w:rPr>
          <w:color w:val="000000"/>
        </w:rPr>
        <w:t>d) uszkodzenia spowodowane zdarzeniami noszącymi znamiona siły wyższej (pożar, powódź, zalanie itp.),</w:t>
      </w:r>
    </w:p>
    <w:p w14:paraId="000000CF" w14:textId="77777777" w:rsidR="00CE5757" w:rsidRDefault="0050552E">
      <w:pPr>
        <w:pBdr>
          <w:top w:val="nil"/>
          <w:left w:val="nil"/>
          <w:bottom w:val="nil"/>
          <w:right w:val="nil"/>
          <w:between w:val="nil"/>
        </w:pBdr>
        <w:spacing w:line="360" w:lineRule="auto"/>
        <w:jc w:val="both"/>
        <w:rPr>
          <w:color w:val="000000"/>
        </w:rPr>
      </w:pPr>
      <w:r>
        <w:rPr>
          <w:color w:val="000000"/>
        </w:rPr>
        <w:t>e) normalnego zużycia rzeczy.”</w:t>
      </w:r>
    </w:p>
    <w:p w14:paraId="000000D0"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umowny pozostaje bez zmian</w:t>
      </w:r>
    </w:p>
    <w:p w14:paraId="000000D1" w14:textId="77777777" w:rsidR="00CE5757" w:rsidRDefault="00CE5757">
      <w:pPr>
        <w:pBdr>
          <w:top w:val="nil"/>
          <w:left w:val="nil"/>
          <w:bottom w:val="nil"/>
          <w:right w:val="nil"/>
          <w:between w:val="nil"/>
        </w:pBdr>
        <w:spacing w:line="360" w:lineRule="auto"/>
        <w:jc w:val="both"/>
        <w:rPr>
          <w:color w:val="000000"/>
        </w:rPr>
      </w:pPr>
    </w:p>
    <w:p w14:paraId="000000D2" w14:textId="77777777" w:rsidR="00CE5757" w:rsidRDefault="00CE5757">
      <w:pPr>
        <w:pBdr>
          <w:top w:val="nil"/>
          <w:left w:val="nil"/>
          <w:bottom w:val="nil"/>
          <w:right w:val="nil"/>
          <w:between w:val="nil"/>
        </w:pBdr>
        <w:spacing w:line="360" w:lineRule="auto"/>
        <w:jc w:val="both"/>
        <w:rPr>
          <w:color w:val="000000"/>
        </w:rPr>
      </w:pPr>
    </w:p>
    <w:p w14:paraId="000000D3" w14:textId="77777777" w:rsidR="00CE5757" w:rsidRDefault="0050552E">
      <w:pPr>
        <w:pBdr>
          <w:top w:val="nil"/>
          <w:left w:val="nil"/>
          <w:bottom w:val="nil"/>
          <w:right w:val="nil"/>
          <w:between w:val="nil"/>
        </w:pBdr>
        <w:spacing w:line="360" w:lineRule="auto"/>
        <w:jc w:val="both"/>
        <w:rPr>
          <w:color w:val="000000"/>
        </w:rPr>
      </w:pPr>
      <w:r>
        <w:rPr>
          <w:color w:val="000000"/>
        </w:rPr>
        <w:t>31.</w:t>
      </w:r>
      <w:r>
        <w:rPr>
          <w:color w:val="000000"/>
        </w:rPr>
        <w:tab/>
        <w:t xml:space="preserve">Par. 6 (kary </w:t>
      </w:r>
      <w:r>
        <w:rPr>
          <w:color w:val="000000"/>
        </w:rPr>
        <w:t xml:space="preserve">umowne): ust. 1 lit. a), c) W naszej opinii zaproponowana kara umowna za niedotrzymanie terminu  dostawy oraz zwłokę w usunięciu wad sprzętu jest rażąco wysoka. Przyjęło się, że na rynku wyrobów </w:t>
      </w:r>
      <w:r>
        <w:rPr>
          <w:color w:val="000000"/>
        </w:rPr>
        <w:lastRenderedPageBreak/>
        <w:t>medycznych wynosi ona ok. 0,1% wartości przedmiotu umowy za k</w:t>
      </w:r>
      <w:r>
        <w:rPr>
          <w:color w:val="000000"/>
        </w:rPr>
        <w:t>ażdy dzień zwłoki. W związku z tym proponujemy, aby obniżyć karę umowną do przyjętego w branży poziomu.</w:t>
      </w:r>
    </w:p>
    <w:p w14:paraId="000000D4"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umowny pozostaje bez zmian</w:t>
      </w:r>
    </w:p>
    <w:p w14:paraId="000000D5" w14:textId="77777777" w:rsidR="00CE5757" w:rsidRDefault="00CE5757">
      <w:pPr>
        <w:pBdr>
          <w:top w:val="nil"/>
          <w:left w:val="nil"/>
          <w:bottom w:val="nil"/>
          <w:right w:val="nil"/>
          <w:between w:val="nil"/>
        </w:pBdr>
        <w:spacing w:line="360" w:lineRule="auto"/>
        <w:jc w:val="both"/>
        <w:rPr>
          <w:color w:val="000000"/>
        </w:rPr>
      </w:pPr>
    </w:p>
    <w:p w14:paraId="000000D6" w14:textId="77777777" w:rsidR="00CE5757" w:rsidRDefault="0050552E">
      <w:pPr>
        <w:pBdr>
          <w:top w:val="nil"/>
          <w:left w:val="nil"/>
          <w:bottom w:val="nil"/>
          <w:right w:val="nil"/>
          <w:between w:val="nil"/>
        </w:pBdr>
        <w:spacing w:line="360" w:lineRule="auto"/>
        <w:jc w:val="both"/>
        <w:rPr>
          <w:color w:val="000000"/>
        </w:rPr>
      </w:pPr>
      <w:r>
        <w:rPr>
          <w:color w:val="000000"/>
        </w:rPr>
        <w:t>32.</w:t>
      </w:r>
      <w:r>
        <w:rPr>
          <w:color w:val="000000"/>
        </w:rPr>
        <w:tab/>
        <w:t>Dodanie par. 9a o sile wyższej:</w:t>
      </w:r>
    </w:p>
    <w:p w14:paraId="000000D7" w14:textId="77777777" w:rsidR="00CE5757" w:rsidRDefault="0050552E">
      <w:pPr>
        <w:pBdr>
          <w:top w:val="nil"/>
          <w:left w:val="nil"/>
          <w:bottom w:val="nil"/>
          <w:right w:val="nil"/>
          <w:between w:val="nil"/>
        </w:pBdr>
        <w:spacing w:line="360" w:lineRule="auto"/>
        <w:jc w:val="both"/>
        <w:rPr>
          <w:color w:val="000000"/>
        </w:rPr>
      </w:pPr>
      <w:r>
        <w:rPr>
          <w:color w:val="000000"/>
        </w:rPr>
        <w:t xml:space="preserve">Proponujemy dodanie kolejnego par. 9a o sile wyższej z uwagi na brak regulacji kwestii postępowania przez Strony w przypadku zaistnienia zdarzeń o charakterze siły wyższej:                                                                                    </w:t>
      </w:r>
      <w:r>
        <w:rPr>
          <w:color w:val="000000"/>
        </w:rPr>
        <w:t xml:space="preserve">                                                                                      </w:t>
      </w:r>
    </w:p>
    <w:p w14:paraId="000000D8" w14:textId="77777777" w:rsidR="00CE5757" w:rsidRDefault="0050552E">
      <w:pPr>
        <w:pBdr>
          <w:top w:val="nil"/>
          <w:left w:val="nil"/>
          <w:bottom w:val="nil"/>
          <w:right w:val="nil"/>
          <w:between w:val="nil"/>
        </w:pBdr>
        <w:spacing w:line="360" w:lineRule="auto"/>
        <w:jc w:val="both"/>
        <w:rPr>
          <w:color w:val="000000"/>
        </w:rPr>
      </w:pPr>
      <w:r>
        <w:rPr>
          <w:color w:val="000000"/>
        </w:rPr>
        <w:t>„§ 9a</w:t>
      </w:r>
    </w:p>
    <w:p w14:paraId="000000D9" w14:textId="77777777" w:rsidR="00CE5757" w:rsidRDefault="0050552E">
      <w:pPr>
        <w:pBdr>
          <w:top w:val="nil"/>
          <w:left w:val="nil"/>
          <w:bottom w:val="nil"/>
          <w:right w:val="nil"/>
          <w:between w:val="nil"/>
        </w:pBdr>
        <w:spacing w:line="360" w:lineRule="auto"/>
        <w:jc w:val="both"/>
        <w:rPr>
          <w:color w:val="000000"/>
        </w:rPr>
      </w:pPr>
      <w:r>
        <w:rPr>
          <w:color w:val="000000"/>
        </w:rPr>
        <w:t>Siła wyższa</w:t>
      </w:r>
    </w:p>
    <w:p w14:paraId="000000DA" w14:textId="77777777" w:rsidR="00CE5757" w:rsidRDefault="0050552E">
      <w:pPr>
        <w:pBdr>
          <w:top w:val="nil"/>
          <w:left w:val="nil"/>
          <w:bottom w:val="nil"/>
          <w:right w:val="nil"/>
          <w:between w:val="nil"/>
        </w:pBdr>
        <w:spacing w:line="360" w:lineRule="auto"/>
        <w:jc w:val="both"/>
        <w:rPr>
          <w:color w:val="000000"/>
        </w:rPr>
      </w:pPr>
      <w:r>
        <w:rPr>
          <w:color w:val="000000"/>
        </w:rPr>
        <w:t>1. Żadna ze Stron nie będzie odpowiedzialna za niewykonanie lub nienależyte wykonanie zobowiązań wynikających z Umowy, spowodowanych siłą wyższą, tj. p</w:t>
      </w:r>
      <w:r>
        <w:rPr>
          <w:color w:val="000000"/>
        </w:rPr>
        <w:t>rzez okoliczności nadzwyczajne, nieprzewidywalne, bądź też niemożliwe do uniknięcia mimo możliwości ich przewidzenia, w szczególności: klęski żywiołowe, katastrofy, strajki, zamieszki, embarga, stany nadzwyczajne, zagrożenia epidemicznego lub epidemii, itp</w:t>
      </w:r>
      <w:r>
        <w:rPr>
          <w:color w:val="000000"/>
        </w:rPr>
        <w:t xml:space="preserve">. </w:t>
      </w:r>
    </w:p>
    <w:p w14:paraId="000000DB" w14:textId="77777777" w:rsidR="00CE5757" w:rsidRDefault="0050552E">
      <w:pPr>
        <w:pBdr>
          <w:top w:val="nil"/>
          <w:left w:val="nil"/>
          <w:bottom w:val="nil"/>
          <w:right w:val="nil"/>
          <w:between w:val="nil"/>
        </w:pBdr>
        <w:spacing w:line="360" w:lineRule="auto"/>
        <w:jc w:val="both"/>
        <w:rPr>
          <w:color w:val="000000"/>
        </w:rPr>
      </w:pPr>
      <w:r>
        <w:rPr>
          <w:color w:val="000000"/>
        </w:rPr>
        <w:t xml:space="preserve">2. Terminy wykonania zobowiązań wynikających z Umowy, w tym czasu reakcji, ulegają przedłużeniu o czas trwania siły wyższej. </w:t>
      </w:r>
    </w:p>
    <w:p w14:paraId="000000DC" w14:textId="77777777" w:rsidR="00CE5757" w:rsidRDefault="0050552E">
      <w:pPr>
        <w:pBdr>
          <w:top w:val="nil"/>
          <w:left w:val="nil"/>
          <w:bottom w:val="nil"/>
          <w:right w:val="nil"/>
          <w:between w:val="nil"/>
        </w:pBdr>
        <w:spacing w:line="360" w:lineRule="auto"/>
        <w:jc w:val="both"/>
        <w:rPr>
          <w:color w:val="000000"/>
        </w:rPr>
      </w:pPr>
      <w:r>
        <w:rPr>
          <w:color w:val="000000"/>
        </w:rPr>
        <w:t>3. W przypadku zaistnienia zdarzenia siły wyższej, Strona, która na skutek siły wyższej nie może należycie wykonać zobowiązań w</w:t>
      </w:r>
      <w:r>
        <w:rPr>
          <w:color w:val="000000"/>
        </w:rPr>
        <w:t>ynikających z Umowy, zawiadomi niezwłocznie drugą Stronę o zaistnieniu siły wyższej, jednocześnie określając jej wpływ na wykonanie zobowiązań. Po zawiadomieniu, Strony będą współdziałać w dobrej wierze w celu wywiązania się ze zobowiązań w stopniu, w jaki</w:t>
      </w:r>
      <w:r>
        <w:rPr>
          <w:color w:val="000000"/>
        </w:rPr>
        <w:t>m jest to praktycznie możliwe oraz będzie poszukiwać wszelkich sensownych alternatywnych środków działania, możliwych mimo zaistnienia okoliczności siły wyższej.”</w:t>
      </w:r>
    </w:p>
    <w:p w14:paraId="000000DD" w14:textId="77777777" w:rsidR="00CE5757" w:rsidRDefault="0050552E">
      <w:pPr>
        <w:pBdr>
          <w:top w:val="nil"/>
          <w:left w:val="nil"/>
          <w:bottom w:val="nil"/>
          <w:right w:val="nil"/>
          <w:between w:val="nil"/>
        </w:pBdr>
        <w:spacing w:line="360" w:lineRule="auto"/>
        <w:jc w:val="both"/>
        <w:rPr>
          <w:color w:val="000000"/>
        </w:rPr>
      </w:pPr>
      <w:r>
        <w:rPr>
          <w:rFonts w:ascii="Calibri" w:eastAsia="Calibri" w:hAnsi="Calibri" w:cs="Calibri"/>
          <w:b/>
          <w:color w:val="000000"/>
          <w:sz w:val="22"/>
          <w:szCs w:val="22"/>
        </w:rPr>
        <w:t>Odpowiedź: Zapis umowny pozostaje bez zmian</w:t>
      </w:r>
    </w:p>
    <w:p w14:paraId="000000DE" w14:textId="77777777" w:rsidR="00CE5757" w:rsidRDefault="00CE5757">
      <w:pPr>
        <w:pBdr>
          <w:top w:val="nil"/>
          <w:left w:val="nil"/>
          <w:bottom w:val="nil"/>
          <w:right w:val="nil"/>
          <w:between w:val="nil"/>
        </w:pBdr>
        <w:spacing w:line="360" w:lineRule="auto"/>
        <w:jc w:val="both"/>
        <w:rPr>
          <w:color w:val="000000"/>
        </w:rPr>
      </w:pPr>
    </w:p>
    <w:p w14:paraId="000000DF"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Czy Zamawiający potwierdzi , ze w pomieszczeniach mammografu istnieje sprawna wentylacja, która spełnia wymogi polskich przepisów.</w:t>
      </w:r>
    </w:p>
    <w:p w14:paraId="000000E0" w14:textId="77777777" w:rsidR="00CE5757" w:rsidRDefault="00CE5757">
      <w:pPr>
        <w:pBdr>
          <w:top w:val="nil"/>
          <w:left w:val="nil"/>
          <w:bottom w:val="nil"/>
          <w:right w:val="nil"/>
          <w:between w:val="nil"/>
        </w:pBdr>
        <w:spacing w:line="276" w:lineRule="auto"/>
        <w:ind w:left="630"/>
        <w:rPr>
          <w:rFonts w:ascii="Calibri" w:eastAsia="Calibri" w:hAnsi="Calibri" w:cs="Calibri"/>
          <w:color w:val="000000"/>
          <w:sz w:val="22"/>
          <w:szCs w:val="22"/>
        </w:rPr>
      </w:pPr>
      <w:bookmarkStart w:id="5" w:name="_tyjcwt" w:colFirst="0" w:colLast="0"/>
      <w:bookmarkEnd w:id="5"/>
    </w:p>
    <w:p w14:paraId="000000E1"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Odpowiedź: Potwierdzamy, że w pomieszczeniach mammografu istnieje sprawna wentylacja.</w:t>
      </w:r>
    </w:p>
    <w:p w14:paraId="000000E2"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o udostępnienie wyników pomiar</w:t>
      </w:r>
      <w:r>
        <w:rPr>
          <w:rFonts w:ascii="Calibri" w:eastAsia="Calibri" w:hAnsi="Calibri" w:cs="Calibri"/>
          <w:color w:val="000000"/>
          <w:sz w:val="22"/>
          <w:szCs w:val="22"/>
        </w:rPr>
        <w:t>ów wentylacji nie starczych niż 1 rok. Bez tego nie będzie możliwe złożenie projektu osłon stałych w WSSE</w:t>
      </w:r>
    </w:p>
    <w:p w14:paraId="000000E3" w14:textId="77777777" w:rsidR="00CE5757" w:rsidRDefault="00CE5757">
      <w:pPr>
        <w:pBdr>
          <w:top w:val="nil"/>
          <w:left w:val="nil"/>
          <w:bottom w:val="nil"/>
          <w:right w:val="nil"/>
          <w:between w:val="nil"/>
        </w:pBdr>
        <w:spacing w:line="276" w:lineRule="auto"/>
        <w:ind w:left="630"/>
        <w:rPr>
          <w:rFonts w:ascii="Calibri" w:eastAsia="Calibri" w:hAnsi="Calibri" w:cs="Calibri"/>
          <w:color w:val="000000"/>
          <w:sz w:val="22"/>
          <w:szCs w:val="22"/>
        </w:rPr>
      </w:pPr>
      <w:bookmarkStart w:id="6" w:name="_3dy6vkm" w:colFirst="0" w:colLast="0"/>
      <w:bookmarkEnd w:id="6"/>
    </w:p>
    <w:p w14:paraId="000000E4"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bookmarkStart w:id="7" w:name="_1t3h5sf" w:colFirst="0" w:colLast="0"/>
      <w:bookmarkEnd w:id="7"/>
      <w:r>
        <w:rPr>
          <w:rFonts w:ascii="Calibri" w:eastAsia="Calibri" w:hAnsi="Calibri" w:cs="Calibri"/>
          <w:b/>
          <w:color w:val="000000"/>
          <w:sz w:val="22"/>
          <w:szCs w:val="22"/>
        </w:rPr>
        <w:t>Odpowiedź: Zamawiający udostępnia w  odrębnym załączniku do odpowiedzi.</w:t>
      </w:r>
    </w:p>
    <w:p w14:paraId="000000E5"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 xml:space="preserve">Prosimy o wskazanie drogi transportowej urządzenia z parkingu do pomieszczeń </w:t>
      </w:r>
      <w:r>
        <w:rPr>
          <w:rFonts w:ascii="Arial" w:eastAsia="Arial" w:hAnsi="Arial" w:cs="Arial"/>
          <w:color w:val="000000"/>
        </w:rPr>
        <w:t>w których ma nastąpić instalacja. Czy na drodze występują schody , windy? Jeśli transport urządzenia ma się odbywać przy pomocy windy to prosimy o zapewnienie obecności serwisu windy podczas dostawy urządzenia.</w:t>
      </w:r>
    </w:p>
    <w:p w14:paraId="000000E6" w14:textId="77777777" w:rsidR="00CE5757" w:rsidRDefault="00CE5757">
      <w:pPr>
        <w:pBdr>
          <w:top w:val="nil"/>
          <w:left w:val="nil"/>
          <w:bottom w:val="nil"/>
          <w:right w:val="nil"/>
          <w:between w:val="nil"/>
        </w:pBdr>
        <w:spacing w:line="276" w:lineRule="auto"/>
        <w:ind w:left="630"/>
        <w:rPr>
          <w:rFonts w:ascii="Calibri" w:eastAsia="Calibri" w:hAnsi="Calibri" w:cs="Calibri"/>
          <w:color w:val="000000"/>
          <w:sz w:val="22"/>
          <w:szCs w:val="22"/>
        </w:rPr>
      </w:pPr>
    </w:p>
    <w:p w14:paraId="000000E7"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Odpowiedź:</w:t>
      </w:r>
    </w:p>
    <w:p w14:paraId="000000E8"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 xml:space="preserve">Istnieją dwie drogi transportowe </w:t>
      </w:r>
      <w:r>
        <w:rPr>
          <w:rFonts w:ascii="Calibri" w:eastAsia="Calibri" w:hAnsi="Calibri" w:cs="Calibri"/>
          <w:b/>
          <w:color w:val="000000"/>
          <w:sz w:val="22"/>
          <w:szCs w:val="22"/>
        </w:rPr>
        <w:t>urządzenia z dwóch parkingów. W zależności od parkingu droga transportowa to: parking wewnętrzny – winda – powierzchnia płaska. Alternatywnie: parking – podjazd dla osób niepełnosprawnych (jeżeli gabaryty urządzenia pozwalają) lub schody (jeżeli podjazd ni</w:t>
      </w:r>
      <w:r>
        <w:rPr>
          <w:rFonts w:ascii="Calibri" w:eastAsia="Calibri" w:hAnsi="Calibri" w:cs="Calibri"/>
          <w:b/>
          <w:color w:val="000000"/>
          <w:sz w:val="22"/>
          <w:szCs w:val="22"/>
        </w:rPr>
        <w:t>e wchodzi w grę) – winda – powierzchnia płaska.  Obecność serwisu windy jest możliwa po wcześniejszym ustaleniu dokładnego terminu.</w:t>
      </w:r>
    </w:p>
    <w:p w14:paraId="000000E9" w14:textId="77777777" w:rsidR="00CE5757" w:rsidRDefault="00CE5757">
      <w:pPr>
        <w:pBdr>
          <w:top w:val="nil"/>
          <w:left w:val="nil"/>
          <w:bottom w:val="nil"/>
          <w:right w:val="nil"/>
          <w:between w:val="nil"/>
        </w:pBdr>
        <w:spacing w:line="276" w:lineRule="auto"/>
        <w:ind w:left="630"/>
        <w:rPr>
          <w:rFonts w:ascii="Calibri" w:eastAsia="Calibri" w:hAnsi="Calibri" w:cs="Calibri"/>
          <w:color w:val="000000"/>
          <w:sz w:val="22"/>
          <w:szCs w:val="22"/>
        </w:rPr>
      </w:pPr>
    </w:p>
    <w:p w14:paraId="000000EA"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lastRenderedPageBreak/>
        <w:t>Jeśli urządzenie ma być instalowane na wyższych kondygnacjach budynku, w którym nie ma wind czy Zamawiający wyrazi zgodę na</w:t>
      </w:r>
      <w:r>
        <w:rPr>
          <w:rFonts w:ascii="Arial" w:eastAsia="Arial" w:hAnsi="Arial" w:cs="Arial"/>
          <w:color w:val="000000"/>
        </w:rPr>
        <w:t xml:space="preserve"> transport urządzenia za pomocą dźwigu przez wykonany w tym celu otwór w ścianie zewnętrznej budynku.</w:t>
      </w:r>
    </w:p>
    <w:p w14:paraId="000000EB"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Arial" w:eastAsia="Arial" w:hAnsi="Arial" w:cs="Arial"/>
          <w:b/>
          <w:color w:val="000000"/>
        </w:rPr>
        <w:t>Odpowiedź:</w:t>
      </w:r>
      <w:r>
        <w:rPr>
          <w:rFonts w:ascii="Calibri" w:eastAsia="Calibri" w:hAnsi="Calibri" w:cs="Calibri"/>
          <w:b/>
          <w:color w:val="000000"/>
          <w:sz w:val="22"/>
          <w:szCs w:val="22"/>
        </w:rPr>
        <w:t xml:space="preserve"> </w:t>
      </w:r>
      <w:r>
        <w:rPr>
          <w:rFonts w:ascii="Arial" w:eastAsia="Arial" w:hAnsi="Arial" w:cs="Arial"/>
          <w:b/>
          <w:color w:val="000000"/>
        </w:rPr>
        <w:t>Nie wyrażamy zgody.</w:t>
      </w:r>
    </w:p>
    <w:p w14:paraId="000000EC"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Czy budynek, w którym ma zostać zainstalowany mammograf jest pod opieką konserwatora zabytków?</w:t>
      </w:r>
    </w:p>
    <w:p w14:paraId="000000ED"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 xml:space="preserve">Odpowiedź: </w:t>
      </w:r>
      <w:r>
        <w:rPr>
          <w:rFonts w:ascii="Arial" w:eastAsia="Arial" w:hAnsi="Arial" w:cs="Arial"/>
          <w:b/>
          <w:color w:val="000000"/>
        </w:rPr>
        <w:t>Nie.</w:t>
      </w:r>
    </w:p>
    <w:p w14:paraId="000000EE"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Jeśli pomieszczenie przeznaczone do instalacji urządzenia wymaga adaptacji lub dostosowania do wytycznych instalacyjnych urządzenia podawanych pr</w:t>
      </w:r>
      <w:r>
        <w:rPr>
          <w:rFonts w:ascii="Arial" w:eastAsia="Arial" w:hAnsi="Arial" w:cs="Arial"/>
          <w:color w:val="000000"/>
        </w:rPr>
        <w:t>zez producenta to kto będzie odpowiedzialny za wykonanie prac dostosowawczych? Czy Zamawiający wykona je we własnym zakresie ?</w:t>
      </w:r>
    </w:p>
    <w:p w14:paraId="000000EF"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Arial" w:eastAsia="Arial" w:hAnsi="Arial" w:cs="Arial"/>
          <w:b/>
          <w:color w:val="000000"/>
        </w:rPr>
        <w:t>Odpowiedź: Leży to po stronie Wykonawcy.</w:t>
      </w:r>
    </w:p>
    <w:p w14:paraId="000000F0"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bookmarkStart w:id="8" w:name="_4d34og8" w:colFirst="0" w:colLast="0"/>
      <w:bookmarkEnd w:id="8"/>
      <w:r>
        <w:rPr>
          <w:rFonts w:ascii="Arial" w:eastAsia="Arial" w:hAnsi="Arial" w:cs="Arial"/>
          <w:color w:val="000000"/>
        </w:rPr>
        <w:t>Czy Zamawiający zapewni dostępność zasilania doprowadzonego do miejsca instalacji kablem o odpowiednich parametrach ? Wymagana dostępna moc pobierana przez urządzenie, które chcemy zaoferować to ok 5kVA ( maksymalny chwilowy pobór mocy)</w:t>
      </w:r>
    </w:p>
    <w:p w14:paraId="000000F1"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 xml:space="preserve">Odpowiedź: </w:t>
      </w:r>
      <w:r>
        <w:rPr>
          <w:rFonts w:ascii="Arial" w:eastAsia="Arial" w:hAnsi="Arial" w:cs="Arial"/>
          <w:b/>
          <w:color w:val="000000"/>
        </w:rPr>
        <w:t>Tak.</w:t>
      </w:r>
    </w:p>
    <w:p w14:paraId="000000F2"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highlight w:val="white"/>
        </w:rPr>
        <w:t>Czy</w:t>
      </w:r>
      <w:r>
        <w:rPr>
          <w:rFonts w:ascii="Arial" w:eastAsia="Arial" w:hAnsi="Arial" w:cs="Arial"/>
          <w:color w:val="000000"/>
          <w:highlight w:val="white"/>
        </w:rPr>
        <w:t xml:space="preserve"> Zamawiający udostępni łącze internetowe o przepustowości minimum 2Mb/s (</w:t>
      </w:r>
      <w:proofErr w:type="spellStart"/>
      <w:r>
        <w:rPr>
          <w:rFonts w:ascii="Arial" w:eastAsia="Arial" w:hAnsi="Arial" w:cs="Arial"/>
          <w:color w:val="000000"/>
          <w:highlight w:val="white"/>
        </w:rPr>
        <w:t>upload</w:t>
      </w:r>
      <w:proofErr w:type="spellEnd"/>
      <w:r>
        <w:rPr>
          <w:rFonts w:ascii="Arial" w:eastAsia="Arial" w:hAnsi="Arial" w:cs="Arial"/>
          <w:color w:val="000000"/>
          <w:highlight w:val="white"/>
        </w:rPr>
        <w:t>/</w:t>
      </w:r>
      <w:proofErr w:type="spellStart"/>
      <w:r>
        <w:rPr>
          <w:rFonts w:ascii="Arial" w:eastAsia="Arial" w:hAnsi="Arial" w:cs="Arial"/>
          <w:color w:val="000000"/>
          <w:highlight w:val="white"/>
        </w:rPr>
        <w:t>download</w:t>
      </w:r>
      <w:proofErr w:type="spellEnd"/>
      <w:r>
        <w:rPr>
          <w:rFonts w:ascii="Arial" w:eastAsia="Arial" w:hAnsi="Arial" w:cs="Arial"/>
          <w:color w:val="000000"/>
          <w:highlight w:val="white"/>
        </w:rPr>
        <w:t>) ze stałym adresem IP oraz urządzenie sieciowe umożliwiające zestawienie tunelu VPN w celu zdalnej diagnostyki urządzenia?</w:t>
      </w:r>
    </w:p>
    <w:p w14:paraId="000000F3"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Odpowiedź: Zamawiający posiada odpowiednie ł</w:t>
      </w:r>
      <w:r>
        <w:rPr>
          <w:rFonts w:ascii="Calibri" w:eastAsia="Calibri" w:hAnsi="Calibri" w:cs="Calibri"/>
          <w:b/>
          <w:color w:val="000000"/>
          <w:sz w:val="22"/>
          <w:szCs w:val="22"/>
        </w:rPr>
        <w:t xml:space="preserve">ącze </w:t>
      </w:r>
    </w:p>
    <w:p w14:paraId="000000F4"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highlight w:val="white"/>
        </w:rPr>
        <w:t>Jeśli na powyższe pytanie odpowiedź brzmi nie to czy Zamawiający zapewni łącze internetowe o parametrach jak w poprzednim pytaniu i wyrazi zgodę na instalację odpowiedniego urządzenia dostarczonego przez Wykonawcę w celu umożliwienia zdalnej diagnost</w:t>
      </w:r>
      <w:r>
        <w:rPr>
          <w:rFonts w:ascii="Arial" w:eastAsia="Arial" w:hAnsi="Arial" w:cs="Arial"/>
          <w:color w:val="000000"/>
          <w:highlight w:val="white"/>
        </w:rPr>
        <w:t xml:space="preserve">yki </w:t>
      </w:r>
      <w:proofErr w:type="spellStart"/>
      <w:r>
        <w:rPr>
          <w:rFonts w:ascii="Arial" w:eastAsia="Arial" w:hAnsi="Arial" w:cs="Arial"/>
          <w:color w:val="000000"/>
          <w:highlight w:val="white"/>
        </w:rPr>
        <w:t>urzadzenia</w:t>
      </w:r>
      <w:proofErr w:type="spellEnd"/>
      <w:r>
        <w:rPr>
          <w:rFonts w:ascii="Arial" w:eastAsia="Arial" w:hAnsi="Arial" w:cs="Arial"/>
          <w:color w:val="000000"/>
          <w:highlight w:val="white"/>
        </w:rPr>
        <w:t>?</w:t>
      </w:r>
    </w:p>
    <w:p w14:paraId="000000F5"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 xml:space="preserve">Odpowiedź: Zamawiający posiada odpowiednie łącze </w:t>
      </w:r>
    </w:p>
    <w:p w14:paraId="000000F6"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highlight w:val="white"/>
        </w:rPr>
        <w:t>Jeśli na oba poprzednie pytania odpowiedź brzmi nie to czy Zamawiający wyrazi zgodę na uruchomienie zdalnej diagnostyki za pomocą urządzenia sieciowego  z modułem 3G</w:t>
      </w:r>
    </w:p>
    <w:p w14:paraId="000000F7"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Zamawiający p</w:t>
      </w:r>
      <w:r>
        <w:rPr>
          <w:rFonts w:ascii="Calibri" w:eastAsia="Calibri" w:hAnsi="Calibri" w:cs="Calibri"/>
          <w:b/>
          <w:color w:val="000000"/>
          <w:sz w:val="22"/>
          <w:szCs w:val="22"/>
        </w:rPr>
        <w:t xml:space="preserve">osiada odpowiednie łącze </w:t>
      </w:r>
    </w:p>
    <w:p w14:paraId="000000F8"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bookmarkStart w:id="9" w:name="_2s8eyo1" w:colFirst="0" w:colLast="0"/>
      <w:bookmarkEnd w:id="9"/>
      <w:r>
        <w:rPr>
          <w:rFonts w:ascii="Arial" w:eastAsia="Arial" w:hAnsi="Arial" w:cs="Arial"/>
          <w:color w:val="000000"/>
          <w:highlight w:val="white"/>
        </w:rPr>
        <w:t>Prosimy o udostępnienie istniejącego projektu osłon stałych</w:t>
      </w:r>
      <w:r>
        <w:rPr>
          <w:rFonts w:ascii="Calibri" w:eastAsia="Calibri" w:hAnsi="Calibri" w:cs="Calibri"/>
          <w:color w:val="000000"/>
          <w:sz w:val="22"/>
          <w:szCs w:val="22"/>
        </w:rPr>
        <w:t xml:space="preserve"> w celu weryfikacji konieczności montażu dodatkowych osłon w pracowni.</w:t>
      </w:r>
    </w:p>
    <w:p w14:paraId="000000F9"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Zamawiający udostępnia w  odrębnym załączniku do odpowiedzi.</w:t>
      </w:r>
    </w:p>
    <w:p w14:paraId="000000FA"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Zamawiającego o udostępnienie rysunku pomieszczenia przeznaczonego do instalacji urządzenia – najlepiej w formie DWG lub innej zawierającej wymiary pomieszczenia.</w:t>
      </w:r>
    </w:p>
    <w:p w14:paraId="000000FB"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Odpowiedź: Za</w:t>
      </w:r>
      <w:r>
        <w:rPr>
          <w:rFonts w:ascii="Calibri" w:eastAsia="Calibri" w:hAnsi="Calibri" w:cs="Calibri"/>
          <w:b/>
          <w:color w:val="000000"/>
          <w:sz w:val="22"/>
          <w:szCs w:val="22"/>
        </w:rPr>
        <w:t>mawiający udostępnia w  odrębnym załączniku do odpowiedzi.</w:t>
      </w:r>
    </w:p>
    <w:p w14:paraId="000000FC"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Zamawiającego o informację czy Wykonawca ma przewidzieć wymianę wykładziny podłogowej. Jeśli tak, prosimy o sprecyzowanie jaki obszar (ilość m2) podlega wymianie.</w:t>
      </w:r>
    </w:p>
    <w:p w14:paraId="000000FD"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Zamawiający bie</w:t>
      </w:r>
      <w:r>
        <w:rPr>
          <w:rFonts w:ascii="Calibri" w:eastAsia="Calibri" w:hAnsi="Calibri" w:cs="Calibri"/>
          <w:b/>
          <w:color w:val="000000"/>
          <w:sz w:val="22"/>
          <w:szCs w:val="22"/>
        </w:rPr>
        <w:t>rze pod uwagę jedynie uzupełnienie ubytków, jeśli takie wystąpią.</w:t>
      </w:r>
    </w:p>
    <w:p w14:paraId="000000FE"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Prosimy Zamawiającego o informację czy Wykonawca ma przewidzieć wymianę drzwi do pracowni. Jeśli tak, prosimy o podanie ilości oraz rodzaj (ochronne </w:t>
      </w:r>
      <w:proofErr w:type="spellStart"/>
      <w:r>
        <w:rPr>
          <w:rFonts w:ascii="Calibri" w:eastAsia="Calibri" w:hAnsi="Calibri" w:cs="Calibri"/>
          <w:color w:val="000000"/>
          <w:sz w:val="22"/>
          <w:szCs w:val="22"/>
        </w:rPr>
        <w:t>rtg</w:t>
      </w:r>
      <w:proofErr w:type="spellEnd"/>
      <w:r>
        <w:rPr>
          <w:rFonts w:ascii="Calibri" w:eastAsia="Calibri" w:hAnsi="Calibri" w:cs="Calibri"/>
          <w:color w:val="000000"/>
          <w:sz w:val="22"/>
          <w:szCs w:val="22"/>
        </w:rPr>
        <w:t xml:space="preserve"> czy zwykłe).</w:t>
      </w:r>
    </w:p>
    <w:p w14:paraId="000000FF"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Odpowiedź: Nie.</w:t>
      </w:r>
    </w:p>
    <w:p w14:paraId="00000100"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Prosimy </w:t>
      </w:r>
      <w:r>
        <w:rPr>
          <w:rFonts w:ascii="Calibri" w:eastAsia="Calibri" w:hAnsi="Calibri" w:cs="Calibri"/>
          <w:color w:val="000000"/>
          <w:sz w:val="22"/>
          <w:szCs w:val="22"/>
        </w:rPr>
        <w:t>o informację czy Zmawiający przewiduje jakieś prace remontowe np. szpachlowanie, malowanie pomieszczeń, montaż sufitów podwieszanych, wymiany oświetlenia itp. za wykonanie, których odpowiedzialny będzie wykonawca? Prosimy o ich wyszczególnienie.</w:t>
      </w:r>
    </w:p>
    <w:p w14:paraId="00000101"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Zamawiający nie przewiduje prac remontowych, chyba że podczas transportu i montażu wystąpią jakieś uszkodzenia. Wówczas leży to po stronie Wykonawcy.</w:t>
      </w:r>
    </w:p>
    <w:p w14:paraId="00000102"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Zamawiającego o potwierdzenie, że zakres prac nie obejmuje wymiany drzwi ochronnych RTG</w:t>
      </w:r>
      <w:r>
        <w:rPr>
          <w:rFonts w:ascii="Calibri" w:eastAsia="Calibri" w:hAnsi="Calibri" w:cs="Calibri"/>
          <w:color w:val="000000"/>
          <w:sz w:val="22"/>
          <w:szCs w:val="22"/>
        </w:rPr>
        <w:t xml:space="preserve"> jeśli istniejąca stolarka będzie spełniała wymogi ochrony radiologicznej.</w:t>
      </w:r>
    </w:p>
    <w:p w14:paraId="00000103"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Odpowiedź: Zamawiający potwierdza, że zakres prac nie obejmuje wymiany drzwi ochronnych.</w:t>
      </w:r>
    </w:p>
    <w:p w14:paraId="00000104"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Prosimy Zamawiającego o podanie informacji w zakresie ilości planowanych akwizycji w tygodni</w:t>
      </w:r>
      <w:r>
        <w:rPr>
          <w:rFonts w:ascii="Calibri" w:eastAsia="Calibri" w:hAnsi="Calibri" w:cs="Calibri"/>
          <w:color w:val="000000"/>
          <w:sz w:val="22"/>
          <w:szCs w:val="22"/>
        </w:rPr>
        <w:t>u.</w:t>
      </w:r>
    </w:p>
    <w:p w14:paraId="00000105"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Odpowiedź: Minimum 100 akwizycji w tygodniu.</w:t>
      </w:r>
    </w:p>
    <w:p w14:paraId="00000106"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bookmarkStart w:id="10" w:name="_17dp8vu" w:colFirst="0" w:colLast="0"/>
      <w:bookmarkEnd w:id="10"/>
      <w:r>
        <w:rPr>
          <w:rFonts w:ascii="Calibri" w:eastAsia="Calibri" w:hAnsi="Calibri" w:cs="Calibri"/>
          <w:color w:val="000000"/>
          <w:sz w:val="22"/>
          <w:szCs w:val="22"/>
        </w:rPr>
        <w:t>Prosimy o informację jakiego typu jest strop pod pomieszczeniami pracowni mammografii.</w:t>
      </w:r>
    </w:p>
    <w:p w14:paraId="00000107"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 xml:space="preserve">Odpowiedź: Strop z płyt </w:t>
      </w:r>
      <w:proofErr w:type="spellStart"/>
      <w:r>
        <w:rPr>
          <w:rFonts w:ascii="Calibri" w:eastAsia="Calibri" w:hAnsi="Calibri" w:cs="Calibri"/>
          <w:b/>
          <w:color w:val="000000"/>
          <w:sz w:val="22"/>
          <w:szCs w:val="22"/>
        </w:rPr>
        <w:t>gęstożebrowych</w:t>
      </w:r>
      <w:proofErr w:type="spellEnd"/>
      <w:r>
        <w:rPr>
          <w:rFonts w:ascii="Calibri" w:eastAsia="Calibri" w:hAnsi="Calibri" w:cs="Calibri"/>
          <w:b/>
          <w:color w:val="000000"/>
          <w:sz w:val="22"/>
          <w:szCs w:val="22"/>
        </w:rPr>
        <w:t xml:space="preserve"> kanałowych.</w:t>
      </w:r>
    </w:p>
    <w:p w14:paraId="00000108"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o informację jakiego typu jest strop nad pomieszczeniami praco</w:t>
      </w:r>
      <w:r>
        <w:rPr>
          <w:rFonts w:ascii="Calibri" w:eastAsia="Calibri" w:hAnsi="Calibri" w:cs="Calibri"/>
          <w:color w:val="000000"/>
          <w:sz w:val="22"/>
          <w:szCs w:val="22"/>
        </w:rPr>
        <w:t>wni mammografii.</w:t>
      </w:r>
    </w:p>
    <w:p w14:paraId="00000109"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 xml:space="preserve">Odpowiedź: Strop z płyt </w:t>
      </w:r>
      <w:proofErr w:type="spellStart"/>
      <w:r>
        <w:rPr>
          <w:rFonts w:ascii="Calibri" w:eastAsia="Calibri" w:hAnsi="Calibri" w:cs="Calibri"/>
          <w:b/>
          <w:color w:val="000000"/>
          <w:sz w:val="22"/>
          <w:szCs w:val="22"/>
        </w:rPr>
        <w:t>gęstożebrowych</w:t>
      </w:r>
      <w:proofErr w:type="spellEnd"/>
      <w:r>
        <w:rPr>
          <w:rFonts w:ascii="Calibri" w:eastAsia="Calibri" w:hAnsi="Calibri" w:cs="Calibri"/>
          <w:b/>
          <w:color w:val="000000"/>
          <w:sz w:val="22"/>
          <w:szCs w:val="22"/>
        </w:rPr>
        <w:t xml:space="preserve"> kanałowych.</w:t>
      </w:r>
    </w:p>
    <w:p w14:paraId="0000010A"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Prosimy o informację jaką funkcję pełnią pomieszczenia pod i nad pomieszczeniem pracowni mammografii (pomieszczeniem badań) oraz je otaczające. Jak długo w tych pomieszczeniach przebywają </w:t>
      </w:r>
      <w:r>
        <w:rPr>
          <w:rFonts w:ascii="Calibri" w:eastAsia="Calibri" w:hAnsi="Calibri" w:cs="Calibri"/>
          <w:color w:val="000000"/>
          <w:sz w:val="22"/>
          <w:szCs w:val="22"/>
        </w:rPr>
        <w:t>ludzie.</w:t>
      </w:r>
    </w:p>
    <w:p w14:paraId="0000010B"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Pomieszczenia pod – poczekalnia pediatrii. Pomieszczenia nad – poradnia okulistyczna. Przebywanie pacjentów jest uzależnione od potrzeb medycznych, z reguły jest kilkunastominutowe.</w:t>
      </w:r>
    </w:p>
    <w:p w14:paraId="0000010C"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Zamawiającego o potwierdzenie, że zatwierdzenie</w:t>
      </w:r>
      <w:r>
        <w:rPr>
          <w:rFonts w:ascii="Calibri" w:eastAsia="Calibri" w:hAnsi="Calibri" w:cs="Calibri"/>
          <w:color w:val="000000"/>
          <w:sz w:val="22"/>
          <w:szCs w:val="22"/>
        </w:rPr>
        <w:t xml:space="preserve"> projektu osłon stałych RTG w WSSE będzie w gestii Zamawiającego.</w:t>
      </w:r>
    </w:p>
    <w:p w14:paraId="0000010D"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Nie potwierdzamy. Leży to w gestii Wykonawcy.</w:t>
      </w:r>
    </w:p>
    <w:p w14:paraId="0000010E"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Prosimy Zamawiającego o potwierdzenie, że zakres prac nie obejmuje sporządzenia dokumentacji projektowej, </w:t>
      </w:r>
    </w:p>
    <w:p w14:paraId="0000010F"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Nie potwierdzamy. Jeżeli właściwe przepisy obligują do sporządzenia dokumentacji projektowej, to leży to w gestii Wykonawcy.</w:t>
      </w:r>
    </w:p>
    <w:p w14:paraId="00000110"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 Czy Zamawiający będzie wymagał przekazania dokumentacji powykonawczej (niezbędne pomiary, próby instalacji, atesty cert</w:t>
      </w:r>
      <w:r>
        <w:rPr>
          <w:rFonts w:ascii="Calibri" w:eastAsia="Calibri" w:hAnsi="Calibri" w:cs="Calibri"/>
          <w:color w:val="000000"/>
          <w:sz w:val="22"/>
          <w:szCs w:val="22"/>
        </w:rPr>
        <w:t>yfikaty) jeśli tak to prosimy o wyszczególnienie jakiej?</w:t>
      </w:r>
    </w:p>
    <w:p w14:paraId="00000111"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Tak. Zamawiający będzie wymagał wszelkich wymaganych przepisami dokumentów powykonawczych.</w:t>
      </w:r>
    </w:p>
    <w:p w14:paraId="00000112"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Zamawiającego o informację dot. typu, przekroju istniejącego kabla zasilającego mammograf.</w:t>
      </w:r>
    </w:p>
    <w:p w14:paraId="00000113"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Odpowiedź: H 07RN – F 306 mm²</w:t>
      </w:r>
    </w:p>
    <w:p w14:paraId="00000114"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Zamawiającego o informację w jakiej odległości od pracowni mammografii zlokalizowana jest rozdzielnia elektryczna, z kt</w:t>
      </w:r>
      <w:r>
        <w:rPr>
          <w:rFonts w:ascii="Calibri" w:eastAsia="Calibri" w:hAnsi="Calibri" w:cs="Calibri"/>
          <w:color w:val="000000"/>
          <w:sz w:val="22"/>
          <w:szCs w:val="22"/>
        </w:rPr>
        <w:t>órej zasilany będzie nowy aparat.</w:t>
      </w:r>
    </w:p>
    <w:p w14:paraId="00000115"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Rozdzielnia zasilająca mammograf jest zlokalizowana w tym samym pomieszczeniu co aparat.</w:t>
      </w:r>
    </w:p>
    <w:p w14:paraId="00000116"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Prosimy Zamawiającego o potwierdzenie, że w pracowni mammografu znajduje się działające gniazdo sieci komputerowej, które </w:t>
      </w:r>
      <w:r>
        <w:rPr>
          <w:rFonts w:ascii="Calibri" w:eastAsia="Calibri" w:hAnsi="Calibri" w:cs="Calibri"/>
          <w:color w:val="000000"/>
          <w:sz w:val="22"/>
          <w:szCs w:val="22"/>
        </w:rPr>
        <w:t>może zostać wykorzystane przez nowy mammograf.</w:t>
      </w:r>
    </w:p>
    <w:p w14:paraId="00000117" w14:textId="66198971"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 xml:space="preserve">Odpowiedź: </w:t>
      </w:r>
      <w:r w:rsidR="00011FDA" w:rsidRPr="00011FDA">
        <w:rPr>
          <w:rFonts w:ascii="Arial" w:hAnsi="Arial" w:cs="Arial"/>
          <w:color w:val="C00000"/>
          <w:shd w:val="clear" w:color="auto" w:fill="FFFF00"/>
        </w:rPr>
        <w:t>Tak, natomiast gniazdo znajduje się na przeciwległej ścianie niż stacja technika, wykonawca musi wykonać dodatkowe gniazdo przy stacji technika korzystając z istniejącego</w:t>
      </w:r>
      <w:r w:rsidR="00011FDA" w:rsidRPr="00011FDA">
        <w:rPr>
          <w:rFonts w:ascii="Arial" w:hAnsi="Arial" w:cs="Arial"/>
          <w:color w:val="C00000"/>
          <w:shd w:val="clear" w:color="auto" w:fill="FFFFFF"/>
        </w:rPr>
        <w:t>.</w:t>
      </w:r>
    </w:p>
    <w:p w14:paraId="00000118"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Jeśli na powyższe pytanie odpowiedź brzmi „nie” to prosimy o potwierdzenie, że doprowadzenie odpowiedniej sieci komputerowej do miejsca montażu mammografu będzie leżało po stronie Zamawiającego</w:t>
      </w:r>
      <w:r>
        <w:rPr>
          <w:rFonts w:ascii="Calibri" w:eastAsia="Calibri" w:hAnsi="Calibri" w:cs="Calibri"/>
          <w:color w:val="000000"/>
          <w:sz w:val="22"/>
          <w:szCs w:val="22"/>
        </w:rPr>
        <w:t>.</w:t>
      </w:r>
    </w:p>
    <w:p w14:paraId="00000119"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Jak wyżej.</w:t>
      </w:r>
    </w:p>
    <w:p w14:paraId="0000011A"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Zamawiającego o potwierdzenie, że instalacja komputerowa, telefoniczna, p.poż. itp. nie podlega modernizacji, wymianie i jest sprawna. W innym przypadku prosimy o podanie szczegółowego zakresu prac.</w:t>
      </w:r>
    </w:p>
    <w:p w14:paraId="0000011B"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Odpowiedź: Instalacje są sprawne.</w:t>
      </w:r>
    </w:p>
    <w:p w14:paraId="0000011C"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Je</w:t>
      </w:r>
      <w:r>
        <w:rPr>
          <w:rFonts w:ascii="Calibri" w:eastAsia="Calibri" w:hAnsi="Calibri" w:cs="Calibri"/>
          <w:color w:val="000000"/>
          <w:sz w:val="22"/>
          <w:szCs w:val="22"/>
        </w:rPr>
        <w:t xml:space="preserve">śli wentylacja nie jest sprawna prosimy Zamawiającego o informację czy Wykonawca ma wykonać nową instalację wentylacji mechanicznej we własnym zakresie? </w:t>
      </w:r>
    </w:p>
    <w:p w14:paraId="0000011D"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Wykonawca nie musi wykonywać wentylacji.</w:t>
      </w:r>
    </w:p>
    <w:p w14:paraId="0000011E"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Jeśli wykonawca będzie miał obowiązek wykonać nową</w:t>
      </w:r>
      <w:r>
        <w:rPr>
          <w:rFonts w:ascii="Calibri" w:eastAsia="Calibri" w:hAnsi="Calibri" w:cs="Calibri"/>
          <w:color w:val="000000"/>
          <w:sz w:val="22"/>
          <w:szCs w:val="22"/>
        </w:rPr>
        <w:t xml:space="preserve"> instalację wentylacji we własnym zakresie prosimy o informację, gdzie Zamawiający dopuści posadowienie centrali wentylacyjnej dla pracowni?  Prosimy o wskazanie miejsca jej montażu.</w:t>
      </w:r>
    </w:p>
    <w:p w14:paraId="0000011F"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Nie ma takiego obowiązku.</w:t>
      </w:r>
    </w:p>
    <w:p w14:paraId="00000120"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Zamawiającego o potwierdzeni</w:t>
      </w:r>
      <w:r>
        <w:rPr>
          <w:rFonts w:ascii="Calibri" w:eastAsia="Calibri" w:hAnsi="Calibri" w:cs="Calibri"/>
          <w:color w:val="000000"/>
          <w:sz w:val="22"/>
          <w:szCs w:val="22"/>
        </w:rPr>
        <w:t>e, że zapewni odpowiednie chłodzenie pomieszczeń pracowni mammografii, spełniające wytyczne producenta aparatu.</w:t>
      </w:r>
    </w:p>
    <w:p w14:paraId="00000121"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Zamawiający zapewnia chłodzenie pomieszczeń pracowni mammografii.</w:t>
      </w:r>
    </w:p>
    <w:p w14:paraId="00000122"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Jeśli Zmawiający nie potwierdzi zapewnienia odpowiedniego chłodzeni</w:t>
      </w:r>
      <w:r>
        <w:rPr>
          <w:rFonts w:ascii="Calibri" w:eastAsia="Calibri" w:hAnsi="Calibri" w:cs="Calibri"/>
          <w:color w:val="000000"/>
          <w:sz w:val="22"/>
          <w:szCs w:val="22"/>
        </w:rPr>
        <w:t xml:space="preserve">a pomieszczeń prosimy o informację czy Wykonawca ma przewidzieć montaż dodatkowych klimatyzatorów typu </w:t>
      </w:r>
      <w:proofErr w:type="spellStart"/>
      <w:r>
        <w:rPr>
          <w:rFonts w:ascii="Calibri" w:eastAsia="Calibri" w:hAnsi="Calibri" w:cs="Calibri"/>
          <w:color w:val="000000"/>
          <w:sz w:val="22"/>
          <w:szCs w:val="22"/>
        </w:rPr>
        <w:t>spit</w:t>
      </w:r>
      <w:proofErr w:type="spellEnd"/>
      <w:r>
        <w:rPr>
          <w:rFonts w:ascii="Calibri" w:eastAsia="Calibri" w:hAnsi="Calibri" w:cs="Calibri"/>
          <w:color w:val="000000"/>
          <w:sz w:val="22"/>
          <w:szCs w:val="22"/>
        </w:rPr>
        <w:t xml:space="preserve"> w celu zapewnienia prawidłowej pracy mammografu?</w:t>
      </w:r>
    </w:p>
    <w:p w14:paraId="00000123"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Nie dotyczy.</w:t>
      </w:r>
    </w:p>
    <w:p w14:paraId="00000124"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W przypadku konieczności montażu dodatkowych klimatyzatorów prosimy Zamawiającego o potwierdzenie możliwości instalacji jednostek zewnętrznych klimatyzacji na elewacji budynku.</w:t>
      </w:r>
    </w:p>
    <w:p w14:paraId="00000125"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Nie dotyczy.</w:t>
      </w:r>
    </w:p>
    <w:p w14:paraId="00000126"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Zamawiającego o potwierdzenie, że w zakresie do</w:t>
      </w:r>
      <w:r>
        <w:rPr>
          <w:rFonts w:ascii="Calibri" w:eastAsia="Calibri" w:hAnsi="Calibri" w:cs="Calibri"/>
          <w:color w:val="000000"/>
          <w:sz w:val="22"/>
          <w:szCs w:val="22"/>
        </w:rPr>
        <w:t>stawy nowego mammografu nie ma dostawy mebli lub innego wyposażenia ruchomego pracowni.</w:t>
      </w:r>
    </w:p>
    <w:p w14:paraId="00000127"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Zamawiający potwierdza, że w zakresie dostawy nowego mammografu nie ma dostawy mebli i innego wyposażenia ruchomego pracowni.</w:t>
      </w:r>
    </w:p>
    <w:p w14:paraId="00000128"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Prosimy o informację, czy Zamaw</w:t>
      </w:r>
      <w:r>
        <w:rPr>
          <w:rFonts w:ascii="Calibri" w:eastAsia="Calibri" w:hAnsi="Calibri" w:cs="Calibri"/>
          <w:color w:val="000000"/>
          <w:sz w:val="22"/>
          <w:szCs w:val="22"/>
        </w:rPr>
        <w:t xml:space="preserve">iający wyraża zgodę na prowadzenie instalacji w korytach naściennych bądź </w:t>
      </w:r>
      <w:proofErr w:type="spellStart"/>
      <w:r>
        <w:rPr>
          <w:rFonts w:ascii="Calibri" w:eastAsia="Calibri" w:hAnsi="Calibri" w:cs="Calibri"/>
          <w:color w:val="000000"/>
          <w:sz w:val="22"/>
          <w:szCs w:val="22"/>
        </w:rPr>
        <w:t>napodłogowych</w:t>
      </w:r>
      <w:proofErr w:type="spellEnd"/>
      <w:r>
        <w:rPr>
          <w:rFonts w:ascii="Calibri" w:eastAsia="Calibri" w:hAnsi="Calibri" w:cs="Calibri"/>
          <w:color w:val="000000"/>
          <w:sz w:val="22"/>
          <w:szCs w:val="22"/>
        </w:rPr>
        <w:t xml:space="preserve"> w formie systemowych rozwiązań plastikowych.</w:t>
      </w:r>
    </w:p>
    <w:p w14:paraId="00000129" w14:textId="77777777" w:rsidR="00CE5757" w:rsidRDefault="0050552E">
      <w:pPr>
        <w:pBdr>
          <w:top w:val="nil"/>
          <w:left w:val="nil"/>
          <w:bottom w:val="nil"/>
          <w:right w:val="nil"/>
          <w:between w:val="nil"/>
        </w:pBdr>
        <w:spacing w:line="276" w:lineRule="auto"/>
        <w:ind w:left="630"/>
        <w:rPr>
          <w:rFonts w:ascii="Calibri" w:eastAsia="Calibri" w:hAnsi="Calibri" w:cs="Calibri"/>
          <w:color w:val="000000"/>
          <w:sz w:val="22"/>
          <w:szCs w:val="22"/>
        </w:rPr>
      </w:pPr>
      <w:r>
        <w:rPr>
          <w:rFonts w:ascii="Calibri" w:eastAsia="Calibri" w:hAnsi="Calibri" w:cs="Calibri"/>
          <w:b/>
          <w:color w:val="000000"/>
          <w:sz w:val="22"/>
          <w:szCs w:val="22"/>
        </w:rPr>
        <w:t>Odpowiedź: Zamawiający wyraża zgodę jedynie na prowadzenie instalacji w korytach naściennych.</w:t>
      </w:r>
    </w:p>
    <w:p w14:paraId="0000012A" w14:textId="77777777" w:rsidR="00CE5757" w:rsidRDefault="0050552E">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Jeśli na powyższe pytanie odp</w:t>
      </w:r>
      <w:r>
        <w:rPr>
          <w:rFonts w:ascii="Calibri" w:eastAsia="Calibri" w:hAnsi="Calibri" w:cs="Calibri"/>
          <w:color w:val="000000"/>
          <w:sz w:val="22"/>
          <w:szCs w:val="22"/>
        </w:rPr>
        <w:t>owiedź brzmi „nie” to prosimy o wskazanie jak mają być prowadzone kable łączące elementy urządzenia i kto będzie odpowiedzialny za wykonanie odpowiednich dróg kablowych?</w:t>
      </w:r>
    </w:p>
    <w:p w14:paraId="0000012B" w14:textId="77777777" w:rsidR="00CE5757" w:rsidRDefault="0050552E">
      <w:pPr>
        <w:pBdr>
          <w:top w:val="nil"/>
          <w:left w:val="nil"/>
          <w:bottom w:val="nil"/>
          <w:right w:val="nil"/>
          <w:between w:val="nil"/>
        </w:pBdr>
        <w:spacing w:line="276" w:lineRule="auto"/>
        <w:ind w:left="630"/>
        <w:rPr>
          <w:rFonts w:ascii="Calibri" w:eastAsia="Calibri" w:hAnsi="Calibri" w:cs="Calibri"/>
          <w:color w:val="C00000"/>
          <w:sz w:val="22"/>
          <w:szCs w:val="22"/>
        </w:rPr>
      </w:pPr>
      <w:r>
        <w:rPr>
          <w:rFonts w:ascii="Calibri" w:eastAsia="Calibri" w:hAnsi="Calibri" w:cs="Calibri"/>
          <w:b/>
          <w:color w:val="000000"/>
          <w:sz w:val="22"/>
          <w:szCs w:val="22"/>
        </w:rPr>
        <w:t>Odpowiedź: Jak wyżej. Odpowiedzialny za wykonanie odpowiednich naściennych dróg kablow</w:t>
      </w:r>
      <w:r>
        <w:rPr>
          <w:rFonts w:ascii="Calibri" w:eastAsia="Calibri" w:hAnsi="Calibri" w:cs="Calibri"/>
          <w:b/>
          <w:color w:val="000000"/>
          <w:sz w:val="22"/>
          <w:szCs w:val="22"/>
        </w:rPr>
        <w:t>ych będzie Wykonawca.</w:t>
      </w:r>
    </w:p>
    <w:p w14:paraId="0000012C" w14:textId="77777777" w:rsidR="00CE5757" w:rsidRDefault="00CE5757">
      <w:pPr>
        <w:pBdr>
          <w:top w:val="nil"/>
          <w:left w:val="nil"/>
          <w:bottom w:val="nil"/>
          <w:right w:val="nil"/>
          <w:between w:val="nil"/>
        </w:pBdr>
        <w:spacing w:line="360" w:lineRule="auto"/>
        <w:jc w:val="both"/>
        <w:rPr>
          <w:color w:val="000000"/>
        </w:rPr>
      </w:pPr>
    </w:p>
    <w:p w14:paraId="0000012D" w14:textId="77777777" w:rsidR="00CE5757" w:rsidRDefault="00CE5757">
      <w:pPr>
        <w:pBdr>
          <w:top w:val="nil"/>
          <w:left w:val="nil"/>
          <w:bottom w:val="nil"/>
          <w:right w:val="nil"/>
          <w:between w:val="nil"/>
        </w:pBdr>
        <w:tabs>
          <w:tab w:val="left" w:pos="0"/>
        </w:tabs>
        <w:spacing w:after="100"/>
        <w:rPr>
          <w:color w:val="000000"/>
        </w:rPr>
      </w:pPr>
    </w:p>
    <w:p w14:paraId="0000012E" w14:textId="77777777" w:rsidR="00CE5757" w:rsidRDefault="0050552E">
      <w:pPr>
        <w:pBdr>
          <w:top w:val="nil"/>
          <w:left w:val="nil"/>
          <w:bottom w:val="nil"/>
          <w:right w:val="nil"/>
          <w:between w:val="nil"/>
        </w:pBdr>
        <w:tabs>
          <w:tab w:val="left" w:pos="0"/>
        </w:tabs>
        <w:spacing w:after="100"/>
        <w:rPr>
          <w:color w:val="000000"/>
        </w:rPr>
      </w:pPr>
      <w:r>
        <w:rPr>
          <w:color w:val="000000"/>
        </w:rPr>
        <w:t>Prosimy o wyjaśnienie wymagań:</w:t>
      </w:r>
    </w:p>
    <w:p w14:paraId="0000012F" w14:textId="77777777" w:rsidR="00CE5757" w:rsidRDefault="0050552E">
      <w:pPr>
        <w:pBdr>
          <w:top w:val="nil"/>
          <w:left w:val="nil"/>
          <w:bottom w:val="nil"/>
          <w:right w:val="nil"/>
          <w:between w:val="nil"/>
        </w:pBdr>
        <w:tabs>
          <w:tab w:val="left" w:pos="0"/>
        </w:tabs>
        <w:spacing w:after="100"/>
        <w:rPr>
          <w:color w:val="000000"/>
        </w:rPr>
      </w:pPr>
      <w:r>
        <w:rPr>
          <w:color w:val="000000"/>
        </w:rPr>
        <w:t>1.</w:t>
      </w:r>
      <w:r>
        <w:rPr>
          <w:color w:val="000000"/>
        </w:rPr>
        <w:tab/>
      </w:r>
      <w:r>
        <w:rPr>
          <w:color w:val="000000"/>
        </w:rPr>
        <w:t>Prosimy o potwierdzenie że zakup odpowiednich licencji do podłączenia z PACS oraz konfiguracji i integracji mammografu z PACS leży po stronie Dostawcy.</w:t>
      </w:r>
    </w:p>
    <w:p w14:paraId="00000130" w14:textId="77777777" w:rsidR="00CE5757" w:rsidRDefault="0050552E">
      <w:pPr>
        <w:pBdr>
          <w:top w:val="nil"/>
          <w:left w:val="nil"/>
          <w:bottom w:val="nil"/>
          <w:right w:val="nil"/>
          <w:between w:val="nil"/>
        </w:pBdr>
        <w:tabs>
          <w:tab w:val="left" w:pos="0"/>
        </w:tabs>
        <w:spacing w:after="100"/>
        <w:rPr>
          <w:color w:val="000000"/>
        </w:rPr>
      </w:pPr>
      <w:r>
        <w:rPr>
          <w:rFonts w:ascii="Calibri" w:eastAsia="Calibri" w:hAnsi="Calibri" w:cs="Calibri"/>
          <w:b/>
          <w:color w:val="000000"/>
          <w:sz w:val="22"/>
          <w:szCs w:val="22"/>
        </w:rPr>
        <w:t xml:space="preserve">Odpowiedź: Zakup licencji leży po stronie Zamawiającego. Konfiguracja leży po stronie Wykonawcy. </w:t>
      </w:r>
    </w:p>
    <w:p w14:paraId="00000131" w14:textId="77777777" w:rsidR="00CE5757" w:rsidRDefault="0050552E">
      <w:pPr>
        <w:pBdr>
          <w:top w:val="nil"/>
          <w:left w:val="nil"/>
          <w:bottom w:val="nil"/>
          <w:right w:val="nil"/>
          <w:between w:val="nil"/>
        </w:pBdr>
        <w:tabs>
          <w:tab w:val="left" w:pos="0"/>
        </w:tabs>
        <w:spacing w:after="100"/>
        <w:rPr>
          <w:color w:val="000000"/>
        </w:rPr>
      </w:pPr>
      <w:bookmarkStart w:id="11" w:name="_3rdcrjn" w:colFirst="0" w:colLast="0"/>
      <w:bookmarkEnd w:id="11"/>
      <w:r>
        <w:rPr>
          <w:color w:val="000000"/>
        </w:rPr>
        <w:t>2.</w:t>
      </w:r>
      <w:r>
        <w:rPr>
          <w:color w:val="000000"/>
        </w:rPr>
        <w:tab/>
        <w:t>Zam</w:t>
      </w:r>
      <w:r>
        <w:rPr>
          <w:color w:val="000000"/>
        </w:rPr>
        <w:t>awiający wymaga „ Wykonanie przeglądów serwisowych – wg zaleceń producenta - w trakcie trwania gwarancji (w tym jeden w ostatnim miesiącu gwarancji)”, czy Zamawiający oczekuje bezpłatnych przeglądów w ramach gwarancji.</w:t>
      </w:r>
    </w:p>
    <w:p w14:paraId="00000132" w14:textId="77777777" w:rsidR="00CE5757" w:rsidRDefault="0050552E">
      <w:pPr>
        <w:pBdr>
          <w:top w:val="nil"/>
          <w:left w:val="nil"/>
          <w:bottom w:val="nil"/>
          <w:right w:val="nil"/>
          <w:between w:val="nil"/>
        </w:pBdr>
        <w:tabs>
          <w:tab w:val="left" w:pos="0"/>
        </w:tabs>
        <w:spacing w:after="100"/>
        <w:rPr>
          <w:color w:val="000000"/>
        </w:rPr>
      </w:pPr>
      <w:r>
        <w:rPr>
          <w:rFonts w:ascii="Calibri" w:eastAsia="Calibri" w:hAnsi="Calibri" w:cs="Calibri"/>
          <w:b/>
          <w:color w:val="000000"/>
          <w:sz w:val="22"/>
          <w:szCs w:val="22"/>
        </w:rPr>
        <w:t xml:space="preserve">Odpowiedź: Tak </w:t>
      </w:r>
    </w:p>
    <w:p w14:paraId="00000133" w14:textId="77777777" w:rsidR="00CE5757" w:rsidRDefault="00CE5757">
      <w:pPr>
        <w:pBdr>
          <w:top w:val="nil"/>
          <w:left w:val="nil"/>
          <w:bottom w:val="nil"/>
          <w:right w:val="nil"/>
          <w:between w:val="nil"/>
        </w:pBdr>
        <w:tabs>
          <w:tab w:val="left" w:pos="0"/>
        </w:tabs>
        <w:spacing w:after="100"/>
        <w:rPr>
          <w:color w:val="000000"/>
        </w:rPr>
      </w:pPr>
    </w:p>
    <w:p w14:paraId="00000134" w14:textId="77777777" w:rsidR="00CE5757" w:rsidRDefault="00CE5757">
      <w:pPr>
        <w:pBdr>
          <w:top w:val="nil"/>
          <w:left w:val="nil"/>
          <w:bottom w:val="nil"/>
          <w:right w:val="nil"/>
          <w:between w:val="nil"/>
        </w:pBdr>
        <w:tabs>
          <w:tab w:val="left" w:pos="0"/>
        </w:tabs>
        <w:spacing w:after="100"/>
        <w:rPr>
          <w:color w:val="000000"/>
        </w:rPr>
      </w:pPr>
    </w:p>
    <w:p w14:paraId="00000135" w14:textId="77777777" w:rsidR="00CE5757" w:rsidRDefault="0050552E">
      <w:pPr>
        <w:pBdr>
          <w:top w:val="nil"/>
          <w:left w:val="nil"/>
          <w:bottom w:val="nil"/>
          <w:right w:val="nil"/>
          <w:between w:val="nil"/>
        </w:pBdr>
        <w:tabs>
          <w:tab w:val="left" w:pos="0"/>
        </w:tabs>
        <w:spacing w:after="100"/>
        <w:rPr>
          <w:color w:val="000000"/>
        </w:rPr>
      </w:pPr>
      <w:r>
        <w:rPr>
          <w:color w:val="000000"/>
        </w:rPr>
        <w:t>Załącznik nr 2, pkt</w:t>
      </w:r>
      <w:r>
        <w:rPr>
          <w:color w:val="000000"/>
        </w:rPr>
        <w:t xml:space="preserve"> 69: Czy przez "Zestaw fantomów i przyrządów do wykonywania testów podstawowych w mammografii cyfrowej zgodnie z Rozporządzeniem Ministra Zdrowia z dnia 18 lutego 2011 r..." Zamawiający rozumie zestaw wystarczający do wykonywania testów podstawowych w mamm</w:t>
      </w:r>
      <w:r>
        <w:rPr>
          <w:color w:val="000000"/>
        </w:rPr>
        <w:t xml:space="preserve">ografii cyfrowej wraz z oprogramowaniem online do wspomagania wykonywania testów (np. QADRA lub równoważny) oraz szkoleniem techników </w:t>
      </w:r>
      <w:proofErr w:type="spellStart"/>
      <w:r>
        <w:rPr>
          <w:color w:val="000000"/>
        </w:rPr>
        <w:t>elektroradiologii</w:t>
      </w:r>
      <w:proofErr w:type="spellEnd"/>
      <w:r>
        <w:rPr>
          <w:color w:val="000000"/>
        </w:rPr>
        <w:t xml:space="preserve"> w zakresie wykonywania testów podstawowych i obsługi programu ?</w:t>
      </w:r>
    </w:p>
    <w:p w14:paraId="00000136" w14:textId="77777777" w:rsidR="00CE5757" w:rsidRDefault="0050552E">
      <w:pPr>
        <w:pBdr>
          <w:top w:val="nil"/>
          <w:left w:val="nil"/>
          <w:bottom w:val="nil"/>
          <w:right w:val="nil"/>
          <w:between w:val="nil"/>
        </w:pBdr>
        <w:tabs>
          <w:tab w:val="left" w:pos="0"/>
        </w:tabs>
        <w:spacing w:after="100"/>
        <w:jc w:val="both"/>
        <w:rPr>
          <w:rFonts w:ascii="Calibri" w:eastAsia="Calibri" w:hAnsi="Calibri" w:cs="Calibri"/>
          <w:color w:val="000000"/>
          <w:sz w:val="22"/>
          <w:szCs w:val="22"/>
        </w:rPr>
      </w:pPr>
      <w:proofErr w:type="spellStart"/>
      <w:r>
        <w:rPr>
          <w:rFonts w:ascii="Calibri" w:eastAsia="Calibri" w:hAnsi="Calibri" w:cs="Calibri"/>
          <w:b/>
          <w:color w:val="000000"/>
          <w:sz w:val="22"/>
          <w:szCs w:val="22"/>
        </w:rPr>
        <w:t>Odpowiedź:</w:t>
      </w:r>
      <w:r>
        <w:rPr>
          <w:rFonts w:ascii="Calibri" w:eastAsia="Calibri" w:hAnsi="Calibri" w:cs="Calibri"/>
          <w:b/>
          <w:color w:val="000000"/>
          <w:sz w:val="22"/>
          <w:szCs w:val="22"/>
          <w:highlight w:val="yellow"/>
        </w:rPr>
        <w:t>Zamawiający</w:t>
      </w:r>
      <w:proofErr w:type="spellEnd"/>
      <w:r>
        <w:rPr>
          <w:rFonts w:ascii="Calibri" w:eastAsia="Calibri" w:hAnsi="Calibri" w:cs="Calibri"/>
          <w:b/>
          <w:color w:val="000000"/>
          <w:sz w:val="22"/>
          <w:szCs w:val="22"/>
          <w:highlight w:val="yellow"/>
        </w:rPr>
        <w:t xml:space="preserve"> wymaga zestawu fan</w:t>
      </w:r>
      <w:r>
        <w:rPr>
          <w:rFonts w:ascii="Calibri" w:eastAsia="Calibri" w:hAnsi="Calibri" w:cs="Calibri"/>
          <w:b/>
          <w:color w:val="000000"/>
          <w:sz w:val="22"/>
          <w:szCs w:val="22"/>
          <w:highlight w:val="yellow"/>
        </w:rPr>
        <w:t xml:space="preserve">tomów zgodnych z Rozporządzeniem Ministra Zdrowia z dnia 18 lutego 2011r. w sprawie bezpieczeństwa stosowania </w:t>
      </w:r>
      <w:proofErr w:type="spellStart"/>
      <w:r>
        <w:rPr>
          <w:rFonts w:ascii="Calibri" w:eastAsia="Calibri" w:hAnsi="Calibri" w:cs="Calibri"/>
          <w:b/>
          <w:color w:val="000000"/>
          <w:sz w:val="22"/>
          <w:szCs w:val="22"/>
          <w:highlight w:val="yellow"/>
        </w:rPr>
        <w:t>prominiowania</w:t>
      </w:r>
      <w:proofErr w:type="spellEnd"/>
      <w:r>
        <w:rPr>
          <w:rFonts w:ascii="Calibri" w:eastAsia="Calibri" w:hAnsi="Calibri" w:cs="Calibri"/>
          <w:b/>
          <w:color w:val="000000"/>
          <w:sz w:val="22"/>
          <w:szCs w:val="22"/>
          <w:highlight w:val="yellow"/>
        </w:rPr>
        <w:t xml:space="preserve"> jonizującego dla wszystkich rodzajów ekspozycji medycznej w wersji obowiązującej na dzień składania oferty. Dopuszcza oprogramowanie</w:t>
      </w:r>
      <w:r>
        <w:rPr>
          <w:rFonts w:ascii="Calibri" w:eastAsia="Calibri" w:hAnsi="Calibri" w:cs="Calibri"/>
          <w:b/>
          <w:color w:val="000000"/>
          <w:sz w:val="22"/>
          <w:szCs w:val="22"/>
          <w:highlight w:val="yellow"/>
        </w:rPr>
        <w:t xml:space="preserve"> QADRA lub równoważne ale nie wymaga.</w:t>
      </w:r>
      <w:r>
        <w:rPr>
          <w:rFonts w:ascii="Calibri" w:eastAsia="Calibri" w:hAnsi="Calibri" w:cs="Calibri"/>
          <w:b/>
          <w:color w:val="000000"/>
          <w:sz w:val="22"/>
          <w:szCs w:val="22"/>
        </w:rPr>
        <w:t xml:space="preserve">  Zapis</w:t>
      </w:r>
      <w:r>
        <w:rPr>
          <w:rFonts w:ascii="Calibri" w:eastAsia="Calibri" w:hAnsi="Calibri" w:cs="Calibri"/>
          <w:b/>
          <w:sz w:val="22"/>
          <w:szCs w:val="22"/>
        </w:rPr>
        <w:t xml:space="preserve"> ok</w:t>
      </w:r>
    </w:p>
    <w:p w14:paraId="00000137" w14:textId="77777777" w:rsidR="00CE5757" w:rsidRDefault="00CE5757">
      <w:pPr>
        <w:pBdr>
          <w:top w:val="nil"/>
          <w:left w:val="nil"/>
          <w:bottom w:val="nil"/>
          <w:right w:val="nil"/>
          <w:between w:val="nil"/>
        </w:pBdr>
        <w:tabs>
          <w:tab w:val="left" w:pos="0"/>
        </w:tabs>
        <w:spacing w:after="100"/>
        <w:rPr>
          <w:color w:val="000000"/>
        </w:rPr>
      </w:pPr>
    </w:p>
    <w:p w14:paraId="00000138" w14:textId="77777777" w:rsidR="00CE5757" w:rsidRDefault="0050552E">
      <w:pPr>
        <w:pBdr>
          <w:top w:val="nil"/>
          <w:left w:val="nil"/>
          <w:bottom w:val="nil"/>
          <w:right w:val="nil"/>
          <w:between w:val="nil"/>
        </w:pBdr>
        <w:tabs>
          <w:tab w:val="left" w:pos="0"/>
        </w:tabs>
        <w:spacing w:after="100"/>
        <w:rPr>
          <w:color w:val="000000"/>
        </w:rPr>
      </w:pPr>
      <w:r>
        <w:rPr>
          <w:color w:val="000000"/>
        </w:rPr>
        <w:t>PYTANIE 1 (dotyczy punktu 59)</w:t>
      </w:r>
    </w:p>
    <w:p w14:paraId="00000139" w14:textId="77777777" w:rsidR="00CE5757" w:rsidRDefault="0050552E">
      <w:pPr>
        <w:pBdr>
          <w:top w:val="nil"/>
          <w:left w:val="nil"/>
          <w:bottom w:val="nil"/>
          <w:right w:val="nil"/>
          <w:between w:val="nil"/>
        </w:pBdr>
        <w:tabs>
          <w:tab w:val="left" w:pos="0"/>
        </w:tabs>
        <w:spacing w:after="100"/>
        <w:rPr>
          <w:color w:val="000000"/>
        </w:rPr>
      </w:pPr>
      <w:r>
        <w:rPr>
          <w:color w:val="000000"/>
        </w:rPr>
        <w:t>Czy Zamawiający poprzez zapis „Wbudowane oprogramowanie do kontroli jakości” rozumie, że wraz z mammografem powinien zostać zaoferowany kompletny program do wspomagania wykonywa</w:t>
      </w:r>
      <w:r>
        <w:rPr>
          <w:color w:val="000000"/>
        </w:rPr>
        <w:t>nia testów podstawowych w zakresie zgodnym z aktualnym Obwieszczeniem Ministra Zdrowia z dnia 3 kwietnia 2017 r. dla dostarczanych urządzeń (mammograf, monitory) z bezterminową licencją i aktualizacją do obowiązujących wymagań co najmniej w okresie gwaranc</w:t>
      </w:r>
      <w:r>
        <w:rPr>
          <w:color w:val="000000"/>
        </w:rPr>
        <w:t>ji?</w:t>
      </w:r>
    </w:p>
    <w:p w14:paraId="0000013A" w14:textId="77777777" w:rsidR="00CE5757" w:rsidRDefault="0050552E">
      <w:pPr>
        <w:pBdr>
          <w:top w:val="nil"/>
          <w:left w:val="nil"/>
          <w:bottom w:val="nil"/>
          <w:right w:val="nil"/>
          <w:between w:val="nil"/>
        </w:pBdr>
        <w:tabs>
          <w:tab w:val="left" w:pos="0"/>
        </w:tabs>
        <w:spacing w:after="100"/>
        <w:rPr>
          <w:color w:val="000000"/>
        </w:rPr>
      </w:pPr>
      <w:r>
        <w:rPr>
          <w:color w:val="000000"/>
        </w:rPr>
        <w:t>Jeżeli tak, to czy wraz z programem należy zaoferować instalację, uruchomienie i szkolenie z obsługi programu?</w:t>
      </w:r>
    </w:p>
    <w:p w14:paraId="0000013B" w14:textId="77777777" w:rsidR="00CE5757" w:rsidRDefault="00CE5757">
      <w:pPr>
        <w:pBdr>
          <w:top w:val="nil"/>
          <w:left w:val="nil"/>
          <w:bottom w:val="nil"/>
          <w:right w:val="nil"/>
          <w:between w:val="nil"/>
        </w:pBdr>
        <w:tabs>
          <w:tab w:val="left" w:pos="0"/>
        </w:tabs>
        <w:spacing w:after="100"/>
        <w:rPr>
          <w:color w:val="000000"/>
        </w:rPr>
      </w:pPr>
    </w:p>
    <w:p w14:paraId="0000013C" w14:textId="77777777" w:rsidR="00CE5757" w:rsidRDefault="0050552E">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b/>
          <w:i/>
          <w:color w:val="000000"/>
          <w:sz w:val="22"/>
          <w:szCs w:val="22"/>
        </w:rPr>
        <w:t>Odpowiedź:  Zgodnie z SWZ</w:t>
      </w:r>
    </w:p>
    <w:p w14:paraId="0000013D" w14:textId="77777777" w:rsidR="00CE5757" w:rsidRDefault="00CE5757">
      <w:pPr>
        <w:pBdr>
          <w:top w:val="nil"/>
          <w:left w:val="nil"/>
          <w:bottom w:val="nil"/>
          <w:right w:val="nil"/>
          <w:between w:val="nil"/>
        </w:pBdr>
        <w:tabs>
          <w:tab w:val="left" w:pos="0"/>
        </w:tabs>
        <w:spacing w:after="100"/>
        <w:rPr>
          <w:color w:val="000000"/>
        </w:rPr>
      </w:pPr>
    </w:p>
    <w:p w14:paraId="0000013E" w14:textId="77777777" w:rsidR="00CE5757" w:rsidRDefault="0050552E">
      <w:pPr>
        <w:pBdr>
          <w:top w:val="nil"/>
          <w:left w:val="nil"/>
          <w:bottom w:val="nil"/>
          <w:right w:val="nil"/>
          <w:between w:val="nil"/>
        </w:pBdr>
        <w:tabs>
          <w:tab w:val="left" w:pos="0"/>
        </w:tabs>
        <w:spacing w:after="100"/>
        <w:rPr>
          <w:color w:val="000000"/>
        </w:rPr>
      </w:pPr>
      <w:r>
        <w:rPr>
          <w:color w:val="000000"/>
        </w:rPr>
        <w:t xml:space="preserve">PYTANIE 2 </w:t>
      </w:r>
    </w:p>
    <w:p w14:paraId="0000013F" w14:textId="77777777" w:rsidR="00CE5757" w:rsidRDefault="0050552E">
      <w:pPr>
        <w:pBdr>
          <w:top w:val="nil"/>
          <w:left w:val="nil"/>
          <w:bottom w:val="nil"/>
          <w:right w:val="nil"/>
          <w:between w:val="nil"/>
        </w:pBdr>
        <w:tabs>
          <w:tab w:val="left" w:pos="0"/>
        </w:tabs>
        <w:spacing w:after="100"/>
        <w:rPr>
          <w:color w:val="000000"/>
        </w:rPr>
      </w:pPr>
      <w:r>
        <w:rPr>
          <w:color w:val="000000"/>
        </w:rPr>
        <w:t>Czy wraz z mammografem powinien zostać zaoferowany program do kontroli dawek używanych w celach diagnostycznych (zgodnie ze znowelizowaną Ustawą Prawo Atomowe), pozwalający na optymalizację i automatyczne porównanie dawek z ustawowymi poziomami referencyjn</w:t>
      </w:r>
      <w:r>
        <w:rPr>
          <w:color w:val="000000"/>
        </w:rPr>
        <w:t>ymi oraz generowanie raportów zgodnych z wymogami KCOR, objęty bezterminową licencją i aktualizacją do obowiązujących wymagań co najmniej w okresie gwarancji?</w:t>
      </w:r>
    </w:p>
    <w:p w14:paraId="00000140" w14:textId="77777777" w:rsidR="00CE5757" w:rsidRDefault="0050552E">
      <w:pPr>
        <w:pBdr>
          <w:top w:val="nil"/>
          <w:left w:val="nil"/>
          <w:bottom w:val="nil"/>
          <w:right w:val="nil"/>
          <w:between w:val="nil"/>
        </w:pBdr>
        <w:tabs>
          <w:tab w:val="left" w:pos="0"/>
        </w:tabs>
        <w:spacing w:after="100"/>
        <w:rPr>
          <w:color w:val="000000"/>
        </w:rPr>
      </w:pPr>
      <w:r>
        <w:rPr>
          <w:color w:val="000000"/>
        </w:rPr>
        <w:t>Jeżeli tak, to czy wraz z programem należy zaoferować instalację, uruchomienie i szkolenie z obsł</w:t>
      </w:r>
      <w:r>
        <w:rPr>
          <w:color w:val="000000"/>
        </w:rPr>
        <w:t>ugi programu?</w:t>
      </w:r>
    </w:p>
    <w:p w14:paraId="00000141" w14:textId="71663DF2" w:rsidR="00CE5757" w:rsidRDefault="0050552E">
      <w:pPr>
        <w:pBdr>
          <w:top w:val="nil"/>
          <w:left w:val="nil"/>
          <w:bottom w:val="nil"/>
          <w:right w:val="nil"/>
          <w:between w:val="nil"/>
        </w:pBdr>
        <w:tabs>
          <w:tab w:val="left" w:pos="0"/>
        </w:tabs>
        <w:spacing w:after="100"/>
        <w:rPr>
          <w:rFonts w:ascii="Calibri" w:eastAsia="Calibri" w:hAnsi="Calibri" w:cs="Calibri"/>
          <w:b/>
          <w:color w:val="000000"/>
          <w:sz w:val="22"/>
          <w:szCs w:val="22"/>
        </w:rPr>
      </w:pPr>
      <w:r>
        <w:rPr>
          <w:rFonts w:ascii="Calibri" w:eastAsia="Calibri" w:hAnsi="Calibri" w:cs="Calibri"/>
          <w:b/>
          <w:color w:val="000000"/>
          <w:sz w:val="22"/>
          <w:szCs w:val="22"/>
        </w:rPr>
        <w:t>Odpowiedź:</w:t>
      </w:r>
      <w:r>
        <w:rPr>
          <w:rFonts w:ascii="Calibri" w:eastAsia="Calibri" w:hAnsi="Calibri" w:cs="Calibri"/>
          <w:b/>
          <w:color w:val="000000"/>
          <w:sz w:val="22"/>
          <w:szCs w:val="22"/>
        </w:rPr>
        <w:t xml:space="preserve"> </w:t>
      </w:r>
      <w:r w:rsidR="00011FDA">
        <w:rPr>
          <w:rFonts w:ascii="Calibri" w:eastAsia="Calibri" w:hAnsi="Calibri" w:cs="Calibri"/>
          <w:b/>
          <w:color w:val="000000"/>
          <w:sz w:val="22"/>
          <w:szCs w:val="22"/>
        </w:rPr>
        <w:t>Z</w:t>
      </w:r>
      <w:r>
        <w:rPr>
          <w:rFonts w:ascii="Calibri" w:eastAsia="Calibri" w:hAnsi="Calibri" w:cs="Calibri"/>
          <w:b/>
          <w:color w:val="000000"/>
          <w:sz w:val="22"/>
          <w:szCs w:val="22"/>
        </w:rPr>
        <w:t xml:space="preserve">amawiający nie wymaga programu do kontroli dawek </w:t>
      </w:r>
    </w:p>
    <w:p w14:paraId="7A6352F7" w14:textId="4F72B6DB" w:rsidR="00011FDA" w:rsidRDefault="00011FDA">
      <w:pPr>
        <w:pBdr>
          <w:top w:val="nil"/>
          <w:left w:val="nil"/>
          <w:bottom w:val="nil"/>
          <w:right w:val="nil"/>
          <w:between w:val="nil"/>
        </w:pBdr>
        <w:tabs>
          <w:tab w:val="left" w:pos="0"/>
        </w:tabs>
        <w:spacing w:after="100"/>
        <w:rPr>
          <w:rFonts w:ascii="Calibri" w:eastAsia="Calibri" w:hAnsi="Calibri" w:cs="Calibri"/>
          <w:b/>
          <w:color w:val="000000"/>
          <w:sz w:val="22"/>
          <w:szCs w:val="22"/>
        </w:rPr>
      </w:pPr>
    </w:p>
    <w:p w14:paraId="7EDDC366" w14:textId="1C9E2A13" w:rsidR="00011FDA" w:rsidRDefault="00011FDA">
      <w:pPr>
        <w:pBdr>
          <w:top w:val="nil"/>
          <w:left w:val="nil"/>
          <w:bottom w:val="nil"/>
          <w:right w:val="nil"/>
          <w:between w:val="nil"/>
        </w:pBdr>
        <w:tabs>
          <w:tab w:val="left" w:pos="0"/>
        </w:tabs>
        <w:spacing w:after="100"/>
        <w:rPr>
          <w:rFonts w:ascii="Calibri" w:eastAsia="Calibri" w:hAnsi="Calibri" w:cs="Calibri"/>
          <w:b/>
          <w:color w:val="000000"/>
          <w:sz w:val="22"/>
          <w:szCs w:val="22"/>
        </w:rPr>
      </w:pPr>
    </w:p>
    <w:p w14:paraId="7AC0E4DA" w14:textId="2A0C15AE" w:rsidR="00011FDA" w:rsidRDefault="00011FDA">
      <w:pPr>
        <w:pBdr>
          <w:top w:val="nil"/>
          <w:left w:val="nil"/>
          <w:bottom w:val="nil"/>
          <w:right w:val="nil"/>
          <w:between w:val="nil"/>
        </w:pBdr>
        <w:tabs>
          <w:tab w:val="left" w:pos="0"/>
        </w:tabs>
        <w:spacing w:after="100"/>
        <w:rPr>
          <w:color w:val="000000"/>
        </w:rPr>
      </w:pPr>
      <w:r>
        <w:rPr>
          <w:rFonts w:ascii="Calibri" w:eastAsia="Calibri" w:hAnsi="Calibri" w:cs="Calibri"/>
          <w:b/>
          <w:color w:val="000000"/>
          <w:sz w:val="22"/>
          <w:szCs w:val="22"/>
        </w:rPr>
        <w:t xml:space="preserve">Wraz z odpowiedziami Zamawiający udostępnia pliki dotyczące dokumentacji technicznej budynku i pozostałe, na które powołuje się w odpowiedziach.  </w:t>
      </w:r>
    </w:p>
    <w:p w14:paraId="00000142" w14:textId="77777777" w:rsidR="00CE5757" w:rsidRDefault="00CE5757">
      <w:pPr>
        <w:pBdr>
          <w:top w:val="nil"/>
          <w:left w:val="nil"/>
          <w:bottom w:val="nil"/>
          <w:right w:val="nil"/>
          <w:between w:val="nil"/>
        </w:pBdr>
        <w:tabs>
          <w:tab w:val="left" w:pos="0"/>
        </w:tabs>
        <w:spacing w:after="100"/>
        <w:rPr>
          <w:color w:val="000000"/>
        </w:rPr>
      </w:pPr>
    </w:p>
    <w:p w14:paraId="00000143" w14:textId="77777777" w:rsidR="00CE5757" w:rsidRDefault="00CE5757">
      <w:pPr>
        <w:pBdr>
          <w:top w:val="nil"/>
          <w:left w:val="nil"/>
          <w:bottom w:val="nil"/>
          <w:right w:val="nil"/>
          <w:between w:val="nil"/>
        </w:pBdr>
        <w:tabs>
          <w:tab w:val="left" w:pos="0"/>
        </w:tabs>
        <w:spacing w:after="100"/>
        <w:rPr>
          <w:color w:val="000000"/>
        </w:rPr>
      </w:pPr>
    </w:p>
    <w:p w14:paraId="00000144" w14:textId="77777777" w:rsidR="00CE5757" w:rsidRDefault="00CE5757">
      <w:pPr>
        <w:pBdr>
          <w:top w:val="nil"/>
          <w:left w:val="nil"/>
          <w:bottom w:val="nil"/>
          <w:right w:val="nil"/>
          <w:between w:val="nil"/>
        </w:pBdr>
        <w:tabs>
          <w:tab w:val="left" w:pos="0"/>
        </w:tabs>
        <w:spacing w:after="100"/>
        <w:rPr>
          <w:color w:val="000000"/>
        </w:rPr>
      </w:pPr>
    </w:p>
    <w:p w14:paraId="00000145" w14:textId="77777777" w:rsidR="00CE5757" w:rsidRDefault="0050552E">
      <w:pPr>
        <w:pBdr>
          <w:top w:val="nil"/>
          <w:left w:val="nil"/>
          <w:bottom w:val="nil"/>
          <w:right w:val="nil"/>
          <w:between w:val="nil"/>
        </w:pBdr>
        <w:ind w:right="-1"/>
        <w:jc w:val="right"/>
        <w:rPr>
          <w:color w:val="000000"/>
        </w:rPr>
      </w:pPr>
      <w:r>
        <w:rPr>
          <w:i/>
          <w:color w:val="000000"/>
        </w:rPr>
        <w:t>…………………………………</w:t>
      </w:r>
    </w:p>
    <w:p w14:paraId="00000146" w14:textId="77777777" w:rsidR="00CE5757" w:rsidRDefault="0050552E">
      <w:pPr>
        <w:pBdr>
          <w:top w:val="nil"/>
          <w:left w:val="nil"/>
          <w:bottom w:val="nil"/>
          <w:right w:val="nil"/>
          <w:between w:val="nil"/>
        </w:pBdr>
        <w:ind w:left="-142" w:right="-1"/>
        <w:jc w:val="center"/>
        <w:rPr>
          <w:color w:val="000000"/>
        </w:rPr>
      </w:pPr>
      <w:r>
        <w:rPr>
          <w:b/>
          <w:color w:val="000000"/>
        </w:rPr>
        <w:t xml:space="preserve">                                                                                                                                        /</w:t>
      </w:r>
      <w:r>
        <w:rPr>
          <w:b/>
          <w:i/>
          <w:color w:val="000000"/>
        </w:rPr>
        <w:t>Kierownik Zamawiającego/</w:t>
      </w:r>
    </w:p>
    <w:p w14:paraId="00000147" w14:textId="77777777" w:rsidR="00CE5757" w:rsidRDefault="00CE5757">
      <w:pPr>
        <w:pBdr>
          <w:top w:val="nil"/>
          <w:left w:val="nil"/>
          <w:bottom w:val="nil"/>
          <w:right w:val="nil"/>
          <w:between w:val="nil"/>
        </w:pBdr>
        <w:tabs>
          <w:tab w:val="left" w:pos="1200"/>
        </w:tabs>
        <w:rPr>
          <w:color w:val="000000"/>
        </w:rPr>
      </w:pPr>
    </w:p>
    <w:sectPr w:rsidR="00CE5757">
      <w:footerReference w:type="default" r:id="rId7"/>
      <w:footerReference w:type="first" r:id="rId8"/>
      <w:pgSz w:w="11906" w:h="16838"/>
      <w:pgMar w:top="993" w:right="1417" w:bottom="1135"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29CC" w14:textId="77777777" w:rsidR="0050552E" w:rsidRDefault="0050552E">
      <w:r>
        <w:separator/>
      </w:r>
    </w:p>
  </w:endnote>
  <w:endnote w:type="continuationSeparator" w:id="0">
    <w:p w14:paraId="6B469670" w14:textId="77777777" w:rsidR="0050552E" w:rsidRDefault="0050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8" w14:textId="320A379F" w:rsidR="00CE5757" w:rsidRDefault="0050552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11FDA">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9" w14:textId="77777777" w:rsidR="00CE5757" w:rsidRDefault="00CE5757">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D049" w14:textId="77777777" w:rsidR="0050552E" w:rsidRDefault="0050552E">
      <w:r>
        <w:separator/>
      </w:r>
    </w:p>
  </w:footnote>
  <w:footnote w:type="continuationSeparator" w:id="0">
    <w:p w14:paraId="5407181A" w14:textId="77777777" w:rsidR="0050552E" w:rsidRDefault="00505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836E9"/>
    <w:multiLevelType w:val="multilevel"/>
    <w:tmpl w:val="8B7A5B2A"/>
    <w:lvl w:ilvl="0">
      <w:start w:val="1"/>
      <w:numFmt w:val="decimal"/>
      <w:lvlText w:val="%1."/>
      <w:lvlJc w:val="left"/>
      <w:pPr>
        <w:ind w:left="63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D9140C2"/>
    <w:multiLevelType w:val="multilevel"/>
    <w:tmpl w:val="4A8EB4B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57"/>
    <w:rsid w:val="00011FDA"/>
    <w:rsid w:val="0050552E"/>
    <w:rsid w:val="00CE57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FA5"/>
  <w15:docId w15:val="{9EB6C5DB-7EB4-4C31-A2E6-86732413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4928</Words>
  <Characters>29572</Characters>
  <Application>Microsoft Office Word</Application>
  <DocSecurity>0</DocSecurity>
  <Lines>246</Lines>
  <Paragraphs>68</Paragraphs>
  <ScaleCrop>false</ScaleCrop>
  <Company/>
  <LinksUpToDate>false</LinksUpToDate>
  <CharactersWithSpaces>34432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Mateusz Nowicki</cp:lastModifiedBy>
  <cp:revision>2</cp:revision>
  <dcterms:created xsi:type="dcterms:W3CDTF">2021-07-02T16:23:00Z</dcterms:created>
  <dcterms:modified xsi:type="dcterms:W3CDTF">2021-07-02T16:27:00Z</dcterms:modified>
</cp:coreProperties>
</file>