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22" w:rsidRPr="00E60F86" w:rsidRDefault="00E14322" w:rsidP="00E14322">
      <w:pPr>
        <w:spacing w:after="160" w:line="259" w:lineRule="auto"/>
        <w:ind w:left="6372"/>
        <w:rPr>
          <w:rFonts w:ascii="Calibri" w:eastAsia="Times New Roman" w:hAnsi="Calibri" w:cs="Calibri"/>
          <w:sz w:val="24"/>
          <w:szCs w:val="24"/>
        </w:rPr>
      </w:pPr>
      <w:r>
        <w:rPr>
          <w:rFonts w:ascii="Calibri" w:eastAsia="Times New Roman" w:hAnsi="Calibri" w:cs="Calibri"/>
          <w:sz w:val="24"/>
          <w:szCs w:val="24"/>
        </w:rPr>
        <w:t>Załącznik nr 3.2</w:t>
      </w:r>
      <w:r w:rsidRPr="00E60F86">
        <w:rPr>
          <w:rFonts w:ascii="Calibri" w:eastAsia="Times New Roman" w:hAnsi="Calibri" w:cs="Calibri"/>
          <w:sz w:val="24"/>
          <w:szCs w:val="24"/>
        </w:rPr>
        <w:t xml:space="preserve"> do SWZ</w:t>
      </w:r>
    </w:p>
    <w:p w:rsidR="00E14322" w:rsidRPr="00E60F86" w:rsidRDefault="00E14322" w:rsidP="00E14322">
      <w:pPr>
        <w:spacing w:after="160" w:line="259" w:lineRule="auto"/>
        <w:jc w:val="center"/>
        <w:rPr>
          <w:rFonts w:ascii="Calibri" w:eastAsia="Times New Roman" w:hAnsi="Calibri" w:cs="Calibri"/>
          <w:b/>
          <w:sz w:val="28"/>
          <w:szCs w:val="24"/>
        </w:rPr>
      </w:pPr>
      <w:r w:rsidRPr="00E60F86">
        <w:rPr>
          <w:rFonts w:ascii="Calibri" w:eastAsia="Times New Roman" w:hAnsi="Calibri" w:cs="Calibri"/>
          <w:b/>
          <w:sz w:val="28"/>
          <w:szCs w:val="24"/>
        </w:rPr>
        <w:t>OPIS PRZEDMIOTU ZAMÓWIENIA</w:t>
      </w:r>
      <w:r w:rsidRPr="00E60F86">
        <w:rPr>
          <w:rFonts w:ascii="Calibri" w:eastAsia="Times New Roman" w:hAnsi="Calibri" w:cs="Calibri"/>
          <w:sz w:val="28"/>
          <w:szCs w:val="24"/>
        </w:rPr>
        <w:t xml:space="preserve"> (OPZ) </w:t>
      </w:r>
      <w:r w:rsidRPr="00E60F86">
        <w:rPr>
          <w:rFonts w:ascii="Calibri" w:eastAsia="Times New Roman" w:hAnsi="Calibri" w:cs="Calibri"/>
          <w:b/>
          <w:sz w:val="28"/>
          <w:szCs w:val="24"/>
        </w:rPr>
        <w:t>–  Zestawienie wyposażenia</w:t>
      </w:r>
    </w:p>
    <w:p w:rsidR="00E14322" w:rsidRDefault="00E14322" w:rsidP="00E14322">
      <w:pPr>
        <w:spacing w:after="160" w:line="259" w:lineRule="auto"/>
        <w:jc w:val="center"/>
        <w:rPr>
          <w:rFonts w:ascii="Calibri" w:eastAsia="Times New Roman" w:hAnsi="Calibri" w:cs="Calibri"/>
          <w:b/>
          <w:sz w:val="28"/>
          <w:szCs w:val="24"/>
        </w:rPr>
      </w:pPr>
      <w:r w:rsidRPr="00E60F86">
        <w:rPr>
          <w:rFonts w:ascii="Calibri" w:eastAsia="Times New Roman" w:hAnsi="Calibri" w:cs="Calibri"/>
          <w:sz w:val="28"/>
          <w:szCs w:val="24"/>
        </w:rPr>
        <w:t>na zadanie pn.:</w:t>
      </w:r>
      <w:r w:rsidRPr="00E60F86">
        <w:rPr>
          <w:rFonts w:ascii="Calibri" w:eastAsia="Times New Roman" w:hAnsi="Calibri" w:cs="Calibri"/>
          <w:b/>
          <w:sz w:val="28"/>
          <w:szCs w:val="24"/>
        </w:rPr>
        <w:t xml:space="preserve"> Wyposażenie i modernizacja sali komputerowej do prowadzenia zajęć w ramach realizacji „Programu CYBER.MIL z klasą” w Zespole Szkół Licealnych w Leżajsku.</w:t>
      </w:r>
    </w:p>
    <w:p w:rsidR="00E14322" w:rsidRDefault="000F3C02" w:rsidP="00E14322">
      <w:pPr>
        <w:spacing w:after="160" w:line="259" w:lineRule="auto"/>
        <w:jc w:val="center"/>
        <w:rPr>
          <w:rFonts w:ascii="Calibri" w:eastAsia="Times New Roman" w:hAnsi="Calibri" w:cs="Calibri"/>
          <w:b/>
          <w:bCs/>
          <w:sz w:val="28"/>
          <w:szCs w:val="28"/>
          <w:u w:val="single"/>
        </w:rPr>
      </w:pPr>
      <w:r>
        <w:rPr>
          <w:rFonts w:ascii="Calibri" w:eastAsia="Times New Roman" w:hAnsi="Calibri" w:cs="Calibri"/>
          <w:b/>
          <w:bCs/>
          <w:sz w:val="28"/>
          <w:szCs w:val="28"/>
          <w:u w:val="single"/>
        </w:rPr>
        <w:t>Część nr 2 – Wykonanie instalacji</w:t>
      </w:r>
      <w:r w:rsidR="00E14322">
        <w:rPr>
          <w:rFonts w:ascii="Calibri" w:eastAsia="Times New Roman" w:hAnsi="Calibri" w:cs="Calibri"/>
          <w:b/>
          <w:bCs/>
          <w:sz w:val="28"/>
          <w:szCs w:val="28"/>
          <w:u w:val="single"/>
        </w:rPr>
        <w:t xml:space="preserve"> elektryczne</w:t>
      </w:r>
      <w:r>
        <w:rPr>
          <w:rFonts w:ascii="Calibri" w:eastAsia="Times New Roman" w:hAnsi="Calibri" w:cs="Calibri"/>
          <w:b/>
          <w:bCs/>
          <w:sz w:val="28"/>
          <w:szCs w:val="28"/>
          <w:u w:val="single"/>
        </w:rPr>
        <w:t>j</w:t>
      </w:r>
      <w:r w:rsidR="00E14322">
        <w:rPr>
          <w:rFonts w:ascii="Calibri" w:eastAsia="Times New Roman" w:hAnsi="Calibri" w:cs="Calibri"/>
          <w:b/>
          <w:bCs/>
          <w:sz w:val="28"/>
          <w:szCs w:val="28"/>
          <w:u w:val="single"/>
        </w:rPr>
        <w:t xml:space="preserve"> i sieciowe</w:t>
      </w:r>
      <w:bookmarkStart w:id="0" w:name="_GoBack"/>
      <w:bookmarkEnd w:id="0"/>
      <w:r>
        <w:rPr>
          <w:rFonts w:ascii="Calibri" w:eastAsia="Times New Roman" w:hAnsi="Calibri" w:cs="Calibri"/>
          <w:b/>
          <w:bCs/>
          <w:sz w:val="28"/>
          <w:szCs w:val="28"/>
          <w:u w:val="single"/>
        </w:rPr>
        <w:t>j</w:t>
      </w:r>
    </w:p>
    <w:p w:rsidR="0022015E" w:rsidRDefault="0022015E" w:rsidP="0022015E">
      <w:r>
        <w:t>Zakres robót</w:t>
      </w:r>
    </w:p>
    <w:p w:rsidR="0022015E" w:rsidRDefault="0022015E" w:rsidP="0022015E">
      <w:pPr>
        <w:pStyle w:val="Akapitzlist"/>
        <w:numPr>
          <w:ilvl w:val="0"/>
          <w:numId w:val="1"/>
        </w:numPr>
      </w:pPr>
      <w:r>
        <w:t xml:space="preserve">Wykonanie połączenia 8-włóknowym kablem światłowodowym </w:t>
      </w:r>
      <w:proofErr w:type="spellStart"/>
      <w:r>
        <w:t>jednomodowym</w:t>
      </w:r>
      <w:proofErr w:type="spellEnd"/>
      <w:r>
        <w:t xml:space="preserve"> pomieszczenia 46A z salą 45 wraz z podłączeniem do urządzeń sieciowych. Wszelkie materiały niezbędne do wykonania połączenia dostarcza wykonawca.</w:t>
      </w:r>
    </w:p>
    <w:p w:rsidR="0022015E" w:rsidRDefault="0022015E" w:rsidP="0022015E">
      <w:pPr>
        <w:pStyle w:val="Akapitzlist"/>
        <w:numPr>
          <w:ilvl w:val="0"/>
          <w:numId w:val="1"/>
        </w:numPr>
      </w:pPr>
      <w:r>
        <w:t>Dostawa i instalacja szafy dystrybucyjnej co najmniej 9-modułowej w miejscu wskazanym w szkicu.</w:t>
      </w:r>
    </w:p>
    <w:p w:rsidR="0022015E" w:rsidRDefault="0022015E" w:rsidP="0022015E">
      <w:pPr>
        <w:pStyle w:val="Akapitzlist"/>
        <w:numPr>
          <w:ilvl w:val="0"/>
          <w:numId w:val="1"/>
        </w:numPr>
      </w:pPr>
      <w:r>
        <w:t>Dostawa i instalacja urządzeń wraz z okablowaniem w szafie dystrybucyjnej:</w:t>
      </w:r>
    </w:p>
    <w:p w:rsidR="0022015E" w:rsidRDefault="0022015E" w:rsidP="0022015E">
      <w:pPr>
        <w:pStyle w:val="Akapitzlist"/>
        <w:numPr>
          <w:ilvl w:val="1"/>
          <w:numId w:val="1"/>
        </w:numPr>
      </w:pPr>
      <w:r>
        <w:t>Listwa zasilająca x 5  gniazd( 230V)</w:t>
      </w:r>
    </w:p>
    <w:p w:rsidR="0022015E" w:rsidRDefault="0022015E" w:rsidP="0022015E">
      <w:pPr>
        <w:pStyle w:val="Akapitzlist"/>
        <w:numPr>
          <w:ilvl w:val="1"/>
          <w:numId w:val="1"/>
        </w:numPr>
      </w:pPr>
      <w:r>
        <w:t xml:space="preserve">panel </w:t>
      </w:r>
      <w:proofErr w:type="spellStart"/>
      <w:r>
        <w:t>krosowniczy</w:t>
      </w:r>
      <w:proofErr w:type="spellEnd"/>
      <w:r>
        <w:t xml:space="preserve"> min. 24-portowy</w:t>
      </w:r>
    </w:p>
    <w:p w:rsidR="0022015E" w:rsidRDefault="0022015E" w:rsidP="0022015E">
      <w:pPr>
        <w:pStyle w:val="Akapitzlist"/>
        <w:numPr>
          <w:ilvl w:val="1"/>
          <w:numId w:val="1"/>
        </w:numPr>
      </w:pPr>
      <w:r>
        <w:t>listwa uziemiająca</w:t>
      </w:r>
    </w:p>
    <w:p w:rsidR="0022015E" w:rsidRDefault="0022015E" w:rsidP="0022015E">
      <w:pPr>
        <w:pStyle w:val="Akapitzlist"/>
        <w:numPr>
          <w:ilvl w:val="1"/>
          <w:numId w:val="1"/>
        </w:numPr>
      </w:pPr>
      <w:r>
        <w:t>serwer NAS</w:t>
      </w:r>
    </w:p>
    <w:p w:rsidR="0022015E" w:rsidRDefault="0022015E" w:rsidP="0022015E">
      <w:pPr>
        <w:pStyle w:val="Akapitzlist"/>
        <w:numPr>
          <w:ilvl w:val="1"/>
          <w:numId w:val="1"/>
        </w:numPr>
      </w:pPr>
      <w:r>
        <w:t>przełącznik sieciowy</w:t>
      </w:r>
    </w:p>
    <w:p w:rsidR="0022015E" w:rsidRDefault="0022015E" w:rsidP="0022015E">
      <w:pPr>
        <w:pStyle w:val="Akapitzlist"/>
        <w:numPr>
          <w:ilvl w:val="1"/>
          <w:numId w:val="1"/>
        </w:numPr>
      </w:pPr>
      <w:r>
        <w:t>UTM</w:t>
      </w:r>
    </w:p>
    <w:p w:rsidR="0022015E" w:rsidRDefault="0022015E" w:rsidP="0022015E">
      <w:pPr>
        <w:pStyle w:val="Akapitzlist"/>
        <w:numPr>
          <w:ilvl w:val="1"/>
          <w:numId w:val="1"/>
        </w:numPr>
      </w:pPr>
      <w:r>
        <w:t>przełącznica światłowodowa min 8 portów.</w:t>
      </w:r>
    </w:p>
    <w:p w:rsidR="0022015E" w:rsidRDefault="0022015E" w:rsidP="0022015E">
      <w:pPr>
        <w:pStyle w:val="Akapitzlist"/>
      </w:pPr>
      <w:r>
        <w:t xml:space="preserve">Urządzenia powinny spełniać wymagania poniżej oraz spełniać warunki sieci kat. 6A. Szafa </w:t>
      </w:r>
      <w:proofErr w:type="spellStart"/>
      <w:r>
        <w:t>krosownicza</w:t>
      </w:r>
      <w:proofErr w:type="spellEnd"/>
      <w:r>
        <w:t xml:space="preserve"> powinna być uziemiona a wszystkie przewody </w:t>
      </w:r>
      <w:proofErr w:type="spellStart"/>
      <w:r>
        <w:t>zaterminowane</w:t>
      </w:r>
      <w:proofErr w:type="spellEnd"/>
      <w:r>
        <w:t>.</w:t>
      </w:r>
    </w:p>
    <w:p w:rsidR="0022015E" w:rsidRDefault="0022015E" w:rsidP="0022015E">
      <w:pPr>
        <w:pStyle w:val="Akapitzlist"/>
        <w:numPr>
          <w:ilvl w:val="0"/>
          <w:numId w:val="1"/>
        </w:numPr>
      </w:pPr>
      <w:r>
        <w:t xml:space="preserve">Wykonanie instalacji elektrycznej podtynkowej zgodnie ze </w:t>
      </w:r>
      <w:proofErr w:type="spellStart"/>
      <w:r>
        <w:t>szkicem.W</w:t>
      </w:r>
      <w:proofErr w:type="spellEnd"/>
      <w:r w:rsidRPr="00CF7BF3">
        <w:t xml:space="preserve"> modernizowanym pomieszczeniu należy zaprojektować </w:t>
      </w:r>
      <w:r>
        <w:t>oraz wykonać de</w:t>
      </w:r>
      <w:r w:rsidRPr="00CF7BF3">
        <w:t xml:space="preserve">dykowaną instalację zasilającą urządzenia komputerowe. </w:t>
      </w:r>
      <w:r>
        <w:t xml:space="preserve">Instalacja obejmuje: szafę zasilającą, przewody oraz gniazda podtynkowe (44 </w:t>
      </w:r>
      <w:proofErr w:type="spellStart"/>
      <w:r>
        <w:t>szt</w:t>
      </w:r>
      <w:proofErr w:type="spellEnd"/>
      <w:r>
        <w:t xml:space="preserve">). </w:t>
      </w:r>
      <w:r w:rsidRPr="00CF7BF3">
        <w:t xml:space="preserve">Wydzielone obwody komputerowe zabezpieczyć wyłącznikami </w:t>
      </w:r>
      <w:proofErr w:type="spellStart"/>
      <w:r w:rsidRPr="00CF7BF3">
        <w:t>nadprądowymi</w:t>
      </w:r>
      <w:proofErr w:type="spellEnd"/>
      <w:r w:rsidRPr="00CF7BF3">
        <w:t xml:space="preserve"> i </w:t>
      </w:r>
      <w:proofErr w:type="spellStart"/>
      <w:r w:rsidRPr="00CF7BF3">
        <w:t>różnicowprądowymi</w:t>
      </w:r>
      <w:proofErr w:type="spellEnd"/>
      <w:r w:rsidRPr="00CF7BF3">
        <w:t xml:space="preserve">. </w:t>
      </w:r>
    </w:p>
    <w:p w:rsidR="0022015E" w:rsidRPr="00CF7BF3" w:rsidRDefault="0022015E" w:rsidP="0022015E">
      <w:pPr>
        <w:pStyle w:val="Akapitzlist"/>
        <w:numPr>
          <w:ilvl w:val="0"/>
          <w:numId w:val="1"/>
        </w:numPr>
      </w:pPr>
      <w:r>
        <w:t>Podłączenie instalacji elektrycznej do instalacji elektrycznej budynku.</w:t>
      </w:r>
    </w:p>
    <w:p w:rsidR="0022015E" w:rsidRDefault="0022015E" w:rsidP="0022015E">
      <w:pPr>
        <w:pStyle w:val="Akapitzlist"/>
        <w:numPr>
          <w:ilvl w:val="0"/>
          <w:numId w:val="1"/>
        </w:numPr>
      </w:pPr>
      <w:r>
        <w:t xml:space="preserve">Wykonanie podtynkowego </w:t>
      </w:r>
      <w:r w:rsidRPr="008F1CA1">
        <w:t xml:space="preserve">okablowania strukturalnego LAN </w:t>
      </w:r>
      <w:r>
        <w:t>kat. 6A kablem S/FTP zgodnie ze szkicem</w:t>
      </w:r>
    </w:p>
    <w:p w:rsidR="0022015E" w:rsidRDefault="0022015E" w:rsidP="0022015E">
      <w:pPr>
        <w:pStyle w:val="Akapitzlist"/>
        <w:numPr>
          <w:ilvl w:val="0"/>
          <w:numId w:val="1"/>
        </w:numPr>
      </w:pPr>
      <w:r>
        <w:t>Dostawa i montaż gniazd RJ-45 kat. 6A</w:t>
      </w:r>
    </w:p>
    <w:p w:rsidR="0022015E" w:rsidRDefault="0022015E" w:rsidP="0022015E">
      <w:pPr>
        <w:pStyle w:val="Akapitzlist"/>
        <w:numPr>
          <w:ilvl w:val="0"/>
          <w:numId w:val="1"/>
        </w:numPr>
      </w:pPr>
      <w:r>
        <w:t xml:space="preserve">Wykonanie połączenia stanowiska nauczycielskiego z monitorem zgodnie ze szkicem instalacją </w:t>
      </w:r>
      <w:proofErr w:type="spellStart"/>
      <w:r>
        <w:t>podtynkowąkablem</w:t>
      </w:r>
      <w:proofErr w:type="spellEnd"/>
      <w:r>
        <w:t xml:space="preserve"> HDMI i USB. Kabel HDMI 2.0 powinien kończyć się gniazdami podtynkowymi umożliwiającymi podłączenie urządzeń końcowych za pomocą standardowego kabla HDMI. Kabel USB powinien kończyć się gniazdami podtynkowymi, umożliwiającymi podłączenie standardowego kabla USB 3.0.</w:t>
      </w:r>
    </w:p>
    <w:p w:rsidR="0022015E" w:rsidRDefault="0022015E" w:rsidP="0022015E">
      <w:pPr>
        <w:pStyle w:val="Akapitzlist"/>
        <w:numPr>
          <w:ilvl w:val="0"/>
          <w:numId w:val="1"/>
        </w:numPr>
      </w:pPr>
      <w:r>
        <w:t xml:space="preserve">Dostawa i montaż klimatyzacji typu </w:t>
      </w:r>
      <w:proofErr w:type="spellStart"/>
      <w:r>
        <w:t>split</w:t>
      </w:r>
      <w:proofErr w:type="spellEnd"/>
      <w:r>
        <w:t xml:space="preserve"> o mocy min 5kW.</w:t>
      </w:r>
    </w:p>
    <w:p w:rsidR="0022015E" w:rsidRDefault="0022015E" w:rsidP="0022015E">
      <w:pPr>
        <w:pStyle w:val="Akapitzlist"/>
        <w:numPr>
          <w:ilvl w:val="0"/>
          <w:numId w:val="1"/>
        </w:numPr>
      </w:pPr>
      <w:r>
        <w:t>Uzupełnienie bruzd po prowadzeniu kabli oraz szpachlowanie ścian.</w:t>
      </w:r>
    </w:p>
    <w:p w:rsidR="0022015E" w:rsidRDefault="0022015E" w:rsidP="0022015E">
      <w:pPr>
        <w:pStyle w:val="Akapitzlist"/>
        <w:numPr>
          <w:ilvl w:val="0"/>
          <w:numId w:val="1"/>
        </w:numPr>
      </w:pPr>
      <w:r>
        <w:t>Trzykrotne malowanie ścian farbą akrylową</w:t>
      </w:r>
    </w:p>
    <w:p w:rsidR="0022015E" w:rsidRPr="00040198" w:rsidRDefault="0022015E" w:rsidP="0022015E">
      <w:pPr>
        <w:jc w:val="center"/>
        <w:rPr>
          <w:rFonts w:ascii="Century Schoolbook" w:hAnsi="Century Schoolbook"/>
        </w:rPr>
      </w:pPr>
      <w:r>
        <w:br w:type="page"/>
      </w:r>
      <w:r>
        <w:rPr>
          <w:rFonts w:ascii="Century Schoolbook" w:hAnsi="Century Schoolbook"/>
          <w:b/>
        </w:rPr>
        <w:lastRenderedPageBreak/>
        <w:t xml:space="preserve">Szafa dystrybucyjna </w:t>
      </w:r>
      <w:r w:rsidRPr="00040198">
        <w:rPr>
          <w:rFonts w:ascii="Century Schoolbook" w:hAnsi="Century Schoolbook"/>
          <w:b/>
        </w:rPr>
        <w:t>1 szt.</w:t>
      </w:r>
      <w:r w:rsidRPr="00040198">
        <w:rPr>
          <w:rFonts w:ascii="Century Schoolbook" w:hAnsi="Century Schoolbook"/>
        </w:rPr>
        <w:t xml:space="preserve"> o parametrach nie gorszych niż</w:t>
      </w:r>
      <w:r>
        <w:rPr>
          <w:rFonts w:ascii="Century Schoolbook" w:hAnsi="Century Schoolbook"/>
        </w:rPr>
        <w:t>:</w:t>
      </w:r>
    </w:p>
    <w:tbl>
      <w:tblPr>
        <w:tblW w:w="9351" w:type="dxa"/>
        <w:tblInd w:w="-113" w:type="dxa"/>
        <w:tblLayout w:type="fixed"/>
        <w:tblLook w:val="0000"/>
      </w:tblPr>
      <w:tblGrid>
        <w:gridCol w:w="900"/>
        <w:gridCol w:w="8451"/>
      </w:tblGrid>
      <w:tr w:rsidR="0022015E" w:rsidRPr="00EE21CB" w:rsidTr="00320CED">
        <w:tc>
          <w:tcPr>
            <w:tcW w:w="9351" w:type="dxa"/>
            <w:gridSpan w:val="2"/>
            <w:tcBorders>
              <w:top w:val="single" w:sz="4" w:space="0" w:color="000000"/>
              <w:left w:val="single" w:sz="4" w:space="0" w:color="000000"/>
              <w:bottom w:val="single" w:sz="4" w:space="0" w:color="000000"/>
              <w:right w:val="single" w:sz="4" w:space="0" w:color="000000"/>
            </w:tcBorders>
          </w:tcPr>
          <w:p w:rsidR="0022015E" w:rsidRPr="00EE21CB" w:rsidRDefault="0022015E" w:rsidP="00320CED">
            <w:pPr>
              <w:rPr>
                <w:rFonts w:ascii="Century Schoolbook" w:eastAsia="Calibri" w:hAnsi="Century Schoolbook" w:cs="Calibri"/>
                <w:b/>
              </w:rPr>
            </w:pPr>
            <w:r w:rsidRPr="00EE21CB">
              <w:rPr>
                <w:rFonts w:ascii="Century Schoolbook" w:eastAsia="Calibri" w:hAnsi="Century Schoolbook" w:cs="Calibri"/>
                <w:b/>
              </w:rPr>
              <w:t>Wymagania szafy</w:t>
            </w:r>
          </w:p>
        </w:tc>
      </w:tr>
      <w:tr w:rsidR="0022015E" w:rsidRPr="00EE21CB" w:rsidTr="00320CED">
        <w:tc>
          <w:tcPr>
            <w:tcW w:w="900" w:type="dxa"/>
            <w:tcBorders>
              <w:top w:val="single" w:sz="4" w:space="0" w:color="000000"/>
              <w:left w:val="single" w:sz="4" w:space="0" w:color="000000"/>
              <w:bottom w:val="single" w:sz="4" w:space="0" w:color="000000"/>
              <w:right w:val="nil"/>
            </w:tcBorders>
          </w:tcPr>
          <w:p w:rsidR="0022015E" w:rsidRPr="00EE21CB" w:rsidRDefault="0022015E" w:rsidP="0022015E">
            <w:pPr>
              <w:numPr>
                <w:ilvl w:val="0"/>
                <w:numId w:val="48"/>
              </w:numPr>
              <w:spacing w:after="0" w:line="360" w:lineRule="auto"/>
              <w:rPr>
                <w:rFonts w:ascii="Century Schoolbook" w:eastAsia="Calibri" w:hAnsi="Century Schoolbook" w:cs="Calibri"/>
              </w:rPr>
            </w:pPr>
          </w:p>
        </w:tc>
        <w:tc>
          <w:tcPr>
            <w:tcW w:w="8451" w:type="dxa"/>
            <w:tcBorders>
              <w:top w:val="single" w:sz="4" w:space="0" w:color="000000"/>
              <w:left w:val="single" w:sz="4" w:space="0" w:color="000000"/>
              <w:bottom w:val="single" w:sz="4" w:space="0" w:color="000000"/>
              <w:right w:val="single" w:sz="4" w:space="0" w:color="000000"/>
            </w:tcBorders>
          </w:tcPr>
          <w:p w:rsidR="0022015E" w:rsidRPr="00EE21CB" w:rsidRDefault="0022015E" w:rsidP="00320CED">
            <w:pPr>
              <w:rPr>
                <w:rFonts w:ascii="Century Schoolbook" w:eastAsia="Calibri" w:hAnsi="Century Schoolbook" w:cs="Calibri"/>
              </w:rPr>
            </w:pPr>
            <w:r w:rsidRPr="00EE21CB">
              <w:rPr>
                <w:rFonts w:ascii="Century Schoolbook" w:eastAsia="Calibri" w:hAnsi="Century Schoolbook" w:cs="Calibri"/>
              </w:rPr>
              <w:t>Wysokość 9U. Szerokość w standardzie 60 cm</w:t>
            </w:r>
          </w:p>
        </w:tc>
      </w:tr>
      <w:tr w:rsidR="0022015E" w:rsidRPr="00EE21CB" w:rsidTr="00320CED">
        <w:tc>
          <w:tcPr>
            <w:tcW w:w="900" w:type="dxa"/>
            <w:tcBorders>
              <w:top w:val="single" w:sz="4" w:space="0" w:color="000000"/>
              <w:left w:val="single" w:sz="4" w:space="0" w:color="000000"/>
              <w:bottom w:val="single" w:sz="4" w:space="0" w:color="000000"/>
              <w:right w:val="nil"/>
            </w:tcBorders>
          </w:tcPr>
          <w:p w:rsidR="0022015E" w:rsidRPr="00EE21CB" w:rsidRDefault="0022015E" w:rsidP="0022015E">
            <w:pPr>
              <w:numPr>
                <w:ilvl w:val="0"/>
                <w:numId w:val="48"/>
              </w:numPr>
              <w:spacing w:after="0" w:line="360" w:lineRule="auto"/>
              <w:rPr>
                <w:rFonts w:ascii="Century Schoolbook" w:eastAsia="Calibri" w:hAnsi="Century Schoolbook" w:cs="Calibri"/>
              </w:rPr>
            </w:pPr>
          </w:p>
        </w:tc>
        <w:tc>
          <w:tcPr>
            <w:tcW w:w="8451" w:type="dxa"/>
            <w:tcBorders>
              <w:top w:val="single" w:sz="4" w:space="0" w:color="000000"/>
              <w:left w:val="single" w:sz="4" w:space="0" w:color="000000"/>
              <w:bottom w:val="single" w:sz="4" w:space="0" w:color="000000"/>
              <w:right w:val="single" w:sz="4" w:space="0" w:color="000000"/>
            </w:tcBorders>
          </w:tcPr>
          <w:p w:rsidR="0022015E" w:rsidRPr="00EE21CB" w:rsidRDefault="0022015E" w:rsidP="00320CED">
            <w:pPr>
              <w:rPr>
                <w:rFonts w:ascii="Century Schoolbook" w:eastAsia="Calibri" w:hAnsi="Century Schoolbook" w:cs="Calibri"/>
              </w:rPr>
            </w:pPr>
            <w:r w:rsidRPr="00EE21CB">
              <w:rPr>
                <w:rFonts w:ascii="Century Schoolbook" w:eastAsia="Calibri" w:hAnsi="Century Schoolbook" w:cs="Calibri"/>
              </w:rPr>
              <w:t>Głębokość umożliwiająca montaż urządzeń sieciowych</w:t>
            </w:r>
          </w:p>
        </w:tc>
      </w:tr>
      <w:tr w:rsidR="0022015E" w:rsidRPr="00EE21CB" w:rsidTr="00320CED">
        <w:trPr>
          <w:trHeight w:val="160"/>
        </w:trPr>
        <w:tc>
          <w:tcPr>
            <w:tcW w:w="900" w:type="dxa"/>
            <w:tcBorders>
              <w:top w:val="single" w:sz="4" w:space="0" w:color="000000"/>
              <w:left w:val="single" w:sz="4" w:space="0" w:color="000000"/>
              <w:bottom w:val="single" w:sz="4" w:space="0" w:color="000000"/>
              <w:right w:val="nil"/>
            </w:tcBorders>
          </w:tcPr>
          <w:p w:rsidR="0022015E" w:rsidRPr="00EE21CB" w:rsidRDefault="0022015E" w:rsidP="0022015E">
            <w:pPr>
              <w:numPr>
                <w:ilvl w:val="0"/>
                <w:numId w:val="48"/>
              </w:numPr>
              <w:spacing w:after="0" w:line="360" w:lineRule="auto"/>
              <w:rPr>
                <w:rFonts w:ascii="Century Schoolbook" w:eastAsia="Calibri" w:hAnsi="Century Schoolbook" w:cs="Calibri"/>
              </w:rPr>
            </w:pPr>
          </w:p>
        </w:tc>
        <w:tc>
          <w:tcPr>
            <w:tcW w:w="8451" w:type="dxa"/>
            <w:tcBorders>
              <w:top w:val="single" w:sz="4" w:space="0" w:color="000000"/>
              <w:left w:val="single" w:sz="4" w:space="0" w:color="000000"/>
              <w:bottom w:val="single" w:sz="4" w:space="0" w:color="000000"/>
              <w:right w:val="single" w:sz="4" w:space="0" w:color="000000"/>
            </w:tcBorders>
          </w:tcPr>
          <w:p w:rsidR="0022015E" w:rsidRPr="00EE21CB" w:rsidRDefault="0022015E" w:rsidP="00320CED">
            <w:pPr>
              <w:rPr>
                <w:rFonts w:ascii="Century Schoolbook" w:eastAsia="Calibri" w:hAnsi="Century Schoolbook" w:cs="Calibri"/>
              </w:rPr>
            </w:pPr>
            <w:r w:rsidRPr="00EE21CB">
              <w:rPr>
                <w:rFonts w:ascii="Century Schoolbook" w:eastAsia="Calibri" w:hAnsi="Century Schoolbook" w:cs="Calibri"/>
              </w:rPr>
              <w:t>Nośność odpowiednia do sprzętu</w:t>
            </w:r>
          </w:p>
        </w:tc>
      </w:tr>
      <w:tr w:rsidR="0022015E" w:rsidRPr="00EE21CB" w:rsidTr="00320CED">
        <w:tc>
          <w:tcPr>
            <w:tcW w:w="900" w:type="dxa"/>
            <w:tcBorders>
              <w:top w:val="single" w:sz="4" w:space="0" w:color="000000"/>
              <w:left w:val="single" w:sz="4" w:space="0" w:color="000000"/>
              <w:bottom w:val="single" w:sz="4" w:space="0" w:color="000000"/>
              <w:right w:val="nil"/>
            </w:tcBorders>
          </w:tcPr>
          <w:p w:rsidR="0022015E" w:rsidRPr="00EE21CB" w:rsidRDefault="0022015E" w:rsidP="0022015E">
            <w:pPr>
              <w:numPr>
                <w:ilvl w:val="0"/>
                <w:numId w:val="48"/>
              </w:numPr>
              <w:spacing w:after="0" w:line="360" w:lineRule="auto"/>
              <w:rPr>
                <w:rFonts w:ascii="Century Schoolbook" w:eastAsia="Calibri" w:hAnsi="Century Schoolbook" w:cs="Calibri"/>
              </w:rPr>
            </w:pPr>
          </w:p>
        </w:tc>
        <w:tc>
          <w:tcPr>
            <w:tcW w:w="8451" w:type="dxa"/>
            <w:tcBorders>
              <w:top w:val="single" w:sz="4" w:space="0" w:color="000000"/>
              <w:left w:val="single" w:sz="4" w:space="0" w:color="000000"/>
              <w:bottom w:val="single" w:sz="4" w:space="0" w:color="000000"/>
              <w:right w:val="single" w:sz="4" w:space="0" w:color="000000"/>
            </w:tcBorders>
          </w:tcPr>
          <w:p w:rsidR="0022015E" w:rsidRPr="00EE21CB" w:rsidRDefault="0022015E" w:rsidP="00320CED">
            <w:pPr>
              <w:rPr>
                <w:rFonts w:ascii="Century Schoolbook" w:eastAsia="Calibri" w:hAnsi="Century Schoolbook" w:cs="Calibri"/>
              </w:rPr>
            </w:pPr>
            <w:r>
              <w:rPr>
                <w:rFonts w:ascii="Century Schoolbook" w:eastAsia="Calibri" w:hAnsi="Century Schoolbook" w:cs="Calibri"/>
              </w:rPr>
              <w:t>Musi posiadać możliwość montażu w systemie wiszącym na ścianie</w:t>
            </w:r>
          </w:p>
        </w:tc>
      </w:tr>
      <w:tr w:rsidR="0022015E" w:rsidRPr="00EE21CB" w:rsidTr="00320CED">
        <w:tc>
          <w:tcPr>
            <w:tcW w:w="900" w:type="dxa"/>
            <w:tcBorders>
              <w:top w:val="single" w:sz="4" w:space="0" w:color="000000"/>
              <w:left w:val="single" w:sz="4" w:space="0" w:color="000000"/>
              <w:bottom w:val="single" w:sz="4" w:space="0" w:color="000000"/>
              <w:right w:val="nil"/>
            </w:tcBorders>
          </w:tcPr>
          <w:p w:rsidR="0022015E" w:rsidRPr="00EE21CB" w:rsidRDefault="0022015E" w:rsidP="0022015E">
            <w:pPr>
              <w:numPr>
                <w:ilvl w:val="0"/>
                <w:numId w:val="48"/>
              </w:numPr>
              <w:spacing w:after="0" w:line="360" w:lineRule="auto"/>
              <w:rPr>
                <w:rFonts w:ascii="Century Schoolbook" w:eastAsia="Calibri" w:hAnsi="Century Schoolbook" w:cs="Calibri"/>
              </w:rPr>
            </w:pPr>
          </w:p>
        </w:tc>
        <w:tc>
          <w:tcPr>
            <w:tcW w:w="8451" w:type="dxa"/>
            <w:tcBorders>
              <w:top w:val="single" w:sz="4" w:space="0" w:color="000000"/>
              <w:left w:val="single" w:sz="4" w:space="0" w:color="000000"/>
              <w:bottom w:val="single" w:sz="4" w:space="0" w:color="000000"/>
              <w:right w:val="single" w:sz="4" w:space="0" w:color="000000"/>
            </w:tcBorders>
          </w:tcPr>
          <w:p w:rsidR="0022015E" w:rsidRDefault="0022015E" w:rsidP="00320CED">
            <w:pPr>
              <w:rPr>
                <w:rFonts w:ascii="Century Schoolbook" w:eastAsia="Calibri" w:hAnsi="Century Schoolbook" w:cs="Calibri"/>
              </w:rPr>
            </w:pPr>
            <w:r>
              <w:rPr>
                <w:rFonts w:ascii="Century Schoolbook" w:eastAsia="Calibri" w:hAnsi="Century Schoolbook" w:cs="Calibri"/>
              </w:rPr>
              <w:t xml:space="preserve">Przednie drzwi przeszklone </w:t>
            </w:r>
          </w:p>
        </w:tc>
      </w:tr>
      <w:tr w:rsidR="0022015E" w:rsidRPr="00EE21CB" w:rsidTr="00320CED">
        <w:tc>
          <w:tcPr>
            <w:tcW w:w="900" w:type="dxa"/>
            <w:tcBorders>
              <w:top w:val="single" w:sz="4" w:space="0" w:color="000000"/>
              <w:left w:val="single" w:sz="4" w:space="0" w:color="000000"/>
              <w:bottom w:val="single" w:sz="4" w:space="0" w:color="000000"/>
              <w:right w:val="nil"/>
            </w:tcBorders>
          </w:tcPr>
          <w:p w:rsidR="0022015E" w:rsidRPr="00EE21CB" w:rsidRDefault="0022015E" w:rsidP="0022015E">
            <w:pPr>
              <w:numPr>
                <w:ilvl w:val="0"/>
                <w:numId w:val="48"/>
              </w:numPr>
              <w:spacing w:after="0" w:line="360" w:lineRule="auto"/>
              <w:rPr>
                <w:rFonts w:ascii="Century Schoolbook" w:eastAsia="Calibri" w:hAnsi="Century Schoolbook" w:cs="Calibri"/>
              </w:rPr>
            </w:pPr>
          </w:p>
        </w:tc>
        <w:tc>
          <w:tcPr>
            <w:tcW w:w="8451" w:type="dxa"/>
            <w:tcBorders>
              <w:top w:val="single" w:sz="4" w:space="0" w:color="000000"/>
              <w:left w:val="single" w:sz="4" w:space="0" w:color="000000"/>
              <w:bottom w:val="single" w:sz="4" w:space="0" w:color="000000"/>
              <w:right w:val="single" w:sz="4" w:space="0" w:color="000000"/>
            </w:tcBorders>
          </w:tcPr>
          <w:p w:rsidR="0022015E" w:rsidRPr="00EE21CB" w:rsidRDefault="0022015E" w:rsidP="00320CED">
            <w:pPr>
              <w:rPr>
                <w:rFonts w:ascii="Century Schoolbook" w:eastAsia="Calibri" w:hAnsi="Century Schoolbook" w:cs="Calibri"/>
              </w:rPr>
            </w:pPr>
            <w:r w:rsidRPr="00EE21CB">
              <w:rPr>
                <w:rFonts w:ascii="Century Schoolbook" w:eastAsia="Calibri" w:hAnsi="Century Schoolbook" w:cs="Calibri"/>
              </w:rPr>
              <w:t>Wyposażona w komplet uchwytów do mocowania oferowanego sprzętu</w:t>
            </w:r>
          </w:p>
        </w:tc>
      </w:tr>
      <w:tr w:rsidR="0022015E" w:rsidRPr="00EE21CB" w:rsidTr="00320CED">
        <w:tc>
          <w:tcPr>
            <w:tcW w:w="900" w:type="dxa"/>
            <w:tcBorders>
              <w:top w:val="single" w:sz="4" w:space="0" w:color="000000"/>
              <w:left w:val="single" w:sz="4" w:space="0" w:color="000000"/>
              <w:bottom w:val="single" w:sz="4" w:space="0" w:color="000000"/>
              <w:right w:val="nil"/>
            </w:tcBorders>
          </w:tcPr>
          <w:p w:rsidR="0022015E" w:rsidRPr="00EE21CB" w:rsidRDefault="0022015E" w:rsidP="0022015E">
            <w:pPr>
              <w:numPr>
                <w:ilvl w:val="0"/>
                <w:numId w:val="48"/>
              </w:numPr>
              <w:spacing w:after="0" w:line="360" w:lineRule="auto"/>
              <w:rPr>
                <w:rFonts w:ascii="Century Schoolbook" w:eastAsia="Calibri" w:hAnsi="Century Schoolbook" w:cs="Calibri"/>
              </w:rPr>
            </w:pPr>
          </w:p>
        </w:tc>
        <w:tc>
          <w:tcPr>
            <w:tcW w:w="8451" w:type="dxa"/>
            <w:tcBorders>
              <w:top w:val="single" w:sz="4" w:space="0" w:color="000000"/>
              <w:left w:val="single" w:sz="4" w:space="0" w:color="000000"/>
              <w:bottom w:val="single" w:sz="4" w:space="0" w:color="000000"/>
              <w:right w:val="single" w:sz="4" w:space="0" w:color="000000"/>
            </w:tcBorders>
          </w:tcPr>
          <w:p w:rsidR="0022015E" w:rsidRPr="00EE21CB" w:rsidRDefault="0022015E" w:rsidP="00320CED">
            <w:pPr>
              <w:rPr>
                <w:rFonts w:ascii="Century Schoolbook" w:eastAsia="Calibri" w:hAnsi="Century Schoolbook" w:cs="Calibri"/>
              </w:rPr>
            </w:pPr>
            <w:r w:rsidRPr="00EE21CB">
              <w:rPr>
                <w:rFonts w:ascii="Century Schoolbook" w:eastAsia="Calibri" w:hAnsi="Century Schoolbook" w:cs="Calibri"/>
              </w:rPr>
              <w:t xml:space="preserve">Musi posiadać wewnątrz szafy system dystrybucji zasilania posiadający co najmniej </w:t>
            </w:r>
            <w:r>
              <w:rPr>
                <w:rFonts w:ascii="Century Schoolbook" w:eastAsia="Calibri" w:hAnsi="Century Schoolbook" w:cs="Calibri"/>
              </w:rPr>
              <w:t>5</w:t>
            </w:r>
            <w:r w:rsidRPr="00EE21CB">
              <w:rPr>
                <w:rFonts w:ascii="Century Schoolbook" w:eastAsia="Calibri" w:hAnsi="Century Schoolbook" w:cs="Calibri"/>
              </w:rPr>
              <w:t xml:space="preserve"> wtyczek C13 gotowych do podłączenia kabli zasilających</w:t>
            </w:r>
          </w:p>
        </w:tc>
      </w:tr>
    </w:tbl>
    <w:p w:rsidR="0022015E" w:rsidRDefault="0022015E" w:rsidP="0022015E"/>
    <w:p w:rsidR="0022015E" w:rsidRDefault="0022015E" w:rsidP="0022015E">
      <w:r>
        <w:br w:type="page"/>
      </w:r>
    </w:p>
    <w:p w:rsidR="0022015E" w:rsidRDefault="0022015E" w:rsidP="0022015E"/>
    <w:p w:rsidR="0022015E" w:rsidRPr="00040198" w:rsidRDefault="0022015E" w:rsidP="0022015E">
      <w:pPr>
        <w:jc w:val="center"/>
        <w:rPr>
          <w:rFonts w:ascii="Century Schoolbook" w:hAnsi="Century Schoolbook"/>
        </w:rPr>
      </w:pPr>
      <w:r>
        <w:rPr>
          <w:rFonts w:ascii="Century Schoolbook" w:hAnsi="Century Schoolbook"/>
          <w:b/>
        </w:rPr>
        <w:t>Serwer NAS z dyskami</w:t>
      </w:r>
    </w:p>
    <w:tbl>
      <w:tblPr>
        <w:tblStyle w:val="Tabela-Siatka"/>
        <w:tblW w:w="8774" w:type="dxa"/>
        <w:tblLook w:val="04A0"/>
      </w:tblPr>
      <w:tblGrid>
        <w:gridCol w:w="2972"/>
        <w:gridCol w:w="5802"/>
      </w:tblGrid>
      <w:tr w:rsidR="0022015E" w:rsidRPr="00DF3D7D" w:rsidTr="00320CED">
        <w:tc>
          <w:tcPr>
            <w:tcW w:w="2972" w:type="dxa"/>
          </w:tcPr>
          <w:p w:rsidR="0022015E" w:rsidRPr="00DF3D7D" w:rsidRDefault="0022015E" w:rsidP="00320CED">
            <w:pPr>
              <w:jc w:val="center"/>
              <w:rPr>
                <w:rFonts w:ascii="Century Schoolbook" w:hAnsi="Century Schoolbook"/>
                <w:b/>
                <w:bCs/>
              </w:rPr>
            </w:pPr>
            <w:r w:rsidRPr="00DF3D7D">
              <w:rPr>
                <w:rFonts w:ascii="Century Schoolbook" w:hAnsi="Century Schoolbook"/>
                <w:b/>
                <w:bCs/>
              </w:rPr>
              <w:t>Parametr</w:t>
            </w:r>
          </w:p>
        </w:tc>
        <w:tc>
          <w:tcPr>
            <w:tcW w:w="5802" w:type="dxa"/>
          </w:tcPr>
          <w:p w:rsidR="0022015E" w:rsidRPr="00DF3D7D" w:rsidRDefault="0022015E" w:rsidP="00320CED">
            <w:pPr>
              <w:jc w:val="center"/>
              <w:rPr>
                <w:rFonts w:ascii="Century Schoolbook" w:hAnsi="Century Schoolbook"/>
                <w:b/>
                <w:bCs/>
              </w:rPr>
            </w:pPr>
            <w:r w:rsidRPr="00DF3D7D">
              <w:rPr>
                <w:rFonts w:ascii="Century Schoolbook" w:hAnsi="Century Schoolbook"/>
                <w:b/>
                <w:bCs/>
              </w:rPr>
              <w:t>Minimalne wymagania</w:t>
            </w:r>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Kieszenie na dyski</w:t>
            </w:r>
          </w:p>
        </w:tc>
        <w:tc>
          <w:tcPr>
            <w:tcW w:w="5802" w:type="dxa"/>
          </w:tcPr>
          <w:p w:rsidR="0022015E" w:rsidRPr="00DF3D7D" w:rsidRDefault="0022015E" w:rsidP="00320CED">
            <w:pPr>
              <w:rPr>
                <w:rFonts w:ascii="Century Schoolbook" w:hAnsi="Century Schoolbook"/>
              </w:rPr>
            </w:pPr>
            <w:r>
              <w:rPr>
                <w:rFonts w:ascii="Century Schoolbook" w:hAnsi="Century Schoolbook"/>
              </w:rPr>
              <w:t xml:space="preserve">Min. </w:t>
            </w:r>
            <w:r w:rsidRPr="00DF3D7D">
              <w:rPr>
                <w:rFonts w:ascii="Century Schoolbook" w:hAnsi="Century Schoolbook"/>
              </w:rPr>
              <w:t xml:space="preserve">2 szt. 2,5"/3,5" - Hot </w:t>
            </w:r>
            <w:proofErr w:type="spellStart"/>
            <w:r w:rsidRPr="00DF3D7D">
              <w:rPr>
                <w:rFonts w:ascii="Century Schoolbook" w:hAnsi="Century Schoolbook"/>
              </w:rPr>
              <w:t>swap</w:t>
            </w:r>
            <w:proofErr w:type="spellEnd"/>
          </w:p>
        </w:tc>
      </w:tr>
      <w:tr w:rsidR="0022015E" w:rsidRPr="000F3C02"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RAID</w:t>
            </w:r>
          </w:p>
        </w:tc>
        <w:tc>
          <w:tcPr>
            <w:tcW w:w="5802" w:type="dxa"/>
          </w:tcPr>
          <w:p w:rsidR="0022015E" w:rsidRPr="00DA49F7" w:rsidRDefault="0022015E" w:rsidP="00320CED">
            <w:pPr>
              <w:rPr>
                <w:rFonts w:ascii="Century Schoolbook" w:hAnsi="Century Schoolbook"/>
                <w:lang w:val="en-US"/>
              </w:rPr>
            </w:pPr>
            <w:r w:rsidRPr="00DA49F7">
              <w:rPr>
                <w:rFonts w:ascii="Century Schoolbook" w:hAnsi="Century Schoolbook"/>
                <w:lang w:val="en-US"/>
              </w:rPr>
              <w:t>0</w:t>
            </w:r>
          </w:p>
          <w:p w:rsidR="0022015E" w:rsidRPr="00DA49F7" w:rsidRDefault="0022015E" w:rsidP="00320CED">
            <w:pPr>
              <w:rPr>
                <w:rFonts w:ascii="Century Schoolbook" w:hAnsi="Century Schoolbook"/>
                <w:lang w:val="en-US"/>
              </w:rPr>
            </w:pPr>
            <w:r w:rsidRPr="00DA49F7">
              <w:rPr>
                <w:rFonts w:ascii="Century Schoolbook" w:hAnsi="Century Schoolbook"/>
                <w:lang w:val="en-US"/>
              </w:rPr>
              <w:t>1</w:t>
            </w:r>
          </w:p>
          <w:p w:rsidR="0022015E" w:rsidRPr="00DA49F7" w:rsidRDefault="0022015E" w:rsidP="00320CED">
            <w:pPr>
              <w:rPr>
                <w:rFonts w:ascii="Century Schoolbook" w:hAnsi="Century Schoolbook"/>
                <w:lang w:val="en-US"/>
              </w:rPr>
            </w:pPr>
            <w:r w:rsidRPr="00DA49F7">
              <w:rPr>
                <w:rFonts w:ascii="Century Schoolbook" w:hAnsi="Century Schoolbook"/>
                <w:lang w:val="en-US"/>
              </w:rPr>
              <w:t>Basic</w:t>
            </w:r>
          </w:p>
          <w:p w:rsidR="0022015E" w:rsidRPr="00DA49F7" w:rsidRDefault="0022015E" w:rsidP="00320CED">
            <w:pPr>
              <w:rPr>
                <w:rFonts w:ascii="Century Schoolbook" w:hAnsi="Century Schoolbook"/>
                <w:lang w:val="en-US"/>
              </w:rPr>
            </w:pPr>
            <w:r w:rsidRPr="00DA49F7">
              <w:rPr>
                <w:rFonts w:ascii="Century Schoolbook" w:hAnsi="Century Schoolbook"/>
                <w:lang w:val="en-US"/>
              </w:rPr>
              <w:t>JBOD</w:t>
            </w:r>
          </w:p>
          <w:p w:rsidR="0022015E" w:rsidRPr="00DA49F7" w:rsidRDefault="0022015E" w:rsidP="00320CED">
            <w:pPr>
              <w:rPr>
                <w:rFonts w:ascii="Century Schoolbook" w:hAnsi="Century Schoolbook"/>
                <w:lang w:val="en-US"/>
              </w:rPr>
            </w:pPr>
            <w:proofErr w:type="spellStart"/>
            <w:r w:rsidRPr="00DA49F7">
              <w:rPr>
                <w:rFonts w:ascii="Century Schoolbook" w:hAnsi="Century Schoolbook"/>
                <w:lang w:val="en-US"/>
              </w:rPr>
              <w:t>Synology</w:t>
            </w:r>
            <w:proofErr w:type="spellEnd"/>
            <w:r w:rsidRPr="00DA49F7">
              <w:rPr>
                <w:rFonts w:ascii="Century Schoolbook" w:hAnsi="Century Schoolbook"/>
                <w:lang w:val="en-US"/>
              </w:rPr>
              <w:t xml:space="preserve"> Hybrid RAID</w:t>
            </w:r>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Rodzaje wyjść / wejść</w:t>
            </w:r>
          </w:p>
        </w:tc>
        <w:tc>
          <w:tcPr>
            <w:tcW w:w="5802" w:type="dxa"/>
          </w:tcPr>
          <w:p w:rsidR="0022015E" w:rsidRPr="00DF3D7D" w:rsidRDefault="0022015E" w:rsidP="00320CED">
            <w:pPr>
              <w:rPr>
                <w:rFonts w:ascii="Century Schoolbook" w:hAnsi="Century Schoolbook"/>
              </w:rPr>
            </w:pPr>
            <w:r>
              <w:rPr>
                <w:rFonts w:ascii="Century Schoolbook" w:hAnsi="Century Schoolbook"/>
              </w:rPr>
              <w:t xml:space="preserve">Min. </w:t>
            </w:r>
            <w:r w:rsidRPr="00DF3D7D">
              <w:rPr>
                <w:rFonts w:ascii="Century Schoolbook" w:hAnsi="Century Schoolbook"/>
              </w:rPr>
              <w:t>USB 3.0 - 2 szt.</w:t>
            </w:r>
          </w:p>
          <w:p w:rsidR="0022015E" w:rsidRPr="00DF3D7D" w:rsidRDefault="0022015E" w:rsidP="00320CED">
            <w:pPr>
              <w:rPr>
                <w:rFonts w:ascii="Century Schoolbook" w:hAnsi="Century Schoolbook"/>
              </w:rPr>
            </w:pPr>
            <w:r>
              <w:rPr>
                <w:rFonts w:ascii="Century Schoolbook" w:hAnsi="Century Schoolbook"/>
              </w:rPr>
              <w:t xml:space="preserve">Min. </w:t>
            </w:r>
            <w:r w:rsidRPr="00DF3D7D">
              <w:rPr>
                <w:rFonts w:ascii="Century Schoolbook" w:hAnsi="Century Schoolbook"/>
              </w:rPr>
              <w:t>RJ-45 10/100/1000 (LAN) - 2 szt.</w:t>
            </w:r>
          </w:p>
          <w:p w:rsidR="0022015E" w:rsidRPr="00DF3D7D" w:rsidRDefault="0022015E" w:rsidP="00320CED">
            <w:pPr>
              <w:rPr>
                <w:rFonts w:ascii="Century Schoolbook" w:hAnsi="Century Schoolbook"/>
              </w:rPr>
            </w:pPr>
            <w:proofErr w:type="spellStart"/>
            <w:r w:rsidRPr="00DF3D7D">
              <w:rPr>
                <w:rFonts w:ascii="Century Schoolbook" w:hAnsi="Century Schoolbook"/>
              </w:rPr>
              <w:t>DC-in</w:t>
            </w:r>
            <w:proofErr w:type="spellEnd"/>
            <w:r w:rsidRPr="00DF3D7D">
              <w:rPr>
                <w:rFonts w:ascii="Century Schoolbook" w:hAnsi="Century Schoolbook"/>
              </w:rPr>
              <w:t xml:space="preserve"> (wejście zasilania) - 1 szt.</w:t>
            </w:r>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Procesor</w:t>
            </w:r>
          </w:p>
        </w:tc>
        <w:tc>
          <w:tcPr>
            <w:tcW w:w="5802" w:type="dxa"/>
          </w:tcPr>
          <w:p w:rsidR="0022015E" w:rsidRPr="00DF3D7D" w:rsidRDefault="0022015E" w:rsidP="00320CED">
            <w:pPr>
              <w:rPr>
                <w:rFonts w:ascii="Century Schoolbook" w:hAnsi="Century Schoolbook"/>
              </w:rPr>
            </w:pPr>
            <w:r>
              <w:rPr>
                <w:rFonts w:ascii="Century Schoolbook" w:hAnsi="Century Schoolbook"/>
              </w:rPr>
              <w:t xml:space="preserve">Min. </w:t>
            </w:r>
            <w:r w:rsidRPr="00DF3D7D">
              <w:rPr>
                <w:rFonts w:ascii="Century Schoolbook" w:hAnsi="Century Schoolbook"/>
              </w:rPr>
              <w:t xml:space="preserve">2 rdzenie, </w:t>
            </w:r>
            <w:r>
              <w:rPr>
                <w:rFonts w:ascii="Century Schoolbook" w:hAnsi="Century Schoolbook"/>
              </w:rPr>
              <w:t xml:space="preserve">osiągający w teście </w:t>
            </w:r>
            <w:r w:rsidRPr="00DA49F7">
              <w:rPr>
                <w:rFonts w:ascii="Century Schoolbook" w:hAnsi="Century Schoolbook"/>
              </w:rPr>
              <w:t xml:space="preserve">CPU </w:t>
            </w:r>
            <w:proofErr w:type="spellStart"/>
            <w:r w:rsidRPr="00DA49F7">
              <w:rPr>
                <w:rFonts w:ascii="Century Schoolbook" w:hAnsi="Century Schoolbook"/>
              </w:rPr>
              <w:t>Benchmarks</w:t>
            </w:r>
            <w:proofErr w:type="spellEnd"/>
            <w:r>
              <w:rPr>
                <w:rFonts w:ascii="Century Schoolbook" w:hAnsi="Century Schoolbook"/>
              </w:rPr>
              <w:t xml:space="preserve"> ze strony </w:t>
            </w:r>
            <w:hyperlink r:id="rId5" w:history="1">
              <w:r w:rsidRPr="00FB4038">
                <w:rPr>
                  <w:rStyle w:val="Hipercze"/>
                  <w:rFonts w:ascii="Century Schoolbook" w:hAnsi="Century Schoolbook"/>
                </w:rPr>
                <w:t>www.cpubenchmark.net</w:t>
              </w:r>
            </w:hyperlink>
            <w:r>
              <w:rPr>
                <w:rFonts w:ascii="Century Schoolbook" w:hAnsi="Century Schoolbook"/>
              </w:rPr>
              <w:t xml:space="preserve"> co najmniej 1500 punktów</w:t>
            </w:r>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Pamięć RAM</w:t>
            </w:r>
          </w:p>
        </w:tc>
        <w:tc>
          <w:tcPr>
            <w:tcW w:w="5802" w:type="dxa"/>
          </w:tcPr>
          <w:p w:rsidR="0022015E" w:rsidRPr="00DF3D7D" w:rsidRDefault="0022015E" w:rsidP="00320CED">
            <w:pPr>
              <w:rPr>
                <w:rFonts w:ascii="Century Schoolbook" w:hAnsi="Century Schoolbook"/>
              </w:rPr>
            </w:pPr>
            <w:r>
              <w:rPr>
                <w:rFonts w:ascii="Century Schoolbook" w:hAnsi="Century Schoolbook"/>
              </w:rPr>
              <w:t xml:space="preserve">Min. </w:t>
            </w:r>
            <w:r w:rsidRPr="00DF3D7D">
              <w:rPr>
                <w:rFonts w:ascii="Century Schoolbook" w:hAnsi="Century Schoolbook"/>
              </w:rPr>
              <w:t>2 GB DDR4</w:t>
            </w:r>
          </w:p>
        </w:tc>
      </w:tr>
      <w:tr w:rsidR="0022015E" w:rsidRPr="000F3C02"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Protokoły sieciowe</w:t>
            </w:r>
          </w:p>
        </w:tc>
        <w:tc>
          <w:tcPr>
            <w:tcW w:w="5802" w:type="dxa"/>
          </w:tcPr>
          <w:p w:rsidR="0022015E" w:rsidRPr="00DA49F7" w:rsidRDefault="0022015E" w:rsidP="00320CED">
            <w:pPr>
              <w:rPr>
                <w:rFonts w:ascii="Century Schoolbook" w:hAnsi="Century Schoolbook"/>
                <w:lang w:val="en-US"/>
              </w:rPr>
            </w:pPr>
            <w:r w:rsidRPr="00DA49F7">
              <w:rPr>
                <w:rFonts w:ascii="Century Schoolbook" w:hAnsi="Century Schoolbook"/>
                <w:lang w:val="en-US"/>
              </w:rPr>
              <w:t>HTTP</w:t>
            </w:r>
          </w:p>
          <w:p w:rsidR="0022015E" w:rsidRPr="00DA49F7" w:rsidRDefault="0022015E" w:rsidP="00320CED">
            <w:pPr>
              <w:rPr>
                <w:rFonts w:ascii="Century Schoolbook" w:hAnsi="Century Schoolbook"/>
                <w:lang w:val="en-US"/>
              </w:rPr>
            </w:pPr>
            <w:r w:rsidRPr="00DA49F7">
              <w:rPr>
                <w:rFonts w:ascii="Century Schoolbook" w:hAnsi="Century Schoolbook"/>
                <w:lang w:val="en-US"/>
              </w:rPr>
              <w:t>HTTPS</w:t>
            </w:r>
          </w:p>
          <w:p w:rsidR="0022015E" w:rsidRPr="00DA49F7" w:rsidRDefault="0022015E" w:rsidP="00320CED">
            <w:pPr>
              <w:rPr>
                <w:rFonts w:ascii="Century Schoolbook" w:hAnsi="Century Schoolbook"/>
                <w:lang w:val="en-US"/>
              </w:rPr>
            </w:pPr>
            <w:proofErr w:type="spellStart"/>
            <w:r w:rsidRPr="00DA49F7">
              <w:rPr>
                <w:rFonts w:ascii="Century Schoolbook" w:hAnsi="Century Schoolbook"/>
                <w:lang w:val="en-US"/>
              </w:rPr>
              <w:t>iSCSI</w:t>
            </w:r>
            <w:proofErr w:type="spellEnd"/>
          </w:p>
          <w:p w:rsidR="0022015E" w:rsidRPr="00DA49F7" w:rsidRDefault="0022015E" w:rsidP="00320CED">
            <w:pPr>
              <w:rPr>
                <w:rFonts w:ascii="Century Schoolbook" w:hAnsi="Century Schoolbook"/>
                <w:lang w:val="en-US"/>
              </w:rPr>
            </w:pPr>
            <w:proofErr w:type="spellStart"/>
            <w:r w:rsidRPr="00DA49F7">
              <w:rPr>
                <w:rFonts w:ascii="Century Schoolbook" w:hAnsi="Century Schoolbook"/>
                <w:lang w:val="en-US"/>
              </w:rPr>
              <w:t>Serwer</w:t>
            </w:r>
            <w:proofErr w:type="spellEnd"/>
            <w:r w:rsidRPr="00DA49F7">
              <w:rPr>
                <w:rFonts w:ascii="Century Schoolbook" w:hAnsi="Century Schoolbook"/>
                <w:lang w:val="en-US"/>
              </w:rPr>
              <w:t xml:space="preserve"> CIFS/SMB</w:t>
            </w:r>
          </w:p>
          <w:p w:rsidR="0022015E" w:rsidRPr="00DA49F7" w:rsidRDefault="0022015E" w:rsidP="00320CED">
            <w:pPr>
              <w:rPr>
                <w:rFonts w:ascii="Century Schoolbook" w:hAnsi="Century Schoolbook"/>
                <w:lang w:val="en-US"/>
              </w:rPr>
            </w:pPr>
            <w:r w:rsidRPr="00DA49F7">
              <w:rPr>
                <w:rFonts w:ascii="Century Schoolbook" w:hAnsi="Century Schoolbook"/>
                <w:lang w:val="en-US"/>
              </w:rPr>
              <w:t>NFS</w:t>
            </w:r>
          </w:p>
          <w:p w:rsidR="0022015E" w:rsidRPr="00DA49F7" w:rsidRDefault="0022015E" w:rsidP="00320CED">
            <w:pPr>
              <w:rPr>
                <w:rFonts w:ascii="Century Schoolbook" w:hAnsi="Century Schoolbook"/>
                <w:lang w:val="en-US"/>
              </w:rPr>
            </w:pPr>
            <w:r w:rsidRPr="00DA49F7">
              <w:rPr>
                <w:rFonts w:ascii="Century Schoolbook" w:hAnsi="Century Schoolbook"/>
                <w:lang w:val="en-US"/>
              </w:rPr>
              <w:t>SNMP</w:t>
            </w:r>
          </w:p>
          <w:p w:rsidR="0022015E" w:rsidRPr="00DA49F7" w:rsidRDefault="0022015E" w:rsidP="00320CED">
            <w:pPr>
              <w:rPr>
                <w:rFonts w:ascii="Century Schoolbook" w:hAnsi="Century Schoolbook"/>
                <w:lang w:val="en-US"/>
              </w:rPr>
            </w:pPr>
            <w:r w:rsidRPr="00DA49F7">
              <w:rPr>
                <w:rFonts w:ascii="Century Schoolbook" w:hAnsi="Century Schoolbook"/>
                <w:lang w:val="en-US"/>
              </w:rPr>
              <w:t>Wake-On-LAN</w:t>
            </w:r>
          </w:p>
          <w:p w:rsidR="0022015E" w:rsidRPr="00DA49F7" w:rsidRDefault="0022015E" w:rsidP="00320CED">
            <w:pPr>
              <w:rPr>
                <w:rFonts w:ascii="Century Schoolbook" w:hAnsi="Century Schoolbook"/>
                <w:lang w:val="en-US"/>
              </w:rPr>
            </w:pPr>
            <w:r w:rsidRPr="00DA49F7">
              <w:rPr>
                <w:rFonts w:ascii="Century Schoolbook" w:hAnsi="Century Schoolbook"/>
                <w:lang w:val="en-US"/>
              </w:rPr>
              <w:t>FTPS</w:t>
            </w:r>
          </w:p>
        </w:tc>
      </w:tr>
      <w:tr w:rsidR="0022015E" w:rsidRPr="000F3C02"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System plików dla dysków zewnętrznych</w:t>
            </w:r>
          </w:p>
        </w:tc>
        <w:tc>
          <w:tcPr>
            <w:tcW w:w="5802" w:type="dxa"/>
          </w:tcPr>
          <w:p w:rsidR="0022015E" w:rsidRPr="00DA49F7" w:rsidRDefault="0022015E" w:rsidP="00320CED">
            <w:pPr>
              <w:rPr>
                <w:rFonts w:ascii="Century Schoolbook" w:hAnsi="Century Schoolbook"/>
                <w:lang w:val="en-US"/>
              </w:rPr>
            </w:pPr>
            <w:r w:rsidRPr="00DA49F7">
              <w:rPr>
                <w:rFonts w:ascii="Century Schoolbook" w:hAnsi="Century Schoolbook"/>
                <w:lang w:val="en-US"/>
              </w:rPr>
              <w:t>FAT</w:t>
            </w:r>
          </w:p>
          <w:p w:rsidR="0022015E" w:rsidRPr="00DA49F7" w:rsidRDefault="0022015E" w:rsidP="00320CED">
            <w:pPr>
              <w:rPr>
                <w:rFonts w:ascii="Century Schoolbook" w:hAnsi="Century Schoolbook"/>
                <w:lang w:val="en-US"/>
              </w:rPr>
            </w:pPr>
            <w:r w:rsidRPr="00DA49F7">
              <w:rPr>
                <w:rFonts w:ascii="Century Schoolbook" w:hAnsi="Century Schoolbook"/>
                <w:lang w:val="en-US"/>
              </w:rPr>
              <w:t>NTFS</w:t>
            </w:r>
          </w:p>
          <w:p w:rsidR="0022015E" w:rsidRPr="00DA49F7" w:rsidRDefault="0022015E" w:rsidP="00320CED">
            <w:pPr>
              <w:rPr>
                <w:rFonts w:ascii="Century Schoolbook" w:hAnsi="Century Schoolbook"/>
                <w:lang w:val="en-US"/>
              </w:rPr>
            </w:pPr>
            <w:r w:rsidRPr="00DA49F7">
              <w:rPr>
                <w:rFonts w:ascii="Century Schoolbook" w:hAnsi="Century Schoolbook"/>
                <w:lang w:val="en-US"/>
              </w:rPr>
              <w:t>HFS+</w:t>
            </w:r>
          </w:p>
          <w:p w:rsidR="0022015E" w:rsidRPr="00DA49F7" w:rsidRDefault="0022015E" w:rsidP="00320CED">
            <w:pPr>
              <w:rPr>
                <w:rFonts w:ascii="Century Schoolbook" w:hAnsi="Century Schoolbook"/>
                <w:lang w:val="en-US"/>
              </w:rPr>
            </w:pPr>
            <w:r w:rsidRPr="00DA49F7">
              <w:rPr>
                <w:rFonts w:ascii="Century Schoolbook" w:hAnsi="Century Schoolbook"/>
                <w:lang w:val="en-US"/>
              </w:rPr>
              <w:t>EXT3</w:t>
            </w:r>
          </w:p>
          <w:p w:rsidR="0022015E" w:rsidRPr="00DA49F7" w:rsidRDefault="0022015E" w:rsidP="00320CED">
            <w:pPr>
              <w:rPr>
                <w:rFonts w:ascii="Century Schoolbook" w:hAnsi="Century Schoolbook"/>
                <w:lang w:val="en-US"/>
              </w:rPr>
            </w:pPr>
            <w:r w:rsidRPr="00DA49F7">
              <w:rPr>
                <w:rFonts w:ascii="Century Schoolbook" w:hAnsi="Century Schoolbook"/>
                <w:lang w:val="en-US"/>
              </w:rPr>
              <w:t>EXT4</w:t>
            </w:r>
          </w:p>
          <w:p w:rsidR="0022015E" w:rsidRPr="00DA49F7" w:rsidRDefault="0022015E" w:rsidP="00320CED">
            <w:pPr>
              <w:rPr>
                <w:rFonts w:ascii="Century Schoolbook" w:hAnsi="Century Schoolbook"/>
                <w:lang w:val="en-US"/>
              </w:rPr>
            </w:pPr>
            <w:proofErr w:type="spellStart"/>
            <w:r w:rsidRPr="00DA49F7">
              <w:rPr>
                <w:rFonts w:ascii="Century Schoolbook" w:hAnsi="Century Schoolbook"/>
                <w:lang w:val="en-US"/>
              </w:rPr>
              <w:t>Btrfs</w:t>
            </w:r>
            <w:proofErr w:type="spellEnd"/>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System plików</w:t>
            </w:r>
          </w:p>
        </w:tc>
        <w:tc>
          <w:tcPr>
            <w:tcW w:w="5802" w:type="dxa"/>
          </w:tcPr>
          <w:p w:rsidR="0022015E" w:rsidRPr="00DF3D7D" w:rsidRDefault="0022015E" w:rsidP="00320CED">
            <w:pPr>
              <w:rPr>
                <w:rFonts w:ascii="Century Schoolbook" w:hAnsi="Century Schoolbook"/>
              </w:rPr>
            </w:pPr>
            <w:r w:rsidRPr="00DF3D7D">
              <w:rPr>
                <w:rFonts w:ascii="Century Schoolbook" w:hAnsi="Century Schoolbook"/>
              </w:rPr>
              <w:t>EXT4</w:t>
            </w:r>
          </w:p>
          <w:p w:rsidR="0022015E" w:rsidRPr="00DF3D7D" w:rsidRDefault="0022015E" w:rsidP="00320CED">
            <w:pPr>
              <w:rPr>
                <w:rFonts w:ascii="Century Schoolbook" w:hAnsi="Century Schoolbook"/>
              </w:rPr>
            </w:pPr>
            <w:proofErr w:type="spellStart"/>
            <w:r w:rsidRPr="00DF3D7D">
              <w:rPr>
                <w:rFonts w:ascii="Century Schoolbook" w:hAnsi="Century Schoolbook"/>
              </w:rPr>
              <w:t>Btrfs</w:t>
            </w:r>
            <w:proofErr w:type="spellEnd"/>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Dodatkowe informacje</w:t>
            </w:r>
          </w:p>
        </w:tc>
        <w:tc>
          <w:tcPr>
            <w:tcW w:w="5802" w:type="dxa"/>
          </w:tcPr>
          <w:p w:rsidR="0022015E" w:rsidRPr="00DF3D7D" w:rsidRDefault="0022015E" w:rsidP="00320CED">
            <w:pPr>
              <w:rPr>
                <w:rFonts w:ascii="Century Schoolbook" w:hAnsi="Century Schoolbook"/>
              </w:rPr>
            </w:pPr>
            <w:r w:rsidRPr="00DF3D7D">
              <w:rPr>
                <w:rFonts w:ascii="Century Schoolbook" w:hAnsi="Century Schoolbook"/>
              </w:rPr>
              <w:t>Funkcja Wake on LAN/WAN</w:t>
            </w:r>
          </w:p>
          <w:p w:rsidR="0022015E" w:rsidRPr="00DF3D7D" w:rsidRDefault="0022015E" w:rsidP="00320CED">
            <w:pPr>
              <w:rPr>
                <w:rFonts w:ascii="Century Schoolbook" w:hAnsi="Century Schoolbook"/>
              </w:rPr>
            </w:pPr>
            <w:r w:rsidRPr="00DF3D7D">
              <w:rPr>
                <w:rFonts w:ascii="Century Schoolbook" w:hAnsi="Century Schoolbook"/>
              </w:rPr>
              <w:t xml:space="preserve">Licencja na </w:t>
            </w:r>
            <w:r>
              <w:rPr>
                <w:rFonts w:ascii="Century Schoolbook" w:hAnsi="Century Schoolbook"/>
              </w:rPr>
              <w:t xml:space="preserve">co najmniej </w:t>
            </w:r>
            <w:r w:rsidRPr="00DF3D7D">
              <w:rPr>
                <w:rFonts w:ascii="Century Schoolbook" w:hAnsi="Century Schoolbook"/>
              </w:rPr>
              <w:t>2 kamery IP</w:t>
            </w:r>
          </w:p>
          <w:p w:rsidR="0022015E" w:rsidRPr="00DF3D7D" w:rsidRDefault="0022015E" w:rsidP="00320CED">
            <w:pPr>
              <w:rPr>
                <w:rFonts w:ascii="Century Schoolbook" w:hAnsi="Century Schoolbook"/>
              </w:rPr>
            </w:pPr>
            <w:r w:rsidRPr="00DF3D7D">
              <w:rPr>
                <w:rFonts w:ascii="Century Schoolbook" w:hAnsi="Century Schoolbook"/>
              </w:rPr>
              <w:t xml:space="preserve">Zabezpieczenie </w:t>
            </w:r>
            <w:proofErr w:type="spellStart"/>
            <w:r w:rsidRPr="00DF3D7D">
              <w:rPr>
                <w:rFonts w:ascii="Century Schoolbook" w:hAnsi="Century Schoolbook"/>
              </w:rPr>
              <w:t>Kensington</w:t>
            </w:r>
            <w:proofErr w:type="spellEnd"/>
            <w:r w:rsidRPr="00DF3D7D">
              <w:rPr>
                <w:rFonts w:ascii="Century Schoolbook" w:hAnsi="Century Schoolbook"/>
              </w:rPr>
              <w:t xml:space="preserve"> lock</w:t>
            </w:r>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Wymiary</w:t>
            </w:r>
          </w:p>
        </w:tc>
        <w:tc>
          <w:tcPr>
            <w:tcW w:w="5802" w:type="dxa"/>
          </w:tcPr>
          <w:p w:rsidR="0022015E" w:rsidRPr="00DF3D7D" w:rsidRDefault="0022015E" w:rsidP="00320CED">
            <w:pPr>
              <w:rPr>
                <w:rFonts w:ascii="Century Schoolbook" w:hAnsi="Century Schoolbook"/>
              </w:rPr>
            </w:pPr>
            <w:r>
              <w:rPr>
                <w:rFonts w:ascii="Century Schoolbook" w:hAnsi="Century Schoolbook"/>
              </w:rPr>
              <w:t>Dostosowany do montażu w szafie 19’</w:t>
            </w:r>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Dołączone akcesoria</w:t>
            </w:r>
          </w:p>
        </w:tc>
        <w:tc>
          <w:tcPr>
            <w:tcW w:w="5802" w:type="dxa"/>
          </w:tcPr>
          <w:p w:rsidR="0022015E" w:rsidRPr="00DF3D7D" w:rsidRDefault="0022015E" w:rsidP="00320CED">
            <w:pPr>
              <w:rPr>
                <w:rFonts w:ascii="Century Schoolbook" w:hAnsi="Century Schoolbook"/>
              </w:rPr>
            </w:pPr>
            <w:r w:rsidRPr="00DF3D7D">
              <w:rPr>
                <w:rFonts w:ascii="Century Schoolbook" w:hAnsi="Century Schoolbook"/>
              </w:rPr>
              <w:t>Zasilacz</w:t>
            </w:r>
            <w:r>
              <w:rPr>
                <w:rFonts w:ascii="Century Schoolbook" w:hAnsi="Century Schoolbook"/>
              </w:rPr>
              <w:t xml:space="preserve"> zewnętrzny</w:t>
            </w:r>
          </w:p>
          <w:p w:rsidR="0022015E" w:rsidRPr="00DF3D7D" w:rsidRDefault="0022015E" w:rsidP="00320CED">
            <w:pPr>
              <w:rPr>
                <w:rFonts w:ascii="Century Schoolbook" w:hAnsi="Century Schoolbook"/>
              </w:rPr>
            </w:pPr>
            <w:r w:rsidRPr="00DF3D7D">
              <w:rPr>
                <w:rFonts w:ascii="Century Schoolbook" w:hAnsi="Century Schoolbook"/>
              </w:rPr>
              <w:t>Kabel sieciowy - 2 szt.</w:t>
            </w:r>
          </w:p>
          <w:p w:rsidR="0022015E" w:rsidRPr="00DF3D7D" w:rsidRDefault="0022015E" w:rsidP="00320CED">
            <w:pPr>
              <w:rPr>
                <w:rFonts w:ascii="Century Schoolbook" w:hAnsi="Century Schoolbook"/>
              </w:rPr>
            </w:pPr>
            <w:r w:rsidRPr="00DF3D7D">
              <w:rPr>
                <w:rFonts w:ascii="Century Schoolbook" w:hAnsi="Century Schoolbook"/>
              </w:rPr>
              <w:t>Kabel zasilania - 1 szt.</w:t>
            </w:r>
          </w:p>
          <w:p w:rsidR="0022015E" w:rsidRPr="00DF3D7D" w:rsidRDefault="0022015E" w:rsidP="00320CED">
            <w:pPr>
              <w:rPr>
                <w:rFonts w:ascii="Century Schoolbook" w:hAnsi="Century Schoolbook"/>
              </w:rPr>
            </w:pPr>
            <w:r w:rsidRPr="00DF3D7D">
              <w:rPr>
                <w:rFonts w:ascii="Century Schoolbook" w:hAnsi="Century Schoolbook"/>
              </w:rPr>
              <w:t>Pakiet akcesoriów</w:t>
            </w:r>
            <w:r>
              <w:rPr>
                <w:rFonts w:ascii="Century Schoolbook" w:hAnsi="Century Schoolbook"/>
              </w:rPr>
              <w:t xml:space="preserve"> montażowych</w:t>
            </w:r>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Gwarancja</w:t>
            </w:r>
          </w:p>
        </w:tc>
        <w:tc>
          <w:tcPr>
            <w:tcW w:w="5802" w:type="dxa"/>
          </w:tcPr>
          <w:p w:rsidR="0022015E" w:rsidRPr="00DF3D7D" w:rsidRDefault="0022015E" w:rsidP="00320CED">
            <w:pPr>
              <w:rPr>
                <w:rFonts w:ascii="Century Schoolbook" w:hAnsi="Century Schoolbook"/>
              </w:rPr>
            </w:pPr>
            <w:r>
              <w:rPr>
                <w:rFonts w:ascii="Century Schoolbook" w:hAnsi="Century Schoolbook"/>
              </w:rPr>
              <w:t xml:space="preserve">Min. </w:t>
            </w:r>
            <w:r w:rsidRPr="00DF3D7D">
              <w:rPr>
                <w:rFonts w:ascii="Century Schoolbook" w:hAnsi="Century Schoolbook"/>
              </w:rPr>
              <w:t>24 miesiące</w:t>
            </w:r>
          </w:p>
        </w:tc>
      </w:tr>
      <w:tr w:rsidR="0022015E" w:rsidRPr="00DF3D7D" w:rsidTr="00320CED">
        <w:tc>
          <w:tcPr>
            <w:tcW w:w="8774" w:type="dxa"/>
            <w:gridSpan w:val="2"/>
          </w:tcPr>
          <w:p w:rsidR="0022015E" w:rsidRPr="00DF3D7D" w:rsidRDefault="0022015E" w:rsidP="00320CED">
            <w:pPr>
              <w:jc w:val="center"/>
              <w:rPr>
                <w:rFonts w:ascii="Century Schoolbook" w:hAnsi="Century Schoolbook"/>
                <w:b/>
                <w:bCs/>
              </w:rPr>
            </w:pPr>
            <w:r w:rsidRPr="00DF3D7D">
              <w:rPr>
                <w:rFonts w:ascii="Century Schoolbook" w:hAnsi="Century Schoolbook"/>
                <w:b/>
                <w:bCs/>
              </w:rPr>
              <w:t>Dyski sztuk 2</w:t>
            </w:r>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Pojemność</w:t>
            </w:r>
          </w:p>
        </w:tc>
        <w:tc>
          <w:tcPr>
            <w:tcW w:w="5802" w:type="dxa"/>
          </w:tcPr>
          <w:p w:rsidR="0022015E" w:rsidRPr="00DF3D7D" w:rsidRDefault="0022015E" w:rsidP="00320CED">
            <w:pPr>
              <w:rPr>
                <w:rFonts w:ascii="Century Schoolbook" w:hAnsi="Century Schoolbook"/>
              </w:rPr>
            </w:pPr>
            <w:r>
              <w:rPr>
                <w:rFonts w:ascii="Century Schoolbook" w:hAnsi="Century Schoolbook"/>
              </w:rPr>
              <w:t xml:space="preserve">Min. </w:t>
            </w:r>
            <w:r w:rsidRPr="00DF3D7D">
              <w:rPr>
                <w:rFonts w:ascii="Century Schoolbook" w:hAnsi="Century Schoolbook"/>
              </w:rPr>
              <w:t xml:space="preserve">4000 </w:t>
            </w:r>
            <w:proofErr w:type="spellStart"/>
            <w:r w:rsidRPr="00DF3D7D">
              <w:rPr>
                <w:rFonts w:ascii="Century Schoolbook" w:hAnsi="Century Schoolbook"/>
              </w:rPr>
              <w:t>GB</w:t>
            </w:r>
            <w:r>
              <w:rPr>
                <w:rFonts w:ascii="Century Schoolbook" w:hAnsi="Century Schoolbook"/>
              </w:rPr>
              <w:t>każdy</w:t>
            </w:r>
            <w:proofErr w:type="spellEnd"/>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Format</w:t>
            </w:r>
          </w:p>
        </w:tc>
        <w:tc>
          <w:tcPr>
            <w:tcW w:w="5802" w:type="dxa"/>
          </w:tcPr>
          <w:p w:rsidR="0022015E" w:rsidRPr="00DF3D7D" w:rsidRDefault="0022015E" w:rsidP="00320CED">
            <w:pPr>
              <w:rPr>
                <w:rFonts w:ascii="Century Schoolbook" w:hAnsi="Century Schoolbook"/>
              </w:rPr>
            </w:pPr>
            <w:r w:rsidRPr="00DF3D7D">
              <w:rPr>
                <w:rFonts w:ascii="Century Schoolbook" w:hAnsi="Century Schoolbook"/>
              </w:rPr>
              <w:t>3.5"</w:t>
            </w:r>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Interfejs</w:t>
            </w:r>
          </w:p>
        </w:tc>
        <w:tc>
          <w:tcPr>
            <w:tcW w:w="5802" w:type="dxa"/>
          </w:tcPr>
          <w:p w:rsidR="0022015E" w:rsidRPr="00DF3D7D" w:rsidRDefault="0022015E" w:rsidP="00320CED">
            <w:pPr>
              <w:rPr>
                <w:rFonts w:ascii="Century Schoolbook" w:hAnsi="Century Schoolbook"/>
              </w:rPr>
            </w:pPr>
            <w:r w:rsidRPr="00DF3D7D">
              <w:rPr>
                <w:rFonts w:ascii="Century Schoolbook" w:hAnsi="Century Schoolbook"/>
              </w:rPr>
              <w:t xml:space="preserve">SATA III (6.0 </w:t>
            </w:r>
            <w:proofErr w:type="spellStart"/>
            <w:r w:rsidRPr="00DF3D7D">
              <w:rPr>
                <w:rFonts w:ascii="Century Schoolbook" w:hAnsi="Century Schoolbook"/>
              </w:rPr>
              <w:t>Gb</w:t>
            </w:r>
            <w:proofErr w:type="spellEnd"/>
            <w:r w:rsidRPr="00DF3D7D">
              <w:rPr>
                <w:rFonts w:ascii="Century Schoolbook" w:hAnsi="Century Schoolbook"/>
              </w:rPr>
              <w:t>/s)</w:t>
            </w:r>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 xml:space="preserve">Pamięć podręczna </w:t>
            </w:r>
            <w:proofErr w:type="spellStart"/>
            <w:r w:rsidRPr="00DF3D7D">
              <w:rPr>
                <w:rFonts w:ascii="Century Schoolbook" w:hAnsi="Century Schoolbook"/>
              </w:rPr>
              <w:t>cache</w:t>
            </w:r>
            <w:proofErr w:type="spellEnd"/>
          </w:p>
        </w:tc>
        <w:tc>
          <w:tcPr>
            <w:tcW w:w="5802" w:type="dxa"/>
          </w:tcPr>
          <w:p w:rsidR="0022015E" w:rsidRPr="00DF3D7D" w:rsidRDefault="0022015E" w:rsidP="00320CED">
            <w:pPr>
              <w:rPr>
                <w:rFonts w:ascii="Century Schoolbook" w:hAnsi="Century Schoolbook"/>
              </w:rPr>
            </w:pPr>
            <w:r>
              <w:rPr>
                <w:rFonts w:ascii="Century Schoolbook" w:hAnsi="Century Schoolbook"/>
              </w:rPr>
              <w:t xml:space="preserve">Min. </w:t>
            </w:r>
            <w:r w:rsidRPr="00DF3D7D">
              <w:rPr>
                <w:rFonts w:ascii="Century Schoolbook" w:hAnsi="Century Schoolbook"/>
              </w:rPr>
              <w:t>64 MB</w:t>
            </w:r>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Prędkość obrotowa</w:t>
            </w:r>
          </w:p>
        </w:tc>
        <w:tc>
          <w:tcPr>
            <w:tcW w:w="5802" w:type="dxa"/>
          </w:tcPr>
          <w:p w:rsidR="0022015E" w:rsidRPr="00DF3D7D" w:rsidRDefault="0022015E" w:rsidP="00320CED">
            <w:pPr>
              <w:rPr>
                <w:rFonts w:ascii="Century Schoolbook" w:hAnsi="Century Schoolbook"/>
              </w:rPr>
            </w:pPr>
            <w:r>
              <w:rPr>
                <w:rFonts w:ascii="Century Schoolbook" w:hAnsi="Century Schoolbook"/>
              </w:rPr>
              <w:t xml:space="preserve">Min. </w:t>
            </w:r>
            <w:r w:rsidRPr="00DF3D7D">
              <w:rPr>
                <w:rFonts w:ascii="Century Schoolbook" w:hAnsi="Century Schoolbook"/>
              </w:rPr>
              <w:t xml:space="preserve">5900 </w:t>
            </w:r>
            <w:proofErr w:type="spellStart"/>
            <w:r w:rsidRPr="00DF3D7D">
              <w:rPr>
                <w:rFonts w:ascii="Century Schoolbook" w:hAnsi="Century Schoolbook"/>
              </w:rPr>
              <w:t>obr</w:t>
            </w:r>
            <w:proofErr w:type="spellEnd"/>
            <w:r w:rsidRPr="00DF3D7D">
              <w:rPr>
                <w:rFonts w:ascii="Century Schoolbook" w:hAnsi="Century Schoolbook"/>
              </w:rPr>
              <w:t>./min</w:t>
            </w:r>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Prędkość odczytu (maksymalna)</w:t>
            </w:r>
          </w:p>
        </w:tc>
        <w:tc>
          <w:tcPr>
            <w:tcW w:w="5802" w:type="dxa"/>
          </w:tcPr>
          <w:p w:rsidR="0022015E" w:rsidRPr="00DF3D7D" w:rsidRDefault="0022015E" w:rsidP="00320CED">
            <w:pPr>
              <w:rPr>
                <w:rFonts w:ascii="Century Schoolbook" w:hAnsi="Century Schoolbook"/>
              </w:rPr>
            </w:pPr>
            <w:r>
              <w:rPr>
                <w:rFonts w:ascii="Century Schoolbook" w:hAnsi="Century Schoolbook"/>
              </w:rPr>
              <w:t xml:space="preserve">Min. </w:t>
            </w:r>
            <w:r w:rsidRPr="00DF3D7D">
              <w:rPr>
                <w:rFonts w:ascii="Century Schoolbook" w:hAnsi="Century Schoolbook"/>
              </w:rPr>
              <w:t>180 MB/s</w:t>
            </w:r>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t>Niezawodność MTBF</w:t>
            </w:r>
          </w:p>
        </w:tc>
        <w:tc>
          <w:tcPr>
            <w:tcW w:w="5802" w:type="dxa"/>
          </w:tcPr>
          <w:p w:rsidR="0022015E" w:rsidRPr="00DF3D7D" w:rsidRDefault="0022015E" w:rsidP="00320CED">
            <w:pPr>
              <w:rPr>
                <w:rFonts w:ascii="Century Schoolbook" w:hAnsi="Century Schoolbook"/>
              </w:rPr>
            </w:pPr>
            <w:r>
              <w:rPr>
                <w:rFonts w:ascii="Century Schoolbook" w:hAnsi="Century Schoolbook"/>
              </w:rPr>
              <w:t xml:space="preserve">Min. </w:t>
            </w:r>
            <w:r w:rsidRPr="00DF3D7D">
              <w:rPr>
                <w:rFonts w:ascii="Century Schoolbook" w:hAnsi="Century Schoolbook"/>
              </w:rPr>
              <w:t xml:space="preserve">1 000 </w:t>
            </w:r>
            <w:proofErr w:type="spellStart"/>
            <w:r w:rsidRPr="00DF3D7D">
              <w:rPr>
                <w:rFonts w:ascii="Century Schoolbook" w:hAnsi="Century Schoolbook"/>
              </w:rPr>
              <w:t>000</w:t>
            </w:r>
            <w:proofErr w:type="spellEnd"/>
            <w:r w:rsidRPr="00DF3D7D">
              <w:rPr>
                <w:rFonts w:ascii="Century Schoolbook" w:hAnsi="Century Schoolbook"/>
              </w:rPr>
              <w:t xml:space="preserve"> godz.</w:t>
            </w:r>
          </w:p>
        </w:tc>
      </w:tr>
      <w:tr w:rsidR="0022015E" w:rsidRPr="00DF3D7D" w:rsidTr="00320CED">
        <w:tc>
          <w:tcPr>
            <w:tcW w:w="2972" w:type="dxa"/>
          </w:tcPr>
          <w:p w:rsidR="0022015E" w:rsidRPr="00DF3D7D" w:rsidRDefault="0022015E" w:rsidP="00320CED">
            <w:pPr>
              <w:rPr>
                <w:rFonts w:ascii="Century Schoolbook" w:hAnsi="Century Schoolbook"/>
              </w:rPr>
            </w:pPr>
            <w:r w:rsidRPr="00DF3D7D">
              <w:rPr>
                <w:rFonts w:ascii="Century Schoolbook" w:hAnsi="Century Schoolbook"/>
              </w:rPr>
              <w:lastRenderedPageBreak/>
              <w:t>Gwarancja</w:t>
            </w:r>
          </w:p>
        </w:tc>
        <w:tc>
          <w:tcPr>
            <w:tcW w:w="5802" w:type="dxa"/>
          </w:tcPr>
          <w:p w:rsidR="0022015E" w:rsidRPr="00DF3D7D" w:rsidRDefault="0022015E" w:rsidP="00320CED">
            <w:pPr>
              <w:rPr>
                <w:rFonts w:ascii="Century Schoolbook" w:hAnsi="Century Schoolbook"/>
              </w:rPr>
            </w:pPr>
            <w:r>
              <w:rPr>
                <w:rFonts w:ascii="Century Schoolbook" w:hAnsi="Century Schoolbook"/>
              </w:rPr>
              <w:t xml:space="preserve">Min. </w:t>
            </w:r>
            <w:r w:rsidRPr="00DF3D7D">
              <w:rPr>
                <w:rFonts w:ascii="Century Schoolbook" w:hAnsi="Century Schoolbook"/>
              </w:rPr>
              <w:t>36 miesięcy</w:t>
            </w:r>
          </w:p>
        </w:tc>
      </w:tr>
    </w:tbl>
    <w:p w:rsidR="0022015E" w:rsidRDefault="0022015E" w:rsidP="0022015E">
      <w:pPr>
        <w:rPr>
          <w:rFonts w:ascii="Century Schoolbook" w:hAnsi="Century Schoolbook"/>
          <w:b/>
        </w:rPr>
      </w:pPr>
      <w:r>
        <w:rPr>
          <w:rFonts w:ascii="Century Schoolbook" w:hAnsi="Century Schoolbook"/>
          <w:b/>
        </w:rPr>
        <w:br w:type="page"/>
      </w:r>
    </w:p>
    <w:p w:rsidR="0022015E" w:rsidRPr="00040198" w:rsidRDefault="0022015E" w:rsidP="0022015E">
      <w:pPr>
        <w:jc w:val="center"/>
        <w:rPr>
          <w:rFonts w:ascii="Century Schoolbook" w:hAnsi="Century Schoolbook"/>
        </w:rPr>
      </w:pPr>
      <w:r w:rsidRPr="00201DE8">
        <w:rPr>
          <w:rFonts w:ascii="Century Schoolbook" w:hAnsi="Century Schoolbook"/>
          <w:b/>
        </w:rPr>
        <w:lastRenderedPageBreak/>
        <w:t>Urządzenia bezpieczeństwa firewall UTM</w:t>
      </w:r>
    </w:p>
    <w:tbl>
      <w:tblPr>
        <w:tblStyle w:val="Tabela-Siatka"/>
        <w:tblW w:w="8774" w:type="dxa"/>
        <w:tblLook w:val="04A0"/>
      </w:tblPr>
      <w:tblGrid>
        <w:gridCol w:w="2972"/>
        <w:gridCol w:w="5802"/>
      </w:tblGrid>
      <w:tr w:rsidR="0022015E" w:rsidRPr="000C7489" w:rsidTr="00320CED">
        <w:tc>
          <w:tcPr>
            <w:tcW w:w="2972" w:type="dxa"/>
          </w:tcPr>
          <w:p w:rsidR="0022015E" w:rsidRPr="000C7489" w:rsidRDefault="0022015E" w:rsidP="00320CED">
            <w:pPr>
              <w:jc w:val="center"/>
              <w:rPr>
                <w:rFonts w:ascii="Century Schoolbook" w:hAnsi="Century Schoolbook"/>
                <w:b/>
              </w:rPr>
            </w:pPr>
            <w:r w:rsidRPr="000C7489">
              <w:rPr>
                <w:rFonts w:ascii="Century Schoolbook" w:hAnsi="Century Schoolbook"/>
                <w:b/>
              </w:rPr>
              <w:t>Parametr</w:t>
            </w:r>
          </w:p>
        </w:tc>
        <w:tc>
          <w:tcPr>
            <w:tcW w:w="5802" w:type="dxa"/>
          </w:tcPr>
          <w:p w:rsidR="0022015E" w:rsidRPr="000C7489" w:rsidRDefault="0022015E" w:rsidP="00320CED">
            <w:pPr>
              <w:jc w:val="center"/>
              <w:rPr>
                <w:rFonts w:ascii="Century Schoolbook" w:hAnsi="Century Schoolbook"/>
                <w:b/>
              </w:rPr>
            </w:pPr>
            <w:r w:rsidRPr="000C7489">
              <w:rPr>
                <w:rFonts w:ascii="Century Schoolbook" w:hAnsi="Century Schoolbook"/>
                <w:b/>
              </w:rPr>
              <w:t>Minimalne wymagania</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t>Wymagania Ogólne</w:t>
            </w:r>
          </w:p>
          <w:p w:rsidR="0022015E" w:rsidRPr="000C7489" w:rsidRDefault="0022015E" w:rsidP="00320CED">
            <w:pPr>
              <w:pStyle w:val="Bezodstpw"/>
              <w:rPr>
                <w:rFonts w:ascii="Century Schoolbook" w:hAnsi="Century Schoolbook"/>
              </w:rPr>
            </w:pPr>
          </w:p>
        </w:tc>
        <w:tc>
          <w:tcPr>
            <w:tcW w:w="5802" w:type="dxa"/>
          </w:tcPr>
          <w:p w:rsidR="0022015E" w:rsidRPr="000C7489" w:rsidRDefault="0022015E" w:rsidP="00320CED">
            <w:pPr>
              <w:jc w:val="both"/>
              <w:rPr>
                <w:rFonts w:ascii="Century Schoolbook" w:hAnsi="Century Schoolbook"/>
              </w:rPr>
            </w:pPr>
            <w:r w:rsidRPr="000C7489">
              <w:rPr>
                <w:rFonts w:ascii="Century Schoolbook" w:hAnsi="Century Schoolbook"/>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rsidR="0022015E" w:rsidRPr="000C7489" w:rsidRDefault="0022015E" w:rsidP="00320CED">
            <w:pPr>
              <w:jc w:val="both"/>
              <w:rPr>
                <w:rFonts w:ascii="Century Schoolbook" w:hAnsi="Century Schoolbook"/>
              </w:rPr>
            </w:pPr>
            <w:r w:rsidRPr="000C7489">
              <w:rPr>
                <w:rFonts w:ascii="Century Schoolbook" w:hAnsi="Century Schoolbook"/>
              </w:rPr>
              <w:t xml:space="preserve">System realizujący funkcję Firewall musi dawać możliwość pracy w jednym z trzech trybów: Routera z funkcją NAT, transparentnym oraz monitorowania na porcie SPAN. </w:t>
            </w:r>
          </w:p>
          <w:p w:rsidR="0022015E" w:rsidRPr="000C7489" w:rsidRDefault="0022015E" w:rsidP="00320CED">
            <w:pPr>
              <w:jc w:val="both"/>
              <w:rPr>
                <w:rFonts w:ascii="Century Schoolbook" w:hAnsi="Century Schoolbook"/>
              </w:rPr>
            </w:pPr>
            <w:r w:rsidRPr="000C7489">
              <w:rPr>
                <w:rFonts w:ascii="Century Schoolbook" w:hAnsi="Century Schoolbook"/>
              </w:rPr>
              <w:t xml:space="preserve">W ramach dostarczonego systemu bezpieczeństwa musi być zapewniona możliwość budowy minimum 2 oddzielnych (fizycznych lub logicznych) instancji systemów w zakresie: </w:t>
            </w:r>
            <w:proofErr w:type="spellStart"/>
            <w:r w:rsidRPr="000C7489">
              <w:rPr>
                <w:rFonts w:ascii="Century Schoolbook" w:hAnsi="Century Schoolbook"/>
              </w:rPr>
              <w:t>Routingu</w:t>
            </w:r>
            <w:proofErr w:type="spellEnd"/>
            <w:r w:rsidRPr="000C7489">
              <w:rPr>
                <w:rFonts w:ascii="Century Schoolbook" w:hAnsi="Century Schoolbook"/>
              </w:rPr>
              <w:t xml:space="preserve">, </w:t>
            </w:r>
            <w:proofErr w:type="spellStart"/>
            <w:r w:rsidRPr="000C7489">
              <w:rPr>
                <w:rFonts w:ascii="Century Schoolbook" w:hAnsi="Century Schoolbook"/>
              </w:rPr>
              <w:t>Firewall’a</w:t>
            </w:r>
            <w:proofErr w:type="spellEnd"/>
            <w:r w:rsidRPr="000C7489">
              <w:rPr>
                <w:rFonts w:ascii="Century Schoolbook" w:hAnsi="Century Schoolbook"/>
              </w:rPr>
              <w:t xml:space="preserve">, </w:t>
            </w:r>
            <w:proofErr w:type="spellStart"/>
            <w:r w:rsidRPr="000C7489">
              <w:rPr>
                <w:rFonts w:ascii="Century Schoolbook" w:hAnsi="Century Schoolbook"/>
              </w:rPr>
              <w:t>IPSec</w:t>
            </w:r>
            <w:proofErr w:type="spellEnd"/>
            <w:r w:rsidRPr="000C7489">
              <w:rPr>
                <w:rFonts w:ascii="Century Schoolbook" w:hAnsi="Century Schoolbook"/>
              </w:rPr>
              <w:t xml:space="preserve"> VPN, Antywirus, IPS, Kontroli Aplikacji. Powinna istnieć możliwość dedykowania co najmniej 4 administratorów do poszczególnych instancji systemu.</w:t>
            </w:r>
          </w:p>
          <w:p w:rsidR="0022015E" w:rsidRPr="000C7489" w:rsidRDefault="0022015E" w:rsidP="00320CED">
            <w:pPr>
              <w:jc w:val="both"/>
              <w:rPr>
                <w:rFonts w:ascii="Century Schoolbook" w:hAnsi="Century Schoolbook"/>
              </w:rPr>
            </w:pPr>
            <w:r w:rsidRPr="000C7489">
              <w:rPr>
                <w:rFonts w:ascii="Century Schoolbook" w:hAnsi="Century Schoolbook"/>
              </w:rPr>
              <w:t>System musi wspierać IPv4 oraz IPv6 w zakresie:</w:t>
            </w:r>
          </w:p>
          <w:p w:rsidR="0022015E" w:rsidRPr="000C7489" w:rsidRDefault="0022015E" w:rsidP="0022015E">
            <w:pPr>
              <w:pStyle w:val="Akapitzlist"/>
              <w:numPr>
                <w:ilvl w:val="0"/>
                <w:numId w:val="2"/>
              </w:numPr>
              <w:spacing w:after="0" w:line="240" w:lineRule="auto"/>
              <w:ind w:left="1068"/>
              <w:jc w:val="both"/>
              <w:rPr>
                <w:rFonts w:ascii="Century Schoolbook" w:hAnsi="Century Schoolbook"/>
              </w:rPr>
            </w:pPr>
            <w:r w:rsidRPr="000C7489">
              <w:rPr>
                <w:rFonts w:ascii="Century Schoolbook" w:hAnsi="Century Schoolbook"/>
              </w:rPr>
              <w:t>Firewall.</w:t>
            </w:r>
          </w:p>
          <w:p w:rsidR="0022015E" w:rsidRPr="000C7489" w:rsidRDefault="0022015E" w:rsidP="0022015E">
            <w:pPr>
              <w:pStyle w:val="Akapitzlist"/>
              <w:numPr>
                <w:ilvl w:val="0"/>
                <w:numId w:val="3"/>
              </w:numPr>
              <w:spacing w:after="0" w:line="240" w:lineRule="auto"/>
              <w:ind w:left="1068"/>
              <w:jc w:val="both"/>
              <w:rPr>
                <w:rFonts w:ascii="Century Schoolbook" w:hAnsi="Century Schoolbook"/>
              </w:rPr>
            </w:pPr>
            <w:r w:rsidRPr="000C7489">
              <w:rPr>
                <w:rFonts w:ascii="Century Schoolbook" w:hAnsi="Century Schoolbook"/>
              </w:rPr>
              <w:t>Ochrony w warstwie aplikacji.</w:t>
            </w:r>
          </w:p>
          <w:p w:rsidR="0022015E" w:rsidRPr="000C7489" w:rsidRDefault="0022015E" w:rsidP="0022015E">
            <w:pPr>
              <w:pStyle w:val="Akapitzlist"/>
              <w:numPr>
                <w:ilvl w:val="0"/>
                <w:numId w:val="4"/>
              </w:numPr>
              <w:spacing w:after="0" w:line="240" w:lineRule="auto"/>
              <w:ind w:left="1068"/>
              <w:jc w:val="both"/>
              <w:rPr>
                <w:rFonts w:ascii="Century Schoolbook" w:hAnsi="Century Schoolbook"/>
              </w:rPr>
            </w:pPr>
            <w:r w:rsidRPr="000C7489">
              <w:rPr>
                <w:rFonts w:ascii="Century Schoolbook" w:hAnsi="Century Schoolbook"/>
              </w:rPr>
              <w:t xml:space="preserve">Protokołów </w:t>
            </w:r>
            <w:proofErr w:type="spellStart"/>
            <w:r w:rsidRPr="000C7489">
              <w:rPr>
                <w:rFonts w:ascii="Century Schoolbook" w:hAnsi="Century Schoolbook"/>
              </w:rPr>
              <w:t>routingu</w:t>
            </w:r>
            <w:proofErr w:type="spellEnd"/>
            <w:r w:rsidRPr="000C7489">
              <w:rPr>
                <w:rFonts w:ascii="Century Schoolbook" w:hAnsi="Century Schoolbook"/>
              </w:rPr>
              <w:t xml:space="preserve"> dynamicznego. </w:t>
            </w:r>
          </w:p>
          <w:p w:rsidR="0022015E" w:rsidRPr="000C7489" w:rsidRDefault="0022015E" w:rsidP="00320CED">
            <w:pPr>
              <w:rPr>
                <w:rFonts w:ascii="Century Schoolbook" w:hAnsi="Century Schoolbook"/>
              </w:rPr>
            </w:pP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t>Redundancja, monitoring i wykrywanie awarii</w:t>
            </w:r>
          </w:p>
          <w:p w:rsidR="0022015E" w:rsidRPr="000C7489" w:rsidRDefault="0022015E" w:rsidP="00320CED">
            <w:pPr>
              <w:pStyle w:val="Bezodstpw"/>
              <w:rPr>
                <w:rFonts w:ascii="Century Schoolbook" w:hAnsi="Century Schoolbook"/>
              </w:rPr>
            </w:pPr>
          </w:p>
        </w:tc>
        <w:tc>
          <w:tcPr>
            <w:tcW w:w="5802" w:type="dxa"/>
          </w:tcPr>
          <w:p w:rsidR="0022015E" w:rsidRPr="000C7489" w:rsidRDefault="0022015E" w:rsidP="0022015E">
            <w:pPr>
              <w:pStyle w:val="Akapitzlist"/>
              <w:numPr>
                <w:ilvl w:val="0"/>
                <w:numId w:val="5"/>
              </w:numPr>
              <w:spacing w:after="0" w:line="240" w:lineRule="auto"/>
              <w:jc w:val="both"/>
              <w:rPr>
                <w:rFonts w:ascii="Century Schoolbook" w:hAnsi="Century Schoolbook"/>
              </w:rPr>
            </w:pPr>
            <w:r w:rsidRPr="000C7489">
              <w:rPr>
                <w:rFonts w:ascii="Century Schoolbook" w:hAnsi="Century Schoolbook"/>
              </w:rPr>
              <w:t xml:space="preserve">W przypadku systemu pełniącego funkcje: Firewall, </w:t>
            </w:r>
            <w:proofErr w:type="spellStart"/>
            <w:r w:rsidRPr="000C7489">
              <w:rPr>
                <w:rFonts w:ascii="Century Schoolbook" w:hAnsi="Century Schoolbook"/>
              </w:rPr>
              <w:t>IPSec</w:t>
            </w:r>
            <w:proofErr w:type="spellEnd"/>
            <w:r w:rsidRPr="000C7489">
              <w:rPr>
                <w:rFonts w:ascii="Century Schoolbook" w:hAnsi="Century Schoolbook"/>
              </w:rPr>
              <w:t xml:space="preserve">, Kontrola Aplikacji oraz IPS – musi istnieć możliwość łączenia w klaster </w:t>
            </w:r>
            <w:proofErr w:type="spellStart"/>
            <w:r w:rsidRPr="000C7489">
              <w:rPr>
                <w:rFonts w:ascii="Century Schoolbook" w:hAnsi="Century Schoolbook"/>
              </w:rPr>
              <w:t>Active-Active</w:t>
            </w:r>
            <w:proofErr w:type="spellEnd"/>
            <w:r w:rsidRPr="000C7489">
              <w:rPr>
                <w:rFonts w:ascii="Century Schoolbook" w:hAnsi="Century Schoolbook"/>
              </w:rPr>
              <w:t xml:space="preserve"> lub </w:t>
            </w:r>
            <w:proofErr w:type="spellStart"/>
            <w:r w:rsidRPr="000C7489">
              <w:rPr>
                <w:rFonts w:ascii="Century Schoolbook" w:hAnsi="Century Schoolbook"/>
              </w:rPr>
              <w:t>Active-Passive</w:t>
            </w:r>
            <w:proofErr w:type="spellEnd"/>
            <w:r w:rsidRPr="000C7489">
              <w:rPr>
                <w:rFonts w:ascii="Century Schoolbook" w:hAnsi="Century Schoolbook"/>
              </w:rPr>
              <w:t xml:space="preserve">. W obu trybach powinna istnieć funkcja synchronizacji sesji firewall. </w:t>
            </w:r>
          </w:p>
          <w:p w:rsidR="0022015E" w:rsidRPr="000C7489" w:rsidRDefault="0022015E" w:rsidP="0022015E">
            <w:pPr>
              <w:pStyle w:val="Akapitzlist"/>
              <w:numPr>
                <w:ilvl w:val="0"/>
                <w:numId w:val="5"/>
              </w:numPr>
              <w:spacing w:after="0" w:line="240" w:lineRule="auto"/>
              <w:jc w:val="both"/>
              <w:rPr>
                <w:rFonts w:ascii="Century Schoolbook" w:hAnsi="Century Schoolbook"/>
              </w:rPr>
            </w:pPr>
            <w:r w:rsidRPr="000C7489">
              <w:rPr>
                <w:rFonts w:ascii="Century Schoolbook" w:hAnsi="Century Schoolbook"/>
              </w:rPr>
              <w:t>Monitoring i wykrywanie uszkodzenia elementów sprzętowych i programowych systemów zabezpieczeń oraz łączy sieciowych.</w:t>
            </w:r>
          </w:p>
          <w:p w:rsidR="0022015E" w:rsidRPr="000C7489" w:rsidRDefault="0022015E" w:rsidP="0022015E">
            <w:pPr>
              <w:pStyle w:val="Akapitzlist"/>
              <w:numPr>
                <w:ilvl w:val="0"/>
                <w:numId w:val="5"/>
              </w:numPr>
              <w:spacing w:after="0" w:line="240" w:lineRule="auto"/>
              <w:jc w:val="both"/>
              <w:rPr>
                <w:rFonts w:ascii="Century Schoolbook" w:hAnsi="Century Schoolbook"/>
              </w:rPr>
            </w:pPr>
            <w:r w:rsidRPr="000C7489">
              <w:rPr>
                <w:rFonts w:ascii="Century Schoolbook" w:hAnsi="Century Schoolbook"/>
              </w:rPr>
              <w:t xml:space="preserve">Monitoring stanu realizowanych połączeń VPN. </w:t>
            </w:r>
          </w:p>
          <w:p w:rsidR="0022015E" w:rsidRPr="000C7489" w:rsidRDefault="0022015E" w:rsidP="0022015E">
            <w:pPr>
              <w:pStyle w:val="Akapitzlist"/>
              <w:numPr>
                <w:ilvl w:val="0"/>
                <w:numId w:val="5"/>
              </w:numPr>
              <w:spacing w:after="0" w:line="240" w:lineRule="auto"/>
              <w:jc w:val="both"/>
              <w:rPr>
                <w:rFonts w:ascii="Century Schoolbook" w:hAnsi="Century Schoolbook"/>
              </w:rPr>
            </w:pPr>
            <w:r w:rsidRPr="000C7489">
              <w:rPr>
                <w:rFonts w:ascii="Century Schoolbook" w:hAnsi="Century Schoolbook"/>
              </w:rPr>
              <w:t>System musi umożliwiać agregację linków statyczną oraz w oparciu o protokół LACP. Powinna istnieć możliwość tworzenia interfejsów redundantnych.</w:t>
            </w:r>
          </w:p>
          <w:p w:rsidR="0022015E" w:rsidRPr="000C7489" w:rsidRDefault="0022015E" w:rsidP="00320CED">
            <w:pPr>
              <w:rPr>
                <w:rFonts w:ascii="Century Schoolbook" w:hAnsi="Century Schoolbook"/>
              </w:rPr>
            </w:pP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t>Interfejsy, Dysk, Zasilanie:</w:t>
            </w:r>
          </w:p>
          <w:p w:rsidR="0022015E" w:rsidRPr="000C7489" w:rsidRDefault="0022015E" w:rsidP="00320CED">
            <w:pPr>
              <w:pStyle w:val="Bezodstpw"/>
              <w:rPr>
                <w:rFonts w:ascii="Century Schoolbook" w:hAnsi="Century Schoolbook"/>
              </w:rPr>
            </w:pPr>
          </w:p>
        </w:tc>
        <w:tc>
          <w:tcPr>
            <w:tcW w:w="5802" w:type="dxa"/>
          </w:tcPr>
          <w:p w:rsidR="0022015E" w:rsidRPr="000C7489" w:rsidRDefault="0022015E" w:rsidP="0022015E">
            <w:pPr>
              <w:pStyle w:val="Akapitzlist"/>
              <w:numPr>
                <w:ilvl w:val="0"/>
                <w:numId w:val="6"/>
              </w:numPr>
              <w:spacing w:after="0" w:line="240" w:lineRule="auto"/>
              <w:jc w:val="both"/>
              <w:rPr>
                <w:rFonts w:ascii="Century Schoolbook" w:hAnsi="Century Schoolbook"/>
              </w:rPr>
            </w:pPr>
            <w:r w:rsidRPr="000C7489">
              <w:rPr>
                <w:rFonts w:ascii="Century Schoolbook" w:hAnsi="Century Schoolbook"/>
              </w:rPr>
              <w:t xml:space="preserve">System realizujący funkcję Firewall musi dysponować minimum: </w:t>
            </w:r>
          </w:p>
          <w:p w:rsidR="0022015E" w:rsidRPr="000C7489" w:rsidRDefault="0022015E" w:rsidP="0022015E">
            <w:pPr>
              <w:pStyle w:val="Akapitzlist"/>
              <w:numPr>
                <w:ilvl w:val="0"/>
                <w:numId w:val="7"/>
              </w:numPr>
              <w:spacing w:after="0" w:line="240" w:lineRule="auto"/>
              <w:ind w:left="1068"/>
              <w:jc w:val="both"/>
              <w:rPr>
                <w:rFonts w:ascii="Century Schoolbook" w:hAnsi="Century Schoolbook"/>
              </w:rPr>
            </w:pPr>
            <w:r w:rsidRPr="000C7489">
              <w:rPr>
                <w:rFonts w:ascii="Century Schoolbook" w:hAnsi="Century Schoolbook"/>
              </w:rPr>
              <w:t>5 portami Gigabit Ethernet RJ-45.</w:t>
            </w:r>
          </w:p>
          <w:p w:rsidR="0022015E" w:rsidRPr="000C7489" w:rsidRDefault="0022015E" w:rsidP="0022015E">
            <w:pPr>
              <w:pStyle w:val="Akapitzlist"/>
              <w:numPr>
                <w:ilvl w:val="0"/>
                <w:numId w:val="6"/>
              </w:numPr>
              <w:spacing w:after="0" w:line="240" w:lineRule="auto"/>
              <w:jc w:val="both"/>
              <w:rPr>
                <w:rFonts w:ascii="Century Schoolbook" w:hAnsi="Century Schoolbook"/>
              </w:rPr>
            </w:pPr>
            <w:r w:rsidRPr="000C7489">
              <w:rPr>
                <w:rFonts w:ascii="Century Schoolbook" w:hAnsi="Century Schoolbook"/>
              </w:rPr>
              <w:t>System Firewall musi posiadać wbudowany port konsoli szeregowej oraz gniazdo USB umożliwiające podłączenie modemu 3G/4G oraz instalacji oprogramowania z klucza USB.</w:t>
            </w:r>
          </w:p>
          <w:p w:rsidR="0022015E" w:rsidRPr="000C7489" w:rsidRDefault="0022015E" w:rsidP="0022015E">
            <w:pPr>
              <w:pStyle w:val="Akapitzlist"/>
              <w:numPr>
                <w:ilvl w:val="0"/>
                <w:numId w:val="6"/>
              </w:numPr>
              <w:spacing w:after="0" w:line="240" w:lineRule="auto"/>
              <w:jc w:val="both"/>
              <w:rPr>
                <w:rFonts w:ascii="Century Schoolbook" w:hAnsi="Century Schoolbook"/>
              </w:rPr>
            </w:pPr>
            <w:r w:rsidRPr="000C7489">
              <w:rPr>
                <w:rFonts w:ascii="Century Schoolbook" w:hAnsi="Century Schoolbook"/>
              </w:rPr>
              <w:lastRenderedPageBreak/>
              <w:t xml:space="preserve">W ramach systemu Firewall powinna być możliwość zdefiniowania co najmniej 60 interfejsów wirtualnych - definiowanych jako </w:t>
            </w:r>
            <w:proofErr w:type="spellStart"/>
            <w:r w:rsidRPr="000C7489">
              <w:rPr>
                <w:rFonts w:ascii="Century Schoolbook" w:hAnsi="Century Schoolbook"/>
              </w:rPr>
              <w:t>VLAN’y</w:t>
            </w:r>
            <w:proofErr w:type="spellEnd"/>
            <w:r w:rsidRPr="000C7489">
              <w:rPr>
                <w:rFonts w:ascii="Century Schoolbook" w:hAnsi="Century Schoolbook"/>
              </w:rPr>
              <w:t xml:space="preserve"> w oparciu o standard 802.1Q.</w:t>
            </w:r>
          </w:p>
          <w:p w:rsidR="0022015E" w:rsidRPr="00487BF0" w:rsidRDefault="0022015E" w:rsidP="0022015E">
            <w:pPr>
              <w:pStyle w:val="Akapitzlist"/>
              <w:numPr>
                <w:ilvl w:val="0"/>
                <w:numId w:val="6"/>
              </w:numPr>
              <w:spacing w:after="0" w:line="240" w:lineRule="auto"/>
              <w:jc w:val="both"/>
              <w:rPr>
                <w:rFonts w:ascii="Century Schoolbook" w:hAnsi="Century Schoolbook"/>
              </w:rPr>
            </w:pPr>
            <w:r w:rsidRPr="000C7489">
              <w:rPr>
                <w:rFonts w:ascii="Century Schoolbook" w:hAnsi="Century Schoolbook"/>
              </w:rPr>
              <w:t>System musi być wyposażony w zasilanie AC.</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lastRenderedPageBreak/>
              <w:t>Parametry wydajnościowe:</w:t>
            </w:r>
          </w:p>
          <w:p w:rsidR="0022015E" w:rsidRPr="000C7489" w:rsidRDefault="0022015E" w:rsidP="00320CED">
            <w:pPr>
              <w:pStyle w:val="Bezodstpw"/>
              <w:rPr>
                <w:rFonts w:ascii="Century Schoolbook" w:hAnsi="Century Schoolbook"/>
              </w:rPr>
            </w:pPr>
          </w:p>
        </w:tc>
        <w:tc>
          <w:tcPr>
            <w:tcW w:w="5802" w:type="dxa"/>
          </w:tcPr>
          <w:p w:rsidR="0022015E" w:rsidRPr="000C7489" w:rsidRDefault="0022015E" w:rsidP="0022015E">
            <w:pPr>
              <w:pStyle w:val="Akapitzlist"/>
              <w:numPr>
                <w:ilvl w:val="0"/>
                <w:numId w:val="8"/>
              </w:numPr>
              <w:spacing w:after="0" w:line="240" w:lineRule="auto"/>
              <w:jc w:val="both"/>
              <w:rPr>
                <w:rFonts w:ascii="Century Schoolbook" w:hAnsi="Century Schoolbook"/>
              </w:rPr>
            </w:pPr>
            <w:r w:rsidRPr="000C7489">
              <w:rPr>
                <w:rFonts w:ascii="Century Schoolbook" w:hAnsi="Century Schoolbook"/>
              </w:rPr>
              <w:t xml:space="preserve">W zakresie </w:t>
            </w:r>
            <w:proofErr w:type="spellStart"/>
            <w:r w:rsidRPr="000C7489">
              <w:rPr>
                <w:rFonts w:ascii="Century Schoolbook" w:hAnsi="Century Schoolbook"/>
              </w:rPr>
              <w:t>Firewall’a</w:t>
            </w:r>
            <w:proofErr w:type="spellEnd"/>
            <w:r w:rsidRPr="000C7489">
              <w:rPr>
                <w:rFonts w:ascii="Century Schoolbook" w:hAnsi="Century Schoolbook"/>
              </w:rPr>
              <w:t xml:space="preserve"> obsługa nie mniej niż 700 tys. jednoczesnych połączeń oraz 35 tys. nowych połączeń na sekundę.</w:t>
            </w:r>
          </w:p>
          <w:p w:rsidR="0022015E" w:rsidRPr="000C7489" w:rsidRDefault="0022015E" w:rsidP="0022015E">
            <w:pPr>
              <w:pStyle w:val="Akapitzlist"/>
              <w:numPr>
                <w:ilvl w:val="0"/>
                <w:numId w:val="8"/>
              </w:numPr>
              <w:spacing w:after="0" w:line="240" w:lineRule="auto"/>
              <w:jc w:val="both"/>
              <w:rPr>
                <w:rFonts w:ascii="Century Schoolbook" w:hAnsi="Century Schoolbook"/>
              </w:rPr>
            </w:pPr>
            <w:r w:rsidRPr="000C7489">
              <w:rPr>
                <w:rFonts w:ascii="Century Schoolbook" w:hAnsi="Century Schoolbook"/>
              </w:rPr>
              <w:t xml:space="preserve">Przepustowość </w:t>
            </w:r>
            <w:proofErr w:type="spellStart"/>
            <w:r w:rsidRPr="000C7489">
              <w:rPr>
                <w:rFonts w:ascii="Century Schoolbook" w:hAnsi="Century Schoolbook"/>
              </w:rPr>
              <w:t>Stateful</w:t>
            </w:r>
            <w:proofErr w:type="spellEnd"/>
            <w:r w:rsidRPr="000C7489">
              <w:rPr>
                <w:rFonts w:ascii="Century Schoolbook" w:hAnsi="Century Schoolbook"/>
              </w:rPr>
              <w:t xml:space="preserve"> Firewall: nie mniej niż 5 </w:t>
            </w:r>
            <w:proofErr w:type="spellStart"/>
            <w:r w:rsidRPr="000C7489">
              <w:rPr>
                <w:rFonts w:ascii="Century Schoolbook" w:hAnsi="Century Schoolbook"/>
              </w:rPr>
              <w:t>Gbps</w:t>
            </w:r>
            <w:proofErr w:type="spellEnd"/>
            <w:r w:rsidRPr="000C7489">
              <w:rPr>
                <w:rFonts w:ascii="Century Schoolbook" w:hAnsi="Century Schoolbook"/>
              </w:rPr>
              <w:t xml:space="preserve"> dla pakietów 512 B.</w:t>
            </w:r>
          </w:p>
          <w:p w:rsidR="0022015E" w:rsidRPr="000C7489" w:rsidRDefault="0022015E" w:rsidP="0022015E">
            <w:pPr>
              <w:pStyle w:val="Akapitzlist"/>
              <w:numPr>
                <w:ilvl w:val="0"/>
                <w:numId w:val="8"/>
              </w:numPr>
              <w:spacing w:after="0" w:line="240" w:lineRule="auto"/>
              <w:jc w:val="both"/>
              <w:rPr>
                <w:rFonts w:ascii="Century Schoolbook" w:hAnsi="Century Schoolbook"/>
              </w:rPr>
            </w:pPr>
            <w:r w:rsidRPr="000C7489">
              <w:rPr>
                <w:rFonts w:ascii="Century Schoolbook" w:hAnsi="Century Schoolbook"/>
              </w:rPr>
              <w:t xml:space="preserve">Przepustowość Firewall z włączoną funkcją Kontroli Aplikacji: nie mniej niż 950 </w:t>
            </w:r>
            <w:proofErr w:type="spellStart"/>
            <w:r w:rsidRPr="000C7489">
              <w:rPr>
                <w:rFonts w:ascii="Century Schoolbook" w:hAnsi="Century Schoolbook"/>
              </w:rPr>
              <w:t>Mbps</w:t>
            </w:r>
            <w:proofErr w:type="spellEnd"/>
            <w:r w:rsidRPr="000C7489">
              <w:rPr>
                <w:rFonts w:ascii="Century Schoolbook" w:hAnsi="Century Schoolbook"/>
              </w:rPr>
              <w:t>.</w:t>
            </w:r>
          </w:p>
          <w:p w:rsidR="0022015E" w:rsidRPr="000C7489" w:rsidRDefault="0022015E" w:rsidP="0022015E">
            <w:pPr>
              <w:pStyle w:val="Akapitzlist"/>
              <w:numPr>
                <w:ilvl w:val="0"/>
                <w:numId w:val="8"/>
              </w:numPr>
              <w:spacing w:after="0" w:line="240" w:lineRule="auto"/>
              <w:jc w:val="both"/>
              <w:rPr>
                <w:rFonts w:ascii="Century Schoolbook" w:hAnsi="Century Schoolbook"/>
              </w:rPr>
            </w:pPr>
            <w:r w:rsidRPr="000C7489">
              <w:rPr>
                <w:rFonts w:ascii="Century Schoolbook" w:hAnsi="Century Schoolbook"/>
              </w:rPr>
              <w:t xml:space="preserve">Wydajność szyfrowania </w:t>
            </w:r>
            <w:proofErr w:type="spellStart"/>
            <w:r w:rsidRPr="000C7489">
              <w:rPr>
                <w:rFonts w:ascii="Century Schoolbook" w:hAnsi="Century Schoolbook"/>
              </w:rPr>
              <w:t>IPSec</w:t>
            </w:r>
            <w:proofErr w:type="spellEnd"/>
            <w:r w:rsidRPr="000C7489">
              <w:rPr>
                <w:rFonts w:ascii="Century Schoolbook" w:hAnsi="Century Schoolbook"/>
              </w:rPr>
              <w:t xml:space="preserve"> VPN nie mniej niż 4 </w:t>
            </w:r>
            <w:proofErr w:type="spellStart"/>
            <w:r w:rsidRPr="000C7489">
              <w:rPr>
                <w:rFonts w:ascii="Century Schoolbook" w:hAnsi="Century Schoolbook"/>
              </w:rPr>
              <w:t>Gbps</w:t>
            </w:r>
            <w:proofErr w:type="spellEnd"/>
            <w:r w:rsidRPr="000C7489">
              <w:rPr>
                <w:rFonts w:ascii="Century Schoolbook" w:hAnsi="Century Schoolbook"/>
              </w:rPr>
              <w:t>.</w:t>
            </w:r>
          </w:p>
          <w:p w:rsidR="0022015E" w:rsidRPr="000C7489" w:rsidRDefault="0022015E" w:rsidP="0022015E">
            <w:pPr>
              <w:pStyle w:val="Akapitzlist"/>
              <w:numPr>
                <w:ilvl w:val="0"/>
                <w:numId w:val="8"/>
              </w:numPr>
              <w:spacing w:after="0" w:line="240" w:lineRule="auto"/>
              <w:jc w:val="both"/>
              <w:rPr>
                <w:rFonts w:ascii="Century Schoolbook" w:hAnsi="Century Schoolbook"/>
              </w:rPr>
            </w:pPr>
            <w:r w:rsidRPr="000C7489">
              <w:rPr>
                <w:rFonts w:ascii="Century Schoolbook" w:hAnsi="Century Schoolbook"/>
              </w:rPr>
              <w:t xml:space="preserve">Wydajność skanowania ruchu w celu ochrony przed atakami (zarówno </w:t>
            </w:r>
            <w:proofErr w:type="spellStart"/>
            <w:r w:rsidRPr="000C7489">
              <w:rPr>
                <w:rFonts w:ascii="Century Schoolbook" w:hAnsi="Century Schoolbook"/>
              </w:rPr>
              <w:t>clientside</w:t>
            </w:r>
            <w:proofErr w:type="spellEnd"/>
            <w:r w:rsidRPr="000C7489">
              <w:rPr>
                <w:rFonts w:ascii="Century Schoolbook" w:hAnsi="Century Schoolbook"/>
              </w:rPr>
              <w:t xml:space="preserve"> jak i </w:t>
            </w:r>
            <w:proofErr w:type="spellStart"/>
            <w:r w:rsidRPr="000C7489">
              <w:rPr>
                <w:rFonts w:ascii="Century Schoolbook" w:hAnsi="Century Schoolbook"/>
              </w:rPr>
              <w:t>serverside</w:t>
            </w:r>
            <w:proofErr w:type="spellEnd"/>
            <w:r w:rsidRPr="000C7489">
              <w:rPr>
                <w:rFonts w:ascii="Century Schoolbook" w:hAnsi="Century Schoolbook"/>
              </w:rPr>
              <w:t xml:space="preserve"> w ramach modułu IPS) dla ruchu </w:t>
            </w:r>
            <w:proofErr w:type="spellStart"/>
            <w:r w:rsidRPr="000C7489">
              <w:rPr>
                <w:rFonts w:ascii="Century Schoolbook" w:hAnsi="Century Schoolbook"/>
              </w:rPr>
              <w:t>Enterprise</w:t>
            </w:r>
            <w:proofErr w:type="spellEnd"/>
            <w:r w:rsidRPr="000C7489">
              <w:rPr>
                <w:rFonts w:ascii="Century Schoolbook" w:hAnsi="Century Schoolbook"/>
              </w:rPr>
              <w:t xml:space="preserve"> </w:t>
            </w:r>
            <w:proofErr w:type="spellStart"/>
            <w:r w:rsidRPr="000C7489">
              <w:rPr>
                <w:rFonts w:ascii="Century Schoolbook" w:hAnsi="Century Schoolbook"/>
              </w:rPr>
              <w:t>Traffic</w:t>
            </w:r>
            <w:proofErr w:type="spellEnd"/>
            <w:r w:rsidRPr="000C7489">
              <w:rPr>
                <w:rFonts w:ascii="Century Schoolbook" w:hAnsi="Century Schoolbook"/>
              </w:rPr>
              <w:t xml:space="preserve"> Mix - minimum 1 </w:t>
            </w:r>
            <w:proofErr w:type="spellStart"/>
            <w:r w:rsidRPr="000C7489">
              <w:rPr>
                <w:rFonts w:ascii="Century Schoolbook" w:hAnsi="Century Schoolbook"/>
              </w:rPr>
              <w:t>Gbps</w:t>
            </w:r>
            <w:proofErr w:type="spellEnd"/>
            <w:r w:rsidRPr="000C7489">
              <w:rPr>
                <w:rFonts w:ascii="Century Schoolbook" w:hAnsi="Century Schoolbook"/>
              </w:rPr>
              <w:t>.</w:t>
            </w:r>
          </w:p>
          <w:p w:rsidR="0022015E" w:rsidRPr="000C7489" w:rsidRDefault="0022015E" w:rsidP="0022015E">
            <w:pPr>
              <w:pStyle w:val="Akapitzlist"/>
              <w:numPr>
                <w:ilvl w:val="0"/>
                <w:numId w:val="8"/>
              </w:numPr>
              <w:spacing w:after="0" w:line="240" w:lineRule="auto"/>
              <w:jc w:val="both"/>
              <w:rPr>
                <w:rFonts w:ascii="Century Schoolbook" w:hAnsi="Century Schoolbook"/>
              </w:rPr>
            </w:pPr>
            <w:r w:rsidRPr="000C7489">
              <w:rPr>
                <w:rFonts w:ascii="Century Schoolbook" w:hAnsi="Century Schoolbook"/>
              </w:rPr>
              <w:t xml:space="preserve">Wydajność skanowania ruchu typu </w:t>
            </w:r>
            <w:proofErr w:type="spellStart"/>
            <w:r w:rsidRPr="000C7489">
              <w:rPr>
                <w:rFonts w:ascii="Century Schoolbook" w:hAnsi="Century Schoolbook"/>
              </w:rPr>
              <w:t>Enterprise</w:t>
            </w:r>
            <w:proofErr w:type="spellEnd"/>
            <w:r w:rsidRPr="000C7489">
              <w:rPr>
                <w:rFonts w:ascii="Century Schoolbook" w:hAnsi="Century Schoolbook"/>
              </w:rPr>
              <w:t xml:space="preserve"> Mix z włączonymi funkcjami: IPS, </w:t>
            </w:r>
            <w:proofErr w:type="spellStart"/>
            <w:r w:rsidRPr="000C7489">
              <w:rPr>
                <w:rFonts w:ascii="Century Schoolbook" w:hAnsi="Century Schoolbook"/>
              </w:rPr>
              <w:t>Application</w:t>
            </w:r>
            <w:proofErr w:type="spellEnd"/>
            <w:r w:rsidRPr="000C7489">
              <w:rPr>
                <w:rFonts w:ascii="Century Schoolbook" w:hAnsi="Century Schoolbook"/>
              </w:rPr>
              <w:t xml:space="preserve"> </w:t>
            </w:r>
            <w:proofErr w:type="spellStart"/>
            <w:r w:rsidRPr="000C7489">
              <w:rPr>
                <w:rFonts w:ascii="Century Schoolbook" w:hAnsi="Century Schoolbook"/>
              </w:rPr>
              <w:t>Control</w:t>
            </w:r>
            <w:proofErr w:type="spellEnd"/>
            <w:r w:rsidRPr="000C7489">
              <w:rPr>
                <w:rFonts w:ascii="Century Schoolbook" w:hAnsi="Century Schoolbook"/>
              </w:rPr>
              <w:t xml:space="preserve">, Antywirus - minimum 600 </w:t>
            </w:r>
            <w:proofErr w:type="spellStart"/>
            <w:r w:rsidRPr="000C7489">
              <w:rPr>
                <w:rFonts w:ascii="Century Schoolbook" w:hAnsi="Century Schoolbook"/>
              </w:rPr>
              <w:t>Mbps</w:t>
            </w:r>
            <w:proofErr w:type="spellEnd"/>
            <w:r w:rsidRPr="000C7489">
              <w:rPr>
                <w:rFonts w:ascii="Century Schoolbook" w:hAnsi="Century Schoolbook"/>
              </w:rPr>
              <w:t>.</w:t>
            </w:r>
          </w:p>
          <w:p w:rsidR="0022015E" w:rsidRPr="00487BF0" w:rsidRDefault="0022015E" w:rsidP="0022015E">
            <w:pPr>
              <w:pStyle w:val="Akapitzlist"/>
              <w:numPr>
                <w:ilvl w:val="0"/>
                <w:numId w:val="8"/>
              </w:numPr>
              <w:spacing w:after="0" w:line="240" w:lineRule="auto"/>
              <w:jc w:val="both"/>
              <w:rPr>
                <w:rFonts w:ascii="Century Schoolbook" w:hAnsi="Century Schoolbook"/>
              </w:rPr>
            </w:pPr>
            <w:r w:rsidRPr="000C7489">
              <w:rPr>
                <w:rFonts w:ascii="Century Schoolbook" w:hAnsi="Century Schoolbook"/>
              </w:rPr>
              <w:t xml:space="preserve">Wydajność systemu w zakresie inspekcji komunikacji szyfrowanej SSL dla ruchu http – minimum 300 </w:t>
            </w:r>
            <w:proofErr w:type="spellStart"/>
            <w:r w:rsidRPr="000C7489">
              <w:rPr>
                <w:rFonts w:ascii="Century Schoolbook" w:hAnsi="Century Schoolbook"/>
              </w:rPr>
              <w:t>Mbps</w:t>
            </w:r>
            <w:proofErr w:type="spellEnd"/>
            <w:r w:rsidRPr="000C7489">
              <w:rPr>
                <w:rFonts w:ascii="Century Schoolbook" w:hAnsi="Century Schoolbook"/>
              </w:rPr>
              <w:t>.</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t>Funkcje Systemu Bezpieczeństwa:</w:t>
            </w:r>
          </w:p>
          <w:p w:rsidR="0022015E" w:rsidRPr="000C7489" w:rsidRDefault="0022015E" w:rsidP="00320CED">
            <w:pPr>
              <w:pStyle w:val="Bezodstpw"/>
              <w:rPr>
                <w:rFonts w:ascii="Century Schoolbook" w:hAnsi="Century Schoolbook"/>
              </w:rPr>
            </w:pPr>
          </w:p>
        </w:tc>
        <w:tc>
          <w:tcPr>
            <w:tcW w:w="5802" w:type="dxa"/>
          </w:tcPr>
          <w:p w:rsidR="0022015E" w:rsidRPr="000C7489" w:rsidRDefault="0022015E" w:rsidP="00320CED">
            <w:pPr>
              <w:jc w:val="both"/>
              <w:rPr>
                <w:rFonts w:ascii="Century Schoolbook" w:hAnsi="Century Schoolbook"/>
              </w:rPr>
            </w:pPr>
            <w:r w:rsidRPr="000C7489">
              <w:rPr>
                <w:rFonts w:ascii="Century Schoolbook" w:hAnsi="Century Schoolbook"/>
              </w:rPr>
              <w:t>W ramach dostarczonego systemu ochrony muszą być realizowane wszystkie poniższe funkcje. Mogą one być zrealizowane w postaci osobnych, komercyjnych platform sprzętowych lub programowych:</w:t>
            </w:r>
          </w:p>
          <w:p w:rsidR="0022015E" w:rsidRPr="000C7489" w:rsidRDefault="0022015E" w:rsidP="0022015E">
            <w:pPr>
              <w:pStyle w:val="Akapitzlist"/>
              <w:numPr>
                <w:ilvl w:val="0"/>
                <w:numId w:val="9"/>
              </w:numPr>
              <w:spacing w:after="0" w:line="240" w:lineRule="auto"/>
              <w:jc w:val="both"/>
              <w:rPr>
                <w:rFonts w:ascii="Century Schoolbook" w:hAnsi="Century Schoolbook"/>
              </w:rPr>
            </w:pPr>
            <w:r w:rsidRPr="000C7489">
              <w:rPr>
                <w:rFonts w:ascii="Century Schoolbook" w:hAnsi="Century Schoolbook"/>
              </w:rPr>
              <w:t xml:space="preserve">Kontrola dostępu - zapora ogniowa klasy </w:t>
            </w:r>
            <w:proofErr w:type="spellStart"/>
            <w:r w:rsidRPr="000C7489">
              <w:rPr>
                <w:rFonts w:ascii="Century Schoolbook" w:hAnsi="Century Schoolbook"/>
              </w:rPr>
              <w:t>StatefulInspection</w:t>
            </w:r>
            <w:proofErr w:type="spellEnd"/>
            <w:r w:rsidRPr="000C7489">
              <w:rPr>
                <w:rFonts w:ascii="Century Schoolbook" w:hAnsi="Century Schoolbook"/>
              </w:rPr>
              <w:t>.</w:t>
            </w:r>
          </w:p>
          <w:p w:rsidR="0022015E" w:rsidRPr="000C7489" w:rsidRDefault="0022015E" w:rsidP="0022015E">
            <w:pPr>
              <w:pStyle w:val="Akapitzlist"/>
              <w:numPr>
                <w:ilvl w:val="0"/>
                <w:numId w:val="9"/>
              </w:numPr>
              <w:spacing w:after="0" w:line="240" w:lineRule="auto"/>
              <w:jc w:val="both"/>
              <w:rPr>
                <w:rFonts w:ascii="Century Schoolbook" w:hAnsi="Century Schoolbook"/>
              </w:rPr>
            </w:pPr>
            <w:r w:rsidRPr="000C7489">
              <w:rPr>
                <w:rFonts w:ascii="Century Schoolbook" w:hAnsi="Century Schoolbook"/>
              </w:rPr>
              <w:t xml:space="preserve">Kontrola Aplikacji. </w:t>
            </w:r>
          </w:p>
          <w:p w:rsidR="0022015E" w:rsidRPr="000C7489" w:rsidRDefault="0022015E" w:rsidP="0022015E">
            <w:pPr>
              <w:pStyle w:val="Akapitzlist"/>
              <w:numPr>
                <w:ilvl w:val="0"/>
                <w:numId w:val="9"/>
              </w:numPr>
              <w:spacing w:after="0" w:line="240" w:lineRule="auto"/>
              <w:jc w:val="both"/>
              <w:rPr>
                <w:rFonts w:ascii="Century Schoolbook" w:hAnsi="Century Schoolbook"/>
              </w:rPr>
            </w:pPr>
            <w:r w:rsidRPr="000C7489">
              <w:rPr>
                <w:rFonts w:ascii="Century Schoolbook" w:hAnsi="Century Schoolbook"/>
              </w:rPr>
              <w:t xml:space="preserve">Poufność transmisji danych  - połączenia szyfrowane </w:t>
            </w:r>
            <w:proofErr w:type="spellStart"/>
            <w:r w:rsidRPr="000C7489">
              <w:rPr>
                <w:rFonts w:ascii="Century Schoolbook" w:hAnsi="Century Schoolbook"/>
              </w:rPr>
              <w:t>IPSec</w:t>
            </w:r>
            <w:proofErr w:type="spellEnd"/>
            <w:r w:rsidRPr="000C7489">
              <w:rPr>
                <w:rFonts w:ascii="Century Schoolbook" w:hAnsi="Century Schoolbook"/>
              </w:rPr>
              <w:t xml:space="preserve"> VPN oraz SSL VPN.</w:t>
            </w:r>
          </w:p>
          <w:p w:rsidR="0022015E" w:rsidRPr="000C7489" w:rsidRDefault="0022015E" w:rsidP="0022015E">
            <w:pPr>
              <w:pStyle w:val="Akapitzlist"/>
              <w:numPr>
                <w:ilvl w:val="0"/>
                <w:numId w:val="9"/>
              </w:numPr>
              <w:spacing w:after="0" w:line="240" w:lineRule="auto"/>
              <w:jc w:val="both"/>
              <w:rPr>
                <w:rFonts w:ascii="Century Schoolbook" w:hAnsi="Century Schoolbook"/>
              </w:rPr>
            </w:pPr>
            <w:r w:rsidRPr="000C7489">
              <w:rPr>
                <w:rFonts w:ascii="Century Schoolbook" w:hAnsi="Century Schoolbook"/>
              </w:rPr>
              <w:t xml:space="preserve">Ochrona przed </w:t>
            </w:r>
            <w:proofErr w:type="spellStart"/>
            <w:r w:rsidRPr="000C7489">
              <w:rPr>
                <w:rFonts w:ascii="Century Schoolbook" w:hAnsi="Century Schoolbook"/>
              </w:rPr>
              <w:t>malware</w:t>
            </w:r>
            <w:proofErr w:type="spellEnd"/>
            <w:r w:rsidRPr="000C7489">
              <w:rPr>
                <w:rFonts w:ascii="Century Schoolbook" w:hAnsi="Century Schoolbook"/>
              </w:rPr>
              <w:t xml:space="preserve"> – co najmniej dla protokołów SMTP, POP3, IMAP, HTTP, FTP, HTTPS.</w:t>
            </w:r>
          </w:p>
          <w:p w:rsidR="0022015E" w:rsidRPr="000C7489" w:rsidRDefault="0022015E" w:rsidP="0022015E">
            <w:pPr>
              <w:pStyle w:val="Akapitzlist"/>
              <w:numPr>
                <w:ilvl w:val="0"/>
                <w:numId w:val="9"/>
              </w:numPr>
              <w:spacing w:after="0" w:line="240" w:lineRule="auto"/>
              <w:jc w:val="both"/>
              <w:rPr>
                <w:rFonts w:ascii="Century Schoolbook" w:hAnsi="Century Schoolbook"/>
              </w:rPr>
            </w:pPr>
            <w:r w:rsidRPr="000C7489">
              <w:rPr>
                <w:rFonts w:ascii="Century Schoolbook" w:hAnsi="Century Schoolbook"/>
              </w:rPr>
              <w:t>Ochrona przed atakami  -</w:t>
            </w:r>
            <w:proofErr w:type="spellStart"/>
            <w:r w:rsidRPr="000C7489">
              <w:rPr>
                <w:rFonts w:ascii="Century Schoolbook" w:hAnsi="Century Schoolbook"/>
              </w:rPr>
              <w:t>IntrusionPrevention</w:t>
            </w:r>
            <w:proofErr w:type="spellEnd"/>
            <w:r w:rsidRPr="000C7489">
              <w:rPr>
                <w:rFonts w:ascii="Century Schoolbook" w:hAnsi="Century Schoolbook"/>
              </w:rPr>
              <w:t xml:space="preserve"> System.</w:t>
            </w:r>
          </w:p>
          <w:p w:rsidR="0022015E" w:rsidRPr="000C7489" w:rsidRDefault="0022015E" w:rsidP="0022015E">
            <w:pPr>
              <w:pStyle w:val="Akapitzlist"/>
              <w:numPr>
                <w:ilvl w:val="0"/>
                <w:numId w:val="9"/>
              </w:numPr>
              <w:spacing w:after="0" w:line="240" w:lineRule="auto"/>
              <w:jc w:val="both"/>
              <w:rPr>
                <w:rFonts w:ascii="Century Schoolbook" w:hAnsi="Century Schoolbook"/>
              </w:rPr>
            </w:pPr>
            <w:r w:rsidRPr="000C7489">
              <w:rPr>
                <w:rFonts w:ascii="Century Schoolbook" w:hAnsi="Century Schoolbook"/>
              </w:rPr>
              <w:t xml:space="preserve">Kontrola stron WWW. </w:t>
            </w:r>
          </w:p>
          <w:p w:rsidR="0022015E" w:rsidRPr="000C7489" w:rsidRDefault="0022015E" w:rsidP="0022015E">
            <w:pPr>
              <w:pStyle w:val="Akapitzlist"/>
              <w:numPr>
                <w:ilvl w:val="0"/>
                <w:numId w:val="9"/>
              </w:numPr>
              <w:spacing w:after="0" w:line="240" w:lineRule="auto"/>
              <w:jc w:val="both"/>
              <w:rPr>
                <w:rFonts w:ascii="Century Schoolbook" w:hAnsi="Century Schoolbook"/>
              </w:rPr>
            </w:pPr>
            <w:r w:rsidRPr="000C7489">
              <w:rPr>
                <w:rFonts w:ascii="Century Schoolbook" w:hAnsi="Century Schoolbook"/>
              </w:rPr>
              <w:t xml:space="preserve">Kontrola zawartości poczty – </w:t>
            </w:r>
            <w:proofErr w:type="spellStart"/>
            <w:r w:rsidRPr="000C7489">
              <w:rPr>
                <w:rFonts w:ascii="Century Schoolbook" w:hAnsi="Century Schoolbook"/>
              </w:rPr>
              <w:t>Antyspam</w:t>
            </w:r>
            <w:proofErr w:type="spellEnd"/>
            <w:r w:rsidRPr="000C7489">
              <w:rPr>
                <w:rFonts w:ascii="Century Schoolbook" w:hAnsi="Century Schoolbook"/>
              </w:rPr>
              <w:t xml:space="preserve"> dla protokołów SMTP, POP3.</w:t>
            </w:r>
          </w:p>
          <w:p w:rsidR="0022015E" w:rsidRPr="000C7489" w:rsidRDefault="0022015E" w:rsidP="0022015E">
            <w:pPr>
              <w:pStyle w:val="Akapitzlist"/>
              <w:numPr>
                <w:ilvl w:val="0"/>
                <w:numId w:val="9"/>
              </w:numPr>
              <w:spacing w:after="0" w:line="240" w:lineRule="auto"/>
              <w:jc w:val="both"/>
              <w:rPr>
                <w:rFonts w:ascii="Century Schoolbook" w:hAnsi="Century Schoolbook"/>
              </w:rPr>
            </w:pPr>
            <w:r w:rsidRPr="000C7489">
              <w:rPr>
                <w:rFonts w:ascii="Century Schoolbook" w:hAnsi="Century Schoolbook"/>
              </w:rPr>
              <w:t>Zarządzanie pasmem (</w:t>
            </w:r>
            <w:proofErr w:type="spellStart"/>
            <w:r w:rsidRPr="000C7489">
              <w:rPr>
                <w:rFonts w:ascii="Century Schoolbook" w:hAnsi="Century Schoolbook"/>
              </w:rPr>
              <w:t>QoS</w:t>
            </w:r>
            <w:proofErr w:type="spellEnd"/>
            <w:r w:rsidRPr="000C7489">
              <w:rPr>
                <w:rFonts w:ascii="Century Schoolbook" w:hAnsi="Century Schoolbook"/>
              </w:rPr>
              <w:t xml:space="preserve">, </w:t>
            </w:r>
            <w:proofErr w:type="spellStart"/>
            <w:r w:rsidRPr="000C7489">
              <w:rPr>
                <w:rFonts w:ascii="Century Schoolbook" w:hAnsi="Century Schoolbook"/>
              </w:rPr>
              <w:t>Trafficshaping</w:t>
            </w:r>
            <w:proofErr w:type="spellEnd"/>
            <w:r w:rsidRPr="000C7489">
              <w:rPr>
                <w:rFonts w:ascii="Century Schoolbook" w:hAnsi="Century Schoolbook"/>
              </w:rPr>
              <w:t>).</w:t>
            </w:r>
          </w:p>
          <w:p w:rsidR="0022015E" w:rsidRPr="000C7489" w:rsidRDefault="0022015E" w:rsidP="0022015E">
            <w:pPr>
              <w:pStyle w:val="Akapitzlist"/>
              <w:numPr>
                <w:ilvl w:val="0"/>
                <w:numId w:val="9"/>
              </w:numPr>
              <w:spacing w:after="0" w:line="240" w:lineRule="auto"/>
              <w:jc w:val="both"/>
              <w:rPr>
                <w:rFonts w:ascii="Century Schoolbook" w:hAnsi="Century Schoolbook"/>
              </w:rPr>
            </w:pPr>
            <w:r w:rsidRPr="000C7489">
              <w:rPr>
                <w:rFonts w:ascii="Century Schoolbook" w:hAnsi="Century Schoolbook"/>
              </w:rPr>
              <w:t xml:space="preserve">Mechanizmy ochrony przed wyciekiem poufnej informacji (DLP). </w:t>
            </w:r>
          </w:p>
          <w:p w:rsidR="0022015E" w:rsidRPr="000C7489" w:rsidRDefault="0022015E" w:rsidP="0022015E">
            <w:pPr>
              <w:pStyle w:val="Akapitzlist"/>
              <w:numPr>
                <w:ilvl w:val="0"/>
                <w:numId w:val="9"/>
              </w:numPr>
              <w:spacing w:after="0" w:line="240" w:lineRule="auto"/>
              <w:jc w:val="both"/>
              <w:rPr>
                <w:rFonts w:ascii="Century Schoolbook" w:hAnsi="Century Schoolbook"/>
              </w:rPr>
            </w:pPr>
            <w:r w:rsidRPr="000C7489">
              <w:rPr>
                <w:rFonts w:ascii="Century Schoolbook" w:hAnsi="Century Schoolbook"/>
              </w:rPr>
              <w:t xml:space="preserve">Dwu-składnikowe uwierzytelnianie z wykorzystaniem </w:t>
            </w:r>
            <w:proofErr w:type="spellStart"/>
            <w:r w:rsidRPr="000C7489">
              <w:rPr>
                <w:rFonts w:ascii="Century Schoolbook" w:hAnsi="Century Schoolbook"/>
              </w:rPr>
              <w:t>tokenów</w:t>
            </w:r>
            <w:proofErr w:type="spellEnd"/>
            <w:r w:rsidRPr="000C7489">
              <w:rPr>
                <w:rFonts w:ascii="Century Schoolbook" w:hAnsi="Century Schoolbook"/>
              </w:rPr>
              <w:t xml:space="preserve"> sprzętowych lub programowych. W ramach postępowania powinny zostać dostarczone co najmniej 2 </w:t>
            </w:r>
            <w:proofErr w:type="spellStart"/>
            <w:r w:rsidRPr="000C7489">
              <w:rPr>
                <w:rFonts w:ascii="Century Schoolbook" w:hAnsi="Century Schoolbook"/>
              </w:rPr>
              <w:t>tokeny</w:t>
            </w:r>
            <w:proofErr w:type="spellEnd"/>
            <w:r w:rsidRPr="000C7489">
              <w:rPr>
                <w:rFonts w:ascii="Century Schoolbook" w:hAnsi="Century Schoolbook"/>
              </w:rPr>
              <w:t xml:space="preserve"> sprzętowe lub programowe, które będą zastosowane do dwu-składnikowego uwierzytelnienia administratorów lub w ramach połączeń VPN typu </w:t>
            </w:r>
            <w:proofErr w:type="spellStart"/>
            <w:r w:rsidRPr="000C7489">
              <w:rPr>
                <w:rFonts w:ascii="Century Schoolbook" w:hAnsi="Century Schoolbook"/>
              </w:rPr>
              <w:t>client-to-site</w:t>
            </w:r>
            <w:proofErr w:type="spellEnd"/>
            <w:r w:rsidRPr="000C7489">
              <w:rPr>
                <w:rFonts w:ascii="Century Schoolbook" w:hAnsi="Century Schoolbook"/>
              </w:rPr>
              <w:t xml:space="preserve">. </w:t>
            </w:r>
          </w:p>
          <w:p w:rsidR="0022015E" w:rsidRPr="000C7489" w:rsidRDefault="0022015E" w:rsidP="0022015E">
            <w:pPr>
              <w:pStyle w:val="Akapitzlist"/>
              <w:numPr>
                <w:ilvl w:val="0"/>
                <w:numId w:val="9"/>
              </w:numPr>
              <w:spacing w:after="0" w:line="240" w:lineRule="auto"/>
              <w:jc w:val="both"/>
              <w:rPr>
                <w:rFonts w:ascii="Century Schoolbook" w:hAnsi="Century Schoolbook"/>
              </w:rPr>
            </w:pPr>
            <w:r w:rsidRPr="000C7489">
              <w:rPr>
                <w:rFonts w:ascii="Century Schoolbook" w:hAnsi="Century Schoolbook"/>
              </w:rPr>
              <w:lastRenderedPageBreak/>
              <w:t>Analiza ruchu szyfrowanego protokołem SSL także dla protokołu HTTP/2.</w:t>
            </w:r>
          </w:p>
          <w:p w:rsidR="0022015E" w:rsidRPr="000C7489" w:rsidRDefault="0022015E" w:rsidP="0022015E">
            <w:pPr>
              <w:pStyle w:val="Akapitzlist"/>
              <w:numPr>
                <w:ilvl w:val="0"/>
                <w:numId w:val="9"/>
              </w:numPr>
              <w:spacing w:after="0" w:line="240" w:lineRule="auto"/>
              <w:jc w:val="both"/>
              <w:rPr>
                <w:rFonts w:ascii="Century Schoolbook" w:hAnsi="Century Schoolbook"/>
              </w:rPr>
            </w:pPr>
            <w:r w:rsidRPr="000C7489">
              <w:rPr>
                <w:rFonts w:ascii="Century Schoolbook" w:hAnsi="Century Schoolbook"/>
              </w:rPr>
              <w:t xml:space="preserve">Funkcja lokalnego serwera DNS ze wsparciem dla DNS </w:t>
            </w:r>
            <w:proofErr w:type="spellStart"/>
            <w:r w:rsidRPr="000C7489">
              <w:rPr>
                <w:rFonts w:ascii="Century Schoolbook" w:hAnsi="Century Schoolbook"/>
              </w:rPr>
              <w:t>over</w:t>
            </w:r>
            <w:proofErr w:type="spellEnd"/>
            <w:r w:rsidRPr="000C7489">
              <w:rPr>
                <w:rFonts w:ascii="Century Schoolbook" w:hAnsi="Century Schoolbook"/>
              </w:rPr>
              <w:t xml:space="preserve"> TLS (</w:t>
            </w:r>
            <w:proofErr w:type="spellStart"/>
            <w:r w:rsidRPr="000C7489">
              <w:rPr>
                <w:rFonts w:ascii="Century Schoolbook" w:hAnsi="Century Schoolbook"/>
              </w:rPr>
              <w:t>DoT</w:t>
            </w:r>
            <w:proofErr w:type="spellEnd"/>
            <w:r w:rsidRPr="000C7489">
              <w:rPr>
                <w:rFonts w:ascii="Century Schoolbook" w:hAnsi="Century Schoolbook"/>
              </w:rPr>
              <w:t xml:space="preserve">) oraz DNS </w:t>
            </w:r>
            <w:proofErr w:type="spellStart"/>
            <w:r w:rsidRPr="000C7489">
              <w:rPr>
                <w:rFonts w:ascii="Century Schoolbook" w:hAnsi="Century Schoolbook"/>
              </w:rPr>
              <w:t>over</w:t>
            </w:r>
            <w:proofErr w:type="spellEnd"/>
            <w:r w:rsidRPr="000C7489">
              <w:rPr>
                <w:rFonts w:ascii="Century Schoolbook" w:hAnsi="Century Schoolbook"/>
              </w:rPr>
              <w:t xml:space="preserve"> HTTPS (</w:t>
            </w:r>
            <w:proofErr w:type="spellStart"/>
            <w:r w:rsidRPr="000C7489">
              <w:rPr>
                <w:rFonts w:ascii="Century Schoolbook" w:hAnsi="Century Schoolbook"/>
              </w:rPr>
              <w:t>DoH</w:t>
            </w:r>
            <w:proofErr w:type="spellEnd"/>
            <w:r w:rsidRPr="000C7489">
              <w:rPr>
                <w:rFonts w:ascii="Century Schoolbook" w:hAnsi="Century Schoolbook"/>
              </w:rPr>
              <w:t>) z możliwością filtrowania zapytań DNS na lokalnym serwerze DNS jak i w ruchu przechodzącym przez system</w:t>
            </w:r>
          </w:p>
          <w:p w:rsidR="0022015E" w:rsidRPr="000C7489" w:rsidRDefault="0022015E" w:rsidP="00320CED">
            <w:pPr>
              <w:rPr>
                <w:rFonts w:ascii="Century Schoolbook" w:hAnsi="Century Schoolbook"/>
              </w:rPr>
            </w:pP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lastRenderedPageBreak/>
              <w:t>Polityki, Firewall</w:t>
            </w:r>
          </w:p>
          <w:p w:rsidR="0022015E" w:rsidRPr="000C7489" w:rsidRDefault="0022015E" w:rsidP="00320CED">
            <w:pPr>
              <w:pStyle w:val="Bezodstpw"/>
              <w:rPr>
                <w:rFonts w:ascii="Century Schoolbook" w:hAnsi="Century Schoolbook"/>
              </w:rPr>
            </w:pPr>
          </w:p>
        </w:tc>
        <w:tc>
          <w:tcPr>
            <w:tcW w:w="5802" w:type="dxa"/>
          </w:tcPr>
          <w:p w:rsidR="0022015E" w:rsidRPr="000C7489" w:rsidRDefault="0022015E" w:rsidP="0022015E">
            <w:pPr>
              <w:pStyle w:val="Akapitzlist"/>
              <w:numPr>
                <w:ilvl w:val="0"/>
                <w:numId w:val="47"/>
              </w:numPr>
              <w:spacing w:after="0" w:line="240" w:lineRule="auto"/>
              <w:jc w:val="both"/>
              <w:rPr>
                <w:rFonts w:ascii="Century Schoolbook" w:hAnsi="Century Schoolbook"/>
              </w:rPr>
            </w:pPr>
            <w:r w:rsidRPr="000C7489">
              <w:rPr>
                <w:rFonts w:ascii="Century Schoolbook" w:hAnsi="Century Schoolbook"/>
              </w:rPr>
              <w:t xml:space="preserve">Polityka Firewall musi uwzględniać adresy IP, użytkowników, protokoły, usługi sieciowe, aplikacje lub zbiory aplikacji, reakcje zabezpieczeń, rejestrowanie zdarzeń. </w:t>
            </w:r>
          </w:p>
          <w:p w:rsidR="0022015E" w:rsidRPr="000C7489" w:rsidRDefault="0022015E" w:rsidP="0022015E">
            <w:pPr>
              <w:pStyle w:val="Akapitzlist"/>
              <w:numPr>
                <w:ilvl w:val="0"/>
                <w:numId w:val="47"/>
              </w:numPr>
              <w:spacing w:after="0" w:line="240" w:lineRule="auto"/>
              <w:jc w:val="both"/>
              <w:rPr>
                <w:rFonts w:ascii="Century Schoolbook" w:hAnsi="Century Schoolbook"/>
              </w:rPr>
            </w:pPr>
            <w:r w:rsidRPr="000C7489">
              <w:rPr>
                <w:rFonts w:ascii="Century Schoolbook" w:hAnsi="Century Schoolbook"/>
              </w:rPr>
              <w:t>System musi zapewniać translację adresów NAT: źródłowego i docelowego, translację PAT oraz:</w:t>
            </w:r>
          </w:p>
          <w:p w:rsidR="0022015E" w:rsidRPr="000C7489" w:rsidRDefault="0022015E" w:rsidP="0022015E">
            <w:pPr>
              <w:pStyle w:val="Akapitzlist"/>
              <w:numPr>
                <w:ilvl w:val="0"/>
                <w:numId w:val="10"/>
              </w:numPr>
              <w:spacing w:after="0" w:line="240" w:lineRule="auto"/>
              <w:ind w:left="1068"/>
              <w:jc w:val="both"/>
              <w:rPr>
                <w:rFonts w:ascii="Century Schoolbook" w:hAnsi="Century Schoolbook"/>
              </w:rPr>
            </w:pPr>
            <w:r w:rsidRPr="000C7489">
              <w:rPr>
                <w:rFonts w:ascii="Century Schoolbook" w:hAnsi="Century Schoolbook"/>
              </w:rPr>
              <w:t>Translację jeden do jeden oraz jeden do wielu.</w:t>
            </w:r>
          </w:p>
          <w:p w:rsidR="0022015E" w:rsidRPr="000C7489" w:rsidRDefault="0022015E" w:rsidP="0022015E">
            <w:pPr>
              <w:pStyle w:val="Akapitzlist"/>
              <w:numPr>
                <w:ilvl w:val="0"/>
                <w:numId w:val="11"/>
              </w:numPr>
              <w:spacing w:after="0" w:line="240" w:lineRule="auto"/>
              <w:ind w:left="1068"/>
              <w:jc w:val="both"/>
              <w:rPr>
                <w:rFonts w:ascii="Century Schoolbook" w:hAnsi="Century Schoolbook"/>
                <w:lang w:val="en-US"/>
              </w:rPr>
            </w:pPr>
            <w:proofErr w:type="spellStart"/>
            <w:r w:rsidRPr="000C7489">
              <w:rPr>
                <w:rFonts w:ascii="Century Schoolbook" w:hAnsi="Century Schoolbook"/>
                <w:lang w:val="en-US"/>
              </w:rPr>
              <w:t>Dedykowany</w:t>
            </w:r>
            <w:proofErr w:type="spellEnd"/>
            <w:r w:rsidRPr="000C7489">
              <w:rPr>
                <w:rFonts w:ascii="Century Schoolbook" w:hAnsi="Century Schoolbook"/>
                <w:lang w:val="en-US"/>
              </w:rPr>
              <w:t xml:space="preserve"> ALG (Application Level Gateway) </w:t>
            </w:r>
            <w:proofErr w:type="spellStart"/>
            <w:r w:rsidRPr="000C7489">
              <w:rPr>
                <w:rFonts w:ascii="Century Schoolbook" w:hAnsi="Century Schoolbook"/>
                <w:lang w:val="en-US"/>
              </w:rPr>
              <w:t>dlaprotokołu</w:t>
            </w:r>
            <w:proofErr w:type="spellEnd"/>
            <w:r w:rsidRPr="000C7489">
              <w:rPr>
                <w:rFonts w:ascii="Century Schoolbook" w:hAnsi="Century Schoolbook"/>
                <w:lang w:val="en-US"/>
              </w:rPr>
              <w:t xml:space="preserve"> SIP. </w:t>
            </w:r>
          </w:p>
          <w:p w:rsidR="0022015E" w:rsidRPr="000C7489" w:rsidRDefault="0022015E" w:rsidP="0022015E">
            <w:pPr>
              <w:pStyle w:val="Akapitzlist"/>
              <w:numPr>
                <w:ilvl w:val="0"/>
                <w:numId w:val="47"/>
              </w:numPr>
              <w:spacing w:after="0" w:line="240" w:lineRule="auto"/>
              <w:jc w:val="both"/>
              <w:rPr>
                <w:rFonts w:ascii="Century Schoolbook" w:hAnsi="Century Schoolbook"/>
              </w:rPr>
            </w:pPr>
            <w:r w:rsidRPr="000C7489">
              <w:rPr>
                <w:rFonts w:ascii="Century Schoolbook" w:hAnsi="Century Schoolbook"/>
              </w:rPr>
              <w:t>W ramach systemu musi istnieć możliwość tworzenia wydzielonych stref bezpieczeństwa np. DMZ, LAN, WAN.</w:t>
            </w:r>
          </w:p>
          <w:p w:rsidR="0022015E" w:rsidRPr="000C7489" w:rsidRDefault="0022015E" w:rsidP="0022015E">
            <w:pPr>
              <w:pStyle w:val="Akapitzlist"/>
              <w:numPr>
                <w:ilvl w:val="0"/>
                <w:numId w:val="47"/>
              </w:numPr>
              <w:spacing w:after="0" w:line="240" w:lineRule="auto"/>
              <w:jc w:val="both"/>
              <w:rPr>
                <w:rFonts w:ascii="Century Schoolbook" w:hAnsi="Century Schoolbook"/>
              </w:rPr>
            </w:pPr>
            <w:r w:rsidRPr="000C7489">
              <w:rPr>
                <w:rFonts w:ascii="Century Schoolbook" w:hAnsi="Century Schoolbook"/>
              </w:rPr>
              <w:t xml:space="preserve">Możliwość wykorzystania w polityce bezpieczeństwa zewnętrznych repozytoriów zawierających: kategorie </w:t>
            </w:r>
            <w:proofErr w:type="spellStart"/>
            <w:r w:rsidRPr="000C7489">
              <w:rPr>
                <w:rFonts w:ascii="Century Schoolbook" w:hAnsi="Century Schoolbook"/>
              </w:rPr>
              <w:t>url</w:t>
            </w:r>
            <w:proofErr w:type="spellEnd"/>
            <w:r w:rsidRPr="000C7489">
              <w:rPr>
                <w:rFonts w:ascii="Century Schoolbook" w:hAnsi="Century Schoolbook"/>
              </w:rPr>
              <w:t xml:space="preserve">, adresy IP, nazwy domenowe, </w:t>
            </w:r>
            <w:proofErr w:type="spellStart"/>
            <w:r w:rsidRPr="000C7489">
              <w:rPr>
                <w:rFonts w:ascii="Century Schoolbook" w:hAnsi="Century Schoolbook"/>
              </w:rPr>
              <w:t>hash'e</w:t>
            </w:r>
            <w:proofErr w:type="spellEnd"/>
            <w:r w:rsidRPr="000C7489">
              <w:rPr>
                <w:rFonts w:ascii="Century Schoolbook" w:hAnsi="Century Schoolbook"/>
              </w:rPr>
              <w:t xml:space="preserve"> złośliwych plików.</w:t>
            </w:r>
          </w:p>
          <w:p w:rsidR="0022015E" w:rsidRPr="000C7489" w:rsidRDefault="0022015E" w:rsidP="0022015E">
            <w:pPr>
              <w:pStyle w:val="Akapitzlist"/>
              <w:numPr>
                <w:ilvl w:val="0"/>
                <w:numId w:val="47"/>
              </w:numPr>
              <w:spacing w:after="0" w:line="240" w:lineRule="auto"/>
              <w:jc w:val="both"/>
              <w:rPr>
                <w:rFonts w:ascii="Century Schoolbook" w:hAnsi="Century Schoolbook"/>
              </w:rPr>
            </w:pPr>
            <w:r w:rsidRPr="000C7489">
              <w:rPr>
                <w:rFonts w:ascii="Century Schoolbook" w:hAnsi="Century Schoolbook"/>
              </w:rPr>
              <w:t>Element systemu realizujący funkcję Firewall musi integrować się z następującymi rozwiązaniami SDN w celu dynamicznego pobierania informacji o zainstalowanych maszynach wirtualnych po to aby użyć ich przy budowaniu polityk kontroli dostępu.</w:t>
            </w:r>
          </w:p>
          <w:p w:rsidR="0022015E" w:rsidRPr="000C7489" w:rsidRDefault="0022015E" w:rsidP="0022015E">
            <w:pPr>
              <w:pStyle w:val="Akapitzlist"/>
              <w:numPr>
                <w:ilvl w:val="0"/>
                <w:numId w:val="12"/>
              </w:numPr>
              <w:spacing w:after="0" w:line="240" w:lineRule="auto"/>
              <w:ind w:left="1068"/>
              <w:jc w:val="both"/>
              <w:rPr>
                <w:rFonts w:ascii="Century Schoolbook" w:hAnsi="Century Schoolbook"/>
              </w:rPr>
            </w:pPr>
            <w:proofErr w:type="spellStart"/>
            <w:r w:rsidRPr="000C7489">
              <w:rPr>
                <w:rFonts w:ascii="Century Schoolbook" w:hAnsi="Century Schoolbook"/>
              </w:rPr>
              <w:t>Amazon</w:t>
            </w:r>
            <w:proofErr w:type="spellEnd"/>
            <w:r w:rsidRPr="000C7489">
              <w:rPr>
                <w:rFonts w:ascii="Century Schoolbook" w:hAnsi="Century Schoolbook"/>
              </w:rPr>
              <w:t xml:space="preserve"> Web Services (AWS).</w:t>
            </w:r>
          </w:p>
          <w:p w:rsidR="0022015E" w:rsidRPr="000C7489" w:rsidRDefault="0022015E" w:rsidP="0022015E">
            <w:pPr>
              <w:pStyle w:val="Akapitzlist"/>
              <w:numPr>
                <w:ilvl w:val="0"/>
                <w:numId w:val="13"/>
              </w:numPr>
              <w:spacing w:after="0" w:line="240" w:lineRule="auto"/>
              <w:ind w:left="1068"/>
              <w:jc w:val="both"/>
              <w:rPr>
                <w:rFonts w:ascii="Century Schoolbook" w:hAnsi="Century Schoolbook"/>
              </w:rPr>
            </w:pPr>
            <w:r w:rsidRPr="000C7489">
              <w:rPr>
                <w:rFonts w:ascii="Century Schoolbook" w:hAnsi="Century Schoolbook"/>
              </w:rPr>
              <w:t xml:space="preserve">Microsoft </w:t>
            </w:r>
            <w:proofErr w:type="spellStart"/>
            <w:r w:rsidRPr="000C7489">
              <w:rPr>
                <w:rFonts w:ascii="Century Schoolbook" w:hAnsi="Century Schoolbook"/>
              </w:rPr>
              <w:t>Azure</w:t>
            </w:r>
            <w:proofErr w:type="spellEnd"/>
          </w:p>
          <w:p w:rsidR="0022015E" w:rsidRPr="000C7489" w:rsidRDefault="0022015E" w:rsidP="0022015E">
            <w:pPr>
              <w:pStyle w:val="Akapitzlist"/>
              <w:numPr>
                <w:ilvl w:val="0"/>
                <w:numId w:val="14"/>
              </w:numPr>
              <w:spacing w:after="0" w:line="240" w:lineRule="auto"/>
              <w:ind w:left="1068"/>
              <w:jc w:val="both"/>
              <w:rPr>
                <w:rFonts w:ascii="Century Schoolbook" w:hAnsi="Century Schoolbook"/>
              </w:rPr>
            </w:pPr>
            <w:r w:rsidRPr="000C7489">
              <w:rPr>
                <w:rFonts w:ascii="Century Schoolbook" w:hAnsi="Century Schoolbook"/>
              </w:rPr>
              <w:t>Google Cloud Platform (GCP).</w:t>
            </w:r>
          </w:p>
          <w:p w:rsidR="0022015E" w:rsidRPr="000C7489" w:rsidRDefault="0022015E" w:rsidP="0022015E">
            <w:pPr>
              <w:pStyle w:val="Akapitzlist"/>
              <w:numPr>
                <w:ilvl w:val="0"/>
                <w:numId w:val="15"/>
              </w:numPr>
              <w:spacing w:after="0" w:line="240" w:lineRule="auto"/>
              <w:ind w:left="1068"/>
              <w:jc w:val="both"/>
              <w:rPr>
                <w:rFonts w:ascii="Century Schoolbook" w:hAnsi="Century Schoolbook"/>
              </w:rPr>
            </w:pPr>
            <w:proofErr w:type="spellStart"/>
            <w:r w:rsidRPr="000C7489">
              <w:rPr>
                <w:rFonts w:ascii="Century Schoolbook" w:hAnsi="Century Schoolbook"/>
              </w:rPr>
              <w:t>OpenStack</w:t>
            </w:r>
            <w:proofErr w:type="spellEnd"/>
            <w:r w:rsidRPr="000C7489">
              <w:rPr>
                <w:rFonts w:ascii="Century Schoolbook" w:hAnsi="Century Schoolbook"/>
              </w:rPr>
              <w:t>.</w:t>
            </w:r>
          </w:p>
          <w:p w:rsidR="0022015E" w:rsidRPr="000C7489" w:rsidRDefault="0022015E" w:rsidP="0022015E">
            <w:pPr>
              <w:pStyle w:val="Akapitzlist"/>
              <w:numPr>
                <w:ilvl w:val="0"/>
                <w:numId w:val="15"/>
              </w:numPr>
              <w:spacing w:after="0" w:line="240" w:lineRule="auto"/>
              <w:ind w:left="1068"/>
              <w:jc w:val="both"/>
              <w:rPr>
                <w:rFonts w:ascii="Century Schoolbook" w:hAnsi="Century Schoolbook"/>
              </w:rPr>
            </w:pPr>
            <w:proofErr w:type="spellStart"/>
            <w:r w:rsidRPr="000C7489">
              <w:rPr>
                <w:rFonts w:ascii="Century Schoolbook" w:hAnsi="Century Schoolbook"/>
              </w:rPr>
              <w:t>VMware</w:t>
            </w:r>
            <w:proofErr w:type="spellEnd"/>
            <w:r w:rsidRPr="000C7489">
              <w:rPr>
                <w:rFonts w:ascii="Century Schoolbook" w:hAnsi="Century Schoolbook"/>
              </w:rPr>
              <w:t xml:space="preserve"> NSX</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t>Połączenia VPN</w:t>
            </w:r>
          </w:p>
          <w:p w:rsidR="0022015E" w:rsidRPr="000C7489" w:rsidRDefault="0022015E" w:rsidP="00320CED">
            <w:pPr>
              <w:pStyle w:val="Bezodstpw"/>
              <w:rPr>
                <w:rFonts w:ascii="Century Schoolbook" w:hAnsi="Century Schoolbook"/>
              </w:rPr>
            </w:pPr>
          </w:p>
        </w:tc>
        <w:tc>
          <w:tcPr>
            <w:tcW w:w="5802" w:type="dxa"/>
          </w:tcPr>
          <w:p w:rsidR="0022015E" w:rsidRPr="000C7489" w:rsidRDefault="0022015E" w:rsidP="0022015E">
            <w:pPr>
              <w:pStyle w:val="Akapitzlist"/>
              <w:numPr>
                <w:ilvl w:val="0"/>
                <w:numId w:val="16"/>
              </w:numPr>
              <w:spacing w:after="0" w:line="240" w:lineRule="auto"/>
              <w:jc w:val="both"/>
              <w:rPr>
                <w:rFonts w:ascii="Century Schoolbook" w:hAnsi="Century Schoolbook"/>
              </w:rPr>
            </w:pPr>
            <w:r w:rsidRPr="000C7489">
              <w:rPr>
                <w:rFonts w:ascii="Century Schoolbook" w:hAnsi="Century Schoolbook"/>
              </w:rPr>
              <w:t xml:space="preserve">System musi umożliwiać konfigurację połączeń typu </w:t>
            </w:r>
            <w:proofErr w:type="spellStart"/>
            <w:r w:rsidRPr="000C7489">
              <w:rPr>
                <w:rFonts w:ascii="Century Schoolbook" w:hAnsi="Century Schoolbook"/>
              </w:rPr>
              <w:t>IPSec</w:t>
            </w:r>
            <w:proofErr w:type="spellEnd"/>
            <w:r w:rsidRPr="000C7489">
              <w:rPr>
                <w:rFonts w:ascii="Century Schoolbook" w:hAnsi="Century Schoolbook"/>
              </w:rPr>
              <w:t xml:space="preserve"> VPN. W zakresie tej funkcji musi zapewniać:</w:t>
            </w:r>
          </w:p>
          <w:p w:rsidR="0022015E" w:rsidRPr="000C7489" w:rsidRDefault="0022015E" w:rsidP="0022015E">
            <w:pPr>
              <w:pStyle w:val="Akapitzlist"/>
              <w:numPr>
                <w:ilvl w:val="0"/>
                <w:numId w:val="17"/>
              </w:numPr>
              <w:spacing w:after="0" w:line="240" w:lineRule="auto"/>
              <w:ind w:left="1068"/>
              <w:jc w:val="both"/>
              <w:rPr>
                <w:rFonts w:ascii="Century Schoolbook" w:hAnsi="Century Schoolbook"/>
              </w:rPr>
            </w:pPr>
            <w:r w:rsidRPr="000C7489">
              <w:rPr>
                <w:rFonts w:ascii="Century Schoolbook" w:hAnsi="Century Schoolbook"/>
              </w:rPr>
              <w:t>Wsparcie dla IKE v1 oraz v2.</w:t>
            </w:r>
          </w:p>
          <w:p w:rsidR="0022015E" w:rsidRPr="000C7489" w:rsidRDefault="0022015E" w:rsidP="0022015E">
            <w:pPr>
              <w:pStyle w:val="Akapitzlist"/>
              <w:numPr>
                <w:ilvl w:val="0"/>
                <w:numId w:val="18"/>
              </w:numPr>
              <w:spacing w:after="0" w:line="240" w:lineRule="auto"/>
              <w:ind w:left="1068"/>
              <w:jc w:val="both"/>
              <w:rPr>
                <w:rFonts w:ascii="Century Schoolbook" w:hAnsi="Century Schoolbook"/>
              </w:rPr>
            </w:pPr>
            <w:r w:rsidRPr="000C7489">
              <w:rPr>
                <w:rFonts w:ascii="Century Schoolbook" w:hAnsi="Century Schoolbook"/>
              </w:rPr>
              <w:t xml:space="preserve">Obsługa szyfrowania protokołem AES z kluczem 128 i 256 bitów w trybie pracy </w:t>
            </w:r>
            <w:proofErr w:type="spellStart"/>
            <w:r w:rsidRPr="000C7489">
              <w:rPr>
                <w:rFonts w:ascii="Century Schoolbook" w:hAnsi="Century Schoolbook"/>
              </w:rPr>
              <w:t>Galois</w:t>
            </w:r>
            <w:proofErr w:type="spellEnd"/>
            <w:r w:rsidRPr="000C7489">
              <w:rPr>
                <w:rFonts w:ascii="Century Schoolbook" w:hAnsi="Century Schoolbook"/>
              </w:rPr>
              <w:t>/</w:t>
            </w:r>
            <w:proofErr w:type="spellStart"/>
            <w:r w:rsidRPr="000C7489">
              <w:rPr>
                <w:rFonts w:ascii="Century Schoolbook" w:hAnsi="Century Schoolbook"/>
              </w:rPr>
              <w:t>CounterMode</w:t>
            </w:r>
            <w:proofErr w:type="spellEnd"/>
            <w:r w:rsidRPr="000C7489">
              <w:rPr>
                <w:rFonts w:ascii="Century Schoolbook" w:hAnsi="Century Schoolbook"/>
              </w:rPr>
              <w:t>(GCM).</w:t>
            </w:r>
          </w:p>
          <w:p w:rsidR="0022015E" w:rsidRPr="000C7489" w:rsidRDefault="0022015E" w:rsidP="0022015E">
            <w:pPr>
              <w:pStyle w:val="Akapitzlist"/>
              <w:numPr>
                <w:ilvl w:val="0"/>
                <w:numId w:val="19"/>
              </w:numPr>
              <w:spacing w:after="0" w:line="240" w:lineRule="auto"/>
              <w:ind w:left="1068"/>
              <w:jc w:val="both"/>
              <w:rPr>
                <w:rFonts w:ascii="Century Schoolbook" w:hAnsi="Century Schoolbook"/>
              </w:rPr>
            </w:pPr>
            <w:r w:rsidRPr="000C7489">
              <w:rPr>
                <w:rFonts w:ascii="Century Schoolbook" w:hAnsi="Century Schoolbook"/>
              </w:rPr>
              <w:t xml:space="preserve">Obsługa protokołu </w:t>
            </w:r>
            <w:proofErr w:type="spellStart"/>
            <w:r w:rsidRPr="000C7489">
              <w:rPr>
                <w:rFonts w:ascii="Century Schoolbook" w:hAnsi="Century Schoolbook"/>
              </w:rPr>
              <w:t>Diffie-Hellman</w:t>
            </w:r>
            <w:proofErr w:type="spellEnd"/>
            <w:r w:rsidRPr="000C7489">
              <w:rPr>
                <w:rFonts w:ascii="Century Schoolbook" w:hAnsi="Century Schoolbook"/>
              </w:rPr>
              <w:t xml:space="preserve">  grup 19 i 20.</w:t>
            </w:r>
          </w:p>
          <w:p w:rsidR="0022015E" w:rsidRPr="000C7489" w:rsidRDefault="0022015E" w:rsidP="0022015E">
            <w:pPr>
              <w:pStyle w:val="Akapitzlist"/>
              <w:numPr>
                <w:ilvl w:val="0"/>
                <w:numId w:val="20"/>
              </w:numPr>
              <w:spacing w:after="0" w:line="240" w:lineRule="auto"/>
              <w:ind w:left="1068"/>
              <w:jc w:val="both"/>
              <w:rPr>
                <w:rFonts w:ascii="Century Schoolbook" w:hAnsi="Century Schoolbook"/>
              </w:rPr>
            </w:pPr>
            <w:r w:rsidRPr="000C7489">
              <w:rPr>
                <w:rFonts w:ascii="Century Schoolbook" w:hAnsi="Century Schoolbook"/>
              </w:rPr>
              <w:t xml:space="preserve">Wsparcie dla Pracy w topologii Hub and </w:t>
            </w:r>
            <w:proofErr w:type="spellStart"/>
            <w:r w:rsidRPr="000C7489">
              <w:rPr>
                <w:rFonts w:ascii="Century Schoolbook" w:hAnsi="Century Schoolbook"/>
              </w:rPr>
              <w:t>Spoke</w:t>
            </w:r>
            <w:proofErr w:type="spellEnd"/>
            <w:r w:rsidRPr="000C7489">
              <w:rPr>
                <w:rFonts w:ascii="Century Schoolbook" w:hAnsi="Century Schoolbook"/>
              </w:rPr>
              <w:t xml:space="preserve"> oraz </w:t>
            </w:r>
            <w:proofErr w:type="spellStart"/>
            <w:r w:rsidRPr="000C7489">
              <w:rPr>
                <w:rFonts w:ascii="Century Schoolbook" w:hAnsi="Century Schoolbook"/>
              </w:rPr>
              <w:t>Mesh</w:t>
            </w:r>
            <w:proofErr w:type="spellEnd"/>
            <w:r w:rsidRPr="000C7489">
              <w:rPr>
                <w:rFonts w:ascii="Century Schoolbook" w:hAnsi="Century Schoolbook"/>
              </w:rPr>
              <w:t>, w tym wsparcie dla dynamicznego zestawiania tuneli pomiędzy SPOKE w topologii HUB and SPOKE.</w:t>
            </w:r>
          </w:p>
          <w:p w:rsidR="0022015E" w:rsidRPr="000C7489" w:rsidRDefault="0022015E" w:rsidP="0022015E">
            <w:pPr>
              <w:pStyle w:val="Akapitzlist"/>
              <w:numPr>
                <w:ilvl w:val="0"/>
                <w:numId w:val="21"/>
              </w:numPr>
              <w:spacing w:after="0" w:line="240" w:lineRule="auto"/>
              <w:ind w:left="1068"/>
              <w:jc w:val="both"/>
              <w:rPr>
                <w:rFonts w:ascii="Century Schoolbook" w:hAnsi="Century Schoolbook"/>
              </w:rPr>
            </w:pPr>
            <w:r w:rsidRPr="000C7489">
              <w:rPr>
                <w:rFonts w:ascii="Century Schoolbook" w:hAnsi="Century Schoolbook"/>
              </w:rPr>
              <w:t xml:space="preserve">Tworzenie połączeń typu </w:t>
            </w:r>
            <w:proofErr w:type="spellStart"/>
            <w:r w:rsidRPr="000C7489">
              <w:rPr>
                <w:rFonts w:ascii="Century Schoolbook" w:hAnsi="Century Schoolbook"/>
              </w:rPr>
              <w:t>Site-to-Site</w:t>
            </w:r>
            <w:proofErr w:type="spellEnd"/>
            <w:r w:rsidRPr="000C7489">
              <w:rPr>
                <w:rFonts w:ascii="Century Schoolbook" w:hAnsi="Century Schoolbook"/>
              </w:rPr>
              <w:t xml:space="preserve"> oraz </w:t>
            </w:r>
            <w:proofErr w:type="spellStart"/>
            <w:r w:rsidRPr="000C7489">
              <w:rPr>
                <w:rFonts w:ascii="Century Schoolbook" w:hAnsi="Century Schoolbook"/>
              </w:rPr>
              <w:t>Client-to-Site</w:t>
            </w:r>
            <w:proofErr w:type="spellEnd"/>
            <w:r w:rsidRPr="000C7489">
              <w:rPr>
                <w:rFonts w:ascii="Century Schoolbook" w:hAnsi="Century Schoolbook"/>
              </w:rPr>
              <w:t>.</w:t>
            </w:r>
          </w:p>
          <w:p w:rsidR="0022015E" w:rsidRPr="000C7489" w:rsidRDefault="0022015E" w:rsidP="0022015E">
            <w:pPr>
              <w:pStyle w:val="Akapitzlist"/>
              <w:numPr>
                <w:ilvl w:val="0"/>
                <w:numId w:val="22"/>
              </w:numPr>
              <w:spacing w:after="0" w:line="240" w:lineRule="auto"/>
              <w:ind w:left="1068"/>
              <w:jc w:val="both"/>
              <w:rPr>
                <w:rFonts w:ascii="Century Schoolbook" w:hAnsi="Century Schoolbook"/>
              </w:rPr>
            </w:pPr>
            <w:r w:rsidRPr="000C7489">
              <w:rPr>
                <w:rFonts w:ascii="Century Schoolbook" w:hAnsi="Century Schoolbook"/>
              </w:rPr>
              <w:lastRenderedPageBreak/>
              <w:t>Monitorowanie stanu tuneli VPN i stałego utrzymywania ich aktywności.</w:t>
            </w:r>
          </w:p>
          <w:p w:rsidR="0022015E" w:rsidRPr="000C7489" w:rsidRDefault="0022015E" w:rsidP="0022015E">
            <w:pPr>
              <w:pStyle w:val="Akapitzlist"/>
              <w:numPr>
                <w:ilvl w:val="0"/>
                <w:numId w:val="23"/>
              </w:numPr>
              <w:spacing w:after="0" w:line="240" w:lineRule="auto"/>
              <w:ind w:left="1068"/>
              <w:jc w:val="both"/>
              <w:rPr>
                <w:rFonts w:ascii="Century Schoolbook" w:hAnsi="Century Schoolbook"/>
              </w:rPr>
            </w:pPr>
            <w:r w:rsidRPr="000C7489">
              <w:rPr>
                <w:rFonts w:ascii="Century Schoolbook" w:hAnsi="Century Schoolbook"/>
              </w:rPr>
              <w:t xml:space="preserve">Możliwość wyboru tunelu przez protokoły: dynamicznego </w:t>
            </w:r>
            <w:proofErr w:type="spellStart"/>
            <w:r w:rsidRPr="000C7489">
              <w:rPr>
                <w:rFonts w:ascii="Century Schoolbook" w:hAnsi="Century Schoolbook"/>
              </w:rPr>
              <w:t>routingu</w:t>
            </w:r>
            <w:proofErr w:type="spellEnd"/>
            <w:r w:rsidRPr="000C7489">
              <w:rPr>
                <w:rFonts w:ascii="Century Schoolbook" w:hAnsi="Century Schoolbook"/>
              </w:rPr>
              <w:t xml:space="preserve"> (np. OSPF) oraz </w:t>
            </w:r>
            <w:proofErr w:type="spellStart"/>
            <w:r w:rsidRPr="000C7489">
              <w:rPr>
                <w:rFonts w:ascii="Century Schoolbook" w:hAnsi="Century Schoolbook"/>
              </w:rPr>
              <w:t>routingu</w:t>
            </w:r>
            <w:proofErr w:type="spellEnd"/>
            <w:r w:rsidRPr="000C7489">
              <w:rPr>
                <w:rFonts w:ascii="Century Schoolbook" w:hAnsi="Century Schoolbook"/>
              </w:rPr>
              <w:t xml:space="preserve"> statycznego.</w:t>
            </w:r>
          </w:p>
          <w:p w:rsidR="0022015E" w:rsidRPr="000C7489" w:rsidRDefault="0022015E" w:rsidP="0022015E">
            <w:pPr>
              <w:pStyle w:val="Akapitzlist"/>
              <w:numPr>
                <w:ilvl w:val="0"/>
                <w:numId w:val="24"/>
              </w:numPr>
              <w:spacing w:after="0" w:line="240" w:lineRule="auto"/>
              <w:ind w:left="1068"/>
              <w:jc w:val="both"/>
              <w:rPr>
                <w:rFonts w:ascii="Century Schoolbook" w:hAnsi="Century Schoolbook"/>
              </w:rPr>
            </w:pPr>
            <w:r w:rsidRPr="000C7489">
              <w:rPr>
                <w:rFonts w:ascii="Century Schoolbook" w:hAnsi="Century Schoolbook"/>
              </w:rPr>
              <w:t xml:space="preserve">Obsługa mechanizmów: </w:t>
            </w:r>
            <w:proofErr w:type="spellStart"/>
            <w:r w:rsidRPr="000C7489">
              <w:rPr>
                <w:rFonts w:ascii="Century Schoolbook" w:hAnsi="Century Schoolbook"/>
              </w:rPr>
              <w:t>IPSec</w:t>
            </w:r>
            <w:proofErr w:type="spellEnd"/>
            <w:r w:rsidRPr="000C7489">
              <w:rPr>
                <w:rFonts w:ascii="Century Schoolbook" w:hAnsi="Century Schoolbook"/>
              </w:rPr>
              <w:t xml:space="preserve"> NAT </w:t>
            </w:r>
            <w:proofErr w:type="spellStart"/>
            <w:r w:rsidRPr="000C7489">
              <w:rPr>
                <w:rFonts w:ascii="Century Schoolbook" w:hAnsi="Century Schoolbook"/>
              </w:rPr>
              <w:t>Traversal</w:t>
            </w:r>
            <w:proofErr w:type="spellEnd"/>
            <w:r w:rsidRPr="000C7489">
              <w:rPr>
                <w:rFonts w:ascii="Century Schoolbook" w:hAnsi="Century Schoolbook"/>
              </w:rPr>
              <w:t xml:space="preserve">, DPD, </w:t>
            </w:r>
            <w:proofErr w:type="spellStart"/>
            <w:r w:rsidRPr="000C7489">
              <w:rPr>
                <w:rFonts w:ascii="Century Schoolbook" w:hAnsi="Century Schoolbook"/>
              </w:rPr>
              <w:t>Xauth</w:t>
            </w:r>
            <w:proofErr w:type="spellEnd"/>
            <w:r w:rsidRPr="000C7489">
              <w:rPr>
                <w:rFonts w:ascii="Century Schoolbook" w:hAnsi="Century Schoolbook"/>
              </w:rPr>
              <w:t>.</w:t>
            </w:r>
          </w:p>
          <w:p w:rsidR="0022015E" w:rsidRPr="000C7489" w:rsidRDefault="0022015E" w:rsidP="0022015E">
            <w:pPr>
              <w:pStyle w:val="Akapitzlist"/>
              <w:numPr>
                <w:ilvl w:val="0"/>
                <w:numId w:val="25"/>
              </w:numPr>
              <w:spacing w:after="0" w:line="240" w:lineRule="auto"/>
              <w:ind w:left="1068"/>
              <w:jc w:val="both"/>
              <w:rPr>
                <w:rFonts w:ascii="Century Schoolbook" w:hAnsi="Century Schoolbook"/>
              </w:rPr>
            </w:pPr>
            <w:r w:rsidRPr="000C7489">
              <w:rPr>
                <w:rFonts w:ascii="Century Schoolbook" w:hAnsi="Century Schoolbook"/>
              </w:rPr>
              <w:t xml:space="preserve">Mechanizm „Split </w:t>
            </w:r>
            <w:proofErr w:type="spellStart"/>
            <w:r w:rsidRPr="000C7489">
              <w:rPr>
                <w:rFonts w:ascii="Century Schoolbook" w:hAnsi="Century Schoolbook"/>
              </w:rPr>
              <w:t>tunneling</w:t>
            </w:r>
            <w:proofErr w:type="spellEnd"/>
            <w:r w:rsidRPr="000C7489">
              <w:rPr>
                <w:rFonts w:ascii="Century Schoolbook" w:hAnsi="Century Schoolbook"/>
              </w:rPr>
              <w:t xml:space="preserve">” dla połączeń </w:t>
            </w:r>
            <w:proofErr w:type="spellStart"/>
            <w:r w:rsidRPr="000C7489">
              <w:rPr>
                <w:rFonts w:ascii="Century Schoolbook" w:hAnsi="Century Schoolbook"/>
              </w:rPr>
              <w:t>Client-to-Site</w:t>
            </w:r>
            <w:proofErr w:type="spellEnd"/>
            <w:r w:rsidRPr="000C7489">
              <w:rPr>
                <w:rFonts w:ascii="Century Schoolbook" w:hAnsi="Century Schoolbook"/>
              </w:rPr>
              <w:t>.</w:t>
            </w:r>
          </w:p>
          <w:p w:rsidR="0022015E" w:rsidRPr="000C7489" w:rsidRDefault="0022015E" w:rsidP="0022015E">
            <w:pPr>
              <w:pStyle w:val="Akapitzlist"/>
              <w:numPr>
                <w:ilvl w:val="0"/>
                <w:numId w:val="16"/>
              </w:numPr>
              <w:spacing w:after="0" w:line="240" w:lineRule="auto"/>
              <w:jc w:val="both"/>
              <w:rPr>
                <w:rFonts w:ascii="Century Schoolbook" w:hAnsi="Century Schoolbook"/>
              </w:rPr>
            </w:pPr>
            <w:r w:rsidRPr="000C7489">
              <w:rPr>
                <w:rFonts w:ascii="Century Schoolbook" w:hAnsi="Century Schoolbook"/>
              </w:rPr>
              <w:t>System musi umożliwiać konfigurację połączeń typu SSL VPN. W zakresie tej funkcji musi zapewniać:</w:t>
            </w:r>
          </w:p>
          <w:p w:rsidR="0022015E" w:rsidRPr="000C7489" w:rsidRDefault="0022015E" w:rsidP="0022015E">
            <w:pPr>
              <w:pStyle w:val="Akapitzlist"/>
              <w:numPr>
                <w:ilvl w:val="0"/>
                <w:numId w:val="26"/>
              </w:numPr>
              <w:spacing w:after="0" w:line="240" w:lineRule="auto"/>
              <w:ind w:left="1068"/>
              <w:jc w:val="both"/>
              <w:rPr>
                <w:rFonts w:ascii="Century Schoolbook" w:hAnsi="Century Schoolbook"/>
              </w:rPr>
            </w:pPr>
            <w:r w:rsidRPr="000C7489">
              <w:rPr>
                <w:rFonts w:ascii="Century Schoolbook" w:hAnsi="Century Schoolbook"/>
              </w:rPr>
              <w:t>Pracę w trybie Portal  - gdzie dostęp do chronionych zasobów realizowany jest za pośrednictwem przeglądarki. W tym zakresie system musi zapewniać stronę komunikacyjną działającą w oparciu o HTML 5.0.</w:t>
            </w:r>
          </w:p>
          <w:p w:rsidR="0022015E" w:rsidRPr="000C7489" w:rsidRDefault="0022015E" w:rsidP="0022015E">
            <w:pPr>
              <w:pStyle w:val="Akapitzlist"/>
              <w:numPr>
                <w:ilvl w:val="0"/>
                <w:numId w:val="27"/>
              </w:numPr>
              <w:spacing w:after="0" w:line="240" w:lineRule="auto"/>
              <w:ind w:left="1068"/>
              <w:jc w:val="both"/>
              <w:rPr>
                <w:rFonts w:ascii="Century Schoolbook" w:hAnsi="Century Schoolbook"/>
              </w:rPr>
            </w:pPr>
            <w:r w:rsidRPr="000C7489">
              <w:rPr>
                <w:rFonts w:ascii="Century Schoolbook" w:hAnsi="Century Schoolbook"/>
              </w:rPr>
              <w:t xml:space="preserve">Pracę w trybie </w:t>
            </w:r>
            <w:proofErr w:type="spellStart"/>
            <w:r w:rsidRPr="000C7489">
              <w:rPr>
                <w:rFonts w:ascii="Century Schoolbook" w:hAnsi="Century Schoolbook"/>
              </w:rPr>
              <w:t>Tunnel</w:t>
            </w:r>
            <w:proofErr w:type="spellEnd"/>
            <w:r w:rsidRPr="000C7489">
              <w:rPr>
                <w:rFonts w:ascii="Century Schoolbook" w:hAnsi="Century Schoolbook"/>
              </w:rPr>
              <w:t xml:space="preserve"> z możliwością włączenia funkcji „Split </w:t>
            </w:r>
            <w:proofErr w:type="spellStart"/>
            <w:r w:rsidRPr="000C7489">
              <w:rPr>
                <w:rFonts w:ascii="Century Schoolbook" w:hAnsi="Century Schoolbook"/>
              </w:rPr>
              <w:t>tunneling</w:t>
            </w:r>
            <w:proofErr w:type="spellEnd"/>
            <w:r w:rsidRPr="000C7489">
              <w:rPr>
                <w:rFonts w:ascii="Century Schoolbook" w:hAnsi="Century Schoolbook"/>
              </w:rPr>
              <w:t>” przy zastosowaniu dedykowanego klienta.</w:t>
            </w:r>
          </w:p>
          <w:p w:rsidR="0022015E" w:rsidRPr="000C7489" w:rsidRDefault="0022015E" w:rsidP="0022015E">
            <w:pPr>
              <w:pStyle w:val="Akapitzlist"/>
              <w:numPr>
                <w:ilvl w:val="0"/>
                <w:numId w:val="28"/>
              </w:numPr>
              <w:spacing w:after="0" w:line="240" w:lineRule="auto"/>
              <w:ind w:left="1068"/>
              <w:jc w:val="both"/>
              <w:rPr>
                <w:rFonts w:ascii="Century Schoolbook" w:hAnsi="Century Schoolbook"/>
              </w:rPr>
            </w:pPr>
            <w:r w:rsidRPr="000C7489">
              <w:rPr>
                <w:rFonts w:ascii="Century Schoolbook" w:hAnsi="Century Schoolbook"/>
              </w:rPr>
              <w:t xml:space="preserve">Producent rozwiązania musi dostarczać oprogramowanie klienckie VPN, które umożliwia realizację połączeń </w:t>
            </w:r>
            <w:proofErr w:type="spellStart"/>
            <w:r w:rsidRPr="000C7489">
              <w:rPr>
                <w:rFonts w:ascii="Century Schoolbook" w:hAnsi="Century Schoolbook"/>
              </w:rPr>
              <w:t>IPSec</w:t>
            </w:r>
            <w:proofErr w:type="spellEnd"/>
            <w:r w:rsidRPr="000C7489">
              <w:rPr>
                <w:rFonts w:ascii="Century Schoolbook" w:hAnsi="Century Schoolbook"/>
              </w:rPr>
              <w:t xml:space="preserve"> VPN lub SSL VPN.</w:t>
            </w:r>
          </w:p>
        </w:tc>
      </w:tr>
      <w:tr w:rsidR="0022015E" w:rsidRPr="000C7489" w:rsidTr="00320CED">
        <w:tc>
          <w:tcPr>
            <w:tcW w:w="2972" w:type="dxa"/>
          </w:tcPr>
          <w:p w:rsidR="0022015E" w:rsidRPr="000C7489" w:rsidRDefault="0022015E" w:rsidP="00320CED">
            <w:pPr>
              <w:pStyle w:val="Bezodstpw"/>
              <w:rPr>
                <w:rFonts w:ascii="Century Schoolbook" w:hAnsi="Century Schoolbook"/>
              </w:rPr>
            </w:pPr>
            <w:proofErr w:type="spellStart"/>
            <w:r w:rsidRPr="000C7489">
              <w:rPr>
                <w:rFonts w:ascii="Century Schoolbook" w:hAnsi="Century Schoolbook"/>
              </w:rPr>
              <w:lastRenderedPageBreak/>
              <w:t>Routing</w:t>
            </w:r>
            <w:proofErr w:type="spellEnd"/>
            <w:r w:rsidRPr="000C7489">
              <w:rPr>
                <w:rFonts w:ascii="Century Schoolbook" w:hAnsi="Century Schoolbook"/>
              </w:rPr>
              <w:t xml:space="preserve"> i obsługa łączy WAN</w:t>
            </w:r>
          </w:p>
        </w:tc>
        <w:tc>
          <w:tcPr>
            <w:tcW w:w="5802" w:type="dxa"/>
          </w:tcPr>
          <w:p w:rsidR="0022015E" w:rsidRPr="000C7489" w:rsidRDefault="0022015E" w:rsidP="0022015E">
            <w:pPr>
              <w:pStyle w:val="Akapitzlist"/>
              <w:numPr>
                <w:ilvl w:val="0"/>
                <w:numId w:val="29"/>
              </w:numPr>
              <w:spacing w:after="0" w:line="240" w:lineRule="auto"/>
              <w:jc w:val="both"/>
              <w:rPr>
                <w:rFonts w:ascii="Century Schoolbook" w:hAnsi="Century Schoolbook"/>
              </w:rPr>
            </w:pPr>
            <w:r w:rsidRPr="000C7489">
              <w:rPr>
                <w:rFonts w:ascii="Century Schoolbook" w:hAnsi="Century Schoolbook"/>
              </w:rPr>
              <w:t xml:space="preserve">W zakresie </w:t>
            </w:r>
            <w:proofErr w:type="spellStart"/>
            <w:r w:rsidRPr="000C7489">
              <w:rPr>
                <w:rFonts w:ascii="Century Schoolbook" w:hAnsi="Century Schoolbook"/>
              </w:rPr>
              <w:t>routingu</w:t>
            </w:r>
            <w:proofErr w:type="spellEnd"/>
            <w:r w:rsidRPr="000C7489">
              <w:rPr>
                <w:rFonts w:ascii="Century Schoolbook" w:hAnsi="Century Schoolbook"/>
              </w:rPr>
              <w:t xml:space="preserve"> rozwiązanie powinno zapewniać obsługę:</w:t>
            </w:r>
          </w:p>
          <w:p w:rsidR="0022015E" w:rsidRPr="000C7489" w:rsidRDefault="0022015E" w:rsidP="0022015E">
            <w:pPr>
              <w:pStyle w:val="Akapitzlist"/>
              <w:numPr>
                <w:ilvl w:val="0"/>
                <w:numId w:val="30"/>
              </w:numPr>
              <w:spacing w:after="0" w:line="240" w:lineRule="auto"/>
              <w:ind w:left="1068"/>
              <w:jc w:val="both"/>
              <w:rPr>
                <w:rFonts w:ascii="Century Schoolbook" w:hAnsi="Century Schoolbook"/>
              </w:rPr>
            </w:pPr>
            <w:proofErr w:type="spellStart"/>
            <w:r w:rsidRPr="000C7489">
              <w:rPr>
                <w:rFonts w:ascii="Century Schoolbook" w:hAnsi="Century Schoolbook"/>
              </w:rPr>
              <w:t>Routingu</w:t>
            </w:r>
            <w:proofErr w:type="spellEnd"/>
            <w:r w:rsidRPr="000C7489">
              <w:rPr>
                <w:rFonts w:ascii="Century Schoolbook" w:hAnsi="Century Schoolbook"/>
              </w:rPr>
              <w:t xml:space="preserve"> statycznego. </w:t>
            </w:r>
          </w:p>
          <w:p w:rsidR="0022015E" w:rsidRPr="000C7489" w:rsidRDefault="0022015E" w:rsidP="0022015E">
            <w:pPr>
              <w:pStyle w:val="Akapitzlist"/>
              <w:numPr>
                <w:ilvl w:val="0"/>
                <w:numId w:val="31"/>
              </w:numPr>
              <w:spacing w:after="0" w:line="240" w:lineRule="auto"/>
              <w:ind w:left="1068"/>
              <w:jc w:val="both"/>
              <w:rPr>
                <w:rFonts w:ascii="Century Schoolbook" w:hAnsi="Century Schoolbook"/>
              </w:rPr>
            </w:pPr>
            <w:r w:rsidRPr="000C7489">
              <w:rPr>
                <w:rFonts w:ascii="Century Schoolbook" w:hAnsi="Century Schoolbook"/>
              </w:rPr>
              <w:t xml:space="preserve">Policy </w:t>
            </w:r>
            <w:proofErr w:type="spellStart"/>
            <w:r w:rsidRPr="000C7489">
              <w:rPr>
                <w:rFonts w:ascii="Century Schoolbook" w:hAnsi="Century Schoolbook"/>
              </w:rPr>
              <w:t>Based</w:t>
            </w:r>
            <w:proofErr w:type="spellEnd"/>
            <w:r w:rsidRPr="000C7489">
              <w:rPr>
                <w:rFonts w:ascii="Century Schoolbook" w:hAnsi="Century Schoolbook"/>
              </w:rPr>
              <w:t xml:space="preserve"> </w:t>
            </w:r>
            <w:proofErr w:type="spellStart"/>
            <w:r w:rsidRPr="000C7489">
              <w:rPr>
                <w:rFonts w:ascii="Century Schoolbook" w:hAnsi="Century Schoolbook"/>
              </w:rPr>
              <w:t>Routingu</w:t>
            </w:r>
            <w:proofErr w:type="spellEnd"/>
            <w:r w:rsidRPr="000C7489">
              <w:rPr>
                <w:rFonts w:ascii="Century Schoolbook" w:hAnsi="Century Schoolbook"/>
              </w:rPr>
              <w:t>.</w:t>
            </w:r>
          </w:p>
          <w:p w:rsidR="0022015E" w:rsidRPr="000C7489" w:rsidRDefault="0022015E" w:rsidP="0022015E">
            <w:pPr>
              <w:pStyle w:val="Akapitzlist"/>
              <w:numPr>
                <w:ilvl w:val="0"/>
                <w:numId w:val="32"/>
              </w:numPr>
              <w:spacing w:after="0" w:line="240" w:lineRule="auto"/>
              <w:ind w:left="1068"/>
              <w:jc w:val="both"/>
              <w:rPr>
                <w:rFonts w:ascii="Century Schoolbook" w:hAnsi="Century Schoolbook"/>
              </w:rPr>
            </w:pPr>
            <w:r w:rsidRPr="000C7489">
              <w:rPr>
                <w:rFonts w:ascii="Century Schoolbook" w:hAnsi="Century Schoolbook"/>
              </w:rPr>
              <w:t xml:space="preserve">Protokołów dynamicznego </w:t>
            </w:r>
            <w:proofErr w:type="spellStart"/>
            <w:r w:rsidRPr="000C7489">
              <w:rPr>
                <w:rFonts w:ascii="Century Schoolbook" w:hAnsi="Century Schoolbook"/>
              </w:rPr>
              <w:t>routingu</w:t>
            </w:r>
            <w:proofErr w:type="spellEnd"/>
            <w:r w:rsidRPr="000C7489">
              <w:rPr>
                <w:rFonts w:ascii="Century Schoolbook" w:hAnsi="Century Schoolbook"/>
              </w:rPr>
              <w:t xml:space="preserve"> w oparciu o protokoły: RIPv2, OSPF, BGP oraz PIM. </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t>Funkcje SD-WAN</w:t>
            </w:r>
          </w:p>
          <w:p w:rsidR="0022015E" w:rsidRPr="000C7489" w:rsidRDefault="0022015E" w:rsidP="00320CED">
            <w:pPr>
              <w:pStyle w:val="Bezodstpw"/>
              <w:rPr>
                <w:rFonts w:ascii="Century Schoolbook" w:hAnsi="Century Schoolbook"/>
              </w:rPr>
            </w:pPr>
          </w:p>
        </w:tc>
        <w:tc>
          <w:tcPr>
            <w:tcW w:w="5802" w:type="dxa"/>
          </w:tcPr>
          <w:p w:rsidR="0022015E" w:rsidRPr="000C7489" w:rsidRDefault="0022015E" w:rsidP="0022015E">
            <w:pPr>
              <w:pStyle w:val="Akapitzlist"/>
              <w:numPr>
                <w:ilvl w:val="0"/>
                <w:numId w:val="33"/>
              </w:numPr>
              <w:spacing w:after="0" w:line="240" w:lineRule="auto"/>
              <w:jc w:val="both"/>
              <w:rPr>
                <w:rFonts w:ascii="Century Schoolbook" w:hAnsi="Century Schoolbook"/>
              </w:rPr>
            </w:pPr>
            <w:r w:rsidRPr="000C7489">
              <w:rPr>
                <w:rFonts w:ascii="Century Schoolbook" w:hAnsi="Century Schoolbook"/>
              </w:rPr>
              <w:t xml:space="preserve">System powinien umożliwiać wykorzystanie protokołów dynamicznego </w:t>
            </w:r>
            <w:proofErr w:type="spellStart"/>
            <w:r w:rsidRPr="000C7489">
              <w:rPr>
                <w:rFonts w:ascii="Century Schoolbook" w:hAnsi="Century Schoolbook"/>
              </w:rPr>
              <w:t>routingu</w:t>
            </w:r>
            <w:proofErr w:type="spellEnd"/>
            <w:r w:rsidRPr="000C7489">
              <w:rPr>
                <w:rFonts w:ascii="Century Schoolbook" w:hAnsi="Century Schoolbook"/>
              </w:rPr>
              <w:t xml:space="preserve"> przy konfiguracji równoważenia obciążenia do łączy WAN.</w:t>
            </w:r>
          </w:p>
          <w:p w:rsidR="0022015E" w:rsidRPr="000C7489" w:rsidRDefault="0022015E" w:rsidP="0022015E">
            <w:pPr>
              <w:pStyle w:val="Akapitzlist"/>
              <w:numPr>
                <w:ilvl w:val="0"/>
                <w:numId w:val="33"/>
              </w:numPr>
              <w:spacing w:after="0" w:line="240" w:lineRule="auto"/>
              <w:jc w:val="both"/>
              <w:rPr>
                <w:rFonts w:ascii="Century Schoolbook" w:hAnsi="Century Schoolbook"/>
              </w:rPr>
            </w:pPr>
            <w:r w:rsidRPr="000C7489">
              <w:rPr>
                <w:rFonts w:ascii="Century Schoolbook" w:hAnsi="Century Schoolbook"/>
              </w:rPr>
              <w:t>Reguły SD-WAN powinny umożliwiać określenie aplikacji jako argumentu dla kierowania ruchu.</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t>Zarządzanie pasmem</w:t>
            </w:r>
          </w:p>
          <w:p w:rsidR="0022015E" w:rsidRPr="000C7489" w:rsidRDefault="0022015E" w:rsidP="00320CED">
            <w:pPr>
              <w:pStyle w:val="Bezodstpw"/>
              <w:rPr>
                <w:rFonts w:ascii="Century Schoolbook" w:hAnsi="Century Schoolbook"/>
              </w:rPr>
            </w:pPr>
          </w:p>
        </w:tc>
        <w:tc>
          <w:tcPr>
            <w:tcW w:w="5802" w:type="dxa"/>
          </w:tcPr>
          <w:p w:rsidR="0022015E" w:rsidRPr="000C7489" w:rsidRDefault="0022015E" w:rsidP="0022015E">
            <w:pPr>
              <w:pStyle w:val="Akapitzlist"/>
              <w:numPr>
                <w:ilvl w:val="0"/>
                <w:numId w:val="34"/>
              </w:numPr>
              <w:spacing w:after="0" w:line="240" w:lineRule="auto"/>
              <w:jc w:val="both"/>
              <w:rPr>
                <w:rFonts w:ascii="Century Schoolbook" w:hAnsi="Century Schoolbook"/>
              </w:rPr>
            </w:pPr>
            <w:r w:rsidRPr="000C7489">
              <w:rPr>
                <w:rFonts w:ascii="Century Schoolbook" w:hAnsi="Century Schoolbook"/>
              </w:rPr>
              <w:t>System Firewall musi umożliwiać zarządzanie pasmem poprzez określenie: maksymalnej, gwarantowanej ilości pasma,  oznaczanie DSCP oraz wskazanie priorytetu ruchu.</w:t>
            </w:r>
          </w:p>
          <w:p w:rsidR="0022015E" w:rsidRPr="000C7489" w:rsidRDefault="0022015E" w:rsidP="0022015E">
            <w:pPr>
              <w:pStyle w:val="Akapitzlist"/>
              <w:numPr>
                <w:ilvl w:val="0"/>
                <w:numId w:val="34"/>
              </w:numPr>
              <w:spacing w:after="0" w:line="240" w:lineRule="auto"/>
              <w:jc w:val="both"/>
              <w:rPr>
                <w:rFonts w:ascii="Century Schoolbook" w:hAnsi="Century Schoolbook"/>
              </w:rPr>
            </w:pPr>
            <w:r w:rsidRPr="000C7489">
              <w:rPr>
                <w:rFonts w:ascii="Century Schoolbook" w:hAnsi="Century Schoolbook"/>
              </w:rPr>
              <w:t>Musi istnieć możliwość określania pasma dla poszczególnych aplikacji.</w:t>
            </w:r>
          </w:p>
          <w:p w:rsidR="0022015E" w:rsidRPr="000C7489" w:rsidRDefault="0022015E" w:rsidP="0022015E">
            <w:pPr>
              <w:pStyle w:val="Akapitzlist"/>
              <w:numPr>
                <w:ilvl w:val="0"/>
                <w:numId w:val="34"/>
              </w:numPr>
              <w:spacing w:after="0" w:line="240" w:lineRule="auto"/>
              <w:jc w:val="both"/>
              <w:rPr>
                <w:rFonts w:ascii="Century Schoolbook" w:hAnsi="Century Schoolbook"/>
              </w:rPr>
            </w:pPr>
            <w:r w:rsidRPr="000C7489">
              <w:rPr>
                <w:rFonts w:ascii="Century Schoolbook" w:hAnsi="Century Schoolbook"/>
              </w:rPr>
              <w:t>System musi zapewniać możliwość zarządzania pasmem dla wybranych kategorii URL.</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t xml:space="preserve">Ochrona przed </w:t>
            </w:r>
            <w:proofErr w:type="spellStart"/>
            <w:r w:rsidRPr="000C7489">
              <w:rPr>
                <w:rFonts w:ascii="Century Schoolbook" w:hAnsi="Century Schoolbook"/>
              </w:rPr>
              <w:t>malware</w:t>
            </w:r>
            <w:proofErr w:type="spellEnd"/>
          </w:p>
        </w:tc>
        <w:tc>
          <w:tcPr>
            <w:tcW w:w="5802" w:type="dxa"/>
          </w:tcPr>
          <w:p w:rsidR="0022015E" w:rsidRPr="000C7489" w:rsidRDefault="0022015E" w:rsidP="0022015E">
            <w:pPr>
              <w:pStyle w:val="Akapitzlist"/>
              <w:numPr>
                <w:ilvl w:val="0"/>
                <w:numId w:val="35"/>
              </w:numPr>
              <w:spacing w:after="0" w:line="240" w:lineRule="auto"/>
              <w:jc w:val="both"/>
              <w:rPr>
                <w:rFonts w:ascii="Century Schoolbook" w:hAnsi="Century Schoolbook"/>
              </w:rPr>
            </w:pPr>
            <w:r w:rsidRPr="000C7489">
              <w:rPr>
                <w:rFonts w:ascii="Century Schoolbook" w:hAnsi="Century Schoolbook"/>
              </w:rPr>
              <w:t>Silnik antywirusowy musi umożliwiać skanowanie ruchu w obu kierunkach komunikacji dla protokołów działających na niestandardowych portach (np. FTP na porcie 2021).</w:t>
            </w:r>
          </w:p>
          <w:p w:rsidR="0022015E" w:rsidRPr="000C7489" w:rsidRDefault="0022015E" w:rsidP="0022015E">
            <w:pPr>
              <w:pStyle w:val="Akapitzlist"/>
              <w:numPr>
                <w:ilvl w:val="0"/>
                <w:numId w:val="35"/>
              </w:numPr>
              <w:spacing w:after="0" w:line="240" w:lineRule="auto"/>
              <w:jc w:val="both"/>
              <w:rPr>
                <w:rFonts w:ascii="Century Schoolbook" w:hAnsi="Century Schoolbook"/>
              </w:rPr>
            </w:pPr>
            <w:r w:rsidRPr="000C7489">
              <w:rPr>
                <w:rFonts w:ascii="Century Schoolbook" w:hAnsi="Century Schoolbook"/>
              </w:rPr>
              <w:lastRenderedPageBreak/>
              <w:t>System musi umożliwiać skanowanie archiwów, w tym co najmniej: zip, RAR.</w:t>
            </w:r>
          </w:p>
          <w:p w:rsidR="0022015E" w:rsidRPr="000C7489" w:rsidRDefault="0022015E" w:rsidP="0022015E">
            <w:pPr>
              <w:pStyle w:val="Akapitzlist"/>
              <w:numPr>
                <w:ilvl w:val="0"/>
                <w:numId w:val="35"/>
              </w:numPr>
              <w:spacing w:after="0" w:line="240" w:lineRule="auto"/>
              <w:jc w:val="both"/>
              <w:rPr>
                <w:rFonts w:ascii="Century Schoolbook" w:hAnsi="Century Schoolbook"/>
              </w:rPr>
            </w:pPr>
            <w:r w:rsidRPr="000C7489">
              <w:rPr>
                <w:rFonts w:ascii="Century Schoolbook" w:hAnsi="Century Schoolbook"/>
              </w:rPr>
              <w:t>System musi dysponować sygnaturami do ochrony urządzeń mobilnych (co najmniej dla systemu operacyjnego Android).</w:t>
            </w:r>
          </w:p>
          <w:p w:rsidR="0022015E" w:rsidRPr="000C7489" w:rsidRDefault="0022015E" w:rsidP="0022015E">
            <w:pPr>
              <w:pStyle w:val="Akapitzlist"/>
              <w:numPr>
                <w:ilvl w:val="0"/>
                <w:numId w:val="35"/>
              </w:numPr>
              <w:spacing w:after="0" w:line="240" w:lineRule="auto"/>
              <w:jc w:val="both"/>
              <w:rPr>
                <w:rFonts w:ascii="Century Schoolbook" w:hAnsi="Century Schoolbook"/>
              </w:rPr>
            </w:pPr>
            <w:r w:rsidRPr="000C7489">
              <w:rPr>
                <w:rFonts w:ascii="Century Schoolbook" w:hAnsi="Century Schoolbook"/>
              </w:rPr>
              <w:t xml:space="preserve">System musi współpracować z dedykowaną platformą typu </w:t>
            </w:r>
            <w:proofErr w:type="spellStart"/>
            <w:r w:rsidRPr="000C7489">
              <w:rPr>
                <w:rFonts w:ascii="Century Schoolbook" w:hAnsi="Century Schoolbook"/>
              </w:rPr>
              <w:t>Sandbox</w:t>
            </w:r>
            <w:proofErr w:type="spellEnd"/>
            <w:r w:rsidRPr="000C7489">
              <w:rPr>
                <w:rFonts w:ascii="Century Schoolbook" w:hAnsi="Century Schoolbook"/>
              </w:rPr>
              <w:t xml:space="preserve"> lub usługą typu </w:t>
            </w:r>
            <w:proofErr w:type="spellStart"/>
            <w:r w:rsidRPr="000C7489">
              <w:rPr>
                <w:rFonts w:ascii="Century Schoolbook" w:hAnsi="Century Schoolbook"/>
              </w:rPr>
              <w:t>Sandbox</w:t>
            </w:r>
            <w:proofErr w:type="spellEnd"/>
            <w:r w:rsidRPr="000C7489">
              <w:rPr>
                <w:rFonts w:ascii="Century Schoolbook" w:hAnsi="Century Schoolbook"/>
              </w:rPr>
              <w:t xml:space="preserve"> realizowaną w chmurze. W ramach postępowania musi zostać dostarczona platforma typu </w:t>
            </w:r>
            <w:proofErr w:type="spellStart"/>
            <w:r w:rsidRPr="000C7489">
              <w:rPr>
                <w:rFonts w:ascii="Century Schoolbook" w:hAnsi="Century Schoolbook"/>
              </w:rPr>
              <w:t>Sandbox</w:t>
            </w:r>
            <w:proofErr w:type="spellEnd"/>
            <w:r w:rsidRPr="000C7489">
              <w:rPr>
                <w:rFonts w:ascii="Century Schoolbook" w:hAnsi="Century Schoolbook"/>
              </w:rPr>
              <w:t xml:space="preserve"> wraz z niezbędnymi serwisami lub licencja upoważniająca do korzystania z usługi typu </w:t>
            </w:r>
            <w:proofErr w:type="spellStart"/>
            <w:r w:rsidRPr="000C7489">
              <w:rPr>
                <w:rFonts w:ascii="Century Schoolbook" w:hAnsi="Century Schoolbook"/>
              </w:rPr>
              <w:t>Sandbox</w:t>
            </w:r>
            <w:proofErr w:type="spellEnd"/>
            <w:r w:rsidRPr="000C7489">
              <w:rPr>
                <w:rFonts w:ascii="Century Schoolbook" w:hAnsi="Century Schoolbook"/>
              </w:rPr>
              <w:t xml:space="preserve"> w chmurze. </w:t>
            </w:r>
          </w:p>
          <w:p w:rsidR="0022015E" w:rsidRPr="000C7489" w:rsidRDefault="0022015E" w:rsidP="0022015E">
            <w:pPr>
              <w:pStyle w:val="Akapitzlist"/>
              <w:numPr>
                <w:ilvl w:val="0"/>
                <w:numId w:val="35"/>
              </w:numPr>
              <w:spacing w:after="0" w:line="240" w:lineRule="auto"/>
              <w:jc w:val="both"/>
              <w:rPr>
                <w:rFonts w:ascii="Century Schoolbook" w:hAnsi="Century Schoolbook"/>
              </w:rPr>
            </w:pPr>
            <w:r w:rsidRPr="000C7489">
              <w:rPr>
                <w:rFonts w:ascii="Century Schoolbook" w:hAnsi="Century Schoolbook"/>
              </w:rPr>
              <w:t>System musi umożliwiać usuwanie aktywnej zawartości plików PDF oraz Microsoft Office bez konieczności blokowania transferu całych plików.</w:t>
            </w:r>
          </w:p>
          <w:p w:rsidR="0022015E" w:rsidRPr="000C7489" w:rsidRDefault="0022015E" w:rsidP="0022015E">
            <w:pPr>
              <w:pStyle w:val="Akapitzlist"/>
              <w:numPr>
                <w:ilvl w:val="0"/>
                <w:numId w:val="35"/>
              </w:numPr>
              <w:spacing w:after="0" w:line="240" w:lineRule="auto"/>
              <w:jc w:val="both"/>
              <w:rPr>
                <w:rFonts w:ascii="Century Schoolbook" w:hAnsi="Century Schoolbook"/>
              </w:rPr>
            </w:pPr>
            <w:r w:rsidRPr="000C7489">
              <w:rPr>
                <w:rFonts w:ascii="Century Schoolbook" w:hAnsi="Century Schoolbook"/>
              </w:rPr>
              <w:t xml:space="preserve">Możliwość wykorzystania silnika sztucznej inteligencji AI wytrenowanego przez laboratoria producenta. </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lastRenderedPageBreak/>
              <w:t>Ochrona przed atakami</w:t>
            </w:r>
          </w:p>
        </w:tc>
        <w:tc>
          <w:tcPr>
            <w:tcW w:w="5802" w:type="dxa"/>
          </w:tcPr>
          <w:p w:rsidR="0022015E" w:rsidRPr="000C7489" w:rsidRDefault="0022015E" w:rsidP="0022015E">
            <w:pPr>
              <w:pStyle w:val="Akapitzlist"/>
              <w:numPr>
                <w:ilvl w:val="0"/>
                <w:numId w:val="36"/>
              </w:numPr>
              <w:spacing w:after="0" w:line="240" w:lineRule="auto"/>
              <w:jc w:val="both"/>
              <w:rPr>
                <w:rFonts w:ascii="Century Schoolbook" w:hAnsi="Century Schoolbook"/>
              </w:rPr>
            </w:pPr>
            <w:r w:rsidRPr="000C7489">
              <w:rPr>
                <w:rFonts w:ascii="Century Schoolbook" w:hAnsi="Century Schoolbook"/>
              </w:rPr>
              <w:t>Ochrona IPS powinna opierać się co najmniej na analizie sygnaturowej oraz na analizie anomalii w protokołach sieciowych.</w:t>
            </w:r>
          </w:p>
          <w:p w:rsidR="0022015E" w:rsidRPr="000C7489" w:rsidRDefault="0022015E" w:rsidP="0022015E">
            <w:pPr>
              <w:pStyle w:val="Akapitzlist"/>
              <w:numPr>
                <w:ilvl w:val="0"/>
                <w:numId w:val="36"/>
              </w:numPr>
              <w:spacing w:after="0" w:line="240" w:lineRule="auto"/>
              <w:jc w:val="both"/>
              <w:rPr>
                <w:rFonts w:ascii="Century Schoolbook" w:hAnsi="Century Schoolbook"/>
              </w:rPr>
            </w:pPr>
            <w:r w:rsidRPr="000C7489">
              <w:rPr>
                <w:rFonts w:ascii="Century Schoolbook" w:hAnsi="Century Schoolbook"/>
              </w:rPr>
              <w:t>System powinien chronić przed atakami na aplikacje pracujące na niestandardowych portach.</w:t>
            </w:r>
          </w:p>
          <w:p w:rsidR="0022015E" w:rsidRPr="000C7489" w:rsidRDefault="0022015E" w:rsidP="0022015E">
            <w:pPr>
              <w:pStyle w:val="Akapitzlist"/>
              <w:numPr>
                <w:ilvl w:val="0"/>
                <w:numId w:val="36"/>
              </w:numPr>
              <w:spacing w:after="0" w:line="240" w:lineRule="auto"/>
              <w:jc w:val="both"/>
              <w:rPr>
                <w:rFonts w:ascii="Century Schoolbook" w:hAnsi="Century Schoolbook"/>
              </w:rPr>
            </w:pPr>
            <w:r w:rsidRPr="000C7489">
              <w:rPr>
                <w:rFonts w:ascii="Century Schoolbook" w:hAnsi="Century Schoolbook"/>
              </w:rPr>
              <w:t>Baza sygnatur ataków powinna zawierać minimum 5000 wpisów i być aktualizowana automatycznie, zgodnie z harmonogramem definiowanym przez administratora.</w:t>
            </w:r>
          </w:p>
          <w:p w:rsidR="0022015E" w:rsidRPr="000C7489" w:rsidRDefault="0022015E" w:rsidP="0022015E">
            <w:pPr>
              <w:pStyle w:val="Akapitzlist"/>
              <w:numPr>
                <w:ilvl w:val="0"/>
                <w:numId w:val="36"/>
              </w:numPr>
              <w:spacing w:after="0" w:line="240" w:lineRule="auto"/>
              <w:jc w:val="both"/>
              <w:rPr>
                <w:rFonts w:ascii="Century Schoolbook" w:hAnsi="Century Schoolbook"/>
              </w:rPr>
            </w:pPr>
            <w:r w:rsidRPr="000C7489">
              <w:rPr>
                <w:rFonts w:ascii="Century Schoolbook" w:hAnsi="Century Schoolbook"/>
              </w:rPr>
              <w:t>Administrator systemu musi mieć możliwość definiowania własnych wyjątków oraz własnych sygnatur.</w:t>
            </w:r>
          </w:p>
          <w:p w:rsidR="0022015E" w:rsidRPr="000C7489" w:rsidRDefault="0022015E" w:rsidP="0022015E">
            <w:pPr>
              <w:pStyle w:val="Akapitzlist"/>
              <w:numPr>
                <w:ilvl w:val="0"/>
                <w:numId w:val="36"/>
              </w:numPr>
              <w:spacing w:after="0" w:line="240" w:lineRule="auto"/>
              <w:jc w:val="both"/>
              <w:rPr>
                <w:rFonts w:ascii="Century Schoolbook" w:hAnsi="Century Schoolbook"/>
              </w:rPr>
            </w:pPr>
            <w:r w:rsidRPr="000C7489">
              <w:rPr>
                <w:rFonts w:ascii="Century Schoolbook" w:hAnsi="Century Schoolbook"/>
              </w:rPr>
              <w:t xml:space="preserve">System musi zapewniać wykrywanie anomalii protokołów i ruchu sieciowego, realizując tym samym podstawową ochronę przed atakami typu </w:t>
            </w:r>
            <w:proofErr w:type="spellStart"/>
            <w:r w:rsidRPr="000C7489">
              <w:rPr>
                <w:rFonts w:ascii="Century Schoolbook" w:hAnsi="Century Schoolbook"/>
              </w:rPr>
              <w:t>DoS</w:t>
            </w:r>
            <w:proofErr w:type="spellEnd"/>
            <w:r w:rsidRPr="000C7489">
              <w:rPr>
                <w:rFonts w:ascii="Century Schoolbook" w:hAnsi="Century Schoolbook"/>
              </w:rPr>
              <w:t xml:space="preserve"> oraz </w:t>
            </w:r>
            <w:proofErr w:type="spellStart"/>
            <w:r w:rsidRPr="000C7489">
              <w:rPr>
                <w:rFonts w:ascii="Century Schoolbook" w:hAnsi="Century Schoolbook"/>
              </w:rPr>
              <w:t>DDoS</w:t>
            </w:r>
            <w:proofErr w:type="spellEnd"/>
            <w:r w:rsidRPr="000C7489">
              <w:rPr>
                <w:rFonts w:ascii="Century Schoolbook" w:hAnsi="Century Schoolbook"/>
              </w:rPr>
              <w:t>.</w:t>
            </w:r>
          </w:p>
          <w:p w:rsidR="0022015E" w:rsidRPr="000C7489" w:rsidRDefault="0022015E" w:rsidP="0022015E">
            <w:pPr>
              <w:pStyle w:val="Akapitzlist"/>
              <w:numPr>
                <w:ilvl w:val="0"/>
                <w:numId w:val="36"/>
              </w:numPr>
              <w:spacing w:after="0" w:line="240" w:lineRule="auto"/>
              <w:jc w:val="both"/>
              <w:rPr>
                <w:rFonts w:ascii="Century Schoolbook" w:hAnsi="Century Schoolbook"/>
              </w:rPr>
            </w:pPr>
            <w:r w:rsidRPr="000C7489">
              <w:rPr>
                <w:rFonts w:ascii="Century Schoolbook" w:hAnsi="Century Schoolbook"/>
              </w:rPr>
              <w:t xml:space="preserve">Mechanizmy ochrony dla aplikacji </w:t>
            </w:r>
            <w:proofErr w:type="spellStart"/>
            <w:r w:rsidRPr="000C7489">
              <w:rPr>
                <w:rFonts w:ascii="Century Schoolbook" w:hAnsi="Century Schoolbook"/>
              </w:rPr>
              <w:t>Web’owych</w:t>
            </w:r>
            <w:proofErr w:type="spellEnd"/>
            <w:r w:rsidRPr="000C7489">
              <w:rPr>
                <w:rFonts w:ascii="Century Schoolbook" w:hAnsi="Century Schoolbook"/>
              </w:rPr>
              <w:t xml:space="preserve"> na poziomie sygnaturowym (co najmniej ochrona przed: CSS, SQL </w:t>
            </w:r>
            <w:proofErr w:type="spellStart"/>
            <w:r w:rsidRPr="000C7489">
              <w:rPr>
                <w:rFonts w:ascii="Century Schoolbook" w:hAnsi="Century Schoolbook"/>
              </w:rPr>
              <w:t>Injecton</w:t>
            </w:r>
            <w:proofErr w:type="spellEnd"/>
            <w:r w:rsidRPr="000C7489">
              <w:rPr>
                <w:rFonts w:ascii="Century Schoolbook" w:hAnsi="Century Schoolbook"/>
              </w:rPr>
              <w:t xml:space="preserve">, Trojany, </w:t>
            </w:r>
            <w:proofErr w:type="spellStart"/>
            <w:r w:rsidRPr="000C7489">
              <w:rPr>
                <w:rFonts w:ascii="Century Schoolbook" w:hAnsi="Century Schoolbook"/>
              </w:rPr>
              <w:t>Exploity</w:t>
            </w:r>
            <w:proofErr w:type="spellEnd"/>
            <w:r w:rsidRPr="000C7489">
              <w:rPr>
                <w:rFonts w:ascii="Century Schoolbook" w:hAnsi="Century Schoolbook"/>
              </w:rPr>
              <w:t xml:space="preserve">, Roboty) oraz możliwość kontrolowania długości nagłówka, ilości parametrów URL, </w:t>
            </w:r>
            <w:proofErr w:type="spellStart"/>
            <w:r w:rsidRPr="000C7489">
              <w:rPr>
                <w:rFonts w:ascii="Century Schoolbook" w:hAnsi="Century Schoolbook"/>
              </w:rPr>
              <w:t>Cookies</w:t>
            </w:r>
            <w:proofErr w:type="spellEnd"/>
            <w:r w:rsidRPr="000C7489">
              <w:rPr>
                <w:rFonts w:ascii="Century Schoolbook" w:hAnsi="Century Schoolbook"/>
              </w:rPr>
              <w:t>.</w:t>
            </w:r>
          </w:p>
          <w:p w:rsidR="0022015E" w:rsidRPr="000C7489" w:rsidRDefault="0022015E" w:rsidP="0022015E">
            <w:pPr>
              <w:pStyle w:val="Akapitzlist"/>
              <w:numPr>
                <w:ilvl w:val="0"/>
                <w:numId w:val="36"/>
              </w:numPr>
              <w:spacing w:after="0" w:line="240" w:lineRule="auto"/>
              <w:jc w:val="both"/>
              <w:rPr>
                <w:rFonts w:ascii="Century Schoolbook" w:hAnsi="Century Schoolbook"/>
              </w:rPr>
            </w:pPr>
            <w:r w:rsidRPr="000C7489">
              <w:rPr>
                <w:rFonts w:ascii="Century Schoolbook" w:hAnsi="Century Schoolbook"/>
              </w:rPr>
              <w:t xml:space="preserve">Wykrywanie i blokowanie komunikacji </w:t>
            </w:r>
            <w:proofErr w:type="spellStart"/>
            <w:r w:rsidRPr="000C7489">
              <w:rPr>
                <w:rFonts w:ascii="Century Schoolbook" w:hAnsi="Century Schoolbook"/>
              </w:rPr>
              <w:t>C&amp;C</w:t>
            </w:r>
            <w:proofErr w:type="spellEnd"/>
            <w:r w:rsidRPr="000C7489">
              <w:rPr>
                <w:rFonts w:ascii="Century Schoolbook" w:hAnsi="Century Schoolbook"/>
              </w:rPr>
              <w:t xml:space="preserve"> do sieci </w:t>
            </w:r>
            <w:proofErr w:type="spellStart"/>
            <w:r w:rsidRPr="000C7489">
              <w:rPr>
                <w:rFonts w:ascii="Century Schoolbook" w:hAnsi="Century Schoolbook"/>
              </w:rPr>
              <w:t>botnet</w:t>
            </w:r>
            <w:proofErr w:type="spellEnd"/>
            <w:r w:rsidRPr="000C7489">
              <w:rPr>
                <w:rFonts w:ascii="Century Schoolbook" w:hAnsi="Century Schoolbook"/>
              </w:rPr>
              <w:t>.</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t>Kontrola aplikacji</w:t>
            </w:r>
          </w:p>
        </w:tc>
        <w:tc>
          <w:tcPr>
            <w:tcW w:w="5802" w:type="dxa"/>
          </w:tcPr>
          <w:p w:rsidR="0022015E" w:rsidRPr="000C7489" w:rsidRDefault="0022015E" w:rsidP="0022015E">
            <w:pPr>
              <w:pStyle w:val="Akapitzlist"/>
              <w:numPr>
                <w:ilvl w:val="0"/>
                <w:numId w:val="37"/>
              </w:numPr>
              <w:spacing w:after="0" w:line="240" w:lineRule="auto"/>
              <w:jc w:val="both"/>
              <w:rPr>
                <w:rFonts w:ascii="Century Schoolbook" w:hAnsi="Century Schoolbook"/>
              </w:rPr>
            </w:pPr>
            <w:r w:rsidRPr="000C7489">
              <w:rPr>
                <w:rFonts w:ascii="Century Schoolbook" w:hAnsi="Century Schoolbook"/>
              </w:rPr>
              <w:t>Funkcja Kontroli Aplikacji powinna umożliwiać kontrolę ruchu na podstawie głębokiej analizy pakietów, nie bazując jedynie na wartościach portów TCP/UDP.</w:t>
            </w:r>
          </w:p>
          <w:p w:rsidR="0022015E" w:rsidRPr="000C7489" w:rsidRDefault="0022015E" w:rsidP="0022015E">
            <w:pPr>
              <w:pStyle w:val="Akapitzlist"/>
              <w:numPr>
                <w:ilvl w:val="0"/>
                <w:numId w:val="37"/>
              </w:numPr>
              <w:spacing w:after="0" w:line="240" w:lineRule="auto"/>
              <w:jc w:val="both"/>
              <w:rPr>
                <w:rFonts w:ascii="Century Schoolbook" w:hAnsi="Century Schoolbook"/>
              </w:rPr>
            </w:pPr>
            <w:r w:rsidRPr="000C7489">
              <w:rPr>
                <w:rFonts w:ascii="Century Schoolbook" w:hAnsi="Century Schoolbook"/>
              </w:rPr>
              <w:t>Baza Kontroli Aplikacji powinna zawierać minimum 2000 sygnatur i być aktualizowana automatycznie, zgodnie z harmonogramem definiowanym przez administratora.</w:t>
            </w:r>
          </w:p>
          <w:p w:rsidR="0022015E" w:rsidRPr="000C7489" w:rsidRDefault="0022015E" w:rsidP="0022015E">
            <w:pPr>
              <w:pStyle w:val="Akapitzlist"/>
              <w:numPr>
                <w:ilvl w:val="0"/>
                <w:numId w:val="37"/>
              </w:numPr>
              <w:spacing w:after="0" w:line="240" w:lineRule="auto"/>
              <w:jc w:val="both"/>
              <w:rPr>
                <w:rFonts w:ascii="Century Schoolbook" w:hAnsi="Century Schoolbook"/>
              </w:rPr>
            </w:pPr>
            <w:r w:rsidRPr="000C7489">
              <w:rPr>
                <w:rFonts w:ascii="Century Schoolbook" w:hAnsi="Century Schoolbook"/>
              </w:rPr>
              <w:lastRenderedPageBreak/>
              <w:t xml:space="preserve">Aplikacje chmurowe (co najmniej: </w:t>
            </w:r>
            <w:proofErr w:type="spellStart"/>
            <w:r w:rsidRPr="000C7489">
              <w:rPr>
                <w:rFonts w:ascii="Century Schoolbook" w:hAnsi="Century Schoolbook"/>
              </w:rPr>
              <w:t>Facebook</w:t>
            </w:r>
            <w:proofErr w:type="spellEnd"/>
            <w:r w:rsidRPr="000C7489">
              <w:rPr>
                <w:rFonts w:ascii="Century Schoolbook" w:hAnsi="Century Schoolbook"/>
              </w:rPr>
              <w:t xml:space="preserve">, Google </w:t>
            </w:r>
            <w:proofErr w:type="spellStart"/>
            <w:r w:rsidRPr="000C7489">
              <w:rPr>
                <w:rFonts w:ascii="Century Schoolbook" w:hAnsi="Century Schoolbook"/>
              </w:rPr>
              <w:t>Docs</w:t>
            </w:r>
            <w:proofErr w:type="spellEnd"/>
            <w:r w:rsidRPr="000C7489">
              <w:rPr>
                <w:rFonts w:ascii="Century Schoolbook" w:hAnsi="Century Schoolbook"/>
              </w:rPr>
              <w:t xml:space="preserve">, </w:t>
            </w:r>
            <w:proofErr w:type="spellStart"/>
            <w:r w:rsidRPr="000C7489">
              <w:rPr>
                <w:rFonts w:ascii="Century Schoolbook" w:hAnsi="Century Schoolbook"/>
              </w:rPr>
              <w:t>Dropbox</w:t>
            </w:r>
            <w:proofErr w:type="spellEnd"/>
            <w:r w:rsidRPr="000C7489">
              <w:rPr>
                <w:rFonts w:ascii="Century Schoolbook" w:hAnsi="Century Schoolbook"/>
              </w:rPr>
              <w:t xml:space="preserve">) powinny być kontrolowane pod względem wykonywanych czynności, np.: pobieranie, wysyłanie plików. </w:t>
            </w:r>
          </w:p>
          <w:p w:rsidR="0022015E" w:rsidRPr="000C7489" w:rsidRDefault="0022015E" w:rsidP="0022015E">
            <w:pPr>
              <w:pStyle w:val="Akapitzlist"/>
              <w:numPr>
                <w:ilvl w:val="0"/>
                <w:numId w:val="37"/>
              </w:numPr>
              <w:spacing w:after="0" w:line="240" w:lineRule="auto"/>
              <w:jc w:val="both"/>
              <w:rPr>
                <w:rFonts w:ascii="Century Schoolbook" w:hAnsi="Century Schoolbook"/>
              </w:rPr>
            </w:pPr>
            <w:r w:rsidRPr="000C7489">
              <w:rPr>
                <w:rFonts w:ascii="Century Schoolbook" w:hAnsi="Century Schoolbook"/>
              </w:rPr>
              <w:t xml:space="preserve">Baza powinna zawierać kategorie aplikacji szczególnie istotne z punktu widzenia bezpieczeństwa: </w:t>
            </w:r>
            <w:proofErr w:type="spellStart"/>
            <w:r w:rsidRPr="000C7489">
              <w:rPr>
                <w:rFonts w:ascii="Century Schoolbook" w:hAnsi="Century Schoolbook"/>
              </w:rPr>
              <w:t>proxy</w:t>
            </w:r>
            <w:proofErr w:type="spellEnd"/>
            <w:r w:rsidRPr="000C7489">
              <w:rPr>
                <w:rFonts w:ascii="Century Schoolbook" w:hAnsi="Century Schoolbook"/>
              </w:rPr>
              <w:t>, P2P.</w:t>
            </w:r>
          </w:p>
          <w:p w:rsidR="0022015E" w:rsidRPr="000C7489" w:rsidRDefault="0022015E" w:rsidP="0022015E">
            <w:pPr>
              <w:pStyle w:val="Akapitzlist"/>
              <w:numPr>
                <w:ilvl w:val="0"/>
                <w:numId w:val="37"/>
              </w:numPr>
              <w:spacing w:after="0" w:line="240" w:lineRule="auto"/>
              <w:jc w:val="both"/>
              <w:rPr>
                <w:rFonts w:ascii="Century Schoolbook" w:hAnsi="Century Schoolbook"/>
              </w:rPr>
            </w:pPr>
            <w:r w:rsidRPr="000C7489">
              <w:rPr>
                <w:rFonts w:ascii="Century Schoolbook" w:hAnsi="Century Schoolbook"/>
              </w:rPr>
              <w:t xml:space="preserve">Administrator systemu musi mieć możliwość definiowania wyjątków oraz własnych sygnatur. </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lastRenderedPageBreak/>
              <w:t>Kontrola WWW</w:t>
            </w:r>
          </w:p>
        </w:tc>
        <w:tc>
          <w:tcPr>
            <w:tcW w:w="5802" w:type="dxa"/>
          </w:tcPr>
          <w:p w:rsidR="0022015E" w:rsidRPr="000C7489" w:rsidRDefault="0022015E" w:rsidP="0022015E">
            <w:pPr>
              <w:pStyle w:val="Akapitzlist"/>
              <w:numPr>
                <w:ilvl w:val="0"/>
                <w:numId w:val="38"/>
              </w:numPr>
              <w:spacing w:after="0" w:line="240" w:lineRule="auto"/>
              <w:jc w:val="both"/>
              <w:rPr>
                <w:rFonts w:ascii="Century Schoolbook" w:hAnsi="Century Schoolbook"/>
              </w:rPr>
            </w:pPr>
            <w:r w:rsidRPr="000C7489">
              <w:rPr>
                <w:rFonts w:ascii="Century Schoolbook" w:hAnsi="Century Schoolbook"/>
              </w:rPr>
              <w:t xml:space="preserve">Moduł kontroli WWW musi korzystać z bazy zawierającej co najmniej 40 milionów adresów URL  pogrupowanych w kategorie tematyczne. </w:t>
            </w:r>
          </w:p>
          <w:p w:rsidR="0022015E" w:rsidRPr="000C7489" w:rsidRDefault="0022015E" w:rsidP="0022015E">
            <w:pPr>
              <w:pStyle w:val="Akapitzlist"/>
              <w:numPr>
                <w:ilvl w:val="0"/>
                <w:numId w:val="38"/>
              </w:numPr>
              <w:spacing w:after="0" w:line="240" w:lineRule="auto"/>
              <w:jc w:val="both"/>
              <w:rPr>
                <w:rFonts w:ascii="Century Schoolbook" w:hAnsi="Century Schoolbook"/>
              </w:rPr>
            </w:pPr>
            <w:r w:rsidRPr="000C7489">
              <w:rPr>
                <w:rFonts w:ascii="Century Schoolbook" w:hAnsi="Century Schoolbook"/>
              </w:rPr>
              <w:t xml:space="preserve">W ramach filtra </w:t>
            </w:r>
            <w:proofErr w:type="spellStart"/>
            <w:r w:rsidRPr="000C7489">
              <w:rPr>
                <w:rFonts w:ascii="Century Schoolbook" w:hAnsi="Century Schoolbook"/>
              </w:rPr>
              <w:t>www</w:t>
            </w:r>
            <w:proofErr w:type="spellEnd"/>
            <w:r w:rsidRPr="000C7489">
              <w:rPr>
                <w:rFonts w:ascii="Century Schoolbook" w:hAnsi="Century Schoolbook"/>
              </w:rPr>
              <w:t xml:space="preserve"> powinny być dostępne kategorie istotne z punktu widzenia bezpieczeństwa, jak: </w:t>
            </w:r>
            <w:proofErr w:type="spellStart"/>
            <w:r w:rsidRPr="000C7489">
              <w:rPr>
                <w:rFonts w:ascii="Century Schoolbook" w:hAnsi="Century Schoolbook"/>
              </w:rPr>
              <w:t>malware</w:t>
            </w:r>
            <w:proofErr w:type="spellEnd"/>
            <w:r w:rsidRPr="000C7489">
              <w:rPr>
                <w:rFonts w:ascii="Century Schoolbook" w:hAnsi="Century Schoolbook"/>
              </w:rPr>
              <w:t xml:space="preserve"> (lub inne będące źródłem złośliwego oprogramowania), </w:t>
            </w:r>
            <w:proofErr w:type="spellStart"/>
            <w:r w:rsidRPr="000C7489">
              <w:rPr>
                <w:rFonts w:ascii="Century Schoolbook" w:hAnsi="Century Schoolbook"/>
              </w:rPr>
              <w:t>phishing</w:t>
            </w:r>
            <w:proofErr w:type="spellEnd"/>
            <w:r w:rsidRPr="000C7489">
              <w:rPr>
                <w:rFonts w:ascii="Century Schoolbook" w:hAnsi="Century Schoolbook"/>
              </w:rPr>
              <w:t xml:space="preserve">, spam, </w:t>
            </w:r>
            <w:proofErr w:type="spellStart"/>
            <w:r w:rsidRPr="000C7489">
              <w:rPr>
                <w:rFonts w:ascii="Century Schoolbook" w:hAnsi="Century Schoolbook"/>
              </w:rPr>
              <w:t>Dynamic</w:t>
            </w:r>
            <w:proofErr w:type="spellEnd"/>
            <w:r w:rsidRPr="000C7489">
              <w:rPr>
                <w:rFonts w:ascii="Century Schoolbook" w:hAnsi="Century Schoolbook"/>
              </w:rPr>
              <w:t xml:space="preserve"> DNS, </w:t>
            </w:r>
            <w:proofErr w:type="spellStart"/>
            <w:r w:rsidRPr="000C7489">
              <w:rPr>
                <w:rFonts w:ascii="Century Schoolbook" w:hAnsi="Century Schoolbook"/>
              </w:rPr>
              <w:t>proxy</w:t>
            </w:r>
            <w:proofErr w:type="spellEnd"/>
            <w:r w:rsidRPr="000C7489">
              <w:rPr>
                <w:rFonts w:ascii="Century Schoolbook" w:hAnsi="Century Schoolbook"/>
              </w:rPr>
              <w:t>.</w:t>
            </w:r>
          </w:p>
          <w:p w:rsidR="0022015E" w:rsidRPr="000C7489" w:rsidRDefault="0022015E" w:rsidP="0022015E">
            <w:pPr>
              <w:pStyle w:val="Akapitzlist"/>
              <w:numPr>
                <w:ilvl w:val="0"/>
                <w:numId w:val="38"/>
              </w:numPr>
              <w:spacing w:after="0" w:line="240" w:lineRule="auto"/>
              <w:jc w:val="both"/>
              <w:rPr>
                <w:rFonts w:ascii="Century Schoolbook" w:hAnsi="Century Schoolbook"/>
              </w:rPr>
            </w:pPr>
            <w:r w:rsidRPr="000C7489">
              <w:rPr>
                <w:rFonts w:ascii="Century Schoolbook" w:hAnsi="Century Schoolbook"/>
              </w:rPr>
              <w:t>Filtr WWW musi dostarczać kategorii stron zabronionych prawem: Hazard.</w:t>
            </w:r>
          </w:p>
          <w:p w:rsidR="0022015E" w:rsidRPr="000C7489" w:rsidRDefault="0022015E" w:rsidP="0022015E">
            <w:pPr>
              <w:pStyle w:val="Akapitzlist"/>
              <w:numPr>
                <w:ilvl w:val="0"/>
                <w:numId w:val="38"/>
              </w:numPr>
              <w:spacing w:after="0" w:line="240" w:lineRule="auto"/>
              <w:jc w:val="both"/>
              <w:rPr>
                <w:rFonts w:ascii="Century Schoolbook" w:hAnsi="Century Schoolbook"/>
              </w:rPr>
            </w:pPr>
            <w:r w:rsidRPr="000C7489">
              <w:rPr>
                <w:rFonts w:ascii="Century Schoolbook" w:hAnsi="Century Schoolbook"/>
              </w:rPr>
              <w:t>Administrator musi mieć możliwość nadpisywania kategorii oraz tworzenia wyjątków – białe/czarne listy dla adresów URL.</w:t>
            </w:r>
          </w:p>
          <w:p w:rsidR="0022015E" w:rsidRPr="000C7489" w:rsidRDefault="0022015E" w:rsidP="0022015E">
            <w:pPr>
              <w:pStyle w:val="Akapitzlist"/>
              <w:numPr>
                <w:ilvl w:val="0"/>
                <w:numId w:val="38"/>
              </w:numPr>
              <w:spacing w:after="0" w:line="240" w:lineRule="auto"/>
              <w:jc w:val="both"/>
              <w:rPr>
                <w:rFonts w:ascii="Century Schoolbook" w:hAnsi="Century Schoolbook"/>
              </w:rPr>
            </w:pPr>
            <w:r w:rsidRPr="000C7489">
              <w:rPr>
                <w:rFonts w:ascii="Century Schoolbook" w:hAnsi="Century Schoolbook"/>
              </w:rPr>
              <w:t xml:space="preserve">Funkcja </w:t>
            </w:r>
            <w:proofErr w:type="spellStart"/>
            <w:r w:rsidRPr="000C7489">
              <w:rPr>
                <w:rFonts w:ascii="Century Schoolbook" w:hAnsi="Century Schoolbook"/>
              </w:rPr>
              <w:t>SafeSearch</w:t>
            </w:r>
            <w:proofErr w:type="spellEnd"/>
            <w:r w:rsidRPr="000C7489">
              <w:rPr>
                <w:rFonts w:ascii="Century Schoolbook" w:hAnsi="Century Schoolbook"/>
              </w:rPr>
              <w:t xml:space="preserve"> – przeciwdziałająca pojawieniu się niechcianych treści w wynikach wyszukiwarek takich jak: Google, oraz Yahoo.</w:t>
            </w:r>
          </w:p>
          <w:p w:rsidR="0022015E" w:rsidRPr="000C7489" w:rsidRDefault="0022015E" w:rsidP="0022015E">
            <w:pPr>
              <w:pStyle w:val="Akapitzlist"/>
              <w:numPr>
                <w:ilvl w:val="0"/>
                <w:numId w:val="38"/>
              </w:numPr>
              <w:spacing w:after="0" w:line="240" w:lineRule="auto"/>
              <w:jc w:val="both"/>
              <w:rPr>
                <w:rFonts w:ascii="Century Schoolbook" w:hAnsi="Century Schoolbook"/>
              </w:rPr>
            </w:pPr>
            <w:r w:rsidRPr="000C7489">
              <w:rPr>
                <w:rFonts w:ascii="Century Schoolbook" w:hAnsi="Century Schoolbook"/>
              </w:rPr>
              <w:t>Administrator musi mieć możliwość definiowania komunikatów zwracanych użytkownikowi dla różnych akcji podejmowanych przez moduł filtrowania.</w:t>
            </w:r>
          </w:p>
          <w:p w:rsidR="0022015E" w:rsidRPr="000C7489" w:rsidRDefault="0022015E" w:rsidP="0022015E">
            <w:pPr>
              <w:pStyle w:val="Akapitzlist"/>
              <w:numPr>
                <w:ilvl w:val="0"/>
                <w:numId w:val="38"/>
              </w:numPr>
              <w:spacing w:after="0" w:line="240" w:lineRule="auto"/>
              <w:jc w:val="both"/>
              <w:rPr>
                <w:rFonts w:ascii="Century Schoolbook" w:hAnsi="Century Schoolbook"/>
              </w:rPr>
            </w:pPr>
            <w:r w:rsidRPr="000C7489">
              <w:rPr>
                <w:rFonts w:ascii="Century Schoolbook" w:hAnsi="Century Schoolbook"/>
              </w:rPr>
              <w:t xml:space="preserve">W ramach systemu musi istnieć możliwość określenia, dla których kategorii </w:t>
            </w:r>
            <w:proofErr w:type="spellStart"/>
            <w:r w:rsidRPr="000C7489">
              <w:rPr>
                <w:rFonts w:ascii="Century Schoolbook" w:hAnsi="Century Schoolbook"/>
              </w:rPr>
              <w:t>url</w:t>
            </w:r>
            <w:proofErr w:type="spellEnd"/>
            <w:r w:rsidRPr="000C7489">
              <w:rPr>
                <w:rFonts w:ascii="Century Schoolbook" w:hAnsi="Century Schoolbook"/>
              </w:rPr>
              <w:t xml:space="preserve"> lub wskazanych </w:t>
            </w:r>
            <w:proofErr w:type="spellStart"/>
            <w:r w:rsidRPr="000C7489">
              <w:rPr>
                <w:rFonts w:ascii="Century Schoolbook" w:hAnsi="Century Schoolbook"/>
              </w:rPr>
              <w:t>url</w:t>
            </w:r>
            <w:proofErr w:type="spellEnd"/>
            <w:r w:rsidRPr="000C7489">
              <w:rPr>
                <w:rFonts w:ascii="Century Schoolbook" w:hAnsi="Century Schoolbook"/>
              </w:rPr>
              <w:t xml:space="preserve"> - system nie będzie dokonywał inspekcji szyfrowanej komunikacji. </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t>Uwierzytelnianie użytkowników w ramach sesji</w:t>
            </w:r>
          </w:p>
        </w:tc>
        <w:tc>
          <w:tcPr>
            <w:tcW w:w="5802" w:type="dxa"/>
          </w:tcPr>
          <w:p w:rsidR="0022015E" w:rsidRPr="000C7489" w:rsidRDefault="0022015E" w:rsidP="0022015E">
            <w:pPr>
              <w:pStyle w:val="Akapitzlist"/>
              <w:numPr>
                <w:ilvl w:val="0"/>
                <w:numId w:val="39"/>
              </w:numPr>
              <w:spacing w:after="0" w:line="240" w:lineRule="auto"/>
              <w:jc w:val="both"/>
              <w:rPr>
                <w:rFonts w:ascii="Century Schoolbook" w:hAnsi="Century Schoolbook"/>
              </w:rPr>
            </w:pPr>
            <w:r w:rsidRPr="000C7489">
              <w:rPr>
                <w:rFonts w:ascii="Century Schoolbook" w:hAnsi="Century Schoolbook"/>
              </w:rPr>
              <w:t>System Firewall musi umożliwiać weryfikację tożsamości użytkowników za pomocą:</w:t>
            </w:r>
          </w:p>
          <w:p w:rsidR="0022015E" w:rsidRPr="000C7489" w:rsidRDefault="0022015E" w:rsidP="0022015E">
            <w:pPr>
              <w:pStyle w:val="Akapitzlist"/>
              <w:numPr>
                <w:ilvl w:val="0"/>
                <w:numId w:val="40"/>
              </w:numPr>
              <w:spacing w:after="0" w:line="240" w:lineRule="auto"/>
              <w:ind w:left="1068"/>
              <w:jc w:val="both"/>
              <w:rPr>
                <w:rFonts w:ascii="Century Schoolbook" w:hAnsi="Century Schoolbook"/>
              </w:rPr>
            </w:pPr>
            <w:r w:rsidRPr="000C7489">
              <w:rPr>
                <w:rFonts w:ascii="Century Schoolbook" w:hAnsi="Century Schoolbook"/>
              </w:rPr>
              <w:t>Haseł statycznych i definicji użytkowników przechowywanych w lokalnej bazie systemu.</w:t>
            </w:r>
          </w:p>
          <w:p w:rsidR="0022015E" w:rsidRPr="000C7489" w:rsidRDefault="0022015E" w:rsidP="0022015E">
            <w:pPr>
              <w:pStyle w:val="Akapitzlist"/>
              <w:numPr>
                <w:ilvl w:val="0"/>
                <w:numId w:val="41"/>
              </w:numPr>
              <w:spacing w:after="0" w:line="240" w:lineRule="auto"/>
              <w:ind w:left="1068"/>
              <w:jc w:val="both"/>
              <w:rPr>
                <w:rFonts w:ascii="Century Schoolbook" w:hAnsi="Century Schoolbook"/>
              </w:rPr>
            </w:pPr>
            <w:r w:rsidRPr="000C7489">
              <w:rPr>
                <w:rFonts w:ascii="Century Schoolbook" w:hAnsi="Century Schoolbook"/>
              </w:rPr>
              <w:t>Haseł statycznych i definicji użytkowników przechowywanych w bazach zgodnych z LDAP.</w:t>
            </w:r>
          </w:p>
          <w:p w:rsidR="0022015E" w:rsidRPr="000C7489" w:rsidRDefault="0022015E" w:rsidP="0022015E">
            <w:pPr>
              <w:pStyle w:val="Akapitzlist"/>
              <w:numPr>
                <w:ilvl w:val="0"/>
                <w:numId w:val="42"/>
              </w:numPr>
              <w:spacing w:after="0" w:line="240" w:lineRule="auto"/>
              <w:ind w:left="1068"/>
              <w:jc w:val="both"/>
              <w:rPr>
                <w:rFonts w:ascii="Century Schoolbook" w:hAnsi="Century Schoolbook"/>
              </w:rPr>
            </w:pPr>
            <w:r w:rsidRPr="000C7489">
              <w:rPr>
                <w:rFonts w:ascii="Century Schoolbook" w:hAnsi="Century Schoolbook"/>
              </w:rPr>
              <w:t xml:space="preserve">Haseł dynamicznych (RADIUS, RSA </w:t>
            </w:r>
            <w:proofErr w:type="spellStart"/>
            <w:r w:rsidRPr="000C7489">
              <w:rPr>
                <w:rFonts w:ascii="Century Schoolbook" w:hAnsi="Century Schoolbook"/>
              </w:rPr>
              <w:t>SecurID</w:t>
            </w:r>
            <w:proofErr w:type="spellEnd"/>
            <w:r w:rsidRPr="000C7489">
              <w:rPr>
                <w:rFonts w:ascii="Century Schoolbook" w:hAnsi="Century Schoolbook"/>
              </w:rPr>
              <w:t xml:space="preserve">) w oparciu o zewnętrzne bazy danych. </w:t>
            </w:r>
          </w:p>
          <w:p w:rsidR="0022015E" w:rsidRPr="000C7489" w:rsidRDefault="0022015E" w:rsidP="0022015E">
            <w:pPr>
              <w:pStyle w:val="Akapitzlist"/>
              <w:numPr>
                <w:ilvl w:val="0"/>
                <w:numId w:val="39"/>
              </w:numPr>
              <w:spacing w:after="0" w:line="240" w:lineRule="auto"/>
              <w:jc w:val="both"/>
              <w:rPr>
                <w:rFonts w:ascii="Century Schoolbook" w:hAnsi="Century Schoolbook"/>
              </w:rPr>
            </w:pPr>
            <w:r w:rsidRPr="000C7489">
              <w:rPr>
                <w:rFonts w:ascii="Century Schoolbook" w:hAnsi="Century Schoolbook"/>
              </w:rPr>
              <w:t>Musi istnieć możliwość zastosowania w tym procesie uwierzytelniania dwu-składnikowego.</w:t>
            </w:r>
          </w:p>
          <w:p w:rsidR="0022015E" w:rsidRPr="000C7489" w:rsidRDefault="0022015E" w:rsidP="0022015E">
            <w:pPr>
              <w:pStyle w:val="Akapitzlist"/>
              <w:numPr>
                <w:ilvl w:val="0"/>
                <w:numId w:val="39"/>
              </w:numPr>
              <w:spacing w:after="0" w:line="240" w:lineRule="auto"/>
              <w:jc w:val="both"/>
              <w:rPr>
                <w:rFonts w:ascii="Century Schoolbook" w:hAnsi="Century Schoolbook"/>
              </w:rPr>
            </w:pPr>
            <w:r w:rsidRPr="000C7489">
              <w:rPr>
                <w:rFonts w:ascii="Century Schoolbook" w:hAnsi="Century Schoolbook"/>
              </w:rPr>
              <w:t xml:space="preserve">Rozwiązanie powinno umożliwiać budowę architektury uwierzytelniania typu Single </w:t>
            </w:r>
            <w:proofErr w:type="spellStart"/>
            <w:r w:rsidRPr="000C7489">
              <w:rPr>
                <w:rFonts w:ascii="Century Schoolbook" w:hAnsi="Century Schoolbook"/>
              </w:rPr>
              <w:t>Sign</w:t>
            </w:r>
            <w:proofErr w:type="spellEnd"/>
            <w:r w:rsidRPr="000C7489">
              <w:rPr>
                <w:rFonts w:ascii="Century Schoolbook" w:hAnsi="Century Schoolbook"/>
              </w:rPr>
              <w:t xml:space="preserve"> On przy integracji ze środowiskiem </w:t>
            </w:r>
            <w:proofErr w:type="spellStart"/>
            <w:r w:rsidRPr="000C7489">
              <w:rPr>
                <w:rFonts w:ascii="Century Schoolbook" w:hAnsi="Century Schoolbook"/>
              </w:rPr>
              <w:t>Active</w:t>
            </w:r>
            <w:proofErr w:type="spellEnd"/>
            <w:r w:rsidRPr="000C7489">
              <w:rPr>
                <w:rFonts w:ascii="Century Schoolbook" w:hAnsi="Century Schoolbook"/>
              </w:rPr>
              <w:t xml:space="preserve"> </w:t>
            </w:r>
            <w:proofErr w:type="spellStart"/>
            <w:r w:rsidRPr="000C7489">
              <w:rPr>
                <w:rFonts w:ascii="Century Schoolbook" w:hAnsi="Century Schoolbook"/>
              </w:rPr>
              <w:t>Directory</w:t>
            </w:r>
            <w:proofErr w:type="spellEnd"/>
            <w:r w:rsidRPr="000C7489">
              <w:rPr>
                <w:rFonts w:ascii="Century Schoolbook" w:hAnsi="Century Schoolbook"/>
              </w:rPr>
              <w:t xml:space="preserve"> oraz zastosowanie innych mechanizmów: RADIUS lub API.</w:t>
            </w:r>
          </w:p>
          <w:p w:rsidR="0022015E" w:rsidRPr="000C7489" w:rsidRDefault="0022015E" w:rsidP="0022015E">
            <w:pPr>
              <w:pStyle w:val="Akapitzlist"/>
              <w:numPr>
                <w:ilvl w:val="0"/>
                <w:numId w:val="39"/>
              </w:numPr>
              <w:spacing w:after="0" w:line="240" w:lineRule="auto"/>
              <w:jc w:val="both"/>
              <w:rPr>
                <w:rFonts w:ascii="Century Schoolbook" w:hAnsi="Century Schoolbook"/>
              </w:rPr>
            </w:pPr>
            <w:r w:rsidRPr="000C7489">
              <w:rPr>
                <w:rFonts w:ascii="Century Schoolbook" w:hAnsi="Century Schoolbook"/>
              </w:rPr>
              <w:t xml:space="preserve">Uwierzytelnianie w oparciu o protokół SAML w </w:t>
            </w:r>
            <w:r w:rsidRPr="000C7489">
              <w:rPr>
                <w:rFonts w:ascii="Century Schoolbook" w:hAnsi="Century Schoolbook"/>
              </w:rPr>
              <w:lastRenderedPageBreak/>
              <w:t>politykach bezpieczeństwa systemu dotyczących ruchu HTTP.</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lastRenderedPageBreak/>
              <w:t>Zarządzanie</w:t>
            </w:r>
          </w:p>
        </w:tc>
        <w:tc>
          <w:tcPr>
            <w:tcW w:w="5802" w:type="dxa"/>
          </w:tcPr>
          <w:p w:rsidR="0022015E" w:rsidRPr="000C7489" w:rsidRDefault="0022015E" w:rsidP="0022015E">
            <w:pPr>
              <w:pStyle w:val="Akapitzlist"/>
              <w:numPr>
                <w:ilvl w:val="0"/>
                <w:numId w:val="43"/>
              </w:numPr>
              <w:spacing w:after="0" w:line="240" w:lineRule="auto"/>
              <w:jc w:val="both"/>
              <w:rPr>
                <w:rFonts w:ascii="Century Schoolbook" w:hAnsi="Century Schoolbook"/>
              </w:rPr>
            </w:pPr>
            <w:r w:rsidRPr="000C7489">
              <w:rPr>
                <w:rFonts w:ascii="Century Schoolbook" w:hAnsi="Century Schoolbook"/>
              </w:rPr>
              <w:t>Elementy systemu bezpieczeństwa muszą mieć możliwość zarządzania lokalnego z wykorzystaniem protokołów: HTTPS oraz SSH, jak i powinny mieć możliwość współpracy z dedykowanymi platformami  centralnego zarządzania i monitorowania.</w:t>
            </w:r>
          </w:p>
          <w:p w:rsidR="0022015E" w:rsidRPr="000C7489" w:rsidRDefault="0022015E" w:rsidP="0022015E">
            <w:pPr>
              <w:pStyle w:val="Akapitzlist"/>
              <w:numPr>
                <w:ilvl w:val="0"/>
                <w:numId w:val="43"/>
              </w:numPr>
              <w:spacing w:after="0" w:line="240" w:lineRule="auto"/>
              <w:jc w:val="both"/>
              <w:rPr>
                <w:rFonts w:ascii="Century Schoolbook" w:hAnsi="Century Schoolbook"/>
              </w:rPr>
            </w:pPr>
            <w:r w:rsidRPr="000C7489">
              <w:rPr>
                <w:rFonts w:ascii="Century Schoolbook" w:hAnsi="Century Schoolbook"/>
              </w:rPr>
              <w:t>Komunikacja systemów zabezpieczeń z platformami  centralnego zarządzania musi być realizowana z wykorzystaniem szyfrowanych protokołów.</w:t>
            </w:r>
          </w:p>
          <w:p w:rsidR="0022015E" w:rsidRPr="000C7489" w:rsidRDefault="0022015E" w:rsidP="0022015E">
            <w:pPr>
              <w:pStyle w:val="Akapitzlist"/>
              <w:numPr>
                <w:ilvl w:val="0"/>
                <w:numId w:val="43"/>
              </w:numPr>
              <w:spacing w:after="0" w:line="240" w:lineRule="auto"/>
              <w:jc w:val="both"/>
              <w:rPr>
                <w:rFonts w:ascii="Century Schoolbook" w:hAnsi="Century Schoolbook"/>
              </w:rPr>
            </w:pPr>
            <w:r w:rsidRPr="000C7489">
              <w:rPr>
                <w:rFonts w:ascii="Century Schoolbook" w:hAnsi="Century Schoolbook"/>
              </w:rPr>
              <w:t>Powinna istnieć możliwość włączenia mechanizmów uwierzytelniania dwu-składnikowego dla dostępu administracyjnego.</w:t>
            </w:r>
          </w:p>
          <w:p w:rsidR="0022015E" w:rsidRPr="000C7489" w:rsidRDefault="0022015E" w:rsidP="0022015E">
            <w:pPr>
              <w:pStyle w:val="Akapitzlist"/>
              <w:numPr>
                <w:ilvl w:val="0"/>
                <w:numId w:val="43"/>
              </w:numPr>
              <w:spacing w:after="0" w:line="240" w:lineRule="auto"/>
              <w:jc w:val="both"/>
              <w:rPr>
                <w:rFonts w:ascii="Century Schoolbook" w:hAnsi="Century Schoolbook"/>
              </w:rPr>
            </w:pPr>
            <w:r w:rsidRPr="000C7489">
              <w:rPr>
                <w:rFonts w:ascii="Century Schoolbook" w:hAnsi="Century Schoolbook"/>
              </w:rPr>
              <w:t xml:space="preserve">System musi współpracować z rozwiązaniami monitorowania poprzez protokoły SNMP w wersjach 2c, 3 oraz umożliwiać przekazywanie statystyk ruchu za pomocą protokołów </w:t>
            </w:r>
            <w:proofErr w:type="spellStart"/>
            <w:r w:rsidRPr="000C7489">
              <w:rPr>
                <w:rFonts w:ascii="Century Schoolbook" w:hAnsi="Century Schoolbook"/>
              </w:rPr>
              <w:t>netflow</w:t>
            </w:r>
            <w:proofErr w:type="spellEnd"/>
            <w:r w:rsidRPr="000C7489">
              <w:rPr>
                <w:rFonts w:ascii="Century Schoolbook" w:hAnsi="Century Schoolbook"/>
              </w:rPr>
              <w:t xml:space="preserve"> lub </w:t>
            </w:r>
            <w:proofErr w:type="spellStart"/>
            <w:r w:rsidRPr="000C7489">
              <w:rPr>
                <w:rFonts w:ascii="Century Schoolbook" w:hAnsi="Century Schoolbook"/>
              </w:rPr>
              <w:t>sflow</w:t>
            </w:r>
            <w:proofErr w:type="spellEnd"/>
            <w:r w:rsidRPr="000C7489">
              <w:rPr>
                <w:rFonts w:ascii="Century Schoolbook" w:hAnsi="Century Schoolbook"/>
              </w:rPr>
              <w:t>.</w:t>
            </w:r>
          </w:p>
          <w:p w:rsidR="0022015E" w:rsidRPr="000C7489" w:rsidRDefault="0022015E" w:rsidP="0022015E">
            <w:pPr>
              <w:pStyle w:val="Akapitzlist"/>
              <w:numPr>
                <w:ilvl w:val="0"/>
                <w:numId w:val="43"/>
              </w:numPr>
              <w:spacing w:after="0" w:line="240" w:lineRule="auto"/>
              <w:jc w:val="both"/>
              <w:rPr>
                <w:rFonts w:ascii="Century Schoolbook" w:hAnsi="Century Schoolbook"/>
              </w:rPr>
            </w:pPr>
            <w:r w:rsidRPr="000C7489">
              <w:rPr>
                <w:rFonts w:ascii="Century Schoolbook" w:hAnsi="Century Schoolbook"/>
              </w:rPr>
              <w:t>System musi mieć możliwość zarządzania przez systemy firm trzecich poprzez API, do którego producent udostępnia dokumentację.</w:t>
            </w:r>
          </w:p>
          <w:p w:rsidR="0022015E" w:rsidRPr="000C7489" w:rsidRDefault="0022015E" w:rsidP="0022015E">
            <w:pPr>
              <w:pStyle w:val="Akapitzlist"/>
              <w:numPr>
                <w:ilvl w:val="0"/>
                <w:numId w:val="43"/>
              </w:numPr>
              <w:spacing w:after="0" w:line="240" w:lineRule="auto"/>
              <w:jc w:val="both"/>
              <w:rPr>
                <w:rFonts w:ascii="Century Schoolbook" w:hAnsi="Century Schoolbook"/>
              </w:rPr>
            </w:pPr>
            <w:r w:rsidRPr="000C7489">
              <w:rPr>
                <w:rFonts w:ascii="Century Schoolbook" w:hAnsi="Century Schoolbook"/>
              </w:rPr>
              <w:t xml:space="preserve">Element systemu pełniący funkcję </w:t>
            </w:r>
            <w:proofErr w:type="spellStart"/>
            <w:r w:rsidRPr="000C7489">
              <w:rPr>
                <w:rFonts w:ascii="Century Schoolbook" w:hAnsi="Century Schoolbook"/>
              </w:rPr>
              <w:t>Firewal</w:t>
            </w:r>
            <w:proofErr w:type="spellEnd"/>
            <w:r w:rsidRPr="000C7489">
              <w:rPr>
                <w:rFonts w:ascii="Century Schoolbook" w:hAnsi="Century Schoolbook"/>
              </w:rPr>
              <w:t xml:space="preserve"> musi posiadać wbudowane narzędzia diagnostyczne, przynajmniej: ping, </w:t>
            </w:r>
            <w:proofErr w:type="spellStart"/>
            <w:r w:rsidRPr="000C7489">
              <w:rPr>
                <w:rFonts w:ascii="Century Schoolbook" w:hAnsi="Century Schoolbook"/>
              </w:rPr>
              <w:t>traceroute</w:t>
            </w:r>
            <w:proofErr w:type="spellEnd"/>
            <w:r w:rsidRPr="000C7489">
              <w:rPr>
                <w:rFonts w:ascii="Century Schoolbook" w:hAnsi="Century Schoolbook"/>
              </w:rPr>
              <w:t>, podglądu pakietów, monitorowanie procesowania sesji oraz stanu sesji firewall.</w:t>
            </w:r>
          </w:p>
          <w:p w:rsidR="0022015E" w:rsidRPr="000C7489" w:rsidRDefault="0022015E" w:rsidP="0022015E">
            <w:pPr>
              <w:pStyle w:val="Akapitzlist"/>
              <w:numPr>
                <w:ilvl w:val="0"/>
                <w:numId w:val="43"/>
              </w:numPr>
              <w:spacing w:after="0" w:line="240" w:lineRule="auto"/>
              <w:jc w:val="both"/>
              <w:rPr>
                <w:rFonts w:ascii="Century Schoolbook" w:hAnsi="Century Schoolbook"/>
              </w:rPr>
            </w:pPr>
            <w:r w:rsidRPr="000C7489">
              <w:rPr>
                <w:rFonts w:ascii="Century Schoolbook" w:hAnsi="Century Schoolbook"/>
              </w:rPr>
              <w:t>Element systemu realizujący funkcję firewall musi umożliwiać wykonanie szeregu zmian przez administratora w CLI lub GUI, które nie zostaną zaimplementowane zanim nie zostaną zatwierdzone.</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t>Logowanie</w:t>
            </w:r>
          </w:p>
        </w:tc>
        <w:tc>
          <w:tcPr>
            <w:tcW w:w="5802" w:type="dxa"/>
          </w:tcPr>
          <w:p w:rsidR="0022015E" w:rsidRPr="000C7489" w:rsidRDefault="0022015E" w:rsidP="0022015E">
            <w:pPr>
              <w:pStyle w:val="Akapitzlist"/>
              <w:numPr>
                <w:ilvl w:val="0"/>
                <w:numId w:val="44"/>
              </w:numPr>
              <w:spacing w:after="0" w:line="240" w:lineRule="auto"/>
              <w:jc w:val="both"/>
              <w:rPr>
                <w:rFonts w:ascii="Century Schoolbook" w:hAnsi="Century Schoolbook"/>
              </w:rPr>
            </w:pPr>
            <w:r w:rsidRPr="000C7489">
              <w:rPr>
                <w:rFonts w:ascii="Century Schoolbook" w:hAnsi="Century Schoolbook"/>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rsidR="0022015E" w:rsidRPr="000C7489" w:rsidRDefault="0022015E" w:rsidP="0022015E">
            <w:pPr>
              <w:pStyle w:val="Akapitzlist"/>
              <w:numPr>
                <w:ilvl w:val="0"/>
                <w:numId w:val="44"/>
              </w:numPr>
              <w:spacing w:after="0" w:line="240" w:lineRule="auto"/>
              <w:jc w:val="both"/>
              <w:rPr>
                <w:rFonts w:ascii="Century Schoolbook" w:hAnsi="Century Schoolbook"/>
              </w:rPr>
            </w:pPr>
            <w:r w:rsidRPr="000C7489">
              <w:rPr>
                <w:rFonts w:ascii="Century Schoolbook" w:hAnsi="Century Schoolbook"/>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22015E" w:rsidRPr="000C7489" w:rsidRDefault="0022015E" w:rsidP="0022015E">
            <w:pPr>
              <w:pStyle w:val="Akapitzlist"/>
              <w:numPr>
                <w:ilvl w:val="0"/>
                <w:numId w:val="44"/>
              </w:numPr>
              <w:spacing w:after="0" w:line="240" w:lineRule="auto"/>
              <w:jc w:val="both"/>
              <w:rPr>
                <w:rFonts w:ascii="Century Schoolbook" w:hAnsi="Century Schoolbook"/>
              </w:rPr>
            </w:pPr>
            <w:r w:rsidRPr="000C7489">
              <w:rPr>
                <w:rFonts w:ascii="Century Schoolbook" w:hAnsi="Century Schoolbook"/>
              </w:rPr>
              <w:t>Logowanie musi obejmować zdarzenia dotyczące wszystkich modułów sieciowych i bezpieczeństwa oferowanego systemu.</w:t>
            </w:r>
          </w:p>
          <w:p w:rsidR="0022015E" w:rsidRPr="000C7489" w:rsidRDefault="0022015E" w:rsidP="0022015E">
            <w:pPr>
              <w:pStyle w:val="Akapitzlist"/>
              <w:numPr>
                <w:ilvl w:val="0"/>
                <w:numId w:val="44"/>
              </w:numPr>
              <w:spacing w:after="0" w:line="240" w:lineRule="auto"/>
              <w:jc w:val="both"/>
              <w:rPr>
                <w:rFonts w:ascii="Century Schoolbook" w:hAnsi="Century Schoolbook"/>
              </w:rPr>
            </w:pPr>
            <w:r w:rsidRPr="000C7489">
              <w:rPr>
                <w:rFonts w:ascii="Century Schoolbook" w:hAnsi="Century Schoolbook"/>
              </w:rPr>
              <w:t xml:space="preserve">Musi istnieć możliwość logowania do serwera </w:t>
            </w:r>
            <w:r w:rsidRPr="000C7489">
              <w:rPr>
                <w:rFonts w:ascii="Century Schoolbook" w:hAnsi="Century Schoolbook"/>
              </w:rPr>
              <w:lastRenderedPageBreak/>
              <w:t>SYSLOG.</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lastRenderedPageBreak/>
              <w:t>Certyfikaty</w:t>
            </w:r>
          </w:p>
        </w:tc>
        <w:tc>
          <w:tcPr>
            <w:tcW w:w="5802" w:type="dxa"/>
          </w:tcPr>
          <w:p w:rsidR="0022015E" w:rsidRPr="000C7489" w:rsidRDefault="0022015E" w:rsidP="00320CED">
            <w:pPr>
              <w:jc w:val="both"/>
              <w:rPr>
                <w:rFonts w:ascii="Century Schoolbook" w:hAnsi="Century Schoolbook"/>
              </w:rPr>
            </w:pPr>
            <w:r w:rsidRPr="000C7489">
              <w:rPr>
                <w:rFonts w:ascii="Century Schoolbook" w:hAnsi="Century Schoolbook"/>
              </w:rPr>
              <w:t>Poszczególne elementy oferowanego systemu bezpieczeństwa powinny posiadać następujące certyfikacje:</w:t>
            </w:r>
          </w:p>
          <w:p w:rsidR="0022015E" w:rsidRPr="000C7489" w:rsidRDefault="0022015E" w:rsidP="0022015E">
            <w:pPr>
              <w:pStyle w:val="Akapitzlist"/>
              <w:numPr>
                <w:ilvl w:val="0"/>
                <w:numId w:val="45"/>
              </w:numPr>
              <w:spacing w:after="0" w:line="240" w:lineRule="auto"/>
              <w:ind w:left="1068"/>
              <w:jc w:val="both"/>
              <w:rPr>
                <w:rFonts w:ascii="Century Schoolbook" w:hAnsi="Century Schoolbook"/>
              </w:rPr>
            </w:pPr>
            <w:r w:rsidRPr="000C7489">
              <w:rPr>
                <w:rFonts w:ascii="Century Schoolbook" w:hAnsi="Century Schoolbook"/>
              </w:rPr>
              <w:t>ICSA lub EAL4 dla funkcji Firewall.</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t>Serwisy i licencje</w:t>
            </w:r>
          </w:p>
        </w:tc>
        <w:tc>
          <w:tcPr>
            <w:tcW w:w="5802" w:type="dxa"/>
          </w:tcPr>
          <w:p w:rsidR="0022015E" w:rsidRPr="000C7489" w:rsidRDefault="0022015E" w:rsidP="00320CED">
            <w:pPr>
              <w:jc w:val="both"/>
              <w:rPr>
                <w:rFonts w:ascii="Century Schoolbook" w:hAnsi="Century Schoolbook"/>
              </w:rPr>
            </w:pPr>
            <w:r w:rsidRPr="000C7489">
              <w:rPr>
                <w:rFonts w:ascii="Century Schoolbook" w:hAnsi="Century Schoolbook"/>
              </w:rPr>
              <w:t>W ramach postępowania powinny zostać dostarczone licencje upoważniające do korzystania z aktualnych baz funkcji ochronnych producenta i serwisów. Powinny one obejmować:</w:t>
            </w:r>
          </w:p>
          <w:p w:rsidR="0022015E" w:rsidRPr="000C7489" w:rsidRDefault="0022015E" w:rsidP="00320CED">
            <w:pPr>
              <w:ind w:left="708"/>
              <w:jc w:val="both"/>
              <w:rPr>
                <w:rFonts w:ascii="Century Schoolbook" w:hAnsi="Century Schoolbook"/>
              </w:rPr>
            </w:pPr>
            <w:r w:rsidRPr="000C7489">
              <w:rPr>
                <w:rFonts w:ascii="Century Schoolbook" w:hAnsi="Century Schoolbook"/>
              </w:rPr>
              <w:t xml:space="preserve">a)     Kontrola Aplikacji, IPS, Antywirus (z uwzględnieniem sygnatur do ochrony urządzeń mobilnych - co najmniej dla systemu operacyjnego Android), Analiza typu </w:t>
            </w:r>
            <w:proofErr w:type="spellStart"/>
            <w:r w:rsidRPr="000C7489">
              <w:rPr>
                <w:rFonts w:ascii="Century Schoolbook" w:hAnsi="Century Schoolbook"/>
              </w:rPr>
              <w:t>Sandbox</w:t>
            </w:r>
            <w:proofErr w:type="spellEnd"/>
            <w:r w:rsidRPr="000C7489">
              <w:rPr>
                <w:rFonts w:ascii="Century Schoolbook" w:hAnsi="Century Schoolbook"/>
              </w:rPr>
              <w:t xml:space="preserve">, </w:t>
            </w:r>
            <w:proofErr w:type="spellStart"/>
            <w:r w:rsidRPr="000C7489">
              <w:rPr>
                <w:rFonts w:ascii="Century Schoolbook" w:hAnsi="Century Schoolbook"/>
              </w:rPr>
              <w:t>Antyspam</w:t>
            </w:r>
            <w:proofErr w:type="spellEnd"/>
            <w:r w:rsidRPr="000C7489">
              <w:rPr>
                <w:rFonts w:ascii="Century Schoolbook" w:hAnsi="Century Schoolbook"/>
              </w:rPr>
              <w:t xml:space="preserve">, Web </w:t>
            </w:r>
            <w:proofErr w:type="spellStart"/>
            <w:r w:rsidRPr="000C7489">
              <w:rPr>
                <w:rFonts w:ascii="Century Schoolbook" w:hAnsi="Century Schoolbook"/>
              </w:rPr>
              <w:t>Filtering</w:t>
            </w:r>
            <w:proofErr w:type="spellEnd"/>
            <w:r w:rsidRPr="000C7489">
              <w:rPr>
                <w:rFonts w:ascii="Century Schoolbook" w:hAnsi="Century Schoolbook"/>
              </w:rPr>
              <w:t xml:space="preserve">, bazy </w:t>
            </w:r>
            <w:proofErr w:type="spellStart"/>
            <w:r w:rsidRPr="000C7489">
              <w:rPr>
                <w:rFonts w:ascii="Century Schoolbook" w:hAnsi="Century Schoolbook"/>
              </w:rPr>
              <w:t>reputacyjne</w:t>
            </w:r>
            <w:proofErr w:type="spellEnd"/>
            <w:r w:rsidRPr="000C7489">
              <w:rPr>
                <w:rFonts w:ascii="Century Schoolbook" w:hAnsi="Century Schoolbook"/>
              </w:rPr>
              <w:t xml:space="preserve"> adresów IP/domen na okres 60 miesięcy.</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t>Gwarancja oraz wsparcie</w:t>
            </w:r>
          </w:p>
        </w:tc>
        <w:tc>
          <w:tcPr>
            <w:tcW w:w="5802" w:type="dxa"/>
          </w:tcPr>
          <w:p w:rsidR="0022015E" w:rsidRPr="00487BF0" w:rsidRDefault="0022015E" w:rsidP="00320CED">
            <w:pPr>
              <w:jc w:val="both"/>
              <w:rPr>
                <w:rFonts w:ascii="Century Schoolbook" w:hAnsi="Century Schoolbook"/>
              </w:rPr>
            </w:pPr>
            <w:r w:rsidRPr="00487BF0">
              <w:rPr>
                <w:rFonts w:ascii="Century Schoolbook" w:hAnsi="Century Schoolbook"/>
              </w:rPr>
              <w:t>Gwarancja: System musi być objęty serwisem gwarancyjnym producenta przez okres 60 miesięcy, polegającym na naprawie lub wymianie urządzenia w przypadku jego wadliwości. W ramach tego serwisu producent musi zapewniać również dostęp do aktualizacji oprogramowania oraz wsparcie techniczne w trybie 24x7.</w:t>
            </w:r>
          </w:p>
        </w:tc>
      </w:tr>
      <w:tr w:rsidR="0022015E" w:rsidRPr="000C7489" w:rsidTr="00320CED">
        <w:tc>
          <w:tcPr>
            <w:tcW w:w="2972" w:type="dxa"/>
          </w:tcPr>
          <w:p w:rsidR="0022015E" w:rsidRPr="000C7489" w:rsidRDefault="0022015E" w:rsidP="00320CED">
            <w:pPr>
              <w:pStyle w:val="Bezodstpw"/>
              <w:rPr>
                <w:rFonts w:ascii="Century Schoolbook" w:hAnsi="Century Schoolbook"/>
              </w:rPr>
            </w:pPr>
            <w:r w:rsidRPr="000C7489">
              <w:rPr>
                <w:rFonts w:ascii="Century Schoolbook" w:hAnsi="Century Schoolbook"/>
              </w:rPr>
              <w:t>Opisy do wymagań ogólnych</w:t>
            </w:r>
          </w:p>
        </w:tc>
        <w:tc>
          <w:tcPr>
            <w:tcW w:w="5802" w:type="dxa"/>
          </w:tcPr>
          <w:p w:rsidR="0022015E" w:rsidRPr="000C7489" w:rsidRDefault="0022015E" w:rsidP="0022015E">
            <w:pPr>
              <w:pStyle w:val="Akapitzlist"/>
              <w:numPr>
                <w:ilvl w:val="0"/>
                <w:numId w:val="46"/>
              </w:numPr>
              <w:spacing w:after="0" w:line="240" w:lineRule="auto"/>
              <w:jc w:val="both"/>
              <w:rPr>
                <w:rFonts w:ascii="Century Schoolbook" w:hAnsi="Century Schoolbook"/>
              </w:rPr>
            </w:pPr>
            <w:r w:rsidRPr="000C7489">
              <w:rPr>
                <w:rFonts w:ascii="Century Schoolbook" w:hAnsi="Century Schoolbook"/>
              </w:rPr>
              <w:t>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w:t>
            </w:r>
            <w:proofErr w:type="spellStart"/>
            <w:r w:rsidRPr="000C7489">
              <w:rPr>
                <w:rFonts w:ascii="Century Schoolbook" w:hAnsi="Century Schoolbook"/>
              </w:rPr>
              <w:t>Dz.U</w:t>
            </w:r>
            <w:proofErr w:type="spellEnd"/>
            <w:r w:rsidRPr="000C7489">
              <w:rPr>
                <w:rFonts w:ascii="Century Schoolbook" w:hAnsi="Century Schoolbook"/>
              </w:rPr>
              <w:t xml:space="preserve">. z 2004, Nr 229, poz. 2315 z </w:t>
            </w:r>
            <w:proofErr w:type="spellStart"/>
            <w:r w:rsidRPr="000C7489">
              <w:rPr>
                <w:rFonts w:ascii="Century Schoolbook" w:hAnsi="Century Schoolbook"/>
              </w:rPr>
              <w:t>późn</w:t>
            </w:r>
            <w:proofErr w:type="spellEnd"/>
            <w:r w:rsidRPr="000C7489">
              <w:rPr>
                <w:rFonts w:ascii="Century Schoolbook" w:hAnsi="Century Schoolbook"/>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rsidR="0022015E" w:rsidRPr="000C7489" w:rsidRDefault="0022015E" w:rsidP="0022015E">
            <w:pPr>
              <w:pStyle w:val="Akapitzlist"/>
              <w:numPr>
                <w:ilvl w:val="0"/>
                <w:numId w:val="46"/>
              </w:numPr>
              <w:spacing w:after="0" w:line="240" w:lineRule="auto"/>
              <w:jc w:val="both"/>
              <w:rPr>
                <w:rFonts w:ascii="Century Schoolbook" w:hAnsi="Century Schoolbook"/>
              </w:rPr>
            </w:pPr>
            <w:r w:rsidRPr="000C7489">
              <w:rPr>
                <w:rFonts w:ascii="Century Schoolbook" w:hAnsi="Century Schoolbook"/>
              </w:rPr>
              <w:t>Opis przedmiotu zamówienia (nie techniczny, tylko ogólny): Oferent winien przedłożyć oświadczenie producenta lub autoryzowanego dystrybutora producenta na terenie Polski, iż oferent posiada autoryzację producenta w zakresie sprzedaży oferowanych rozwiązań.</w:t>
            </w:r>
          </w:p>
        </w:tc>
      </w:tr>
    </w:tbl>
    <w:p w:rsidR="0022015E" w:rsidRPr="00040198" w:rsidRDefault="0022015E" w:rsidP="0022015E">
      <w:pPr>
        <w:jc w:val="center"/>
        <w:rPr>
          <w:rFonts w:ascii="Century Schoolbook" w:hAnsi="Century Schoolbook"/>
        </w:rPr>
      </w:pPr>
      <w:r>
        <w:rPr>
          <w:rFonts w:ascii="Century Schoolbook" w:hAnsi="Century Schoolbook"/>
          <w:b/>
        </w:rPr>
        <w:t>Przełącznik sieciowy</w:t>
      </w:r>
    </w:p>
    <w:tbl>
      <w:tblPr>
        <w:tblStyle w:val="Tabela-Siatka"/>
        <w:tblW w:w="8774" w:type="dxa"/>
        <w:tblLook w:val="04A0"/>
      </w:tblPr>
      <w:tblGrid>
        <w:gridCol w:w="2972"/>
        <w:gridCol w:w="5802"/>
      </w:tblGrid>
      <w:tr w:rsidR="0022015E" w:rsidRPr="000C7489" w:rsidTr="00320CED">
        <w:tc>
          <w:tcPr>
            <w:tcW w:w="2972" w:type="dxa"/>
          </w:tcPr>
          <w:p w:rsidR="0022015E" w:rsidRPr="000C7489" w:rsidRDefault="0022015E" w:rsidP="00320CED">
            <w:pPr>
              <w:jc w:val="center"/>
              <w:rPr>
                <w:rFonts w:ascii="Century Schoolbook" w:hAnsi="Century Schoolbook"/>
                <w:b/>
              </w:rPr>
            </w:pPr>
            <w:r w:rsidRPr="000C7489">
              <w:rPr>
                <w:rFonts w:ascii="Century Schoolbook" w:hAnsi="Century Schoolbook"/>
                <w:b/>
              </w:rPr>
              <w:lastRenderedPageBreak/>
              <w:t>Parametr</w:t>
            </w:r>
          </w:p>
        </w:tc>
        <w:tc>
          <w:tcPr>
            <w:tcW w:w="5802" w:type="dxa"/>
          </w:tcPr>
          <w:p w:rsidR="0022015E" w:rsidRPr="000C7489" w:rsidRDefault="0022015E" w:rsidP="00320CED">
            <w:pPr>
              <w:jc w:val="center"/>
              <w:rPr>
                <w:rFonts w:ascii="Century Schoolbook" w:hAnsi="Century Schoolbook"/>
                <w:b/>
              </w:rPr>
            </w:pPr>
            <w:r w:rsidRPr="000C7489">
              <w:rPr>
                <w:rFonts w:ascii="Century Schoolbook" w:hAnsi="Century Schoolbook"/>
                <w:b/>
              </w:rPr>
              <w:t>Minimalne wymagania</w:t>
            </w:r>
          </w:p>
        </w:tc>
      </w:tr>
      <w:tr w:rsidR="0022015E" w:rsidRPr="000C7489" w:rsidTr="00320CED">
        <w:tc>
          <w:tcPr>
            <w:tcW w:w="2972" w:type="dxa"/>
          </w:tcPr>
          <w:p w:rsidR="0022015E" w:rsidRPr="00E33C46" w:rsidRDefault="0022015E" w:rsidP="00320CED">
            <w:pPr>
              <w:rPr>
                <w:rFonts w:ascii="Century Schoolbook" w:hAnsi="Century Schoolbook"/>
                <w:color w:val="000000" w:themeColor="text1"/>
              </w:rPr>
            </w:pPr>
            <w:r w:rsidRPr="00E33C46">
              <w:rPr>
                <w:rFonts w:ascii="Century Schoolbook" w:hAnsi="Century Schoolbook"/>
                <w:color w:val="000000" w:themeColor="text1"/>
              </w:rPr>
              <w:t>Liczba portów LAN 10/100/1000</w:t>
            </w:r>
          </w:p>
        </w:tc>
        <w:tc>
          <w:tcPr>
            <w:tcW w:w="5802" w:type="dxa"/>
          </w:tcPr>
          <w:p w:rsidR="0022015E" w:rsidRPr="00E33C46" w:rsidRDefault="0022015E" w:rsidP="00320CED">
            <w:pPr>
              <w:rPr>
                <w:rFonts w:ascii="Century Schoolbook" w:hAnsi="Century Schoolbook"/>
                <w:color w:val="000000" w:themeColor="text1"/>
              </w:rPr>
            </w:pPr>
            <w:r>
              <w:rPr>
                <w:rFonts w:ascii="Century Schoolbook" w:hAnsi="Century Schoolbook"/>
                <w:color w:val="000000" w:themeColor="text1"/>
              </w:rPr>
              <w:t xml:space="preserve">Min. </w:t>
            </w:r>
            <w:r w:rsidRPr="00E33C46">
              <w:rPr>
                <w:rFonts w:ascii="Century Schoolbook" w:hAnsi="Century Schoolbook"/>
                <w:color w:val="000000" w:themeColor="text1"/>
              </w:rPr>
              <w:t>24 szt.</w:t>
            </w:r>
          </w:p>
        </w:tc>
      </w:tr>
      <w:tr w:rsidR="0022015E" w:rsidRPr="000C7489" w:rsidTr="00320CED">
        <w:tc>
          <w:tcPr>
            <w:tcW w:w="2972" w:type="dxa"/>
          </w:tcPr>
          <w:p w:rsidR="0022015E" w:rsidRPr="00E33C46" w:rsidRDefault="0022015E" w:rsidP="00320CED">
            <w:pPr>
              <w:rPr>
                <w:rFonts w:ascii="Century Schoolbook" w:hAnsi="Century Schoolbook"/>
                <w:color w:val="000000" w:themeColor="text1"/>
              </w:rPr>
            </w:pPr>
            <w:r w:rsidRPr="00E33C46">
              <w:rPr>
                <w:rFonts w:ascii="Century Schoolbook" w:hAnsi="Century Schoolbook"/>
                <w:color w:val="000000" w:themeColor="text1"/>
              </w:rPr>
              <w:t>Sloty SFP+ 10G</w:t>
            </w:r>
          </w:p>
        </w:tc>
        <w:tc>
          <w:tcPr>
            <w:tcW w:w="5802" w:type="dxa"/>
          </w:tcPr>
          <w:p w:rsidR="0022015E" w:rsidRPr="00E33C46" w:rsidRDefault="0022015E" w:rsidP="00320CED">
            <w:pPr>
              <w:rPr>
                <w:rFonts w:ascii="Century Schoolbook" w:hAnsi="Century Schoolbook"/>
                <w:color w:val="000000" w:themeColor="text1"/>
              </w:rPr>
            </w:pPr>
            <w:r>
              <w:rPr>
                <w:rFonts w:ascii="Century Schoolbook" w:hAnsi="Century Schoolbook"/>
                <w:color w:val="000000" w:themeColor="text1"/>
              </w:rPr>
              <w:t xml:space="preserve">Min. </w:t>
            </w:r>
            <w:r w:rsidRPr="00E33C46">
              <w:rPr>
                <w:rFonts w:ascii="Century Schoolbook" w:hAnsi="Century Schoolbook"/>
                <w:color w:val="000000" w:themeColor="text1"/>
              </w:rPr>
              <w:t>4 szt.</w:t>
            </w:r>
          </w:p>
        </w:tc>
      </w:tr>
      <w:tr w:rsidR="0022015E" w:rsidRPr="000C7489" w:rsidTr="00320CED">
        <w:tc>
          <w:tcPr>
            <w:tcW w:w="2972" w:type="dxa"/>
          </w:tcPr>
          <w:p w:rsidR="0022015E" w:rsidRPr="00E33C46" w:rsidRDefault="0022015E" w:rsidP="00320CED">
            <w:pPr>
              <w:rPr>
                <w:rFonts w:ascii="Century Schoolbook" w:hAnsi="Century Schoolbook"/>
                <w:color w:val="000000" w:themeColor="text1"/>
              </w:rPr>
            </w:pPr>
            <w:r w:rsidRPr="00E33C46">
              <w:rPr>
                <w:rFonts w:ascii="Century Schoolbook" w:hAnsi="Century Schoolbook"/>
                <w:color w:val="000000" w:themeColor="text1"/>
              </w:rPr>
              <w:t>Przeznaczenie</w:t>
            </w:r>
          </w:p>
        </w:tc>
        <w:tc>
          <w:tcPr>
            <w:tcW w:w="5802" w:type="dxa"/>
          </w:tcPr>
          <w:p w:rsidR="0022015E" w:rsidRPr="00E33C46" w:rsidRDefault="0022015E" w:rsidP="00320CED">
            <w:pPr>
              <w:rPr>
                <w:rFonts w:ascii="Century Schoolbook" w:hAnsi="Century Schoolbook"/>
                <w:color w:val="000000" w:themeColor="text1"/>
              </w:rPr>
            </w:pPr>
            <w:r w:rsidRPr="00E33C46">
              <w:rPr>
                <w:rFonts w:ascii="Century Schoolbook" w:hAnsi="Century Schoolbook"/>
                <w:color w:val="000000" w:themeColor="text1"/>
              </w:rPr>
              <w:t>do szaf RACK 19"</w:t>
            </w:r>
          </w:p>
        </w:tc>
      </w:tr>
      <w:tr w:rsidR="0022015E" w:rsidRPr="000C7489" w:rsidTr="00320CED">
        <w:tc>
          <w:tcPr>
            <w:tcW w:w="2972" w:type="dxa"/>
          </w:tcPr>
          <w:p w:rsidR="0022015E" w:rsidRPr="00E33C46" w:rsidRDefault="0022015E" w:rsidP="00320CED">
            <w:pPr>
              <w:rPr>
                <w:rFonts w:ascii="Century Schoolbook" w:hAnsi="Century Schoolbook"/>
                <w:color w:val="000000" w:themeColor="text1"/>
              </w:rPr>
            </w:pPr>
            <w:r w:rsidRPr="00E33C46">
              <w:rPr>
                <w:rFonts w:ascii="Century Schoolbook" w:hAnsi="Century Schoolbook"/>
                <w:color w:val="000000" w:themeColor="text1"/>
              </w:rPr>
              <w:t>Typ</w:t>
            </w:r>
          </w:p>
        </w:tc>
        <w:tc>
          <w:tcPr>
            <w:tcW w:w="5802" w:type="dxa"/>
          </w:tcPr>
          <w:p w:rsidR="0022015E" w:rsidRPr="00E33C46" w:rsidRDefault="00FB627D" w:rsidP="00320CED">
            <w:pPr>
              <w:rPr>
                <w:rFonts w:ascii="Century Schoolbook" w:hAnsi="Century Schoolbook"/>
                <w:color w:val="000000" w:themeColor="text1"/>
              </w:rPr>
            </w:pPr>
            <w:hyperlink r:id="rId6" w:tooltip="Filtruj wg cechy" w:history="1">
              <w:proofErr w:type="spellStart"/>
              <w:r w:rsidR="0022015E" w:rsidRPr="00E33C46">
                <w:rPr>
                  <w:rStyle w:val="Hipercze"/>
                  <w:rFonts w:ascii="Century Schoolbook" w:hAnsi="Century Schoolbook"/>
                  <w:color w:val="000000" w:themeColor="text1"/>
                </w:rPr>
                <w:t>zarządzalny</w:t>
              </w:r>
              <w:proofErr w:type="spellEnd"/>
            </w:hyperlink>
          </w:p>
        </w:tc>
      </w:tr>
      <w:tr w:rsidR="0022015E" w:rsidRPr="000F3C02" w:rsidTr="00320CED">
        <w:tc>
          <w:tcPr>
            <w:tcW w:w="2972" w:type="dxa"/>
          </w:tcPr>
          <w:p w:rsidR="0022015E" w:rsidRPr="00E33C46" w:rsidRDefault="0022015E" w:rsidP="00320CED">
            <w:pPr>
              <w:rPr>
                <w:rFonts w:ascii="Century Schoolbook" w:hAnsi="Century Schoolbook"/>
                <w:color w:val="000000" w:themeColor="text1"/>
              </w:rPr>
            </w:pPr>
            <w:r w:rsidRPr="00E33C46">
              <w:rPr>
                <w:rFonts w:ascii="Century Schoolbook" w:hAnsi="Century Schoolbook"/>
                <w:color w:val="000000" w:themeColor="text1"/>
              </w:rPr>
              <w:t>Obsługiwane protokoły</w:t>
            </w:r>
          </w:p>
        </w:tc>
        <w:tc>
          <w:tcPr>
            <w:tcW w:w="5802" w:type="dxa"/>
          </w:tcPr>
          <w:p w:rsidR="0022015E" w:rsidRPr="00FB7B26" w:rsidRDefault="0022015E" w:rsidP="00320CED">
            <w:pPr>
              <w:rPr>
                <w:rFonts w:ascii="Century Schoolbook" w:hAnsi="Century Schoolbook"/>
                <w:color w:val="000000" w:themeColor="text1"/>
                <w:lang w:val="en-US"/>
              </w:rPr>
            </w:pPr>
            <w:r w:rsidRPr="00FB7B26">
              <w:rPr>
                <w:rFonts w:ascii="Century Schoolbook" w:hAnsi="Century Schoolbook"/>
                <w:color w:val="000000" w:themeColor="text1"/>
                <w:lang w:val="en-US"/>
              </w:rPr>
              <w:t>IEEE 802.1D</w:t>
            </w:r>
            <w:r w:rsidRPr="00FB7B26">
              <w:rPr>
                <w:rFonts w:ascii="Century Schoolbook" w:hAnsi="Century Schoolbook"/>
                <w:color w:val="000000" w:themeColor="text1"/>
                <w:lang w:val="en-US"/>
              </w:rPr>
              <w:br/>
              <w:t>IEEE 802.1p</w:t>
            </w:r>
            <w:r w:rsidRPr="00FB7B26">
              <w:rPr>
                <w:rFonts w:ascii="Century Schoolbook" w:hAnsi="Century Schoolbook"/>
                <w:color w:val="000000" w:themeColor="text1"/>
                <w:lang w:val="en-US"/>
              </w:rPr>
              <w:br/>
              <w:t>IEEE 802.1Q</w:t>
            </w:r>
            <w:r w:rsidRPr="00FB7B26">
              <w:rPr>
                <w:rFonts w:ascii="Century Schoolbook" w:hAnsi="Century Schoolbook"/>
                <w:color w:val="000000" w:themeColor="text1"/>
                <w:lang w:val="en-US"/>
              </w:rPr>
              <w:br/>
              <w:t>IEEE 802.1s</w:t>
            </w:r>
            <w:r w:rsidRPr="00FB7B26">
              <w:rPr>
                <w:rFonts w:ascii="Century Schoolbook" w:hAnsi="Century Schoolbook"/>
                <w:color w:val="000000" w:themeColor="text1"/>
                <w:lang w:val="en-US"/>
              </w:rPr>
              <w:br/>
              <w:t>IEEE 802.1w</w:t>
            </w:r>
            <w:r w:rsidRPr="00FB7B26">
              <w:rPr>
                <w:rFonts w:ascii="Century Schoolbook" w:hAnsi="Century Schoolbook"/>
                <w:color w:val="000000" w:themeColor="text1"/>
                <w:lang w:val="en-US"/>
              </w:rPr>
              <w:br/>
              <w:t>IEEE 802.1x</w:t>
            </w:r>
            <w:r w:rsidRPr="00FB7B26">
              <w:rPr>
                <w:rFonts w:ascii="Century Schoolbook" w:hAnsi="Century Schoolbook"/>
                <w:color w:val="000000" w:themeColor="text1"/>
                <w:lang w:val="en-US"/>
              </w:rPr>
              <w:br/>
              <w:t>IEEE 802.3</w:t>
            </w:r>
            <w:r w:rsidRPr="00FB7B26">
              <w:rPr>
                <w:rFonts w:ascii="Century Schoolbook" w:hAnsi="Century Schoolbook"/>
                <w:color w:val="000000" w:themeColor="text1"/>
                <w:lang w:val="en-US"/>
              </w:rPr>
              <w:br/>
              <w:t>IEEE 802.3ab</w:t>
            </w:r>
            <w:r w:rsidRPr="00FB7B26">
              <w:rPr>
                <w:rFonts w:ascii="Century Schoolbook" w:hAnsi="Century Schoolbook"/>
                <w:color w:val="000000" w:themeColor="text1"/>
                <w:lang w:val="en-US"/>
              </w:rPr>
              <w:br/>
              <w:t>IEEE 802.3ad</w:t>
            </w:r>
            <w:r w:rsidRPr="00FB7B26">
              <w:rPr>
                <w:rFonts w:ascii="Century Schoolbook" w:hAnsi="Century Schoolbook"/>
                <w:color w:val="000000" w:themeColor="text1"/>
                <w:lang w:val="en-US"/>
              </w:rPr>
              <w:br/>
              <w:t>IEEE 802.3af</w:t>
            </w:r>
            <w:r w:rsidRPr="00FB7B26">
              <w:rPr>
                <w:rFonts w:ascii="Century Schoolbook" w:hAnsi="Century Schoolbook"/>
                <w:color w:val="000000" w:themeColor="text1"/>
                <w:lang w:val="en-US"/>
              </w:rPr>
              <w:br/>
              <w:t>IEEE 802.3at</w:t>
            </w:r>
            <w:r w:rsidRPr="00FB7B26">
              <w:rPr>
                <w:rFonts w:ascii="Century Schoolbook" w:hAnsi="Century Schoolbook"/>
                <w:color w:val="000000" w:themeColor="text1"/>
                <w:lang w:val="en-US"/>
              </w:rPr>
              <w:br/>
              <w:t>IEEE 802.3az</w:t>
            </w:r>
            <w:r w:rsidRPr="00FB7B26">
              <w:rPr>
                <w:rFonts w:ascii="Century Schoolbook" w:hAnsi="Century Schoolbook"/>
                <w:color w:val="000000" w:themeColor="text1"/>
                <w:lang w:val="en-US"/>
              </w:rPr>
              <w:br/>
              <w:t>IEEE 802.3u</w:t>
            </w:r>
            <w:r w:rsidRPr="00FB7B26">
              <w:rPr>
                <w:rFonts w:ascii="Century Schoolbook" w:hAnsi="Century Schoolbook"/>
                <w:color w:val="000000" w:themeColor="text1"/>
                <w:lang w:val="en-US"/>
              </w:rPr>
              <w:br/>
              <w:t>IEEE 802.3x flow control</w:t>
            </w:r>
            <w:r w:rsidRPr="00FB7B26">
              <w:rPr>
                <w:rFonts w:ascii="Century Schoolbook" w:hAnsi="Century Schoolbook"/>
                <w:color w:val="000000" w:themeColor="text1"/>
                <w:lang w:val="en-US"/>
              </w:rPr>
              <w:br/>
              <w:t>IEEE 802.3z</w:t>
            </w:r>
          </w:p>
        </w:tc>
      </w:tr>
      <w:tr w:rsidR="0022015E" w:rsidRPr="00E33C46" w:rsidTr="00320CED">
        <w:tc>
          <w:tcPr>
            <w:tcW w:w="2972" w:type="dxa"/>
          </w:tcPr>
          <w:p w:rsidR="0022015E" w:rsidRPr="00E33C46" w:rsidRDefault="0022015E" w:rsidP="00320CED">
            <w:pPr>
              <w:rPr>
                <w:rFonts w:ascii="Century Schoolbook" w:hAnsi="Century Schoolbook"/>
                <w:color w:val="000000" w:themeColor="text1"/>
              </w:rPr>
            </w:pPr>
            <w:r w:rsidRPr="00E33C46">
              <w:rPr>
                <w:rFonts w:ascii="Century Schoolbook" w:hAnsi="Century Schoolbook"/>
                <w:color w:val="000000" w:themeColor="text1"/>
              </w:rPr>
              <w:t>Rozmiar tablicy adresów MAC</w:t>
            </w:r>
          </w:p>
        </w:tc>
        <w:tc>
          <w:tcPr>
            <w:tcW w:w="5802" w:type="dxa"/>
          </w:tcPr>
          <w:p w:rsidR="0022015E" w:rsidRPr="00E33C46" w:rsidRDefault="0022015E" w:rsidP="00320CED">
            <w:pPr>
              <w:rPr>
                <w:rFonts w:ascii="Century Schoolbook" w:hAnsi="Century Schoolbook"/>
                <w:color w:val="000000" w:themeColor="text1"/>
              </w:rPr>
            </w:pPr>
            <w:r>
              <w:rPr>
                <w:rFonts w:ascii="Century Schoolbook" w:hAnsi="Century Schoolbook"/>
                <w:color w:val="000000" w:themeColor="text1"/>
              </w:rPr>
              <w:t xml:space="preserve">Min. </w:t>
            </w:r>
            <w:r w:rsidRPr="00E33C46">
              <w:rPr>
                <w:rFonts w:ascii="Century Schoolbook" w:hAnsi="Century Schoolbook"/>
                <w:color w:val="000000" w:themeColor="text1"/>
              </w:rPr>
              <w:t>16000</w:t>
            </w:r>
          </w:p>
        </w:tc>
      </w:tr>
      <w:tr w:rsidR="0022015E" w:rsidRPr="00E33C46" w:rsidTr="00320CED">
        <w:tc>
          <w:tcPr>
            <w:tcW w:w="2972" w:type="dxa"/>
          </w:tcPr>
          <w:p w:rsidR="0022015E" w:rsidRPr="00E33C46" w:rsidRDefault="0022015E" w:rsidP="00320CED">
            <w:pPr>
              <w:rPr>
                <w:rFonts w:ascii="Century Schoolbook" w:hAnsi="Century Schoolbook"/>
                <w:color w:val="000000" w:themeColor="text1"/>
              </w:rPr>
            </w:pPr>
            <w:r w:rsidRPr="00E33C46">
              <w:rPr>
                <w:rFonts w:ascii="Century Schoolbook" w:hAnsi="Century Schoolbook"/>
                <w:color w:val="000000" w:themeColor="text1"/>
              </w:rPr>
              <w:t>Prędkość magistrali wew.</w:t>
            </w:r>
          </w:p>
        </w:tc>
        <w:tc>
          <w:tcPr>
            <w:tcW w:w="5802" w:type="dxa"/>
          </w:tcPr>
          <w:p w:rsidR="0022015E" w:rsidRPr="00E33C46" w:rsidRDefault="0022015E" w:rsidP="00320CED">
            <w:pPr>
              <w:rPr>
                <w:rFonts w:ascii="Century Schoolbook" w:hAnsi="Century Schoolbook"/>
                <w:color w:val="000000" w:themeColor="text1"/>
              </w:rPr>
            </w:pPr>
            <w:r>
              <w:rPr>
                <w:rFonts w:ascii="Century Schoolbook" w:hAnsi="Century Schoolbook"/>
                <w:color w:val="000000" w:themeColor="text1"/>
              </w:rPr>
              <w:t xml:space="preserve">Min. </w:t>
            </w:r>
            <w:r w:rsidRPr="00E33C46">
              <w:rPr>
                <w:rFonts w:ascii="Century Schoolbook" w:hAnsi="Century Schoolbook"/>
                <w:color w:val="000000" w:themeColor="text1"/>
              </w:rPr>
              <w:t xml:space="preserve">128 </w:t>
            </w:r>
            <w:proofErr w:type="spellStart"/>
            <w:r w:rsidRPr="00E33C46">
              <w:rPr>
                <w:rFonts w:ascii="Century Schoolbook" w:hAnsi="Century Schoolbook"/>
                <w:color w:val="000000" w:themeColor="text1"/>
              </w:rPr>
              <w:t>Gb</w:t>
            </w:r>
            <w:proofErr w:type="spellEnd"/>
            <w:r w:rsidRPr="00E33C46">
              <w:rPr>
                <w:rFonts w:ascii="Century Schoolbook" w:hAnsi="Century Schoolbook"/>
                <w:color w:val="000000" w:themeColor="text1"/>
              </w:rPr>
              <w:t>/s</w:t>
            </w:r>
          </w:p>
        </w:tc>
      </w:tr>
      <w:tr w:rsidR="0022015E" w:rsidRPr="00E33C46" w:rsidTr="00320CED">
        <w:tc>
          <w:tcPr>
            <w:tcW w:w="2972" w:type="dxa"/>
          </w:tcPr>
          <w:p w:rsidR="0022015E" w:rsidRPr="00E33C46" w:rsidRDefault="0022015E" w:rsidP="00320CED">
            <w:pPr>
              <w:rPr>
                <w:rFonts w:ascii="Century Schoolbook" w:hAnsi="Century Schoolbook"/>
                <w:color w:val="000000" w:themeColor="text1"/>
              </w:rPr>
            </w:pPr>
            <w:r w:rsidRPr="00E33C46">
              <w:rPr>
                <w:rFonts w:ascii="Century Schoolbook" w:hAnsi="Century Schoolbook"/>
                <w:color w:val="000000" w:themeColor="text1"/>
              </w:rPr>
              <w:t xml:space="preserve">Szybkość </w:t>
            </w:r>
            <w:proofErr w:type="spellStart"/>
            <w:r w:rsidRPr="00E33C46">
              <w:rPr>
                <w:rFonts w:ascii="Century Schoolbook" w:hAnsi="Century Schoolbook"/>
                <w:color w:val="000000" w:themeColor="text1"/>
              </w:rPr>
              <w:t>przekierowań</w:t>
            </w:r>
            <w:proofErr w:type="spellEnd"/>
            <w:r w:rsidRPr="00E33C46">
              <w:rPr>
                <w:rFonts w:ascii="Century Schoolbook" w:hAnsi="Century Schoolbook"/>
                <w:color w:val="000000" w:themeColor="text1"/>
              </w:rPr>
              <w:t xml:space="preserve"> pakietów</w:t>
            </w:r>
          </w:p>
        </w:tc>
        <w:tc>
          <w:tcPr>
            <w:tcW w:w="5802" w:type="dxa"/>
          </w:tcPr>
          <w:p w:rsidR="0022015E" w:rsidRPr="00E33C46" w:rsidRDefault="0022015E" w:rsidP="00320CED">
            <w:pPr>
              <w:rPr>
                <w:rFonts w:ascii="Century Schoolbook" w:hAnsi="Century Schoolbook"/>
                <w:color w:val="000000" w:themeColor="text1"/>
              </w:rPr>
            </w:pPr>
            <w:r>
              <w:rPr>
                <w:rFonts w:ascii="Century Schoolbook" w:hAnsi="Century Schoolbook"/>
                <w:color w:val="000000" w:themeColor="text1"/>
              </w:rPr>
              <w:t xml:space="preserve">Maks. </w:t>
            </w:r>
            <w:r w:rsidRPr="00E33C46">
              <w:rPr>
                <w:rFonts w:ascii="Century Schoolbook" w:hAnsi="Century Schoolbook"/>
                <w:color w:val="000000" w:themeColor="text1"/>
              </w:rPr>
              <w:t>9</w:t>
            </w:r>
            <w:r>
              <w:rPr>
                <w:rFonts w:ascii="Century Schoolbook" w:hAnsi="Century Schoolbook"/>
                <w:color w:val="000000" w:themeColor="text1"/>
              </w:rPr>
              <w:t>6</w:t>
            </w:r>
            <w:r w:rsidRPr="00E33C46">
              <w:rPr>
                <w:rFonts w:ascii="Century Schoolbook" w:hAnsi="Century Schoolbook"/>
                <w:color w:val="000000" w:themeColor="text1"/>
              </w:rPr>
              <w:t>mpps</w:t>
            </w:r>
          </w:p>
        </w:tc>
      </w:tr>
      <w:tr w:rsidR="0022015E" w:rsidRPr="00E33C46" w:rsidTr="00320CED">
        <w:tc>
          <w:tcPr>
            <w:tcW w:w="2972" w:type="dxa"/>
          </w:tcPr>
          <w:p w:rsidR="0022015E" w:rsidRPr="00E33C46" w:rsidRDefault="0022015E" w:rsidP="00320CED">
            <w:pPr>
              <w:rPr>
                <w:rFonts w:ascii="Century Schoolbook" w:hAnsi="Century Schoolbook"/>
                <w:color w:val="000000" w:themeColor="text1"/>
              </w:rPr>
            </w:pPr>
            <w:r w:rsidRPr="00E33C46">
              <w:rPr>
                <w:rFonts w:ascii="Century Schoolbook" w:hAnsi="Century Schoolbook"/>
                <w:color w:val="000000" w:themeColor="text1"/>
              </w:rPr>
              <w:t>Procesor</w:t>
            </w:r>
          </w:p>
        </w:tc>
        <w:tc>
          <w:tcPr>
            <w:tcW w:w="5802" w:type="dxa"/>
          </w:tcPr>
          <w:p w:rsidR="0022015E" w:rsidRPr="00E33C46" w:rsidRDefault="0022015E" w:rsidP="00320CED">
            <w:pPr>
              <w:rPr>
                <w:rFonts w:ascii="Century Schoolbook" w:hAnsi="Century Schoolbook"/>
                <w:color w:val="000000" w:themeColor="text1"/>
              </w:rPr>
            </w:pPr>
            <w:r>
              <w:rPr>
                <w:rFonts w:ascii="Century Schoolbook" w:hAnsi="Century Schoolbook"/>
                <w:color w:val="000000" w:themeColor="text1"/>
              </w:rPr>
              <w:t xml:space="preserve">O taktowaniu min. </w:t>
            </w:r>
            <w:r w:rsidRPr="00E33C46">
              <w:rPr>
                <w:rFonts w:ascii="Century Schoolbook" w:hAnsi="Century Schoolbook"/>
                <w:color w:val="000000" w:themeColor="text1"/>
              </w:rPr>
              <w:t xml:space="preserve">0.8 </w:t>
            </w:r>
            <w:proofErr w:type="spellStart"/>
            <w:r w:rsidRPr="00E33C46">
              <w:rPr>
                <w:rFonts w:ascii="Century Schoolbook" w:hAnsi="Century Schoolbook"/>
                <w:color w:val="000000" w:themeColor="text1"/>
              </w:rPr>
              <w:t>GHz</w:t>
            </w:r>
            <w:proofErr w:type="spellEnd"/>
          </w:p>
        </w:tc>
      </w:tr>
      <w:tr w:rsidR="0022015E" w:rsidRPr="00E33C46" w:rsidTr="00320CED">
        <w:tc>
          <w:tcPr>
            <w:tcW w:w="2972" w:type="dxa"/>
          </w:tcPr>
          <w:p w:rsidR="0022015E" w:rsidRPr="00E33C46" w:rsidRDefault="0022015E" w:rsidP="00320CED">
            <w:pPr>
              <w:rPr>
                <w:rFonts w:ascii="Century Schoolbook" w:hAnsi="Century Schoolbook"/>
                <w:color w:val="000000" w:themeColor="text1"/>
              </w:rPr>
            </w:pPr>
            <w:r w:rsidRPr="00E33C46">
              <w:rPr>
                <w:rFonts w:ascii="Century Schoolbook" w:hAnsi="Century Schoolbook"/>
                <w:color w:val="000000" w:themeColor="text1"/>
              </w:rPr>
              <w:t xml:space="preserve">Pamięć </w:t>
            </w:r>
            <w:proofErr w:type="spellStart"/>
            <w:r w:rsidRPr="00E33C46">
              <w:rPr>
                <w:rFonts w:ascii="Century Schoolbook" w:hAnsi="Century Schoolbook"/>
                <w:color w:val="000000" w:themeColor="text1"/>
              </w:rPr>
              <w:t>Flash</w:t>
            </w:r>
            <w:proofErr w:type="spellEnd"/>
          </w:p>
        </w:tc>
        <w:tc>
          <w:tcPr>
            <w:tcW w:w="5802" w:type="dxa"/>
          </w:tcPr>
          <w:p w:rsidR="0022015E" w:rsidRPr="00E33C46" w:rsidRDefault="0022015E" w:rsidP="00320CED">
            <w:pPr>
              <w:rPr>
                <w:rFonts w:ascii="Century Schoolbook" w:hAnsi="Century Schoolbook"/>
                <w:color w:val="000000" w:themeColor="text1"/>
              </w:rPr>
            </w:pPr>
            <w:r>
              <w:rPr>
                <w:rFonts w:ascii="Century Schoolbook" w:hAnsi="Century Schoolbook"/>
                <w:color w:val="000000" w:themeColor="text1"/>
              </w:rPr>
              <w:t xml:space="preserve">Min. </w:t>
            </w:r>
            <w:r w:rsidRPr="00E33C46">
              <w:rPr>
                <w:rFonts w:ascii="Century Schoolbook" w:hAnsi="Century Schoolbook"/>
                <w:color w:val="000000" w:themeColor="text1"/>
              </w:rPr>
              <w:t>256 MB</w:t>
            </w:r>
          </w:p>
        </w:tc>
      </w:tr>
      <w:tr w:rsidR="0022015E" w:rsidRPr="00E33C46" w:rsidTr="00320CED">
        <w:tc>
          <w:tcPr>
            <w:tcW w:w="2972" w:type="dxa"/>
          </w:tcPr>
          <w:p w:rsidR="0022015E" w:rsidRPr="00E33C46" w:rsidRDefault="0022015E" w:rsidP="00320CED">
            <w:pPr>
              <w:rPr>
                <w:rFonts w:ascii="Century Schoolbook" w:hAnsi="Century Schoolbook"/>
                <w:color w:val="000000" w:themeColor="text1"/>
              </w:rPr>
            </w:pPr>
            <w:r w:rsidRPr="00E33C46">
              <w:rPr>
                <w:rFonts w:ascii="Century Schoolbook" w:hAnsi="Century Schoolbook"/>
                <w:color w:val="000000" w:themeColor="text1"/>
              </w:rPr>
              <w:t>Pamięć RAM</w:t>
            </w:r>
          </w:p>
        </w:tc>
        <w:tc>
          <w:tcPr>
            <w:tcW w:w="5802" w:type="dxa"/>
          </w:tcPr>
          <w:p w:rsidR="0022015E" w:rsidRPr="00E33C46" w:rsidRDefault="0022015E" w:rsidP="00320CED">
            <w:pPr>
              <w:rPr>
                <w:rFonts w:ascii="Century Schoolbook" w:hAnsi="Century Schoolbook"/>
                <w:color w:val="000000" w:themeColor="text1"/>
              </w:rPr>
            </w:pPr>
            <w:r>
              <w:rPr>
                <w:rFonts w:ascii="Century Schoolbook" w:hAnsi="Century Schoolbook"/>
                <w:color w:val="000000" w:themeColor="text1"/>
              </w:rPr>
              <w:t xml:space="preserve">Min. </w:t>
            </w:r>
            <w:r w:rsidRPr="00E33C46">
              <w:rPr>
                <w:rFonts w:ascii="Century Schoolbook" w:hAnsi="Century Schoolbook"/>
                <w:color w:val="000000" w:themeColor="text1"/>
              </w:rPr>
              <w:t>512 MB</w:t>
            </w:r>
          </w:p>
        </w:tc>
      </w:tr>
      <w:tr w:rsidR="0022015E" w:rsidRPr="00E33C46" w:rsidTr="00320CED">
        <w:tc>
          <w:tcPr>
            <w:tcW w:w="2972" w:type="dxa"/>
          </w:tcPr>
          <w:p w:rsidR="0022015E" w:rsidRPr="00E33C46" w:rsidRDefault="0022015E" w:rsidP="00320CED">
            <w:pPr>
              <w:rPr>
                <w:rFonts w:ascii="Century Schoolbook" w:hAnsi="Century Schoolbook"/>
                <w:color w:val="000000" w:themeColor="text1"/>
              </w:rPr>
            </w:pPr>
            <w:r w:rsidRPr="00E33C46">
              <w:rPr>
                <w:rFonts w:ascii="Century Schoolbook" w:hAnsi="Century Schoolbook"/>
                <w:color w:val="000000" w:themeColor="text1"/>
              </w:rPr>
              <w:t>Gwarancja</w:t>
            </w:r>
          </w:p>
        </w:tc>
        <w:tc>
          <w:tcPr>
            <w:tcW w:w="5802" w:type="dxa"/>
          </w:tcPr>
          <w:p w:rsidR="0022015E" w:rsidRPr="00E33C46" w:rsidRDefault="0022015E" w:rsidP="00320CED">
            <w:pPr>
              <w:rPr>
                <w:rFonts w:ascii="Century Schoolbook" w:hAnsi="Century Schoolbook"/>
                <w:color w:val="000000" w:themeColor="text1"/>
              </w:rPr>
            </w:pPr>
            <w:r>
              <w:rPr>
                <w:rFonts w:ascii="Century Schoolbook" w:hAnsi="Century Schoolbook"/>
                <w:color w:val="000000" w:themeColor="text1"/>
              </w:rPr>
              <w:t xml:space="preserve">Min. </w:t>
            </w:r>
            <w:r w:rsidRPr="00E33C46">
              <w:rPr>
                <w:rFonts w:ascii="Century Schoolbook" w:hAnsi="Century Schoolbook"/>
                <w:color w:val="000000" w:themeColor="text1"/>
              </w:rPr>
              <w:t>24 miesiące</w:t>
            </w:r>
          </w:p>
        </w:tc>
      </w:tr>
    </w:tbl>
    <w:p w:rsidR="0022015E" w:rsidRDefault="0022015E" w:rsidP="0022015E"/>
    <w:p w:rsidR="007243C5" w:rsidRDefault="007243C5"/>
    <w:sectPr w:rsidR="007243C5" w:rsidSect="00A325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7C4"/>
    <w:multiLevelType w:val="singleLevel"/>
    <w:tmpl w:val="04150001"/>
    <w:lvl w:ilvl="0">
      <w:start w:val="1"/>
      <w:numFmt w:val="bullet"/>
      <w:lvlText w:val=""/>
      <w:lvlJc w:val="left"/>
      <w:pPr>
        <w:ind w:left="720" w:hanging="360"/>
      </w:pPr>
      <w:rPr>
        <w:rFonts w:ascii="Symbol" w:hAnsi="Symbol" w:hint="default"/>
      </w:rPr>
    </w:lvl>
  </w:abstractNum>
  <w:abstractNum w:abstractNumId="1">
    <w:nsid w:val="01B53B8A"/>
    <w:multiLevelType w:val="singleLevel"/>
    <w:tmpl w:val="04150001"/>
    <w:lvl w:ilvl="0">
      <w:start w:val="1"/>
      <w:numFmt w:val="bullet"/>
      <w:lvlText w:val=""/>
      <w:lvlJc w:val="left"/>
      <w:pPr>
        <w:ind w:left="720" w:hanging="360"/>
      </w:pPr>
      <w:rPr>
        <w:rFonts w:ascii="Symbol" w:hAnsi="Symbol" w:hint="default"/>
      </w:rPr>
    </w:lvl>
  </w:abstractNum>
  <w:abstractNum w:abstractNumId="2">
    <w:nsid w:val="01E13B3F"/>
    <w:multiLevelType w:val="singleLevel"/>
    <w:tmpl w:val="0415000F"/>
    <w:lvl w:ilvl="0">
      <w:start w:val="1"/>
      <w:numFmt w:val="decimal"/>
      <w:lvlText w:val="%1."/>
      <w:lvlJc w:val="left"/>
      <w:pPr>
        <w:ind w:left="720" w:hanging="360"/>
      </w:pPr>
    </w:lvl>
  </w:abstractNum>
  <w:abstractNum w:abstractNumId="3">
    <w:nsid w:val="04607BDC"/>
    <w:multiLevelType w:val="singleLevel"/>
    <w:tmpl w:val="0415000F"/>
    <w:lvl w:ilvl="0">
      <w:start w:val="1"/>
      <w:numFmt w:val="decimal"/>
      <w:lvlText w:val="%1."/>
      <w:lvlJc w:val="left"/>
      <w:pPr>
        <w:ind w:left="720" w:hanging="360"/>
      </w:pPr>
    </w:lvl>
  </w:abstractNum>
  <w:abstractNum w:abstractNumId="4">
    <w:nsid w:val="0C681668"/>
    <w:multiLevelType w:val="singleLevel"/>
    <w:tmpl w:val="0415000F"/>
    <w:lvl w:ilvl="0">
      <w:start w:val="1"/>
      <w:numFmt w:val="decimal"/>
      <w:lvlText w:val="%1."/>
      <w:lvlJc w:val="left"/>
      <w:pPr>
        <w:ind w:left="720" w:hanging="360"/>
      </w:pPr>
    </w:lvl>
  </w:abstractNum>
  <w:abstractNum w:abstractNumId="5">
    <w:nsid w:val="0FA14498"/>
    <w:multiLevelType w:val="singleLevel"/>
    <w:tmpl w:val="04150001"/>
    <w:lvl w:ilvl="0">
      <w:start w:val="1"/>
      <w:numFmt w:val="bullet"/>
      <w:lvlText w:val=""/>
      <w:lvlJc w:val="left"/>
      <w:pPr>
        <w:ind w:left="720" w:hanging="360"/>
      </w:pPr>
      <w:rPr>
        <w:rFonts w:ascii="Symbol" w:hAnsi="Symbol" w:hint="default"/>
      </w:rPr>
    </w:lvl>
  </w:abstractNum>
  <w:abstractNum w:abstractNumId="6">
    <w:nsid w:val="142D37CA"/>
    <w:multiLevelType w:val="singleLevel"/>
    <w:tmpl w:val="0415000F"/>
    <w:lvl w:ilvl="0">
      <w:start w:val="1"/>
      <w:numFmt w:val="decimal"/>
      <w:lvlText w:val="%1."/>
      <w:lvlJc w:val="left"/>
      <w:pPr>
        <w:ind w:left="720" w:hanging="360"/>
      </w:pPr>
    </w:lvl>
  </w:abstractNum>
  <w:abstractNum w:abstractNumId="7">
    <w:nsid w:val="15A22696"/>
    <w:multiLevelType w:val="singleLevel"/>
    <w:tmpl w:val="04150001"/>
    <w:lvl w:ilvl="0">
      <w:start w:val="1"/>
      <w:numFmt w:val="bullet"/>
      <w:lvlText w:val=""/>
      <w:lvlJc w:val="left"/>
      <w:pPr>
        <w:ind w:left="720" w:hanging="360"/>
      </w:pPr>
      <w:rPr>
        <w:rFonts w:ascii="Symbol" w:hAnsi="Symbol" w:hint="default"/>
      </w:rPr>
    </w:lvl>
  </w:abstractNum>
  <w:abstractNum w:abstractNumId="8">
    <w:nsid w:val="18B75267"/>
    <w:multiLevelType w:val="singleLevel"/>
    <w:tmpl w:val="04150001"/>
    <w:lvl w:ilvl="0">
      <w:start w:val="1"/>
      <w:numFmt w:val="bullet"/>
      <w:lvlText w:val=""/>
      <w:lvlJc w:val="left"/>
      <w:pPr>
        <w:ind w:left="720" w:hanging="360"/>
      </w:pPr>
      <w:rPr>
        <w:rFonts w:ascii="Symbol" w:hAnsi="Symbol" w:hint="default"/>
      </w:rPr>
    </w:lvl>
  </w:abstractNum>
  <w:abstractNum w:abstractNumId="9">
    <w:nsid w:val="1A56138A"/>
    <w:multiLevelType w:val="singleLevel"/>
    <w:tmpl w:val="0415000F"/>
    <w:lvl w:ilvl="0">
      <w:start w:val="1"/>
      <w:numFmt w:val="decimal"/>
      <w:lvlText w:val="%1."/>
      <w:lvlJc w:val="left"/>
      <w:pPr>
        <w:ind w:left="720" w:hanging="360"/>
      </w:pPr>
    </w:lvl>
  </w:abstractNum>
  <w:abstractNum w:abstractNumId="10">
    <w:nsid w:val="1D2C611C"/>
    <w:multiLevelType w:val="singleLevel"/>
    <w:tmpl w:val="04150001"/>
    <w:lvl w:ilvl="0">
      <w:start w:val="1"/>
      <w:numFmt w:val="bullet"/>
      <w:lvlText w:val=""/>
      <w:lvlJc w:val="left"/>
      <w:pPr>
        <w:ind w:left="720" w:hanging="360"/>
      </w:pPr>
      <w:rPr>
        <w:rFonts w:ascii="Symbol" w:hAnsi="Symbol" w:hint="default"/>
      </w:rPr>
    </w:lvl>
  </w:abstractNum>
  <w:abstractNum w:abstractNumId="11">
    <w:nsid w:val="22606CFA"/>
    <w:multiLevelType w:val="singleLevel"/>
    <w:tmpl w:val="04150001"/>
    <w:lvl w:ilvl="0">
      <w:start w:val="1"/>
      <w:numFmt w:val="bullet"/>
      <w:lvlText w:val=""/>
      <w:lvlJc w:val="left"/>
      <w:pPr>
        <w:ind w:left="720" w:hanging="360"/>
      </w:pPr>
      <w:rPr>
        <w:rFonts w:ascii="Symbol" w:hAnsi="Symbol" w:hint="default"/>
      </w:rPr>
    </w:lvl>
  </w:abstractNum>
  <w:abstractNum w:abstractNumId="12">
    <w:nsid w:val="24A74F64"/>
    <w:multiLevelType w:val="singleLevel"/>
    <w:tmpl w:val="0415000F"/>
    <w:lvl w:ilvl="0">
      <w:start w:val="1"/>
      <w:numFmt w:val="decimal"/>
      <w:lvlText w:val="%1."/>
      <w:lvlJc w:val="left"/>
      <w:pPr>
        <w:ind w:left="720" w:hanging="360"/>
      </w:pPr>
    </w:lvl>
  </w:abstractNum>
  <w:abstractNum w:abstractNumId="13">
    <w:nsid w:val="263162A3"/>
    <w:multiLevelType w:val="singleLevel"/>
    <w:tmpl w:val="04150001"/>
    <w:lvl w:ilvl="0">
      <w:start w:val="1"/>
      <w:numFmt w:val="bullet"/>
      <w:lvlText w:val=""/>
      <w:lvlJc w:val="left"/>
      <w:pPr>
        <w:ind w:left="720" w:hanging="360"/>
      </w:pPr>
      <w:rPr>
        <w:rFonts w:ascii="Symbol" w:hAnsi="Symbol" w:hint="default"/>
      </w:rPr>
    </w:lvl>
  </w:abstractNum>
  <w:abstractNum w:abstractNumId="14">
    <w:nsid w:val="2B0B0514"/>
    <w:multiLevelType w:val="singleLevel"/>
    <w:tmpl w:val="04150001"/>
    <w:lvl w:ilvl="0">
      <w:start w:val="1"/>
      <w:numFmt w:val="bullet"/>
      <w:lvlText w:val=""/>
      <w:lvlJc w:val="left"/>
      <w:pPr>
        <w:ind w:left="720" w:hanging="360"/>
      </w:pPr>
      <w:rPr>
        <w:rFonts w:ascii="Symbol" w:hAnsi="Symbol" w:hint="default"/>
      </w:rPr>
    </w:lvl>
  </w:abstractNum>
  <w:abstractNum w:abstractNumId="15">
    <w:nsid w:val="2D571857"/>
    <w:multiLevelType w:val="singleLevel"/>
    <w:tmpl w:val="04150001"/>
    <w:lvl w:ilvl="0">
      <w:start w:val="1"/>
      <w:numFmt w:val="bullet"/>
      <w:lvlText w:val=""/>
      <w:lvlJc w:val="left"/>
      <w:pPr>
        <w:ind w:left="720" w:hanging="360"/>
      </w:pPr>
      <w:rPr>
        <w:rFonts w:ascii="Symbol" w:hAnsi="Symbol" w:hint="default"/>
      </w:rPr>
    </w:lvl>
  </w:abstractNum>
  <w:abstractNum w:abstractNumId="16">
    <w:nsid w:val="2EE848C4"/>
    <w:multiLevelType w:val="singleLevel"/>
    <w:tmpl w:val="04150001"/>
    <w:lvl w:ilvl="0">
      <w:start w:val="1"/>
      <w:numFmt w:val="bullet"/>
      <w:lvlText w:val=""/>
      <w:lvlJc w:val="left"/>
      <w:pPr>
        <w:ind w:left="720" w:hanging="360"/>
      </w:pPr>
      <w:rPr>
        <w:rFonts w:ascii="Symbol" w:hAnsi="Symbol" w:hint="default"/>
      </w:rPr>
    </w:lvl>
  </w:abstractNum>
  <w:abstractNum w:abstractNumId="17">
    <w:nsid w:val="38E155CB"/>
    <w:multiLevelType w:val="singleLevel"/>
    <w:tmpl w:val="04150001"/>
    <w:lvl w:ilvl="0">
      <w:start w:val="1"/>
      <w:numFmt w:val="bullet"/>
      <w:lvlText w:val=""/>
      <w:lvlJc w:val="left"/>
      <w:pPr>
        <w:ind w:left="720" w:hanging="360"/>
      </w:pPr>
      <w:rPr>
        <w:rFonts w:ascii="Symbol" w:hAnsi="Symbol" w:hint="default"/>
      </w:rPr>
    </w:lvl>
  </w:abstractNum>
  <w:abstractNum w:abstractNumId="18">
    <w:nsid w:val="38E43630"/>
    <w:multiLevelType w:val="singleLevel"/>
    <w:tmpl w:val="04150001"/>
    <w:lvl w:ilvl="0">
      <w:start w:val="1"/>
      <w:numFmt w:val="bullet"/>
      <w:lvlText w:val=""/>
      <w:lvlJc w:val="left"/>
      <w:pPr>
        <w:ind w:left="720" w:hanging="360"/>
      </w:pPr>
      <w:rPr>
        <w:rFonts w:ascii="Symbol" w:hAnsi="Symbol" w:hint="default"/>
      </w:rPr>
    </w:lvl>
  </w:abstractNum>
  <w:abstractNum w:abstractNumId="19">
    <w:nsid w:val="3ADB2738"/>
    <w:multiLevelType w:val="singleLevel"/>
    <w:tmpl w:val="04150001"/>
    <w:lvl w:ilvl="0">
      <w:start w:val="1"/>
      <w:numFmt w:val="bullet"/>
      <w:lvlText w:val=""/>
      <w:lvlJc w:val="left"/>
      <w:pPr>
        <w:ind w:left="720" w:hanging="360"/>
      </w:pPr>
      <w:rPr>
        <w:rFonts w:ascii="Symbol" w:hAnsi="Symbol" w:hint="default"/>
      </w:rPr>
    </w:lvl>
  </w:abstractNum>
  <w:abstractNum w:abstractNumId="20">
    <w:nsid w:val="45C61205"/>
    <w:multiLevelType w:val="singleLevel"/>
    <w:tmpl w:val="04150001"/>
    <w:lvl w:ilvl="0">
      <w:start w:val="1"/>
      <w:numFmt w:val="bullet"/>
      <w:lvlText w:val=""/>
      <w:lvlJc w:val="left"/>
      <w:pPr>
        <w:ind w:left="720" w:hanging="360"/>
      </w:pPr>
      <w:rPr>
        <w:rFonts w:ascii="Symbol" w:hAnsi="Symbol" w:hint="default"/>
      </w:rPr>
    </w:lvl>
  </w:abstractNum>
  <w:abstractNum w:abstractNumId="21">
    <w:nsid w:val="479859DC"/>
    <w:multiLevelType w:val="singleLevel"/>
    <w:tmpl w:val="0415000F"/>
    <w:lvl w:ilvl="0">
      <w:start w:val="1"/>
      <w:numFmt w:val="decimal"/>
      <w:lvlText w:val="%1."/>
      <w:lvlJc w:val="left"/>
      <w:pPr>
        <w:ind w:left="720" w:hanging="360"/>
      </w:pPr>
    </w:lvl>
  </w:abstractNum>
  <w:abstractNum w:abstractNumId="22">
    <w:nsid w:val="4A1E1432"/>
    <w:multiLevelType w:val="singleLevel"/>
    <w:tmpl w:val="0415000F"/>
    <w:lvl w:ilvl="0">
      <w:start w:val="1"/>
      <w:numFmt w:val="decimal"/>
      <w:lvlText w:val="%1."/>
      <w:lvlJc w:val="left"/>
      <w:pPr>
        <w:ind w:left="720" w:hanging="360"/>
      </w:pPr>
    </w:lvl>
  </w:abstractNum>
  <w:abstractNum w:abstractNumId="23">
    <w:nsid w:val="4C825A67"/>
    <w:multiLevelType w:val="singleLevel"/>
    <w:tmpl w:val="04150001"/>
    <w:lvl w:ilvl="0">
      <w:start w:val="1"/>
      <w:numFmt w:val="bullet"/>
      <w:lvlText w:val=""/>
      <w:lvlJc w:val="left"/>
      <w:pPr>
        <w:ind w:left="720" w:hanging="360"/>
      </w:pPr>
      <w:rPr>
        <w:rFonts w:ascii="Symbol" w:hAnsi="Symbol" w:hint="default"/>
      </w:rPr>
    </w:lvl>
  </w:abstractNum>
  <w:abstractNum w:abstractNumId="24">
    <w:nsid w:val="4DE35109"/>
    <w:multiLevelType w:val="singleLevel"/>
    <w:tmpl w:val="0415000F"/>
    <w:lvl w:ilvl="0">
      <w:start w:val="1"/>
      <w:numFmt w:val="decimal"/>
      <w:lvlText w:val="%1."/>
      <w:lvlJc w:val="left"/>
      <w:pPr>
        <w:ind w:left="720" w:hanging="360"/>
      </w:pPr>
    </w:lvl>
  </w:abstractNum>
  <w:abstractNum w:abstractNumId="25">
    <w:nsid w:val="50510523"/>
    <w:multiLevelType w:val="singleLevel"/>
    <w:tmpl w:val="0415000F"/>
    <w:lvl w:ilvl="0">
      <w:start w:val="1"/>
      <w:numFmt w:val="decimal"/>
      <w:lvlText w:val="%1."/>
      <w:lvlJc w:val="left"/>
      <w:pPr>
        <w:ind w:left="720" w:hanging="360"/>
      </w:pPr>
    </w:lvl>
  </w:abstractNum>
  <w:abstractNum w:abstractNumId="26">
    <w:nsid w:val="539B2C2B"/>
    <w:multiLevelType w:val="multilevel"/>
    <w:tmpl w:val="62CA5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FE7983"/>
    <w:multiLevelType w:val="singleLevel"/>
    <w:tmpl w:val="04150001"/>
    <w:lvl w:ilvl="0">
      <w:start w:val="1"/>
      <w:numFmt w:val="bullet"/>
      <w:lvlText w:val=""/>
      <w:lvlJc w:val="left"/>
      <w:pPr>
        <w:ind w:left="720" w:hanging="360"/>
      </w:pPr>
      <w:rPr>
        <w:rFonts w:ascii="Symbol" w:hAnsi="Symbol" w:hint="default"/>
      </w:rPr>
    </w:lvl>
  </w:abstractNum>
  <w:abstractNum w:abstractNumId="28">
    <w:nsid w:val="55AD1FA3"/>
    <w:multiLevelType w:val="singleLevel"/>
    <w:tmpl w:val="04150001"/>
    <w:lvl w:ilvl="0">
      <w:start w:val="1"/>
      <w:numFmt w:val="bullet"/>
      <w:lvlText w:val=""/>
      <w:lvlJc w:val="left"/>
      <w:pPr>
        <w:ind w:left="720" w:hanging="360"/>
      </w:pPr>
      <w:rPr>
        <w:rFonts w:ascii="Symbol" w:hAnsi="Symbol" w:hint="default"/>
      </w:rPr>
    </w:lvl>
  </w:abstractNum>
  <w:abstractNum w:abstractNumId="29">
    <w:nsid w:val="57B45030"/>
    <w:multiLevelType w:val="singleLevel"/>
    <w:tmpl w:val="04150001"/>
    <w:lvl w:ilvl="0">
      <w:start w:val="1"/>
      <w:numFmt w:val="bullet"/>
      <w:lvlText w:val=""/>
      <w:lvlJc w:val="left"/>
      <w:pPr>
        <w:ind w:left="720" w:hanging="360"/>
      </w:pPr>
      <w:rPr>
        <w:rFonts w:ascii="Symbol" w:hAnsi="Symbol" w:hint="default"/>
      </w:rPr>
    </w:lvl>
  </w:abstractNum>
  <w:abstractNum w:abstractNumId="30">
    <w:nsid w:val="59C52084"/>
    <w:multiLevelType w:val="singleLevel"/>
    <w:tmpl w:val="04150001"/>
    <w:lvl w:ilvl="0">
      <w:start w:val="1"/>
      <w:numFmt w:val="bullet"/>
      <w:lvlText w:val=""/>
      <w:lvlJc w:val="left"/>
      <w:pPr>
        <w:ind w:left="720" w:hanging="360"/>
      </w:pPr>
      <w:rPr>
        <w:rFonts w:ascii="Symbol" w:hAnsi="Symbol" w:hint="default"/>
      </w:rPr>
    </w:lvl>
  </w:abstractNum>
  <w:abstractNum w:abstractNumId="31">
    <w:nsid w:val="5B0B739C"/>
    <w:multiLevelType w:val="singleLevel"/>
    <w:tmpl w:val="04150001"/>
    <w:lvl w:ilvl="0">
      <w:start w:val="1"/>
      <w:numFmt w:val="bullet"/>
      <w:lvlText w:val=""/>
      <w:lvlJc w:val="left"/>
      <w:pPr>
        <w:ind w:left="720" w:hanging="360"/>
      </w:pPr>
      <w:rPr>
        <w:rFonts w:ascii="Symbol" w:hAnsi="Symbol" w:hint="default"/>
      </w:rPr>
    </w:lvl>
  </w:abstractNum>
  <w:abstractNum w:abstractNumId="32">
    <w:nsid w:val="5B2026B4"/>
    <w:multiLevelType w:val="singleLevel"/>
    <w:tmpl w:val="04150001"/>
    <w:lvl w:ilvl="0">
      <w:start w:val="1"/>
      <w:numFmt w:val="bullet"/>
      <w:lvlText w:val=""/>
      <w:lvlJc w:val="left"/>
      <w:pPr>
        <w:ind w:left="720" w:hanging="360"/>
      </w:pPr>
      <w:rPr>
        <w:rFonts w:ascii="Symbol" w:hAnsi="Symbol" w:hint="default"/>
      </w:rPr>
    </w:lvl>
  </w:abstractNum>
  <w:abstractNum w:abstractNumId="33">
    <w:nsid w:val="60D10CED"/>
    <w:multiLevelType w:val="singleLevel"/>
    <w:tmpl w:val="04150001"/>
    <w:lvl w:ilvl="0">
      <w:start w:val="1"/>
      <w:numFmt w:val="bullet"/>
      <w:lvlText w:val=""/>
      <w:lvlJc w:val="left"/>
      <w:pPr>
        <w:ind w:left="720" w:hanging="360"/>
      </w:pPr>
      <w:rPr>
        <w:rFonts w:ascii="Symbol" w:hAnsi="Symbol" w:hint="default"/>
      </w:rPr>
    </w:lvl>
  </w:abstractNum>
  <w:abstractNum w:abstractNumId="34">
    <w:nsid w:val="60F847C5"/>
    <w:multiLevelType w:val="singleLevel"/>
    <w:tmpl w:val="04150001"/>
    <w:lvl w:ilvl="0">
      <w:start w:val="1"/>
      <w:numFmt w:val="bullet"/>
      <w:lvlText w:val=""/>
      <w:lvlJc w:val="left"/>
      <w:pPr>
        <w:ind w:left="720" w:hanging="360"/>
      </w:pPr>
      <w:rPr>
        <w:rFonts w:ascii="Symbol" w:hAnsi="Symbol" w:hint="default"/>
      </w:rPr>
    </w:lvl>
  </w:abstractNum>
  <w:abstractNum w:abstractNumId="35">
    <w:nsid w:val="63DF2FFF"/>
    <w:multiLevelType w:val="singleLevel"/>
    <w:tmpl w:val="04150001"/>
    <w:lvl w:ilvl="0">
      <w:start w:val="1"/>
      <w:numFmt w:val="bullet"/>
      <w:lvlText w:val=""/>
      <w:lvlJc w:val="left"/>
      <w:pPr>
        <w:ind w:left="720" w:hanging="360"/>
      </w:pPr>
      <w:rPr>
        <w:rFonts w:ascii="Symbol" w:hAnsi="Symbol" w:hint="default"/>
      </w:rPr>
    </w:lvl>
  </w:abstractNum>
  <w:abstractNum w:abstractNumId="36">
    <w:nsid w:val="677949A6"/>
    <w:multiLevelType w:val="singleLevel"/>
    <w:tmpl w:val="04150001"/>
    <w:lvl w:ilvl="0">
      <w:start w:val="1"/>
      <w:numFmt w:val="bullet"/>
      <w:lvlText w:val=""/>
      <w:lvlJc w:val="left"/>
      <w:pPr>
        <w:ind w:left="720" w:hanging="360"/>
      </w:pPr>
      <w:rPr>
        <w:rFonts w:ascii="Symbol" w:hAnsi="Symbol" w:hint="default"/>
      </w:rPr>
    </w:lvl>
  </w:abstractNum>
  <w:abstractNum w:abstractNumId="37">
    <w:nsid w:val="69076D43"/>
    <w:multiLevelType w:val="hybridMultilevel"/>
    <w:tmpl w:val="228818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4C3326"/>
    <w:multiLevelType w:val="singleLevel"/>
    <w:tmpl w:val="04150001"/>
    <w:lvl w:ilvl="0">
      <w:start w:val="1"/>
      <w:numFmt w:val="bullet"/>
      <w:lvlText w:val=""/>
      <w:lvlJc w:val="left"/>
      <w:pPr>
        <w:ind w:left="720" w:hanging="360"/>
      </w:pPr>
      <w:rPr>
        <w:rFonts w:ascii="Symbol" w:hAnsi="Symbol" w:hint="default"/>
      </w:rPr>
    </w:lvl>
  </w:abstractNum>
  <w:abstractNum w:abstractNumId="39">
    <w:nsid w:val="6B71287D"/>
    <w:multiLevelType w:val="singleLevel"/>
    <w:tmpl w:val="0415000F"/>
    <w:lvl w:ilvl="0">
      <w:start w:val="1"/>
      <w:numFmt w:val="decimal"/>
      <w:lvlText w:val="%1."/>
      <w:lvlJc w:val="left"/>
      <w:pPr>
        <w:ind w:left="720" w:hanging="360"/>
      </w:pPr>
    </w:lvl>
  </w:abstractNum>
  <w:abstractNum w:abstractNumId="40">
    <w:nsid w:val="6C0713A2"/>
    <w:multiLevelType w:val="singleLevel"/>
    <w:tmpl w:val="04150001"/>
    <w:lvl w:ilvl="0">
      <w:start w:val="1"/>
      <w:numFmt w:val="bullet"/>
      <w:lvlText w:val=""/>
      <w:lvlJc w:val="left"/>
      <w:pPr>
        <w:ind w:left="720" w:hanging="360"/>
      </w:pPr>
      <w:rPr>
        <w:rFonts w:ascii="Symbol" w:hAnsi="Symbol" w:hint="default"/>
      </w:rPr>
    </w:lvl>
  </w:abstractNum>
  <w:abstractNum w:abstractNumId="41">
    <w:nsid w:val="6E9A468A"/>
    <w:multiLevelType w:val="singleLevel"/>
    <w:tmpl w:val="0415000F"/>
    <w:lvl w:ilvl="0">
      <w:start w:val="1"/>
      <w:numFmt w:val="decimal"/>
      <w:lvlText w:val="%1."/>
      <w:lvlJc w:val="left"/>
      <w:pPr>
        <w:ind w:left="720" w:hanging="360"/>
      </w:pPr>
    </w:lvl>
  </w:abstractNum>
  <w:abstractNum w:abstractNumId="42">
    <w:nsid w:val="70DD18E3"/>
    <w:multiLevelType w:val="singleLevel"/>
    <w:tmpl w:val="04150001"/>
    <w:lvl w:ilvl="0">
      <w:start w:val="1"/>
      <w:numFmt w:val="bullet"/>
      <w:lvlText w:val=""/>
      <w:lvlJc w:val="left"/>
      <w:pPr>
        <w:ind w:left="720" w:hanging="360"/>
      </w:pPr>
      <w:rPr>
        <w:rFonts w:ascii="Symbol" w:hAnsi="Symbol" w:hint="default"/>
      </w:rPr>
    </w:lvl>
  </w:abstractNum>
  <w:abstractNum w:abstractNumId="43">
    <w:nsid w:val="77FE1CA4"/>
    <w:multiLevelType w:val="singleLevel"/>
    <w:tmpl w:val="0415000F"/>
    <w:lvl w:ilvl="0">
      <w:start w:val="1"/>
      <w:numFmt w:val="decimal"/>
      <w:lvlText w:val="%1."/>
      <w:lvlJc w:val="left"/>
      <w:pPr>
        <w:ind w:left="720" w:hanging="360"/>
      </w:pPr>
    </w:lvl>
  </w:abstractNum>
  <w:abstractNum w:abstractNumId="44">
    <w:nsid w:val="79852FA8"/>
    <w:multiLevelType w:val="singleLevel"/>
    <w:tmpl w:val="0415000F"/>
    <w:lvl w:ilvl="0">
      <w:start w:val="1"/>
      <w:numFmt w:val="decimal"/>
      <w:lvlText w:val="%1."/>
      <w:lvlJc w:val="left"/>
      <w:pPr>
        <w:ind w:left="720" w:hanging="360"/>
      </w:pPr>
    </w:lvl>
  </w:abstractNum>
  <w:abstractNum w:abstractNumId="45">
    <w:nsid w:val="7AA2646F"/>
    <w:multiLevelType w:val="singleLevel"/>
    <w:tmpl w:val="0415000F"/>
    <w:lvl w:ilvl="0">
      <w:start w:val="1"/>
      <w:numFmt w:val="decimal"/>
      <w:lvlText w:val="%1."/>
      <w:lvlJc w:val="left"/>
      <w:pPr>
        <w:ind w:left="720" w:hanging="360"/>
      </w:pPr>
    </w:lvl>
  </w:abstractNum>
  <w:abstractNum w:abstractNumId="46">
    <w:nsid w:val="7BDF786E"/>
    <w:multiLevelType w:val="singleLevel"/>
    <w:tmpl w:val="0415000F"/>
    <w:lvl w:ilvl="0">
      <w:start w:val="1"/>
      <w:numFmt w:val="decimal"/>
      <w:lvlText w:val="%1."/>
      <w:lvlJc w:val="left"/>
      <w:pPr>
        <w:ind w:left="720" w:hanging="360"/>
      </w:pPr>
    </w:lvl>
  </w:abstractNum>
  <w:abstractNum w:abstractNumId="47">
    <w:nsid w:val="7EF146CE"/>
    <w:multiLevelType w:val="singleLevel"/>
    <w:tmpl w:val="0415000F"/>
    <w:lvl w:ilvl="0">
      <w:start w:val="1"/>
      <w:numFmt w:val="decimal"/>
      <w:lvlText w:val="%1."/>
      <w:lvlJc w:val="left"/>
      <w:pPr>
        <w:ind w:left="720" w:hanging="360"/>
      </w:pPr>
    </w:lvl>
  </w:abstractNum>
  <w:num w:numId="1">
    <w:abstractNumId w:val="37"/>
  </w:num>
  <w:num w:numId="2">
    <w:abstractNumId w:val="7"/>
  </w:num>
  <w:num w:numId="3">
    <w:abstractNumId w:val="20"/>
  </w:num>
  <w:num w:numId="4">
    <w:abstractNumId w:val="23"/>
  </w:num>
  <w:num w:numId="5">
    <w:abstractNumId w:val="2"/>
  </w:num>
  <w:num w:numId="6">
    <w:abstractNumId w:val="6"/>
  </w:num>
  <w:num w:numId="7">
    <w:abstractNumId w:val="28"/>
  </w:num>
  <w:num w:numId="8">
    <w:abstractNumId w:val="45"/>
  </w:num>
  <w:num w:numId="9">
    <w:abstractNumId w:val="21"/>
  </w:num>
  <w:num w:numId="10">
    <w:abstractNumId w:val="0"/>
  </w:num>
  <w:num w:numId="11">
    <w:abstractNumId w:val="16"/>
  </w:num>
  <w:num w:numId="12">
    <w:abstractNumId w:val="15"/>
  </w:num>
  <w:num w:numId="13">
    <w:abstractNumId w:val="36"/>
  </w:num>
  <w:num w:numId="14">
    <w:abstractNumId w:val="34"/>
  </w:num>
  <w:num w:numId="15">
    <w:abstractNumId w:val="18"/>
  </w:num>
  <w:num w:numId="16">
    <w:abstractNumId w:val="9"/>
  </w:num>
  <w:num w:numId="17">
    <w:abstractNumId w:val="42"/>
  </w:num>
  <w:num w:numId="18">
    <w:abstractNumId w:val="40"/>
  </w:num>
  <w:num w:numId="19">
    <w:abstractNumId w:val="32"/>
  </w:num>
  <w:num w:numId="20">
    <w:abstractNumId w:val="30"/>
  </w:num>
  <w:num w:numId="21">
    <w:abstractNumId w:val="8"/>
  </w:num>
  <w:num w:numId="22">
    <w:abstractNumId w:val="13"/>
  </w:num>
  <w:num w:numId="23">
    <w:abstractNumId w:val="10"/>
  </w:num>
  <w:num w:numId="24">
    <w:abstractNumId w:val="14"/>
  </w:num>
  <w:num w:numId="25">
    <w:abstractNumId w:val="33"/>
  </w:num>
  <w:num w:numId="26">
    <w:abstractNumId w:val="5"/>
  </w:num>
  <w:num w:numId="27">
    <w:abstractNumId w:val="19"/>
  </w:num>
  <w:num w:numId="28">
    <w:abstractNumId w:val="27"/>
  </w:num>
  <w:num w:numId="29">
    <w:abstractNumId w:val="25"/>
  </w:num>
  <w:num w:numId="30">
    <w:abstractNumId w:val="35"/>
  </w:num>
  <w:num w:numId="31">
    <w:abstractNumId w:val="11"/>
  </w:num>
  <w:num w:numId="32">
    <w:abstractNumId w:val="29"/>
  </w:num>
  <w:num w:numId="33">
    <w:abstractNumId w:val="43"/>
  </w:num>
  <w:num w:numId="34">
    <w:abstractNumId w:val="12"/>
  </w:num>
  <w:num w:numId="35">
    <w:abstractNumId w:val="24"/>
  </w:num>
  <w:num w:numId="36">
    <w:abstractNumId w:val="39"/>
  </w:num>
  <w:num w:numId="37">
    <w:abstractNumId w:val="22"/>
  </w:num>
  <w:num w:numId="38">
    <w:abstractNumId w:val="41"/>
  </w:num>
  <w:num w:numId="39">
    <w:abstractNumId w:val="3"/>
  </w:num>
  <w:num w:numId="40">
    <w:abstractNumId w:val="31"/>
  </w:num>
  <w:num w:numId="41">
    <w:abstractNumId w:val="17"/>
  </w:num>
  <w:num w:numId="42">
    <w:abstractNumId w:val="1"/>
  </w:num>
  <w:num w:numId="43">
    <w:abstractNumId w:val="44"/>
  </w:num>
  <w:num w:numId="44">
    <w:abstractNumId w:val="46"/>
  </w:num>
  <w:num w:numId="45">
    <w:abstractNumId w:val="38"/>
  </w:num>
  <w:num w:numId="46">
    <w:abstractNumId w:val="4"/>
  </w:num>
  <w:num w:numId="47">
    <w:abstractNumId w:val="4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14322"/>
    <w:rsid w:val="000F3C02"/>
    <w:rsid w:val="0022015E"/>
    <w:rsid w:val="007243C5"/>
    <w:rsid w:val="00A325E9"/>
    <w:rsid w:val="00E14322"/>
    <w:rsid w:val="00FB62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32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15E"/>
    <w:pPr>
      <w:spacing w:after="160" w:line="259" w:lineRule="auto"/>
      <w:ind w:left="720"/>
      <w:contextualSpacing/>
    </w:pPr>
  </w:style>
  <w:style w:type="table" w:styleId="Tabela-Siatka">
    <w:name w:val="Table Grid"/>
    <w:basedOn w:val="Standardowy"/>
    <w:uiPriority w:val="39"/>
    <w:rsid w:val="00220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22015E"/>
    <w:rPr>
      <w:color w:val="0000FF" w:themeColor="hyperlink"/>
      <w:u w:val="single"/>
    </w:rPr>
  </w:style>
  <w:style w:type="paragraph" w:styleId="Bezodstpw">
    <w:name w:val="No Spacing"/>
    <w:uiPriority w:val="1"/>
    <w:qFormat/>
    <w:rsid w:val="002201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3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mputronik.pl/search-filter/5825/przelaczniki-zarzadzalne" TargetMode="External"/><Relationship Id="rId5" Type="http://schemas.openxmlformats.org/officeDocument/2006/relationships/hyperlink" Target="http://www.cpubenchmark.net"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2910</Words>
  <Characters>17460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Karina</cp:lastModifiedBy>
  <cp:revision>3</cp:revision>
  <dcterms:created xsi:type="dcterms:W3CDTF">2021-08-17T10:37:00Z</dcterms:created>
  <dcterms:modified xsi:type="dcterms:W3CDTF">2021-08-18T11:29:00Z</dcterms:modified>
</cp:coreProperties>
</file>