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C" w:rsidRPr="0018019E" w:rsidRDefault="00A83FDB" w:rsidP="0018019E">
      <w:pPr>
        <w:tabs>
          <w:tab w:val="left" w:pos="284"/>
          <w:tab w:val="left" w:pos="397"/>
        </w:tabs>
        <w:suppressAutoHyphens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Załącznik nr 2</w:t>
      </w:r>
      <w:bookmarkStart w:id="0" w:name="_GoBack"/>
      <w:bookmarkEnd w:id="0"/>
    </w:p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  <w:r w:rsidRPr="000B757E">
        <w:rPr>
          <w:rFonts w:ascii="Calibri" w:hAnsi="Calibri"/>
          <w:b w:val="0"/>
          <w:sz w:val="18"/>
        </w:rPr>
        <w:t xml:space="preserve">                                    </w:t>
      </w: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A83FDB" w:rsidP="00ED5F78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Kalkulacja </w:t>
      </w:r>
      <w:r w:rsidR="00ED5F78">
        <w:rPr>
          <w:rFonts w:ascii="Calibri" w:hAnsi="Calibri"/>
          <w:sz w:val="22"/>
          <w:szCs w:val="28"/>
        </w:rPr>
        <w:t>cenowa dla</w:t>
      </w:r>
      <w:r w:rsidR="00656BB8">
        <w:rPr>
          <w:rFonts w:ascii="Calibri" w:hAnsi="Calibri"/>
          <w:sz w:val="22"/>
          <w:szCs w:val="28"/>
        </w:rPr>
        <w:t xml:space="preserve"> usłu</w:t>
      </w:r>
      <w:r w:rsidR="003E24C4">
        <w:rPr>
          <w:rFonts w:ascii="Calibri" w:hAnsi="Calibri"/>
          <w:sz w:val="22"/>
          <w:szCs w:val="28"/>
        </w:rPr>
        <w:t>gi dostępu do sieci Internet  Poznań ul. Taborowa22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B41683">
        <w:rPr>
          <w:rFonts w:ascii="Calibri" w:hAnsi="Calibri"/>
          <w:sz w:val="22"/>
          <w:szCs w:val="22"/>
        </w:rPr>
        <w:t xml:space="preserve">usługę dostępu do sieci Internet, </w:t>
      </w:r>
      <w:r w:rsidR="00805883" w:rsidRPr="00805883">
        <w:rPr>
          <w:rFonts w:ascii="Calibri" w:hAnsi="Calibri"/>
          <w:color w:val="000000"/>
          <w:sz w:val="22"/>
          <w:szCs w:val="22"/>
        </w:rPr>
        <w:t xml:space="preserve"> 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Default="00A87E44" w:rsidP="00A87E44">
      <w:pPr>
        <w:pStyle w:val="Akapitzlist"/>
        <w:ind w:left="1429"/>
        <w:rPr>
          <w:rFonts w:ascii="Cambria" w:hAnsi="Cambria"/>
          <w:b/>
        </w:rPr>
      </w:pPr>
    </w:p>
    <w:p w:rsidR="00C60F36" w:rsidRDefault="00C60F36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1701"/>
        <w:gridCol w:w="1559"/>
        <w:gridCol w:w="1701"/>
      </w:tblGrid>
      <w:tr w:rsidR="00C60F36" w:rsidRPr="00C60F36" w:rsidTr="003C5567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Typ łącza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Relacja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Okres </w:t>
            </w:r>
            <w:r w:rsidR="00B41683">
              <w:rPr>
                <w:rFonts w:ascii="Cambria" w:hAnsi="Cambria"/>
                <w:b/>
                <w:bCs/>
                <w:color w:val="000000"/>
              </w:rPr>
              <w:t>świadczenia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netto opłaty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brutto opłaty </w:t>
            </w:r>
          </w:p>
        </w:tc>
      </w:tr>
      <w:tr w:rsidR="00C60F36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656BB8" w:rsidP="00C60F3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C4" w:rsidRDefault="003E24C4" w:rsidP="00656BB8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</w:p>
          <w:p w:rsidR="00C60F36" w:rsidRPr="00C60F36" w:rsidRDefault="00656BB8" w:rsidP="00656BB8">
            <w:pPr>
              <w:ind w:left="0" w:firstLine="0"/>
              <w:jc w:val="center"/>
              <w:rPr>
                <w:color w:val="000000"/>
              </w:rPr>
            </w:pPr>
            <w:r w:rsidRPr="00B80E3B">
              <w:rPr>
                <w:rFonts w:ascii="Cambria" w:hAnsi="Cambria" w:cs="Cambria"/>
                <w:sz w:val="19"/>
                <w:szCs w:val="19"/>
              </w:rPr>
              <w:t>KWP Poznań ul.</w:t>
            </w:r>
            <w:r w:rsidR="003E24C4">
              <w:rPr>
                <w:rFonts w:ascii="Cambria" w:hAnsi="Cambria" w:cs="Cambria"/>
                <w:sz w:val="19"/>
                <w:szCs w:val="19"/>
              </w:rPr>
              <w:t xml:space="preserve"> Taborowa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18019E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</w:t>
            </w:r>
            <w:r w:rsidR="003E24C4">
              <w:rPr>
                <w:rFonts w:asciiTheme="majorHAnsi" w:hAnsiTheme="majorHAnsi"/>
                <w:color w:val="000000"/>
              </w:rPr>
              <w:t>01.08.2020 r. do dnia 31.07.2021</w:t>
            </w:r>
            <w:r w:rsidR="00C60F36"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Opłata instalacyjna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>płata abonamentowa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za cały okres świadczenia usługi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6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Wartość łączna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A87E44" w:rsidRPr="00805883" w:rsidRDefault="00A87E44" w:rsidP="00C60F36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805883" w:rsidRPr="0018019E" w:rsidRDefault="00E56671" w:rsidP="0018019E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C60F36">
      <w:footerReference w:type="even" r:id="rId8"/>
      <w:footerReference w:type="default" r:id="rId9"/>
      <w:type w:val="continuous"/>
      <w:pgSz w:w="11906" w:h="16838" w:code="9"/>
      <w:pgMar w:top="851" w:right="851" w:bottom="851" w:left="851" w:header="397" w:footer="709" w:gutter="0"/>
      <w:pgNumType w:start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93" w:rsidRDefault="00C93F93">
      <w:r>
        <w:separator/>
      </w:r>
    </w:p>
  </w:endnote>
  <w:endnote w:type="continuationSeparator" w:id="0">
    <w:p w:rsidR="00C93F93" w:rsidRDefault="00C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93" w:rsidRDefault="00C93F93">
      <w:r>
        <w:separator/>
      </w:r>
    </w:p>
  </w:footnote>
  <w:footnote w:type="continuationSeparator" w:id="0">
    <w:p w:rsidR="00C93F93" w:rsidRDefault="00C9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2F3E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374E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19E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359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2FF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5567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4C4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683B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26BC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5F5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28B0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2F7D"/>
    <w:rsid w:val="0065365A"/>
    <w:rsid w:val="00653877"/>
    <w:rsid w:val="00656BB8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01C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A509A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29E2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27C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55F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3AD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79C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3FDB"/>
    <w:rsid w:val="00A85EDF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0AFF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1683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621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0F36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93F93"/>
    <w:rsid w:val="00C94789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58C"/>
    <w:rsid w:val="00E02E77"/>
    <w:rsid w:val="00E033BD"/>
    <w:rsid w:val="00E036C6"/>
    <w:rsid w:val="00E03790"/>
    <w:rsid w:val="00E039BC"/>
    <w:rsid w:val="00E040BF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D5F78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2936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4DA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Przemysław Czekalski</cp:lastModifiedBy>
  <cp:revision>10</cp:revision>
  <cp:lastPrinted>2020-07-01T07:37:00Z</cp:lastPrinted>
  <dcterms:created xsi:type="dcterms:W3CDTF">2018-08-10T11:47:00Z</dcterms:created>
  <dcterms:modified xsi:type="dcterms:W3CDTF">2020-07-01T07:39:00Z</dcterms:modified>
</cp:coreProperties>
</file>